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DE24" w14:textId="77777777" w:rsidR="00A21C36" w:rsidRDefault="00A21C36" w:rsidP="00A21C36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14:paraId="3C57C95C" w14:textId="0E704DB7" w:rsidR="00535BF3" w:rsidRPr="00535BF3" w:rsidRDefault="00A21C36" w:rsidP="00535BF3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A21C36">
        <w:rPr>
          <w:rFonts w:ascii="Arial" w:eastAsia="Times New Roman" w:hAnsi="Arial" w:cs="Arial"/>
          <w:b/>
          <w:bCs/>
          <w:snapToGrid w:val="0"/>
          <w:lang w:eastAsia="pl-PL"/>
        </w:rPr>
        <w:t>RZp.271.1.1</w:t>
      </w:r>
      <w:r w:rsidR="00590D6C">
        <w:rPr>
          <w:rFonts w:ascii="Arial" w:eastAsia="Times New Roman" w:hAnsi="Arial" w:cs="Arial"/>
          <w:b/>
          <w:bCs/>
          <w:snapToGrid w:val="0"/>
          <w:lang w:eastAsia="pl-PL"/>
        </w:rPr>
        <w:t>8</w:t>
      </w:r>
      <w:r w:rsidRPr="00A21C36">
        <w:rPr>
          <w:rFonts w:ascii="Arial" w:eastAsia="Times New Roman" w:hAnsi="Arial" w:cs="Arial"/>
          <w:b/>
          <w:bCs/>
          <w:snapToGrid w:val="0"/>
          <w:lang w:eastAsia="pl-PL"/>
        </w:rPr>
        <w:t>.2022</w:t>
      </w:r>
    </w:p>
    <w:p w14:paraId="10DBF1E8" w14:textId="234913EF" w:rsidR="006551EF" w:rsidRDefault="000649ED" w:rsidP="00A21C36">
      <w:pPr>
        <w:widowControl w:val="0"/>
        <w:spacing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Gniewkowo, dnia </w:t>
      </w:r>
      <w:r w:rsidR="009440C2">
        <w:rPr>
          <w:rFonts w:ascii="Arial" w:eastAsia="Times New Roman" w:hAnsi="Arial" w:cs="Arial"/>
          <w:snapToGrid w:val="0"/>
          <w:lang w:eastAsia="pl-PL"/>
        </w:rPr>
        <w:t>25</w:t>
      </w:r>
      <w:r w:rsidR="00590D6C">
        <w:rPr>
          <w:rFonts w:ascii="Arial" w:eastAsia="Times New Roman" w:hAnsi="Arial" w:cs="Arial"/>
          <w:snapToGrid w:val="0"/>
          <w:lang w:eastAsia="pl-PL"/>
        </w:rPr>
        <w:t>.10</w:t>
      </w:r>
      <w:r w:rsidR="006D0722">
        <w:rPr>
          <w:rFonts w:ascii="Arial" w:eastAsia="Times New Roman" w:hAnsi="Arial" w:cs="Arial"/>
          <w:snapToGrid w:val="0"/>
          <w:lang w:eastAsia="pl-PL"/>
        </w:rPr>
        <w:t>.2022</w:t>
      </w:r>
      <w:r w:rsidR="00E006A6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ED4A2A5" w14:textId="77777777" w:rsidR="00535BF3" w:rsidRPr="00A21C36" w:rsidRDefault="00535BF3" w:rsidP="00A21C36">
      <w:pPr>
        <w:widowControl w:val="0"/>
        <w:spacing w:line="360" w:lineRule="auto"/>
        <w:ind w:left="5664"/>
        <w:jc w:val="right"/>
        <w:rPr>
          <w:rFonts w:ascii="Arial" w:eastAsia="Calibri" w:hAnsi="Arial" w:cs="Arial"/>
          <w:b/>
          <w:color w:val="000000"/>
        </w:rPr>
      </w:pPr>
    </w:p>
    <w:p w14:paraId="3AB8F106" w14:textId="65C2A1C3" w:rsidR="00A21C36" w:rsidRPr="00A21C36" w:rsidRDefault="00A21C36" w:rsidP="00A21C36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A21C36">
        <w:rPr>
          <w:rFonts w:ascii="Arial" w:hAnsi="Arial" w:cs="Arial"/>
          <w:b/>
          <w:bCs/>
          <w:lang w:eastAsia="pl-PL"/>
        </w:rPr>
        <w:t>Wyjaśnienia treści S</w:t>
      </w:r>
      <w:r w:rsidR="009440C2">
        <w:rPr>
          <w:rFonts w:ascii="Arial" w:hAnsi="Arial" w:cs="Arial"/>
          <w:b/>
          <w:bCs/>
          <w:lang w:eastAsia="pl-PL"/>
        </w:rPr>
        <w:t>WZ w wyniku wniesionych zapytań</w:t>
      </w:r>
    </w:p>
    <w:p w14:paraId="11C6FF75" w14:textId="77777777" w:rsidR="006551EF" w:rsidRPr="006551EF" w:rsidRDefault="006551EF" w:rsidP="00A21C36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A42F430" w14:textId="0CEC9C46" w:rsidR="006551EF" w:rsidRPr="006551EF" w:rsidRDefault="006551EF" w:rsidP="00A21C36">
      <w:pPr>
        <w:spacing w:line="360" w:lineRule="auto"/>
        <w:jc w:val="both"/>
        <w:rPr>
          <w:rFonts w:ascii="Arial" w:eastAsia="Calibri" w:hAnsi="Arial" w:cs="Arial"/>
          <w:b/>
          <w:i/>
          <w:iCs/>
          <w:color w:val="002060"/>
        </w:rPr>
      </w:pPr>
      <w:r w:rsidRPr="006551EF">
        <w:rPr>
          <w:rFonts w:ascii="Arial" w:eastAsia="Calibri" w:hAnsi="Arial" w:cs="Arial"/>
          <w:b/>
        </w:rPr>
        <w:t>Dotyczy:</w:t>
      </w:r>
      <w:r w:rsidRPr="006551EF">
        <w:rPr>
          <w:rFonts w:ascii="Arial" w:eastAsia="Calibri" w:hAnsi="Arial" w:cs="Arial"/>
        </w:rPr>
        <w:t xml:space="preserve"> </w:t>
      </w:r>
      <w:r w:rsidR="00590D6C">
        <w:rPr>
          <w:rFonts w:ascii="Arial" w:eastAsia="Calibri" w:hAnsi="Arial" w:cs="Arial"/>
          <w:b/>
          <w:bCs/>
          <w:i/>
        </w:rPr>
        <w:t xml:space="preserve">Budowa Teatru Letniego przy Ratuszu w Gniewkowie </w:t>
      </w:r>
    </w:p>
    <w:p w14:paraId="49ED57E3" w14:textId="77777777" w:rsidR="006551EF" w:rsidRPr="00AE6AAE" w:rsidRDefault="006551EF" w:rsidP="00A21C36">
      <w:pPr>
        <w:widowControl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6583325" w14:textId="335EDC5E" w:rsidR="00A21C36" w:rsidRDefault="00A21C36" w:rsidP="00A21C36">
      <w:pPr>
        <w:spacing w:line="360" w:lineRule="auto"/>
        <w:jc w:val="both"/>
        <w:rPr>
          <w:rFonts w:ascii="Arial" w:hAnsi="Arial" w:cs="Arial"/>
        </w:rPr>
      </w:pPr>
      <w:r w:rsidRPr="00A21C36">
        <w:rPr>
          <w:rFonts w:ascii="Arial" w:hAnsi="Arial" w:cs="Arial"/>
        </w:rPr>
        <w:t xml:space="preserve">Ogłoszenie nr 2022/BZP </w:t>
      </w:r>
      <w:r w:rsidR="00535BF3">
        <w:rPr>
          <w:rFonts w:ascii="Arial" w:hAnsi="Arial" w:cs="Arial"/>
        </w:rPr>
        <w:t>00387600/01</w:t>
      </w:r>
      <w:r w:rsidRPr="00A21C36">
        <w:rPr>
          <w:rFonts w:ascii="Arial" w:hAnsi="Arial" w:cs="Arial"/>
        </w:rPr>
        <w:t xml:space="preserve"> z </w:t>
      </w:r>
      <w:r w:rsidR="00535BF3">
        <w:rPr>
          <w:rFonts w:ascii="Arial" w:hAnsi="Arial" w:cs="Arial"/>
        </w:rPr>
        <w:t>dnia 2022-10-11</w:t>
      </w:r>
      <w:r w:rsidRPr="00A21C36">
        <w:rPr>
          <w:rFonts w:ascii="Arial" w:hAnsi="Arial" w:cs="Arial"/>
        </w:rPr>
        <w:t xml:space="preserve">  zostało opublikowane </w:t>
      </w:r>
      <w:r>
        <w:rPr>
          <w:rFonts w:ascii="Arial" w:hAnsi="Arial" w:cs="Arial"/>
        </w:rPr>
        <w:br/>
      </w:r>
      <w:r w:rsidRPr="00A21C36">
        <w:rPr>
          <w:rFonts w:ascii="Arial" w:hAnsi="Arial" w:cs="Arial"/>
        </w:rPr>
        <w:t>w Biuletynie Zamówień Publicznych.</w:t>
      </w:r>
    </w:p>
    <w:p w14:paraId="2AC7EDAC" w14:textId="77777777" w:rsidR="00726AF1" w:rsidRDefault="00726AF1" w:rsidP="00A21C36">
      <w:pPr>
        <w:spacing w:line="360" w:lineRule="auto"/>
        <w:jc w:val="both"/>
        <w:rPr>
          <w:rFonts w:ascii="Arial" w:hAnsi="Arial" w:cs="Arial"/>
        </w:rPr>
      </w:pPr>
    </w:p>
    <w:p w14:paraId="04CBCAF0" w14:textId="52F5BC65" w:rsidR="00726AF1" w:rsidRDefault="00726AF1" w:rsidP="00A21C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zmianie ogłoszenia nr 2022/BZP 00405837/01 z dnia 2022-10-24 zostało opublikowane w Biuletynie Zamówień Publicznych.</w:t>
      </w:r>
      <w:bookmarkStart w:id="0" w:name="_GoBack"/>
      <w:bookmarkEnd w:id="0"/>
    </w:p>
    <w:p w14:paraId="33256DAE" w14:textId="77777777" w:rsidR="00A21C36" w:rsidRPr="00A21C36" w:rsidRDefault="00A21C36" w:rsidP="00A21C36">
      <w:pPr>
        <w:spacing w:line="360" w:lineRule="auto"/>
        <w:jc w:val="both"/>
        <w:rPr>
          <w:rFonts w:ascii="Arial" w:hAnsi="Arial" w:cs="Arial"/>
        </w:rPr>
      </w:pPr>
    </w:p>
    <w:p w14:paraId="79AB4726" w14:textId="2430D615" w:rsidR="00F56783" w:rsidRDefault="00A21C36" w:rsidP="00227C3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podstawie a</w:t>
      </w:r>
      <w:r w:rsidRPr="00A21C36">
        <w:rPr>
          <w:rFonts w:ascii="Arial" w:hAnsi="Arial" w:cs="Arial"/>
          <w:b/>
        </w:rPr>
        <w:t>rt. 284 ust. 2, ust. 6 ustawy z dnia 11 września 2019 r. Prawo zamówień publicznych (Dz. U. z 202</w:t>
      </w:r>
      <w:r w:rsidR="006D0722">
        <w:rPr>
          <w:rFonts w:ascii="Arial" w:hAnsi="Arial" w:cs="Arial"/>
          <w:b/>
        </w:rPr>
        <w:t>2 r. poz. 1710</w:t>
      </w:r>
      <w:r w:rsidRPr="00A21C36">
        <w:rPr>
          <w:rFonts w:ascii="Arial" w:hAnsi="Arial" w:cs="Arial"/>
          <w:b/>
        </w:rPr>
        <w:t xml:space="preserve"> ze zm.) Zamawiający udziela odpowiedzi na pytani</w:t>
      </w:r>
      <w:r w:rsidR="009440C2">
        <w:rPr>
          <w:rFonts w:ascii="Arial" w:hAnsi="Arial" w:cs="Arial"/>
          <w:b/>
        </w:rPr>
        <w:t>e</w:t>
      </w:r>
      <w:r w:rsidRPr="00A21C36">
        <w:rPr>
          <w:rFonts w:ascii="Arial" w:hAnsi="Arial" w:cs="Arial"/>
          <w:b/>
        </w:rPr>
        <w:t xml:space="preserve"> Wykonawc</w:t>
      </w:r>
      <w:r w:rsidR="009440C2">
        <w:rPr>
          <w:rFonts w:ascii="Arial" w:hAnsi="Arial" w:cs="Arial"/>
          <w:b/>
        </w:rPr>
        <w:t>y</w:t>
      </w:r>
      <w:r w:rsidRPr="00A21C36">
        <w:rPr>
          <w:rFonts w:ascii="Arial" w:hAnsi="Arial" w:cs="Arial"/>
          <w:b/>
        </w:rPr>
        <w:t>:</w:t>
      </w:r>
    </w:p>
    <w:p w14:paraId="4F48A623" w14:textId="77777777" w:rsidR="00535BF3" w:rsidRDefault="00535BF3" w:rsidP="006D072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ED7355" w14:textId="481CE14C" w:rsidR="00535BF3" w:rsidRPr="009440C2" w:rsidRDefault="006D0722" w:rsidP="006D07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Pytanie 1:</w:t>
      </w:r>
      <w:r w:rsidR="00951A81">
        <w:rPr>
          <w:rFonts w:ascii="Arial" w:hAnsi="Arial" w:cs="Arial"/>
          <w:b/>
          <w:bCs/>
        </w:rPr>
        <w:t xml:space="preserve"> </w:t>
      </w:r>
      <w:r w:rsidR="009440C2">
        <w:rPr>
          <w:rFonts w:ascii="Arial" w:hAnsi="Arial" w:cs="Arial"/>
          <w:bCs/>
        </w:rPr>
        <w:t xml:space="preserve">Zamawiający przewiduje zakończenie prac do 15.12.2022 r., z ustaleń wynika iż dostawy sceny nie będą w stanie wyprodukować sceny i podestu szybciej niż w marcu 2023, czy jest możliwość dostarczenia sceny w późniejszym terminie </w:t>
      </w:r>
      <w:r w:rsidR="00665249">
        <w:rPr>
          <w:rFonts w:ascii="Arial" w:hAnsi="Arial" w:cs="Arial"/>
          <w:bCs/>
        </w:rPr>
        <w:t>niż zakończenie wszystkich prac.</w:t>
      </w:r>
    </w:p>
    <w:p w14:paraId="0D9EAE97" w14:textId="77777777" w:rsidR="00227C39" w:rsidRDefault="00227C39" w:rsidP="00227C3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982D2AA" w14:textId="275323FE" w:rsidR="00227C39" w:rsidRPr="009440C2" w:rsidRDefault="00227C39" w:rsidP="00227C3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Odpowiedź:</w:t>
      </w:r>
      <w:r w:rsidR="00F94EFD">
        <w:rPr>
          <w:rFonts w:ascii="Arial" w:hAnsi="Arial" w:cs="Arial"/>
          <w:b/>
          <w:bCs/>
        </w:rPr>
        <w:t xml:space="preserve"> </w:t>
      </w:r>
      <w:r w:rsidR="009440C2">
        <w:rPr>
          <w:rFonts w:ascii="Arial" w:hAnsi="Arial" w:cs="Arial"/>
          <w:bCs/>
        </w:rPr>
        <w:t xml:space="preserve">Zamawiający nie przewiduje takiej możliwości. </w:t>
      </w:r>
    </w:p>
    <w:p w14:paraId="2AD8CEAD" w14:textId="77777777" w:rsidR="00227C39" w:rsidRPr="00227C39" w:rsidRDefault="00227C39" w:rsidP="00227C3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2293CDD" w14:textId="43454482" w:rsidR="002D45E7" w:rsidRPr="00DE485B" w:rsidRDefault="002D45E7" w:rsidP="00DE485B">
      <w:pPr>
        <w:spacing w:line="360" w:lineRule="auto"/>
        <w:jc w:val="both"/>
        <w:rPr>
          <w:rFonts w:ascii="Arial" w:hAnsi="Arial" w:cs="Arial"/>
        </w:rPr>
      </w:pPr>
    </w:p>
    <w:sectPr w:rsidR="002D45E7" w:rsidRPr="00DE485B" w:rsidSect="00283905">
      <w:footerReference w:type="default" r:id="rId9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B9292" w14:textId="77777777" w:rsidR="00BE7D1C" w:rsidRDefault="00BE7D1C" w:rsidP="00190450">
      <w:r>
        <w:separator/>
      </w:r>
    </w:p>
  </w:endnote>
  <w:endnote w:type="continuationSeparator" w:id="0">
    <w:p w14:paraId="1B10DDA8" w14:textId="77777777" w:rsidR="00BE7D1C" w:rsidRDefault="00BE7D1C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0043" w14:textId="77777777" w:rsidR="00BE7D1C" w:rsidRDefault="00BE7D1C" w:rsidP="00190450">
      <w:r>
        <w:separator/>
      </w:r>
    </w:p>
  </w:footnote>
  <w:footnote w:type="continuationSeparator" w:id="0">
    <w:p w14:paraId="0C93DC6C" w14:textId="77777777" w:rsidR="00BE7D1C" w:rsidRDefault="00BE7D1C" w:rsidP="0019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895"/>
    <w:multiLevelType w:val="hybridMultilevel"/>
    <w:tmpl w:val="9D009052"/>
    <w:lvl w:ilvl="0" w:tplc="1338D024">
      <w:start w:val="1"/>
      <w:numFmt w:val="decimal"/>
      <w:lvlText w:val="%1."/>
      <w:lvlJc w:val="left"/>
      <w:pPr>
        <w:ind w:left="720" w:hanging="428"/>
      </w:pPr>
      <w:rPr>
        <w:rFonts w:ascii="Arial" w:eastAsia="Carlito" w:hAnsi="Arial" w:cs="Arial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1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DF266B"/>
    <w:multiLevelType w:val="hybridMultilevel"/>
    <w:tmpl w:val="5C022FBE"/>
    <w:lvl w:ilvl="0" w:tplc="8C6CA05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02AC"/>
    <w:multiLevelType w:val="hybridMultilevel"/>
    <w:tmpl w:val="D47C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37E6B"/>
    <w:rsid w:val="000539F7"/>
    <w:rsid w:val="000649ED"/>
    <w:rsid w:val="000671F4"/>
    <w:rsid w:val="00087F33"/>
    <w:rsid w:val="000A4E23"/>
    <w:rsid w:val="000B7DA2"/>
    <w:rsid w:val="000C71A8"/>
    <w:rsid w:val="00101BDC"/>
    <w:rsid w:val="00116BCA"/>
    <w:rsid w:val="00154121"/>
    <w:rsid w:val="00161F62"/>
    <w:rsid w:val="00176510"/>
    <w:rsid w:val="00190450"/>
    <w:rsid w:val="001917D4"/>
    <w:rsid w:val="001A77AC"/>
    <w:rsid w:val="001D3C30"/>
    <w:rsid w:val="00204C7B"/>
    <w:rsid w:val="0021327E"/>
    <w:rsid w:val="00227C39"/>
    <w:rsid w:val="00255B38"/>
    <w:rsid w:val="00271D6C"/>
    <w:rsid w:val="00283905"/>
    <w:rsid w:val="002D45E7"/>
    <w:rsid w:val="002E764C"/>
    <w:rsid w:val="003027F9"/>
    <w:rsid w:val="00303184"/>
    <w:rsid w:val="00312070"/>
    <w:rsid w:val="003223C8"/>
    <w:rsid w:val="00344F9D"/>
    <w:rsid w:val="00370AA9"/>
    <w:rsid w:val="00375A56"/>
    <w:rsid w:val="003761C1"/>
    <w:rsid w:val="003767D2"/>
    <w:rsid w:val="003A3D5F"/>
    <w:rsid w:val="003B1828"/>
    <w:rsid w:val="003C02BE"/>
    <w:rsid w:val="003C3649"/>
    <w:rsid w:val="003D1B39"/>
    <w:rsid w:val="003E33E3"/>
    <w:rsid w:val="00410EBB"/>
    <w:rsid w:val="00434A9A"/>
    <w:rsid w:val="00464C2C"/>
    <w:rsid w:val="0046636C"/>
    <w:rsid w:val="00470209"/>
    <w:rsid w:val="00474FAD"/>
    <w:rsid w:val="004935F0"/>
    <w:rsid w:val="004B769B"/>
    <w:rsid w:val="004D1E6F"/>
    <w:rsid w:val="004F3A23"/>
    <w:rsid w:val="00500C29"/>
    <w:rsid w:val="00535BF3"/>
    <w:rsid w:val="00571FF7"/>
    <w:rsid w:val="00584EDA"/>
    <w:rsid w:val="005859E2"/>
    <w:rsid w:val="00590D6C"/>
    <w:rsid w:val="005C011F"/>
    <w:rsid w:val="005D7BE1"/>
    <w:rsid w:val="006200C3"/>
    <w:rsid w:val="006551EF"/>
    <w:rsid w:val="00655868"/>
    <w:rsid w:val="00663123"/>
    <w:rsid w:val="00665249"/>
    <w:rsid w:val="00695E1B"/>
    <w:rsid w:val="006A0F61"/>
    <w:rsid w:val="006B0862"/>
    <w:rsid w:val="006C3782"/>
    <w:rsid w:val="006D0722"/>
    <w:rsid w:val="006F05BD"/>
    <w:rsid w:val="006F7EFB"/>
    <w:rsid w:val="00714774"/>
    <w:rsid w:val="00726AF1"/>
    <w:rsid w:val="00726E62"/>
    <w:rsid w:val="007378BA"/>
    <w:rsid w:val="00755064"/>
    <w:rsid w:val="00756A18"/>
    <w:rsid w:val="00773902"/>
    <w:rsid w:val="007E7E21"/>
    <w:rsid w:val="007F304F"/>
    <w:rsid w:val="008048D0"/>
    <w:rsid w:val="00832895"/>
    <w:rsid w:val="008344C7"/>
    <w:rsid w:val="00845543"/>
    <w:rsid w:val="00850708"/>
    <w:rsid w:val="0086273F"/>
    <w:rsid w:val="00895C42"/>
    <w:rsid w:val="00896DBB"/>
    <w:rsid w:val="008B6326"/>
    <w:rsid w:val="008E6413"/>
    <w:rsid w:val="0092076B"/>
    <w:rsid w:val="00927D72"/>
    <w:rsid w:val="009440C2"/>
    <w:rsid w:val="00951A81"/>
    <w:rsid w:val="009861EE"/>
    <w:rsid w:val="009A1B02"/>
    <w:rsid w:val="009D0F64"/>
    <w:rsid w:val="00A1325F"/>
    <w:rsid w:val="00A20A15"/>
    <w:rsid w:val="00A21C36"/>
    <w:rsid w:val="00A22023"/>
    <w:rsid w:val="00A234F1"/>
    <w:rsid w:val="00A33D2F"/>
    <w:rsid w:val="00A37D1B"/>
    <w:rsid w:val="00A41180"/>
    <w:rsid w:val="00A56EFE"/>
    <w:rsid w:val="00A74346"/>
    <w:rsid w:val="00A86CC7"/>
    <w:rsid w:val="00A9103B"/>
    <w:rsid w:val="00A97FE9"/>
    <w:rsid w:val="00AC5E0C"/>
    <w:rsid w:val="00AE42F3"/>
    <w:rsid w:val="00AE6AAE"/>
    <w:rsid w:val="00AE7DC2"/>
    <w:rsid w:val="00B22368"/>
    <w:rsid w:val="00B276BC"/>
    <w:rsid w:val="00B43E34"/>
    <w:rsid w:val="00B44529"/>
    <w:rsid w:val="00B47CAD"/>
    <w:rsid w:val="00B77CB8"/>
    <w:rsid w:val="00B97AAA"/>
    <w:rsid w:val="00BA29FC"/>
    <w:rsid w:val="00BA51A9"/>
    <w:rsid w:val="00BD70A3"/>
    <w:rsid w:val="00BE1D40"/>
    <w:rsid w:val="00BE7C7F"/>
    <w:rsid w:val="00BE7D1C"/>
    <w:rsid w:val="00C06F7E"/>
    <w:rsid w:val="00C54C3F"/>
    <w:rsid w:val="00C6217F"/>
    <w:rsid w:val="00C7580C"/>
    <w:rsid w:val="00C84BDE"/>
    <w:rsid w:val="00CA1F7A"/>
    <w:rsid w:val="00CB543F"/>
    <w:rsid w:val="00CC37AD"/>
    <w:rsid w:val="00CC5EB9"/>
    <w:rsid w:val="00CE152D"/>
    <w:rsid w:val="00CE42FD"/>
    <w:rsid w:val="00CF2028"/>
    <w:rsid w:val="00D003A7"/>
    <w:rsid w:val="00D063D1"/>
    <w:rsid w:val="00D21A1B"/>
    <w:rsid w:val="00D30124"/>
    <w:rsid w:val="00D32F8D"/>
    <w:rsid w:val="00D53060"/>
    <w:rsid w:val="00D54779"/>
    <w:rsid w:val="00D57F8E"/>
    <w:rsid w:val="00D61E58"/>
    <w:rsid w:val="00D64610"/>
    <w:rsid w:val="00D971EC"/>
    <w:rsid w:val="00DA5648"/>
    <w:rsid w:val="00DC22DA"/>
    <w:rsid w:val="00DC3FCB"/>
    <w:rsid w:val="00DD571B"/>
    <w:rsid w:val="00DE485B"/>
    <w:rsid w:val="00DF6F4D"/>
    <w:rsid w:val="00E006A6"/>
    <w:rsid w:val="00E04EFB"/>
    <w:rsid w:val="00E06F5C"/>
    <w:rsid w:val="00E2609A"/>
    <w:rsid w:val="00E26807"/>
    <w:rsid w:val="00E35708"/>
    <w:rsid w:val="00E40887"/>
    <w:rsid w:val="00E51F3D"/>
    <w:rsid w:val="00E547D6"/>
    <w:rsid w:val="00E55B71"/>
    <w:rsid w:val="00E5717B"/>
    <w:rsid w:val="00E6317C"/>
    <w:rsid w:val="00E65059"/>
    <w:rsid w:val="00E65221"/>
    <w:rsid w:val="00E708A3"/>
    <w:rsid w:val="00E759BB"/>
    <w:rsid w:val="00EA7412"/>
    <w:rsid w:val="00EC291E"/>
    <w:rsid w:val="00EC72E5"/>
    <w:rsid w:val="00EE71B3"/>
    <w:rsid w:val="00EF42E1"/>
    <w:rsid w:val="00F328AC"/>
    <w:rsid w:val="00F5146E"/>
    <w:rsid w:val="00F56783"/>
    <w:rsid w:val="00F73406"/>
    <w:rsid w:val="00F75895"/>
    <w:rsid w:val="00F77DBB"/>
    <w:rsid w:val="00F94627"/>
    <w:rsid w:val="00F94EFD"/>
    <w:rsid w:val="00FB0888"/>
    <w:rsid w:val="00FB2791"/>
    <w:rsid w:val="00FB3A0A"/>
    <w:rsid w:val="00FD391F"/>
    <w:rsid w:val="00FD7CCF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C3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20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C3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20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FB9E-6674-451C-972D-10A996F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107</cp:revision>
  <cp:lastPrinted>2022-09-15T08:00:00Z</cp:lastPrinted>
  <dcterms:created xsi:type="dcterms:W3CDTF">2022-09-14T05:59:00Z</dcterms:created>
  <dcterms:modified xsi:type="dcterms:W3CDTF">2022-10-25T08:14:00Z</dcterms:modified>
</cp:coreProperties>
</file>