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</w:p>
    <w:p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:rsidR="00FA39BA" w:rsidRPr="000B1E97" w:rsidRDefault="00FA39BA" w:rsidP="00FA39BA">
      <w:pPr>
        <w:rPr>
          <w:b/>
          <w:szCs w:val="20"/>
          <w:lang w:val="pl-PL"/>
        </w:rPr>
      </w:pPr>
      <w:r w:rsidRPr="000B1E97">
        <w:rPr>
          <w:b/>
          <w:bCs/>
          <w:szCs w:val="20"/>
          <w:lang w:val="pl-PL"/>
        </w:rPr>
        <w:t>Przedmiot zamówienia:</w:t>
      </w:r>
      <w:r w:rsidRPr="003E54F0">
        <w:rPr>
          <w:b/>
          <w:lang w:val="pl-PL" w:eastAsia="ar-SA"/>
        </w:rPr>
        <w:t xml:space="preserve"> </w:t>
      </w:r>
      <w:r w:rsidR="00A85BB6">
        <w:rPr>
          <w:b/>
          <w:lang w:val="pl-PL" w:eastAsia="ar-SA"/>
        </w:rPr>
        <w:t>Myjk</w:t>
      </w:r>
      <w:bookmarkStart w:id="0" w:name="_GoBack"/>
      <w:bookmarkEnd w:id="0"/>
      <w:r>
        <w:rPr>
          <w:b/>
          <w:lang w:val="pl-PL" w:eastAsia="ar-SA"/>
        </w:rPr>
        <w:t>a-</w:t>
      </w:r>
      <w:r w:rsidR="002D3497">
        <w:rPr>
          <w:b/>
          <w:lang w:val="pl-PL" w:eastAsia="ar-SA"/>
        </w:rPr>
        <w:t>płuczka dezynfekcyjna</w:t>
      </w:r>
      <w:r w:rsidRPr="000B1E97">
        <w:rPr>
          <w:b/>
          <w:bCs/>
          <w:szCs w:val="20"/>
          <w:lang w:val="pl-PL"/>
        </w:rPr>
        <w:t xml:space="preserve"> </w:t>
      </w:r>
      <w:r w:rsidR="00F7793E">
        <w:rPr>
          <w:b/>
          <w:bCs/>
          <w:szCs w:val="20"/>
          <w:lang w:val="pl-PL"/>
        </w:rPr>
        <w:t>– 6 sztuk</w:t>
      </w:r>
    </w:p>
    <w:p w:rsidR="00FA39BA" w:rsidRPr="000B1E97" w:rsidRDefault="00FA39BA" w:rsidP="00FA39BA">
      <w:pPr>
        <w:rPr>
          <w:b/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:rsidR="00FA39BA" w:rsidRPr="00C238C4" w:rsidRDefault="00FA39BA" w:rsidP="00FA39BA">
      <w:pPr>
        <w:rPr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:rsidR="00FA39BA" w:rsidRPr="00C238C4" w:rsidRDefault="00FA39BA" w:rsidP="00FA39BA">
      <w:pPr>
        <w:rPr>
          <w:szCs w:val="20"/>
          <w:lang w:val="pl-PL"/>
        </w:rPr>
      </w:pPr>
    </w:p>
    <w:p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:rsidR="00FA39BA" w:rsidRDefault="00FA39BA" w:rsidP="00FA39BA">
      <w:pPr>
        <w:rPr>
          <w:b/>
          <w:szCs w:val="20"/>
          <w:lang w:val="pl-PL"/>
        </w:rPr>
      </w:pPr>
    </w:p>
    <w:tbl>
      <w:tblPr>
        <w:tblW w:w="14743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/>
      </w:tblPr>
      <w:tblGrid>
        <w:gridCol w:w="888"/>
        <w:gridCol w:w="7893"/>
        <w:gridCol w:w="2844"/>
        <w:gridCol w:w="3118"/>
      </w:tblGrid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L.P.</w:t>
            </w: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2844" w:type="dxa"/>
            <w:vAlign w:val="center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</w:t>
            </w:r>
            <w:proofErr w:type="spellEnd"/>
            <w:r w:rsidRPr="003E54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b/>
                <w:sz w:val="20"/>
                <w:szCs w:val="20"/>
              </w:rPr>
              <w:t>graniczny</w:t>
            </w:r>
            <w:proofErr w:type="spellEnd"/>
          </w:p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DA7E97" w:rsidRPr="003E54F0" w:rsidRDefault="00DA7E97" w:rsidP="007A51EF">
            <w:pPr>
              <w:spacing w:after="200" w:line="276" w:lineRule="auto"/>
              <w:jc w:val="center"/>
              <w:rPr>
                <w:b/>
                <w:sz w:val="20"/>
                <w:szCs w:val="20"/>
                <w:lang w:val="pl-PL"/>
              </w:rPr>
            </w:pPr>
            <w:r w:rsidRPr="003E54F0"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I</w:t>
            </w: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sz w:val="20"/>
                <w:szCs w:val="20"/>
                <w:lang w:val="pl-PL" w:eastAsia="ar-SA"/>
              </w:rPr>
            </w:pPr>
            <w:r w:rsidRPr="003E54F0">
              <w:rPr>
                <w:b/>
                <w:sz w:val="20"/>
                <w:szCs w:val="20"/>
                <w:lang w:val="pl-PL" w:eastAsia="ar-SA"/>
              </w:rPr>
              <w:t>PARAMETRY OGÓLNE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kern w:val="2"/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Urządzenie przeznaczone do opróżniania, mycia i dezynfekcji pojemników na wydzieliny i wydaliny ludzkie.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Urządzenie nieprzelotowe z załadunkiem od przodu przez uchylną klapę.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Konstrukcja urządzenia zapewniająca samoczynne opróżnianie oferowanych pojemników (kaczki baseny) podczas zamykania drzwi.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Kompaktowa</w:t>
            </w:r>
            <w:proofErr w:type="spellEnd"/>
            <w:r w:rsidRPr="003E54F0">
              <w:rPr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sz w:val="20"/>
                <w:szCs w:val="20"/>
              </w:rPr>
              <w:t>budowa</w:t>
            </w:r>
            <w:proofErr w:type="spellEnd"/>
            <w:r w:rsidRPr="003E54F0">
              <w:rPr>
                <w:sz w:val="20"/>
                <w:szCs w:val="20"/>
              </w:rPr>
              <w:t>:</w:t>
            </w:r>
          </w:p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– szerokość urządzenia nie większa niż 45 cm,</w:t>
            </w:r>
          </w:p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- głębokość urządzenia nie większa niż 60 cm</w:t>
            </w:r>
          </w:p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– wysokość urządzenia nie większa niż 135 cm,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Temperatura dezynfekcji termicznej powyżej 90ºC.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B529DF" w:rsidRDefault="00DA7E97" w:rsidP="007A51EF">
            <w:pPr>
              <w:rPr>
                <w:sz w:val="20"/>
                <w:szCs w:val="20"/>
                <w:lang w:val="pl-PL"/>
              </w:rPr>
            </w:pPr>
            <w:r w:rsidRPr="00B529DF">
              <w:rPr>
                <w:sz w:val="20"/>
                <w:szCs w:val="20"/>
                <w:lang w:val="pl-PL"/>
              </w:rPr>
              <w:t>Minimum 2 różne programy mycia i dezynfekcji.</w:t>
            </w:r>
          </w:p>
        </w:tc>
        <w:tc>
          <w:tcPr>
            <w:tcW w:w="2844" w:type="dxa"/>
          </w:tcPr>
          <w:p w:rsidR="00DA7E97" w:rsidRPr="003E54F0" w:rsidRDefault="00A31A75" w:rsidP="007A51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Czas procesu płukania, mycia oraz dezynfekcji dla standardowego programu dla „basenów” – poniżej 10 min.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Przystosowane do pracy z wodą ciepłą i zimną – surową, nie uzdatnioną.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Przyłącza</w:t>
            </w:r>
            <w:proofErr w:type="spellEnd"/>
            <w:r w:rsidRPr="003E54F0">
              <w:rPr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sz w:val="20"/>
                <w:szCs w:val="20"/>
              </w:rPr>
              <w:t>wodne</w:t>
            </w:r>
            <w:proofErr w:type="spellEnd"/>
            <w:r w:rsidRPr="003E54F0">
              <w:rPr>
                <w:sz w:val="20"/>
                <w:szCs w:val="20"/>
              </w:rPr>
              <w:t xml:space="preserve"> ½”</w:t>
            </w:r>
            <w:r w:rsidR="00BA4014">
              <w:rPr>
                <w:sz w:val="20"/>
                <w:szCs w:val="20"/>
              </w:rPr>
              <w:t xml:space="preserve"> do </w:t>
            </w:r>
            <w:proofErr w:type="spellStart"/>
            <w:r w:rsidR="00BA4014">
              <w:rPr>
                <w:sz w:val="20"/>
                <w:szCs w:val="20"/>
              </w:rPr>
              <w:t>ciepłej</w:t>
            </w:r>
            <w:proofErr w:type="spellEnd"/>
            <w:r w:rsidR="00BA4014">
              <w:rPr>
                <w:sz w:val="20"/>
                <w:szCs w:val="20"/>
              </w:rPr>
              <w:t xml:space="preserve"> </w:t>
            </w:r>
            <w:proofErr w:type="spellStart"/>
            <w:r w:rsidR="00BA4014">
              <w:rPr>
                <w:sz w:val="20"/>
                <w:szCs w:val="20"/>
              </w:rPr>
              <w:t>i</w:t>
            </w:r>
            <w:proofErr w:type="spellEnd"/>
            <w:r w:rsidR="00BA4014">
              <w:rPr>
                <w:sz w:val="20"/>
                <w:szCs w:val="20"/>
              </w:rPr>
              <w:t xml:space="preserve"> </w:t>
            </w:r>
            <w:proofErr w:type="spellStart"/>
            <w:r w:rsidR="00BA4014">
              <w:rPr>
                <w:sz w:val="20"/>
                <w:szCs w:val="20"/>
              </w:rPr>
              <w:t>zimnej</w:t>
            </w:r>
            <w:proofErr w:type="spellEnd"/>
            <w:r w:rsidR="00BA4014">
              <w:rPr>
                <w:sz w:val="20"/>
                <w:szCs w:val="20"/>
              </w:rPr>
              <w:t xml:space="preserve"> </w:t>
            </w:r>
            <w:proofErr w:type="spellStart"/>
            <w:r w:rsidR="00BA4014">
              <w:rPr>
                <w:sz w:val="20"/>
                <w:szCs w:val="20"/>
              </w:rPr>
              <w:t>wody</w:t>
            </w:r>
            <w:proofErr w:type="spellEnd"/>
            <w:r w:rsidRPr="003E54F0">
              <w:rPr>
                <w:sz w:val="20"/>
                <w:szCs w:val="20"/>
              </w:rPr>
              <w:t>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Uniwersalny odpływ o średnicy 110 mm z możliwością podłączenie do posadzki lub do ściany.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Naczynia sanitarne (kaczki i baseny) umieszczane w komorze tylko z wykorzystaniem uchwytu – bez konieczności obracania i kontaktu personelu ze skażoną powierzchnią.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Jednolita konstrukcja komory bez spawów oraz ostrych krawędzi wykonana ze stali kwasoodpornej.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Obudowa wykonana z materiału odpornego na działanie korozji.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Zużycie wody</w:t>
            </w:r>
            <w:r>
              <w:rPr>
                <w:sz w:val="20"/>
                <w:szCs w:val="20"/>
                <w:lang w:val="pl-PL"/>
              </w:rPr>
              <w:t>:</w:t>
            </w:r>
          </w:p>
          <w:p w:rsidR="00DA7E97" w:rsidRDefault="00DA7E97" w:rsidP="007A51E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</w:t>
            </w:r>
            <w:r w:rsidRPr="003E54F0">
              <w:rPr>
                <w:sz w:val="20"/>
                <w:szCs w:val="20"/>
                <w:lang w:val="pl-PL"/>
              </w:rPr>
              <w:t xml:space="preserve"> dla programu </w:t>
            </w:r>
            <w:r>
              <w:rPr>
                <w:sz w:val="20"/>
                <w:szCs w:val="20"/>
                <w:lang w:val="pl-PL"/>
              </w:rPr>
              <w:t>ekonomicznego</w:t>
            </w:r>
            <w:r w:rsidRPr="003E54F0">
              <w:rPr>
                <w:sz w:val="20"/>
                <w:szCs w:val="20"/>
                <w:lang w:val="pl-PL"/>
              </w:rPr>
              <w:t xml:space="preserve"> nie przekraczające </w:t>
            </w:r>
            <w:r>
              <w:rPr>
                <w:sz w:val="20"/>
                <w:szCs w:val="20"/>
                <w:lang w:val="pl-PL"/>
              </w:rPr>
              <w:t>15</w:t>
            </w:r>
            <w:r w:rsidRPr="003E54F0">
              <w:rPr>
                <w:sz w:val="20"/>
                <w:szCs w:val="20"/>
                <w:lang w:val="pl-PL"/>
              </w:rPr>
              <w:t xml:space="preserve"> litrów,</w:t>
            </w:r>
          </w:p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</w:t>
            </w:r>
            <w:r w:rsidRPr="003E54F0">
              <w:rPr>
                <w:sz w:val="20"/>
                <w:szCs w:val="20"/>
                <w:lang w:val="pl-PL"/>
              </w:rPr>
              <w:t xml:space="preserve"> dla programu normalnego nie przekraczające 20 litrów,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Otwarty układ płukania – bez recyrkulacji wody.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Wbudowany układ dozowania środka zmiękczającego wodę z trójstopniową kontrolą jego stanu w pojemniku.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Wbudowany układ dozowania detergentu myjącego z trójstopniową kontrolą jego stanu w pojemniku.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Urządzenie wyposażone we wbudowaną szafkę zamykaną na klucz do umieszczania 2 pojemników o objętości 5 dm3 każdy.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Wbudowana wytwornica pary przystosowana do zasilania wodą nieuzdatnioną (zabezpieczona przed osadami mineralnymi pochodzącymi z wody nieuzdatnionej).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Zasilanie elektryczne zgodne ze standardami obow</w:t>
            </w:r>
            <w:r w:rsidR="00BA4014">
              <w:rPr>
                <w:sz w:val="20"/>
                <w:szCs w:val="20"/>
                <w:lang w:val="pl-PL"/>
              </w:rPr>
              <w:t>iązującymi w Polsce 230V lub 400V,</w:t>
            </w:r>
            <w:r>
              <w:rPr>
                <w:sz w:val="20"/>
                <w:szCs w:val="20"/>
                <w:lang w:val="pl-PL"/>
              </w:rPr>
              <w:t xml:space="preserve"> 50 Hz</w:t>
            </w:r>
            <w:r w:rsidRPr="003E54F0">
              <w:rPr>
                <w:sz w:val="20"/>
                <w:szCs w:val="20"/>
                <w:lang w:val="pl-PL"/>
              </w:rPr>
              <w:t xml:space="preserve">. Wymagana moc zasilania nie przekraczająca </w:t>
            </w:r>
            <w:r>
              <w:rPr>
                <w:sz w:val="20"/>
                <w:szCs w:val="20"/>
                <w:lang w:val="pl-PL"/>
              </w:rPr>
              <w:t>3</w:t>
            </w:r>
            <w:r w:rsidRPr="003E54F0">
              <w:rPr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3E54F0">
              <w:rPr>
                <w:sz w:val="20"/>
                <w:szCs w:val="20"/>
                <w:lang w:val="pl-PL"/>
              </w:rPr>
              <w:t>kW</w:t>
            </w:r>
            <w:proofErr w:type="spellEnd"/>
            <w:r w:rsidRPr="003E54F0">
              <w:rPr>
                <w:sz w:val="20"/>
                <w:szCs w:val="20"/>
                <w:lang w:val="pl-PL"/>
              </w:rPr>
              <w:t>.</w:t>
            </w:r>
          </w:p>
        </w:tc>
        <w:tc>
          <w:tcPr>
            <w:tcW w:w="2844" w:type="dxa"/>
          </w:tcPr>
          <w:p w:rsidR="00DA7E97" w:rsidRPr="003E54F0" w:rsidRDefault="00A31A75" w:rsidP="007A51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Urządzenie wyposażone we wbudowany wyłącznik energii elektrycznej dla zasilania głównego urządzenia.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Pojemność</w:t>
            </w:r>
            <w:proofErr w:type="spellEnd"/>
            <w:r w:rsidRPr="003E54F0">
              <w:rPr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sz w:val="20"/>
                <w:szCs w:val="20"/>
              </w:rPr>
              <w:t>minimalna</w:t>
            </w:r>
            <w:proofErr w:type="spellEnd"/>
            <w:r w:rsidRPr="003E54F0">
              <w:rPr>
                <w:sz w:val="20"/>
                <w:szCs w:val="20"/>
              </w:rPr>
              <w:t>:</w:t>
            </w:r>
          </w:p>
          <w:p w:rsidR="00DA7E97" w:rsidRPr="003E54F0" w:rsidRDefault="00DA7E97" w:rsidP="00FA39BA">
            <w:pPr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jednocześnie</w:t>
            </w:r>
            <w:proofErr w:type="spellEnd"/>
            <w:r w:rsidRPr="003E54F0">
              <w:rPr>
                <w:sz w:val="20"/>
                <w:szCs w:val="20"/>
              </w:rPr>
              <w:t xml:space="preserve"> 1 „</w:t>
            </w:r>
            <w:proofErr w:type="spellStart"/>
            <w:r w:rsidRPr="003E54F0">
              <w:rPr>
                <w:sz w:val="20"/>
                <w:szCs w:val="20"/>
              </w:rPr>
              <w:t>basen</w:t>
            </w:r>
            <w:proofErr w:type="spellEnd"/>
            <w:r w:rsidRPr="003E54F0">
              <w:rPr>
                <w:sz w:val="20"/>
                <w:szCs w:val="20"/>
              </w:rPr>
              <w:t xml:space="preserve">” </w:t>
            </w:r>
            <w:proofErr w:type="spellStart"/>
            <w:r w:rsidRPr="003E54F0">
              <w:rPr>
                <w:sz w:val="20"/>
                <w:szCs w:val="20"/>
              </w:rPr>
              <w:t>i</w:t>
            </w:r>
            <w:proofErr w:type="spellEnd"/>
            <w:r w:rsidRPr="003E54F0">
              <w:rPr>
                <w:sz w:val="20"/>
                <w:szCs w:val="20"/>
              </w:rPr>
              <w:t xml:space="preserve"> 1 „</w:t>
            </w:r>
            <w:proofErr w:type="spellStart"/>
            <w:r w:rsidRPr="003E54F0">
              <w:rPr>
                <w:sz w:val="20"/>
                <w:szCs w:val="20"/>
              </w:rPr>
              <w:t>kaczka</w:t>
            </w:r>
            <w:proofErr w:type="spellEnd"/>
            <w:r w:rsidRPr="003E54F0">
              <w:rPr>
                <w:sz w:val="20"/>
                <w:szCs w:val="20"/>
              </w:rPr>
              <w:t>”</w:t>
            </w:r>
          </w:p>
          <w:p w:rsidR="00DA7E97" w:rsidRPr="003E54F0" w:rsidRDefault="00DA7E97" w:rsidP="00FA39BA">
            <w:pPr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lub</w:t>
            </w:r>
            <w:proofErr w:type="spellEnd"/>
            <w:r w:rsidRPr="003E54F0">
              <w:rPr>
                <w:sz w:val="20"/>
                <w:szCs w:val="20"/>
              </w:rPr>
              <w:t xml:space="preserve"> 3 „</w:t>
            </w:r>
            <w:proofErr w:type="spellStart"/>
            <w:r w:rsidRPr="003E54F0">
              <w:rPr>
                <w:sz w:val="20"/>
                <w:szCs w:val="20"/>
              </w:rPr>
              <w:t>kaczki</w:t>
            </w:r>
            <w:proofErr w:type="spellEnd"/>
            <w:r w:rsidRPr="003E54F0">
              <w:rPr>
                <w:sz w:val="20"/>
                <w:szCs w:val="20"/>
              </w:rPr>
              <w:t>”</w:t>
            </w:r>
          </w:p>
          <w:p w:rsidR="00DA7E97" w:rsidRPr="003E54F0" w:rsidRDefault="00DA7E97" w:rsidP="00FA39BA">
            <w:pPr>
              <w:numPr>
                <w:ilvl w:val="0"/>
                <w:numId w:val="2"/>
              </w:numPr>
              <w:suppressAutoHyphens w:val="0"/>
              <w:rPr>
                <w:sz w:val="20"/>
                <w:szCs w:val="20"/>
              </w:rPr>
            </w:pPr>
            <w:proofErr w:type="spellStart"/>
            <w:r w:rsidRPr="003E54F0">
              <w:rPr>
                <w:sz w:val="20"/>
                <w:szCs w:val="20"/>
              </w:rPr>
              <w:t>lub</w:t>
            </w:r>
            <w:proofErr w:type="spellEnd"/>
            <w:r w:rsidRPr="003E54F0">
              <w:rPr>
                <w:sz w:val="20"/>
                <w:szCs w:val="20"/>
              </w:rPr>
              <w:t xml:space="preserve"> 1 „</w:t>
            </w:r>
            <w:proofErr w:type="spellStart"/>
            <w:r w:rsidRPr="003E54F0">
              <w:rPr>
                <w:sz w:val="20"/>
                <w:szCs w:val="20"/>
              </w:rPr>
              <w:t>basen</w:t>
            </w:r>
            <w:proofErr w:type="spellEnd"/>
            <w:r w:rsidRPr="003E54F0">
              <w:rPr>
                <w:sz w:val="20"/>
                <w:szCs w:val="20"/>
              </w:rPr>
              <w:t>”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 podać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Mikroprocesorowe sterowanie i monitorowanie procesu mycia i dezynfekcji wg stałej A0.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Sterownik wyposażony w wyświetlacz ciekłokrystaliczny oraz klawiaturę membranową.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Wyświetlanie informacji o wartości parametru A0 oraz aktualnej fazie procesu.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Mycie i dezynfekcja przedmiotów za pomocą min. 10 dysz natryskowych w tym min. dwóch obrotowych.</w:t>
            </w:r>
          </w:p>
        </w:tc>
        <w:tc>
          <w:tcPr>
            <w:tcW w:w="2844" w:type="dxa"/>
          </w:tcPr>
          <w:p w:rsidR="00DA7E97" w:rsidRPr="003E54F0" w:rsidRDefault="00A31A75" w:rsidP="007A51E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Para do dezynfekcji zewnętrznych i wewnętrznych powierzchni przedmiotów znajdujących się w komorze podawana za pomocą dysz myjących (natryskowych) – dezynfekcja orurowania wewnętrznego urządzenia.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Suszenie wsadu po procesie mycia i dezynfekcji wymuszonym strumieniem powietrza filtrowanego za pomocą filtru HEPA.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Konstrukcja i działanie urządzenia zgodne z PN-EN 15883-1, 3 / EN 15883-1, 3</w:t>
            </w:r>
          </w:p>
        </w:tc>
        <w:tc>
          <w:tcPr>
            <w:tcW w:w="2844" w:type="dxa"/>
          </w:tcPr>
          <w:p w:rsidR="00DA7E97" w:rsidRPr="003E54F0" w:rsidRDefault="00DA7E97" w:rsidP="00DA7E97">
            <w:pPr>
              <w:jc w:val="center"/>
              <w:rPr>
                <w:sz w:val="20"/>
                <w:szCs w:val="20"/>
              </w:rPr>
            </w:pPr>
            <w:r w:rsidRPr="003E54F0">
              <w:rPr>
                <w:sz w:val="20"/>
                <w:szCs w:val="20"/>
                <w:lang w:val="pl-PL"/>
              </w:rPr>
              <w:t>TAK,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Potwierdzenie skuteczności eliminacji Clostridium Difficile wystawione przez niezależną instytucję naukową / badawczą.</w:t>
            </w:r>
          </w:p>
        </w:tc>
        <w:tc>
          <w:tcPr>
            <w:tcW w:w="2844" w:type="dxa"/>
          </w:tcPr>
          <w:p w:rsidR="00DA7E97" w:rsidRPr="003E54F0" w:rsidRDefault="00DA7E97" w:rsidP="00DA7E97">
            <w:pPr>
              <w:jc w:val="center"/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TAK,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337"/>
        </w:trPr>
        <w:tc>
          <w:tcPr>
            <w:tcW w:w="14743" w:type="dxa"/>
            <w:gridSpan w:val="4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  <w:r w:rsidRPr="003E54F0">
              <w:rPr>
                <w:rFonts w:eastAsia="Arial Unicode MS"/>
                <w:b/>
                <w:sz w:val="20"/>
                <w:szCs w:val="20"/>
                <w:lang w:val="pl-PL"/>
              </w:rPr>
              <w:t>Wyposażenie</w:t>
            </w: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Baseny z pokrywką wykonane z tworzywa sztucznego – 5 szt.</w:t>
            </w:r>
            <w:r w:rsidR="006D6BCD">
              <w:rPr>
                <w:sz w:val="20"/>
                <w:szCs w:val="20"/>
                <w:lang w:val="pl-PL"/>
              </w:rPr>
              <w:t>/1 komplet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Kaczki wykonane z tworzywa</w:t>
            </w:r>
            <w:r w:rsidR="006D6BCD">
              <w:rPr>
                <w:sz w:val="20"/>
                <w:szCs w:val="20"/>
                <w:lang w:val="pl-PL"/>
              </w:rPr>
              <w:t xml:space="preserve"> sztucznego – 5 szt./ 1 komplet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DA7E97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A7E97" w:rsidRPr="003E54F0" w:rsidRDefault="00DA7E97" w:rsidP="007A51EF">
            <w:pPr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Komplet płynnych środków chemicznych, na których zostało zwalidowane urządzenie:</w:t>
            </w:r>
          </w:p>
          <w:p w:rsidR="00DA7E97" w:rsidRPr="003E54F0" w:rsidRDefault="0082324B" w:rsidP="007A51E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detergent myjący – 1</w:t>
            </w:r>
            <w:r w:rsidR="00DA7E97" w:rsidRPr="003E54F0">
              <w:rPr>
                <w:sz w:val="20"/>
                <w:szCs w:val="20"/>
                <w:lang w:val="pl-PL"/>
              </w:rPr>
              <w:t xml:space="preserve"> szt.,</w:t>
            </w:r>
          </w:p>
          <w:p w:rsidR="00DA7E97" w:rsidRPr="003E54F0" w:rsidRDefault="0082324B" w:rsidP="007A51EF">
            <w:pPr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- środek zmiękczający wodę – 1</w:t>
            </w:r>
            <w:r w:rsidR="00DA7E97" w:rsidRPr="003E54F0">
              <w:rPr>
                <w:sz w:val="20"/>
                <w:szCs w:val="20"/>
                <w:lang w:val="pl-PL"/>
              </w:rPr>
              <w:t xml:space="preserve"> szt.,</w:t>
            </w:r>
          </w:p>
          <w:p w:rsidR="00DA7E97" w:rsidRPr="003E54F0" w:rsidRDefault="00DA7E97" w:rsidP="007A51EF">
            <w:pPr>
              <w:pStyle w:val="Stopka"/>
              <w:tabs>
                <w:tab w:val="clear" w:pos="4536"/>
                <w:tab w:val="clear" w:pos="9072"/>
              </w:tabs>
            </w:pPr>
            <w:r w:rsidRPr="003E54F0">
              <w:t>Opakowania 5 (±5) dm3</w:t>
            </w:r>
          </w:p>
        </w:tc>
        <w:tc>
          <w:tcPr>
            <w:tcW w:w="2844" w:type="dxa"/>
          </w:tcPr>
          <w:p w:rsidR="00DA7E97" w:rsidRPr="003E54F0" w:rsidRDefault="00DA7E97" w:rsidP="007A51EF">
            <w:pPr>
              <w:jc w:val="center"/>
              <w:rPr>
                <w:sz w:val="20"/>
                <w:szCs w:val="20"/>
                <w:lang w:val="pl-PL"/>
              </w:rPr>
            </w:pPr>
            <w:r w:rsidRPr="003E54F0"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DA7E97" w:rsidRPr="003E54F0" w:rsidRDefault="00DA7E97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2E001E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01E" w:rsidRPr="003E54F0" w:rsidRDefault="002E001E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2E001E" w:rsidRPr="003E54F0" w:rsidRDefault="002E001E" w:rsidP="007A51EF">
            <w:pPr>
              <w:rPr>
                <w:sz w:val="20"/>
                <w:szCs w:val="20"/>
                <w:lang w:val="pl-PL"/>
              </w:rPr>
            </w:pPr>
            <w:r w:rsidRPr="00A7552F">
              <w:rPr>
                <w:sz w:val="22"/>
                <w:szCs w:val="22"/>
              </w:rPr>
              <w:t xml:space="preserve">Przy </w:t>
            </w:r>
            <w:proofErr w:type="spellStart"/>
            <w:r w:rsidRPr="00A7552F">
              <w:rPr>
                <w:sz w:val="22"/>
                <w:szCs w:val="22"/>
              </w:rPr>
              <w:t>dostawie</w:t>
            </w:r>
            <w:proofErr w:type="spellEnd"/>
            <w:r w:rsidRPr="00A7552F">
              <w:rPr>
                <w:sz w:val="22"/>
                <w:szCs w:val="22"/>
              </w:rPr>
              <w:t xml:space="preserve"> </w:t>
            </w:r>
            <w:proofErr w:type="spellStart"/>
            <w:r w:rsidRPr="00A7552F">
              <w:rPr>
                <w:sz w:val="22"/>
                <w:szCs w:val="22"/>
              </w:rPr>
              <w:t>dostarczona</w:t>
            </w:r>
            <w:proofErr w:type="spellEnd"/>
            <w:r w:rsidRPr="00A7552F">
              <w:rPr>
                <w:sz w:val="22"/>
                <w:szCs w:val="22"/>
              </w:rPr>
              <w:t xml:space="preserve"> </w:t>
            </w:r>
            <w:proofErr w:type="spellStart"/>
            <w:r w:rsidRPr="00A7552F">
              <w:rPr>
                <w:sz w:val="22"/>
                <w:szCs w:val="22"/>
              </w:rPr>
              <w:t>instrukcja</w:t>
            </w:r>
            <w:proofErr w:type="spellEnd"/>
            <w:r w:rsidRPr="00A7552F">
              <w:rPr>
                <w:sz w:val="22"/>
                <w:szCs w:val="22"/>
              </w:rPr>
              <w:t xml:space="preserve"> </w:t>
            </w:r>
            <w:proofErr w:type="spellStart"/>
            <w:r w:rsidRPr="00A7552F">
              <w:rPr>
                <w:sz w:val="22"/>
                <w:szCs w:val="22"/>
              </w:rPr>
              <w:t>użycia</w:t>
            </w:r>
            <w:proofErr w:type="spellEnd"/>
            <w:r w:rsidRPr="00A7552F">
              <w:rPr>
                <w:sz w:val="22"/>
                <w:szCs w:val="22"/>
              </w:rPr>
              <w:t xml:space="preserve"> w </w:t>
            </w:r>
            <w:proofErr w:type="spellStart"/>
            <w:r w:rsidRPr="00A7552F">
              <w:rPr>
                <w:sz w:val="22"/>
                <w:szCs w:val="22"/>
              </w:rPr>
              <w:t>języku</w:t>
            </w:r>
            <w:proofErr w:type="spellEnd"/>
            <w:r w:rsidRPr="00A7552F">
              <w:rPr>
                <w:sz w:val="22"/>
                <w:szCs w:val="22"/>
              </w:rPr>
              <w:t xml:space="preserve"> </w:t>
            </w:r>
            <w:proofErr w:type="spellStart"/>
            <w:r w:rsidRPr="00A7552F">
              <w:rPr>
                <w:sz w:val="22"/>
                <w:szCs w:val="22"/>
              </w:rPr>
              <w:t>polskim</w:t>
            </w:r>
            <w:proofErr w:type="spellEnd"/>
          </w:p>
        </w:tc>
        <w:tc>
          <w:tcPr>
            <w:tcW w:w="2844" w:type="dxa"/>
          </w:tcPr>
          <w:p w:rsidR="002E001E" w:rsidRPr="003E54F0" w:rsidRDefault="002E001E" w:rsidP="007A51EF">
            <w:pPr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TAK</w:t>
            </w:r>
          </w:p>
        </w:tc>
        <w:tc>
          <w:tcPr>
            <w:tcW w:w="3118" w:type="dxa"/>
          </w:tcPr>
          <w:p w:rsidR="002E001E" w:rsidRPr="003E54F0" w:rsidRDefault="002E001E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  <w:tr w:rsidR="00A7552F" w:rsidRPr="003E54F0" w:rsidTr="00A7552F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7552F" w:rsidRPr="003E54F0" w:rsidRDefault="00A7552F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7893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7552F" w:rsidRPr="00826D13" w:rsidRDefault="00A7552F" w:rsidP="004C3145">
            <w:pPr>
              <w:tabs>
                <w:tab w:val="right" w:pos="213"/>
              </w:tabs>
              <w:jc w:val="both"/>
            </w:pPr>
            <w:r w:rsidRPr="00826D13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prawidłowej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obsługi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eksploatacji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konserwacji</w:t>
            </w:r>
            <w:r w:rsidRPr="00826D13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2844" w:type="dxa"/>
          </w:tcPr>
          <w:p w:rsidR="00A7552F" w:rsidRPr="00826D13" w:rsidRDefault="00A7552F" w:rsidP="004C3145">
            <w:pPr>
              <w:tabs>
                <w:tab w:val="right" w:pos="213"/>
              </w:tabs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118" w:type="dxa"/>
          </w:tcPr>
          <w:p w:rsidR="00A7552F" w:rsidRPr="003E54F0" w:rsidRDefault="00A7552F" w:rsidP="007A51EF">
            <w:pPr>
              <w:jc w:val="center"/>
              <w:rPr>
                <w:kern w:val="2"/>
                <w:sz w:val="20"/>
                <w:szCs w:val="20"/>
                <w:lang w:val="pl-PL"/>
              </w:rPr>
            </w:pPr>
          </w:p>
        </w:tc>
      </w:tr>
    </w:tbl>
    <w:p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39BA"/>
    <w:rsid w:val="001808DE"/>
    <w:rsid w:val="002A177B"/>
    <w:rsid w:val="002D3497"/>
    <w:rsid w:val="002E001E"/>
    <w:rsid w:val="0057129A"/>
    <w:rsid w:val="006855C0"/>
    <w:rsid w:val="006A4533"/>
    <w:rsid w:val="006A5928"/>
    <w:rsid w:val="006D6BCD"/>
    <w:rsid w:val="00742D78"/>
    <w:rsid w:val="007634CD"/>
    <w:rsid w:val="0082324B"/>
    <w:rsid w:val="008C02F7"/>
    <w:rsid w:val="00A31A75"/>
    <w:rsid w:val="00A7552F"/>
    <w:rsid w:val="00A85BB6"/>
    <w:rsid w:val="00A911E7"/>
    <w:rsid w:val="00AD4C51"/>
    <w:rsid w:val="00B400C4"/>
    <w:rsid w:val="00BA4014"/>
    <w:rsid w:val="00C238C4"/>
    <w:rsid w:val="00D86979"/>
    <w:rsid w:val="00DA7E97"/>
    <w:rsid w:val="00ED35BE"/>
    <w:rsid w:val="00F7793E"/>
    <w:rsid w:val="00FA39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5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994DA6-D897-4A88-A45A-232F4316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590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Aparatura</cp:lastModifiedBy>
  <cp:revision>2</cp:revision>
  <cp:lastPrinted>2017-01-09T11:08:00Z</cp:lastPrinted>
  <dcterms:created xsi:type="dcterms:W3CDTF">2020-01-27T13:11:00Z</dcterms:created>
  <dcterms:modified xsi:type="dcterms:W3CDTF">2020-01-27T13:11:00Z</dcterms:modified>
</cp:coreProperties>
</file>