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8DAB" w14:textId="6C16075E" w:rsidR="00A47CC3" w:rsidRPr="00000CD4" w:rsidRDefault="0067351A" w:rsidP="006E6DD9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(Wykonawca)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1CC7" w:rsidRPr="00000CD4">
        <w:rPr>
          <w:rFonts w:ascii="Times New Roman" w:hAnsi="Times New Roman" w:cs="Times New Roman"/>
          <w:sz w:val="24"/>
          <w:szCs w:val="24"/>
        </w:rPr>
        <w:tab/>
        <w:t>Załącznik A</w:t>
      </w:r>
    </w:p>
    <w:p w14:paraId="4C25C53E" w14:textId="77777777" w:rsidR="00971CC7" w:rsidRPr="00000CD4" w:rsidRDefault="00971CC7" w:rsidP="006E6DD9">
      <w:pPr>
        <w:pStyle w:val="Bezodstpw"/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Urząd Miejski w Giżycku</w:t>
      </w:r>
    </w:p>
    <w:p w14:paraId="600CB97B" w14:textId="77777777" w:rsidR="00971CC7" w:rsidRPr="00000CD4" w:rsidRDefault="00971CC7" w:rsidP="006E6DD9">
      <w:pPr>
        <w:pStyle w:val="Bezodstpw"/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       Aleja 1 Maja 14</w:t>
      </w:r>
    </w:p>
    <w:p w14:paraId="63349B58" w14:textId="77777777" w:rsidR="00971CC7" w:rsidRPr="00000CD4" w:rsidRDefault="00971CC7" w:rsidP="006E6DD9">
      <w:pPr>
        <w:pStyle w:val="Bezodstpw"/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      11-500 Giżycko</w:t>
      </w:r>
    </w:p>
    <w:p w14:paraId="74385BE1" w14:textId="77777777" w:rsidR="00971CC7" w:rsidRPr="00000CD4" w:rsidRDefault="00971CC7" w:rsidP="00A47CC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129A992" w14:textId="44DAD264" w:rsidR="00971CC7" w:rsidRPr="00000CD4" w:rsidRDefault="00971CC7" w:rsidP="006E6DD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Składając ofertę w zapytaniu o cenę dot. wyceny nieruchomości „WYCENA </w:t>
      </w:r>
      <w:r w:rsidR="006E6DD9">
        <w:rPr>
          <w:rFonts w:ascii="Times New Roman" w:hAnsi="Times New Roman" w:cs="Times New Roman"/>
          <w:sz w:val="24"/>
          <w:szCs w:val="24"/>
        </w:rPr>
        <w:t>I</w:t>
      </w:r>
      <w:r w:rsidR="00D257B6" w:rsidRPr="00000CD4">
        <w:rPr>
          <w:rFonts w:ascii="Times New Roman" w:hAnsi="Times New Roman" w:cs="Times New Roman"/>
          <w:sz w:val="24"/>
          <w:szCs w:val="24"/>
        </w:rPr>
        <w:t>I</w:t>
      </w:r>
      <w:r w:rsidRPr="00000CD4">
        <w:rPr>
          <w:rFonts w:ascii="Times New Roman" w:hAnsi="Times New Roman" w:cs="Times New Roman"/>
          <w:sz w:val="24"/>
          <w:szCs w:val="24"/>
        </w:rPr>
        <w:t xml:space="preserve"> PÓ</w:t>
      </w:r>
      <w:r w:rsidR="00D257B6" w:rsidRPr="00000CD4">
        <w:rPr>
          <w:rFonts w:ascii="Times New Roman" w:hAnsi="Times New Roman" w:cs="Times New Roman"/>
          <w:sz w:val="24"/>
          <w:szCs w:val="24"/>
        </w:rPr>
        <w:t>Ł</w:t>
      </w:r>
      <w:r w:rsidRPr="00000CD4">
        <w:rPr>
          <w:rFonts w:ascii="Times New Roman" w:hAnsi="Times New Roman" w:cs="Times New Roman"/>
          <w:sz w:val="24"/>
          <w:szCs w:val="24"/>
        </w:rPr>
        <w:t>ROCZE 20</w:t>
      </w:r>
      <w:r w:rsidR="00963B29">
        <w:rPr>
          <w:rFonts w:ascii="Times New Roman" w:hAnsi="Times New Roman" w:cs="Times New Roman"/>
          <w:sz w:val="24"/>
          <w:szCs w:val="24"/>
        </w:rPr>
        <w:t>2</w:t>
      </w:r>
      <w:r w:rsidR="0016307A">
        <w:rPr>
          <w:rFonts w:ascii="Times New Roman" w:hAnsi="Times New Roman" w:cs="Times New Roman"/>
          <w:sz w:val="24"/>
          <w:szCs w:val="24"/>
        </w:rPr>
        <w:t>1</w:t>
      </w:r>
      <w:r w:rsidRPr="00000CD4">
        <w:rPr>
          <w:rFonts w:ascii="Times New Roman" w:hAnsi="Times New Roman" w:cs="Times New Roman"/>
          <w:sz w:val="24"/>
          <w:szCs w:val="24"/>
        </w:rPr>
        <w:t xml:space="preserve">” po zapoznaniu się z pismem z </w:t>
      </w:r>
      <w:r w:rsidRPr="000900AC">
        <w:rPr>
          <w:rFonts w:ascii="Times New Roman" w:hAnsi="Times New Roman" w:cs="Times New Roman"/>
          <w:sz w:val="24"/>
          <w:szCs w:val="24"/>
        </w:rPr>
        <w:t xml:space="preserve">dnia </w:t>
      </w:r>
      <w:r w:rsidR="006E6DD9">
        <w:rPr>
          <w:rFonts w:ascii="Times New Roman" w:hAnsi="Times New Roman" w:cs="Times New Roman"/>
          <w:sz w:val="24"/>
          <w:szCs w:val="24"/>
        </w:rPr>
        <w:t>08</w:t>
      </w:r>
      <w:r w:rsidRPr="000900AC">
        <w:rPr>
          <w:rFonts w:ascii="Times New Roman" w:hAnsi="Times New Roman" w:cs="Times New Roman"/>
          <w:sz w:val="24"/>
          <w:szCs w:val="24"/>
        </w:rPr>
        <w:t xml:space="preserve"> </w:t>
      </w:r>
      <w:r w:rsidR="006E6DD9">
        <w:rPr>
          <w:rFonts w:ascii="Times New Roman" w:hAnsi="Times New Roman" w:cs="Times New Roman"/>
          <w:sz w:val="24"/>
          <w:szCs w:val="24"/>
        </w:rPr>
        <w:t>czerwca</w:t>
      </w:r>
      <w:r w:rsidRPr="000900AC">
        <w:rPr>
          <w:rFonts w:ascii="Times New Roman" w:hAnsi="Times New Roman" w:cs="Times New Roman"/>
          <w:sz w:val="24"/>
          <w:szCs w:val="24"/>
        </w:rPr>
        <w:t xml:space="preserve"> </w:t>
      </w:r>
      <w:r w:rsidRPr="00000CD4">
        <w:rPr>
          <w:rFonts w:ascii="Times New Roman" w:hAnsi="Times New Roman" w:cs="Times New Roman"/>
          <w:sz w:val="24"/>
          <w:szCs w:val="24"/>
        </w:rPr>
        <w:t>20</w:t>
      </w:r>
      <w:r w:rsidR="0016307A">
        <w:rPr>
          <w:rFonts w:ascii="Times New Roman" w:hAnsi="Times New Roman" w:cs="Times New Roman"/>
          <w:sz w:val="24"/>
          <w:szCs w:val="24"/>
        </w:rPr>
        <w:t>2</w:t>
      </w:r>
      <w:r w:rsidR="006E6DD9">
        <w:rPr>
          <w:rFonts w:ascii="Times New Roman" w:hAnsi="Times New Roman" w:cs="Times New Roman"/>
          <w:sz w:val="24"/>
          <w:szCs w:val="24"/>
        </w:rPr>
        <w:t>1</w:t>
      </w:r>
      <w:r w:rsidRPr="00000CD4">
        <w:rPr>
          <w:rFonts w:ascii="Times New Roman" w:hAnsi="Times New Roman" w:cs="Times New Roman"/>
          <w:sz w:val="24"/>
          <w:szCs w:val="24"/>
        </w:rPr>
        <w:t xml:space="preserve"> roku oferuję </w:t>
      </w:r>
      <w:r w:rsidR="00767986" w:rsidRPr="00000CD4">
        <w:rPr>
          <w:rFonts w:ascii="Times New Roman" w:hAnsi="Times New Roman" w:cs="Times New Roman"/>
          <w:sz w:val="24"/>
          <w:szCs w:val="24"/>
        </w:rPr>
        <w:t xml:space="preserve">wykonanie operatów szacunkowych </w:t>
      </w:r>
      <w:r w:rsidR="009E4C43" w:rsidRPr="00000CD4">
        <w:rPr>
          <w:rFonts w:ascii="Times New Roman" w:hAnsi="Times New Roman" w:cs="Times New Roman"/>
          <w:sz w:val="24"/>
          <w:szCs w:val="24"/>
        </w:rPr>
        <w:t>z poszczególnych zakresów na następujących warunkach cenowych:</w:t>
      </w:r>
    </w:p>
    <w:p w14:paraId="265B0FFF" w14:textId="77777777" w:rsidR="009E4C43" w:rsidRPr="00000CD4" w:rsidRDefault="009E4C43" w:rsidP="006E6DD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- określenie w formie operatu szacunkowego wartości nieruchomości lokalowej (część opisowa i graficzna) oraz wartości gruntu przynależnego do lokalu: …………………. złotych brutto od nieruchomości (słownie: ……………………………………………………………………….)</w:t>
      </w:r>
    </w:p>
    <w:p w14:paraId="0E8167D5" w14:textId="77777777" w:rsidR="009E4C43" w:rsidRPr="00000CD4" w:rsidRDefault="009E4C43" w:rsidP="006E6DD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- określenie w formie operatu szacunkowego wartości nieruchomości gruntowej niezabudowanej (bez względu na ilość działek ewidencyjnych): …………………… złotych brutto od nieruchomości (słownie: ………………………………………………………….)</w:t>
      </w:r>
    </w:p>
    <w:p w14:paraId="157900B7" w14:textId="77777777" w:rsidR="009E4C43" w:rsidRPr="00EC519E" w:rsidRDefault="009E4C43" w:rsidP="006E6DD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- określenie w formie operatu szacunkowego wartości nieruchomości (niezależnie od ilości udziałów oraz współużytkowników wieczystych ) w celu przekształcenia prawa użytkowania wieczystego w prawo własności nieruchomości lub sprzedaży prawa własności nieruchomości na rzecz jej użytkownika wieczystego: ……………………………… złotych brutto od </w:t>
      </w:r>
      <w:r w:rsidRPr="00EC519E">
        <w:rPr>
          <w:rFonts w:ascii="Times New Roman" w:hAnsi="Times New Roman" w:cs="Times New Roman"/>
          <w:sz w:val="24"/>
          <w:szCs w:val="24"/>
        </w:rPr>
        <w:t>nieruchomości (słownie: ………………………………………………………………………)</w:t>
      </w:r>
    </w:p>
    <w:p w14:paraId="21FA822A" w14:textId="2425828F" w:rsidR="009E4C43" w:rsidRPr="00000CD4" w:rsidRDefault="009E4C43">
      <w:pPr>
        <w:rPr>
          <w:rFonts w:ascii="Times New Roman" w:hAnsi="Times New Roman" w:cs="Times New Roman"/>
          <w:sz w:val="24"/>
          <w:szCs w:val="24"/>
        </w:rPr>
      </w:pPr>
    </w:p>
    <w:sectPr w:rsidR="009E4C43" w:rsidRPr="00000CD4" w:rsidSect="00C51ACE">
      <w:pgSz w:w="11907" w:h="16839" w:code="9"/>
      <w:pgMar w:top="1417" w:right="1417" w:bottom="1417" w:left="1417" w:header="709" w:footer="709" w:gutter="0"/>
      <w:paperSrc w:first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157ED"/>
    <w:multiLevelType w:val="hybridMultilevel"/>
    <w:tmpl w:val="A64E8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812D4"/>
    <w:multiLevelType w:val="hybridMultilevel"/>
    <w:tmpl w:val="86001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CD"/>
    <w:rsid w:val="00000CD4"/>
    <w:rsid w:val="000900AC"/>
    <w:rsid w:val="000D17A1"/>
    <w:rsid w:val="000E2E46"/>
    <w:rsid w:val="000E45EC"/>
    <w:rsid w:val="00134ACD"/>
    <w:rsid w:val="0016307A"/>
    <w:rsid w:val="00236825"/>
    <w:rsid w:val="0033181A"/>
    <w:rsid w:val="004171E8"/>
    <w:rsid w:val="00457863"/>
    <w:rsid w:val="00642B87"/>
    <w:rsid w:val="0067351A"/>
    <w:rsid w:val="006E6DD9"/>
    <w:rsid w:val="00734E55"/>
    <w:rsid w:val="00767986"/>
    <w:rsid w:val="008045B2"/>
    <w:rsid w:val="00875490"/>
    <w:rsid w:val="008D7597"/>
    <w:rsid w:val="00903FF8"/>
    <w:rsid w:val="00963B29"/>
    <w:rsid w:val="009651CD"/>
    <w:rsid w:val="00971CC7"/>
    <w:rsid w:val="009A30B6"/>
    <w:rsid w:val="009A43A8"/>
    <w:rsid w:val="009E4C43"/>
    <w:rsid w:val="00A47CC3"/>
    <w:rsid w:val="00AB1AC2"/>
    <w:rsid w:val="00B33F1F"/>
    <w:rsid w:val="00C053A1"/>
    <w:rsid w:val="00C51ACE"/>
    <w:rsid w:val="00D0648F"/>
    <w:rsid w:val="00D257B6"/>
    <w:rsid w:val="00D82570"/>
    <w:rsid w:val="00DD7DA7"/>
    <w:rsid w:val="00EC519E"/>
    <w:rsid w:val="00F93CA3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F85C"/>
  <w15:chartTrackingRefBased/>
  <w15:docId w15:val="{C8009822-F8C7-45D6-8F36-BAB5849E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25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1A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1AC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257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257B6"/>
  </w:style>
  <w:style w:type="character" w:styleId="Odwoaniedokomentarza">
    <w:name w:val="annotation reference"/>
    <w:basedOn w:val="Domylnaczcionkaakapitu"/>
    <w:uiPriority w:val="99"/>
    <w:semiHidden/>
    <w:unhideWhenUsed/>
    <w:rsid w:val="00963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B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B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B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B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Karbowniczyn</dc:creator>
  <cp:keywords/>
  <dc:description/>
  <cp:lastModifiedBy>Joanna Jurga</cp:lastModifiedBy>
  <cp:revision>7</cp:revision>
  <cp:lastPrinted>2021-06-07T12:50:00Z</cp:lastPrinted>
  <dcterms:created xsi:type="dcterms:W3CDTF">2019-12-31T09:42:00Z</dcterms:created>
  <dcterms:modified xsi:type="dcterms:W3CDTF">2021-06-07T12:50:00Z</dcterms:modified>
</cp:coreProperties>
</file>