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C38" w:rsidRDefault="002A7C38" w:rsidP="00A41795">
      <w:pPr>
        <w:spacing w:after="0" w:line="360" w:lineRule="auto"/>
        <w:jc w:val="both"/>
        <w:rPr>
          <w:rFonts w:cs="Calibri"/>
          <w:bCs/>
          <w:sz w:val="20"/>
          <w:szCs w:val="20"/>
        </w:rPr>
      </w:pPr>
      <w:bookmarkStart w:id="0" w:name="_GoBack"/>
      <w:bookmarkEnd w:id="0"/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  <w:t>Załącznik nr 4</w:t>
      </w:r>
      <w:r w:rsidRPr="002A7C38">
        <w:rPr>
          <w:rFonts w:cs="Calibri"/>
          <w:bCs/>
          <w:sz w:val="20"/>
          <w:szCs w:val="20"/>
        </w:rPr>
        <w:t xml:space="preserve"> do Zapytania ofertowego ZO/0</w:t>
      </w:r>
      <w:r w:rsidR="00A20DA3">
        <w:rPr>
          <w:rFonts w:cs="Calibri"/>
          <w:bCs/>
          <w:sz w:val="20"/>
          <w:szCs w:val="20"/>
        </w:rPr>
        <w:t>0</w:t>
      </w:r>
      <w:r w:rsidRPr="002A7C38">
        <w:rPr>
          <w:rFonts w:cs="Calibri"/>
          <w:bCs/>
          <w:sz w:val="20"/>
          <w:szCs w:val="20"/>
        </w:rPr>
        <w:t>7/2</w:t>
      </w:r>
      <w:r w:rsidR="00A20DA3">
        <w:rPr>
          <w:rFonts w:cs="Calibri"/>
          <w:bCs/>
          <w:sz w:val="20"/>
          <w:szCs w:val="20"/>
        </w:rPr>
        <w:t>4</w:t>
      </w:r>
    </w:p>
    <w:p w:rsidR="00316B5A" w:rsidRDefault="00316B5A" w:rsidP="005A4433">
      <w:pPr>
        <w:tabs>
          <w:tab w:val="right" w:pos="8953"/>
        </w:tabs>
        <w:autoSpaceDE w:val="0"/>
        <w:autoSpaceDN w:val="0"/>
        <w:spacing w:after="0" w:line="240" w:lineRule="auto"/>
        <w:rPr>
          <w:rFonts w:cs="Calibri"/>
          <w:bCs/>
          <w:sz w:val="20"/>
          <w:szCs w:val="20"/>
        </w:rPr>
      </w:pPr>
    </w:p>
    <w:p w:rsidR="00316B5A" w:rsidRPr="00316B5A" w:rsidRDefault="00316B5A" w:rsidP="00316B5A">
      <w:pPr>
        <w:numPr>
          <w:ilvl w:val="0"/>
          <w:numId w:val="34"/>
        </w:numPr>
        <w:tabs>
          <w:tab w:val="left" w:pos="284"/>
          <w:tab w:val="right" w:pos="8953"/>
        </w:tabs>
        <w:autoSpaceDE w:val="0"/>
        <w:autoSpaceDN w:val="0"/>
        <w:spacing w:after="0" w:line="240" w:lineRule="auto"/>
        <w:jc w:val="both"/>
        <w:rPr>
          <w:b/>
          <w:bCs/>
          <w:sz w:val="20"/>
          <w:szCs w:val="20"/>
        </w:rPr>
      </w:pPr>
      <w:r w:rsidRPr="00316B5A">
        <w:rPr>
          <w:b/>
          <w:bCs/>
          <w:sz w:val="20"/>
          <w:szCs w:val="20"/>
        </w:rPr>
        <w:t>OPIS PRZEDMIOTU ZAMÓWIENIA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sz w:val="20"/>
          <w:szCs w:val="20"/>
        </w:rPr>
        <w:t>Przedmiotem zamówienia jest</w:t>
      </w:r>
      <w:r w:rsidRPr="00316B5A">
        <w:rPr>
          <w:rFonts w:eastAsia="TimesNewRoman"/>
          <w:sz w:val="20"/>
          <w:szCs w:val="20"/>
        </w:rPr>
        <w:t xml:space="preserve"> zakup i sukcesywna dostawa wraz z rozładunkiem i wniesieniem artykułów spożywczych oraz cateringowych jednorazowych dla jednostek</w:t>
      </w:r>
      <w:r w:rsidR="0009581F">
        <w:rPr>
          <w:rFonts w:eastAsia="TimesNewRoman"/>
          <w:sz w:val="20"/>
          <w:szCs w:val="20"/>
        </w:rPr>
        <w:t xml:space="preserve"> organizacyjnych UEP przez</w:t>
      </w:r>
      <w:r w:rsidRPr="00316B5A">
        <w:rPr>
          <w:rFonts w:eastAsia="TimesNewRoman"/>
          <w:sz w:val="20"/>
          <w:szCs w:val="20"/>
        </w:rPr>
        <w:t xml:space="preserve"> </w:t>
      </w:r>
      <w:r w:rsidR="006626D7">
        <w:rPr>
          <w:rFonts w:eastAsia="TimesNewRoman"/>
          <w:sz w:val="20"/>
          <w:szCs w:val="20"/>
        </w:rPr>
        <w:t xml:space="preserve"> okres 12 miesięcy</w:t>
      </w:r>
      <w:r w:rsidR="0009581F">
        <w:rPr>
          <w:rFonts w:eastAsia="TimesNewRoman"/>
          <w:sz w:val="20"/>
          <w:szCs w:val="20"/>
        </w:rPr>
        <w:t>(od 1 stycznia 2025r. do 31 grudnia 2025 r.</w:t>
      </w:r>
      <w:r w:rsidRPr="00316B5A">
        <w:rPr>
          <w:rFonts w:eastAsia="TimesNewRoman"/>
          <w:sz w:val="20"/>
          <w:szCs w:val="20"/>
        </w:rPr>
        <w:t xml:space="preserve">, stosownie do składanych sukcesywnie </w:t>
      </w:r>
      <w:proofErr w:type="spellStart"/>
      <w:r w:rsidRPr="00316B5A">
        <w:rPr>
          <w:rFonts w:eastAsia="TimesNewRoman"/>
          <w:sz w:val="20"/>
          <w:szCs w:val="20"/>
        </w:rPr>
        <w:t>zapotrzebowań</w:t>
      </w:r>
      <w:proofErr w:type="spellEnd"/>
      <w:r w:rsidRPr="00316B5A">
        <w:rPr>
          <w:rFonts w:eastAsia="TimesNewRoman"/>
          <w:sz w:val="20"/>
          <w:szCs w:val="20"/>
        </w:rPr>
        <w:t xml:space="preserve"> oraz maksymalnie do wyczerpania kwoty </w:t>
      </w:r>
      <w:r w:rsidRPr="00316B5A">
        <w:rPr>
          <w:rFonts w:eastAsia="Times New Roman"/>
          <w:sz w:val="20"/>
          <w:szCs w:val="20"/>
        </w:rPr>
        <w:t>zamówienia</w:t>
      </w:r>
      <w:r w:rsidRPr="00316B5A">
        <w:rPr>
          <w:rFonts w:eastAsia="TimesNewRoman"/>
          <w:sz w:val="20"/>
          <w:szCs w:val="20"/>
        </w:rPr>
        <w:t>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NewRoman"/>
          <w:sz w:val="20"/>
          <w:szCs w:val="20"/>
        </w:rPr>
        <w:t xml:space="preserve">Szczegółowy opis, wielkość i asortyment zamawianych artykułów zawarty jest w formularzu ilościowo-cenowym oferty – </w:t>
      </w:r>
      <w:r w:rsidRPr="00316B5A">
        <w:rPr>
          <w:rFonts w:eastAsia="TimesNewRoman,Bold"/>
          <w:b/>
          <w:bCs/>
          <w:sz w:val="20"/>
          <w:szCs w:val="20"/>
        </w:rPr>
        <w:t xml:space="preserve">załącznik nr 2 </w:t>
      </w:r>
      <w:r w:rsidRPr="00316B5A">
        <w:rPr>
          <w:rFonts w:eastAsia="TimesNewRoman"/>
          <w:sz w:val="20"/>
          <w:szCs w:val="20"/>
        </w:rPr>
        <w:t>do Zapytania Ofertowego.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/>
          <w:sz w:val="20"/>
          <w:szCs w:val="20"/>
        </w:rPr>
        <w:t>Poszczególne dostawy będą każdorazowo zamawiane drogą telefoniczną lub mailową przez pracownika Działu Zamówień Publicznych odrębnym zapotrzebowaniem, zgodnie z bieżącymi potrzebami Zamawiającego</w:t>
      </w:r>
      <w:r w:rsidRPr="00316B5A">
        <w:rPr>
          <w:rFonts w:eastAsia="TimesNewRoman"/>
          <w:sz w:val="20"/>
          <w:szCs w:val="20"/>
        </w:rPr>
        <w:t>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NewRoman"/>
          <w:sz w:val="20"/>
          <w:szCs w:val="20"/>
        </w:rPr>
        <w:t>Wykonawca zobowiązany jest realizować dostawy transportem własnym, na swój koszt i ryzyko.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NewRoman"/>
          <w:sz w:val="20"/>
          <w:szCs w:val="20"/>
        </w:rPr>
        <w:t xml:space="preserve">Ilości wymienione w załączniku </w:t>
      </w:r>
      <w:r w:rsidRPr="00316B5A">
        <w:rPr>
          <w:rFonts w:eastAsia="TimesNewRoman,Bold"/>
          <w:b/>
          <w:bCs/>
          <w:sz w:val="20"/>
          <w:szCs w:val="20"/>
        </w:rPr>
        <w:t xml:space="preserve">nr 2 </w:t>
      </w:r>
      <w:r w:rsidRPr="00316B5A">
        <w:rPr>
          <w:rFonts w:eastAsia="TimesNewRoman"/>
          <w:sz w:val="20"/>
          <w:szCs w:val="20"/>
        </w:rPr>
        <w:t>są szacunkowe i mogą ulec zmianom w zależności od bieżących potrzeb Zamawiającego, jednakże łączna suma wartości dostaw częściowych nie może przekroczyć maksymalnej wartości umowy. Zamawiający nie jest zobowiązany do wyczerpania kwoty umownej ani ilości wymienionych w załączniku nr</w:t>
      </w:r>
      <w:r w:rsidR="00565F63">
        <w:rPr>
          <w:rFonts w:eastAsia="TimesNewRoman"/>
          <w:sz w:val="20"/>
          <w:szCs w:val="20"/>
        </w:rPr>
        <w:t>2</w:t>
      </w:r>
      <w:r w:rsidR="00CC4965">
        <w:rPr>
          <w:rFonts w:eastAsia="TimesNewRoman"/>
          <w:sz w:val="20"/>
          <w:szCs w:val="20"/>
        </w:rPr>
        <w:t xml:space="preserve">, </w:t>
      </w:r>
      <w:r w:rsidRPr="00316B5A">
        <w:rPr>
          <w:rFonts w:eastAsia="TimesNewRoman"/>
          <w:sz w:val="20"/>
          <w:szCs w:val="20"/>
        </w:rPr>
        <w:t>Wykonawcy w takim wypadku nie będzie przysługiwać roszczenie o zapłatę różnicy pomiędzy wartością maksymalną a faktycznie wykorzystaną.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/>
          <w:bCs/>
          <w:sz w:val="20"/>
          <w:szCs w:val="20"/>
        </w:rPr>
        <w:t xml:space="preserve">Dostarczane w ramach </w:t>
      </w:r>
      <w:proofErr w:type="spellStart"/>
      <w:r w:rsidRPr="00316B5A">
        <w:rPr>
          <w:rFonts w:eastAsia="Times New Roman"/>
          <w:bCs/>
          <w:sz w:val="20"/>
          <w:szCs w:val="20"/>
        </w:rPr>
        <w:t>zapotrzebowań</w:t>
      </w:r>
      <w:proofErr w:type="spellEnd"/>
      <w:r w:rsidRPr="00316B5A">
        <w:rPr>
          <w:rFonts w:eastAsia="Times New Roman"/>
          <w:bCs/>
          <w:sz w:val="20"/>
          <w:szCs w:val="20"/>
        </w:rPr>
        <w:t xml:space="preserve"> bieżących produkty spożywcze powinny spełniać odpowiednie wymogi jakościowe, określone w obowiązujących przepisach prawa regulujących jakość produktów spożywczych.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/>
          <w:sz w:val="20"/>
          <w:szCs w:val="20"/>
        </w:rPr>
        <w:t>Wykonawca zobowiązuje się do dostarczania produktów świeżych, pełnowartościowych oraz należytej, pierwszej jakości, wolnych od wad.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/>
          <w:sz w:val="20"/>
          <w:szCs w:val="20"/>
        </w:rPr>
        <w:t>Wykonawca zobowiązany jest do dostarczania produktów spożywczych w oryginalnych opakowaniach, oznakowanych nazwą (logo) producenta i terminem przydatności do spożycia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215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/>
          <w:sz w:val="20"/>
          <w:szCs w:val="20"/>
        </w:rPr>
        <w:t>W dacie faktycznego dostarczenia danego produktu Zamawiającemu, pozostały (do wykorzystania) okres przydatności do spożycia nie może być krótszy aniżeli</w:t>
      </w:r>
      <w:r w:rsidR="00903FC4">
        <w:rPr>
          <w:rFonts w:eastAsia="Times New Roman"/>
          <w:sz w:val="20"/>
          <w:szCs w:val="20"/>
        </w:rPr>
        <w:t xml:space="preserve"> </w:t>
      </w:r>
      <w:r w:rsidR="00903FC4">
        <w:rPr>
          <w:rFonts w:eastAsia="Times New Roman" w:cs="Calibri"/>
          <w:sz w:val="20"/>
          <w:szCs w:val="20"/>
        </w:rPr>
        <w:t>½</w:t>
      </w:r>
      <w:r w:rsidR="00903FC4">
        <w:rPr>
          <w:rFonts w:eastAsia="Times New Roman"/>
          <w:sz w:val="20"/>
          <w:szCs w:val="20"/>
        </w:rPr>
        <w:t xml:space="preserve"> </w:t>
      </w:r>
      <w:r w:rsidRPr="00316B5A">
        <w:rPr>
          <w:rFonts w:eastAsia="Times New Roman"/>
          <w:sz w:val="20"/>
          <w:szCs w:val="20"/>
        </w:rPr>
        <w:t xml:space="preserve">okresu pomiędzy datą jego wyprodukowania, </w:t>
      </w:r>
      <w:r w:rsidRPr="00316B5A">
        <w:rPr>
          <w:rFonts w:eastAsia="Times New Roman"/>
          <w:sz w:val="20"/>
          <w:szCs w:val="20"/>
        </w:rPr>
        <w:br/>
        <w:t>a wskazaną na produkcie datą końcową przydatności do spożycia. Za datę końcową przydatności</w:t>
      </w:r>
      <w:r w:rsidRPr="00316B5A">
        <w:rPr>
          <w:rFonts w:eastAsia="Times New Roman"/>
          <w:sz w:val="20"/>
          <w:szCs w:val="20"/>
        </w:rPr>
        <w:br/>
        <w:t>do spożycia będzie się również uważać datę opisaną jako „ najlepiej spożyć (należy spożyć do.. ..…….”).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>Wykonawca ponosi całkowitą odpowiedzialność za dostawę towaru i zobowiązany jest należycie zabezpieczyć towar na czas przewozu.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>Wykonawca jest zobowiązany do zapewnienia właściwego transportu przedmiotu zamówienia w sposób nie oddziałujący negatywnie na przydatność do spożycia artykułów oraz ich walory użytkowe, odżywcze, smakowe i jakościowe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>W przypadku stwierdzonych wad jakościowych lub w przypadku dostarczenia przedmiotu zamówienia innego niż był zatwierdzony przez Zamawiającego, poinformuje on Wykonawcę o stwierdzonej wadliwości, wstrzymując jednocześnie zapłatę za zakwestionowany towar i uruchomi postępowanie reklamacyjne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 xml:space="preserve">Termin na </w:t>
      </w:r>
      <w:r w:rsidR="00EE0F2D">
        <w:rPr>
          <w:rFonts w:eastAsia="Times New Roman" w:cs="Arial"/>
          <w:sz w:val="20"/>
          <w:szCs w:val="20"/>
        </w:rPr>
        <w:t xml:space="preserve">sprawdzenie wykonanej dostawy i zgłoszenie niezgodności przez Zamawiającego </w:t>
      </w:r>
      <w:r w:rsidRPr="00316B5A">
        <w:rPr>
          <w:rFonts w:eastAsia="Times New Roman" w:cs="Arial"/>
          <w:sz w:val="20"/>
          <w:szCs w:val="20"/>
        </w:rPr>
        <w:t>wynosi 2 dni robocze od dnia otrzymania przedmiotu zamówienia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 xml:space="preserve">Po stwierdzeniu zasadności reklamacji </w:t>
      </w:r>
      <w:r w:rsidR="00EE0F2D">
        <w:rPr>
          <w:rFonts w:eastAsia="Times New Roman" w:cs="Arial"/>
          <w:sz w:val="20"/>
          <w:szCs w:val="20"/>
        </w:rPr>
        <w:t xml:space="preserve">dotyczącej danej dostawy </w:t>
      </w:r>
      <w:r w:rsidRPr="00316B5A">
        <w:rPr>
          <w:rFonts w:eastAsia="Times New Roman" w:cs="Arial"/>
          <w:sz w:val="20"/>
          <w:szCs w:val="20"/>
        </w:rPr>
        <w:t xml:space="preserve">Wykonawca zobowiązany jest dokonać wymiany towaru na wolny od wad na własny koszt, na przedmiot zamówienia opisany w Załączniku </w:t>
      </w:r>
      <w:r w:rsidRPr="00316B5A">
        <w:rPr>
          <w:rFonts w:eastAsia="Times New Roman"/>
          <w:sz w:val="20"/>
          <w:szCs w:val="20"/>
        </w:rPr>
        <w:t xml:space="preserve">nr </w:t>
      </w:r>
      <w:r w:rsidR="001873FD">
        <w:rPr>
          <w:rFonts w:eastAsia="Times New Roman"/>
          <w:sz w:val="20"/>
          <w:szCs w:val="20"/>
        </w:rPr>
        <w:t>2</w:t>
      </w:r>
      <w:r w:rsidRPr="00316B5A">
        <w:rPr>
          <w:rFonts w:eastAsia="Times New Roman"/>
          <w:sz w:val="20"/>
          <w:szCs w:val="20"/>
        </w:rPr>
        <w:t xml:space="preserve"> </w:t>
      </w:r>
      <w:r w:rsidRPr="00316B5A">
        <w:rPr>
          <w:rFonts w:eastAsia="Times New Roman" w:cs="Arial"/>
          <w:sz w:val="20"/>
          <w:szCs w:val="20"/>
        </w:rPr>
        <w:t>do Zapytania Ofertowego, w terminie nie dłuższym niż wskazany w ofercie jako czas reakcji od daty złożenia reklamacji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 xml:space="preserve">Zamawiający zastrzega sobie prawo do odmowy przyjęcia przedmiotu zamówienia dostarczonego </w:t>
      </w:r>
      <w:r w:rsidRPr="00316B5A">
        <w:rPr>
          <w:rFonts w:eastAsia="Times New Roman" w:cs="Arial"/>
          <w:sz w:val="20"/>
          <w:szCs w:val="20"/>
        </w:rPr>
        <w:br/>
        <w:t>w sposób niewłaściwy, w uszkodzonym opakowaniu lub w przypadku gdy uszkodzony jest przedmiot zamówienia lub gdy przedmiot zamówienia i jego jakość są niezgodne z opisem zawartym w umowie oraz gdy jego wygląd, zapach, konsystencja budzą uzasadnione podejrzenia co do jakości bądź przydatności do spożycia. W takim wypadku osoba upoważniona w imieniu Zamawiającego do odbioru zamówienia sporządza stosowną notatkę, lub adnotację na dokumencie dostawy, wskazując przyczynę odmowy przyjęcia zamówienia, zaś Wykonawca ma obowiązek w terminie wskazanym w ofercie jako czas reakcji dostarczyć w sposób właściwy wolny od wad przedmiot zamówienia</w:t>
      </w:r>
    </w:p>
    <w:p w:rsidR="002A7C38" w:rsidRPr="00A41795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 xml:space="preserve">W sytuacji, gdy Wykonawca nie jest w stanie dostarczyć w wyznaczonym terminie produktu zgodnego </w:t>
      </w:r>
      <w:r w:rsidRPr="00316B5A">
        <w:rPr>
          <w:rFonts w:eastAsia="Times New Roman" w:cs="Arial"/>
          <w:sz w:val="20"/>
          <w:szCs w:val="20"/>
        </w:rPr>
        <w:br/>
        <w:t xml:space="preserve">z opisem zawartym w Załączniku </w:t>
      </w:r>
      <w:r w:rsidRPr="00316B5A">
        <w:rPr>
          <w:rFonts w:eastAsia="Times New Roman"/>
          <w:sz w:val="20"/>
          <w:szCs w:val="20"/>
        </w:rPr>
        <w:t xml:space="preserve">nr 2 </w:t>
      </w:r>
      <w:r w:rsidRPr="00316B5A">
        <w:rPr>
          <w:rFonts w:eastAsia="Times New Roman" w:cs="Arial"/>
          <w:sz w:val="20"/>
          <w:szCs w:val="20"/>
        </w:rPr>
        <w:t>do Zapytania Ofertowego, Zamawiający ma prawo do nabycia towaru poza obowiązującą umową i obciążenia kosztami zakupu Wykonawc</w:t>
      </w:r>
      <w:r w:rsidR="002A7C38">
        <w:rPr>
          <w:rFonts w:eastAsia="Times New Roman" w:cs="Arial"/>
          <w:sz w:val="20"/>
          <w:szCs w:val="20"/>
        </w:rPr>
        <w:t>ę.</w:t>
      </w:r>
    </w:p>
    <w:p w:rsidR="00316B5A" w:rsidRPr="00A41795" w:rsidRDefault="00316B5A" w:rsidP="00A41795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A41795">
        <w:rPr>
          <w:rFonts w:eastAsia="Times New Roman"/>
          <w:bCs/>
          <w:sz w:val="20"/>
          <w:szCs w:val="20"/>
        </w:rPr>
        <w:t xml:space="preserve">Jeśli w </w:t>
      </w:r>
      <w:r w:rsidRPr="00A41795">
        <w:rPr>
          <w:rFonts w:eastAsia="Times New Roman"/>
          <w:sz w:val="20"/>
          <w:szCs w:val="20"/>
        </w:rPr>
        <w:t xml:space="preserve">załączniku nr 2 do </w:t>
      </w:r>
      <w:r w:rsidRPr="00A41795">
        <w:rPr>
          <w:rFonts w:eastAsia="Times New Roman"/>
          <w:bCs/>
          <w:sz w:val="20"/>
          <w:szCs w:val="20"/>
        </w:rPr>
        <w:t xml:space="preserve">Zapytania Ofertowego Zamawiający wskazuje na znaki towarowe lub pochodzenie produktów spożywczych oznacza to, iż dopuszcza zaoferowanie produktów równoważnych, które będą tożsame lub nie gorsze pod względem jakościowym, smakowym i użytkowym od wymienionego przez Zamawiającego z nazwy asortymentu. Zaproponowane przez Wykonawcę produkty równoważne muszą spełniać wymagania określone w załączniku </w:t>
      </w:r>
      <w:r w:rsidRPr="00A41795">
        <w:rPr>
          <w:rFonts w:eastAsia="Times New Roman"/>
          <w:sz w:val="20"/>
          <w:szCs w:val="20"/>
        </w:rPr>
        <w:t xml:space="preserve">nr 2 </w:t>
      </w:r>
      <w:r w:rsidRPr="00A41795">
        <w:rPr>
          <w:rFonts w:eastAsia="Times New Roman"/>
          <w:bCs/>
          <w:sz w:val="20"/>
          <w:szCs w:val="20"/>
        </w:rPr>
        <w:t xml:space="preserve">do Zapytania Ofertowego. W przypadku zaproponowania produktów równoważnych, Wykonawca </w:t>
      </w:r>
      <w:r w:rsidRPr="00A41795">
        <w:rPr>
          <w:rFonts w:eastAsia="Times New Roman"/>
          <w:bCs/>
          <w:sz w:val="20"/>
          <w:szCs w:val="20"/>
        </w:rPr>
        <w:lastRenderedPageBreak/>
        <w:t>zobowiązany jest wykazać, że oferowane przez niego produkty spełniają wymagania określone przez Zamawiającego, jak również podać nazwę producenta i nazwę handlową produktu oraz opisać produkty równoważne wraz z podaniem walorów potwierdzających ich równoważność</w:t>
      </w:r>
    </w:p>
    <w:p w:rsidR="00316B5A" w:rsidRP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 New Roman" w:cs="Arial"/>
          <w:sz w:val="20"/>
          <w:szCs w:val="20"/>
        </w:rPr>
        <w:t>Produkty równoważne, tzn. artykuły o innych nazwach handlowych niż określone przez Zamawiającego, muszą spełniać wszystkie parametry podane w załączniku nr 2 do  Zapytania Ofertowego, tj. m.in. gramaturę lub pojemność lub ilość sztuk w opakowaniu jak opisany przez Zamawiającego przedmiot zamówienia. W przypadku, kiedy przedmiot zamówienia został przez Zamawiającego opisany za pomocą przedstawienia jego składu, to produkt równoważny oferowany przez Wykonawcę w swoim składzie posiadać musi takie same składniki, jakie są zawarte w opisie przedmiotu zamówienia. Jeżeli opis przedmiotu zmówienia, oprócz składu, posiada również opis procentowy (%) udziału danego składnika w składzie artykułu, to produkt równoważny oferowany przez Wykonawcę w swoim składzie musi posiadać te same składniki, a udział procentowy poszczególnych składników nie może różnić się o więcej niż 10 % od opisanego przez Zamawiającego. Ponadto, inne parametry produktu równoważnego oferowanego przez Wykonawcę, w szczególności dotyczące smaku, zapachu, aromatu, konsystencji, koloru nie mogą znacząco różnić się od artykułu opisanego przez Zamawiającego. Na Wykonawcy ciąży obowiązek udowodnienia, iż produkt równoważny spełnia wymogi i opis określony przez Zamawiającego. W przypadku zaoferowania przez Wykonawcę produktu równoważnego ma on obowiązek w odpowiedniej rubryce Formularza ilościowo cenowego wpisać nazwę producenta, markę, znak towarowy, danego produktu oraz opisać skład proponowanego produktu równoważnego, gramaturę opakowania itp.</w:t>
      </w:r>
    </w:p>
    <w:p w:rsidR="00316B5A" w:rsidRDefault="00316B5A" w:rsidP="00316B5A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rFonts w:eastAsia="TimesNewRoman"/>
          <w:sz w:val="20"/>
          <w:szCs w:val="20"/>
        </w:rPr>
      </w:pPr>
      <w:r w:rsidRPr="00316B5A">
        <w:rPr>
          <w:rFonts w:eastAsia="TimesNewRoman"/>
          <w:sz w:val="20"/>
          <w:szCs w:val="20"/>
        </w:rPr>
        <w:t xml:space="preserve">Cena oferty musi zawierać wszystkie niezbędne koszty do prawidłowej realizacji przedmiotu zamówienia,  w tym koszty dostawy – transportu przedmiotu zamówienia do jednostek organizacyjnych Uniwersytetu, w miejsce wskazane przez Zamawiającego, koszt rozładunku i wniesienia. </w:t>
      </w:r>
    </w:p>
    <w:p w:rsidR="00316B5A" w:rsidRPr="00316B5A" w:rsidRDefault="00316B5A" w:rsidP="00A41795">
      <w:pPr>
        <w:numPr>
          <w:ilvl w:val="0"/>
          <w:numId w:val="1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15" w:hanging="357"/>
        <w:jc w:val="both"/>
        <w:rPr>
          <w:sz w:val="20"/>
          <w:szCs w:val="20"/>
          <w:u w:val="single"/>
        </w:rPr>
      </w:pPr>
      <w:r w:rsidRPr="00A41795">
        <w:rPr>
          <w:b/>
          <w:sz w:val="20"/>
          <w:szCs w:val="20"/>
        </w:rPr>
        <w:t>Dostawy winny być realizowane w terminie zgodnym ze złożoną ofertą od momentu przesłanego za pomocą poczty elektronicznej (imienna skrzynka mailowa) lub pisemnego (dostarczonego Wykonawcy w oryginale) zapotrzebowania, wystawionego przez osobę uprawnioną tj. pracownika Działu Zamówień Publicznych UEP. Osoby uprawnione do składania dyspozycji wymienione zostały w treści umowy</w:t>
      </w:r>
      <w:r w:rsidRPr="00316B5A">
        <w:rPr>
          <w:sz w:val="20"/>
          <w:szCs w:val="20"/>
        </w:rPr>
        <w:t>.</w:t>
      </w:r>
    </w:p>
    <w:p w:rsidR="00316B5A" w:rsidRPr="00316B5A" w:rsidRDefault="00316B5A" w:rsidP="00316B5A">
      <w:pPr>
        <w:ind w:left="284"/>
        <w:rPr>
          <w:sz w:val="20"/>
          <w:szCs w:val="20"/>
          <w:u w:val="single"/>
        </w:rPr>
      </w:pPr>
    </w:p>
    <w:p w:rsidR="00316B5A" w:rsidRPr="00AB449A" w:rsidRDefault="00316B5A" w:rsidP="005A4433">
      <w:pPr>
        <w:tabs>
          <w:tab w:val="right" w:pos="8953"/>
        </w:tabs>
        <w:autoSpaceDE w:val="0"/>
        <w:autoSpaceDN w:val="0"/>
        <w:spacing w:after="0" w:line="240" w:lineRule="auto"/>
        <w:rPr>
          <w:rFonts w:cs="Calibri"/>
          <w:bCs/>
          <w:sz w:val="20"/>
          <w:szCs w:val="20"/>
        </w:rPr>
      </w:pPr>
    </w:p>
    <w:sectPr w:rsidR="00316B5A" w:rsidRPr="00AB449A" w:rsidSect="00A41795">
      <w:headerReference w:type="default" r:id="rId8"/>
      <w:pgSz w:w="11906" w:h="16838" w:code="9"/>
      <w:pgMar w:top="1702" w:right="1134" w:bottom="1560" w:left="1134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81F" w:rsidRDefault="0009581F" w:rsidP="00FA2EA1">
      <w:r>
        <w:separator/>
      </w:r>
    </w:p>
  </w:endnote>
  <w:endnote w:type="continuationSeparator" w:id="0">
    <w:p w:rsidR="0009581F" w:rsidRDefault="0009581F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81F" w:rsidRDefault="0009581F" w:rsidP="00FA2EA1">
      <w:r>
        <w:separator/>
      </w:r>
    </w:p>
  </w:footnote>
  <w:footnote w:type="continuationSeparator" w:id="0">
    <w:p w:rsidR="0009581F" w:rsidRDefault="0009581F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1F" w:rsidRDefault="0078379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-708025</wp:posOffset>
          </wp:positionH>
          <wp:positionV relativeFrom="paragraph">
            <wp:posOffset>-436245</wp:posOffset>
          </wp:positionV>
          <wp:extent cx="7467600" cy="1453515"/>
          <wp:effectExtent l="0" t="0" r="0" b="0"/>
          <wp:wrapNone/>
          <wp:docPr id="8" name="Obraz 16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921385"/>
          <wp:effectExtent l="0" t="0" r="0" b="0"/>
          <wp:wrapNone/>
          <wp:docPr id="5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288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1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A76A3EFC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3" w15:restartNumberingAfterBreak="0">
    <w:nsid w:val="04362B16"/>
    <w:multiLevelType w:val="hybridMultilevel"/>
    <w:tmpl w:val="E3C0F448"/>
    <w:lvl w:ilvl="0" w:tplc="2FEE4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58C6FC6"/>
    <w:multiLevelType w:val="hybridMultilevel"/>
    <w:tmpl w:val="ABD6D0EC"/>
    <w:lvl w:ilvl="0" w:tplc="575E3712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84E7F"/>
    <w:multiLevelType w:val="hybridMultilevel"/>
    <w:tmpl w:val="8A0EDB6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4E79D8"/>
    <w:multiLevelType w:val="hybridMultilevel"/>
    <w:tmpl w:val="1414B876"/>
    <w:lvl w:ilvl="0" w:tplc="BF22F5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D441442"/>
    <w:multiLevelType w:val="multilevel"/>
    <w:tmpl w:val="55728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4B16F9A"/>
    <w:multiLevelType w:val="hybridMultilevel"/>
    <w:tmpl w:val="F4F4E934"/>
    <w:lvl w:ilvl="0" w:tplc="575E37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5922E04"/>
    <w:multiLevelType w:val="hybridMultilevel"/>
    <w:tmpl w:val="030673B8"/>
    <w:lvl w:ilvl="0" w:tplc="686EB62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5A62FF6"/>
    <w:multiLevelType w:val="hybridMultilevel"/>
    <w:tmpl w:val="9C34076E"/>
    <w:lvl w:ilvl="0" w:tplc="683C2660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1" w15:restartNumberingAfterBreak="0">
    <w:nsid w:val="15C4461B"/>
    <w:multiLevelType w:val="hybridMultilevel"/>
    <w:tmpl w:val="D61A4338"/>
    <w:lvl w:ilvl="0" w:tplc="0FAEC58A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C592E74"/>
    <w:multiLevelType w:val="hybridMultilevel"/>
    <w:tmpl w:val="B7E66660"/>
    <w:lvl w:ilvl="0" w:tplc="B6847B6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6287F"/>
    <w:multiLevelType w:val="hybridMultilevel"/>
    <w:tmpl w:val="3E7209AA"/>
    <w:lvl w:ilvl="0" w:tplc="2FC29016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635449"/>
    <w:multiLevelType w:val="hybridMultilevel"/>
    <w:tmpl w:val="4AC27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47B15"/>
    <w:multiLevelType w:val="hybridMultilevel"/>
    <w:tmpl w:val="AF1A2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15C93"/>
    <w:multiLevelType w:val="hybridMultilevel"/>
    <w:tmpl w:val="70D8A7AE"/>
    <w:lvl w:ilvl="0" w:tplc="686EB6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E6F0D"/>
    <w:multiLevelType w:val="hybridMultilevel"/>
    <w:tmpl w:val="2912FE9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510F4"/>
    <w:multiLevelType w:val="hybridMultilevel"/>
    <w:tmpl w:val="F078B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133364"/>
    <w:multiLevelType w:val="hybridMultilevel"/>
    <w:tmpl w:val="C6BCD560"/>
    <w:lvl w:ilvl="0" w:tplc="837483EE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5D22B9"/>
    <w:multiLevelType w:val="hybridMultilevel"/>
    <w:tmpl w:val="44362CAA"/>
    <w:lvl w:ilvl="0" w:tplc="FE4C6CA4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04C078F"/>
    <w:multiLevelType w:val="hybridMultilevel"/>
    <w:tmpl w:val="BCA22402"/>
    <w:lvl w:ilvl="0" w:tplc="B516B5AA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1C34C1F"/>
    <w:multiLevelType w:val="hybridMultilevel"/>
    <w:tmpl w:val="176A8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3B852E54"/>
    <w:multiLevelType w:val="hybridMultilevel"/>
    <w:tmpl w:val="E95C1172"/>
    <w:lvl w:ilvl="0" w:tplc="FFBEAD6A">
      <w:start w:val="1"/>
      <w:numFmt w:val="lowerLetter"/>
      <w:pStyle w:val="Wyliczenie-jednostki"/>
      <w:lvlText w:val="%1)"/>
      <w:lvlJc w:val="left"/>
      <w:pPr>
        <w:ind w:left="720" w:hanging="360"/>
      </w:pPr>
      <w:rPr>
        <w:rFonts w:cs="Times New Roman"/>
      </w:rPr>
    </w:lvl>
    <w:lvl w:ilvl="1" w:tplc="A7B8C03C">
      <w:start w:val="1"/>
      <w:numFmt w:val="lowerLetter"/>
      <w:lvlText w:val="%2)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3F56115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D535025"/>
    <w:multiLevelType w:val="multilevel"/>
    <w:tmpl w:val="C5C2222C"/>
    <w:styleLink w:val="WWNum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2A62A3A"/>
    <w:multiLevelType w:val="hybridMultilevel"/>
    <w:tmpl w:val="6896D2A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9" w15:restartNumberingAfterBreak="0">
    <w:nsid w:val="42BC6122"/>
    <w:multiLevelType w:val="hybridMultilevel"/>
    <w:tmpl w:val="3800DD2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71338"/>
    <w:multiLevelType w:val="hybridMultilevel"/>
    <w:tmpl w:val="85C44E3A"/>
    <w:lvl w:ilvl="0" w:tplc="F7AAFB18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1" w15:restartNumberingAfterBreak="0">
    <w:nsid w:val="477E7B95"/>
    <w:multiLevelType w:val="hybridMultilevel"/>
    <w:tmpl w:val="CC485A92"/>
    <w:lvl w:ilvl="0" w:tplc="0415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1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35" w:hanging="180"/>
      </w:pPr>
      <w:rPr>
        <w:rFonts w:cs="Times New Roman"/>
      </w:rPr>
    </w:lvl>
  </w:abstractNum>
  <w:abstractNum w:abstractNumId="3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4" w15:restartNumberingAfterBreak="0">
    <w:nsid w:val="5A1F2FCE"/>
    <w:multiLevelType w:val="hybridMultilevel"/>
    <w:tmpl w:val="7DC4543C"/>
    <w:lvl w:ilvl="0" w:tplc="04150017">
      <w:start w:val="1"/>
      <w:numFmt w:val="lowerLetter"/>
      <w:lvlText w:val="%1)"/>
      <w:lvlJc w:val="left"/>
      <w:pPr>
        <w:ind w:left="78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00748B8"/>
    <w:multiLevelType w:val="multilevel"/>
    <w:tmpl w:val="AE0451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61AE1713"/>
    <w:multiLevelType w:val="multilevel"/>
    <w:tmpl w:val="F27624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25408E2"/>
    <w:multiLevelType w:val="hybridMultilevel"/>
    <w:tmpl w:val="4148E832"/>
    <w:lvl w:ilvl="0" w:tplc="69661062">
      <w:start w:val="1"/>
      <w:numFmt w:val="lowerLetter"/>
      <w:lvlText w:val="%1)"/>
      <w:lvlJc w:val="left"/>
      <w:pPr>
        <w:ind w:left="1080" w:hanging="360"/>
      </w:pPr>
      <w:rPr>
        <w:rFonts w:ascii="Calibri" w:hAnsi="Calibri" w:cs="Times New Roman"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7D6823"/>
    <w:multiLevelType w:val="multilevel"/>
    <w:tmpl w:val="B1662E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6A47BBD"/>
    <w:multiLevelType w:val="hybridMultilevel"/>
    <w:tmpl w:val="AC84CDEE"/>
    <w:lvl w:ilvl="0" w:tplc="686EB62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8693FEA"/>
    <w:multiLevelType w:val="hybridMultilevel"/>
    <w:tmpl w:val="384E8726"/>
    <w:lvl w:ilvl="0" w:tplc="206E654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D6F14"/>
    <w:multiLevelType w:val="hybridMultilevel"/>
    <w:tmpl w:val="E0140068"/>
    <w:lvl w:ilvl="0" w:tplc="7BD2C3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3F30529"/>
    <w:multiLevelType w:val="multilevel"/>
    <w:tmpl w:val="1CF64F24"/>
    <w:styleLink w:val="Styl21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7ADA5FEE"/>
    <w:multiLevelType w:val="hybridMultilevel"/>
    <w:tmpl w:val="D57472B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26"/>
  </w:num>
  <w:num w:numId="3">
    <w:abstractNumId w:val="21"/>
  </w:num>
  <w:num w:numId="4">
    <w:abstractNumId w:val="32"/>
  </w:num>
  <w:num w:numId="5">
    <w:abstractNumId w:val="17"/>
  </w:num>
  <w:num w:numId="6">
    <w:abstractNumId w:val="12"/>
  </w:num>
  <w:num w:numId="7">
    <w:abstractNumId w:val="25"/>
  </w:num>
  <w:num w:numId="8">
    <w:abstractNumId w:val="42"/>
  </w:num>
  <w:num w:numId="9">
    <w:abstractNumId w:val="43"/>
  </w:num>
  <w:num w:numId="10">
    <w:abstractNumId w:val="30"/>
  </w:num>
  <w:num w:numId="11">
    <w:abstractNumId w:val="6"/>
  </w:num>
  <w:num w:numId="12">
    <w:abstractNumId w:val="41"/>
  </w:num>
  <w:num w:numId="13">
    <w:abstractNumId w:val="28"/>
  </w:num>
  <w:num w:numId="14">
    <w:abstractNumId w:val="27"/>
  </w:num>
  <w:num w:numId="15">
    <w:abstractNumId w:val="29"/>
  </w:num>
  <w:num w:numId="16">
    <w:abstractNumId w:val="5"/>
  </w:num>
  <w:num w:numId="17">
    <w:abstractNumId w:val="39"/>
  </w:num>
  <w:num w:numId="18">
    <w:abstractNumId w:val="19"/>
  </w:num>
  <w:num w:numId="19">
    <w:abstractNumId w:val="9"/>
  </w:num>
  <w:num w:numId="20">
    <w:abstractNumId w:val="34"/>
  </w:num>
  <w:num w:numId="21">
    <w:abstractNumId w:val="31"/>
  </w:num>
  <w:num w:numId="22">
    <w:abstractNumId w:val="37"/>
  </w:num>
  <w:num w:numId="23">
    <w:abstractNumId w:val="11"/>
  </w:num>
  <w:num w:numId="24">
    <w:abstractNumId w:val="22"/>
  </w:num>
  <w:num w:numId="25">
    <w:abstractNumId w:val="14"/>
  </w:num>
  <w:num w:numId="26">
    <w:abstractNumId w:val="36"/>
  </w:num>
  <w:num w:numId="27">
    <w:abstractNumId w:val="38"/>
  </w:num>
  <w:num w:numId="28">
    <w:abstractNumId w:val="20"/>
  </w:num>
  <w:num w:numId="29">
    <w:abstractNumId w:val="35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8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16"/>
  </w:num>
  <w:num w:numId="38">
    <w:abstractNumId w:val="13"/>
    <w:lvlOverride w:ilvl="0">
      <w:lvl w:ilvl="0" w:tplc="B6847B6A">
        <w:start w:val="3"/>
        <w:numFmt w:val="decimal"/>
        <w:lvlText w:val="%1."/>
        <w:lvlJc w:val="left"/>
        <w:pPr>
          <w:ind w:left="644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9">
    <w:abstractNumId w:val="3"/>
  </w:num>
  <w:num w:numId="40">
    <w:abstractNumId w:val="23"/>
  </w:num>
  <w:num w:numId="41">
    <w:abstractNumId w:val="4"/>
  </w:num>
  <w:num w:numId="4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9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5F"/>
    <w:rsid w:val="000018A1"/>
    <w:rsid w:val="00017282"/>
    <w:rsid w:val="00021403"/>
    <w:rsid w:val="00022341"/>
    <w:rsid w:val="000229A4"/>
    <w:rsid w:val="00023C10"/>
    <w:rsid w:val="000304BF"/>
    <w:rsid w:val="000321B0"/>
    <w:rsid w:val="00032E9E"/>
    <w:rsid w:val="00035435"/>
    <w:rsid w:val="000368CD"/>
    <w:rsid w:val="00037804"/>
    <w:rsid w:val="00041E1A"/>
    <w:rsid w:val="00042F8B"/>
    <w:rsid w:val="000506C2"/>
    <w:rsid w:val="0005431D"/>
    <w:rsid w:val="00061B12"/>
    <w:rsid w:val="00061E8F"/>
    <w:rsid w:val="0006322B"/>
    <w:rsid w:val="0006540B"/>
    <w:rsid w:val="00066EA6"/>
    <w:rsid w:val="00067E08"/>
    <w:rsid w:val="00074979"/>
    <w:rsid w:val="00075ABF"/>
    <w:rsid w:val="0008122C"/>
    <w:rsid w:val="00082376"/>
    <w:rsid w:val="00082864"/>
    <w:rsid w:val="00085BDC"/>
    <w:rsid w:val="00090600"/>
    <w:rsid w:val="0009085D"/>
    <w:rsid w:val="000909F1"/>
    <w:rsid w:val="0009272D"/>
    <w:rsid w:val="00092DE3"/>
    <w:rsid w:val="00094DB4"/>
    <w:rsid w:val="00095671"/>
    <w:rsid w:val="0009581F"/>
    <w:rsid w:val="00096F82"/>
    <w:rsid w:val="00097088"/>
    <w:rsid w:val="000A3B7B"/>
    <w:rsid w:val="000A5AC0"/>
    <w:rsid w:val="000A6257"/>
    <w:rsid w:val="000B1576"/>
    <w:rsid w:val="000B2706"/>
    <w:rsid w:val="000B503E"/>
    <w:rsid w:val="000C4C6C"/>
    <w:rsid w:val="000C683C"/>
    <w:rsid w:val="000D67AD"/>
    <w:rsid w:val="000D7ED6"/>
    <w:rsid w:val="000E05E6"/>
    <w:rsid w:val="000E135F"/>
    <w:rsid w:val="000E2539"/>
    <w:rsid w:val="000E3E43"/>
    <w:rsid w:val="000E5699"/>
    <w:rsid w:val="000F081D"/>
    <w:rsid w:val="000F48AF"/>
    <w:rsid w:val="000F789E"/>
    <w:rsid w:val="001001D7"/>
    <w:rsid w:val="0010192C"/>
    <w:rsid w:val="00104132"/>
    <w:rsid w:val="00105A6C"/>
    <w:rsid w:val="0010629A"/>
    <w:rsid w:val="001077DC"/>
    <w:rsid w:val="001109AB"/>
    <w:rsid w:val="00115E60"/>
    <w:rsid w:val="00116939"/>
    <w:rsid w:val="001313B6"/>
    <w:rsid w:val="00131A4A"/>
    <w:rsid w:val="001354EF"/>
    <w:rsid w:val="00141FF2"/>
    <w:rsid w:val="0014557A"/>
    <w:rsid w:val="0014639E"/>
    <w:rsid w:val="001475BC"/>
    <w:rsid w:val="0015014F"/>
    <w:rsid w:val="00151475"/>
    <w:rsid w:val="00153039"/>
    <w:rsid w:val="001550F1"/>
    <w:rsid w:val="00162C06"/>
    <w:rsid w:val="00162C35"/>
    <w:rsid w:val="00164F22"/>
    <w:rsid w:val="00165C24"/>
    <w:rsid w:val="00166CF6"/>
    <w:rsid w:val="00166E34"/>
    <w:rsid w:val="00167B70"/>
    <w:rsid w:val="00173C22"/>
    <w:rsid w:val="00173D08"/>
    <w:rsid w:val="00173F29"/>
    <w:rsid w:val="0018057D"/>
    <w:rsid w:val="00184D28"/>
    <w:rsid w:val="001873FD"/>
    <w:rsid w:val="00190619"/>
    <w:rsid w:val="00191791"/>
    <w:rsid w:val="00194A28"/>
    <w:rsid w:val="0019756D"/>
    <w:rsid w:val="001A0546"/>
    <w:rsid w:val="001A32BF"/>
    <w:rsid w:val="001A59DD"/>
    <w:rsid w:val="001A67E9"/>
    <w:rsid w:val="001B03CE"/>
    <w:rsid w:val="001B0D11"/>
    <w:rsid w:val="001B0F58"/>
    <w:rsid w:val="001B27DD"/>
    <w:rsid w:val="001B2C0E"/>
    <w:rsid w:val="001B452E"/>
    <w:rsid w:val="001C0105"/>
    <w:rsid w:val="001C17E6"/>
    <w:rsid w:val="001C492A"/>
    <w:rsid w:val="001C61FF"/>
    <w:rsid w:val="001C6E35"/>
    <w:rsid w:val="001C7280"/>
    <w:rsid w:val="001D0A64"/>
    <w:rsid w:val="001D2F08"/>
    <w:rsid w:val="001D3024"/>
    <w:rsid w:val="001D47B6"/>
    <w:rsid w:val="001D72BA"/>
    <w:rsid w:val="001E50E1"/>
    <w:rsid w:val="001F49B6"/>
    <w:rsid w:val="001F4F77"/>
    <w:rsid w:val="001F5754"/>
    <w:rsid w:val="001F58B4"/>
    <w:rsid w:val="00200FA8"/>
    <w:rsid w:val="00201236"/>
    <w:rsid w:val="00201DCE"/>
    <w:rsid w:val="002031B4"/>
    <w:rsid w:val="00203FEF"/>
    <w:rsid w:val="002067B6"/>
    <w:rsid w:val="00206B91"/>
    <w:rsid w:val="002109CB"/>
    <w:rsid w:val="00211CE5"/>
    <w:rsid w:val="00211F26"/>
    <w:rsid w:val="00212664"/>
    <w:rsid w:val="00214357"/>
    <w:rsid w:val="00217803"/>
    <w:rsid w:val="00224042"/>
    <w:rsid w:val="00227471"/>
    <w:rsid w:val="00227EDC"/>
    <w:rsid w:val="00230518"/>
    <w:rsid w:val="00231341"/>
    <w:rsid w:val="00231F04"/>
    <w:rsid w:val="00240C80"/>
    <w:rsid w:val="00245369"/>
    <w:rsid w:val="00246401"/>
    <w:rsid w:val="00251D85"/>
    <w:rsid w:val="00254225"/>
    <w:rsid w:val="002559FA"/>
    <w:rsid w:val="00257950"/>
    <w:rsid w:val="00260683"/>
    <w:rsid w:val="002621EA"/>
    <w:rsid w:val="00262953"/>
    <w:rsid w:val="00262EBE"/>
    <w:rsid w:val="00263931"/>
    <w:rsid w:val="00265338"/>
    <w:rsid w:val="00265408"/>
    <w:rsid w:val="0026621F"/>
    <w:rsid w:val="0026639F"/>
    <w:rsid w:val="002702A2"/>
    <w:rsid w:val="0027629C"/>
    <w:rsid w:val="0027636B"/>
    <w:rsid w:val="00276BC4"/>
    <w:rsid w:val="00280E20"/>
    <w:rsid w:val="00281909"/>
    <w:rsid w:val="0028488D"/>
    <w:rsid w:val="00285B46"/>
    <w:rsid w:val="0028727F"/>
    <w:rsid w:val="00287476"/>
    <w:rsid w:val="002874AA"/>
    <w:rsid w:val="00287C37"/>
    <w:rsid w:val="00290D84"/>
    <w:rsid w:val="00290D90"/>
    <w:rsid w:val="002944DE"/>
    <w:rsid w:val="00294824"/>
    <w:rsid w:val="0029551B"/>
    <w:rsid w:val="0029567C"/>
    <w:rsid w:val="002962A4"/>
    <w:rsid w:val="002971BC"/>
    <w:rsid w:val="002A1426"/>
    <w:rsid w:val="002A3CAC"/>
    <w:rsid w:val="002A4727"/>
    <w:rsid w:val="002A5456"/>
    <w:rsid w:val="002A7C38"/>
    <w:rsid w:val="002B0CD7"/>
    <w:rsid w:val="002B2F17"/>
    <w:rsid w:val="002B4A05"/>
    <w:rsid w:val="002C02DA"/>
    <w:rsid w:val="002C2D17"/>
    <w:rsid w:val="002C48C9"/>
    <w:rsid w:val="002D0EF1"/>
    <w:rsid w:val="002D6321"/>
    <w:rsid w:val="002E08E9"/>
    <w:rsid w:val="002E512B"/>
    <w:rsid w:val="002E5262"/>
    <w:rsid w:val="002E7A5F"/>
    <w:rsid w:val="002F041A"/>
    <w:rsid w:val="002F2D05"/>
    <w:rsid w:val="002F77AB"/>
    <w:rsid w:val="00300392"/>
    <w:rsid w:val="0030103C"/>
    <w:rsid w:val="00301FB2"/>
    <w:rsid w:val="00305358"/>
    <w:rsid w:val="00311757"/>
    <w:rsid w:val="00311EE6"/>
    <w:rsid w:val="00316600"/>
    <w:rsid w:val="00316B5A"/>
    <w:rsid w:val="00316FA5"/>
    <w:rsid w:val="00320D53"/>
    <w:rsid w:val="003229AD"/>
    <w:rsid w:val="00325B32"/>
    <w:rsid w:val="00326465"/>
    <w:rsid w:val="00330548"/>
    <w:rsid w:val="00332E42"/>
    <w:rsid w:val="00334263"/>
    <w:rsid w:val="00335E59"/>
    <w:rsid w:val="00341615"/>
    <w:rsid w:val="00344AC8"/>
    <w:rsid w:val="00346F27"/>
    <w:rsid w:val="0034788A"/>
    <w:rsid w:val="00350F1D"/>
    <w:rsid w:val="00352C13"/>
    <w:rsid w:val="003603B0"/>
    <w:rsid w:val="00361B36"/>
    <w:rsid w:val="003637EB"/>
    <w:rsid w:val="003648E7"/>
    <w:rsid w:val="00372639"/>
    <w:rsid w:val="00373A19"/>
    <w:rsid w:val="00373C9E"/>
    <w:rsid w:val="00373FE2"/>
    <w:rsid w:val="003769EC"/>
    <w:rsid w:val="00376BEC"/>
    <w:rsid w:val="00380D32"/>
    <w:rsid w:val="00382366"/>
    <w:rsid w:val="00384157"/>
    <w:rsid w:val="00387621"/>
    <w:rsid w:val="00387F7C"/>
    <w:rsid w:val="00392CE3"/>
    <w:rsid w:val="0039591B"/>
    <w:rsid w:val="00395C8D"/>
    <w:rsid w:val="003A0438"/>
    <w:rsid w:val="003A10BF"/>
    <w:rsid w:val="003A3709"/>
    <w:rsid w:val="003A5B33"/>
    <w:rsid w:val="003A782D"/>
    <w:rsid w:val="003B0F42"/>
    <w:rsid w:val="003B3F0D"/>
    <w:rsid w:val="003B5BFB"/>
    <w:rsid w:val="003B60B0"/>
    <w:rsid w:val="003C0300"/>
    <w:rsid w:val="003C1BC4"/>
    <w:rsid w:val="003C2DB5"/>
    <w:rsid w:val="003D10FF"/>
    <w:rsid w:val="003D1C1D"/>
    <w:rsid w:val="003D6345"/>
    <w:rsid w:val="003D6F3A"/>
    <w:rsid w:val="003D77FA"/>
    <w:rsid w:val="003E1E33"/>
    <w:rsid w:val="003E4995"/>
    <w:rsid w:val="003F073E"/>
    <w:rsid w:val="003F082D"/>
    <w:rsid w:val="003F2C19"/>
    <w:rsid w:val="003F421A"/>
    <w:rsid w:val="003F6046"/>
    <w:rsid w:val="003F74FE"/>
    <w:rsid w:val="003F75A3"/>
    <w:rsid w:val="004007EF"/>
    <w:rsid w:val="0040667F"/>
    <w:rsid w:val="00424733"/>
    <w:rsid w:val="00427EC5"/>
    <w:rsid w:val="004303E8"/>
    <w:rsid w:val="0043500E"/>
    <w:rsid w:val="00436946"/>
    <w:rsid w:val="00436B04"/>
    <w:rsid w:val="00436F2B"/>
    <w:rsid w:val="004370B3"/>
    <w:rsid w:val="00441408"/>
    <w:rsid w:val="004450B6"/>
    <w:rsid w:val="00445DF4"/>
    <w:rsid w:val="00447BB9"/>
    <w:rsid w:val="004511B8"/>
    <w:rsid w:val="004515D6"/>
    <w:rsid w:val="00451960"/>
    <w:rsid w:val="00461342"/>
    <w:rsid w:val="00461FCD"/>
    <w:rsid w:val="00462011"/>
    <w:rsid w:val="004663D9"/>
    <w:rsid w:val="00467BFB"/>
    <w:rsid w:val="004743CF"/>
    <w:rsid w:val="004771E4"/>
    <w:rsid w:val="00481557"/>
    <w:rsid w:val="00481CEB"/>
    <w:rsid w:val="00483207"/>
    <w:rsid w:val="004844F5"/>
    <w:rsid w:val="00486DC3"/>
    <w:rsid w:val="004875AD"/>
    <w:rsid w:val="00490430"/>
    <w:rsid w:val="004914C4"/>
    <w:rsid w:val="004935A8"/>
    <w:rsid w:val="00495553"/>
    <w:rsid w:val="00496856"/>
    <w:rsid w:val="00496B8A"/>
    <w:rsid w:val="004A28DD"/>
    <w:rsid w:val="004A3ACF"/>
    <w:rsid w:val="004A3B40"/>
    <w:rsid w:val="004A3C5F"/>
    <w:rsid w:val="004A3E08"/>
    <w:rsid w:val="004B563C"/>
    <w:rsid w:val="004B68E2"/>
    <w:rsid w:val="004C225D"/>
    <w:rsid w:val="004C33E1"/>
    <w:rsid w:val="004C4348"/>
    <w:rsid w:val="004C69FF"/>
    <w:rsid w:val="004C6BA6"/>
    <w:rsid w:val="004D1E2E"/>
    <w:rsid w:val="004E60B4"/>
    <w:rsid w:val="004F267D"/>
    <w:rsid w:val="004F3094"/>
    <w:rsid w:val="004F3FE2"/>
    <w:rsid w:val="004F72D8"/>
    <w:rsid w:val="005001E8"/>
    <w:rsid w:val="005002E8"/>
    <w:rsid w:val="00501341"/>
    <w:rsid w:val="005067CF"/>
    <w:rsid w:val="00506CA1"/>
    <w:rsid w:val="00510551"/>
    <w:rsid w:val="00512C8B"/>
    <w:rsid w:val="00512D8F"/>
    <w:rsid w:val="005153BA"/>
    <w:rsid w:val="00516898"/>
    <w:rsid w:val="005173FE"/>
    <w:rsid w:val="00517A45"/>
    <w:rsid w:val="0052497C"/>
    <w:rsid w:val="005257B1"/>
    <w:rsid w:val="0052796B"/>
    <w:rsid w:val="00535A0E"/>
    <w:rsid w:val="005366AB"/>
    <w:rsid w:val="00537B40"/>
    <w:rsid w:val="0054231A"/>
    <w:rsid w:val="00543FBC"/>
    <w:rsid w:val="00544A93"/>
    <w:rsid w:val="0054531E"/>
    <w:rsid w:val="0054659C"/>
    <w:rsid w:val="005477EA"/>
    <w:rsid w:val="00547DB3"/>
    <w:rsid w:val="00551DE7"/>
    <w:rsid w:val="00552877"/>
    <w:rsid w:val="0056035C"/>
    <w:rsid w:val="0056167F"/>
    <w:rsid w:val="00565F63"/>
    <w:rsid w:val="0057098C"/>
    <w:rsid w:val="00570A8E"/>
    <w:rsid w:val="00590E88"/>
    <w:rsid w:val="005A24F8"/>
    <w:rsid w:val="005A39FE"/>
    <w:rsid w:val="005A4433"/>
    <w:rsid w:val="005B49E8"/>
    <w:rsid w:val="005C11BB"/>
    <w:rsid w:val="005C3DA8"/>
    <w:rsid w:val="005C70EE"/>
    <w:rsid w:val="005C7BA8"/>
    <w:rsid w:val="005C7DD3"/>
    <w:rsid w:val="005D1B84"/>
    <w:rsid w:val="005D2318"/>
    <w:rsid w:val="005D2D3C"/>
    <w:rsid w:val="005D3E89"/>
    <w:rsid w:val="005E347E"/>
    <w:rsid w:val="005E4526"/>
    <w:rsid w:val="005E4D86"/>
    <w:rsid w:val="005E7E9C"/>
    <w:rsid w:val="005F6F0A"/>
    <w:rsid w:val="005F7199"/>
    <w:rsid w:val="005F7DBC"/>
    <w:rsid w:val="00602022"/>
    <w:rsid w:val="00604A93"/>
    <w:rsid w:val="00604C37"/>
    <w:rsid w:val="00610464"/>
    <w:rsid w:val="00610811"/>
    <w:rsid w:val="00616B00"/>
    <w:rsid w:val="00617409"/>
    <w:rsid w:val="00623C99"/>
    <w:rsid w:val="00625168"/>
    <w:rsid w:val="00630109"/>
    <w:rsid w:val="00631404"/>
    <w:rsid w:val="006345F5"/>
    <w:rsid w:val="006359D8"/>
    <w:rsid w:val="00636E43"/>
    <w:rsid w:val="006449D4"/>
    <w:rsid w:val="006454F2"/>
    <w:rsid w:val="0064634C"/>
    <w:rsid w:val="0065018F"/>
    <w:rsid w:val="00651663"/>
    <w:rsid w:val="00652B76"/>
    <w:rsid w:val="00654B2F"/>
    <w:rsid w:val="00655849"/>
    <w:rsid w:val="00660990"/>
    <w:rsid w:val="00661E6E"/>
    <w:rsid w:val="006626D7"/>
    <w:rsid w:val="00665F37"/>
    <w:rsid w:val="00673FEC"/>
    <w:rsid w:val="0067473C"/>
    <w:rsid w:val="00676434"/>
    <w:rsid w:val="006770D3"/>
    <w:rsid w:val="00677539"/>
    <w:rsid w:val="00680BC4"/>
    <w:rsid w:val="0068144B"/>
    <w:rsid w:val="00695BCC"/>
    <w:rsid w:val="006A0DF7"/>
    <w:rsid w:val="006A2A66"/>
    <w:rsid w:val="006A649C"/>
    <w:rsid w:val="006A6AAE"/>
    <w:rsid w:val="006B4BBC"/>
    <w:rsid w:val="006B544B"/>
    <w:rsid w:val="006B6D8A"/>
    <w:rsid w:val="006C2D90"/>
    <w:rsid w:val="006C4D49"/>
    <w:rsid w:val="006C63B0"/>
    <w:rsid w:val="006D0138"/>
    <w:rsid w:val="006D1849"/>
    <w:rsid w:val="006D70D0"/>
    <w:rsid w:val="006E02ED"/>
    <w:rsid w:val="006E1232"/>
    <w:rsid w:val="006E1DEF"/>
    <w:rsid w:val="006E23D6"/>
    <w:rsid w:val="006E4AEA"/>
    <w:rsid w:val="006E6853"/>
    <w:rsid w:val="006E6A51"/>
    <w:rsid w:val="006F1143"/>
    <w:rsid w:val="006F1E41"/>
    <w:rsid w:val="006F37A1"/>
    <w:rsid w:val="00702A63"/>
    <w:rsid w:val="00707453"/>
    <w:rsid w:val="00713159"/>
    <w:rsid w:val="0072108B"/>
    <w:rsid w:val="0072113C"/>
    <w:rsid w:val="00723E82"/>
    <w:rsid w:val="00724130"/>
    <w:rsid w:val="00726280"/>
    <w:rsid w:val="0072760D"/>
    <w:rsid w:val="00736AB1"/>
    <w:rsid w:val="00737727"/>
    <w:rsid w:val="007420D9"/>
    <w:rsid w:val="00742B50"/>
    <w:rsid w:val="00742DCA"/>
    <w:rsid w:val="0075589A"/>
    <w:rsid w:val="007646CA"/>
    <w:rsid w:val="00772343"/>
    <w:rsid w:val="007747AB"/>
    <w:rsid w:val="00774DDF"/>
    <w:rsid w:val="00774F72"/>
    <w:rsid w:val="007761B1"/>
    <w:rsid w:val="00782C85"/>
    <w:rsid w:val="0078379F"/>
    <w:rsid w:val="0078467D"/>
    <w:rsid w:val="0078527C"/>
    <w:rsid w:val="00785E99"/>
    <w:rsid w:val="00787B7C"/>
    <w:rsid w:val="00791C43"/>
    <w:rsid w:val="0079207F"/>
    <w:rsid w:val="00793EAF"/>
    <w:rsid w:val="007961FA"/>
    <w:rsid w:val="007A0D57"/>
    <w:rsid w:val="007A0DC7"/>
    <w:rsid w:val="007A43A2"/>
    <w:rsid w:val="007A6124"/>
    <w:rsid w:val="007B4066"/>
    <w:rsid w:val="007B5CE4"/>
    <w:rsid w:val="007B7288"/>
    <w:rsid w:val="007C0483"/>
    <w:rsid w:val="007C0F1C"/>
    <w:rsid w:val="007C0FB5"/>
    <w:rsid w:val="007C26FA"/>
    <w:rsid w:val="007C58C3"/>
    <w:rsid w:val="007C5CB6"/>
    <w:rsid w:val="007D054C"/>
    <w:rsid w:val="007D1CDA"/>
    <w:rsid w:val="007D1FDB"/>
    <w:rsid w:val="007D6B4B"/>
    <w:rsid w:val="007E1590"/>
    <w:rsid w:val="007E39D1"/>
    <w:rsid w:val="007E5E19"/>
    <w:rsid w:val="007F0E64"/>
    <w:rsid w:val="007F3CAC"/>
    <w:rsid w:val="007F60E5"/>
    <w:rsid w:val="00816387"/>
    <w:rsid w:val="008169BE"/>
    <w:rsid w:val="008172D5"/>
    <w:rsid w:val="008221F4"/>
    <w:rsid w:val="00822DD3"/>
    <w:rsid w:val="00822F8B"/>
    <w:rsid w:val="008241A8"/>
    <w:rsid w:val="008244F4"/>
    <w:rsid w:val="0082597E"/>
    <w:rsid w:val="00826034"/>
    <w:rsid w:val="00831357"/>
    <w:rsid w:val="00836A44"/>
    <w:rsid w:val="00837027"/>
    <w:rsid w:val="008405D8"/>
    <w:rsid w:val="00840B10"/>
    <w:rsid w:val="00840F91"/>
    <w:rsid w:val="0084161C"/>
    <w:rsid w:val="00852093"/>
    <w:rsid w:val="00852C94"/>
    <w:rsid w:val="00857052"/>
    <w:rsid w:val="00857596"/>
    <w:rsid w:val="008604AB"/>
    <w:rsid w:val="0086696D"/>
    <w:rsid w:val="00866B79"/>
    <w:rsid w:val="008671EE"/>
    <w:rsid w:val="00870B10"/>
    <w:rsid w:val="00871547"/>
    <w:rsid w:val="00872C27"/>
    <w:rsid w:val="00874C75"/>
    <w:rsid w:val="008765C1"/>
    <w:rsid w:val="008771BC"/>
    <w:rsid w:val="00877662"/>
    <w:rsid w:val="008821D4"/>
    <w:rsid w:val="00884101"/>
    <w:rsid w:val="00886A91"/>
    <w:rsid w:val="008934DE"/>
    <w:rsid w:val="008939EF"/>
    <w:rsid w:val="00893E9A"/>
    <w:rsid w:val="0089498B"/>
    <w:rsid w:val="00894FF2"/>
    <w:rsid w:val="008A1265"/>
    <w:rsid w:val="008A1A52"/>
    <w:rsid w:val="008A379F"/>
    <w:rsid w:val="008A45E2"/>
    <w:rsid w:val="008A5E9B"/>
    <w:rsid w:val="008A694C"/>
    <w:rsid w:val="008A7745"/>
    <w:rsid w:val="008B127E"/>
    <w:rsid w:val="008B7CD3"/>
    <w:rsid w:val="008C1CFE"/>
    <w:rsid w:val="008C653F"/>
    <w:rsid w:val="008C66C0"/>
    <w:rsid w:val="008C6A8A"/>
    <w:rsid w:val="008C6AD6"/>
    <w:rsid w:val="008D3A14"/>
    <w:rsid w:val="008D552F"/>
    <w:rsid w:val="008D68C2"/>
    <w:rsid w:val="008D6FE0"/>
    <w:rsid w:val="008E1D95"/>
    <w:rsid w:val="008E358A"/>
    <w:rsid w:val="008E5985"/>
    <w:rsid w:val="008E763E"/>
    <w:rsid w:val="008E7EE5"/>
    <w:rsid w:val="008F19EE"/>
    <w:rsid w:val="008F289C"/>
    <w:rsid w:val="00901375"/>
    <w:rsid w:val="00902BE3"/>
    <w:rsid w:val="00903FC4"/>
    <w:rsid w:val="00904A0A"/>
    <w:rsid w:val="00905E4D"/>
    <w:rsid w:val="0090762C"/>
    <w:rsid w:val="00910BE4"/>
    <w:rsid w:val="00911454"/>
    <w:rsid w:val="0091183F"/>
    <w:rsid w:val="00912AB9"/>
    <w:rsid w:val="009131D8"/>
    <w:rsid w:val="00927D29"/>
    <w:rsid w:val="00933844"/>
    <w:rsid w:val="00933A86"/>
    <w:rsid w:val="00934F31"/>
    <w:rsid w:val="009353F6"/>
    <w:rsid w:val="00936489"/>
    <w:rsid w:val="009515A1"/>
    <w:rsid w:val="00952B1A"/>
    <w:rsid w:val="009566B5"/>
    <w:rsid w:val="009603CC"/>
    <w:rsid w:val="00960E45"/>
    <w:rsid w:val="009668A2"/>
    <w:rsid w:val="0097234F"/>
    <w:rsid w:val="009740EF"/>
    <w:rsid w:val="00974949"/>
    <w:rsid w:val="009750E0"/>
    <w:rsid w:val="00980993"/>
    <w:rsid w:val="009917F4"/>
    <w:rsid w:val="009939B2"/>
    <w:rsid w:val="00995738"/>
    <w:rsid w:val="00996A0B"/>
    <w:rsid w:val="009A27B0"/>
    <w:rsid w:val="009A29A9"/>
    <w:rsid w:val="009A6B30"/>
    <w:rsid w:val="009A7C58"/>
    <w:rsid w:val="009B10EB"/>
    <w:rsid w:val="009B248F"/>
    <w:rsid w:val="009B3724"/>
    <w:rsid w:val="009B4C65"/>
    <w:rsid w:val="009C3AC3"/>
    <w:rsid w:val="009D0123"/>
    <w:rsid w:val="009D2E8B"/>
    <w:rsid w:val="009D3464"/>
    <w:rsid w:val="009D6066"/>
    <w:rsid w:val="009E0F22"/>
    <w:rsid w:val="009E1304"/>
    <w:rsid w:val="009E2141"/>
    <w:rsid w:val="009E3B66"/>
    <w:rsid w:val="009E62A6"/>
    <w:rsid w:val="00A07D8A"/>
    <w:rsid w:val="00A1168E"/>
    <w:rsid w:val="00A11733"/>
    <w:rsid w:val="00A1263C"/>
    <w:rsid w:val="00A13C71"/>
    <w:rsid w:val="00A20DA3"/>
    <w:rsid w:val="00A248A5"/>
    <w:rsid w:val="00A255A3"/>
    <w:rsid w:val="00A26632"/>
    <w:rsid w:val="00A3356A"/>
    <w:rsid w:val="00A3379C"/>
    <w:rsid w:val="00A36D51"/>
    <w:rsid w:val="00A375C2"/>
    <w:rsid w:val="00A41795"/>
    <w:rsid w:val="00A4415F"/>
    <w:rsid w:val="00A44BA0"/>
    <w:rsid w:val="00A466A3"/>
    <w:rsid w:val="00A51460"/>
    <w:rsid w:val="00A51A02"/>
    <w:rsid w:val="00A51A54"/>
    <w:rsid w:val="00A55F09"/>
    <w:rsid w:val="00A568A2"/>
    <w:rsid w:val="00A64FFB"/>
    <w:rsid w:val="00A66C33"/>
    <w:rsid w:val="00A67D09"/>
    <w:rsid w:val="00A723B7"/>
    <w:rsid w:val="00A769CC"/>
    <w:rsid w:val="00A829D9"/>
    <w:rsid w:val="00A84A1D"/>
    <w:rsid w:val="00A86816"/>
    <w:rsid w:val="00A90B1E"/>
    <w:rsid w:val="00A97EA2"/>
    <w:rsid w:val="00AA2A66"/>
    <w:rsid w:val="00AA575E"/>
    <w:rsid w:val="00AB0FE3"/>
    <w:rsid w:val="00AB212E"/>
    <w:rsid w:val="00AB3C4A"/>
    <w:rsid w:val="00AB42B0"/>
    <w:rsid w:val="00AB449A"/>
    <w:rsid w:val="00AB59C6"/>
    <w:rsid w:val="00AB7B0C"/>
    <w:rsid w:val="00AC1C77"/>
    <w:rsid w:val="00AC36D8"/>
    <w:rsid w:val="00AC4836"/>
    <w:rsid w:val="00AC48C9"/>
    <w:rsid w:val="00AD0C73"/>
    <w:rsid w:val="00AD327E"/>
    <w:rsid w:val="00AD487C"/>
    <w:rsid w:val="00AD54A4"/>
    <w:rsid w:val="00AD7347"/>
    <w:rsid w:val="00AE0AEF"/>
    <w:rsid w:val="00AE1EEF"/>
    <w:rsid w:val="00AE4386"/>
    <w:rsid w:val="00AE5A6B"/>
    <w:rsid w:val="00B02795"/>
    <w:rsid w:val="00B0445C"/>
    <w:rsid w:val="00B0741A"/>
    <w:rsid w:val="00B16238"/>
    <w:rsid w:val="00B174F2"/>
    <w:rsid w:val="00B17567"/>
    <w:rsid w:val="00B22B04"/>
    <w:rsid w:val="00B24075"/>
    <w:rsid w:val="00B31790"/>
    <w:rsid w:val="00B33CA0"/>
    <w:rsid w:val="00B40596"/>
    <w:rsid w:val="00B42F12"/>
    <w:rsid w:val="00B44128"/>
    <w:rsid w:val="00B44B57"/>
    <w:rsid w:val="00B47DB3"/>
    <w:rsid w:val="00B47ECE"/>
    <w:rsid w:val="00B51408"/>
    <w:rsid w:val="00B51ED2"/>
    <w:rsid w:val="00B543EC"/>
    <w:rsid w:val="00B560FC"/>
    <w:rsid w:val="00B56174"/>
    <w:rsid w:val="00B62910"/>
    <w:rsid w:val="00B630A0"/>
    <w:rsid w:val="00B63B63"/>
    <w:rsid w:val="00B64B78"/>
    <w:rsid w:val="00B65CB6"/>
    <w:rsid w:val="00B65FF8"/>
    <w:rsid w:val="00B66682"/>
    <w:rsid w:val="00B66C4D"/>
    <w:rsid w:val="00B713F0"/>
    <w:rsid w:val="00B72BE5"/>
    <w:rsid w:val="00B769C4"/>
    <w:rsid w:val="00B7708C"/>
    <w:rsid w:val="00B816A9"/>
    <w:rsid w:val="00B81A9E"/>
    <w:rsid w:val="00B82501"/>
    <w:rsid w:val="00B82E30"/>
    <w:rsid w:val="00B86870"/>
    <w:rsid w:val="00B93215"/>
    <w:rsid w:val="00B96E8A"/>
    <w:rsid w:val="00BA0FF3"/>
    <w:rsid w:val="00BA4CA1"/>
    <w:rsid w:val="00BA524D"/>
    <w:rsid w:val="00BA5509"/>
    <w:rsid w:val="00BA55DA"/>
    <w:rsid w:val="00BB0F68"/>
    <w:rsid w:val="00BB10CC"/>
    <w:rsid w:val="00BB34C4"/>
    <w:rsid w:val="00BB4F6F"/>
    <w:rsid w:val="00BC209C"/>
    <w:rsid w:val="00BD2D7E"/>
    <w:rsid w:val="00BD4B59"/>
    <w:rsid w:val="00BE1791"/>
    <w:rsid w:val="00BE279B"/>
    <w:rsid w:val="00BE2C39"/>
    <w:rsid w:val="00BE531A"/>
    <w:rsid w:val="00BE6E68"/>
    <w:rsid w:val="00BE76E2"/>
    <w:rsid w:val="00C005E9"/>
    <w:rsid w:val="00C032D8"/>
    <w:rsid w:val="00C04396"/>
    <w:rsid w:val="00C11715"/>
    <w:rsid w:val="00C22CF2"/>
    <w:rsid w:val="00C37395"/>
    <w:rsid w:val="00C37439"/>
    <w:rsid w:val="00C41357"/>
    <w:rsid w:val="00C418E5"/>
    <w:rsid w:val="00C520A6"/>
    <w:rsid w:val="00C54503"/>
    <w:rsid w:val="00C55BE9"/>
    <w:rsid w:val="00C5742C"/>
    <w:rsid w:val="00C62C71"/>
    <w:rsid w:val="00C66416"/>
    <w:rsid w:val="00C706B3"/>
    <w:rsid w:val="00C71971"/>
    <w:rsid w:val="00C71B58"/>
    <w:rsid w:val="00C763BE"/>
    <w:rsid w:val="00C80988"/>
    <w:rsid w:val="00C84E69"/>
    <w:rsid w:val="00C86624"/>
    <w:rsid w:val="00C87160"/>
    <w:rsid w:val="00C9189E"/>
    <w:rsid w:val="00C93A80"/>
    <w:rsid w:val="00C96D50"/>
    <w:rsid w:val="00C97516"/>
    <w:rsid w:val="00CA114B"/>
    <w:rsid w:val="00CA125A"/>
    <w:rsid w:val="00CA1BBF"/>
    <w:rsid w:val="00CA2D79"/>
    <w:rsid w:val="00CA4BEB"/>
    <w:rsid w:val="00CA775E"/>
    <w:rsid w:val="00CB167D"/>
    <w:rsid w:val="00CB3808"/>
    <w:rsid w:val="00CB43D9"/>
    <w:rsid w:val="00CB52F9"/>
    <w:rsid w:val="00CC1B24"/>
    <w:rsid w:val="00CC1C04"/>
    <w:rsid w:val="00CC2501"/>
    <w:rsid w:val="00CC3C60"/>
    <w:rsid w:val="00CC4284"/>
    <w:rsid w:val="00CC4965"/>
    <w:rsid w:val="00CC610F"/>
    <w:rsid w:val="00CC68C1"/>
    <w:rsid w:val="00CC6DD2"/>
    <w:rsid w:val="00CD036E"/>
    <w:rsid w:val="00CD065A"/>
    <w:rsid w:val="00CD0874"/>
    <w:rsid w:val="00CD4826"/>
    <w:rsid w:val="00CD4DBE"/>
    <w:rsid w:val="00CD73DF"/>
    <w:rsid w:val="00CD79B8"/>
    <w:rsid w:val="00CF02C8"/>
    <w:rsid w:val="00CF3A86"/>
    <w:rsid w:val="00CF4975"/>
    <w:rsid w:val="00CF4E9F"/>
    <w:rsid w:val="00D00ADA"/>
    <w:rsid w:val="00D03D16"/>
    <w:rsid w:val="00D11B96"/>
    <w:rsid w:val="00D12B3A"/>
    <w:rsid w:val="00D20BCA"/>
    <w:rsid w:val="00D20F49"/>
    <w:rsid w:val="00D22C32"/>
    <w:rsid w:val="00D22E12"/>
    <w:rsid w:val="00D27924"/>
    <w:rsid w:val="00D33AE0"/>
    <w:rsid w:val="00D3432C"/>
    <w:rsid w:val="00D35CD0"/>
    <w:rsid w:val="00D36F91"/>
    <w:rsid w:val="00D378F7"/>
    <w:rsid w:val="00D434DC"/>
    <w:rsid w:val="00D4424A"/>
    <w:rsid w:val="00D52689"/>
    <w:rsid w:val="00D543BC"/>
    <w:rsid w:val="00D56ADB"/>
    <w:rsid w:val="00D60F08"/>
    <w:rsid w:val="00D61516"/>
    <w:rsid w:val="00D61B76"/>
    <w:rsid w:val="00D6369F"/>
    <w:rsid w:val="00D71BF1"/>
    <w:rsid w:val="00D72F65"/>
    <w:rsid w:val="00D749A7"/>
    <w:rsid w:val="00D81DA9"/>
    <w:rsid w:val="00D82483"/>
    <w:rsid w:val="00D83DA1"/>
    <w:rsid w:val="00D84D63"/>
    <w:rsid w:val="00D85265"/>
    <w:rsid w:val="00DA38A9"/>
    <w:rsid w:val="00DB0A7F"/>
    <w:rsid w:val="00DB182F"/>
    <w:rsid w:val="00DB1DDC"/>
    <w:rsid w:val="00DB289F"/>
    <w:rsid w:val="00DB33C5"/>
    <w:rsid w:val="00DB481F"/>
    <w:rsid w:val="00DB4855"/>
    <w:rsid w:val="00DB49AD"/>
    <w:rsid w:val="00DB602E"/>
    <w:rsid w:val="00DB6940"/>
    <w:rsid w:val="00DB6DC4"/>
    <w:rsid w:val="00DC0995"/>
    <w:rsid w:val="00DC1BF1"/>
    <w:rsid w:val="00DC1CD0"/>
    <w:rsid w:val="00DC1D25"/>
    <w:rsid w:val="00DD120E"/>
    <w:rsid w:val="00DD21A4"/>
    <w:rsid w:val="00DD326E"/>
    <w:rsid w:val="00DE0A9B"/>
    <w:rsid w:val="00DE16B3"/>
    <w:rsid w:val="00DE2138"/>
    <w:rsid w:val="00DE50AC"/>
    <w:rsid w:val="00DE6623"/>
    <w:rsid w:val="00DF15B9"/>
    <w:rsid w:val="00DF2674"/>
    <w:rsid w:val="00DF2B1D"/>
    <w:rsid w:val="00DF43F4"/>
    <w:rsid w:val="00E0180D"/>
    <w:rsid w:val="00E05DCA"/>
    <w:rsid w:val="00E06758"/>
    <w:rsid w:val="00E0712F"/>
    <w:rsid w:val="00E11481"/>
    <w:rsid w:val="00E12D44"/>
    <w:rsid w:val="00E1756E"/>
    <w:rsid w:val="00E230D0"/>
    <w:rsid w:val="00E2320E"/>
    <w:rsid w:val="00E267FC"/>
    <w:rsid w:val="00E27949"/>
    <w:rsid w:val="00E27D38"/>
    <w:rsid w:val="00E30B9D"/>
    <w:rsid w:val="00E31A9C"/>
    <w:rsid w:val="00E33356"/>
    <w:rsid w:val="00E37C07"/>
    <w:rsid w:val="00E42A07"/>
    <w:rsid w:val="00E4756E"/>
    <w:rsid w:val="00E47BAC"/>
    <w:rsid w:val="00E537E9"/>
    <w:rsid w:val="00E53E4F"/>
    <w:rsid w:val="00E56C29"/>
    <w:rsid w:val="00E57B2D"/>
    <w:rsid w:val="00E57CD4"/>
    <w:rsid w:val="00E61427"/>
    <w:rsid w:val="00E62F1B"/>
    <w:rsid w:val="00E7338A"/>
    <w:rsid w:val="00E766E6"/>
    <w:rsid w:val="00E81DCA"/>
    <w:rsid w:val="00E8658C"/>
    <w:rsid w:val="00E91FDA"/>
    <w:rsid w:val="00E928A0"/>
    <w:rsid w:val="00E94AB6"/>
    <w:rsid w:val="00E957DD"/>
    <w:rsid w:val="00EA00A1"/>
    <w:rsid w:val="00EA24B5"/>
    <w:rsid w:val="00EA3385"/>
    <w:rsid w:val="00EB17BA"/>
    <w:rsid w:val="00EB2BAF"/>
    <w:rsid w:val="00EB312F"/>
    <w:rsid w:val="00EB543D"/>
    <w:rsid w:val="00EB55A2"/>
    <w:rsid w:val="00EB607B"/>
    <w:rsid w:val="00EB6E60"/>
    <w:rsid w:val="00EC04B8"/>
    <w:rsid w:val="00EC33BD"/>
    <w:rsid w:val="00ED35C4"/>
    <w:rsid w:val="00ED459A"/>
    <w:rsid w:val="00ED52F7"/>
    <w:rsid w:val="00EE011A"/>
    <w:rsid w:val="00EE040B"/>
    <w:rsid w:val="00EE0F2D"/>
    <w:rsid w:val="00EE3168"/>
    <w:rsid w:val="00EE31D4"/>
    <w:rsid w:val="00EE4F85"/>
    <w:rsid w:val="00EE5245"/>
    <w:rsid w:val="00EE557C"/>
    <w:rsid w:val="00EE676D"/>
    <w:rsid w:val="00EF42EE"/>
    <w:rsid w:val="00EF52FB"/>
    <w:rsid w:val="00EF6E71"/>
    <w:rsid w:val="00F014FF"/>
    <w:rsid w:val="00F02504"/>
    <w:rsid w:val="00F03694"/>
    <w:rsid w:val="00F03986"/>
    <w:rsid w:val="00F07484"/>
    <w:rsid w:val="00F07DDB"/>
    <w:rsid w:val="00F2061F"/>
    <w:rsid w:val="00F2395E"/>
    <w:rsid w:val="00F27C11"/>
    <w:rsid w:val="00F32695"/>
    <w:rsid w:val="00F33492"/>
    <w:rsid w:val="00F363C9"/>
    <w:rsid w:val="00F3796E"/>
    <w:rsid w:val="00F401AF"/>
    <w:rsid w:val="00F41C28"/>
    <w:rsid w:val="00F427EC"/>
    <w:rsid w:val="00F440A6"/>
    <w:rsid w:val="00F45568"/>
    <w:rsid w:val="00F52376"/>
    <w:rsid w:val="00F60870"/>
    <w:rsid w:val="00F64B04"/>
    <w:rsid w:val="00F64DD8"/>
    <w:rsid w:val="00F668F9"/>
    <w:rsid w:val="00F66D50"/>
    <w:rsid w:val="00F709AF"/>
    <w:rsid w:val="00F71EE0"/>
    <w:rsid w:val="00F7532D"/>
    <w:rsid w:val="00F83497"/>
    <w:rsid w:val="00F840ED"/>
    <w:rsid w:val="00F85763"/>
    <w:rsid w:val="00F87F07"/>
    <w:rsid w:val="00F935E8"/>
    <w:rsid w:val="00F93C88"/>
    <w:rsid w:val="00F94B80"/>
    <w:rsid w:val="00F94C5A"/>
    <w:rsid w:val="00F951BF"/>
    <w:rsid w:val="00FA2EA1"/>
    <w:rsid w:val="00FA34CE"/>
    <w:rsid w:val="00FA42A2"/>
    <w:rsid w:val="00FA63CE"/>
    <w:rsid w:val="00FB1A39"/>
    <w:rsid w:val="00FC4723"/>
    <w:rsid w:val="00FC5134"/>
    <w:rsid w:val="00FC5918"/>
    <w:rsid w:val="00FC78D6"/>
    <w:rsid w:val="00FD20F1"/>
    <w:rsid w:val="00FD21A8"/>
    <w:rsid w:val="00FE11E1"/>
    <w:rsid w:val="00FE3568"/>
    <w:rsid w:val="00FE40C9"/>
    <w:rsid w:val="00FE4D62"/>
    <w:rsid w:val="00FE6ED2"/>
    <w:rsid w:val="00FF313E"/>
    <w:rsid w:val="00F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A4CA3E86-12F4-4874-9692-D7A60570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D11B96"/>
    <w:pPr>
      <w:keepNext/>
      <w:widowControl w:val="0"/>
      <w:tabs>
        <w:tab w:val="right" w:pos="8953"/>
      </w:tabs>
      <w:autoSpaceDE w:val="0"/>
      <w:autoSpaceDN w:val="0"/>
      <w:adjustRightInd w:val="0"/>
      <w:spacing w:after="0" w:line="360" w:lineRule="atLeast"/>
      <w:jc w:val="both"/>
      <w:textAlignment w:val="baseline"/>
      <w:outlineLvl w:val="0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nhideWhenUsed/>
    <w:rsid w:val="00FA2EA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NagwekZnak">
    <w:name w:val="Nagłówek Znak"/>
    <w:link w:val="Nagwek"/>
    <w:rsid w:val="00FA2EA1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FA2EA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topkaZnak">
    <w:name w:val="Stopka Znak"/>
    <w:link w:val="Stopka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eastAsia="Times New Roman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A3C5F"/>
    <w:pPr>
      <w:ind w:left="720"/>
      <w:contextualSpacing/>
    </w:pPr>
  </w:style>
  <w:style w:type="character" w:customStyle="1" w:styleId="Nagwek1Znak">
    <w:name w:val="Nagłówek 1 Znak"/>
    <w:link w:val="Nagwek1"/>
    <w:rsid w:val="00D11B96"/>
    <w:rPr>
      <w:sz w:val="24"/>
      <w:szCs w:val="24"/>
      <w:u w:val="single"/>
    </w:rPr>
  </w:style>
  <w:style w:type="paragraph" w:styleId="Tytu">
    <w:name w:val="Title"/>
    <w:basedOn w:val="Normalny"/>
    <w:link w:val="TytuZnak"/>
    <w:qFormat/>
    <w:rsid w:val="00D11B96"/>
    <w:pPr>
      <w:widowControl w:val="0"/>
      <w:tabs>
        <w:tab w:val="right" w:pos="8953"/>
      </w:tabs>
      <w:autoSpaceDE w:val="0"/>
      <w:autoSpaceDN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D11B96"/>
    <w:rPr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11B96"/>
    <w:pPr>
      <w:widowControl w:val="0"/>
      <w:tabs>
        <w:tab w:val="left" w:pos="24"/>
        <w:tab w:val="left" w:pos="568"/>
        <w:tab w:val="right" w:pos="8953"/>
      </w:tabs>
      <w:autoSpaceDE w:val="0"/>
      <w:autoSpaceDN w:val="0"/>
      <w:adjustRightInd w:val="0"/>
      <w:spacing w:after="0" w:line="360" w:lineRule="atLeast"/>
      <w:ind w:left="568" w:hanging="544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D11B96"/>
    <w:rPr>
      <w:sz w:val="24"/>
      <w:szCs w:val="24"/>
    </w:rPr>
  </w:style>
  <w:style w:type="character" w:styleId="Numerstrony">
    <w:name w:val="page number"/>
    <w:basedOn w:val="Domylnaczcionkaakapitu"/>
    <w:rsid w:val="00D11B96"/>
  </w:style>
  <w:style w:type="paragraph" w:styleId="Tekstpodstawowywcity2">
    <w:name w:val="Body Text Indent 2"/>
    <w:basedOn w:val="Normalny"/>
    <w:link w:val="Tekstpodstawowywcity2Znak"/>
    <w:rsid w:val="00D11B96"/>
    <w:pPr>
      <w:widowControl w:val="0"/>
      <w:tabs>
        <w:tab w:val="left" w:pos="19"/>
        <w:tab w:val="left" w:pos="269"/>
        <w:tab w:val="right" w:pos="8953"/>
      </w:tabs>
      <w:autoSpaceDE w:val="0"/>
      <w:autoSpaceDN w:val="0"/>
      <w:adjustRightInd w:val="0"/>
      <w:spacing w:before="48" w:after="0" w:line="360" w:lineRule="atLeast"/>
      <w:ind w:left="269" w:hanging="250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D11B96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11B96"/>
    <w:pPr>
      <w:widowControl w:val="0"/>
      <w:tabs>
        <w:tab w:val="left" w:pos="14"/>
        <w:tab w:val="left" w:pos="274"/>
        <w:tab w:val="right" w:pos="8953"/>
      </w:tabs>
      <w:autoSpaceDE w:val="0"/>
      <w:autoSpaceDN w:val="0"/>
      <w:adjustRightInd w:val="0"/>
      <w:spacing w:after="0" w:line="360" w:lineRule="atLeast"/>
      <w:ind w:left="274" w:hanging="260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D11B96"/>
    <w:rPr>
      <w:sz w:val="24"/>
      <w:szCs w:val="24"/>
    </w:rPr>
  </w:style>
  <w:style w:type="character" w:styleId="Hipercze">
    <w:name w:val="Hyperlink"/>
    <w:rsid w:val="00D11B96"/>
    <w:rPr>
      <w:color w:val="0000FF"/>
      <w:u w:val="single"/>
    </w:rPr>
  </w:style>
  <w:style w:type="table" w:styleId="Tabela-Siatka">
    <w:name w:val="Table Grid"/>
    <w:basedOn w:val="Standardowy"/>
    <w:rsid w:val="00D11B96"/>
    <w:pPr>
      <w:widowControl w:val="0"/>
      <w:adjustRightInd w:val="0"/>
      <w:spacing w:line="36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rsid w:val="00D11B9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D11B96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rsid w:val="00D11B96"/>
    <w:rPr>
      <w:sz w:val="24"/>
      <w:szCs w:val="24"/>
      <w:lang w:val="x-none" w:eastAsia="x-none"/>
    </w:rPr>
  </w:style>
  <w:style w:type="paragraph" w:customStyle="1" w:styleId="tyt">
    <w:name w:val="tyt"/>
    <w:basedOn w:val="Normalny"/>
    <w:rsid w:val="00D11B96"/>
    <w:pPr>
      <w:keepNext/>
      <w:spacing w:before="60" w:after="6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ust">
    <w:name w:val="ust"/>
    <w:rsid w:val="00D11B96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D11B96"/>
    <w:pPr>
      <w:ind w:left="850" w:hanging="425"/>
    </w:pPr>
  </w:style>
  <w:style w:type="paragraph" w:styleId="Poprawka">
    <w:name w:val="Revision"/>
    <w:hidden/>
    <w:uiPriority w:val="99"/>
    <w:semiHidden/>
    <w:rsid w:val="00D11B96"/>
    <w:rPr>
      <w:sz w:val="24"/>
      <w:szCs w:val="24"/>
    </w:rPr>
  </w:style>
  <w:style w:type="paragraph" w:customStyle="1" w:styleId="ZnakZnak1">
    <w:name w:val="Znak Znak1"/>
    <w:basedOn w:val="Normalny"/>
    <w:rsid w:val="00D11B9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rsid w:val="00D11B9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D11B9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11B96"/>
  </w:style>
  <w:style w:type="character" w:styleId="Odwoanieprzypisukocowego">
    <w:name w:val="endnote reference"/>
    <w:semiHidden/>
    <w:rsid w:val="00D11B9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D11B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1B9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1B9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1B96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D11B96"/>
    <w:rPr>
      <w:b/>
      <w:bCs/>
      <w:lang w:val="x-none" w:eastAsia="x-none"/>
    </w:rPr>
  </w:style>
  <w:style w:type="character" w:customStyle="1" w:styleId="FooterChar">
    <w:name w:val="Footer Char"/>
    <w:locked/>
    <w:rsid w:val="00D11B96"/>
    <w:rPr>
      <w:rFonts w:eastAsia="Calibri"/>
      <w:sz w:val="24"/>
      <w:szCs w:val="24"/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uiPriority w:val="99"/>
    <w:rsid w:val="00D11B9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1B96"/>
  </w:style>
  <w:style w:type="character" w:styleId="Odwoanieprzypisudolnego">
    <w:name w:val="footnote reference"/>
    <w:uiPriority w:val="99"/>
    <w:semiHidden/>
    <w:rsid w:val="00D11B96"/>
    <w:rPr>
      <w:vertAlign w:val="superscript"/>
    </w:rPr>
  </w:style>
  <w:style w:type="paragraph" w:customStyle="1" w:styleId="Akapitzlist1">
    <w:name w:val="Akapit z listą1"/>
    <w:basedOn w:val="Normalny"/>
    <w:rsid w:val="00D11B9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Tekstpodstawowy33">
    <w:name w:val="Tekst podstawowy 33"/>
    <w:basedOn w:val="Normalny"/>
    <w:uiPriority w:val="99"/>
    <w:rsid w:val="00D11B96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customStyle="1" w:styleId="Wyliczenie-jednostki">
    <w:name w:val="Wyliczenie - jednostki"/>
    <w:basedOn w:val="Normalny"/>
    <w:rsid w:val="00D11B96"/>
    <w:pPr>
      <w:numPr>
        <w:numId w:val="2"/>
      </w:numPr>
      <w:spacing w:before="120" w:after="0" w:line="360" w:lineRule="auto"/>
      <w:jc w:val="both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Wyliczenie123wtekcie">
    <w:name w:val="Wyliczenie 123 w tekście"/>
    <w:basedOn w:val="Normalny"/>
    <w:rsid w:val="00D11B96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character" w:styleId="Pogrubienie">
    <w:name w:val="Strong"/>
    <w:uiPriority w:val="22"/>
    <w:qFormat/>
    <w:rsid w:val="00E12D44"/>
    <w:rPr>
      <w:b/>
      <w:bCs/>
    </w:rPr>
  </w:style>
  <w:style w:type="numbering" w:customStyle="1" w:styleId="Styl21">
    <w:name w:val="Styl21"/>
    <w:rsid w:val="00902BE3"/>
    <w:pPr>
      <w:numPr>
        <w:numId w:val="8"/>
      </w:numPr>
    </w:pPr>
  </w:style>
  <w:style w:type="paragraph" w:customStyle="1" w:styleId="Standard">
    <w:name w:val="Standard"/>
    <w:rsid w:val="009D0123"/>
    <w:pPr>
      <w:widowControl w:val="0"/>
      <w:suppressAutoHyphens/>
      <w:autoSpaceDN w:val="0"/>
      <w:spacing w:line="360" w:lineRule="atLeast"/>
      <w:jc w:val="both"/>
      <w:textAlignment w:val="baseline"/>
    </w:pPr>
    <w:rPr>
      <w:rFonts w:eastAsia="Calibri"/>
      <w:kern w:val="3"/>
      <w:sz w:val="24"/>
      <w:szCs w:val="24"/>
    </w:rPr>
  </w:style>
  <w:style w:type="numbering" w:customStyle="1" w:styleId="WWNum2">
    <w:name w:val="WWNum2"/>
    <w:basedOn w:val="Bezlisty"/>
    <w:rsid w:val="009D0123"/>
    <w:pPr>
      <w:numPr>
        <w:numId w:val="14"/>
      </w:numPr>
    </w:pPr>
  </w:style>
  <w:style w:type="character" w:customStyle="1" w:styleId="markedcontent">
    <w:name w:val="markedcontent"/>
    <w:rsid w:val="00406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5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734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882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977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809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149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60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71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38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57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49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7560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B4C86-D011-465E-AFE1-85955332E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2</TotalTime>
  <Pages>2</Pages>
  <Words>950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Links>
    <vt:vector size="12" baseType="variant"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https://platformazakupowa.pl/pn/uep</vt:lpwstr>
      </vt:variant>
      <vt:variant>
        <vt:lpwstr/>
      </vt:variant>
      <vt:variant>
        <vt:i4>4390926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BPF-Kasia</dc:creator>
  <cp:keywords/>
  <cp:lastModifiedBy>Paweł Lembicz</cp:lastModifiedBy>
  <cp:revision>4</cp:revision>
  <cp:lastPrinted>2024-10-25T06:56:00Z</cp:lastPrinted>
  <dcterms:created xsi:type="dcterms:W3CDTF">2024-10-25T06:59:00Z</dcterms:created>
  <dcterms:modified xsi:type="dcterms:W3CDTF">2024-10-28T09:35:00Z</dcterms:modified>
</cp:coreProperties>
</file>