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DD73" w14:textId="77777777" w:rsidR="00166CC0" w:rsidRPr="00706FE4" w:rsidRDefault="00166CC0" w:rsidP="00706FE4">
      <w:pPr>
        <w:jc w:val="center"/>
        <w:rPr>
          <w:rFonts w:asciiTheme="majorHAnsi" w:hAnsiTheme="majorHAnsi" w:cstheme="majorHAnsi"/>
          <w:sz w:val="20"/>
          <w:szCs w:val="20"/>
        </w:rPr>
      </w:pPr>
    </w:p>
    <w:p w14:paraId="706339C0" w14:textId="77777777" w:rsidR="00166CC0" w:rsidRPr="00706FE4" w:rsidRDefault="00166CC0" w:rsidP="00706FE4">
      <w:pPr>
        <w:jc w:val="center"/>
        <w:rPr>
          <w:rFonts w:asciiTheme="majorHAnsi" w:hAnsiTheme="majorHAnsi" w:cstheme="majorHAnsi"/>
          <w:b/>
          <w:bCs/>
        </w:rPr>
      </w:pPr>
      <w:r w:rsidRPr="00706FE4">
        <w:rPr>
          <w:rFonts w:asciiTheme="majorHAnsi" w:hAnsiTheme="majorHAnsi" w:cstheme="majorHAnsi"/>
          <w:b/>
          <w:bCs/>
        </w:rPr>
        <w:t>ZAŁĄCZNIK NR 1 do SWZ</w:t>
      </w:r>
    </w:p>
    <w:p w14:paraId="29AB64B3" w14:textId="77777777" w:rsidR="00166CC0" w:rsidRPr="00706FE4" w:rsidRDefault="00166CC0" w:rsidP="00706FE4">
      <w:pPr>
        <w:jc w:val="center"/>
        <w:rPr>
          <w:rFonts w:asciiTheme="majorHAnsi" w:hAnsiTheme="majorHAnsi" w:cstheme="majorHAnsi"/>
          <w:b/>
          <w:bCs/>
        </w:rPr>
      </w:pPr>
    </w:p>
    <w:p w14:paraId="2F42FAE0" w14:textId="77777777" w:rsidR="00A61CED" w:rsidRPr="00706FE4" w:rsidRDefault="00A61CED" w:rsidP="00706FE4">
      <w:pPr>
        <w:jc w:val="center"/>
        <w:rPr>
          <w:rFonts w:asciiTheme="majorHAnsi" w:eastAsia="Lucida Sans Unicode" w:hAnsiTheme="majorHAnsi" w:cstheme="majorHAnsi"/>
          <w:b/>
          <w:bCs/>
          <w:kern w:val="1"/>
          <w:sz w:val="20"/>
          <w:szCs w:val="20"/>
          <w:lang w:eastAsia="hi-IN" w:bidi="hi-IN"/>
        </w:rPr>
      </w:pPr>
      <w:r w:rsidRPr="00706FE4">
        <w:rPr>
          <w:rFonts w:asciiTheme="majorHAnsi" w:eastAsia="Lucida Sans Unicode" w:hAnsiTheme="majorHAnsi" w:cstheme="majorHAnsi"/>
          <w:b/>
          <w:bCs/>
          <w:kern w:val="1"/>
          <w:lang w:eastAsia="hi-IN" w:bidi="hi-IN"/>
        </w:rPr>
        <w:t>OPIS PRZEDMIOTU ZAMÓWIENIA</w:t>
      </w:r>
    </w:p>
    <w:p w14:paraId="379F20AB" w14:textId="77777777" w:rsidR="00166CC0" w:rsidRPr="00706FE4" w:rsidRDefault="00A61CED" w:rsidP="00706FE4">
      <w:pPr>
        <w:jc w:val="center"/>
        <w:rPr>
          <w:rFonts w:asciiTheme="majorHAnsi" w:eastAsia="Lucida Sans Unicode" w:hAnsiTheme="majorHAnsi" w:cstheme="majorHAnsi"/>
          <w:b/>
          <w:bCs/>
          <w:kern w:val="1"/>
          <w:sz w:val="20"/>
          <w:szCs w:val="20"/>
          <w:lang w:eastAsia="hi-IN" w:bidi="hi-IN"/>
        </w:rPr>
      </w:pPr>
      <w:r w:rsidRPr="00706FE4">
        <w:rPr>
          <w:rFonts w:asciiTheme="majorHAnsi" w:eastAsia="Lucida Sans Unicode" w:hAnsiTheme="majorHAnsi" w:cstheme="majorHAnsi"/>
          <w:b/>
          <w:bCs/>
          <w:kern w:val="1"/>
          <w:sz w:val="20"/>
          <w:szCs w:val="20"/>
          <w:lang w:eastAsia="hi-IN" w:bidi="hi-IN"/>
        </w:rPr>
        <w:t>dla zamówienia pn.:</w:t>
      </w:r>
    </w:p>
    <w:p w14:paraId="6EB509EC" w14:textId="4A7F7D42" w:rsidR="00166CC0" w:rsidRPr="00706FE4" w:rsidRDefault="000B43BC" w:rsidP="00706FE4">
      <w:pPr>
        <w:rPr>
          <w:rFonts w:asciiTheme="majorHAnsi" w:eastAsia="Lucida Sans Unicode" w:hAnsiTheme="majorHAnsi" w:cstheme="majorHAnsi"/>
          <w:i/>
          <w:iCs/>
          <w:kern w:val="1"/>
          <w:sz w:val="20"/>
          <w:szCs w:val="20"/>
          <w:lang w:eastAsia="hi-IN" w:bidi="hi-IN"/>
        </w:rPr>
      </w:pPr>
      <w:r w:rsidRPr="00706FE4">
        <w:rPr>
          <w:rFonts w:asciiTheme="majorHAnsi" w:hAnsiTheme="majorHAnsi" w:cstheme="majorHAnsi"/>
          <w:noProof/>
          <w:sz w:val="20"/>
          <w:szCs w:val="20"/>
        </w:rPr>
        <mc:AlternateContent>
          <mc:Choice Requires="wps">
            <w:drawing>
              <wp:anchor distT="0" distB="0" distL="114300" distR="114300" simplePos="0" relativeHeight="251659264" behindDoc="0" locked="0" layoutInCell="1" allowOverlap="1" wp14:anchorId="50068E9F" wp14:editId="6CDBE224">
                <wp:simplePos x="0" y="0"/>
                <wp:positionH relativeFrom="margin">
                  <wp:align>right</wp:align>
                </wp:positionH>
                <wp:positionV relativeFrom="page">
                  <wp:posOffset>3276600</wp:posOffset>
                </wp:positionV>
                <wp:extent cx="5612130" cy="37338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2130" cy="3733800"/>
                        </a:xfrm>
                        <a:prstGeom prst="rect">
                          <a:avLst/>
                        </a:prstGeom>
                        <a:noFill/>
                        <a:ln w="6350">
                          <a:noFill/>
                        </a:ln>
                        <a:effectLst/>
                      </wps:spPr>
                      <wps:txbx>
                        <w:txbxContent>
                          <w:p w14:paraId="2164F64F" w14:textId="77777777" w:rsidR="00F16340" w:rsidRPr="00166CC0" w:rsidRDefault="00F16340" w:rsidP="00166CC0">
                            <w:pPr>
                              <w:jc w:val="center"/>
                              <w:rPr>
                                <w:rFonts w:ascii="Calibri Light" w:hAnsi="Calibri Light"/>
                                <w:b/>
                                <w:bCs/>
                                <w:color w:val="FEFEFE"/>
                                <w:spacing w:val="10"/>
                                <w:sz w:val="72"/>
                              </w:rPr>
                            </w:pPr>
                            <w:r w:rsidRPr="00166CC0">
                              <w:rPr>
                                <w:rFonts w:ascii="Calibri Light" w:hAnsi="Calibri Light"/>
                                <w:b/>
                                <w:bCs/>
                                <w:color w:val="FEFEFE"/>
                                <w:spacing w:val="10"/>
                                <w:sz w:val="72"/>
                                <w:szCs w:val="72"/>
                              </w:rPr>
                              <w:t xml:space="preserve">     </w:t>
                            </w:r>
                          </w:p>
                          <w:p w14:paraId="394A05EC" w14:textId="77777777" w:rsidR="00F16340" w:rsidRPr="00166CC0" w:rsidRDefault="00F16340" w:rsidP="00166CC0">
                            <w:pPr>
                              <w:spacing w:before="120"/>
                              <w:jc w:val="center"/>
                              <w:rPr>
                                <w:b/>
                                <w:bCs/>
                                <w:color w:val="404040"/>
                                <w:sz w:val="36"/>
                                <w:szCs w:val="36"/>
                              </w:rPr>
                            </w:pPr>
                            <w:r w:rsidRPr="00166CC0">
                              <w:rPr>
                                <w:b/>
                                <w:bCs/>
                                <w:color w:val="404040"/>
                                <w:sz w:val="36"/>
                                <w:szCs w:val="36"/>
                              </w:rPr>
                              <w:t xml:space="preserve">     </w:t>
                            </w:r>
                          </w:p>
                          <w:p w14:paraId="6E4A3BAC" w14:textId="77777777" w:rsidR="00336E1A" w:rsidRPr="00706FE4" w:rsidRDefault="00461AD8" w:rsidP="00461AD8">
                            <w:pPr>
                              <w:autoSpaceDE w:val="0"/>
                              <w:autoSpaceDN w:val="0"/>
                              <w:adjustRightInd w:val="0"/>
                              <w:jc w:val="center"/>
                              <w:rPr>
                                <w:rFonts w:ascii="Calibri Light" w:hAnsi="Calibri Light" w:cs="Calibri Light"/>
                                <w:b/>
                                <w:bCs/>
                                <w:color w:val="000000" w:themeColor="text1"/>
                              </w:rPr>
                            </w:pPr>
                            <w:r w:rsidRPr="00706FE4">
                              <w:rPr>
                                <w:rFonts w:ascii="Calibri Light" w:hAnsi="Calibri Light" w:cs="Calibri Light"/>
                                <w:b/>
                                <w:bCs/>
                                <w:color w:val="000000" w:themeColor="text1"/>
                              </w:rPr>
                              <w:t xml:space="preserve">Dostawa sprzętu komputerowego i usług w ramach programu </w:t>
                            </w:r>
                          </w:p>
                          <w:p w14:paraId="69FC606B" w14:textId="6CFAD856" w:rsidR="00461AD8" w:rsidRPr="00706FE4" w:rsidRDefault="00461AD8" w:rsidP="00461AD8">
                            <w:pPr>
                              <w:autoSpaceDE w:val="0"/>
                              <w:autoSpaceDN w:val="0"/>
                              <w:adjustRightInd w:val="0"/>
                              <w:jc w:val="center"/>
                              <w:rPr>
                                <w:rFonts w:ascii="Calibri Light" w:eastAsiaTheme="minorHAnsi" w:hAnsi="Calibri Light" w:cs="Calibri Light"/>
                                <w:color w:val="000000" w:themeColor="text1"/>
                                <w:lang w:eastAsia="en-US"/>
                              </w:rPr>
                            </w:pPr>
                            <w:r w:rsidRPr="00706FE4">
                              <w:rPr>
                                <w:rFonts w:ascii="Calibri Light" w:hAnsi="Calibri Light" w:cs="Calibri Light"/>
                                <w:b/>
                                <w:bCs/>
                                <w:color w:val="000000" w:themeColor="text1"/>
                              </w:rPr>
                              <w:t>Cyfrowa Gmina dla Gminy Kołaczkowo</w:t>
                            </w:r>
                          </w:p>
                          <w:p w14:paraId="67D204AD" w14:textId="49713EC9" w:rsidR="00F16340" w:rsidRPr="00A61CED" w:rsidRDefault="00F16340" w:rsidP="00461AD8">
                            <w:pPr>
                              <w:spacing w:before="120"/>
                              <w:jc w:val="center"/>
                              <w:rPr>
                                <w:b/>
                                <w:bCs/>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068E9F" id="_x0000_t202" coordsize="21600,21600" o:spt="202" path="m,l,21600r21600,l21600,xe">
                <v:stroke joinstyle="miter"/>
                <v:path gradientshapeok="t" o:connecttype="rect"/>
              </v:shapetype>
              <v:shape id="Pole tekstowe 2" o:spid="_x0000_s1026" type="#_x0000_t202" style="position:absolute;margin-left:390.7pt;margin-top:258pt;width:441.9pt;height:2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" filled="f" stroked="f" strokeweight=".5pt">
                <v:textbox inset="0,0,0,0">
                  <w:txbxContent>
                    <w:p w14:paraId="2164F64F" w14:textId="77777777" w:rsidR="00F16340" w:rsidRPr="00166CC0" w:rsidRDefault="00F16340" w:rsidP="00166CC0">
                      <w:pPr>
                        <w:jc w:val="center"/>
                        <w:rPr>
                          <w:rFonts w:ascii="Calibri Light" w:hAnsi="Calibri Light"/>
                          <w:b/>
                          <w:bCs/>
                          <w:color w:val="FEFEFE"/>
                          <w:spacing w:val="10"/>
                          <w:sz w:val="72"/>
                        </w:rPr>
                      </w:pPr>
                      <w:r w:rsidRPr="00166CC0">
                        <w:rPr>
                          <w:rFonts w:ascii="Calibri Light" w:hAnsi="Calibri Light"/>
                          <w:b/>
                          <w:bCs/>
                          <w:color w:val="FEFEFE"/>
                          <w:spacing w:val="10"/>
                          <w:sz w:val="72"/>
                          <w:szCs w:val="72"/>
                        </w:rPr>
                        <w:t xml:space="preserve">     </w:t>
                      </w:r>
                    </w:p>
                    <w:p w14:paraId="394A05EC" w14:textId="77777777" w:rsidR="00F16340" w:rsidRPr="00166CC0" w:rsidRDefault="00F16340" w:rsidP="00166CC0">
                      <w:pPr>
                        <w:spacing w:before="120"/>
                        <w:jc w:val="center"/>
                        <w:rPr>
                          <w:b/>
                          <w:bCs/>
                          <w:color w:val="404040"/>
                          <w:sz w:val="36"/>
                          <w:szCs w:val="36"/>
                        </w:rPr>
                      </w:pPr>
                      <w:r w:rsidRPr="00166CC0">
                        <w:rPr>
                          <w:b/>
                          <w:bCs/>
                          <w:color w:val="404040"/>
                          <w:sz w:val="36"/>
                          <w:szCs w:val="36"/>
                        </w:rPr>
                        <w:t xml:space="preserve">     </w:t>
                      </w:r>
                    </w:p>
                    <w:p w14:paraId="6E4A3BAC" w14:textId="77777777" w:rsidR="00336E1A" w:rsidRPr="00706FE4" w:rsidRDefault="00461AD8" w:rsidP="00461AD8">
                      <w:pPr>
                        <w:autoSpaceDE w:val="0"/>
                        <w:autoSpaceDN w:val="0"/>
                        <w:adjustRightInd w:val="0"/>
                        <w:jc w:val="center"/>
                        <w:rPr>
                          <w:rFonts w:ascii="Calibri Light" w:hAnsi="Calibri Light" w:cs="Calibri Light"/>
                          <w:b/>
                          <w:bCs/>
                          <w:color w:val="000000" w:themeColor="text1"/>
                        </w:rPr>
                      </w:pPr>
                      <w:r w:rsidRPr="00706FE4">
                        <w:rPr>
                          <w:rFonts w:ascii="Calibri Light" w:hAnsi="Calibri Light" w:cs="Calibri Light"/>
                          <w:b/>
                          <w:bCs/>
                          <w:color w:val="000000" w:themeColor="text1"/>
                        </w:rPr>
                        <w:t xml:space="preserve">Dostawa sprzętu komputerowego i usług w ramach programu </w:t>
                      </w:r>
                    </w:p>
                    <w:p w14:paraId="69FC606B" w14:textId="6CFAD856" w:rsidR="00461AD8" w:rsidRPr="00706FE4" w:rsidRDefault="00461AD8" w:rsidP="00461AD8">
                      <w:pPr>
                        <w:autoSpaceDE w:val="0"/>
                        <w:autoSpaceDN w:val="0"/>
                        <w:adjustRightInd w:val="0"/>
                        <w:jc w:val="center"/>
                        <w:rPr>
                          <w:rFonts w:ascii="Calibri Light" w:eastAsiaTheme="minorHAnsi" w:hAnsi="Calibri Light" w:cs="Calibri Light"/>
                          <w:color w:val="000000" w:themeColor="text1"/>
                          <w:lang w:eastAsia="en-US"/>
                        </w:rPr>
                      </w:pPr>
                      <w:r w:rsidRPr="00706FE4">
                        <w:rPr>
                          <w:rFonts w:ascii="Calibri Light" w:hAnsi="Calibri Light" w:cs="Calibri Light"/>
                          <w:b/>
                          <w:bCs/>
                          <w:color w:val="000000" w:themeColor="text1"/>
                        </w:rPr>
                        <w:t>Cyfrowa Gmina dla Gminy Kołaczkowo</w:t>
                      </w:r>
                    </w:p>
                    <w:p w14:paraId="67D204AD" w14:textId="49713EC9" w:rsidR="00F16340" w:rsidRPr="00A61CED" w:rsidRDefault="00F16340" w:rsidP="00461AD8">
                      <w:pPr>
                        <w:spacing w:before="120"/>
                        <w:jc w:val="center"/>
                        <w:rPr>
                          <w:b/>
                          <w:bCs/>
                          <w:sz w:val="40"/>
                          <w:szCs w:val="40"/>
                        </w:rPr>
                      </w:pPr>
                    </w:p>
                  </w:txbxContent>
                </v:textbox>
                <w10:wrap anchorx="margin" anchory="page"/>
              </v:shape>
            </w:pict>
          </mc:Fallback>
        </mc:AlternateContent>
      </w:r>
      <w:r w:rsidRPr="00706FE4">
        <w:rPr>
          <w:rFonts w:asciiTheme="majorHAnsi" w:hAnsiTheme="majorHAnsi" w:cstheme="majorHAnsi"/>
          <w:noProof/>
          <w:sz w:val="20"/>
          <w:szCs w:val="20"/>
        </w:rPr>
        <mc:AlternateContent>
          <mc:Choice Requires="wps">
            <w:drawing>
              <wp:anchor distT="0" distB="0" distL="114300" distR="114300" simplePos="0" relativeHeight="251660288" behindDoc="0" locked="0" layoutInCell="1" allowOverlap="1" wp14:anchorId="269A3AD6" wp14:editId="649488D5">
                <wp:simplePos x="0" y="0"/>
                <wp:positionH relativeFrom="margin">
                  <wp:align>center</wp:align>
                </wp:positionH>
                <wp:positionV relativeFrom="margin">
                  <wp:align>bottom</wp:align>
                </wp:positionV>
                <wp:extent cx="3402330" cy="18986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189865"/>
                        </a:xfrm>
                        <a:prstGeom prst="rect">
                          <a:avLst/>
                        </a:prstGeom>
                        <a:noFill/>
                        <a:ln w="6350">
                          <a:noFill/>
                        </a:ln>
                        <a:effectLst/>
                      </wps:spPr>
                      <wps:txbx>
                        <w:txbxContent>
                          <w:p w14:paraId="48714CFA" w14:textId="1F927C00" w:rsidR="00F16340" w:rsidRPr="00896C8F" w:rsidRDefault="00461AD8" w:rsidP="00166CC0">
                            <w:pPr>
                              <w:jc w:val="center"/>
                              <w:rPr>
                                <w:sz w:val="26"/>
                                <w:szCs w:val="26"/>
                              </w:rPr>
                            </w:pPr>
                            <w:r>
                              <w:rPr>
                                <w:sz w:val="26"/>
                                <w:szCs w:val="26"/>
                              </w:rPr>
                              <w:t>Kołaczkowo</w:t>
                            </w:r>
                            <w:r w:rsidR="00F16340">
                              <w:rPr>
                                <w:sz w:val="26"/>
                                <w:szCs w:val="26"/>
                              </w:rPr>
                              <w:t xml:space="preserve">, </w:t>
                            </w:r>
                            <w:r w:rsidR="00E0567C">
                              <w:rPr>
                                <w:sz w:val="26"/>
                                <w:szCs w:val="26"/>
                              </w:rPr>
                              <w:t>maj</w:t>
                            </w:r>
                            <w:r>
                              <w:rPr>
                                <w:sz w:val="26"/>
                                <w:szCs w:val="26"/>
                              </w:rPr>
                              <w:t xml:space="preserve"> </w:t>
                            </w:r>
                            <w:r w:rsidR="00F16340" w:rsidRPr="00896C8F">
                              <w:rPr>
                                <w:sz w:val="26"/>
                                <w:szCs w:val="26"/>
                              </w:rPr>
                              <w:t>202</w:t>
                            </w:r>
                            <w:r w:rsidR="00F16340">
                              <w:rPr>
                                <w:sz w:val="26"/>
                                <w:szCs w:val="26"/>
                              </w:rPr>
                              <w:t>3</w:t>
                            </w:r>
                            <w:r w:rsidR="00F16340" w:rsidRPr="00896C8F">
                              <w:rPr>
                                <w:sz w:val="26"/>
                                <w:szCs w:val="2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69A3AD6" id="Pole tekstowe 1" o:spid="_x0000_s1027" type="#_x0000_t202" style="position:absolute;margin-left:0;margin-top:0;width:267.9pt;height:14.95pt;z-index:251660288;visibility:visible;mso-wrap-style:square;mso-width-percent:450;mso-height-percent:0;mso-wrap-distance-left:9pt;mso-wrap-distance-top:0;mso-wrap-distance-right:9pt;mso-wrap-distance-bottom:0;mso-position-horizontal:center;mso-position-horizontal-relative:margin;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" filled="f" stroked="f" strokeweight=".5pt">
                <v:textbox style="mso-fit-shape-to-text:t" inset="0,0,0,0">
                  <w:txbxContent>
                    <w:p w14:paraId="48714CFA" w14:textId="1F927C00" w:rsidR="00F16340" w:rsidRPr="00896C8F" w:rsidRDefault="00461AD8" w:rsidP="00166CC0">
                      <w:pPr>
                        <w:jc w:val="center"/>
                        <w:rPr>
                          <w:sz w:val="26"/>
                          <w:szCs w:val="26"/>
                        </w:rPr>
                      </w:pPr>
                      <w:r>
                        <w:rPr>
                          <w:sz w:val="26"/>
                          <w:szCs w:val="26"/>
                        </w:rPr>
                        <w:t>Kołaczkowo</w:t>
                      </w:r>
                      <w:r w:rsidR="00F16340">
                        <w:rPr>
                          <w:sz w:val="26"/>
                          <w:szCs w:val="26"/>
                        </w:rPr>
                        <w:t xml:space="preserve">, </w:t>
                      </w:r>
                      <w:r w:rsidR="00E0567C">
                        <w:rPr>
                          <w:sz w:val="26"/>
                          <w:szCs w:val="26"/>
                        </w:rPr>
                        <w:t>maj</w:t>
                      </w:r>
                      <w:r>
                        <w:rPr>
                          <w:sz w:val="26"/>
                          <w:szCs w:val="26"/>
                        </w:rPr>
                        <w:t xml:space="preserve"> </w:t>
                      </w:r>
                      <w:r w:rsidR="00F16340" w:rsidRPr="00896C8F">
                        <w:rPr>
                          <w:sz w:val="26"/>
                          <w:szCs w:val="26"/>
                        </w:rPr>
                        <w:t>202</w:t>
                      </w:r>
                      <w:r w:rsidR="00F16340">
                        <w:rPr>
                          <w:sz w:val="26"/>
                          <w:szCs w:val="26"/>
                        </w:rPr>
                        <w:t>3</w:t>
                      </w:r>
                      <w:r w:rsidR="00F16340" w:rsidRPr="00896C8F">
                        <w:rPr>
                          <w:sz w:val="26"/>
                          <w:szCs w:val="26"/>
                        </w:rPr>
                        <w:t xml:space="preserve"> </w:t>
                      </w:r>
                    </w:p>
                  </w:txbxContent>
                </v:textbox>
                <w10:wrap anchorx="margin" anchory="margin"/>
              </v:shape>
            </w:pict>
          </mc:Fallback>
        </mc:AlternateContent>
      </w:r>
      <w:r w:rsidR="00166CC0" w:rsidRPr="00706FE4">
        <w:rPr>
          <w:rFonts w:asciiTheme="majorHAnsi" w:eastAsia="Lucida Sans Unicode" w:hAnsiTheme="majorHAnsi" w:cstheme="majorHAnsi"/>
          <w:i/>
          <w:iCs/>
          <w:kern w:val="1"/>
          <w:sz w:val="20"/>
          <w:szCs w:val="20"/>
          <w:lang w:eastAsia="hi-IN" w:bidi="hi-IN"/>
        </w:rPr>
        <w:br w:type="page"/>
      </w:r>
    </w:p>
    <w:p w14:paraId="324A9FB7" w14:textId="77777777" w:rsidR="00166CC0" w:rsidRPr="00706FE4" w:rsidRDefault="00166CC0" w:rsidP="00706FE4">
      <w:pPr>
        <w:pStyle w:val="Nagwekspisutreci"/>
        <w:spacing w:before="0" w:line="240" w:lineRule="auto"/>
        <w:rPr>
          <w:rFonts w:asciiTheme="majorHAnsi" w:hAnsiTheme="majorHAnsi" w:cstheme="majorHAnsi"/>
          <w:sz w:val="20"/>
          <w:szCs w:val="20"/>
        </w:rPr>
      </w:pPr>
      <w:r w:rsidRPr="00706FE4">
        <w:rPr>
          <w:rFonts w:asciiTheme="majorHAnsi" w:hAnsiTheme="majorHAnsi" w:cstheme="majorHAnsi"/>
          <w:sz w:val="20"/>
          <w:szCs w:val="20"/>
        </w:rPr>
        <w:lastRenderedPageBreak/>
        <w:t>Spis treści</w:t>
      </w:r>
    </w:p>
    <w:p w14:paraId="73DE086B" w14:textId="0F51DF1E" w:rsidR="00171648" w:rsidRPr="00706FE4" w:rsidRDefault="00414650" w:rsidP="00706FE4">
      <w:pPr>
        <w:pStyle w:val="Spistreci1"/>
        <w:tabs>
          <w:tab w:val="left" w:pos="480"/>
          <w:tab w:val="right" w:leader="underscore" w:pos="9628"/>
        </w:tabs>
        <w:spacing w:before="0"/>
        <w:rPr>
          <w:rFonts w:asciiTheme="majorHAnsi" w:eastAsiaTheme="minorEastAsia" w:hAnsiTheme="majorHAnsi" w:cstheme="majorHAnsi"/>
          <w:b w:val="0"/>
          <w:bCs w:val="0"/>
          <w:i w:val="0"/>
          <w:iCs w:val="0"/>
          <w:noProof/>
          <w:sz w:val="20"/>
          <w:szCs w:val="20"/>
        </w:rPr>
      </w:pPr>
      <w:r w:rsidRPr="00706FE4">
        <w:rPr>
          <w:rFonts w:asciiTheme="majorHAnsi" w:eastAsia="Calibri" w:hAnsiTheme="majorHAnsi" w:cstheme="majorHAnsi"/>
          <w:b w:val="0"/>
          <w:bCs w:val="0"/>
          <w:sz w:val="20"/>
          <w:szCs w:val="20"/>
          <w:lang w:eastAsia="en-US"/>
        </w:rPr>
        <w:fldChar w:fldCharType="begin"/>
      </w:r>
      <w:r w:rsidR="00166CC0" w:rsidRPr="00706FE4">
        <w:rPr>
          <w:rFonts w:asciiTheme="majorHAnsi" w:hAnsiTheme="majorHAnsi" w:cstheme="majorHAnsi"/>
          <w:sz w:val="20"/>
          <w:szCs w:val="20"/>
        </w:rPr>
        <w:instrText xml:space="preserve"> TOC \o "1-3" \h \z \u </w:instrText>
      </w:r>
      <w:r w:rsidRPr="00706FE4">
        <w:rPr>
          <w:rFonts w:asciiTheme="majorHAnsi" w:eastAsia="Calibri" w:hAnsiTheme="majorHAnsi" w:cstheme="majorHAnsi"/>
          <w:b w:val="0"/>
          <w:bCs w:val="0"/>
          <w:sz w:val="20"/>
          <w:szCs w:val="20"/>
          <w:lang w:eastAsia="en-US"/>
        </w:rPr>
        <w:fldChar w:fldCharType="separate"/>
      </w:r>
      <w:hyperlink w:anchor="_Toc126323491" w:history="1">
        <w:r w:rsidR="00171648" w:rsidRPr="00706FE4">
          <w:rPr>
            <w:rStyle w:val="Hipercze"/>
            <w:rFonts w:asciiTheme="majorHAnsi" w:hAnsiTheme="majorHAnsi" w:cstheme="majorHAnsi"/>
            <w:noProof/>
            <w:sz w:val="20"/>
            <w:szCs w:val="20"/>
          </w:rPr>
          <w:t>1</w:t>
        </w:r>
        <w:r w:rsidR="00171648" w:rsidRPr="00706FE4">
          <w:rPr>
            <w:rFonts w:asciiTheme="majorHAnsi" w:eastAsiaTheme="minorEastAsia" w:hAnsiTheme="majorHAnsi" w:cstheme="majorHAnsi"/>
            <w:b w:val="0"/>
            <w:bCs w:val="0"/>
            <w:i w:val="0"/>
            <w:iCs w:val="0"/>
            <w:noProof/>
            <w:sz w:val="20"/>
            <w:szCs w:val="20"/>
          </w:rPr>
          <w:tab/>
        </w:r>
        <w:r w:rsidR="00171648" w:rsidRPr="00706FE4">
          <w:rPr>
            <w:rStyle w:val="Hipercze"/>
            <w:rFonts w:asciiTheme="majorHAnsi" w:hAnsiTheme="majorHAnsi" w:cstheme="majorHAnsi"/>
            <w:noProof/>
            <w:sz w:val="20"/>
            <w:szCs w:val="20"/>
          </w:rPr>
          <w:t>Ogólne informacje</w:t>
        </w:r>
        <w:r w:rsidR="00171648" w:rsidRPr="00706FE4">
          <w:rPr>
            <w:rFonts w:asciiTheme="majorHAnsi" w:hAnsiTheme="majorHAnsi" w:cstheme="majorHAnsi"/>
            <w:noProof/>
            <w:webHidden/>
            <w:sz w:val="20"/>
            <w:szCs w:val="20"/>
          </w:rPr>
          <w:tab/>
        </w:r>
        <w:r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_Toc126323491 \h </w:instrText>
        </w:r>
        <w:r w:rsidRPr="00706FE4">
          <w:rPr>
            <w:rFonts w:asciiTheme="majorHAnsi" w:hAnsiTheme="majorHAnsi" w:cstheme="majorHAnsi"/>
            <w:noProof/>
            <w:webHidden/>
            <w:sz w:val="20"/>
            <w:szCs w:val="20"/>
          </w:rPr>
        </w:r>
        <w:r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3</w:t>
        </w:r>
        <w:r w:rsidRPr="00706FE4">
          <w:rPr>
            <w:rFonts w:asciiTheme="majorHAnsi" w:hAnsiTheme="majorHAnsi" w:cstheme="majorHAnsi"/>
            <w:noProof/>
            <w:webHidden/>
            <w:sz w:val="20"/>
            <w:szCs w:val="20"/>
          </w:rPr>
          <w:fldChar w:fldCharType="end"/>
        </w:r>
      </w:hyperlink>
    </w:p>
    <w:p w14:paraId="27F5E204" w14:textId="48ED55F2"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492" w:history="1">
        <w:r w:rsidR="00171648" w:rsidRPr="00706FE4">
          <w:rPr>
            <w:rStyle w:val="Hipercze"/>
            <w:rFonts w:asciiTheme="majorHAnsi" w:hAnsiTheme="majorHAnsi" w:cstheme="majorHAnsi"/>
            <w:noProof/>
            <w:sz w:val="20"/>
            <w:szCs w:val="20"/>
          </w:rPr>
          <w:t>1.1</w:t>
        </w:r>
        <w:r w:rsidR="00171648" w:rsidRPr="00706FE4">
          <w:rPr>
            <w:rFonts w:asciiTheme="majorHAnsi" w:eastAsiaTheme="minorEastAsia" w:hAnsiTheme="majorHAnsi" w:cstheme="majorHAnsi"/>
            <w:b w:val="0"/>
            <w:bCs w:val="0"/>
            <w:noProof/>
            <w:sz w:val="20"/>
            <w:szCs w:val="20"/>
          </w:rPr>
          <w:tab/>
        </w:r>
        <w:r w:rsidR="00171648" w:rsidRPr="00706FE4">
          <w:rPr>
            <w:rStyle w:val="Hipercze"/>
            <w:rFonts w:asciiTheme="majorHAnsi" w:hAnsiTheme="majorHAnsi" w:cstheme="majorHAnsi"/>
            <w:noProof/>
            <w:sz w:val="20"/>
            <w:szCs w:val="20"/>
          </w:rPr>
          <w:t>Miejsce realizacji dostaw i usług</w:t>
        </w:r>
        <w:r w:rsidR="00171648" w:rsidRPr="00706FE4">
          <w:rPr>
            <w:rFonts w:asciiTheme="majorHAnsi" w:hAnsiTheme="majorHAnsi" w:cstheme="majorHAnsi"/>
            <w:noProof/>
            <w:webHidden/>
            <w:sz w:val="20"/>
            <w:szCs w:val="20"/>
          </w:rPr>
          <w:tab/>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_Toc126323492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4</w:t>
        </w:r>
        <w:r w:rsidR="00414650" w:rsidRPr="00706FE4">
          <w:rPr>
            <w:rFonts w:asciiTheme="majorHAnsi" w:hAnsiTheme="majorHAnsi" w:cstheme="majorHAnsi"/>
            <w:noProof/>
            <w:webHidden/>
            <w:sz w:val="20"/>
            <w:szCs w:val="20"/>
          </w:rPr>
          <w:fldChar w:fldCharType="end"/>
        </w:r>
      </w:hyperlink>
    </w:p>
    <w:p w14:paraId="1EEC71B9" w14:textId="2CACD52C"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493" w:history="1">
        <w:r w:rsidR="00171648" w:rsidRPr="00706FE4">
          <w:rPr>
            <w:rStyle w:val="Hipercze"/>
            <w:rFonts w:asciiTheme="majorHAnsi" w:hAnsiTheme="majorHAnsi" w:cstheme="majorHAnsi"/>
            <w:noProof/>
            <w:sz w:val="20"/>
            <w:szCs w:val="20"/>
          </w:rPr>
          <w:t>1.2</w:t>
        </w:r>
        <w:r w:rsidR="00171648" w:rsidRPr="00706FE4">
          <w:rPr>
            <w:rFonts w:asciiTheme="majorHAnsi" w:eastAsiaTheme="minorEastAsia" w:hAnsiTheme="majorHAnsi" w:cstheme="majorHAnsi"/>
            <w:b w:val="0"/>
            <w:bCs w:val="0"/>
            <w:noProof/>
            <w:sz w:val="20"/>
            <w:szCs w:val="20"/>
          </w:rPr>
          <w:tab/>
        </w:r>
        <w:r w:rsidR="00171648" w:rsidRPr="00706FE4">
          <w:rPr>
            <w:rStyle w:val="Hipercze"/>
            <w:rFonts w:asciiTheme="majorHAnsi" w:hAnsiTheme="majorHAnsi" w:cstheme="majorHAnsi"/>
            <w:noProof/>
            <w:sz w:val="20"/>
            <w:szCs w:val="20"/>
          </w:rPr>
          <w:t>Termin i Harmonogram Wykonania Zamówienia</w:t>
        </w:r>
        <w:r w:rsidR="00171648" w:rsidRPr="00706FE4">
          <w:rPr>
            <w:rFonts w:asciiTheme="majorHAnsi" w:hAnsiTheme="majorHAnsi" w:cstheme="majorHAnsi"/>
            <w:noProof/>
            <w:webHidden/>
            <w:sz w:val="20"/>
            <w:szCs w:val="20"/>
          </w:rPr>
          <w:tab/>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_Toc126323493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4</w:t>
        </w:r>
        <w:r w:rsidR="00414650" w:rsidRPr="00706FE4">
          <w:rPr>
            <w:rFonts w:asciiTheme="majorHAnsi" w:hAnsiTheme="majorHAnsi" w:cstheme="majorHAnsi"/>
            <w:noProof/>
            <w:webHidden/>
            <w:sz w:val="20"/>
            <w:szCs w:val="20"/>
          </w:rPr>
          <w:fldChar w:fldCharType="end"/>
        </w:r>
      </w:hyperlink>
    </w:p>
    <w:p w14:paraId="6FD37782" w14:textId="6B196448"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494" w:history="1">
        <w:r w:rsidR="00171648" w:rsidRPr="00706FE4">
          <w:rPr>
            <w:rStyle w:val="Hipercze"/>
            <w:rFonts w:asciiTheme="majorHAnsi" w:hAnsiTheme="majorHAnsi" w:cstheme="majorHAnsi"/>
            <w:noProof/>
            <w:sz w:val="20"/>
            <w:szCs w:val="20"/>
          </w:rPr>
          <w:t>1.3</w:t>
        </w:r>
        <w:r w:rsidR="00171648" w:rsidRPr="00706FE4">
          <w:rPr>
            <w:rFonts w:asciiTheme="majorHAnsi" w:eastAsiaTheme="minorEastAsia" w:hAnsiTheme="majorHAnsi" w:cstheme="majorHAnsi"/>
            <w:b w:val="0"/>
            <w:bCs w:val="0"/>
            <w:noProof/>
            <w:sz w:val="20"/>
            <w:szCs w:val="20"/>
          </w:rPr>
          <w:tab/>
        </w:r>
        <w:r w:rsidR="00171648" w:rsidRPr="00706FE4">
          <w:rPr>
            <w:rStyle w:val="Hipercze"/>
            <w:rFonts w:asciiTheme="majorHAnsi" w:hAnsiTheme="majorHAnsi" w:cstheme="majorHAnsi"/>
            <w:noProof/>
            <w:sz w:val="20"/>
            <w:szCs w:val="20"/>
          </w:rPr>
          <w:t>Ogólne informacje dotyczące zamówienia</w:t>
        </w:r>
        <w:r w:rsidR="00171648" w:rsidRPr="00706FE4">
          <w:rPr>
            <w:rFonts w:asciiTheme="majorHAnsi" w:hAnsiTheme="majorHAnsi" w:cstheme="majorHAnsi"/>
            <w:noProof/>
            <w:webHidden/>
            <w:sz w:val="20"/>
            <w:szCs w:val="20"/>
          </w:rPr>
          <w:tab/>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_Toc126323494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4</w:t>
        </w:r>
        <w:r w:rsidR="00414650" w:rsidRPr="00706FE4">
          <w:rPr>
            <w:rFonts w:asciiTheme="majorHAnsi" w:hAnsiTheme="majorHAnsi" w:cstheme="majorHAnsi"/>
            <w:noProof/>
            <w:webHidden/>
            <w:sz w:val="20"/>
            <w:szCs w:val="20"/>
          </w:rPr>
          <w:fldChar w:fldCharType="end"/>
        </w:r>
      </w:hyperlink>
    </w:p>
    <w:p w14:paraId="1E9CA400" w14:textId="683FF20D" w:rsidR="00171648" w:rsidRPr="00706FE4" w:rsidRDefault="00000000" w:rsidP="00706FE4">
      <w:pPr>
        <w:pStyle w:val="Spistreci1"/>
        <w:tabs>
          <w:tab w:val="left" w:pos="480"/>
          <w:tab w:val="right" w:leader="underscore" w:pos="9628"/>
        </w:tabs>
        <w:spacing w:before="0"/>
        <w:rPr>
          <w:rFonts w:asciiTheme="majorHAnsi" w:eastAsiaTheme="minorEastAsia" w:hAnsiTheme="majorHAnsi" w:cstheme="majorHAnsi"/>
          <w:b w:val="0"/>
          <w:bCs w:val="0"/>
          <w:i w:val="0"/>
          <w:iCs w:val="0"/>
          <w:noProof/>
          <w:sz w:val="20"/>
          <w:szCs w:val="20"/>
        </w:rPr>
      </w:pPr>
      <w:hyperlink w:anchor="_Toc126323495" w:history="1">
        <w:r w:rsidR="00171648" w:rsidRPr="00706FE4">
          <w:rPr>
            <w:rStyle w:val="Hipercze"/>
            <w:rFonts w:asciiTheme="majorHAnsi" w:hAnsiTheme="majorHAnsi" w:cstheme="majorHAnsi"/>
            <w:noProof/>
            <w:sz w:val="20"/>
            <w:szCs w:val="20"/>
          </w:rPr>
          <w:t>2</w:t>
        </w:r>
        <w:r w:rsidR="00171648" w:rsidRPr="00706FE4">
          <w:rPr>
            <w:rFonts w:asciiTheme="majorHAnsi" w:eastAsiaTheme="minorEastAsia" w:hAnsiTheme="majorHAnsi" w:cstheme="majorHAnsi"/>
            <w:b w:val="0"/>
            <w:bCs w:val="0"/>
            <w:i w:val="0"/>
            <w:iCs w:val="0"/>
            <w:noProof/>
            <w:sz w:val="20"/>
            <w:szCs w:val="20"/>
          </w:rPr>
          <w:tab/>
        </w:r>
        <w:r w:rsidR="00171648" w:rsidRPr="00706FE4">
          <w:rPr>
            <w:rStyle w:val="Hipercze"/>
            <w:rFonts w:asciiTheme="majorHAnsi" w:hAnsiTheme="majorHAnsi" w:cstheme="majorHAnsi"/>
            <w:noProof/>
            <w:sz w:val="20"/>
            <w:szCs w:val="20"/>
          </w:rPr>
          <w:t>Szczegółowy opis zamówienia</w:t>
        </w:r>
        <w:r w:rsidR="00171648" w:rsidRPr="00706FE4">
          <w:rPr>
            <w:rFonts w:asciiTheme="majorHAnsi" w:hAnsiTheme="majorHAnsi" w:cstheme="majorHAnsi"/>
            <w:noProof/>
            <w:webHidden/>
            <w:sz w:val="20"/>
            <w:szCs w:val="20"/>
          </w:rPr>
          <w:tab/>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_Toc126323495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6</w:t>
        </w:r>
        <w:r w:rsidR="00414650" w:rsidRPr="00706FE4">
          <w:rPr>
            <w:rFonts w:asciiTheme="majorHAnsi" w:hAnsiTheme="majorHAnsi" w:cstheme="majorHAnsi"/>
            <w:noProof/>
            <w:webHidden/>
            <w:sz w:val="20"/>
            <w:szCs w:val="20"/>
          </w:rPr>
          <w:fldChar w:fldCharType="end"/>
        </w:r>
      </w:hyperlink>
    </w:p>
    <w:p w14:paraId="7A4C4B85" w14:textId="2A7B3AE1"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496" w:history="1">
        <w:r w:rsidR="00171648" w:rsidRPr="00706FE4">
          <w:rPr>
            <w:rStyle w:val="Hipercze"/>
            <w:rFonts w:asciiTheme="majorHAnsi" w:hAnsiTheme="majorHAnsi" w:cstheme="majorHAnsi"/>
            <w:noProof/>
            <w:sz w:val="20"/>
            <w:szCs w:val="20"/>
          </w:rPr>
          <w:t>2.1</w:t>
        </w:r>
        <w:r w:rsidR="00171648" w:rsidRPr="00706FE4">
          <w:rPr>
            <w:rFonts w:asciiTheme="majorHAnsi" w:eastAsiaTheme="minorEastAsia" w:hAnsiTheme="majorHAnsi" w:cstheme="majorHAnsi"/>
            <w:b w:val="0"/>
            <w:bCs w:val="0"/>
            <w:noProof/>
            <w:sz w:val="20"/>
            <w:szCs w:val="20"/>
          </w:rPr>
          <w:tab/>
        </w:r>
        <w:r w:rsidR="00E654D7" w:rsidRPr="00706FE4">
          <w:rPr>
            <w:rFonts w:asciiTheme="majorHAnsi" w:eastAsiaTheme="minorEastAsia" w:hAnsiTheme="majorHAnsi" w:cstheme="majorHAnsi"/>
            <w:b w:val="0"/>
            <w:bCs w:val="0"/>
            <w:noProof/>
            <w:sz w:val="20"/>
            <w:szCs w:val="20"/>
          </w:rPr>
          <w:fldChar w:fldCharType="begin"/>
        </w:r>
        <w:r w:rsidR="00E654D7" w:rsidRPr="00706FE4">
          <w:rPr>
            <w:rFonts w:asciiTheme="majorHAnsi" w:eastAsiaTheme="minorEastAsia" w:hAnsiTheme="majorHAnsi" w:cstheme="majorHAnsi"/>
            <w:b w:val="0"/>
            <w:bCs w:val="0"/>
            <w:noProof/>
            <w:sz w:val="20"/>
            <w:szCs w:val="20"/>
          </w:rPr>
          <w:instrText xml:space="preserve"> REF _Ref134608790 \h </w:instrText>
        </w:r>
        <w:r w:rsidR="00F07AEE" w:rsidRPr="00706FE4">
          <w:rPr>
            <w:rFonts w:asciiTheme="majorHAnsi" w:eastAsiaTheme="minorEastAsia" w:hAnsiTheme="majorHAnsi" w:cstheme="majorHAnsi"/>
            <w:b w:val="0"/>
            <w:bCs w:val="0"/>
            <w:noProof/>
            <w:sz w:val="20"/>
            <w:szCs w:val="20"/>
          </w:rPr>
          <w:instrText xml:space="preserve"> \* MERGEFORMAT </w:instrText>
        </w:r>
        <w:r w:rsidR="00E654D7" w:rsidRPr="00706FE4">
          <w:rPr>
            <w:rFonts w:asciiTheme="majorHAnsi" w:eastAsiaTheme="minorEastAsia" w:hAnsiTheme="majorHAnsi" w:cstheme="majorHAnsi"/>
            <w:b w:val="0"/>
            <w:bCs w:val="0"/>
            <w:noProof/>
            <w:sz w:val="20"/>
            <w:szCs w:val="20"/>
          </w:rPr>
        </w:r>
        <w:r w:rsidR="00E654D7" w:rsidRPr="00706FE4">
          <w:rPr>
            <w:rFonts w:asciiTheme="majorHAnsi" w:eastAsiaTheme="minorEastAsia" w:hAnsiTheme="majorHAnsi" w:cstheme="majorHAnsi"/>
            <w:b w:val="0"/>
            <w:bCs w:val="0"/>
            <w:noProof/>
            <w:sz w:val="20"/>
            <w:szCs w:val="20"/>
          </w:rPr>
          <w:fldChar w:fldCharType="separate"/>
        </w:r>
        <w:r w:rsidR="00E0567C" w:rsidRPr="00706FE4">
          <w:rPr>
            <w:rFonts w:asciiTheme="majorHAnsi" w:hAnsiTheme="majorHAnsi" w:cstheme="majorHAnsi"/>
            <w:sz w:val="20"/>
            <w:szCs w:val="20"/>
          </w:rPr>
          <w:t>Mobilna stacja robocza - 1 szt.</w:t>
        </w:r>
        <w:r w:rsidR="00E654D7" w:rsidRPr="00706FE4">
          <w:rPr>
            <w:rFonts w:asciiTheme="majorHAnsi" w:eastAsiaTheme="minorEastAsia" w:hAnsiTheme="majorHAnsi" w:cstheme="majorHAnsi"/>
            <w:b w:val="0"/>
            <w:bCs w:val="0"/>
            <w:noProof/>
            <w:sz w:val="20"/>
            <w:szCs w:val="20"/>
          </w:rPr>
          <w:fldChar w:fldCharType="end"/>
        </w:r>
        <w:r w:rsidR="00171648" w:rsidRPr="00706FE4">
          <w:rPr>
            <w:rStyle w:val="Hipercze"/>
            <w:rFonts w:asciiTheme="majorHAnsi" w:hAnsiTheme="majorHAnsi" w:cstheme="majorHAnsi"/>
            <w:noProof/>
            <w:sz w:val="20"/>
            <w:szCs w:val="20"/>
          </w:rPr>
          <w:t xml:space="preserve"> </w:t>
        </w:r>
        <w:r w:rsidR="00171648" w:rsidRPr="00706FE4">
          <w:rPr>
            <w:rFonts w:asciiTheme="majorHAnsi" w:hAnsiTheme="majorHAnsi" w:cstheme="majorHAnsi"/>
            <w:noProof/>
            <w:webHidden/>
            <w:sz w:val="20"/>
            <w:szCs w:val="20"/>
          </w:rPr>
          <w:tab/>
        </w:r>
        <w:r w:rsidR="00B37D06">
          <w:rPr>
            <w:rFonts w:asciiTheme="majorHAnsi" w:hAnsiTheme="majorHAnsi" w:cstheme="majorHAnsi"/>
            <w:noProof/>
            <w:webHidden/>
            <w:sz w:val="20"/>
            <w:szCs w:val="20"/>
          </w:rPr>
          <w:t>5-</w:t>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_Toc126323496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6</w:t>
        </w:r>
        <w:r w:rsidR="00414650" w:rsidRPr="00706FE4">
          <w:rPr>
            <w:rFonts w:asciiTheme="majorHAnsi" w:hAnsiTheme="majorHAnsi" w:cstheme="majorHAnsi"/>
            <w:noProof/>
            <w:webHidden/>
            <w:sz w:val="20"/>
            <w:szCs w:val="20"/>
          </w:rPr>
          <w:fldChar w:fldCharType="end"/>
        </w:r>
      </w:hyperlink>
    </w:p>
    <w:p w14:paraId="5BFA1E02" w14:textId="483E8BB4"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497" w:history="1">
        <w:r w:rsidR="00354AC8" w:rsidRPr="00706FE4">
          <w:rPr>
            <w:rStyle w:val="Hipercze"/>
            <w:rFonts w:asciiTheme="majorHAnsi" w:hAnsiTheme="majorHAnsi" w:cstheme="majorHAnsi"/>
            <w:noProof/>
            <w:sz w:val="20"/>
            <w:szCs w:val="20"/>
          </w:rPr>
          <w:fldChar w:fldCharType="begin"/>
        </w:r>
        <w:r w:rsidR="00354AC8" w:rsidRPr="00706FE4">
          <w:rPr>
            <w:rStyle w:val="Hipercze"/>
            <w:rFonts w:asciiTheme="majorHAnsi" w:hAnsiTheme="majorHAnsi" w:cstheme="majorHAnsi"/>
            <w:noProof/>
            <w:sz w:val="20"/>
            <w:szCs w:val="20"/>
          </w:rPr>
          <w:instrText xml:space="preserve"> REF _Ref134608287 \r \h </w:instrText>
        </w:r>
        <w:r w:rsidR="00F07AEE" w:rsidRPr="00706FE4">
          <w:rPr>
            <w:rStyle w:val="Hipercze"/>
            <w:rFonts w:asciiTheme="majorHAnsi" w:hAnsiTheme="majorHAnsi" w:cstheme="majorHAnsi"/>
            <w:noProof/>
            <w:sz w:val="20"/>
            <w:szCs w:val="20"/>
          </w:rPr>
          <w:instrText xml:space="preserve"> \* MERGEFORMAT </w:instrText>
        </w:r>
        <w:r w:rsidR="00354AC8" w:rsidRPr="00706FE4">
          <w:rPr>
            <w:rStyle w:val="Hipercze"/>
            <w:rFonts w:asciiTheme="majorHAnsi" w:hAnsiTheme="majorHAnsi" w:cstheme="majorHAnsi"/>
            <w:noProof/>
            <w:sz w:val="20"/>
            <w:szCs w:val="20"/>
          </w:rPr>
        </w:r>
        <w:r w:rsidR="00354AC8" w:rsidRPr="00706FE4">
          <w:rPr>
            <w:rStyle w:val="Hipercze"/>
            <w:rFonts w:asciiTheme="majorHAnsi" w:hAnsiTheme="majorHAnsi" w:cstheme="majorHAnsi"/>
            <w:noProof/>
            <w:sz w:val="20"/>
            <w:szCs w:val="20"/>
          </w:rPr>
          <w:fldChar w:fldCharType="separate"/>
        </w:r>
        <w:r w:rsidR="00E0567C" w:rsidRPr="00706FE4">
          <w:rPr>
            <w:rStyle w:val="Hipercze"/>
            <w:rFonts w:asciiTheme="majorHAnsi" w:hAnsiTheme="majorHAnsi" w:cstheme="majorHAnsi"/>
            <w:noProof/>
            <w:sz w:val="20"/>
            <w:szCs w:val="20"/>
          </w:rPr>
          <w:t>2.2</w:t>
        </w:r>
        <w:r w:rsidR="00354AC8" w:rsidRPr="00706FE4">
          <w:rPr>
            <w:rStyle w:val="Hipercze"/>
            <w:rFonts w:asciiTheme="majorHAnsi" w:hAnsiTheme="majorHAnsi" w:cstheme="majorHAnsi"/>
            <w:noProof/>
            <w:sz w:val="20"/>
            <w:szCs w:val="20"/>
          </w:rPr>
          <w:fldChar w:fldCharType="end"/>
        </w:r>
        <w:r w:rsidR="00E654D7" w:rsidRPr="00706FE4">
          <w:rPr>
            <w:rStyle w:val="Hipercze"/>
            <w:rFonts w:asciiTheme="majorHAnsi" w:hAnsiTheme="majorHAnsi" w:cstheme="majorHAnsi"/>
            <w:noProof/>
            <w:sz w:val="20"/>
            <w:szCs w:val="20"/>
          </w:rPr>
          <w:t xml:space="preserve">        </w:t>
        </w:r>
        <w:r w:rsidR="00E654D7" w:rsidRPr="00706FE4">
          <w:rPr>
            <w:rStyle w:val="Hipercze"/>
            <w:rFonts w:asciiTheme="majorHAnsi" w:hAnsiTheme="majorHAnsi" w:cstheme="majorHAnsi"/>
            <w:noProof/>
            <w:sz w:val="20"/>
            <w:szCs w:val="20"/>
          </w:rPr>
          <w:fldChar w:fldCharType="begin"/>
        </w:r>
        <w:r w:rsidR="00E654D7" w:rsidRPr="00706FE4">
          <w:rPr>
            <w:rStyle w:val="Hipercze"/>
            <w:rFonts w:asciiTheme="majorHAnsi" w:hAnsiTheme="majorHAnsi" w:cstheme="majorHAnsi"/>
            <w:noProof/>
            <w:sz w:val="20"/>
            <w:szCs w:val="20"/>
          </w:rPr>
          <w:instrText xml:space="preserve"> REF _Ref134608287 \h </w:instrText>
        </w:r>
        <w:r w:rsidR="00F07AEE" w:rsidRPr="00706FE4">
          <w:rPr>
            <w:rStyle w:val="Hipercze"/>
            <w:rFonts w:asciiTheme="majorHAnsi" w:hAnsiTheme="majorHAnsi" w:cstheme="majorHAnsi"/>
            <w:noProof/>
            <w:sz w:val="20"/>
            <w:szCs w:val="20"/>
          </w:rPr>
          <w:instrText xml:space="preserve"> \* MERGEFORMAT </w:instrText>
        </w:r>
        <w:r w:rsidR="00E654D7" w:rsidRPr="00706FE4">
          <w:rPr>
            <w:rStyle w:val="Hipercze"/>
            <w:rFonts w:asciiTheme="majorHAnsi" w:hAnsiTheme="majorHAnsi" w:cstheme="majorHAnsi"/>
            <w:noProof/>
            <w:sz w:val="20"/>
            <w:szCs w:val="20"/>
          </w:rPr>
        </w:r>
        <w:r w:rsidR="00E654D7" w:rsidRPr="00706FE4">
          <w:rPr>
            <w:rStyle w:val="Hipercze"/>
            <w:rFonts w:asciiTheme="majorHAnsi" w:hAnsiTheme="majorHAnsi" w:cstheme="majorHAnsi"/>
            <w:noProof/>
            <w:sz w:val="20"/>
            <w:szCs w:val="20"/>
          </w:rPr>
          <w:fldChar w:fldCharType="separate"/>
        </w:r>
        <w:r w:rsidR="00E0567C" w:rsidRPr="00706FE4">
          <w:rPr>
            <w:rFonts w:asciiTheme="majorHAnsi" w:hAnsiTheme="majorHAnsi" w:cstheme="majorHAnsi"/>
            <w:sz w:val="20"/>
            <w:szCs w:val="20"/>
          </w:rPr>
          <w:t>Stacja robocza z monitorem - 3 szt.</w:t>
        </w:r>
        <w:r w:rsidR="00E654D7" w:rsidRPr="00706FE4">
          <w:rPr>
            <w:rStyle w:val="Hipercze"/>
            <w:rFonts w:asciiTheme="majorHAnsi" w:hAnsiTheme="majorHAnsi" w:cstheme="majorHAnsi"/>
            <w:noProof/>
            <w:sz w:val="20"/>
            <w:szCs w:val="20"/>
          </w:rPr>
          <w:fldChar w:fldCharType="end"/>
        </w:r>
        <w:r w:rsidR="00E654D7" w:rsidRPr="00706FE4">
          <w:rPr>
            <w:rStyle w:val="Hipercze"/>
            <w:rFonts w:asciiTheme="majorHAnsi" w:hAnsiTheme="majorHAnsi" w:cstheme="majorHAnsi"/>
            <w:noProof/>
            <w:sz w:val="20"/>
            <w:szCs w:val="20"/>
          </w:rPr>
          <w:t xml:space="preserve"> </w:t>
        </w:r>
        <w:r w:rsidR="00171648" w:rsidRPr="00706FE4">
          <w:rPr>
            <w:rFonts w:asciiTheme="majorHAnsi" w:hAnsiTheme="majorHAnsi" w:cstheme="majorHAnsi"/>
            <w:noProof/>
            <w:webHidden/>
            <w:sz w:val="20"/>
            <w:szCs w:val="20"/>
          </w:rPr>
          <w:tab/>
        </w:r>
        <w:r w:rsidR="00B37D06">
          <w:rPr>
            <w:rFonts w:asciiTheme="majorHAnsi" w:hAnsiTheme="majorHAnsi" w:cstheme="majorHAnsi"/>
            <w:noProof/>
            <w:webHidden/>
            <w:sz w:val="20"/>
            <w:szCs w:val="20"/>
          </w:rPr>
          <w:t>7</w:t>
        </w:r>
      </w:hyperlink>
      <w:r w:rsidR="00F07AEE" w:rsidRPr="00706FE4">
        <w:rPr>
          <w:rFonts w:asciiTheme="majorHAnsi" w:hAnsiTheme="majorHAnsi" w:cstheme="majorHAnsi"/>
          <w:noProof/>
          <w:sz w:val="20"/>
          <w:szCs w:val="20"/>
        </w:rPr>
        <w:t>-1</w:t>
      </w:r>
      <w:r w:rsidR="00B37D06">
        <w:rPr>
          <w:rFonts w:asciiTheme="majorHAnsi" w:hAnsiTheme="majorHAnsi" w:cstheme="majorHAnsi"/>
          <w:noProof/>
          <w:sz w:val="20"/>
          <w:szCs w:val="20"/>
        </w:rPr>
        <w:t>3</w:t>
      </w:r>
    </w:p>
    <w:p w14:paraId="255E13C3" w14:textId="49C23771"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498" w:history="1">
        <w:r w:rsidR="00171648" w:rsidRPr="00706FE4">
          <w:rPr>
            <w:rStyle w:val="Hipercze"/>
            <w:rFonts w:asciiTheme="majorHAnsi" w:hAnsiTheme="majorHAnsi" w:cstheme="majorHAnsi"/>
            <w:noProof/>
            <w:sz w:val="20"/>
            <w:szCs w:val="20"/>
          </w:rPr>
          <w:t>2.3</w:t>
        </w:r>
        <w:r w:rsidR="00171648" w:rsidRPr="00706FE4">
          <w:rPr>
            <w:rFonts w:asciiTheme="majorHAnsi" w:eastAsiaTheme="minorEastAsia" w:hAnsiTheme="majorHAnsi" w:cstheme="majorHAnsi"/>
            <w:b w:val="0"/>
            <w:bCs w:val="0"/>
            <w:noProof/>
            <w:sz w:val="20"/>
            <w:szCs w:val="20"/>
          </w:rPr>
          <w:tab/>
        </w:r>
        <w:r w:rsidR="00E654D7" w:rsidRPr="00706FE4">
          <w:rPr>
            <w:rStyle w:val="Hipercze"/>
            <w:rFonts w:asciiTheme="majorHAnsi" w:hAnsiTheme="majorHAnsi" w:cstheme="majorHAnsi"/>
            <w:noProof/>
            <w:sz w:val="20"/>
            <w:szCs w:val="20"/>
          </w:rPr>
          <w:fldChar w:fldCharType="begin"/>
        </w:r>
        <w:r w:rsidR="00E654D7" w:rsidRPr="00706FE4">
          <w:rPr>
            <w:rFonts w:asciiTheme="majorHAnsi" w:eastAsiaTheme="minorEastAsia" w:hAnsiTheme="majorHAnsi" w:cstheme="majorHAnsi"/>
            <w:b w:val="0"/>
            <w:bCs w:val="0"/>
            <w:noProof/>
            <w:sz w:val="20"/>
            <w:szCs w:val="20"/>
          </w:rPr>
          <w:instrText xml:space="preserve"> REF _Ref134608828 \h </w:instrText>
        </w:r>
        <w:r w:rsidR="00F07AEE" w:rsidRPr="00706FE4">
          <w:rPr>
            <w:rStyle w:val="Hipercze"/>
            <w:rFonts w:asciiTheme="majorHAnsi" w:hAnsiTheme="majorHAnsi" w:cstheme="majorHAnsi"/>
            <w:noProof/>
            <w:sz w:val="20"/>
            <w:szCs w:val="20"/>
          </w:rPr>
          <w:instrText xml:space="preserve"> \* MERGEFORMAT </w:instrText>
        </w:r>
        <w:r w:rsidR="00E654D7" w:rsidRPr="00706FE4">
          <w:rPr>
            <w:rStyle w:val="Hipercze"/>
            <w:rFonts w:asciiTheme="majorHAnsi" w:hAnsiTheme="majorHAnsi" w:cstheme="majorHAnsi"/>
            <w:noProof/>
            <w:sz w:val="20"/>
            <w:szCs w:val="20"/>
          </w:rPr>
        </w:r>
        <w:r w:rsidR="00E654D7" w:rsidRPr="00706FE4">
          <w:rPr>
            <w:rStyle w:val="Hipercze"/>
            <w:rFonts w:asciiTheme="majorHAnsi" w:hAnsiTheme="majorHAnsi" w:cstheme="majorHAnsi"/>
            <w:noProof/>
            <w:sz w:val="20"/>
            <w:szCs w:val="20"/>
          </w:rPr>
          <w:fldChar w:fldCharType="separate"/>
        </w:r>
        <w:r w:rsidR="00E0567C" w:rsidRPr="00706FE4">
          <w:rPr>
            <w:rFonts w:asciiTheme="majorHAnsi" w:hAnsiTheme="majorHAnsi" w:cstheme="majorHAnsi"/>
            <w:sz w:val="20"/>
            <w:szCs w:val="20"/>
          </w:rPr>
          <w:t xml:space="preserve">Serwer </w:t>
        </w:r>
        <w:r w:rsidR="006C0455">
          <w:rPr>
            <w:rFonts w:asciiTheme="majorHAnsi" w:hAnsiTheme="majorHAnsi" w:cstheme="majorHAnsi"/>
            <w:sz w:val="20"/>
            <w:szCs w:val="20"/>
          </w:rPr>
          <w:t>z oprogramowaniem systemowym</w:t>
        </w:r>
        <w:r w:rsidR="00E0567C" w:rsidRPr="00706FE4">
          <w:rPr>
            <w:rFonts w:asciiTheme="majorHAnsi" w:hAnsiTheme="majorHAnsi" w:cstheme="majorHAnsi"/>
            <w:sz w:val="20"/>
            <w:szCs w:val="20"/>
          </w:rPr>
          <w:t>– 1 szt.</w:t>
        </w:r>
        <w:r w:rsidR="00E654D7" w:rsidRPr="00706FE4">
          <w:rPr>
            <w:rStyle w:val="Hipercze"/>
            <w:rFonts w:asciiTheme="majorHAnsi" w:hAnsiTheme="majorHAnsi" w:cstheme="majorHAnsi"/>
            <w:noProof/>
            <w:sz w:val="20"/>
            <w:szCs w:val="20"/>
          </w:rPr>
          <w:fldChar w:fldCharType="end"/>
        </w:r>
        <w:r w:rsidR="00171648" w:rsidRPr="00706FE4">
          <w:rPr>
            <w:rFonts w:asciiTheme="majorHAnsi" w:hAnsiTheme="majorHAnsi" w:cstheme="majorHAnsi"/>
            <w:noProof/>
            <w:webHidden/>
            <w:sz w:val="20"/>
            <w:szCs w:val="20"/>
          </w:rPr>
          <w:tab/>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_Toc126323498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14</w:t>
        </w:r>
        <w:r w:rsidR="00414650" w:rsidRPr="00706FE4">
          <w:rPr>
            <w:rFonts w:asciiTheme="majorHAnsi" w:hAnsiTheme="majorHAnsi" w:cstheme="majorHAnsi"/>
            <w:noProof/>
            <w:webHidden/>
            <w:sz w:val="20"/>
            <w:szCs w:val="20"/>
          </w:rPr>
          <w:fldChar w:fldCharType="end"/>
        </w:r>
      </w:hyperlink>
      <w:r w:rsidR="00F07AEE" w:rsidRPr="00706FE4">
        <w:rPr>
          <w:rFonts w:asciiTheme="majorHAnsi" w:hAnsiTheme="majorHAnsi" w:cstheme="majorHAnsi"/>
          <w:noProof/>
          <w:sz w:val="20"/>
          <w:szCs w:val="20"/>
        </w:rPr>
        <w:t>-1</w:t>
      </w:r>
      <w:r w:rsidR="00B37D06">
        <w:rPr>
          <w:rFonts w:asciiTheme="majorHAnsi" w:hAnsiTheme="majorHAnsi" w:cstheme="majorHAnsi"/>
          <w:noProof/>
          <w:sz w:val="20"/>
          <w:szCs w:val="20"/>
        </w:rPr>
        <w:t>8</w:t>
      </w:r>
    </w:p>
    <w:p w14:paraId="2528DBEF" w14:textId="1B0B3871"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499" w:history="1">
        <w:r w:rsidR="00171648" w:rsidRPr="00706FE4">
          <w:rPr>
            <w:rStyle w:val="Hipercze"/>
            <w:rFonts w:asciiTheme="majorHAnsi" w:hAnsiTheme="majorHAnsi" w:cstheme="majorHAnsi"/>
            <w:noProof/>
            <w:sz w:val="20"/>
            <w:szCs w:val="20"/>
          </w:rPr>
          <w:t>2.4</w:t>
        </w:r>
        <w:r w:rsidR="00171648" w:rsidRPr="00706FE4">
          <w:rPr>
            <w:rFonts w:asciiTheme="majorHAnsi" w:eastAsiaTheme="minorEastAsia" w:hAnsiTheme="majorHAnsi" w:cstheme="majorHAnsi"/>
            <w:b w:val="0"/>
            <w:bCs w:val="0"/>
            <w:noProof/>
            <w:sz w:val="20"/>
            <w:szCs w:val="20"/>
          </w:rPr>
          <w:tab/>
        </w:r>
        <w:r w:rsidR="00E654D7" w:rsidRPr="00706FE4">
          <w:rPr>
            <w:rStyle w:val="Hipercze"/>
            <w:rFonts w:asciiTheme="majorHAnsi" w:hAnsiTheme="majorHAnsi" w:cstheme="majorHAnsi"/>
            <w:noProof/>
            <w:sz w:val="20"/>
            <w:szCs w:val="20"/>
          </w:rPr>
          <w:fldChar w:fldCharType="begin"/>
        </w:r>
        <w:r w:rsidR="00E654D7" w:rsidRPr="00706FE4">
          <w:rPr>
            <w:rFonts w:asciiTheme="majorHAnsi" w:eastAsiaTheme="minorEastAsia" w:hAnsiTheme="majorHAnsi" w:cstheme="majorHAnsi"/>
            <w:b w:val="0"/>
            <w:bCs w:val="0"/>
            <w:noProof/>
            <w:sz w:val="20"/>
            <w:szCs w:val="20"/>
          </w:rPr>
          <w:instrText xml:space="preserve"> REF _Ref134608908 \h </w:instrText>
        </w:r>
        <w:r w:rsidR="00F07AEE" w:rsidRPr="00706FE4">
          <w:rPr>
            <w:rStyle w:val="Hipercze"/>
            <w:rFonts w:asciiTheme="majorHAnsi" w:hAnsiTheme="majorHAnsi" w:cstheme="majorHAnsi"/>
            <w:noProof/>
            <w:sz w:val="20"/>
            <w:szCs w:val="20"/>
          </w:rPr>
          <w:instrText xml:space="preserve"> \* MERGEFORMAT </w:instrText>
        </w:r>
        <w:r w:rsidR="00E654D7" w:rsidRPr="00706FE4">
          <w:rPr>
            <w:rStyle w:val="Hipercze"/>
            <w:rFonts w:asciiTheme="majorHAnsi" w:hAnsiTheme="majorHAnsi" w:cstheme="majorHAnsi"/>
            <w:noProof/>
            <w:sz w:val="20"/>
            <w:szCs w:val="20"/>
          </w:rPr>
        </w:r>
        <w:r w:rsidR="00E654D7" w:rsidRPr="00706FE4">
          <w:rPr>
            <w:rStyle w:val="Hipercze"/>
            <w:rFonts w:asciiTheme="majorHAnsi" w:hAnsiTheme="majorHAnsi" w:cstheme="majorHAnsi"/>
            <w:noProof/>
            <w:sz w:val="20"/>
            <w:szCs w:val="20"/>
          </w:rPr>
          <w:fldChar w:fldCharType="separate"/>
        </w:r>
        <w:r w:rsidR="00E0567C" w:rsidRPr="00706FE4">
          <w:rPr>
            <w:rFonts w:asciiTheme="majorHAnsi" w:hAnsiTheme="majorHAnsi" w:cstheme="majorHAnsi"/>
            <w:sz w:val="20"/>
            <w:szCs w:val="20"/>
          </w:rPr>
          <w:t>Urządzenie do backupu TYP I - 1 szt.</w:t>
        </w:r>
        <w:r w:rsidR="00E654D7" w:rsidRPr="00706FE4">
          <w:rPr>
            <w:rStyle w:val="Hipercze"/>
            <w:rFonts w:asciiTheme="majorHAnsi" w:hAnsiTheme="majorHAnsi" w:cstheme="majorHAnsi"/>
            <w:noProof/>
            <w:sz w:val="20"/>
            <w:szCs w:val="20"/>
          </w:rPr>
          <w:fldChar w:fldCharType="end"/>
        </w:r>
        <w:r w:rsidR="00171648" w:rsidRPr="00706FE4">
          <w:rPr>
            <w:rFonts w:asciiTheme="majorHAnsi" w:hAnsiTheme="majorHAnsi" w:cstheme="majorHAnsi"/>
            <w:noProof/>
            <w:webHidden/>
            <w:sz w:val="20"/>
            <w:szCs w:val="20"/>
          </w:rPr>
          <w:tab/>
        </w:r>
        <w:r w:rsidR="00B37D06">
          <w:rPr>
            <w:rFonts w:asciiTheme="majorHAnsi" w:hAnsiTheme="majorHAnsi" w:cstheme="majorHAnsi"/>
            <w:noProof/>
            <w:webHidden/>
            <w:sz w:val="20"/>
            <w:szCs w:val="20"/>
          </w:rPr>
          <w:t>19</w:t>
        </w:r>
      </w:hyperlink>
      <w:r w:rsidR="00F07AEE" w:rsidRPr="00706FE4">
        <w:rPr>
          <w:rFonts w:asciiTheme="majorHAnsi" w:hAnsiTheme="majorHAnsi" w:cstheme="majorHAnsi"/>
          <w:noProof/>
          <w:sz w:val="20"/>
          <w:szCs w:val="20"/>
        </w:rPr>
        <w:t>-22</w:t>
      </w:r>
    </w:p>
    <w:p w14:paraId="5728CD06" w14:textId="3758FCBC" w:rsidR="002C290B" w:rsidRPr="00706FE4" w:rsidRDefault="00000000" w:rsidP="00706FE4">
      <w:pPr>
        <w:pStyle w:val="Spistreci2"/>
        <w:spacing w:before="0"/>
        <w:rPr>
          <w:rFonts w:asciiTheme="majorHAnsi" w:hAnsiTheme="majorHAnsi" w:cstheme="majorHAnsi"/>
          <w:noProof/>
          <w:sz w:val="20"/>
          <w:szCs w:val="20"/>
        </w:rPr>
      </w:pPr>
      <w:hyperlink w:anchor="_Toc126323500" w:history="1">
        <w:r w:rsidR="00171648" w:rsidRPr="00706FE4">
          <w:rPr>
            <w:rStyle w:val="Hipercze"/>
            <w:rFonts w:asciiTheme="majorHAnsi" w:hAnsiTheme="majorHAnsi" w:cstheme="majorHAnsi"/>
            <w:noProof/>
            <w:sz w:val="20"/>
            <w:szCs w:val="20"/>
          </w:rPr>
          <w:t>2.5</w:t>
        </w:r>
        <w:r w:rsidR="00171648" w:rsidRPr="00706FE4">
          <w:rPr>
            <w:rFonts w:asciiTheme="majorHAnsi" w:eastAsiaTheme="minorEastAsia" w:hAnsiTheme="majorHAnsi" w:cstheme="majorHAnsi"/>
            <w:b w:val="0"/>
            <w:bCs w:val="0"/>
            <w:noProof/>
            <w:sz w:val="20"/>
            <w:szCs w:val="20"/>
          </w:rPr>
          <w:tab/>
        </w:r>
        <w:r w:rsidR="00E654D7" w:rsidRPr="00706FE4">
          <w:rPr>
            <w:rStyle w:val="Hipercze"/>
            <w:rFonts w:asciiTheme="majorHAnsi" w:hAnsiTheme="majorHAnsi" w:cstheme="majorHAnsi"/>
            <w:noProof/>
            <w:sz w:val="20"/>
            <w:szCs w:val="20"/>
          </w:rPr>
          <w:fldChar w:fldCharType="begin"/>
        </w:r>
        <w:r w:rsidR="00E654D7" w:rsidRPr="00706FE4">
          <w:rPr>
            <w:rFonts w:asciiTheme="majorHAnsi" w:eastAsiaTheme="minorEastAsia" w:hAnsiTheme="majorHAnsi" w:cstheme="majorHAnsi"/>
            <w:b w:val="0"/>
            <w:bCs w:val="0"/>
            <w:noProof/>
            <w:sz w:val="20"/>
            <w:szCs w:val="20"/>
          </w:rPr>
          <w:instrText xml:space="preserve"> REF _Ref134608932 \h </w:instrText>
        </w:r>
        <w:r w:rsidR="00F07AEE" w:rsidRPr="00706FE4">
          <w:rPr>
            <w:rStyle w:val="Hipercze"/>
            <w:rFonts w:asciiTheme="majorHAnsi" w:hAnsiTheme="majorHAnsi" w:cstheme="majorHAnsi"/>
            <w:noProof/>
            <w:sz w:val="20"/>
            <w:szCs w:val="20"/>
          </w:rPr>
          <w:instrText xml:space="preserve"> \* MERGEFORMAT </w:instrText>
        </w:r>
        <w:r w:rsidR="00E654D7" w:rsidRPr="00706FE4">
          <w:rPr>
            <w:rStyle w:val="Hipercze"/>
            <w:rFonts w:asciiTheme="majorHAnsi" w:hAnsiTheme="majorHAnsi" w:cstheme="majorHAnsi"/>
            <w:noProof/>
            <w:sz w:val="20"/>
            <w:szCs w:val="20"/>
          </w:rPr>
        </w:r>
        <w:r w:rsidR="00E654D7" w:rsidRPr="00706FE4">
          <w:rPr>
            <w:rStyle w:val="Hipercze"/>
            <w:rFonts w:asciiTheme="majorHAnsi" w:hAnsiTheme="majorHAnsi" w:cstheme="majorHAnsi"/>
            <w:noProof/>
            <w:sz w:val="20"/>
            <w:szCs w:val="20"/>
          </w:rPr>
          <w:fldChar w:fldCharType="separate"/>
        </w:r>
        <w:r w:rsidR="00E0567C" w:rsidRPr="00706FE4">
          <w:rPr>
            <w:rFonts w:asciiTheme="majorHAnsi" w:hAnsiTheme="majorHAnsi" w:cstheme="majorHAnsi"/>
            <w:sz w:val="20"/>
            <w:szCs w:val="20"/>
          </w:rPr>
          <w:t>Urządzenie do backupu TYP II – 1 szt.</w:t>
        </w:r>
        <w:r w:rsidR="00E654D7" w:rsidRPr="00706FE4">
          <w:rPr>
            <w:rStyle w:val="Hipercze"/>
            <w:rFonts w:asciiTheme="majorHAnsi" w:hAnsiTheme="majorHAnsi" w:cstheme="majorHAnsi"/>
            <w:noProof/>
            <w:sz w:val="20"/>
            <w:szCs w:val="20"/>
          </w:rPr>
          <w:fldChar w:fldCharType="end"/>
        </w:r>
        <w:r w:rsidR="00171648" w:rsidRPr="00706FE4">
          <w:rPr>
            <w:rFonts w:asciiTheme="majorHAnsi" w:hAnsiTheme="majorHAnsi" w:cstheme="majorHAnsi"/>
            <w:noProof/>
            <w:webHidden/>
            <w:sz w:val="20"/>
            <w:szCs w:val="20"/>
          </w:rPr>
          <w:tab/>
        </w:r>
        <w:r w:rsidR="00E42E01" w:rsidRPr="00706FE4">
          <w:rPr>
            <w:rFonts w:asciiTheme="majorHAnsi" w:hAnsiTheme="majorHAnsi" w:cstheme="majorHAnsi"/>
            <w:noProof/>
            <w:webHidden/>
            <w:sz w:val="20"/>
            <w:szCs w:val="20"/>
          </w:rPr>
          <w:t>2</w:t>
        </w:r>
        <w:r w:rsidR="00B37D06">
          <w:rPr>
            <w:rFonts w:asciiTheme="majorHAnsi" w:hAnsiTheme="majorHAnsi" w:cstheme="majorHAnsi"/>
            <w:noProof/>
            <w:webHidden/>
            <w:sz w:val="20"/>
            <w:szCs w:val="20"/>
          </w:rPr>
          <w:t>3</w:t>
        </w:r>
        <w:r w:rsidR="00E42E01" w:rsidRPr="00706FE4">
          <w:rPr>
            <w:rFonts w:asciiTheme="majorHAnsi" w:hAnsiTheme="majorHAnsi" w:cstheme="majorHAnsi"/>
            <w:noProof/>
            <w:webHidden/>
            <w:sz w:val="20"/>
            <w:szCs w:val="20"/>
          </w:rPr>
          <w:t>-2</w:t>
        </w:r>
        <w:r w:rsidR="00B37D06">
          <w:rPr>
            <w:rFonts w:asciiTheme="majorHAnsi" w:hAnsiTheme="majorHAnsi" w:cstheme="majorHAnsi"/>
            <w:noProof/>
            <w:webHidden/>
            <w:sz w:val="20"/>
            <w:szCs w:val="20"/>
          </w:rPr>
          <w:t>5</w:t>
        </w:r>
      </w:hyperlink>
    </w:p>
    <w:p w14:paraId="6EF5D5E5" w14:textId="535FB961" w:rsidR="00171648" w:rsidRPr="00706FE4" w:rsidRDefault="00000000" w:rsidP="00706FE4">
      <w:pPr>
        <w:pStyle w:val="Spistreci2"/>
        <w:spacing w:before="0"/>
        <w:rPr>
          <w:rFonts w:asciiTheme="majorHAnsi" w:eastAsiaTheme="minorEastAsia" w:hAnsiTheme="majorHAnsi" w:cstheme="majorHAnsi"/>
          <w:b w:val="0"/>
          <w:bCs w:val="0"/>
          <w:noProof/>
          <w:sz w:val="20"/>
          <w:szCs w:val="20"/>
        </w:rPr>
      </w:pPr>
      <w:hyperlink w:anchor="_Toc126323501" w:history="1">
        <w:r w:rsidR="00171648" w:rsidRPr="00706FE4">
          <w:rPr>
            <w:rStyle w:val="Hipercze"/>
            <w:rFonts w:asciiTheme="majorHAnsi" w:hAnsiTheme="majorHAnsi" w:cstheme="majorHAnsi"/>
            <w:noProof/>
            <w:sz w:val="20"/>
            <w:szCs w:val="20"/>
          </w:rPr>
          <w:t>2.6</w:t>
        </w:r>
        <w:r w:rsidR="00171648" w:rsidRPr="00706FE4">
          <w:rPr>
            <w:rFonts w:asciiTheme="majorHAnsi" w:eastAsiaTheme="minorEastAsia" w:hAnsiTheme="majorHAnsi" w:cstheme="majorHAnsi"/>
            <w:b w:val="0"/>
            <w:bCs w:val="0"/>
            <w:noProof/>
            <w:sz w:val="20"/>
            <w:szCs w:val="20"/>
          </w:rPr>
          <w:tab/>
        </w:r>
        <w:r w:rsidR="00E654D7" w:rsidRPr="00706FE4">
          <w:rPr>
            <w:rStyle w:val="Hipercze"/>
            <w:rFonts w:asciiTheme="majorHAnsi" w:hAnsiTheme="majorHAnsi" w:cstheme="majorHAnsi"/>
            <w:noProof/>
            <w:sz w:val="20"/>
            <w:szCs w:val="20"/>
          </w:rPr>
          <w:fldChar w:fldCharType="begin"/>
        </w:r>
        <w:r w:rsidR="00E654D7" w:rsidRPr="00706FE4">
          <w:rPr>
            <w:rFonts w:asciiTheme="majorHAnsi" w:eastAsiaTheme="minorEastAsia" w:hAnsiTheme="majorHAnsi" w:cstheme="majorHAnsi"/>
            <w:b w:val="0"/>
            <w:bCs w:val="0"/>
            <w:noProof/>
            <w:sz w:val="20"/>
            <w:szCs w:val="20"/>
          </w:rPr>
          <w:instrText xml:space="preserve"> REF _Ref134608954 \h </w:instrText>
        </w:r>
        <w:r w:rsidR="00F07AEE" w:rsidRPr="00706FE4">
          <w:rPr>
            <w:rStyle w:val="Hipercze"/>
            <w:rFonts w:asciiTheme="majorHAnsi" w:hAnsiTheme="majorHAnsi" w:cstheme="majorHAnsi"/>
            <w:noProof/>
            <w:sz w:val="20"/>
            <w:szCs w:val="20"/>
          </w:rPr>
          <w:instrText xml:space="preserve"> \* MERGEFORMAT </w:instrText>
        </w:r>
        <w:r w:rsidR="00E654D7" w:rsidRPr="00706FE4">
          <w:rPr>
            <w:rStyle w:val="Hipercze"/>
            <w:rFonts w:asciiTheme="majorHAnsi" w:hAnsiTheme="majorHAnsi" w:cstheme="majorHAnsi"/>
            <w:noProof/>
            <w:sz w:val="20"/>
            <w:szCs w:val="20"/>
          </w:rPr>
        </w:r>
        <w:r w:rsidR="00E654D7" w:rsidRPr="00706FE4">
          <w:rPr>
            <w:rStyle w:val="Hipercze"/>
            <w:rFonts w:asciiTheme="majorHAnsi" w:hAnsiTheme="majorHAnsi" w:cstheme="majorHAnsi"/>
            <w:noProof/>
            <w:sz w:val="20"/>
            <w:szCs w:val="20"/>
          </w:rPr>
          <w:fldChar w:fldCharType="separate"/>
        </w:r>
        <w:r w:rsidR="00E0567C" w:rsidRPr="00706FE4">
          <w:rPr>
            <w:rFonts w:asciiTheme="majorHAnsi" w:hAnsiTheme="majorHAnsi" w:cstheme="majorHAnsi"/>
            <w:sz w:val="20"/>
            <w:szCs w:val="20"/>
          </w:rPr>
          <w:t>Urządzenie do backupu TYP III – 2 szt.</w:t>
        </w:r>
        <w:r w:rsidR="00E654D7" w:rsidRPr="00706FE4">
          <w:rPr>
            <w:rStyle w:val="Hipercze"/>
            <w:rFonts w:asciiTheme="majorHAnsi" w:hAnsiTheme="majorHAnsi" w:cstheme="majorHAnsi"/>
            <w:noProof/>
            <w:sz w:val="20"/>
            <w:szCs w:val="20"/>
          </w:rPr>
          <w:fldChar w:fldCharType="end"/>
        </w:r>
        <w:r w:rsidR="00171648" w:rsidRPr="00706FE4">
          <w:rPr>
            <w:rFonts w:asciiTheme="majorHAnsi" w:hAnsiTheme="majorHAnsi" w:cstheme="majorHAnsi"/>
            <w:noProof/>
            <w:webHidden/>
            <w:sz w:val="20"/>
            <w:szCs w:val="20"/>
          </w:rPr>
          <w:tab/>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_Toc126323501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706FE4" w:rsidRPr="00706FE4">
          <w:rPr>
            <w:rFonts w:asciiTheme="majorHAnsi" w:hAnsiTheme="majorHAnsi" w:cstheme="majorHAnsi"/>
            <w:noProof/>
            <w:webHidden/>
            <w:sz w:val="20"/>
            <w:szCs w:val="20"/>
          </w:rPr>
          <w:t>2</w:t>
        </w:r>
        <w:r w:rsidR="00B37D06">
          <w:rPr>
            <w:rFonts w:asciiTheme="majorHAnsi" w:hAnsiTheme="majorHAnsi" w:cstheme="majorHAnsi"/>
            <w:noProof/>
            <w:webHidden/>
            <w:sz w:val="20"/>
            <w:szCs w:val="20"/>
          </w:rPr>
          <w:t>6</w:t>
        </w:r>
        <w:r w:rsidR="00414650" w:rsidRPr="00706FE4">
          <w:rPr>
            <w:rFonts w:asciiTheme="majorHAnsi" w:hAnsiTheme="majorHAnsi" w:cstheme="majorHAnsi"/>
            <w:noProof/>
            <w:webHidden/>
            <w:sz w:val="20"/>
            <w:szCs w:val="20"/>
          </w:rPr>
          <w:fldChar w:fldCharType="end"/>
        </w:r>
      </w:hyperlink>
      <w:r w:rsidR="00E42E01" w:rsidRPr="00706FE4">
        <w:rPr>
          <w:rFonts w:asciiTheme="majorHAnsi" w:hAnsiTheme="majorHAnsi" w:cstheme="majorHAnsi"/>
          <w:noProof/>
          <w:sz w:val="20"/>
          <w:szCs w:val="20"/>
        </w:rPr>
        <w:t>-2</w:t>
      </w:r>
      <w:r w:rsidR="00B37D06">
        <w:rPr>
          <w:rFonts w:asciiTheme="majorHAnsi" w:hAnsiTheme="majorHAnsi" w:cstheme="majorHAnsi"/>
          <w:noProof/>
          <w:sz w:val="20"/>
          <w:szCs w:val="20"/>
        </w:rPr>
        <w:t>8</w:t>
      </w:r>
    </w:p>
    <w:p w14:paraId="7758011A" w14:textId="35DC750D" w:rsidR="00171648" w:rsidRPr="00706FE4" w:rsidRDefault="00000000" w:rsidP="00706FE4">
      <w:pPr>
        <w:pStyle w:val="Spistreci2"/>
        <w:spacing w:before="0"/>
        <w:rPr>
          <w:rFonts w:asciiTheme="majorHAnsi" w:hAnsiTheme="majorHAnsi" w:cstheme="majorHAnsi"/>
          <w:noProof/>
          <w:sz w:val="20"/>
          <w:szCs w:val="20"/>
        </w:rPr>
      </w:pPr>
      <w:hyperlink w:anchor="_Toc126323504" w:history="1">
        <w:r w:rsidR="00171648" w:rsidRPr="00706FE4">
          <w:rPr>
            <w:rStyle w:val="Hipercze"/>
            <w:rFonts w:asciiTheme="majorHAnsi" w:hAnsiTheme="majorHAnsi" w:cstheme="majorHAnsi"/>
            <w:noProof/>
            <w:sz w:val="20"/>
            <w:szCs w:val="20"/>
          </w:rPr>
          <w:t>2.7</w:t>
        </w:r>
        <w:r w:rsidR="00171648" w:rsidRPr="00706FE4">
          <w:rPr>
            <w:rFonts w:asciiTheme="majorHAnsi" w:eastAsiaTheme="minorEastAsia" w:hAnsiTheme="majorHAnsi" w:cstheme="majorHAnsi"/>
            <w:b w:val="0"/>
            <w:bCs w:val="0"/>
            <w:noProof/>
            <w:sz w:val="20"/>
            <w:szCs w:val="20"/>
          </w:rPr>
          <w:tab/>
        </w:r>
        <w:r w:rsidR="00E654D7" w:rsidRPr="00706FE4">
          <w:rPr>
            <w:rStyle w:val="Hipercze"/>
            <w:rFonts w:asciiTheme="majorHAnsi" w:hAnsiTheme="majorHAnsi" w:cstheme="majorHAnsi"/>
            <w:noProof/>
            <w:sz w:val="20"/>
            <w:szCs w:val="20"/>
          </w:rPr>
          <w:fldChar w:fldCharType="begin"/>
        </w:r>
        <w:r w:rsidR="00E654D7" w:rsidRPr="00706FE4">
          <w:rPr>
            <w:rFonts w:asciiTheme="majorHAnsi" w:eastAsiaTheme="minorEastAsia" w:hAnsiTheme="majorHAnsi" w:cstheme="majorHAnsi"/>
            <w:b w:val="0"/>
            <w:bCs w:val="0"/>
            <w:noProof/>
            <w:sz w:val="20"/>
            <w:szCs w:val="20"/>
          </w:rPr>
          <w:instrText xml:space="preserve"> REF _Ref134609225 \h </w:instrText>
        </w:r>
        <w:r w:rsidR="00F07AEE" w:rsidRPr="00706FE4">
          <w:rPr>
            <w:rStyle w:val="Hipercze"/>
            <w:rFonts w:asciiTheme="majorHAnsi" w:hAnsiTheme="majorHAnsi" w:cstheme="majorHAnsi"/>
            <w:noProof/>
            <w:sz w:val="20"/>
            <w:szCs w:val="20"/>
          </w:rPr>
          <w:instrText xml:space="preserve"> \* MERGEFORMAT </w:instrText>
        </w:r>
        <w:r w:rsidR="00E654D7" w:rsidRPr="00706FE4">
          <w:rPr>
            <w:rStyle w:val="Hipercze"/>
            <w:rFonts w:asciiTheme="majorHAnsi" w:hAnsiTheme="majorHAnsi" w:cstheme="majorHAnsi"/>
            <w:noProof/>
            <w:sz w:val="20"/>
            <w:szCs w:val="20"/>
          </w:rPr>
        </w:r>
        <w:r w:rsidR="00E654D7" w:rsidRPr="00706FE4">
          <w:rPr>
            <w:rStyle w:val="Hipercze"/>
            <w:rFonts w:asciiTheme="majorHAnsi" w:hAnsiTheme="majorHAnsi" w:cstheme="majorHAnsi"/>
            <w:noProof/>
            <w:sz w:val="20"/>
            <w:szCs w:val="20"/>
          </w:rPr>
          <w:fldChar w:fldCharType="separate"/>
        </w:r>
        <w:r w:rsidR="00E0567C" w:rsidRPr="00706FE4">
          <w:rPr>
            <w:rFonts w:asciiTheme="majorHAnsi" w:hAnsiTheme="majorHAnsi" w:cstheme="majorHAnsi"/>
            <w:sz w:val="20"/>
            <w:szCs w:val="20"/>
          </w:rPr>
          <w:t>Wdrożenie i konfiguracja sprzętu oraz sieci wraz z uruchomieniem domeny AD</w:t>
        </w:r>
        <w:r w:rsidR="00E654D7" w:rsidRPr="00706FE4">
          <w:rPr>
            <w:rStyle w:val="Hipercze"/>
            <w:rFonts w:asciiTheme="majorHAnsi" w:hAnsiTheme="majorHAnsi" w:cstheme="majorHAnsi"/>
            <w:noProof/>
            <w:sz w:val="20"/>
            <w:szCs w:val="20"/>
          </w:rPr>
          <w:fldChar w:fldCharType="end"/>
        </w:r>
        <w:r w:rsidR="00171648" w:rsidRPr="00706FE4">
          <w:rPr>
            <w:rFonts w:asciiTheme="majorHAnsi" w:hAnsiTheme="majorHAnsi" w:cstheme="majorHAnsi"/>
            <w:noProof/>
            <w:webHidden/>
            <w:sz w:val="20"/>
            <w:szCs w:val="20"/>
          </w:rPr>
          <w:tab/>
        </w:r>
        <w:r w:rsidR="00414650" w:rsidRPr="00706FE4">
          <w:rPr>
            <w:rFonts w:asciiTheme="majorHAnsi" w:hAnsiTheme="majorHAnsi" w:cstheme="majorHAnsi"/>
            <w:noProof/>
            <w:webHidden/>
            <w:sz w:val="20"/>
            <w:szCs w:val="20"/>
          </w:rPr>
          <w:fldChar w:fldCharType="begin"/>
        </w:r>
        <w:r w:rsidR="00171648" w:rsidRPr="00706FE4">
          <w:rPr>
            <w:rFonts w:asciiTheme="majorHAnsi" w:hAnsiTheme="majorHAnsi" w:cstheme="majorHAnsi"/>
            <w:noProof/>
            <w:webHidden/>
            <w:sz w:val="20"/>
            <w:szCs w:val="20"/>
          </w:rPr>
          <w:instrText xml:space="preserve"> PAGEREF _Toc126323504 \h </w:instrText>
        </w:r>
        <w:r w:rsidR="00414650" w:rsidRPr="00706FE4">
          <w:rPr>
            <w:rFonts w:asciiTheme="majorHAnsi" w:hAnsiTheme="majorHAnsi" w:cstheme="majorHAnsi"/>
            <w:noProof/>
            <w:webHidden/>
            <w:sz w:val="20"/>
            <w:szCs w:val="20"/>
          </w:rPr>
        </w:r>
        <w:r w:rsidR="00414650" w:rsidRPr="00706FE4">
          <w:rPr>
            <w:rFonts w:asciiTheme="majorHAnsi" w:hAnsiTheme="majorHAnsi" w:cstheme="majorHAnsi"/>
            <w:noProof/>
            <w:webHidden/>
            <w:sz w:val="20"/>
            <w:szCs w:val="20"/>
          </w:rPr>
          <w:fldChar w:fldCharType="separate"/>
        </w:r>
        <w:r w:rsidR="00E0567C" w:rsidRPr="00706FE4">
          <w:rPr>
            <w:rFonts w:asciiTheme="majorHAnsi" w:hAnsiTheme="majorHAnsi" w:cstheme="majorHAnsi"/>
            <w:noProof/>
            <w:webHidden/>
            <w:sz w:val="20"/>
            <w:szCs w:val="20"/>
          </w:rPr>
          <w:t>2</w:t>
        </w:r>
        <w:r w:rsidR="00B37D06">
          <w:rPr>
            <w:rFonts w:asciiTheme="majorHAnsi" w:hAnsiTheme="majorHAnsi" w:cstheme="majorHAnsi"/>
            <w:noProof/>
            <w:webHidden/>
            <w:sz w:val="20"/>
            <w:szCs w:val="20"/>
          </w:rPr>
          <w:t>9</w:t>
        </w:r>
        <w:r w:rsidR="00414650" w:rsidRPr="00706FE4">
          <w:rPr>
            <w:rFonts w:asciiTheme="majorHAnsi" w:hAnsiTheme="majorHAnsi" w:cstheme="majorHAnsi"/>
            <w:noProof/>
            <w:webHidden/>
            <w:sz w:val="20"/>
            <w:szCs w:val="20"/>
          </w:rPr>
          <w:fldChar w:fldCharType="end"/>
        </w:r>
      </w:hyperlink>
    </w:p>
    <w:p w14:paraId="01E1384A" w14:textId="550C8CC4" w:rsidR="00951DDD" w:rsidRPr="00706FE4" w:rsidRDefault="00000000" w:rsidP="00706FE4">
      <w:pPr>
        <w:pStyle w:val="Spistreci2"/>
        <w:spacing w:before="0"/>
        <w:rPr>
          <w:rFonts w:asciiTheme="majorHAnsi" w:hAnsiTheme="majorHAnsi" w:cstheme="majorHAnsi"/>
          <w:noProof/>
          <w:sz w:val="20"/>
          <w:szCs w:val="20"/>
        </w:rPr>
      </w:pPr>
      <w:hyperlink w:anchor="_Toc126323504" w:history="1">
        <w:r w:rsidR="00951DDD" w:rsidRPr="00706FE4">
          <w:rPr>
            <w:rStyle w:val="Hipercze"/>
            <w:rFonts w:asciiTheme="majorHAnsi" w:hAnsiTheme="majorHAnsi" w:cstheme="majorHAnsi"/>
            <w:noProof/>
            <w:sz w:val="20"/>
            <w:szCs w:val="20"/>
          </w:rPr>
          <w:t>2.8</w:t>
        </w:r>
        <w:r w:rsidR="00951DDD" w:rsidRPr="00706FE4">
          <w:rPr>
            <w:rFonts w:asciiTheme="majorHAnsi" w:eastAsiaTheme="minorEastAsia" w:hAnsiTheme="majorHAnsi" w:cstheme="majorHAnsi"/>
            <w:b w:val="0"/>
            <w:bCs w:val="0"/>
            <w:noProof/>
            <w:sz w:val="20"/>
            <w:szCs w:val="20"/>
          </w:rPr>
          <w:tab/>
        </w:r>
        <w:r w:rsidR="00E654D7" w:rsidRPr="00706FE4">
          <w:rPr>
            <w:rStyle w:val="Hipercze"/>
            <w:rFonts w:asciiTheme="majorHAnsi" w:hAnsiTheme="majorHAnsi" w:cstheme="majorHAnsi"/>
            <w:noProof/>
            <w:sz w:val="20"/>
            <w:szCs w:val="20"/>
          </w:rPr>
          <w:fldChar w:fldCharType="begin"/>
        </w:r>
        <w:r w:rsidR="00E654D7" w:rsidRPr="00706FE4">
          <w:rPr>
            <w:rFonts w:asciiTheme="majorHAnsi" w:eastAsiaTheme="minorEastAsia" w:hAnsiTheme="majorHAnsi" w:cstheme="majorHAnsi"/>
            <w:b w:val="0"/>
            <w:bCs w:val="0"/>
            <w:noProof/>
            <w:sz w:val="20"/>
            <w:szCs w:val="20"/>
          </w:rPr>
          <w:instrText xml:space="preserve"> REF _Ref134609236 \h </w:instrText>
        </w:r>
        <w:r w:rsidR="00F07AEE" w:rsidRPr="00706FE4">
          <w:rPr>
            <w:rStyle w:val="Hipercze"/>
            <w:rFonts w:asciiTheme="majorHAnsi" w:hAnsiTheme="majorHAnsi" w:cstheme="majorHAnsi"/>
            <w:noProof/>
            <w:sz w:val="20"/>
            <w:szCs w:val="20"/>
          </w:rPr>
          <w:instrText xml:space="preserve"> \* MERGEFORMAT </w:instrText>
        </w:r>
        <w:r w:rsidR="00E654D7" w:rsidRPr="00706FE4">
          <w:rPr>
            <w:rStyle w:val="Hipercze"/>
            <w:rFonts w:asciiTheme="majorHAnsi" w:hAnsiTheme="majorHAnsi" w:cstheme="majorHAnsi"/>
            <w:noProof/>
            <w:sz w:val="20"/>
            <w:szCs w:val="20"/>
          </w:rPr>
        </w:r>
        <w:r w:rsidR="00E654D7" w:rsidRPr="00706FE4">
          <w:rPr>
            <w:rStyle w:val="Hipercze"/>
            <w:rFonts w:asciiTheme="majorHAnsi" w:hAnsiTheme="majorHAnsi" w:cstheme="majorHAnsi"/>
            <w:noProof/>
            <w:sz w:val="20"/>
            <w:szCs w:val="20"/>
          </w:rPr>
          <w:fldChar w:fldCharType="separate"/>
        </w:r>
        <w:r w:rsidR="00753190">
          <w:rPr>
            <w:rStyle w:val="Hipercze"/>
            <w:rFonts w:asciiTheme="majorHAnsi" w:hAnsiTheme="majorHAnsi" w:cstheme="majorHAnsi"/>
            <w:noProof/>
            <w:sz w:val="20"/>
            <w:szCs w:val="20"/>
          </w:rPr>
          <w:t>S</w:t>
        </w:r>
        <w:r w:rsidR="00E0567C" w:rsidRPr="00706FE4">
          <w:rPr>
            <w:rFonts w:asciiTheme="majorHAnsi" w:hAnsiTheme="majorHAnsi" w:cstheme="majorHAnsi"/>
            <w:sz w:val="20"/>
            <w:szCs w:val="20"/>
          </w:rPr>
          <w:t>ystem do Elektronicznego Zarzadzania Dokumentacją</w:t>
        </w:r>
        <w:r w:rsidR="00F55191" w:rsidRPr="00F55191">
          <w:rPr>
            <w:rFonts w:ascii="Calibri Light" w:hAnsi="Calibri Light" w:cs="Calibri Light"/>
            <w:lang w:eastAsia="en-US"/>
          </w:rPr>
          <w:t xml:space="preserve"> </w:t>
        </w:r>
        <w:r w:rsidR="00F55191">
          <w:rPr>
            <w:rFonts w:ascii="Calibri Light" w:hAnsi="Calibri Light" w:cs="Calibri Light"/>
            <w:lang w:eastAsia="en-US"/>
          </w:rPr>
          <w:t xml:space="preserve">- </w:t>
        </w:r>
        <w:r w:rsidR="00F55191">
          <w:rPr>
            <w:rStyle w:val="Hipercze"/>
            <w:rFonts w:ascii="Calibri Light" w:hAnsi="Calibri Light" w:cs="Calibri Light"/>
            <w:lang w:eastAsia="en-US"/>
          </w:rPr>
          <w:t>dostawa, wdrożenie i konfiguracja</w:t>
        </w:r>
        <w:r w:rsidR="00E0567C" w:rsidRPr="00706FE4">
          <w:rPr>
            <w:rFonts w:asciiTheme="majorHAnsi" w:hAnsiTheme="majorHAnsi" w:cstheme="majorHAnsi"/>
            <w:sz w:val="20"/>
            <w:szCs w:val="20"/>
          </w:rPr>
          <w:t>.</w:t>
        </w:r>
        <w:r w:rsidR="00E654D7" w:rsidRPr="00706FE4">
          <w:rPr>
            <w:rStyle w:val="Hipercze"/>
            <w:rFonts w:asciiTheme="majorHAnsi" w:hAnsiTheme="majorHAnsi" w:cstheme="majorHAnsi"/>
            <w:noProof/>
            <w:sz w:val="20"/>
            <w:szCs w:val="20"/>
          </w:rPr>
          <w:fldChar w:fldCharType="end"/>
        </w:r>
        <w:r w:rsidR="00951DDD" w:rsidRPr="00706FE4">
          <w:rPr>
            <w:rFonts w:asciiTheme="majorHAnsi" w:hAnsiTheme="majorHAnsi" w:cstheme="majorHAnsi"/>
            <w:noProof/>
            <w:webHidden/>
            <w:sz w:val="20"/>
            <w:szCs w:val="20"/>
          </w:rPr>
          <w:tab/>
        </w:r>
        <w:r w:rsidR="00B37D06">
          <w:rPr>
            <w:rFonts w:asciiTheme="majorHAnsi" w:hAnsiTheme="majorHAnsi" w:cstheme="majorHAnsi"/>
            <w:noProof/>
            <w:webHidden/>
            <w:sz w:val="20"/>
            <w:szCs w:val="20"/>
          </w:rPr>
          <w:t>30</w:t>
        </w:r>
      </w:hyperlink>
      <w:r w:rsidR="00E42E01" w:rsidRPr="00706FE4">
        <w:rPr>
          <w:rFonts w:asciiTheme="majorHAnsi" w:hAnsiTheme="majorHAnsi" w:cstheme="majorHAnsi"/>
          <w:noProof/>
          <w:sz w:val="20"/>
          <w:szCs w:val="20"/>
        </w:rPr>
        <w:t>-</w:t>
      </w:r>
      <w:r w:rsidR="00B37D06">
        <w:rPr>
          <w:rFonts w:asciiTheme="majorHAnsi" w:hAnsiTheme="majorHAnsi" w:cstheme="majorHAnsi"/>
          <w:noProof/>
          <w:sz w:val="20"/>
          <w:szCs w:val="20"/>
        </w:rPr>
        <w:t>37</w:t>
      </w:r>
    </w:p>
    <w:p w14:paraId="47ED9C4B" w14:textId="2C63FABF" w:rsidR="00951DDD" w:rsidRPr="00706FE4" w:rsidRDefault="0035545B" w:rsidP="00706FE4">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t>2.9.</w:t>
      </w:r>
      <w:r w:rsidR="00F21D26">
        <w:rPr>
          <w:rFonts w:asciiTheme="majorHAnsi" w:eastAsiaTheme="minorEastAsia" w:hAnsiTheme="majorHAnsi" w:cstheme="majorHAnsi"/>
          <w:sz w:val="20"/>
          <w:szCs w:val="20"/>
        </w:rPr>
        <w:tab/>
      </w:r>
      <w:r>
        <w:rPr>
          <w:rFonts w:asciiTheme="majorHAnsi" w:eastAsiaTheme="minorEastAsia" w:hAnsiTheme="majorHAnsi" w:cstheme="majorHAnsi"/>
          <w:sz w:val="20"/>
          <w:szCs w:val="20"/>
        </w:rPr>
        <w:t xml:space="preserve"> Szkolenie dla urzędników w zakresie cyberbezpieczeństwa</w:t>
      </w:r>
    </w:p>
    <w:p w14:paraId="5C56807C" w14:textId="12972BE9" w:rsidR="00166CC0" w:rsidRPr="007C1C79" w:rsidRDefault="00414650" w:rsidP="00706FE4">
      <w:pPr>
        <w:rPr>
          <w:rFonts w:asciiTheme="majorHAnsi" w:hAnsiTheme="majorHAnsi" w:cstheme="majorHAnsi"/>
          <w:sz w:val="20"/>
          <w:szCs w:val="20"/>
          <w:highlight w:val="yellow"/>
        </w:rPr>
      </w:pPr>
      <w:r w:rsidRPr="00706FE4">
        <w:rPr>
          <w:rFonts w:asciiTheme="majorHAnsi" w:hAnsiTheme="majorHAnsi" w:cstheme="majorHAnsi"/>
          <w:b/>
          <w:bCs/>
          <w:sz w:val="20"/>
          <w:szCs w:val="20"/>
        </w:rPr>
        <w:fldChar w:fldCharType="end"/>
      </w:r>
      <w:r w:rsidR="007C1C79">
        <w:rPr>
          <w:rFonts w:asciiTheme="majorHAnsi" w:hAnsiTheme="majorHAnsi" w:cstheme="majorHAnsi"/>
          <w:sz w:val="20"/>
          <w:szCs w:val="20"/>
        </w:rPr>
        <w:t xml:space="preserve">2.10. </w:t>
      </w:r>
      <w:r w:rsidR="00F21D26">
        <w:rPr>
          <w:rFonts w:asciiTheme="majorHAnsi" w:hAnsiTheme="majorHAnsi" w:cstheme="majorHAnsi"/>
          <w:sz w:val="20"/>
          <w:szCs w:val="20"/>
        </w:rPr>
        <w:tab/>
      </w:r>
      <w:r w:rsidR="007C1C79">
        <w:rPr>
          <w:rFonts w:asciiTheme="majorHAnsi" w:hAnsiTheme="majorHAnsi" w:cstheme="majorHAnsi"/>
          <w:color w:val="000000"/>
          <w:sz w:val="20"/>
          <w:szCs w:val="20"/>
        </w:rPr>
        <w:t>Oprogramowanie do backupu stacji roboczych oraz serwerów</w:t>
      </w:r>
    </w:p>
    <w:p w14:paraId="7D8BF45A" w14:textId="77777777" w:rsidR="00166CC0" w:rsidRPr="00706FE4" w:rsidRDefault="00166CC0" w:rsidP="00706FE4">
      <w:pPr>
        <w:rPr>
          <w:rFonts w:asciiTheme="majorHAnsi" w:hAnsiTheme="majorHAnsi" w:cstheme="majorHAnsi"/>
          <w:b/>
          <w:bCs/>
          <w:color w:val="2E74B5"/>
          <w:sz w:val="20"/>
          <w:szCs w:val="20"/>
          <w:highlight w:val="yellow"/>
        </w:rPr>
      </w:pPr>
    </w:p>
    <w:p w14:paraId="7D2A22B1" w14:textId="77777777" w:rsidR="00166CC0" w:rsidRPr="00706FE4" w:rsidRDefault="00166CC0" w:rsidP="00706FE4">
      <w:pPr>
        <w:rPr>
          <w:rFonts w:asciiTheme="majorHAnsi" w:hAnsiTheme="majorHAnsi" w:cstheme="majorHAnsi"/>
          <w:b/>
          <w:bCs/>
          <w:color w:val="2E74B5"/>
          <w:sz w:val="20"/>
          <w:szCs w:val="20"/>
          <w:highlight w:val="yellow"/>
        </w:rPr>
      </w:pPr>
    </w:p>
    <w:p w14:paraId="5481E632" w14:textId="77777777" w:rsidR="00166CC0" w:rsidRPr="00706FE4" w:rsidRDefault="00166CC0" w:rsidP="00706FE4">
      <w:pPr>
        <w:rPr>
          <w:rFonts w:asciiTheme="majorHAnsi" w:hAnsiTheme="majorHAnsi" w:cstheme="majorHAnsi"/>
          <w:b/>
          <w:bCs/>
          <w:color w:val="2E74B5"/>
          <w:sz w:val="20"/>
          <w:szCs w:val="20"/>
          <w:highlight w:val="yellow"/>
        </w:rPr>
      </w:pPr>
    </w:p>
    <w:p w14:paraId="1668FCC9" w14:textId="77777777" w:rsidR="00061054" w:rsidRPr="00706FE4" w:rsidRDefault="00061054" w:rsidP="00706FE4">
      <w:pPr>
        <w:rPr>
          <w:rFonts w:asciiTheme="majorHAnsi" w:hAnsiTheme="majorHAnsi" w:cstheme="majorHAnsi"/>
          <w:b/>
          <w:bCs/>
          <w:color w:val="2E74B5"/>
          <w:sz w:val="20"/>
          <w:szCs w:val="20"/>
          <w:highlight w:val="yellow"/>
        </w:rPr>
      </w:pPr>
      <w:r w:rsidRPr="00706FE4">
        <w:rPr>
          <w:rFonts w:asciiTheme="majorHAnsi" w:hAnsiTheme="majorHAnsi" w:cstheme="majorHAnsi"/>
          <w:b/>
          <w:bCs/>
          <w:color w:val="2E74B5"/>
          <w:sz w:val="20"/>
          <w:szCs w:val="20"/>
          <w:highlight w:val="yellow"/>
        </w:rPr>
        <w:br w:type="page"/>
      </w:r>
    </w:p>
    <w:p w14:paraId="54B65EB8" w14:textId="77777777" w:rsidR="00166CC0" w:rsidRPr="00706FE4" w:rsidRDefault="00166CC0" w:rsidP="00706FE4">
      <w:pPr>
        <w:pStyle w:val="Nagwek1"/>
        <w:spacing w:before="0" w:after="0" w:line="240" w:lineRule="auto"/>
        <w:rPr>
          <w:rFonts w:asciiTheme="majorHAnsi" w:hAnsiTheme="majorHAnsi" w:cstheme="majorHAnsi"/>
          <w:sz w:val="20"/>
          <w:szCs w:val="20"/>
        </w:rPr>
      </w:pPr>
      <w:bookmarkStart w:id="0" w:name="_Toc99104898"/>
      <w:bookmarkStart w:id="1" w:name="_Toc126323491"/>
      <w:r w:rsidRPr="00706FE4">
        <w:rPr>
          <w:rFonts w:asciiTheme="majorHAnsi" w:hAnsiTheme="majorHAnsi" w:cstheme="majorHAnsi"/>
          <w:sz w:val="20"/>
          <w:szCs w:val="20"/>
        </w:rPr>
        <w:lastRenderedPageBreak/>
        <w:t>Ogólne informacje</w:t>
      </w:r>
      <w:bookmarkEnd w:id="0"/>
      <w:bookmarkEnd w:id="1"/>
    </w:p>
    <w:p w14:paraId="735C9F6B" w14:textId="7BEFFCB1" w:rsidR="00EF17CD" w:rsidRPr="00706FE4" w:rsidRDefault="00EF17CD" w:rsidP="00706FE4">
      <w:pPr>
        <w:jc w:val="both"/>
        <w:rPr>
          <w:rFonts w:asciiTheme="majorHAnsi" w:hAnsiTheme="majorHAnsi" w:cstheme="majorHAnsi"/>
          <w:sz w:val="20"/>
          <w:szCs w:val="20"/>
        </w:rPr>
      </w:pPr>
      <w:bookmarkStart w:id="2" w:name="_Hlk80011004"/>
      <w:r w:rsidRPr="00706FE4">
        <w:rPr>
          <w:rFonts w:asciiTheme="majorHAnsi" w:hAnsiTheme="majorHAnsi" w:cstheme="majorHAnsi"/>
          <w:sz w:val="20"/>
          <w:szCs w:val="20"/>
        </w:rPr>
        <w:t>Niniejsze Zamówienie jest częścią programu pn.:</w:t>
      </w:r>
      <w:r w:rsidRPr="00706FE4">
        <w:rPr>
          <w:rFonts w:asciiTheme="majorHAnsi" w:hAnsiTheme="majorHAnsi" w:cstheme="majorHAnsi"/>
          <w:b/>
          <w:sz w:val="20"/>
          <w:szCs w:val="20"/>
        </w:rPr>
        <w:t xml:space="preserve"> „Cyfrowa Gmina”</w:t>
      </w:r>
      <w:r w:rsidRPr="00706FE4">
        <w:rPr>
          <w:rFonts w:asciiTheme="majorHAnsi" w:hAnsiTheme="majorHAnsi" w:cstheme="majorHAnsi"/>
          <w:sz w:val="20"/>
          <w:szCs w:val="20"/>
        </w:rPr>
        <w:t xml:space="preserve">, który jest realizowany przez Gminę </w:t>
      </w:r>
      <w:r w:rsidR="00933DA2" w:rsidRPr="00706FE4">
        <w:rPr>
          <w:rFonts w:asciiTheme="majorHAnsi" w:hAnsiTheme="majorHAnsi" w:cstheme="majorHAnsi"/>
          <w:sz w:val="20"/>
          <w:szCs w:val="20"/>
        </w:rPr>
        <w:t>Kołaczkowo</w:t>
      </w:r>
      <w:r w:rsidRPr="00706FE4">
        <w:rPr>
          <w:rFonts w:asciiTheme="majorHAnsi" w:hAnsiTheme="majorHAnsi" w:cstheme="majorHAnsi"/>
          <w:sz w:val="20"/>
          <w:szCs w:val="20"/>
        </w:rPr>
        <w:t xml:space="preserve">. Głównym miejscem realizacji Zamówienia będzie siedziba Urzędu Gminy </w:t>
      </w:r>
      <w:r w:rsidR="00933DA2" w:rsidRPr="00706FE4">
        <w:rPr>
          <w:rFonts w:asciiTheme="majorHAnsi" w:hAnsiTheme="majorHAnsi" w:cstheme="majorHAnsi"/>
          <w:sz w:val="20"/>
          <w:szCs w:val="20"/>
        </w:rPr>
        <w:t>Kołaczkowo</w:t>
      </w:r>
      <w:r w:rsidRPr="00706FE4">
        <w:rPr>
          <w:rFonts w:asciiTheme="majorHAnsi" w:hAnsiTheme="majorHAnsi" w:cstheme="majorHAnsi"/>
          <w:sz w:val="20"/>
          <w:szCs w:val="20"/>
        </w:rPr>
        <w:t>.</w:t>
      </w:r>
    </w:p>
    <w:p w14:paraId="435CBF43" w14:textId="5283A05D" w:rsidR="000E3127" w:rsidRPr="00706FE4" w:rsidRDefault="000E3127"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W celu podniesienia poziomu cyfryzacji Urzędu </w:t>
      </w:r>
      <w:r w:rsidR="008F1F7D" w:rsidRPr="00706FE4">
        <w:rPr>
          <w:rFonts w:asciiTheme="majorHAnsi" w:hAnsiTheme="majorHAnsi" w:cstheme="majorHAnsi"/>
          <w:sz w:val="20"/>
          <w:szCs w:val="20"/>
        </w:rPr>
        <w:t xml:space="preserve">Gminy </w:t>
      </w:r>
      <w:r w:rsidR="00933DA2" w:rsidRPr="00706FE4">
        <w:rPr>
          <w:rFonts w:asciiTheme="majorHAnsi" w:hAnsiTheme="majorHAnsi" w:cstheme="majorHAnsi"/>
          <w:sz w:val="20"/>
          <w:szCs w:val="20"/>
        </w:rPr>
        <w:t>Kołaczkowo</w:t>
      </w:r>
      <w:r w:rsidRPr="00706FE4">
        <w:rPr>
          <w:rFonts w:asciiTheme="majorHAnsi" w:hAnsiTheme="majorHAnsi" w:cstheme="majorHAnsi"/>
          <w:sz w:val="20"/>
          <w:szCs w:val="20"/>
        </w:rPr>
        <w:t xml:space="preserve"> konieczny jest zakup nowego sprzętu IT. Infrastruktura informatyczna Urzędu powinna zapewnić efektywne i bezpieczne korzystanie z posiadanych systemów dziedzinowych oraz wspierających obsługę interesariuszy on-line, jak również wysoki poziom zabezpieczenia posiadanych danych.</w:t>
      </w:r>
    </w:p>
    <w:p w14:paraId="58223CB0" w14:textId="77777777" w:rsidR="00166CC0" w:rsidRPr="00706FE4" w:rsidRDefault="00166CC0" w:rsidP="00706FE4">
      <w:pPr>
        <w:jc w:val="both"/>
        <w:rPr>
          <w:rFonts w:asciiTheme="majorHAnsi" w:hAnsiTheme="majorHAnsi" w:cstheme="majorHAnsi"/>
          <w:sz w:val="20"/>
          <w:szCs w:val="20"/>
        </w:rPr>
      </w:pPr>
      <w:r w:rsidRPr="00706FE4">
        <w:rPr>
          <w:rFonts w:asciiTheme="majorHAnsi" w:hAnsiTheme="majorHAnsi" w:cstheme="majorHAnsi"/>
          <w:sz w:val="20"/>
          <w:szCs w:val="20"/>
        </w:rPr>
        <w:t>OGÓLNE ZASADY RÓWNOWAŻNOŚCI ROZWIĄZAŃ:</w:t>
      </w:r>
    </w:p>
    <w:p w14:paraId="347F137D" w14:textId="0CBAC5C6" w:rsidR="00166CC0" w:rsidRPr="00706FE4" w:rsidRDefault="00166CC0" w:rsidP="00706FE4">
      <w:pPr>
        <w:numPr>
          <w:ilvl w:val="3"/>
          <w:numId w:val="3"/>
        </w:numPr>
        <w:tabs>
          <w:tab w:val="left" w:pos="900"/>
        </w:tabs>
        <w:ind w:left="900" w:hanging="360"/>
        <w:jc w:val="both"/>
        <w:rPr>
          <w:rFonts w:asciiTheme="majorHAnsi" w:hAnsiTheme="majorHAnsi" w:cstheme="majorHAnsi"/>
          <w:sz w:val="20"/>
          <w:szCs w:val="20"/>
        </w:rPr>
      </w:pPr>
      <w:r w:rsidRPr="00706FE4">
        <w:rPr>
          <w:rFonts w:asciiTheme="majorHAnsi" w:hAnsiTheme="majorHAnsi" w:cstheme="majorHAnsi"/>
          <w:sz w:val="20"/>
          <w:szCs w:val="20"/>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t>
      </w:r>
      <w:r w:rsidR="00706FE4">
        <w:rPr>
          <w:rFonts w:asciiTheme="majorHAnsi" w:hAnsiTheme="majorHAnsi" w:cstheme="majorHAnsi"/>
          <w:sz w:val="20"/>
          <w:szCs w:val="20"/>
        </w:rPr>
        <w:br/>
      </w:r>
      <w:r w:rsidRPr="00706FE4">
        <w:rPr>
          <w:rFonts w:asciiTheme="majorHAnsi" w:hAnsiTheme="majorHAnsi" w:cstheme="majorHAnsi"/>
          <w:sz w:val="20"/>
          <w:szCs w:val="20"/>
        </w:rPr>
        <w:t>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0A1B7D4D" w14:textId="7441E6F6" w:rsidR="00166CC0" w:rsidRPr="00706FE4" w:rsidRDefault="00166CC0" w:rsidP="00706FE4">
      <w:pPr>
        <w:numPr>
          <w:ilvl w:val="3"/>
          <w:numId w:val="3"/>
        </w:numPr>
        <w:tabs>
          <w:tab w:val="left" w:pos="900"/>
        </w:tabs>
        <w:ind w:left="900" w:hanging="360"/>
        <w:jc w:val="both"/>
        <w:rPr>
          <w:rFonts w:asciiTheme="majorHAnsi" w:hAnsiTheme="majorHAnsi" w:cstheme="majorHAnsi"/>
          <w:sz w:val="20"/>
          <w:szCs w:val="20"/>
        </w:rPr>
      </w:pPr>
      <w:r w:rsidRPr="00706FE4">
        <w:rPr>
          <w:rFonts w:asciiTheme="majorHAnsi" w:hAnsiTheme="majorHAnsi" w:cstheme="majorHAnsi"/>
          <w:sz w:val="20"/>
          <w:szCs w:val="20"/>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99 ust. 6 ustawy z dnia 11 września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27F642B9" w14:textId="77777777" w:rsidR="00706FE4" w:rsidRDefault="00166CC0" w:rsidP="00706FE4">
      <w:pPr>
        <w:numPr>
          <w:ilvl w:val="3"/>
          <w:numId w:val="3"/>
        </w:numPr>
        <w:tabs>
          <w:tab w:val="left" w:pos="900"/>
        </w:tabs>
        <w:ind w:left="900" w:hanging="360"/>
        <w:jc w:val="both"/>
        <w:rPr>
          <w:rFonts w:asciiTheme="majorHAnsi" w:hAnsiTheme="majorHAnsi" w:cstheme="majorHAnsi"/>
          <w:sz w:val="20"/>
          <w:szCs w:val="20"/>
        </w:rPr>
      </w:pPr>
      <w:r w:rsidRPr="00706FE4">
        <w:rPr>
          <w:rFonts w:asciiTheme="majorHAnsi" w:hAnsiTheme="majorHAnsi" w:cstheme="majorHAnsi"/>
          <w:sz w:val="20"/>
          <w:szCs w:val="20"/>
        </w:rPr>
        <w:t xml:space="preserve">Zamawiający opisując przedmiot zamówienia przy pomocy określonych norm, aprobat czy specyfikacji technicznych i systemów odniesienia, o których mowa w art. 101 ust. 1-3 ustawy, zgodnie z art. 101 ust.4 ustawy dopuszcza rozwiązania równoważne opisywanym. Zgodnie z art. 101 ust. 5 ustawy – Zamawiający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nie może odrzucić oferty tylko dlatego, że oferowane roboty budowlane, dostawy lub usługi nie są zgodne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z normami, ocenami technicznymi, specyfikacjami technicznymi i systemami referencji technicznych,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do których opis przedmiotu zamówienia się odnosi, pod warunkiem że wykonawca udowodni w ofercie,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w szczególności za pomocą przedmiotowych środków dowodowych, że proponowane rozwiązania </w:t>
      </w:r>
    </w:p>
    <w:p w14:paraId="5BA2B31C" w14:textId="1754B6D2" w:rsidR="00166CC0" w:rsidRPr="00706FE4" w:rsidRDefault="00166CC0" w:rsidP="00706FE4">
      <w:pPr>
        <w:numPr>
          <w:ilvl w:val="3"/>
          <w:numId w:val="3"/>
        </w:numPr>
        <w:tabs>
          <w:tab w:val="left" w:pos="900"/>
        </w:tabs>
        <w:ind w:left="900" w:hanging="360"/>
        <w:jc w:val="both"/>
        <w:rPr>
          <w:rFonts w:asciiTheme="majorHAnsi" w:hAnsiTheme="majorHAnsi" w:cstheme="majorHAnsi"/>
          <w:sz w:val="20"/>
          <w:szCs w:val="20"/>
        </w:rPr>
      </w:pPr>
      <w:r w:rsidRPr="00706FE4">
        <w:rPr>
          <w:rFonts w:asciiTheme="majorHAnsi" w:hAnsiTheme="majorHAnsi" w:cstheme="majorHAnsi"/>
          <w:sz w:val="20"/>
          <w:szCs w:val="20"/>
        </w:rPr>
        <w:t>w równoważnym stopniu spełniają wymagania określone w opisie przedmiotu zamówienia.</w:t>
      </w:r>
      <w:bookmarkEnd w:id="2"/>
    </w:p>
    <w:p w14:paraId="0BBE2599" w14:textId="77777777" w:rsidR="00166CC0" w:rsidRPr="00706FE4" w:rsidRDefault="00166CC0" w:rsidP="00706FE4">
      <w:pPr>
        <w:pStyle w:val="Nagwek2"/>
        <w:spacing w:before="0" w:after="0" w:line="240" w:lineRule="auto"/>
        <w:rPr>
          <w:rFonts w:asciiTheme="majorHAnsi" w:hAnsiTheme="majorHAnsi" w:cstheme="majorHAnsi"/>
          <w:sz w:val="20"/>
          <w:szCs w:val="20"/>
        </w:rPr>
      </w:pPr>
      <w:bookmarkStart w:id="3" w:name="_Toc86043038"/>
      <w:bookmarkStart w:id="4" w:name="_Toc99104899"/>
      <w:bookmarkStart w:id="5" w:name="_Toc126323492"/>
      <w:r w:rsidRPr="00706FE4">
        <w:rPr>
          <w:rFonts w:asciiTheme="majorHAnsi" w:hAnsiTheme="majorHAnsi" w:cstheme="majorHAnsi"/>
          <w:sz w:val="20"/>
          <w:szCs w:val="20"/>
        </w:rPr>
        <w:t>Miejsce realizacji dostaw i usług</w:t>
      </w:r>
      <w:bookmarkEnd w:id="3"/>
      <w:bookmarkEnd w:id="4"/>
      <w:bookmarkEnd w:id="5"/>
    </w:p>
    <w:p w14:paraId="18B50BB1" w14:textId="30CAE0AB" w:rsidR="00166CC0" w:rsidRPr="00706FE4" w:rsidRDefault="00166CC0" w:rsidP="00706FE4">
      <w:pPr>
        <w:jc w:val="both"/>
        <w:rPr>
          <w:rFonts w:asciiTheme="majorHAnsi" w:hAnsiTheme="majorHAnsi" w:cstheme="majorHAnsi"/>
          <w:sz w:val="20"/>
          <w:szCs w:val="20"/>
        </w:rPr>
      </w:pPr>
      <w:r w:rsidRPr="00706FE4">
        <w:rPr>
          <w:rFonts w:asciiTheme="majorHAnsi" w:hAnsiTheme="majorHAnsi" w:cstheme="majorHAnsi"/>
          <w:sz w:val="20"/>
          <w:szCs w:val="20"/>
        </w:rPr>
        <w:t>Dostawy i usługi będą realizowane w siedzib</w:t>
      </w:r>
      <w:r w:rsidR="00C55013" w:rsidRPr="00706FE4">
        <w:rPr>
          <w:rFonts w:asciiTheme="majorHAnsi" w:hAnsiTheme="majorHAnsi" w:cstheme="majorHAnsi"/>
          <w:sz w:val="20"/>
          <w:szCs w:val="20"/>
        </w:rPr>
        <w:t>ie</w:t>
      </w:r>
      <w:r w:rsidRPr="00706FE4">
        <w:rPr>
          <w:rFonts w:asciiTheme="majorHAnsi" w:hAnsiTheme="majorHAnsi" w:cstheme="majorHAnsi"/>
          <w:sz w:val="20"/>
          <w:szCs w:val="20"/>
        </w:rPr>
        <w:t xml:space="preserve"> </w:t>
      </w:r>
      <w:r w:rsidR="00C55013" w:rsidRPr="00706FE4">
        <w:rPr>
          <w:rFonts w:asciiTheme="majorHAnsi" w:hAnsiTheme="majorHAnsi" w:cstheme="majorHAnsi"/>
          <w:sz w:val="20"/>
          <w:szCs w:val="20"/>
        </w:rPr>
        <w:t xml:space="preserve">Urzędu Gminy </w:t>
      </w:r>
      <w:r w:rsidR="00933DA2" w:rsidRPr="00706FE4">
        <w:rPr>
          <w:rFonts w:asciiTheme="majorHAnsi" w:hAnsiTheme="majorHAnsi" w:cstheme="majorHAnsi"/>
          <w:sz w:val="20"/>
          <w:szCs w:val="20"/>
        </w:rPr>
        <w:t>Kołaczkowo</w:t>
      </w:r>
      <w:r w:rsidRPr="00706FE4">
        <w:rPr>
          <w:rFonts w:asciiTheme="majorHAnsi" w:hAnsiTheme="majorHAnsi" w:cstheme="majorHAnsi"/>
          <w:sz w:val="20"/>
          <w:szCs w:val="20"/>
        </w:rPr>
        <w:t>.</w:t>
      </w:r>
    </w:p>
    <w:p w14:paraId="748E461C" w14:textId="77777777" w:rsidR="00166CC0" w:rsidRPr="00706FE4" w:rsidRDefault="00166CC0" w:rsidP="00706FE4">
      <w:pPr>
        <w:rPr>
          <w:rFonts w:asciiTheme="majorHAnsi" w:hAnsiTheme="majorHAnsi" w:cstheme="majorHAnsi"/>
          <w:b/>
          <w:sz w:val="20"/>
          <w:szCs w:val="20"/>
        </w:rPr>
      </w:pPr>
      <w:r w:rsidRPr="00706FE4">
        <w:rPr>
          <w:rFonts w:asciiTheme="majorHAnsi" w:hAnsiTheme="majorHAnsi" w:cstheme="majorHAnsi"/>
          <w:b/>
          <w:sz w:val="20"/>
          <w:szCs w:val="20"/>
        </w:rPr>
        <w:t>Dokładny adres realizacji Przedmiotu Zamówienia:</w:t>
      </w:r>
    </w:p>
    <w:p w14:paraId="24649395" w14:textId="4F1CCDB3" w:rsidR="002967FB" w:rsidRPr="00706FE4" w:rsidRDefault="00933DA2" w:rsidP="00706FE4">
      <w:pPr>
        <w:rPr>
          <w:rFonts w:asciiTheme="majorHAnsi" w:hAnsiTheme="majorHAnsi" w:cstheme="majorHAnsi"/>
          <w:sz w:val="20"/>
          <w:szCs w:val="20"/>
        </w:rPr>
      </w:pPr>
      <w:r w:rsidRPr="00706FE4">
        <w:rPr>
          <w:rFonts w:asciiTheme="majorHAnsi" w:hAnsiTheme="majorHAnsi" w:cstheme="majorHAnsi"/>
          <w:sz w:val="20"/>
          <w:szCs w:val="20"/>
        </w:rPr>
        <w:t>Urząd Gminy w Kołaczkowie</w:t>
      </w:r>
    </w:p>
    <w:p w14:paraId="1F0C1F6D" w14:textId="401AF73F" w:rsidR="00933DA2" w:rsidRPr="00706FE4" w:rsidRDefault="00933DA2" w:rsidP="00706FE4">
      <w:pPr>
        <w:rPr>
          <w:rFonts w:asciiTheme="majorHAnsi" w:hAnsiTheme="majorHAnsi" w:cstheme="majorHAnsi"/>
          <w:sz w:val="20"/>
          <w:szCs w:val="20"/>
        </w:rPr>
      </w:pPr>
      <w:r w:rsidRPr="00706FE4">
        <w:rPr>
          <w:rFonts w:asciiTheme="majorHAnsi" w:hAnsiTheme="majorHAnsi" w:cstheme="majorHAnsi"/>
          <w:sz w:val="20"/>
          <w:szCs w:val="20"/>
        </w:rPr>
        <w:t>Pl. Wł. Reymonta 3</w:t>
      </w:r>
    </w:p>
    <w:p w14:paraId="658C08F2" w14:textId="383425A7" w:rsidR="00933DA2" w:rsidRPr="00706FE4" w:rsidRDefault="00933DA2" w:rsidP="00706FE4">
      <w:pPr>
        <w:rPr>
          <w:rFonts w:asciiTheme="majorHAnsi" w:hAnsiTheme="majorHAnsi" w:cstheme="majorHAnsi"/>
          <w:sz w:val="20"/>
          <w:szCs w:val="20"/>
        </w:rPr>
      </w:pPr>
      <w:r w:rsidRPr="00706FE4">
        <w:rPr>
          <w:rFonts w:asciiTheme="majorHAnsi" w:hAnsiTheme="majorHAnsi" w:cstheme="majorHAnsi"/>
          <w:sz w:val="20"/>
          <w:szCs w:val="20"/>
        </w:rPr>
        <w:t>62 - 306 Kołaczkowo</w:t>
      </w:r>
    </w:p>
    <w:p w14:paraId="417E79D8" w14:textId="77777777" w:rsidR="00166CC0" w:rsidRPr="00706FE4" w:rsidRDefault="00166CC0" w:rsidP="00706FE4">
      <w:pPr>
        <w:rPr>
          <w:rFonts w:asciiTheme="majorHAnsi" w:hAnsiTheme="majorHAnsi" w:cstheme="majorHAnsi"/>
          <w:sz w:val="20"/>
          <w:szCs w:val="20"/>
        </w:rPr>
      </w:pPr>
      <w:bookmarkStart w:id="6" w:name="_Hlk105773546"/>
      <w:r w:rsidRPr="00706FE4">
        <w:rPr>
          <w:rFonts w:asciiTheme="majorHAnsi" w:hAnsiTheme="majorHAnsi" w:cstheme="majorHAnsi"/>
          <w:sz w:val="20"/>
          <w:szCs w:val="20"/>
        </w:rPr>
        <w:t xml:space="preserve">Szczegółowy zakres dostaw zostanie przedstawiony w dalszej części niniejszego załącznika. </w:t>
      </w:r>
    </w:p>
    <w:p w14:paraId="2C152E95" w14:textId="77777777" w:rsidR="00166CC0" w:rsidRPr="00706FE4" w:rsidRDefault="00166CC0" w:rsidP="00706FE4">
      <w:pPr>
        <w:pStyle w:val="Nagwek2"/>
        <w:spacing w:before="0" w:after="0" w:line="240" w:lineRule="auto"/>
        <w:rPr>
          <w:rFonts w:asciiTheme="majorHAnsi" w:hAnsiTheme="majorHAnsi" w:cstheme="majorHAnsi"/>
          <w:sz w:val="20"/>
          <w:szCs w:val="20"/>
        </w:rPr>
      </w:pPr>
      <w:bookmarkStart w:id="7" w:name="_Toc86043039"/>
      <w:bookmarkStart w:id="8" w:name="_Toc99104900"/>
      <w:bookmarkStart w:id="9" w:name="_Toc126323493"/>
      <w:bookmarkEnd w:id="6"/>
      <w:r w:rsidRPr="00706FE4">
        <w:rPr>
          <w:rFonts w:asciiTheme="majorHAnsi" w:hAnsiTheme="majorHAnsi" w:cstheme="majorHAnsi"/>
          <w:sz w:val="20"/>
          <w:szCs w:val="20"/>
        </w:rPr>
        <w:lastRenderedPageBreak/>
        <w:t>Termin i Harmonogram Wykonania Zamówienia</w:t>
      </w:r>
      <w:bookmarkEnd w:id="7"/>
      <w:bookmarkEnd w:id="8"/>
      <w:bookmarkEnd w:id="9"/>
      <w:r w:rsidRPr="00706FE4">
        <w:rPr>
          <w:rFonts w:asciiTheme="majorHAnsi" w:hAnsiTheme="majorHAnsi" w:cstheme="majorHAnsi"/>
          <w:sz w:val="20"/>
          <w:szCs w:val="20"/>
        </w:rPr>
        <w:t xml:space="preserve"> </w:t>
      </w:r>
    </w:p>
    <w:p w14:paraId="43A8DF2C" w14:textId="77777777" w:rsidR="00166CC0" w:rsidRPr="00706FE4" w:rsidRDefault="00166CC0" w:rsidP="00706FE4">
      <w:pPr>
        <w:ind w:right="74"/>
        <w:rPr>
          <w:rFonts w:asciiTheme="majorHAnsi" w:hAnsiTheme="majorHAnsi" w:cstheme="majorHAnsi"/>
          <w:sz w:val="20"/>
          <w:szCs w:val="20"/>
        </w:rPr>
      </w:pPr>
      <w:r w:rsidRPr="00706FE4">
        <w:rPr>
          <w:rFonts w:asciiTheme="majorHAnsi" w:hAnsiTheme="majorHAnsi" w:cstheme="majorHAnsi"/>
          <w:sz w:val="20"/>
          <w:szCs w:val="20"/>
        </w:rPr>
        <w:t>Wymagany termin wykonania Zamówienia</w:t>
      </w:r>
      <w:r w:rsidR="008F1F7D"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 </w:t>
      </w:r>
      <w:r w:rsidR="008F1F7D" w:rsidRPr="00706FE4">
        <w:rPr>
          <w:rFonts w:asciiTheme="majorHAnsi" w:hAnsiTheme="majorHAnsi" w:cstheme="majorHAnsi"/>
          <w:b/>
          <w:bCs/>
          <w:sz w:val="20"/>
          <w:szCs w:val="20"/>
        </w:rPr>
        <w:t>6</w:t>
      </w:r>
      <w:r w:rsidR="00962016" w:rsidRPr="00706FE4">
        <w:rPr>
          <w:rFonts w:asciiTheme="majorHAnsi" w:hAnsiTheme="majorHAnsi" w:cstheme="majorHAnsi"/>
          <w:b/>
          <w:bCs/>
          <w:sz w:val="20"/>
          <w:szCs w:val="20"/>
        </w:rPr>
        <w:t xml:space="preserve">0 </w:t>
      </w:r>
      <w:r w:rsidRPr="00706FE4">
        <w:rPr>
          <w:rFonts w:asciiTheme="majorHAnsi" w:hAnsiTheme="majorHAnsi" w:cstheme="majorHAnsi"/>
          <w:b/>
          <w:bCs/>
          <w:sz w:val="20"/>
          <w:szCs w:val="20"/>
        </w:rPr>
        <w:t xml:space="preserve"> dni kalendarzowych od dnia podpisania umowy</w:t>
      </w:r>
      <w:r w:rsidRPr="00706FE4">
        <w:rPr>
          <w:rFonts w:asciiTheme="majorHAnsi" w:hAnsiTheme="majorHAnsi" w:cstheme="majorHAnsi"/>
          <w:sz w:val="20"/>
          <w:szCs w:val="20"/>
        </w:rPr>
        <w:t>.</w:t>
      </w:r>
    </w:p>
    <w:p w14:paraId="40867B0B" w14:textId="77777777" w:rsidR="00166CC0" w:rsidRPr="00706FE4" w:rsidRDefault="00166CC0" w:rsidP="00706FE4">
      <w:pPr>
        <w:pStyle w:val="Nagwek2"/>
        <w:spacing w:before="0" w:after="0" w:line="240" w:lineRule="auto"/>
        <w:rPr>
          <w:rFonts w:asciiTheme="majorHAnsi" w:hAnsiTheme="majorHAnsi" w:cstheme="majorHAnsi"/>
          <w:sz w:val="20"/>
          <w:szCs w:val="20"/>
        </w:rPr>
      </w:pPr>
      <w:bookmarkStart w:id="10" w:name="_Toc86043040"/>
      <w:bookmarkStart w:id="11" w:name="_Toc99104901"/>
      <w:bookmarkStart w:id="12" w:name="_Toc126323494"/>
      <w:r w:rsidRPr="00706FE4">
        <w:rPr>
          <w:rFonts w:asciiTheme="majorHAnsi" w:hAnsiTheme="majorHAnsi" w:cstheme="majorHAnsi"/>
          <w:sz w:val="20"/>
          <w:szCs w:val="20"/>
        </w:rPr>
        <w:t>Ogólne informacje dotyczące zamówienia</w:t>
      </w:r>
      <w:bookmarkEnd w:id="10"/>
      <w:bookmarkEnd w:id="11"/>
      <w:bookmarkEnd w:id="12"/>
    </w:p>
    <w:p w14:paraId="022B2998" w14:textId="77777777" w:rsidR="00CA3A85" w:rsidRPr="00706FE4" w:rsidRDefault="00166CC0"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W tabeli poniżej przedstawiono wykaz </w:t>
      </w:r>
      <w:r w:rsidR="00222F61" w:rsidRPr="00706FE4">
        <w:rPr>
          <w:rFonts w:asciiTheme="majorHAnsi" w:hAnsiTheme="majorHAnsi" w:cstheme="majorHAnsi"/>
          <w:sz w:val="20"/>
          <w:szCs w:val="20"/>
        </w:rPr>
        <w:t xml:space="preserve">sprzętu i </w:t>
      </w:r>
      <w:r w:rsidRPr="00706FE4">
        <w:rPr>
          <w:rFonts w:asciiTheme="majorHAnsi" w:hAnsiTheme="majorHAnsi" w:cstheme="majorHAnsi"/>
          <w:sz w:val="20"/>
          <w:szCs w:val="20"/>
        </w:rPr>
        <w:t xml:space="preserve">licencji (oprogramowania), jakie mają zostać dostarczone w ramach przedmiotowego zamówienia oraz okres minimalnej gwarancji lub okres na jaki ma zostać udzielona licencja. </w:t>
      </w:r>
    </w:p>
    <w:p w14:paraId="4CE76277" w14:textId="77777777" w:rsidR="00CA3A85" w:rsidRPr="00706FE4" w:rsidRDefault="00166CC0"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W przypadku sprzętu w pozycjach w których wpisano przedział czasowy od </w:t>
      </w:r>
      <w:r w:rsidR="009E009D" w:rsidRPr="00706FE4">
        <w:rPr>
          <w:rFonts w:asciiTheme="majorHAnsi" w:hAnsiTheme="majorHAnsi" w:cstheme="majorHAnsi"/>
          <w:sz w:val="20"/>
          <w:szCs w:val="20"/>
        </w:rPr>
        <w:t>24</w:t>
      </w:r>
      <w:r w:rsidRPr="00706FE4">
        <w:rPr>
          <w:rFonts w:asciiTheme="majorHAnsi" w:hAnsiTheme="majorHAnsi" w:cstheme="majorHAnsi"/>
          <w:sz w:val="20"/>
          <w:szCs w:val="20"/>
        </w:rPr>
        <w:t xml:space="preserve"> do </w:t>
      </w:r>
      <w:r w:rsidR="009E009D" w:rsidRPr="00706FE4">
        <w:rPr>
          <w:rFonts w:asciiTheme="majorHAnsi" w:hAnsiTheme="majorHAnsi" w:cstheme="majorHAnsi"/>
          <w:sz w:val="20"/>
          <w:szCs w:val="20"/>
        </w:rPr>
        <w:t>3</w:t>
      </w:r>
      <w:r w:rsidRPr="00706FE4">
        <w:rPr>
          <w:rFonts w:asciiTheme="majorHAnsi" w:hAnsiTheme="majorHAnsi" w:cstheme="majorHAnsi"/>
          <w:sz w:val="20"/>
          <w:szCs w:val="20"/>
        </w:rPr>
        <w:t>6 miesięcy</w:t>
      </w:r>
      <w:r w:rsidR="00CA3A85"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Wykonawca ma możliwość w formularzu oferty zaoferować okres gwarancji o długości od </w:t>
      </w:r>
      <w:r w:rsidR="009E009D" w:rsidRPr="00706FE4">
        <w:rPr>
          <w:rFonts w:asciiTheme="majorHAnsi" w:hAnsiTheme="majorHAnsi" w:cstheme="majorHAnsi"/>
          <w:sz w:val="20"/>
          <w:szCs w:val="20"/>
        </w:rPr>
        <w:t>24</w:t>
      </w:r>
      <w:r w:rsidRPr="00706FE4">
        <w:rPr>
          <w:rFonts w:asciiTheme="majorHAnsi" w:hAnsiTheme="majorHAnsi" w:cstheme="majorHAnsi"/>
          <w:sz w:val="20"/>
          <w:szCs w:val="20"/>
        </w:rPr>
        <w:t xml:space="preserve"> do </w:t>
      </w:r>
      <w:r w:rsidR="00D56EEB" w:rsidRPr="00706FE4">
        <w:rPr>
          <w:rFonts w:asciiTheme="majorHAnsi" w:hAnsiTheme="majorHAnsi" w:cstheme="majorHAnsi"/>
          <w:sz w:val="20"/>
          <w:szCs w:val="20"/>
        </w:rPr>
        <w:t>36</w:t>
      </w:r>
      <w:r w:rsidRPr="00706FE4">
        <w:rPr>
          <w:rFonts w:asciiTheme="majorHAnsi" w:hAnsiTheme="majorHAnsi" w:cstheme="majorHAnsi"/>
          <w:sz w:val="20"/>
          <w:szCs w:val="20"/>
        </w:rPr>
        <w:t xml:space="preserve"> miesięcy. </w:t>
      </w:r>
    </w:p>
    <w:p w14:paraId="6A0B4A0A" w14:textId="77777777" w:rsidR="00706FE4" w:rsidRDefault="00D56EEB" w:rsidP="00706FE4">
      <w:pPr>
        <w:pStyle w:val="Akapitzlist"/>
        <w:numPr>
          <w:ilvl w:val="0"/>
          <w:numId w:val="6"/>
        </w:numPr>
        <w:spacing w:after="0" w:line="240" w:lineRule="auto"/>
        <w:contextualSpacing w:val="0"/>
        <w:jc w:val="both"/>
        <w:rPr>
          <w:rFonts w:asciiTheme="majorHAnsi" w:hAnsiTheme="majorHAnsi" w:cstheme="majorHAnsi"/>
          <w:szCs w:val="20"/>
        </w:rPr>
      </w:pPr>
      <w:r w:rsidRPr="00706FE4">
        <w:rPr>
          <w:rFonts w:asciiTheme="majorHAnsi" w:hAnsiTheme="majorHAnsi" w:cstheme="majorHAnsi"/>
          <w:szCs w:val="20"/>
        </w:rPr>
        <w:t>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w:t>
      </w:r>
      <w:proofErr w:type="spellStart"/>
      <w:r w:rsidR="00692FE7" w:rsidRPr="00706FE4">
        <w:rPr>
          <w:rFonts w:asciiTheme="majorHAnsi" w:hAnsiTheme="majorHAnsi" w:cstheme="majorHAnsi"/>
          <w:szCs w:val="20"/>
        </w:rPr>
        <w:t>t.j</w:t>
      </w:r>
      <w:proofErr w:type="spellEnd"/>
      <w:r w:rsidR="00692FE7" w:rsidRPr="00706FE4">
        <w:rPr>
          <w:rFonts w:asciiTheme="majorHAnsi" w:hAnsiTheme="majorHAnsi" w:cstheme="majorHAnsi"/>
          <w:szCs w:val="20"/>
        </w:rPr>
        <w:t xml:space="preserve">. </w:t>
      </w:r>
      <w:r w:rsidRPr="00706FE4">
        <w:rPr>
          <w:rFonts w:asciiTheme="majorHAnsi" w:hAnsiTheme="majorHAnsi" w:cstheme="majorHAnsi"/>
          <w:szCs w:val="20"/>
        </w:rPr>
        <w:t>Dz.U. z 20</w:t>
      </w:r>
      <w:r w:rsidR="00692FE7" w:rsidRPr="00706FE4">
        <w:rPr>
          <w:rFonts w:asciiTheme="majorHAnsi" w:hAnsiTheme="majorHAnsi" w:cstheme="majorHAnsi"/>
          <w:szCs w:val="20"/>
        </w:rPr>
        <w:t>22</w:t>
      </w:r>
      <w:r w:rsidRPr="00706FE4">
        <w:rPr>
          <w:rFonts w:asciiTheme="majorHAnsi" w:hAnsiTheme="majorHAnsi" w:cstheme="majorHAnsi"/>
          <w:szCs w:val="20"/>
        </w:rPr>
        <w:t xml:space="preserve">, poz. </w:t>
      </w:r>
      <w:r w:rsidR="00692FE7" w:rsidRPr="00706FE4">
        <w:rPr>
          <w:rFonts w:asciiTheme="majorHAnsi" w:hAnsiTheme="majorHAnsi" w:cstheme="majorHAnsi"/>
          <w:szCs w:val="20"/>
        </w:rPr>
        <w:t>1666 ze zm.</w:t>
      </w:r>
      <w:r w:rsidRPr="00706FE4">
        <w:rPr>
          <w:rFonts w:asciiTheme="majorHAnsi" w:hAnsiTheme="majorHAnsi" w:cstheme="majorHAnsi"/>
          <w:szCs w:val="20"/>
        </w:rPr>
        <w:t xml:space="preserve">) oraz dokument potwierdzający, że importer posiada certyfikowany przez właściwą jednostkę system zarządzania jakością tzw. wewnętrzny system kontroli wymagany dla wspólnotowego systemu kontroli wywozu, transferu, pośrednictwa i tranzytu </w:t>
      </w:r>
    </w:p>
    <w:p w14:paraId="63B95C8D" w14:textId="2D6A8208" w:rsidR="00D56EEB" w:rsidRPr="00706FE4" w:rsidRDefault="00D56EEB" w:rsidP="00706FE4">
      <w:pPr>
        <w:pStyle w:val="Akapitzlist"/>
        <w:numPr>
          <w:ilvl w:val="0"/>
          <w:numId w:val="6"/>
        </w:numPr>
        <w:spacing w:after="0" w:line="240" w:lineRule="auto"/>
        <w:contextualSpacing w:val="0"/>
        <w:jc w:val="both"/>
        <w:rPr>
          <w:rFonts w:asciiTheme="majorHAnsi" w:hAnsiTheme="majorHAnsi" w:cstheme="majorHAnsi"/>
          <w:szCs w:val="20"/>
        </w:rPr>
      </w:pPr>
      <w:r w:rsidRPr="00706FE4">
        <w:rPr>
          <w:rFonts w:asciiTheme="majorHAnsi" w:hAnsiTheme="majorHAnsi" w:cstheme="majorHAnsi"/>
          <w:szCs w:val="20"/>
        </w:rPr>
        <w:t xml:space="preserve">w odniesieniu do produktów podwójnego zastosowania. </w:t>
      </w:r>
    </w:p>
    <w:p w14:paraId="59207E97" w14:textId="63854F07" w:rsidR="00D56EEB" w:rsidRPr="00706FE4" w:rsidRDefault="00D56EEB" w:rsidP="00706FE4">
      <w:pPr>
        <w:pStyle w:val="Akapitzlist"/>
        <w:numPr>
          <w:ilvl w:val="0"/>
          <w:numId w:val="6"/>
        </w:numPr>
        <w:spacing w:after="0" w:line="240" w:lineRule="auto"/>
        <w:contextualSpacing w:val="0"/>
        <w:jc w:val="both"/>
        <w:rPr>
          <w:rFonts w:asciiTheme="majorHAnsi" w:hAnsiTheme="majorHAnsi" w:cstheme="majorHAnsi"/>
          <w:szCs w:val="20"/>
        </w:rPr>
      </w:pPr>
      <w:r w:rsidRPr="00706FE4">
        <w:rPr>
          <w:rFonts w:asciiTheme="majorHAnsi" w:hAnsiTheme="majorHAnsi" w:cstheme="majorHAnsi"/>
          <w:szCs w:val="20"/>
        </w:rPr>
        <w:t xml:space="preserve">Opis przedmiotu zamówienia (tylko ogólny): Oferent winien przedłożyć oświadczenie producenta </w:t>
      </w:r>
      <w:r w:rsidR="00706FE4">
        <w:rPr>
          <w:rFonts w:asciiTheme="majorHAnsi" w:hAnsiTheme="majorHAnsi" w:cstheme="majorHAnsi"/>
          <w:szCs w:val="20"/>
        </w:rPr>
        <w:br/>
      </w:r>
      <w:r w:rsidRPr="00706FE4">
        <w:rPr>
          <w:rFonts w:asciiTheme="majorHAnsi" w:hAnsiTheme="majorHAnsi" w:cstheme="majorHAnsi"/>
          <w:szCs w:val="20"/>
        </w:rPr>
        <w:t xml:space="preserve">lub autoryzowanego dystrybutora producenta na terenie Polski, iż oferent posiada autoryzację producenta </w:t>
      </w:r>
      <w:r w:rsidR="00706FE4">
        <w:rPr>
          <w:rFonts w:asciiTheme="majorHAnsi" w:hAnsiTheme="majorHAnsi" w:cstheme="majorHAnsi"/>
          <w:szCs w:val="20"/>
        </w:rPr>
        <w:br/>
      </w:r>
      <w:r w:rsidRPr="00706FE4">
        <w:rPr>
          <w:rFonts w:asciiTheme="majorHAnsi" w:hAnsiTheme="majorHAnsi" w:cstheme="majorHAnsi"/>
          <w:szCs w:val="20"/>
        </w:rPr>
        <w:t>w zakresie sprzedaży oferowanych rozwiązań.</w:t>
      </w:r>
    </w:p>
    <w:p w14:paraId="4EA539E0" w14:textId="77777777" w:rsidR="00166CC0" w:rsidRPr="00706FE4" w:rsidRDefault="00166CC0" w:rsidP="00706FE4">
      <w:pPr>
        <w:jc w:val="both"/>
        <w:rPr>
          <w:rFonts w:asciiTheme="majorHAnsi" w:hAnsiTheme="majorHAnsi" w:cstheme="majorHAnsi"/>
          <w:sz w:val="20"/>
          <w:szCs w:val="20"/>
        </w:rPr>
      </w:pPr>
      <w:r w:rsidRPr="00706FE4">
        <w:rPr>
          <w:rFonts w:asciiTheme="majorHAnsi" w:hAnsiTheme="majorHAnsi" w:cstheme="majorHAnsi"/>
          <w:sz w:val="20"/>
          <w:szCs w:val="20"/>
        </w:rPr>
        <w:t>Są to kryteria punktowe opisane w Specyfikacji Warunków Zamówienia.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1134"/>
        <w:gridCol w:w="708"/>
        <w:gridCol w:w="993"/>
        <w:gridCol w:w="2268"/>
      </w:tblGrid>
      <w:tr w:rsidR="00CA3A85" w:rsidRPr="00706FE4" w14:paraId="52A0AB92" w14:textId="77777777" w:rsidTr="009E406F">
        <w:trPr>
          <w:trHeight w:val="288"/>
        </w:trPr>
        <w:tc>
          <w:tcPr>
            <w:tcW w:w="4390" w:type="dxa"/>
            <w:shd w:val="clear" w:color="000000" w:fill="C5E0B3"/>
            <w:vAlign w:val="center"/>
            <w:hideMark/>
          </w:tcPr>
          <w:p w14:paraId="33AA2A1B" w14:textId="77777777" w:rsidR="00CA3A85" w:rsidRPr="00706FE4" w:rsidRDefault="00CA3A85" w:rsidP="00706FE4">
            <w:pPr>
              <w:rPr>
                <w:rFonts w:asciiTheme="majorHAnsi" w:hAnsiTheme="majorHAnsi" w:cstheme="majorHAnsi"/>
                <w:b/>
                <w:bCs/>
                <w:sz w:val="20"/>
                <w:szCs w:val="20"/>
              </w:rPr>
            </w:pPr>
            <w:bookmarkStart w:id="13" w:name="_Hlk116039701"/>
            <w:r w:rsidRPr="00706FE4">
              <w:rPr>
                <w:rFonts w:asciiTheme="majorHAnsi" w:hAnsiTheme="majorHAnsi" w:cstheme="majorHAnsi"/>
                <w:b/>
                <w:bCs/>
                <w:sz w:val="20"/>
                <w:szCs w:val="20"/>
              </w:rPr>
              <w:t>Nazwa usługi i produktu</w:t>
            </w:r>
          </w:p>
        </w:tc>
        <w:tc>
          <w:tcPr>
            <w:tcW w:w="1134" w:type="dxa"/>
            <w:shd w:val="clear" w:color="000000" w:fill="C5E0B3"/>
            <w:vAlign w:val="center"/>
            <w:hideMark/>
          </w:tcPr>
          <w:p w14:paraId="221E1E95" w14:textId="77777777" w:rsidR="00CA3A85" w:rsidRPr="00706FE4" w:rsidRDefault="00CA3A85" w:rsidP="00706FE4">
            <w:pPr>
              <w:rPr>
                <w:rFonts w:asciiTheme="majorHAnsi" w:hAnsiTheme="majorHAnsi" w:cstheme="majorHAnsi"/>
                <w:b/>
                <w:bCs/>
                <w:sz w:val="20"/>
                <w:szCs w:val="20"/>
              </w:rPr>
            </w:pPr>
            <w:r w:rsidRPr="00706FE4">
              <w:rPr>
                <w:rFonts w:asciiTheme="majorHAnsi" w:hAnsiTheme="majorHAnsi" w:cstheme="majorHAnsi"/>
                <w:b/>
                <w:bCs/>
                <w:sz w:val="20"/>
                <w:szCs w:val="20"/>
              </w:rPr>
              <w:t>jednostka</w:t>
            </w:r>
          </w:p>
        </w:tc>
        <w:tc>
          <w:tcPr>
            <w:tcW w:w="708" w:type="dxa"/>
            <w:shd w:val="clear" w:color="000000" w:fill="C5E0B3"/>
            <w:vAlign w:val="center"/>
            <w:hideMark/>
          </w:tcPr>
          <w:p w14:paraId="78880C9F" w14:textId="77777777" w:rsidR="00CA3A85" w:rsidRPr="00706FE4" w:rsidRDefault="00CA3A85" w:rsidP="00706FE4">
            <w:pPr>
              <w:rPr>
                <w:rFonts w:asciiTheme="majorHAnsi" w:hAnsiTheme="majorHAnsi" w:cstheme="majorHAnsi"/>
                <w:b/>
                <w:bCs/>
                <w:sz w:val="20"/>
                <w:szCs w:val="20"/>
              </w:rPr>
            </w:pPr>
            <w:r w:rsidRPr="00706FE4">
              <w:rPr>
                <w:rFonts w:asciiTheme="majorHAnsi" w:hAnsiTheme="majorHAnsi" w:cstheme="majorHAnsi"/>
                <w:b/>
                <w:bCs/>
                <w:sz w:val="20"/>
                <w:szCs w:val="20"/>
              </w:rPr>
              <w:t>ilość</w:t>
            </w:r>
          </w:p>
        </w:tc>
        <w:tc>
          <w:tcPr>
            <w:tcW w:w="993" w:type="dxa"/>
            <w:shd w:val="clear" w:color="000000" w:fill="C5E0B3"/>
            <w:vAlign w:val="center"/>
          </w:tcPr>
          <w:p w14:paraId="16592F71" w14:textId="77777777" w:rsidR="00CA3A85" w:rsidRPr="00706FE4" w:rsidRDefault="00CA3A85"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Rozdział OPZ</w:t>
            </w:r>
          </w:p>
        </w:tc>
        <w:tc>
          <w:tcPr>
            <w:tcW w:w="2268" w:type="dxa"/>
            <w:shd w:val="clear" w:color="000000" w:fill="C5E0B3"/>
            <w:vAlign w:val="center"/>
          </w:tcPr>
          <w:p w14:paraId="767DC94E" w14:textId="77777777" w:rsidR="00CA3A85" w:rsidRPr="00706FE4" w:rsidRDefault="00CA3A85"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Gwarancja / licencja min.</w:t>
            </w:r>
          </w:p>
        </w:tc>
      </w:tr>
      <w:tr w:rsidR="00CA3A85" w:rsidRPr="00706FE4" w14:paraId="3F543466" w14:textId="77777777" w:rsidTr="009E406F">
        <w:trPr>
          <w:trHeight w:val="244"/>
        </w:trPr>
        <w:tc>
          <w:tcPr>
            <w:tcW w:w="4390" w:type="dxa"/>
            <w:shd w:val="clear" w:color="auto" w:fill="auto"/>
            <w:vAlign w:val="center"/>
          </w:tcPr>
          <w:p w14:paraId="78E2F227" w14:textId="7071912C" w:rsidR="00CA3A85"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Mobilna stacje robocza</w:t>
            </w:r>
          </w:p>
        </w:tc>
        <w:tc>
          <w:tcPr>
            <w:tcW w:w="1134" w:type="dxa"/>
            <w:shd w:val="clear" w:color="auto" w:fill="auto"/>
            <w:vAlign w:val="center"/>
          </w:tcPr>
          <w:p w14:paraId="3570B482" w14:textId="77777777" w:rsidR="00CA3A85" w:rsidRPr="00706FE4" w:rsidRDefault="006E6804"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p>
        </w:tc>
        <w:tc>
          <w:tcPr>
            <w:tcW w:w="708" w:type="dxa"/>
            <w:shd w:val="clear" w:color="auto" w:fill="auto"/>
            <w:vAlign w:val="center"/>
            <w:hideMark/>
          </w:tcPr>
          <w:p w14:paraId="3FC9C042" w14:textId="77777777" w:rsidR="00CA3A85" w:rsidRPr="00706FE4" w:rsidRDefault="00CA3A85"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szt.</w:t>
            </w:r>
          </w:p>
        </w:tc>
        <w:tc>
          <w:tcPr>
            <w:tcW w:w="993" w:type="dxa"/>
            <w:vAlign w:val="center"/>
          </w:tcPr>
          <w:p w14:paraId="39E1866F" w14:textId="77777777" w:rsidR="00CA3A85" w:rsidRPr="00706FE4" w:rsidRDefault="00CA3A85" w:rsidP="00706FE4">
            <w:pPr>
              <w:jc w:val="center"/>
              <w:rPr>
                <w:rFonts w:asciiTheme="majorHAnsi" w:hAnsiTheme="majorHAnsi" w:cstheme="majorHAnsi"/>
                <w:sz w:val="20"/>
                <w:szCs w:val="20"/>
              </w:rPr>
            </w:pPr>
            <w:r w:rsidRPr="00706FE4">
              <w:rPr>
                <w:rFonts w:asciiTheme="majorHAnsi" w:hAnsiTheme="majorHAnsi" w:cstheme="majorHAnsi"/>
                <w:sz w:val="20"/>
                <w:szCs w:val="20"/>
              </w:rPr>
              <w:t>2.1</w:t>
            </w:r>
          </w:p>
        </w:tc>
        <w:tc>
          <w:tcPr>
            <w:tcW w:w="2268" w:type="dxa"/>
          </w:tcPr>
          <w:p w14:paraId="1BEF1DBA" w14:textId="4B9E160E" w:rsidR="00CA3A85" w:rsidRPr="00706FE4" w:rsidRDefault="00E0567C" w:rsidP="00706FE4">
            <w:pPr>
              <w:jc w:val="center"/>
              <w:rPr>
                <w:rFonts w:asciiTheme="majorHAnsi" w:hAnsiTheme="majorHAnsi" w:cstheme="majorHAnsi"/>
                <w:sz w:val="20"/>
                <w:szCs w:val="20"/>
              </w:rPr>
            </w:pPr>
            <w:r w:rsidRPr="00706FE4">
              <w:rPr>
                <w:rFonts w:asciiTheme="majorHAnsi" w:hAnsiTheme="majorHAnsi" w:cstheme="majorHAnsi"/>
                <w:sz w:val="20"/>
                <w:szCs w:val="20"/>
              </w:rPr>
              <w:t xml:space="preserve">24 m-c - </w:t>
            </w:r>
            <w:r w:rsidR="00D56EEB" w:rsidRPr="00706FE4">
              <w:rPr>
                <w:rFonts w:asciiTheme="majorHAnsi" w:hAnsiTheme="majorHAnsi" w:cstheme="majorHAnsi"/>
                <w:sz w:val="20"/>
                <w:szCs w:val="20"/>
              </w:rPr>
              <w:t>36 m-</w:t>
            </w:r>
            <w:proofErr w:type="spellStart"/>
            <w:r w:rsidR="00D56EEB" w:rsidRPr="00706FE4">
              <w:rPr>
                <w:rFonts w:asciiTheme="majorHAnsi" w:hAnsiTheme="majorHAnsi" w:cstheme="majorHAnsi"/>
                <w:sz w:val="20"/>
                <w:szCs w:val="20"/>
              </w:rPr>
              <w:t>cy</w:t>
            </w:r>
            <w:proofErr w:type="spellEnd"/>
          </w:p>
        </w:tc>
      </w:tr>
      <w:tr w:rsidR="00CA3A85" w:rsidRPr="00706FE4" w14:paraId="1567779E" w14:textId="77777777" w:rsidTr="009E406F">
        <w:trPr>
          <w:trHeight w:val="288"/>
        </w:trPr>
        <w:tc>
          <w:tcPr>
            <w:tcW w:w="4390" w:type="dxa"/>
            <w:shd w:val="clear" w:color="auto" w:fill="auto"/>
            <w:vAlign w:val="center"/>
          </w:tcPr>
          <w:p w14:paraId="1C6B0001" w14:textId="0BDF131E" w:rsidR="00CA3A85"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Stacja robocza z monitorem</w:t>
            </w:r>
          </w:p>
        </w:tc>
        <w:tc>
          <w:tcPr>
            <w:tcW w:w="1134" w:type="dxa"/>
            <w:shd w:val="clear" w:color="auto" w:fill="auto"/>
            <w:vAlign w:val="center"/>
          </w:tcPr>
          <w:p w14:paraId="4FEBDCC3" w14:textId="312C446E" w:rsidR="00CA3A85" w:rsidRPr="00706FE4" w:rsidRDefault="00DF2A1A"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3</w:t>
            </w:r>
          </w:p>
        </w:tc>
        <w:tc>
          <w:tcPr>
            <w:tcW w:w="708" w:type="dxa"/>
            <w:shd w:val="clear" w:color="auto" w:fill="auto"/>
            <w:vAlign w:val="center"/>
            <w:hideMark/>
          </w:tcPr>
          <w:p w14:paraId="2680F9BC" w14:textId="77777777" w:rsidR="00CA3A85" w:rsidRPr="00706FE4" w:rsidRDefault="00CA3A85"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szt.</w:t>
            </w:r>
          </w:p>
        </w:tc>
        <w:tc>
          <w:tcPr>
            <w:tcW w:w="993" w:type="dxa"/>
            <w:vAlign w:val="center"/>
          </w:tcPr>
          <w:p w14:paraId="3CF9736B" w14:textId="77777777" w:rsidR="00CA3A85" w:rsidRPr="00706FE4" w:rsidRDefault="00CA3A85" w:rsidP="00706FE4">
            <w:pPr>
              <w:jc w:val="center"/>
              <w:rPr>
                <w:rFonts w:asciiTheme="majorHAnsi" w:hAnsiTheme="majorHAnsi" w:cstheme="majorHAnsi"/>
                <w:sz w:val="20"/>
                <w:szCs w:val="20"/>
              </w:rPr>
            </w:pPr>
            <w:r w:rsidRPr="00706FE4">
              <w:rPr>
                <w:rFonts w:asciiTheme="majorHAnsi" w:hAnsiTheme="majorHAnsi" w:cstheme="majorHAnsi"/>
                <w:sz w:val="20"/>
                <w:szCs w:val="20"/>
              </w:rPr>
              <w:t>2.2</w:t>
            </w:r>
          </w:p>
        </w:tc>
        <w:tc>
          <w:tcPr>
            <w:tcW w:w="2268" w:type="dxa"/>
          </w:tcPr>
          <w:p w14:paraId="48CDACB5" w14:textId="637C6C21" w:rsidR="00CA3A85" w:rsidRPr="00706FE4" w:rsidRDefault="00E0567C" w:rsidP="00706FE4">
            <w:pPr>
              <w:jc w:val="center"/>
              <w:rPr>
                <w:rFonts w:asciiTheme="majorHAnsi" w:hAnsiTheme="majorHAnsi" w:cstheme="majorHAnsi"/>
                <w:sz w:val="20"/>
                <w:szCs w:val="20"/>
              </w:rPr>
            </w:pPr>
            <w:r w:rsidRPr="00706FE4">
              <w:rPr>
                <w:rFonts w:asciiTheme="majorHAnsi" w:hAnsiTheme="majorHAnsi" w:cstheme="majorHAnsi"/>
                <w:sz w:val="20"/>
                <w:szCs w:val="20"/>
              </w:rPr>
              <w:t>24 m-c - 36 m-</w:t>
            </w:r>
            <w:proofErr w:type="spellStart"/>
            <w:r w:rsidRPr="00706FE4">
              <w:rPr>
                <w:rFonts w:asciiTheme="majorHAnsi" w:hAnsiTheme="majorHAnsi" w:cstheme="majorHAnsi"/>
                <w:sz w:val="20"/>
                <w:szCs w:val="20"/>
              </w:rPr>
              <w:t>cy</w:t>
            </w:r>
            <w:proofErr w:type="spellEnd"/>
          </w:p>
        </w:tc>
      </w:tr>
      <w:tr w:rsidR="009E009D" w:rsidRPr="00706FE4" w14:paraId="05A70801" w14:textId="77777777" w:rsidTr="009E009D">
        <w:trPr>
          <w:trHeight w:val="288"/>
        </w:trPr>
        <w:tc>
          <w:tcPr>
            <w:tcW w:w="4390" w:type="dxa"/>
            <w:shd w:val="clear" w:color="auto" w:fill="auto"/>
            <w:vAlign w:val="center"/>
          </w:tcPr>
          <w:p w14:paraId="3D64B666" w14:textId="7D3C6B80" w:rsidR="009E009D" w:rsidRPr="00706FE4" w:rsidRDefault="009E009D"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Serwer </w:t>
            </w:r>
            <w:r w:rsidR="0069431C">
              <w:rPr>
                <w:rFonts w:asciiTheme="majorHAnsi" w:hAnsiTheme="majorHAnsi" w:cstheme="majorHAnsi"/>
                <w:sz w:val="20"/>
                <w:szCs w:val="20"/>
              </w:rPr>
              <w:t>z oprogramowaniem systemowym</w:t>
            </w:r>
          </w:p>
        </w:tc>
        <w:tc>
          <w:tcPr>
            <w:tcW w:w="1134" w:type="dxa"/>
            <w:shd w:val="clear" w:color="auto" w:fill="auto"/>
            <w:vAlign w:val="center"/>
          </w:tcPr>
          <w:p w14:paraId="5BB64444" w14:textId="77777777" w:rsidR="009E009D" w:rsidRPr="00706FE4" w:rsidRDefault="009E009D"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p>
        </w:tc>
        <w:tc>
          <w:tcPr>
            <w:tcW w:w="708" w:type="dxa"/>
            <w:shd w:val="clear" w:color="auto" w:fill="auto"/>
            <w:vAlign w:val="center"/>
          </w:tcPr>
          <w:p w14:paraId="7A65BD0A" w14:textId="77777777" w:rsidR="009E009D" w:rsidRPr="00706FE4" w:rsidRDefault="009E009D"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szt.</w:t>
            </w:r>
          </w:p>
        </w:tc>
        <w:tc>
          <w:tcPr>
            <w:tcW w:w="993" w:type="dxa"/>
            <w:vAlign w:val="center"/>
          </w:tcPr>
          <w:p w14:paraId="2C122EC2" w14:textId="77777777" w:rsidR="009E009D" w:rsidRPr="00706FE4" w:rsidRDefault="009E009D" w:rsidP="00706FE4">
            <w:pPr>
              <w:jc w:val="center"/>
              <w:rPr>
                <w:rFonts w:asciiTheme="majorHAnsi" w:hAnsiTheme="majorHAnsi" w:cstheme="majorHAnsi"/>
                <w:sz w:val="20"/>
                <w:szCs w:val="20"/>
              </w:rPr>
            </w:pPr>
            <w:r w:rsidRPr="00706FE4">
              <w:rPr>
                <w:rFonts w:asciiTheme="majorHAnsi" w:hAnsiTheme="majorHAnsi" w:cstheme="majorHAnsi"/>
                <w:sz w:val="20"/>
                <w:szCs w:val="20"/>
              </w:rPr>
              <w:t>2.3</w:t>
            </w:r>
          </w:p>
        </w:tc>
        <w:tc>
          <w:tcPr>
            <w:tcW w:w="2268" w:type="dxa"/>
            <w:vAlign w:val="center"/>
          </w:tcPr>
          <w:p w14:paraId="50988159" w14:textId="70F62F6E" w:rsidR="009E009D" w:rsidRPr="00706FE4" w:rsidRDefault="00E0567C" w:rsidP="00706FE4">
            <w:pPr>
              <w:jc w:val="center"/>
              <w:rPr>
                <w:rFonts w:asciiTheme="majorHAnsi" w:hAnsiTheme="majorHAnsi" w:cstheme="majorHAnsi"/>
                <w:sz w:val="20"/>
                <w:szCs w:val="20"/>
              </w:rPr>
            </w:pPr>
            <w:r w:rsidRPr="00706FE4">
              <w:rPr>
                <w:rFonts w:asciiTheme="majorHAnsi" w:hAnsiTheme="majorHAnsi" w:cstheme="majorHAnsi"/>
                <w:sz w:val="20"/>
                <w:szCs w:val="20"/>
              </w:rPr>
              <w:t>60</w:t>
            </w:r>
            <w:r w:rsidR="00D56EEB" w:rsidRPr="00706FE4">
              <w:rPr>
                <w:rFonts w:asciiTheme="majorHAnsi" w:hAnsiTheme="majorHAnsi" w:cstheme="majorHAnsi"/>
                <w:sz w:val="20"/>
                <w:szCs w:val="20"/>
              </w:rPr>
              <w:t xml:space="preserve"> m-</w:t>
            </w:r>
            <w:proofErr w:type="spellStart"/>
            <w:r w:rsidR="00D56EEB" w:rsidRPr="00706FE4">
              <w:rPr>
                <w:rFonts w:asciiTheme="majorHAnsi" w:hAnsiTheme="majorHAnsi" w:cstheme="majorHAnsi"/>
                <w:sz w:val="20"/>
                <w:szCs w:val="20"/>
              </w:rPr>
              <w:t>cy</w:t>
            </w:r>
            <w:proofErr w:type="spellEnd"/>
          </w:p>
        </w:tc>
      </w:tr>
      <w:tr w:rsidR="00734EFE" w:rsidRPr="00706FE4" w14:paraId="4380DDBD" w14:textId="77777777" w:rsidTr="009E009D">
        <w:trPr>
          <w:trHeight w:val="288"/>
        </w:trPr>
        <w:tc>
          <w:tcPr>
            <w:tcW w:w="4390" w:type="dxa"/>
            <w:shd w:val="clear" w:color="auto" w:fill="auto"/>
            <w:vAlign w:val="center"/>
          </w:tcPr>
          <w:p w14:paraId="5845FB7F" w14:textId="74D56E0B" w:rsidR="00734EFE" w:rsidRPr="00706FE4" w:rsidRDefault="00734EFE" w:rsidP="00706FE4">
            <w:pPr>
              <w:rPr>
                <w:rFonts w:asciiTheme="majorHAnsi" w:hAnsiTheme="majorHAnsi" w:cstheme="majorHAnsi"/>
                <w:color w:val="000000"/>
                <w:sz w:val="20"/>
                <w:szCs w:val="20"/>
              </w:rPr>
            </w:pPr>
            <w:r>
              <w:rPr>
                <w:rFonts w:asciiTheme="majorHAnsi" w:hAnsiTheme="majorHAnsi" w:cstheme="majorHAnsi"/>
                <w:color w:val="000000"/>
                <w:sz w:val="20"/>
                <w:szCs w:val="20"/>
              </w:rPr>
              <w:t>Oprogramowanie do backupu stacji roboczych oraz serwerów</w:t>
            </w:r>
          </w:p>
        </w:tc>
        <w:tc>
          <w:tcPr>
            <w:tcW w:w="1134" w:type="dxa"/>
            <w:shd w:val="clear" w:color="auto" w:fill="auto"/>
            <w:vAlign w:val="center"/>
          </w:tcPr>
          <w:p w14:paraId="0FCE133A" w14:textId="3AEB971B" w:rsidR="00734EFE" w:rsidRPr="00706FE4" w:rsidRDefault="00734EFE" w:rsidP="00706FE4">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708" w:type="dxa"/>
            <w:shd w:val="clear" w:color="auto" w:fill="auto"/>
            <w:vAlign w:val="center"/>
          </w:tcPr>
          <w:p w14:paraId="6FC4549C" w14:textId="43B99209" w:rsidR="00734EFE" w:rsidRPr="00706FE4" w:rsidRDefault="00734EFE" w:rsidP="00706FE4">
            <w:pPr>
              <w:jc w:val="center"/>
              <w:rPr>
                <w:rFonts w:asciiTheme="majorHAnsi" w:hAnsiTheme="majorHAnsi" w:cstheme="majorHAnsi"/>
                <w:color w:val="000000"/>
                <w:sz w:val="20"/>
                <w:szCs w:val="20"/>
              </w:rPr>
            </w:pPr>
            <w:r>
              <w:rPr>
                <w:rFonts w:asciiTheme="majorHAnsi" w:hAnsiTheme="majorHAnsi" w:cstheme="majorHAnsi"/>
                <w:color w:val="000000"/>
                <w:sz w:val="20"/>
                <w:szCs w:val="20"/>
              </w:rPr>
              <w:t>Szt.</w:t>
            </w:r>
          </w:p>
        </w:tc>
        <w:tc>
          <w:tcPr>
            <w:tcW w:w="993" w:type="dxa"/>
            <w:vAlign w:val="center"/>
          </w:tcPr>
          <w:p w14:paraId="59EEDBE2" w14:textId="302A46A9" w:rsidR="00734EFE" w:rsidRPr="00706FE4" w:rsidRDefault="00734EFE" w:rsidP="00706FE4">
            <w:pPr>
              <w:jc w:val="center"/>
              <w:rPr>
                <w:rFonts w:asciiTheme="majorHAnsi" w:hAnsiTheme="majorHAnsi" w:cstheme="majorHAnsi"/>
                <w:sz w:val="20"/>
                <w:szCs w:val="20"/>
              </w:rPr>
            </w:pPr>
            <w:r>
              <w:rPr>
                <w:rFonts w:asciiTheme="majorHAnsi" w:hAnsiTheme="majorHAnsi" w:cstheme="majorHAnsi"/>
                <w:sz w:val="20"/>
                <w:szCs w:val="20"/>
              </w:rPr>
              <w:t>2.10</w:t>
            </w:r>
          </w:p>
        </w:tc>
        <w:tc>
          <w:tcPr>
            <w:tcW w:w="2268" w:type="dxa"/>
            <w:vAlign w:val="center"/>
          </w:tcPr>
          <w:p w14:paraId="3B7646A4" w14:textId="731051A4" w:rsidR="00734EFE" w:rsidRPr="00706FE4" w:rsidRDefault="00734EFE" w:rsidP="00706FE4">
            <w:pPr>
              <w:jc w:val="center"/>
              <w:rPr>
                <w:rFonts w:asciiTheme="majorHAnsi" w:hAnsiTheme="majorHAnsi" w:cstheme="majorHAnsi"/>
                <w:sz w:val="20"/>
                <w:szCs w:val="20"/>
              </w:rPr>
            </w:pPr>
            <w:r>
              <w:rPr>
                <w:rFonts w:asciiTheme="majorHAnsi" w:hAnsiTheme="majorHAnsi" w:cstheme="majorHAnsi"/>
                <w:sz w:val="20"/>
                <w:szCs w:val="20"/>
              </w:rPr>
              <w:t>n/d</w:t>
            </w:r>
          </w:p>
        </w:tc>
      </w:tr>
      <w:tr w:rsidR="009E009D" w:rsidRPr="00706FE4" w14:paraId="2F2106A1" w14:textId="77777777" w:rsidTr="009E406F">
        <w:trPr>
          <w:trHeight w:val="288"/>
        </w:trPr>
        <w:tc>
          <w:tcPr>
            <w:tcW w:w="4390" w:type="dxa"/>
            <w:shd w:val="clear" w:color="auto" w:fill="auto"/>
            <w:vAlign w:val="center"/>
          </w:tcPr>
          <w:p w14:paraId="73EACB94" w14:textId="4EE78B51" w:rsidR="009E009D" w:rsidRPr="00706FE4" w:rsidRDefault="00D56225"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Urządzenie do backupu TYP I</w:t>
            </w:r>
          </w:p>
        </w:tc>
        <w:tc>
          <w:tcPr>
            <w:tcW w:w="1134" w:type="dxa"/>
            <w:shd w:val="clear" w:color="auto" w:fill="auto"/>
            <w:vAlign w:val="center"/>
          </w:tcPr>
          <w:p w14:paraId="1190D5F8" w14:textId="77777777" w:rsidR="009E009D" w:rsidRPr="00706FE4" w:rsidRDefault="009E009D"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p>
        </w:tc>
        <w:tc>
          <w:tcPr>
            <w:tcW w:w="708" w:type="dxa"/>
            <w:shd w:val="clear" w:color="auto" w:fill="auto"/>
            <w:vAlign w:val="center"/>
          </w:tcPr>
          <w:p w14:paraId="7C6D3F77" w14:textId="77777777" w:rsidR="009E009D" w:rsidRPr="00706FE4" w:rsidRDefault="009E009D"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szt.</w:t>
            </w:r>
          </w:p>
        </w:tc>
        <w:tc>
          <w:tcPr>
            <w:tcW w:w="993" w:type="dxa"/>
            <w:vAlign w:val="center"/>
          </w:tcPr>
          <w:p w14:paraId="0628B72A" w14:textId="77777777" w:rsidR="009E009D" w:rsidRPr="00706FE4" w:rsidRDefault="009E009D" w:rsidP="00706FE4">
            <w:pPr>
              <w:jc w:val="center"/>
              <w:rPr>
                <w:rFonts w:asciiTheme="majorHAnsi" w:hAnsiTheme="majorHAnsi" w:cstheme="majorHAnsi"/>
                <w:sz w:val="20"/>
                <w:szCs w:val="20"/>
              </w:rPr>
            </w:pPr>
            <w:r w:rsidRPr="00706FE4">
              <w:rPr>
                <w:rFonts w:asciiTheme="majorHAnsi" w:hAnsiTheme="majorHAnsi" w:cstheme="majorHAnsi"/>
                <w:sz w:val="20"/>
                <w:szCs w:val="20"/>
              </w:rPr>
              <w:t>2.4</w:t>
            </w:r>
          </w:p>
        </w:tc>
        <w:tc>
          <w:tcPr>
            <w:tcW w:w="2268" w:type="dxa"/>
          </w:tcPr>
          <w:p w14:paraId="63076E58" w14:textId="77777777" w:rsidR="009E009D" w:rsidRPr="00706FE4" w:rsidRDefault="00D56EEB" w:rsidP="00706FE4">
            <w:pPr>
              <w:jc w:val="center"/>
              <w:rPr>
                <w:rFonts w:asciiTheme="majorHAnsi" w:hAnsiTheme="majorHAnsi" w:cstheme="majorHAnsi"/>
                <w:sz w:val="20"/>
                <w:szCs w:val="20"/>
              </w:rPr>
            </w:pPr>
            <w:r w:rsidRPr="00706FE4">
              <w:rPr>
                <w:rFonts w:asciiTheme="majorHAnsi" w:hAnsiTheme="majorHAnsi" w:cstheme="majorHAnsi"/>
                <w:sz w:val="20"/>
                <w:szCs w:val="20"/>
              </w:rPr>
              <w:t>24 m-ce – 36 m-</w:t>
            </w:r>
            <w:proofErr w:type="spellStart"/>
            <w:r w:rsidRPr="00706FE4">
              <w:rPr>
                <w:rFonts w:asciiTheme="majorHAnsi" w:hAnsiTheme="majorHAnsi" w:cstheme="majorHAnsi"/>
                <w:sz w:val="20"/>
                <w:szCs w:val="20"/>
              </w:rPr>
              <w:t>cy</w:t>
            </w:r>
            <w:proofErr w:type="spellEnd"/>
          </w:p>
        </w:tc>
      </w:tr>
      <w:tr w:rsidR="009E009D" w:rsidRPr="00706FE4" w14:paraId="30CF8184" w14:textId="77777777" w:rsidTr="009E406F">
        <w:trPr>
          <w:trHeight w:val="288"/>
        </w:trPr>
        <w:tc>
          <w:tcPr>
            <w:tcW w:w="4390" w:type="dxa"/>
            <w:shd w:val="clear" w:color="auto" w:fill="auto"/>
            <w:vAlign w:val="center"/>
          </w:tcPr>
          <w:p w14:paraId="21080E1B" w14:textId="25C05715" w:rsidR="009E009D" w:rsidRPr="00706FE4" w:rsidRDefault="00DA7968"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Urządzenie do backupu TYP II</w:t>
            </w:r>
          </w:p>
        </w:tc>
        <w:tc>
          <w:tcPr>
            <w:tcW w:w="1134" w:type="dxa"/>
            <w:shd w:val="clear" w:color="auto" w:fill="auto"/>
            <w:vAlign w:val="center"/>
          </w:tcPr>
          <w:p w14:paraId="4D11DD73" w14:textId="4E737216" w:rsidR="009E009D" w:rsidRPr="00706FE4" w:rsidRDefault="00450972"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p>
        </w:tc>
        <w:tc>
          <w:tcPr>
            <w:tcW w:w="708" w:type="dxa"/>
            <w:shd w:val="clear" w:color="auto" w:fill="auto"/>
            <w:vAlign w:val="center"/>
          </w:tcPr>
          <w:p w14:paraId="41697518" w14:textId="77777777" w:rsidR="009E009D" w:rsidRPr="00706FE4" w:rsidRDefault="009E009D"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szt.</w:t>
            </w:r>
          </w:p>
        </w:tc>
        <w:tc>
          <w:tcPr>
            <w:tcW w:w="993" w:type="dxa"/>
            <w:vAlign w:val="center"/>
          </w:tcPr>
          <w:p w14:paraId="05BDFE47" w14:textId="77777777" w:rsidR="009E009D" w:rsidRPr="00706FE4" w:rsidRDefault="009E009D" w:rsidP="00706FE4">
            <w:pPr>
              <w:jc w:val="center"/>
              <w:rPr>
                <w:rFonts w:asciiTheme="majorHAnsi" w:hAnsiTheme="majorHAnsi" w:cstheme="majorHAnsi"/>
                <w:sz w:val="20"/>
                <w:szCs w:val="20"/>
              </w:rPr>
            </w:pPr>
            <w:r w:rsidRPr="00706FE4">
              <w:rPr>
                <w:rFonts w:asciiTheme="majorHAnsi" w:hAnsiTheme="majorHAnsi" w:cstheme="majorHAnsi"/>
                <w:sz w:val="20"/>
                <w:szCs w:val="20"/>
              </w:rPr>
              <w:t>2.5</w:t>
            </w:r>
          </w:p>
        </w:tc>
        <w:tc>
          <w:tcPr>
            <w:tcW w:w="2268" w:type="dxa"/>
          </w:tcPr>
          <w:p w14:paraId="64D09420" w14:textId="1922FB89" w:rsidR="009E009D" w:rsidRPr="00706FE4" w:rsidRDefault="00DA7968" w:rsidP="00706FE4">
            <w:pPr>
              <w:jc w:val="center"/>
              <w:rPr>
                <w:rFonts w:asciiTheme="majorHAnsi" w:hAnsiTheme="majorHAnsi" w:cstheme="majorHAnsi"/>
                <w:sz w:val="20"/>
                <w:szCs w:val="20"/>
              </w:rPr>
            </w:pPr>
            <w:r w:rsidRPr="00706FE4">
              <w:rPr>
                <w:rFonts w:asciiTheme="majorHAnsi" w:hAnsiTheme="majorHAnsi" w:cstheme="majorHAnsi"/>
                <w:sz w:val="20"/>
                <w:szCs w:val="20"/>
              </w:rPr>
              <w:t>24 m-ce – 36 m-</w:t>
            </w:r>
            <w:proofErr w:type="spellStart"/>
            <w:r w:rsidRPr="00706FE4">
              <w:rPr>
                <w:rFonts w:asciiTheme="majorHAnsi" w:hAnsiTheme="majorHAnsi" w:cstheme="majorHAnsi"/>
                <w:sz w:val="20"/>
                <w:szCs w:val="20"/>
              </w:rPr>
              <w:t>cy</w:t>
            </w:r>
            <w:proofErr w:type="spellEnd"/>
          </w:p>
        </w:tc>
      </w:tr>
      <w:tr w:rsidR="002C290B" w:rsidRPr="00706FE4" w14:paraId="29521072" w14:textId="77777777" w:rsidTr="009E406F">
        <w:trPr>
          <w:trHeight w:val="288"/>
        </w:trPr>
        <w:tc>
          <w:tcPr>
            <w:tcW w:w="4390" w:type="dxa"/>
            <w:shd w:val="clear" w:color="auto" w:fill="auto"/>
            <w:vAlign w:val="center"/>
          </w:tcPr>
          <w:p w14:paraId="00E9C080" w14:textId="2501F364" w:rsidR="002C290B" w:rsidRPr="00706FE4" w:rsidRDefault="002C290B"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Urządzenie do backupu TYP III</w:t>
            </w:r>
          </w:p>
        </w:tc>
        <w:tc>
          <w:tcPr>
            <w:tcW w:w="1134" w:type="dxa"/>
            <w:shd w:val="clear" w:color="auto" w:fill="auto"/>
            <w:vAlign w:val="center"/>
          </w:tcPr>
          <w:p w14:paraId="228AAB6B" w14:textId="3570E5E8" w:rsidR="002C290B" w:rsidRPr="00706FE4" w:rsidRDefault="00450972"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2</w:t>
            </w:r>
          </w:p>
        </w:tc>
        <w:tc>
          <w:tcPr>
            <w:tcW w:w="708" w:type="dxa"/>
            <w:shd w:val="clear" w:color="auto" w:fill="auto"/>
            <w:vAlign w:val="center"/>
          </w:tcPr>
          <w:p w14:paraId="3CDEF533" w14:textId="77F45B42" w:rsidR="002C290B" w:rsidRPr="00706FE4" w:rsidRDefault="002C290B"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szt.</w:t>
            </w:r>
          </w:p>
        </w:tc>
        <w:tc>
          <w:tcPr>
            <w:tcW w:w="993" w:type="dxa"/>
            <w:vAlign w:val="center"/>
          </w:tcPr>
          <w:p w14:paraId="507175E3" w14:textId="7880B88C" w:rsidR="002C290B" w:rsidRPr="00706FE4" w:rsidRDefault="002C290B" w:rsidP="00706FE4">
            <w:pPr>
              <w:jc w:val="center"/>
              <w:rPr>
                <w:rFonts w:asciiTheme="majorHAnsi" w:hAnsiTheme="majorHAnsi" w:cstheme="majorHAnsi"/>
                <w:sz w:val="20"/>
                <w:szCs w:val="20"/>
              </w:rPr>
            </w:pPr>
            <w:r w:rsidRPr="00706FE4">
              <w:rPr>
                <w:rFonts w:asciiTheme="majorHAnsi" w:hAnsiTheme="majorHAnsi" w:cstheme="majorHAnsi"/>
                <w:sz w:val="20"/>
                <w:szCs w:val="20"/>
              </w:rPr>
              <w:t>2.6</w:t>
            </w:r>
          </w:p>
        </w:tc>
        <w:tc>
          <w:tcPr>
            <w:tcW w:w="2268" w:type="dxa"/>
          </w:tcPr>
          <w:p w14:paraId="2BC46B38" w14:textId="5238C99D" w:rsidR="002C290B" w:rsidRPr="00706FE4" w:rsidRDefault="002C290B" w:rsidP="00706FE4">
            <w:pPr>
              <w:jc w:val="center"/>
              <w:rPr>
                <w:rFonts w:asciiTheme="majorHAnsi" w:hAnsiTheme="majorHAnsi" w:cstheme="majorHAnsi"/>
                <w:sz w:val="20"/>
                <w:szCs w:val="20"/>
              </w:rPr>
            </w:pPr>
            <w:r w:rsidRPr="00706FE4">
              <w:rPr>
                <w:rFonts w:asciiTheme="majorHAnsi" w:hAnsiTheme="majorHAnsi" w:cstheme="majorHAnsi"/>
                <w:sz w:val="20"/>
                <w:szCs w:val="20"/>
              </w:rPr>
              <w:t>24 m-ce – 36 m-</w:t>
            </w:r>
            <w:proofErr w:type="spellStart"/>
            <w:r w:rsidRPr="00706FE4">
              <w:rPr>
                <w:rFonts w:asciiTheme="majorHAnsi" w:hAnsiTheme="majorHAnsi" w:cstheme="majorHAnsi"/>
                <w:sz w:val="20"/>
                <w:szCs w:val="20"/>
              </w:rPr>
              <w:t>cy</w:t>
            </w:r>
            <w:proofErr w:type="spellEnd"/>
          </w:p>
        </w:tc>
      </w:tr>
      <w:tr w:rsidR="002C290B" w:rsidRPr="00706FE4" w14:paraId="1502C6EC" w14:textId="77777777" w:rsidTr="009E009D">
        <w:trPr>
          <w:trHeight w:val="352"/>
        </w:trPr>
        <w:tc>
          <w:tcPr>
            <w:tcW w:w="4390" w:type="dxa"/>
            <w:shd w:val="clear" w:color="auto" w:fill="auto"/>
            <w:vAlign w:val="center"/>
          </w:tcPr>
          <w:p w14:paraId="45A7617C" w14:textId="77777777" w:rsidR="002C290B" w:rsidRPr="00706FE4" w:rsidRDefault="002C290B" w:rsidP="00706FE4">
            <w:pPr>
              <w:jc w:val="both"/>
              <w:rPr>
                <w:rFonts w:asciiTheme="majorHAnsi" w:hAnsiTheme="majorHAnsi" w:cstheme="majorHAnsi"/>
                <w:color w:val="000000"/>
                <w:sz w:val="20"/>
                <w:szCs w:val="20"/>
              </w:rPr>
            </w:pPr>
            <w:r w:rsidRPr="00706FE4">
              <w:rPr>
                <w:rFonts w:asciiTheme="majorHAnsi" w:hAnsiTheme="majorHAnsi" w:cstheme="majorHAnsi"/>
                <w:color w:val="000000"/>
                <w:sz w:val="20"/>
                <w:szCs w:val="20"/>
              </w:rPr>
              <w:t>Wdrożenie i konfiguracja sprzętu oraz sieci wraz z uruchomieniem domeny AD</w:t>
            </w:r>
          </w:p>
        </w:tc>
        <w:tc>
          <w:tcPr>
            <w:tcW w:w="1134" w:type="dxa"/>
            <w:shd w:val="clear" w:color="auto" w:fill="auto"/>
            <w:vAlign w:val="center"/>
          </w:tcPr>
          <w:p w14:paraId="4153A55E" w14:textId="77777777" w:rsidR="002C290B" w:rsidRPr="00706FE4" w:rsidRDefault="002C290B"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p>
        </w:tc>
        <w:tc>
          <w:tcPr>
            <w:tcW w:w="708" w:type="dxa"/>
            <w:shd w:val="clear" w:color="auto" w:fill="auto"/>
            <w:vAlign w:val="center"/>
          </w:tcPr>
          <w:p w14:paraId="40FBE063" w14:textId="77777777" w:rsidR="002C290B" w:rsidRPr="00706FE4" w:rsidRDefault="002C290B" w:rsidP="00706FE4">
            <w:pPr>
              <w:jc w:val="center"/>
              <w:rPr>
                <w:rFonts w:asciiTheme="majorHAnsi" w:hAnsiTheme="majorHAnsi" w:cstheme="majorHAnsi"/>
                <w:color w:val="000000"/>
                <w:sz w:val="20"/>
                <w:szCs w:val="20"/>
              </w:rPr>
            </w:pPr>
            <w:proofErr w:type="spellStart"/>
            <w:r w:rsidRPr="00706FE4">
              <w:rPr>
                <w:rFonts w:asciiTheme="majorHAnsi" w:hAnsiTheme="majorHAnsi" w:cstheme="majorHAnsi"/>
                <w:color w:val="000000"/>
                <w:sz w:val="20"/>
                <w:szCs w:val="20"/>
              </w:rPr>
              <w:t>kpl</w:t>
            </w:r>
            <w:proofErr w:type="spellEnd"/>
            <w:r w:rsidRPr="00706FE4">
              <w:rPr>
                <w:rFonts w:asciiTheme="majorHAnsi" w:hAnsiTheme="majorHAnsi" w:cstheme="majorHAnsi"/>
                <w:color w:val="000000"/>
                <w:sz w:val="20"/>
                <w:szCs w:val="20"/>
              </w:rPr>
              <w:t>.</w:t>
            </w:r>
          </w:p>
        </w:tc>
        <w:tc>
          <w:tcPr>
            <w:tcW w:w="993" w:type="dxa"/>
            <w:vAlign w:val="center"/>
          </w:tcPr>
          <w:p w14:paraId="19DC1C9F" w14:textId="77777777" w:rsidR="002C290B" w:rsidRPr="00706FE4" w:rsidRDefault="002C290B" w:rsidP="00706FE4">
            <w:pPr>
              <w:jc w:val="center"/>
              <w:rPr>
                <w:rFonts w:asciiTheme="majorHAnsi" w:hAnsiTheme="majorHAnsi" w:cstheme="majorHAnsi"/>
                <w:sz w:val="20"/>
                <w:szCs w:val="20"/>
              </w:rPr>
            </w:pPr>
            <w:r w:rsidRPr="00706FE4">
              <w:rPr>
                <w:rFonts w:asciiTheme="majorHAnsi" w:hAnsiTheme="majorHAnsi" w:cstheme="majorHAnsi"/>
                <w:sz w:val="20"/>
                <w:szCs w:val="20"/>
              </w:rPr>
              <w:t>2.7</w:t>
            </w:r>
          </w:p>
        </w:tc>
        <w:tc>
          <w:tcPr>
            <w:tcW w:w="2268" w:type="dxa"/>
            <w:vAlign w:val="center"/>
          </w:tcPr>
          <w:p w14:paraId="2C42AD65" w14:textId="77777777" w:rsidR="002C290B" w:rsidRPr="00706FE4" w:rsidRDefault="002C290B" w:rsidP="00706FE4">
            <w:pPr>
              <w:jc w:val="center"/>
              <w:rPr>
                <w:rFonts w:asciiTheme="majorHAnsi" w:hAnsiTheme="majorHAnsi" w:cstheme="majorHAnsi"/>
                <w:sz w:val="20"/>
                <w:szCs w:val="20"/>
              </w:rPr>
            </w:pPr>
            <w:r w:rsidRPr="00706FE4">
              <w:rPr>
                <w:rFonts w:asciiTheme="majorHAnsi" w:hAnsiTheme="majorHAnsi" w:cstheme="majorHAnsi"/>
                <w:sz w:val="20"/>
                <w:szCs w:val="20"/>
              </w:rPr>
              <w:t>n/d</w:t>
            </w:r>
          </w:p>
        </w:tc>
      </w:tr>
      <w:tr w:rsidR="002C290B" w:rsidRPr="00706FE4" w14:paraId="54B48F44" w14:textId="77777777" w:rsidTr="009E009D">
        <w:trPr>
          <w:trHeight w:val="352"/>
        </w:trPr>
        <w:tc>
          <w:tcPr>
            <w:tcW w:w="4390" w:type="dxa"/>
            <w:shd w:val="clear" w:color="auto" w:fill="auto"/>
            <w:vAlign w:val="center"/>
          </w:tcPr>
          <w:p w14:paraId="21E63158" w14:textId="5E77F593" w:rsidR="002C290B" w:rsidRPr="0069431C" w:rsidRDefault="00BE054E" w:rsidP="00706FE4">
            <w:pPr>
              <w:jc w:val="both"/>
              <w:rPr>
                <w:rFonts w:asciiTheme="majorHAnsi" w:hAnsiTheme="majorHAnsi" w:cstheme="majorHAnsi"/>
                <w:color w:val="000000"/>
                <w:sz w:val="20"/>
                <w:szCs w:val="20"/>
              </w:rPr>
            </w:pPr>
            <w:r w:rsidRPr="0069431C">
              <w:rPr>
                <w:rFonts w:asciiTheme="majorHAnsi" w:hAnsiTheme="majorHAnsi" w:cstheme="majorHAnsi"/>
                <w:sz w:val="20"/>
                <w:szCs w:val="20"/>
              </w:rPr>
              <w:t>System</w:t>
            </w:r>
            <w:r w:rsidR="002C290B" w:rsidRPr="0069431C">
              <w:rPr>
                <w:rFonts w:asciiTheme="majorHAnsi" w:hAnsiTheme="majorHAnsi" w:cstheme="majorHAnsi"/>
                <w:sz w:val="20"/>
                <w:szCs w:val="20"/>
              </w:rPr>
              <w:t xml:space="preserve"> do Elektronicznego Zarz</w:t>
            </w:r>
            <w:r w:rsidRPr="0069431C">
              <w:rPr>
                <w:rFonts w:asciiTheme="majorHAnsi" w:hAnsiTheme="majorHAnsi" w:cstheme="majorHAnsi"/>
                <w:sz w:val="20"/>
                <w:szCs w:val="20"/>
              </w:rPr>
              <w:t>ą</w:t>
            </w:r>
            <w:r w:rsidR="002C290B" w:rsidRPr="0069431C">
              <w:rPr>
                <w:rFonts w:asciiTheme="majorHAnsi" w:hAnsiTheme="majorHAnsi" w:cstheme="majorHAnsi"/>
                <w:sz w:val="20"/>
                <w:szCs w:val="20"/>
              </w:rPr>
              <w:t>dzania Dokumentacją</w:t>
            </w:r>
            <w:r w:rsidR="0069431C" w:rsidRPr="0069431C">
              <w:rPr>
                <w:rFonts w:asciiTheme="majorHAnsi" w:hAnsiTheme="majorHAnsi" w:cstheme="majorHAnsi"/>
                <w:sz w:val="20"/>
                <w:szCs w:val="20"/>
              </w:rPr>
              <w:t xml:space="preserve"> - </w:t>
            </w:r>
            <w:r w:rsidR="0069431C" w:rsidRPr="0069431C">
              <w:rPr>
                <w:rStyle w:val="Hipercze"/>
                <w:rFonts w:ascii="Calibri Light" w:hAnsi="Calibri Light" w:cs="Calibri Light"/>
                <w:color w:val="auto"/>
                <w:sz w:val="20"/>
                <w:szCs w:val="20"/>
                <w:u w:val="none"/>
                <w:lang w:eastAsia="en-US"/>
              </w:rPr>
              <w:t>dostawa, wdrożenie i konfiguracja</w:t>
            </w:r>
          </w:p>
        </w:tc>
        <w:tc>
          <w:tcPr>
            <w:tcW w:w="1134" w:type="dxa"/>
            <w:shd w:val="clear" w:color="auto" w:fill="auto"/>
            <w:vAlign w:val="center"/>
          </w:tcPr>
          <w:p w14:paraId="16FFB398" w14:textId="5EC969DD" w:rsidR="002C290B" w:rsidRPr="00706FE4" w:rsidRDefault="002C290B"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p>
        </w:tc>
        <w:tc>
          <w:tcPr>
            <w:tcW w:w="708" w:type="dxa"/>
            <w:shd w:val="clear" w:color="auto" w:fill="auto"/>
            <w:vAlign w:val="center"/>
          </w:tcPr>
          <w:p w14:paraId="6A9991A7" w14:textId="763FABF1" w:rsidR="002C290B" w:rsidRPr="00706FE4" w:rsidRDefault="002C290B" w:rsidP="00706FE4">
            <w:pPr>
              <w:jc w:val="center"/>
              <w:rPr>
                <w:rFonts w:asciiTheme="majorHAnsi" w:hAnsiTheme="majorHAnsi" w:cstheme="majorHAnsi"/>
                <w:color w:val="000000"/>
                <w:sz w:val="20"/>
                <w:szCs w:val="20"/>
              </w:rPr>
            </w:pPr>
            <w:r w:rsidRPr="00706FE4">
              <w:rPr>
                <w:rFonts w:asciiTheme="majorHAnsi" w:hAnsiTheme="majorHAnsi" w:cstheme="majorHAnsi"/>
                <w:color w:val="000000"/>
                <w:sz w:val="20"/>
                <w:szCs w:val="20"/>
              </w:rPr>
              <w:t>szt.</w:t>
            </w:r>
          </w:p>
        </w:tc>
        <w:tc>
          <w:tcPr>
            <w:tcW w:w="993" w:type="dxa"/>
            <w:vAlign w:val="center"/>
          </w:tcPr>
          <w:p w14:paraId="20759FCB" w14:textId="4AB45777" w:rsidR="002C290B" w:rsidRPr="00706FE4" w:rsidRDefault="002C290B" w:rsidP="00706FE4">
            <w:pPr>
              <w:jc w:val="center"/>
              <w:rPr>
                <w:rFonts w:asciiTheme="majorHAnsi" w:hAnsiTheme="majorHAnsi" w:cstheme="majorHAnsi"/>
                <w:sz w:val="20"/>
                <w:szCs w:val="20"/>
              </w:rPr>
            </w:pPr>
            <w:r w:rsidRPr="00706FE4">
              <w:rPr>
                <w:rFonts w:asciiTheme="majorHAnsi" w:hAnsiTheme="majorHAnsi" w:cstheme="majorHAnsi"/>
                <w:sz w:val="20"/>
                <w:szCs w:val="20"/>
              </w:rPr>
              <w:t>2.8</w:t>
            </w:r>
          </w:p>
        </w:tc>
        <w:tc>
          <w:tcPr>
            <w:tcW w:w="2268" w:type="dxa"/>
            <w:vAlign w:val="center"/>
          </w:tcPr>
          <w:p w14:paraId="5B7FE657" w14:textId="0AD0DAEF" w:rsidR="002C290B" w:rsidRPr="000C4766" w:rsidRDefault="00E0567C" w:rsidP="00706FE4">
            <w:pPr>
              <w:jc w:val="center"/>
              <w:rPr>
                <w:rFonts w:asciiTheme="majorHAnsi" w:hAnsiTheme="majorHAnsi" w:cstheme="majorHAnsi"/>
                <w:strike/>
                <w:sz w:val="20"/>
                <w:szCs w:val="20"/>
              </w:rPr>
            </w:pPr>
            <w:r w:rsidRPr="000C4766">
              <w:rPr>
                <w:rFonts w:asciiTheme="majorHAnsi" w:hAnsiTheme="majorHAnsi" w:cstheme="majorHAnsi"/>
                <w:strike/>
                <w:sz w:val="20"/>
                <w:szCs w:val="20"/>
              </w:rPr>
              <w:t>n/d</w:t>
            </w:r>
            <w:r w:rsidR="000C4766">
              <w:rPr>
                <w:rFonts w:asciiTheme="majorHAnsi" w:hAnsiTheme="majorHAnsi" w:cstheme="majorHAnsi"/>
                <w:strike/>
                <w:sz w:val="20"/>
                <w:szCs w:val="20"/>
              </w:rPr>
              <w:t xml:space="preserve"> </w:t>
            </w:r>
            <w:r w:rsidR="000C4766" w:rsidRPr="00BE054E">
              <w:rPr>
                <w:rFonts w:asciiTheme="majorHAnsi" w:hAnsiTheme="majorHAnsi" w:cstheme="majorHAnsi"/>
                <w:sz w:val="20"/>
                <w:szCs w:val="20"/>
              </w:rPr>
              <w:t>24 m-ce</w:t>
            </w:r>
          </w:p>
        </w:tc>
      </w:tr>
      <w:tr w:rsidR="007C1C79" w:rsidRPr="00706FE4" w14:paraId="28A9B859" w14:textId="77777777" w:rsidTr="009E009D">
        <w:trPr>
          <w:trHeight w:val="352"/>
        </w:trPr>
        <w:tc>
          <w:tcPr>
            <w:tcW w:w="4390" w:type="dxa"/>
            <w:shd w:val="clear" w:color="auto" w:fill="auto"/>
            <w:vAlign w:val="center"/>
          </w:tcPr>
          <w:p w14:paraId="535E67D2" w14:textId="13A7216D" w:rsidR="007C1C79" w:rsidRPr="0069431C" w:rsidRDefault="007C1C79" w:rsidP="00706FE4">
            <w:pPr>
              <w:jc w:val="both"/>
              <w:rPr>
                <w:rFonts w:asciiTheme="majorHAnsi" w:hAnsiTheme="majorHAnsi" w:cstheme="majorHAnsi"/>
                <w:sz w:val="20"/>
                <w:szCs w:val="20"/>
              </w:rPr>
            </w:pPr>
            <w:r>
              <w:rPr>
                <w:rFonts w:asciiTheme="majorHAnsi" w:eastAsiaTheme="minorEastAsia" w:hAnsiTheme="majorHAnsi" w:cstheme="majorHAnsi"/>
                <w:sz w:val="20"/>
                <w:szCs w:val="20"/>
              </w:rPr>
              <w:t xml:space="preserve">Szkolenie dla urzędników w zakresie </w:t>
            </w:r>
            <w:proofErr w:type="spellStart"/>
            <w:r>
              <w:rPr>
                <w:rFonts w:asciiTheme="majorHAnsi" w:eastAsiaTheme="minorEastAsia" w:hAnsiTheme="majorHAnsi" w:cstheme="majorHAnsi"/>
                <w:sz w:val="20"/>
                <w:szCs w:val="20"/>
              </w:rPr>
              <w:t>cyberbezpieczeństwa</w:t>
            </w:r>
            <w:proofErr w:type="spellEnd"/>
          </w:p>
        </w:tc>
        <w:tc>
          <w:tcPr>
            <w:tcW w:w="1134" w:type="dxa"/>
            <w:shd w:val="clear" w:color="auto" w:fill="auto"/>
            <w:vAlign w:val="center"/>
          </w:tcPr>
          <w:p w14:paraId="67C1B901" w14:textId="0DBA137D" w:rsidR="007C1C79" w:rsidRPr="00706FE4" w:rsidRDefault="007C1C79" w:rsidP="00706FE4">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708" w:type="dxa"/>
            <w:shd w:val="clear" w:color="auto" w:fill="auto"/>
            <w:vAlign w:val="center"/>
          </w:tcPr>
          <w:p w14:paraId="0DE353C7" w14:textId="7194D5A3" w:rsidR="007C1C79" w:rsidRPr="00706FE4" w:rsidRDefault="007C1C79" w:rsidP="00706FE4">
            <w:pPr>
              <w:jc w:val="center"/>
              <w:rPr>
                <w:rFonts w:asciiTheme="majorHAnsi" w:hAnsiTheme="majorHAnsi" w:cstheme="majorHAnsi"/>
                <w:color w:val="000000"/>
                <w:sz w:val="20"/>
                <w:szCs w:val="20"/>
              </w:rPr>
            </w:pPr>
            <w:r>
              <w:rPr>
                <w:rFonts w:asciiTheme="majorHAnsi" w:hAnsiTheme="majorHAnsi" w:cstheme="majorHAnsi"/>
                <w:color w:val="000000"/>
                <w:sz w:val="20"/>
                <w:szCs w:val="20"/>
              </w:rPr>
              <w:t>Szt.</w:t>
            </w:r>
          </w:p>
        </w:tc>
        <w:tc>
          <w:tcPr>
            <w:tcW w:w="993" w:type="dxa"/>
            <w:vAlign w:val="center"/>
          </w:tcPr>
          <w:p w14:paraId="6511A8CC" w14:textId="1CEB7F93" w:rsidR="007C1C79" w:rsidRPr="00706FE4" w:rsidRDefault="007C1C79" w:rsidP="00706FE4">
            <w:pPr>
              <w:jc w:val="center"/>
              <w:rPr>
                <w:rFonts w:asciiTheme="majorHAnsi" w:hAnsiTheme="majorHAnsi" w:cstheme="majorHAnsi"/>
                <w:sz w:val="20"/>
                <w:szCs w:val="20"/>
              </w:rPr>
            </w:pPr>
            <w:r>
              <w:rPr>
                <w:rFonts w:asciiTheme="majorHAnsi" w:hAnsiTheme="majorHAnsi" w:cstheme="majorHAnsi"/>
                <w:sz w:val="20"/>
                <w:szCs w:val="20"/>
              </w:rPr>
              <w:t>2.9</w:t>
            </w:r>
          </w:p>
        </w:tc>
        <w:tc>
          <w:tcPr>
            <w:tcW w:w="2268" w:type="dxa"/>
            <w:vAlign w:val="center"/>
          </w:tcPr>
          <w:p w14:paraId="71857A17" w14:textId="3D9EEFC3" w:rsidR="007C1C79" w:rsidRPr="007C1C79" w:rsidRDefault="007C1C79" w:rsidP="00706FE4">
            <w:pPr>
              <w:jc w:val="center"/>
              <w:rPr>
                <w:rFonts w:asciiTheme="majorHAnsi" w:hAnsiTheme="majorHAnsi" w:cstheme="majorHAnsi"/>
                <w:sz w:val="20"/>
                <w:szCs w:val="20"/>
              </w:rPr>
            </w:pPr>
            <w:r w:rsidRPr="007C1C79">
              <w:rPr>
                <w:rFonts w:asciiTheme="majorHAnsi" w:hAnsiTheme="majorHAnsi" w:cstheme="majorHAnsi"/>
                <w:sz w:val="20"/>
                <w:szCs w:val="20"/>
              </w:rPr>
              <w:t>n/d</w:t>
            </w:r>
          </w:p>
        </w:tc>
      </w:tr>
      <w:bookmarkEnd w:id="13"/>
    </w:tbl>
    <w:p w14:paraId="26960D4C" w14:textId="77777777" w:rsidR="00166CC0" w:rsidRPr="00706FE4" w:rsidRDefault="00166CC0" w:rsidP="00706FE4">
      <w:pPr>
        <w:rPr>
          <w:rFonts w:asciiTheme="majorHAnsi" w:hAnsiTheme="majorHAnsi" w:cstheme="majorHAnsi"/>
          <w:sz w:val="20"/>
          <w:szCs w:val="20"/>
          <w:highlight w:val="yellow"/>
        </w:rPr>
      </w:pPr>
    </w:p>
    <w:p w14:paraId="6588F3F9" w14:textId="77777777" w:rsidR="00166CC0" w:rsidRPr="00706FE4" w:rsidRDefault="00166CC0" w:rsidP="00706FE4">
      <w:pPr>
        <w:rPr>
          <w:rFonts w:asciiTheme="majorHAnsi" w:hAnsiTheme="majorHAnsi" w:cstheme="majorHAnsi"/>
          <w:sz w:val="20"/>
          <w:szCs w:val="20"/>
          <w:highlight w:val="yellow"/>
        </w:rPr>
      </w:pPr>
    </w:p>
    <w:p w14:paraId="52048FB7" w14:textId="77777777" w:rsidR="00166CC0" w:rsidRPr="00706FE4" w:rsidRDefault="00166CC0" w:rsidP="00706FE4">
      <w:pPr>
        <w:rPr>
          <w:rFonts w:asciiTheme="majorHAnsi" w:hAnsiTheme="majorHAnsi" w:cstheme="majorHAnsi"/>
          <w:b/>
          <w:bCs/>
          <w:color w:val="2E74B5"/>
          <w:sz w:val="20"/>
          <w:szCs w:val="20"/>
        </w:rPr>
      </w:pPr>
      <w:r w:rsidRPr="00706FE4">
        <w:rPr>
          <w:rFonts w:asciiTheme="majorHAnsi" w:hAnsiTheme="majorHAnsi" w:cstheme="majorHAnsi"/>
          <w:sz w:val="20"/>
          <w:szCs w:val="20"/>
          <w:highlight w:val="yellow"/>
        </w:rPr>
        <w:br w:type="page"/>
      </w:r>
    </w:p>
    <w:p w14:paraId="140A4DC7" w14:textId="77777777" w:rsidR="00166CC0" w:rsidRPr="00706FE4" w:rsidRDefault="00166CC0" w:rsidP="00706FE4">
      <w:pPr>
        <w:pStyle w:val="Nagwek1"/>
        <w:spacing w:before="0" w:after="0" w:line="240" w:lineRule="auto"/>
        <w:rPr>
          <w:rFonts w:asciiTheme="majorHAnsi" w:hAnsiTheme="majorHAnsi" w:cstheme="majorHAnsi"/>
          <w:sz w:val="20"/>
          <w:szCs w:val="20"/>
        </w:rPr>
      </w:pPr>
      <w:bookmarkStart w:id="14" w:name="_Toc126323495"/>
      <w:r w:rsidRPr="00706FE4">
        <w:rPr>
          <w:rFonts w:asciiTheme="majorHAnsi" w:hAnsiTheme="majorHAnsi" w:cstheme="majorHAnsi"/>
          <w:sz w:val="20"/>
          <w:szCs w:val="20"/>
        </w:rPr>
        <w:lastRenderedPageBreak/>
        <w:t>Szczegółowy opis zamówienia</w:t>
      </w:r>
      <w:bookmarkEnd w:id="14"/>
    </w:p>
    <w:p w14:paraId="6A568D27" w14:textId="77777777" w:rsidR="00A61CED" w:rsidRPr="00706FE4" w:rsidRDefault="00A61CED" w:rsidP="00706FE4">
      <w:pPr>
        <w:jc w:val="both"/>
        <w:rPr>
          <w:rFonts w:asciiTheme="majorHAnsi" w:hAnsiTheme="majorHAnsi" w:cstheme="majorHAnsi"/>
          <w:sz w:val="20"/>
          <w:szCs w:val="20"/>
        </w:rPr>
      </w:pPr>
      <w:r w:rsidRPr="00706FE4">
        <w:rPr>
          <w:rFonts w:asciiTheme="majorHAnsi" w:hAnsiTheme="majorHAnsi" w:cstheme="majorHAnsi"/>
          <w:sz w:val="20"/>
          <w:szCs w:val="20"/>
        </w:rPr>
        <w:t>W ramach zamówienia należy dostarczyć opisany poniżej sprzęt i oprogramowanie oraz wykonać następujące prace:</w:t>
      </w:r>
    </w:p>
    <w:p w14:paraId="15720469" w14:textId="77777777"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Analiza przedwdrożeniowa;</w:t>
      </w:r>
    </w:p>
    <w:p w14:paraId="521FF18E" w14:textId="77777777"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Fizyczna instalacja sprzętu serwerowego (serwer, macierz);</w:t>
      </w:r>
    </w:p>
    <w:p w14:paraId="2E82C461" w14:textId="77777777"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Konfiguracja sieci dla serwera, macierzy i stacji roboczych;</w:t>
      </w:r>
    </w:p>
    <w:p w14:paraId="69B49760" w14:textId="77777777"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 xml:space="preserve">Konfiguracja serwera i macierzy (aktualizacja </w:t>
      </w:r>
      <w:proofErr w:type="spellStart"/>
      <w:r w:rsidRPr="00706FE4">
        <w:rPr>
          <w:rFonts w:asciiTheme="majorHAnsi" w:hAnsiTheme="majorHAnsi" w:cstheme="majorHAnsi"/>
          <w:szCs w:val="20"/>
        </w:rPr>
        <w:t>firmware</w:t>
      </w:r>
      <w:proofErr w:type="spellEnd"/>
      <w:r w:rsidRPr="00706FE4">
        <w:rPr>
          <w:rFonts w:asciiTheme="majorHAnsi" w:hAnsiTheme="majorHAnsi" w:cstheme="majorHAnsi"/>
          <w:szCs w:val="20"/>
        </w:rPr>
        <w:t>, ustawienia sieciowe, konfiguracja);</w:t>
      </w:r>
    </w:p>
    <w:p w14:paraId="50202B6B" w14:textId="77777777"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Instalacja oprogramowania serwera;</w:t>
      </w:r>
    </w:p>
    <w:p w14:paraId="7D2E9723" w14:textId="77777777"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Podłączenie komputerów do domeny;</w:t>
      </w:r>
    </w:p>
    <w:p w14:paraId="7C900F80" w14:textId="77777777"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Konfiguracja polityk na firewall dla całego środowiska;</w:t>
      </w:r>
    </w:p>
    <w:p w14:paraId="12EFE9C4" w14:textId="1F4E872E" w:rsidR="00A61CED" w:rsidRPr="00706FE4" w:rsidRDefault="00A61CED" w:rsidP="00706FE4">
      <w:pPr>
        <w:pStyle w:val="Akapitzlist"/>
        <w:numPr>
          <w:ilvl w:val="0"/>
          <w:numId w:val="5"/>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Warsztat</w:t>
      </w:r>
      <w:r w:rsidR="004E525B" w:rsidRPr="00706FE4">
        <w:rPr>
          <w:rFonts w:asciiTheme="majorHAnsi" w:hAnsiTheme="majorHAnsi" w:cstheme="majorHAnsi"/>
          <w:szCs w:val="20"/>
        </w:rPr>
        <w:t>y</w:t>
      </w:r>
      <w:r w:rsidRPr="00706FE4">
        <w:rPr>
          <w:rFonts w:asciiTheme="majorHAnsi" w:hAnsiTheme="majorHAnsi" w:cstheme="majorHAnsi"/>
          <w:szCs w:val="20"/>
        </w:rPr>
        <w:t xml:space="preserve"> dla administratorów.</w:t>
      </w:r>
    </w:p>
    <w:p w14:paraId="18E7BB81" w14:textId="77777777" w:rsidR="00A61CED" w:rsidRPr="00706FE4" w:rsidRDefault="00A61CED" w:rsidP="00706FE4">
      <w:pPr>
        <w:rPr>
          <w:rFonts w:asciiTheme="majorHAnsi" w:hAnsiTheme="majorHAnsi" w:cstheme="majorHAnsi"/>
          <w:sz w:val="20"/>
          <w:szCs w:val="20"/>
        </w:rPr>
      </w:pPr>
      <w:r w:rsidRPr="00706FE4">
        <w:rPr>
          <w:rFonts w:asciiTheme="majorHAnsi" w:hAnsiTheme="majorHAnsi" w:cstheme="majorHAnsi"/>
          <w:sz w:val="20"/>
          <w:szCs w:val="20"/>
        </w:rPr>
        <w:t>Ponadto:</w:t>
      </w:r>
    </w:p>
    <w:p w14:paraId="0D10F94A" w14:textId="77777777" w:rsidR="00A61CED" w:rsidRPr="00706FE4" w:rsidRDefault="00A61CED" w:rsidP="00706FE4">
      <w:pPr>
        <w:pStyle w:val="Akapitzlist"/>
        <w:numPr>
          <w:ilvl w:val="0"/>
          <w:numId w:val="4"/>
        </w:numPr>
        <w:spacing w:after="0" w:line="240" w:lineRule="auto"/>
        <w:contextualSpacing w:val="0"/>
        <w:jc w:val="both"/>
        <w:rPr>
          <w:rFonts w:asciiTheme="majorHAnsi" w:hAnsiTheme="majorHAnsi" w:cstheme="majorHAnsi"/>
          <w:szCs w:val="20"/>
        </w:rPr>
      </w:pPr>
      <w:r w:rsidRPr="00706FE4">
        <w:rPr>
          <w:rFonts w:asciiTheme="majorHAnsi" w:hAnsiTheme="majorHAnsi" w:cstheme="majorHAnsi"/>
          <w:szCs w:val="20"/>
        </w:rPr>
        <w:t>Dostarczony sprzęt musi być fabrycznie nowy, wcześniej nie używany, być wolny od wad fizycznych i prawnych.</w:t>
      </w:r>
    </w:p>
    <w:p w14:paraId="5F3852EA" w14:textId="4F39B451" w:rsidR="00A61CED" w:rsidRPr="00706FE4" w:rsidRDefault="00A61CED" w:rsidP="00706FE4">
      <w:pPr>
        <w:pStyle w:val="Akapitzlist"/>
        <w:numPr>
          <w:ilvl w:val="0"/>
          <w:numId w:val="4"/>
        </w:numPr>
        <w:spacing w:after="0" w:line="240" w:lineRule="auto"/>
        <w:contextualSpacing w:val="0"/>
        <w:jc w:val="both"/>
        <w:rPr>
          <w:rFonts w:asciiTheme="majorHAnsi" w:hAnsiTheme="majorHAnsi" w:cstheme="majorHAnsi"/>
          <w:szCs w:val="20"/>
        </w:rPr>
      </w:pPr>
      <w:r w:rsidRPr="00706FE4">
        <w:rPr>
          <w:rFonts w:asciiTheme="majorHAnsi" w:hAnsiTheme="majorHAnsi" w:cstheme="majorHAnsi"/>
          <w:szCs w:val="20"/>
        </w:rPr>
        <w:t>Wykonawca zobowiązany jest do instalacji sprzętu informatycznego w lokalizacjach określonych przez</w:t>
      </w:r>
      <w:r w:rsidR="00820F99">
        <w:rPr>
          <w:rFonts w:asciiTheme="majorHAnsi" w:hAnsiTheme="majorHAnsi" w:cstheme="majorHAnsi"/>
          <w:szCs w:val="20"/>
        </w:rPr>
        <w:t xml:space="preserve"> </w:t>
      </w:r>
      <w:r w:rsidRPr="00706FE4">
        <w:rPr>
          <w:rFonts w:asciiTheme="majorHAnsi" w:hAnsiTheme="majorHAnsi" w:cstheme="majorHAnsi"/>
          <w:szCs w:val="20"/>
        </w:rPr>
        <w:t>Zamawiającego.</w:t>
      </w:r>
    </w:p>
    <w:p w14:paraId="0ED1BC58" w14:textId="77777777" w:rsidR="00A61CED" w:rsidRPr="00706FE4" w:rsidRDefault="00A61CED" w:rsidP="00706FE4">
      <w:pPr>
        <w:pStyle w:val="Akapitzlist"/>
        <w:numPr>
          <w:ilvl w:val="0"/>
          <w:numId w:val="4"/>
        </w:numPr>
        <w:spacing w:after="0" w:line="240" w:lineRule="auto"/>
        <w:contextualSpacing w:val="0"/>
        <w:jc w:val="both"/>
        <w:rPr>
          <w:rFonts w:asciiTheme="majorHAnsi" w:hAnsiTheme="majorHAnsi" w:cstheme="majorHAnsi"/>
          <w:szCs w:val="20"/>
        </w:rPr>
      </w:pPr>
      <w:r w:rsidRPr="00706FE4">
        <w:rPr>
          <w:rFonts w:asciiTheme="majorHAnsi" w:hAnsiTheme="majorHAnsi" w:cstheme="majorHAnsi"/>
          <w:szCs w:val="20"/>
        </w:rPr>
        <w:t>Wykonawca zobowiązany jest do skonfigurowania zamawianego sprzętu w uzgodnieniu z Zamawiającym.</w:t>
      </w:r>
    </w:p>
    <w:p w14:paraId="1F332D93" w14:textId="77777777" w:rsidR="00A61CED" w:rsidRPr="00706FE4" w:rsidRDefault="00A61CED" w:rsidP="00706FE4">
      <w:pPr>
        <w:pStyle w:val="Akapitzlist"/>
        <w:numPr>
          <w:ilvl w:val="0"/>
          <w:numId w:val="4"/>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 xml:space="preserve">Prace instalacyjne należy realizować w dni robocze w godzinach od </w:t>
      </w:r>
      <w:r w:rsidR="008F72C0" w:rsidRPr="00706FE4">
        <w:rPr>
          <w:rFonts w:asciiTheme="majorHAnsi" w:hAnsiTheme="majorHAnsi" w:cstheme="majorHAnsi"/>
          <w:szCs w:val="20"/>
        </w:rPr>
        <w:t>7</w:t>
      </w:r>
      <w:r w:rsidRPr="00706FE4">
        <w:rPr>
          <w:rFonts w:asciiTheme="majorHAnsi" w:hAnsiTheme="majorHAnsi" w:cstheme="majorHAnsi"/>
          <w:szCs w:val="20"/>
        </w:rPr>
        <w:t>.00-1</w:t>
      </w:r>
      <w:r w:rsidR="008F72C0" w:rsidRPr="00706FE4">
        <w:rPr>
          <w:rFonts w:asciiTheme="majorHAnsi" w:hAnsiTheme="majorHAnsi" w:cstheme="majorHAnsi"/>
          <w:szCs w:val="20"/>
        </w:rPr>
        <w:t>5</w:t>
      </w:r>
      <w:r w:rsidRPr="00706FE4">
        <w:rPr>
          <w:rFonts w:asciiTheme="majorHAnsi" w:hAnsiTheme="majorHAnsi" w:cstheme="majorHAnsi"/>
          <w:szCs w:val="20"/>
        </w:rPr>
        <w:t>.00.</w:t>
      </w:r>
    </w:p>
    <w:p w14:paraId="09681D53" w14:textId="0C359E41" w:rsidR="00A61CED" w:rsidRPr="00706FE4" w:rsidRDefault="00A61CED" w:rsidP="00706FE4">
      <w:pPr>
        <w:pStyle w:val="Akapitzlist"/>
        <w:numPr>
          <w:ilvl w:val="0"/>
          <w:numId w:val="4"/>
        </w:numPr>
        <w:spacing w:after="0" w:line="240" w:lineRule="auto"/>
        <w:contextualSpacing w:val="0"/>
        <w:jc w:val="both"/>
        <w:rPr>
          <w:rFonts w:asciiTheme="majorHAnsi" w:hAnsiTheme="majorHAnsi" w:cstheme="majorHAnsi"/>
          <w:szCs w:val="20"/>
        </w:rPr>
      </w:pPr>
      <w:r w:rsidRPr="00706FE4">
        <w:rPr>
          <w:rFonts w:asciiTheme="majorHAnsi" w:hAnsiTheme="majorHAnsi" w:cstheme="majorHAnsi"/>
          <w:szCs w:val="20"/>
        </w:rPr>
        <w:t xml:space="preserve">Wykonawca jest zobowiązany do złożenia dokumentacji powykonawczej, zawierającej w szczególności wszystkie dane dostępu do urządzeń i systemów, które będą wykorzystywane podczas instalacji i konfiguracji sprzętu </w:t>
      </w:r>
      <w:r w:rsidR="00706FE4">
        <w:rPr>
          <w:rFonts w:asciiTheme="majorHAnsi" w:hAnsiTheme="majorHAnsi" w:cstheme="majorHAnsi"/>
          <w:szCs w:val="20"/>
        </w:rPr>
        <w:br/>
      </w:r>
      <w:r w:rsidRPr="00706FE4">
        <w:rPr>
          <w:rFonts w:asciiTheme="majorHAnsi" w:hAnsiTheme="majorHAnsi" w:cstheme="majorHAnsi"/>
          <w:szCs w:val="20"/>
        </w:rPr>
        <w:t>i systemów.</w:t>
      </w:r>
    </w:p>
    <w:p w14:paraId="7A39A01D" w14:textId="0004EDDF" w:rsidR="00A61CED" w:rsidRPr="00706FE4" w:rsidRDefault="00A61CED" w:rsidP="00706FE4">
      <w:pPr>
        <w:pStyle w:val="Akapitzlist"/>
        <w:numPr>
          <w:ilvl w:val="0"/>
          <w:numId w:val="4"/>
        </w:numPr>
        <w:spacing w:after="0" w:line="240" w:lineRule="auto"/>
        <w:contextualSpacing w:val="0"/>
        <w:rPr>
          <w:rFonts w:asciiTheme="majorHAnsi" w:hAnsiTheme="majorHAnsi" w:cstheme="majorHAnsi"/>
          <w:szCs w:val="20"/>
        </w:rPr>
      </w:pPr>
      <w:r w:rsidRPr="00706FE4">
        <w:rPr>
          <w:rFonts w:asciiTheme="majorHAnsi" w:hAnsiTheme="majorHAnsi" w:cstheme="majorHAnsi"/>
          <w:szCs w:val="20"/>
        </w:rPr>
        <w:t xml:space="preserve">Wykonawca jest zobowiązany do przeprowadzenia min. 5 godzin instruktażu dla administratora sprzętu </w:t>
      </w:r>
      <w:r w:rsidR="00706FE4">
        <w:rPr>
          <w:rFonts w:asciiTheme="majorHAnsi" w:hAnsiTheme="majorHAnsi" w:cstheme="majorHAnsi"/>
          <w:szCs w:val="20"/>
        </w:rPr>
        <w:br/>
      </w:r>
      <w:r w:rsidRPr="00706FE4">
        <w:rPr>
          <w:rFonts w:asciiTheme="majorHAnsi" w:hAnsiTheme="majorHAnsi" w:cstheme="majorHAnsi"/>
          <w:szCs w:val="20"/>
        </w:rPr>
        <w:t>i oprogramowania w siedzibie Zamawiającego w zakresie obsługi dostarczanych urządzeń.</w:t>
      </w:r>
    </w:p>
    <w:p w14:paraId="0FC063C3" w14:textId="38D73417" w:rsidR="00166CC0" w:rsidRPr="00706FE4" w:rsidRDefault="00DF2A1A" w:rsidP="00706FE4">
      <w:pPr>
        <w:pStyle w:val="Nagwek2"/>
        <w:spacing w:before="0" w:after="0" w:line="240" w:lineRule="auto"/>
        <w:rPr>
          <w:rFonts w:asciiTheme="majorHAnsi" w:hAnsiTheme="majorHAnsi" w:cstheme="majorHAnsi"/>
          <w:sz w:val="20"/>
          <w:szCs w:val="20"/>
        </w:rPr>
      </w:pPr>
      <w:bookmarkStart w:id="15" w:name="_Toc126323496"/>
      <w:bookmarkStart w:id="16" w:name="_Ref134608049"/>
      <w:bookmarkStart w:id="17" w:name="_Ref134608061"/>
      <w:bookmarkStart w:id="18" w:name="_Ref134608062"/>
      <w:bookmarkStart w:id="19" w:name="_Ref134608790"/>
      <w:r w:rsidRPr="00706FE4">
        <w:rPr>
          <w:rFonts w:asciiTheme="majorHAnsi" w:hAnsiTheme="majorHAnsi" w:cstheme="majorHAnsi"/>
          <w:sz w:val="20"/>
          <w:szCs w:val="20"/>
        </w:rPr>
        <w:t>Mobilna stacja robocza</w:t>
      </w:r>
      <w:r w:rsidR="00485F06" w:rsidRPr="00706FE4">
        <w:rPr>
          <w:rFonts w:asciiTheme="majorHAnsi" w:hAnsiTheme="majorHAnsi" w:cstheme="majorHAnsi"/>
          <w:sz w:val="20"/>
          <w:szCs w:val="20"/>
        </w:rPr>
        <w:t xml:space="preserve"> - </w:t>
      </w:r>
      <w:r w:rsidR="006C6F02" w:rsidRPr="00706FE4">
        <w:rPr>
          <w:rFonts w:asciiTheme="majorHAnsi" w:hAnsiTheme="majorHAnsi" w:cstheme="majorHAnsi"/>
          <w:sz w:val="20"/>
          <w:szCs w:val="20"/>
        </w:rPr>
        <w:t>1</w:t>
      </w:r>
      <w:r w:rsidR="00485F06" w:rsidRPr="00706FE4">
        <w:rPr>
          <w:rFonts w:asciiTheme="majorHAnsi" w:hAnsiTheme="majorHAnsi" w:cstheme="majorHAnsi"/>
          <w:sz w:val="20"/>
          <w:szCs w:val="20"/>
        </w:rPr>
        <w:t xml:space="preserve"> szt.</w:t>
      </w:r>
      <w:bookmarkEnd w:id="15"/>
      <w:bookmarkEnd w:id="16"/>
      <w:bookmarkEnd w:id="17"/>
      <w:bookmarkEnd w:id="18"/>
      <w:bookmarkEnd w:id="19"/>
      <w:r w:rsidR="00D56EEB" w:rsidRPr="00706FE4">
        <w:rPr>
          <w:rFonts w:asciiTheme="majorHAnsi" w:hAnsiTheme="majorHAnsi" w:cstheme="majorHAnsi"/>
          <w:sz w:val="20"/>
          <w:szCs w:val="20"/>
        </w:rPr>
        <w:t xml:space="preserve"> </w:t>
      </w: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DF2A1A" w:rsidRPr="00706FE4" w14:paraId="4AA64298" w14:textId="77777777" w:rsidTr="007A76E6">
        <w:trPr>
          <w:trHeight w:val="403"/>
        </w:trPr>
        <w:tc>
          <w:tcPr>
            <w:tcW w:w="2306" w:type="dxa"/>
            <w:shd w:val="clear" w:color="auto" w:fill="D9D9D9"/>
          </w:tcPr>
          <w:p w14:paraId="70965974" w14:textId="77777777" w:rsidR="00DF2A1A" w:rsidRPr="00706FE4" w:rsidRDefault="00DF2A1A" w:rsidP="00706FE4">
            <w:pPr>
              <w:jc w:val="center"/>
              <w:rPr>
                <w:rFonts w:asciiTheme="majorHAnsi" w:hAnsiTheme="majorHAnsi" w:cstheme="majorHAnsi"/>
                <w:b/>
                <w:sz w:val="20"/>
                <w:szCs w:val="20"/>
              </w:rPr>
            </w:pPr>
          </w:p>
          <w:p w14:paraId="52F29D1E"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Nazwa</w:t>
            </w:r>
          </w:p>
        </w:tc>
        <w:tc>
          <w:tcPr>
            <w:tcW w:w="7465" w:type="dxa"/>
            <w:shd w:val="clear" w:color="auto" w:fill="D9D9D9"/>
          </w:tcPr>
          <w:p w14:paraId="408269FB" w14:textId="77777777" w:rsidR="00DF2A1A" w:rsidRPr="00706FE4" w:rsidRDefault="00DF2A1A" w:rsidP="00706FE4">
            <w:pPr>
              <w:jc w:val="center"/>
              <w:rPr>
                <w:rFonts w:asciiTheme="majorHAnsi" w:hAnsiTheme="majorHAnsi" w:cstheme="majorHAnsi"/>
                <w:b/>
                <w:sz w:val="20"/>
                <w:szCs w:val="20"/>
              </w:rPr>
            </w:pPr>
          </w:p>
          <w:p w14:paraId="6628931B"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Minimalne wymagania dla sprzętu</w:t>
            </w:r>
          </w:p>
          <w:p w14:paraId="3DA0533E" w14:textId="77777777" w:rsidR="00DF2A1A" w:rsidRPr="00706FE4" w:rsidRDefault="00DF2A1A" w:rsidP="00706FE4">
            <w:pPr>
              <w:jc w:val="center"/>
              <w:rPr>
                <w:rFonts w:asciiTheme="majorHAnsi" w:hAnsiTheme="majorHAnsi" w:cstheme="majorHAnsi"/>
                <w:b/>
                <w:sz w:val="20"/>
                <w:szCs w:val="20"/>
              </w:rPr>
            </w:pPr>
          </w:p>
        </w:tc>
      </w:tr>
      <w:tr w:rsidR="00DF2A1A" w:rsidRPr="00706FE4" w14:paraId="2E13B4B2" w14:textId="77777777" w:rsidTr="007A76E6">
        <w:trPr>
          <w:trHeight w:hRule="exact" w:val="3"/>
        </w:trPr>
        <w:tc>
          <w:tcPr>
            <w:tcW w:w="2306" w:type="dxa"/>
          </w:tcPr>
          <w:p w14:paraId="6755AF96"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w:t>
            </w:r>
          </w:p>
        </w:tc>
        <w:tc>
          <w:tcPr>
            <w:tcW w:w="7465" w:type="dxa"/>
          </w:tcPr>
          <w:p w14:paraId="5D3DFCAF"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b/>
                <w:sz w:val="20"/>
                <w:szCs w:val="20"/>
              </w:rPr>
              <w:t>Komputer przenośny. W ofercie wymagane jest podanie modelu, symbolu oraz producent</w:t>
            </w:r>
            <w:r w:rsidRPr="00706FE4">
              <w:rPr>
                <w:rFonts w:asciiTheme="majorHAnsi" w:hAnsiTheme="majorHAnsi" w:cstheme="majorHAnsi"/>
                <w:sz w:val="20"/>
                <w:szCs w:val="20"/>
              </w:rPr>
              <w:t>a.</w:t>
            </w:r>
          </w:p>
        </w:tc>
      </w:tr>
      <w:tr w:rsidR="00DF2A1A" w:rsidRPr="00706FE4" w14:paraId="16212242" w14:textId="77777777" w:rsidTr="007A76E6">
        <w:trPr>
          <w:trHeight w:hRule="exact" w:val="6"/>
        </w:trPr>
        <w:tc>
          <w:tcPr>
            <w:tcW w:w="2306" w:type="dxa"/>
          </w:tcPr>
          <w:p w14:paraId="4507D273"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Zastosowanie</w:t>
            </w:r>
          </w:p>
        </w:tc>
        <w:tc>
          <w:tcPr>
            <w:tcW w:w="7465" w:type="dxa"/>
          </w:tcPr>
          <w:p w14:paraId="5821720C" w14:textId="77777777" w:rsidR="00DF2A1A" w:rsidRPr="00706FE4" w:rsidRDefault="00DF2A1A" w:rsidP="00706FE4">
            <w:pPr>
              <w:rPr>
                <w:rFonts w:asciiTheme="majorHAnsi" w:hAnsiTheme="majorHAnsi" w:cstheme="majorHAnsi"/>
                <w:b/>
                <w:sz w:val="20"/>
                <w:szCs w:val="20"/>
              </w:rPr>
            </w:pPr>
            <w:r w:rsidRPr="00706FE4">
              <w:rPr>
                <w:rFonts w:asciiTheme="majorHAnsi" w:hAnsiTheme="majorHAnsi" w:cstheme="majorHAnsi"/>
                <w:b/>
                <w:sz w:val="20"/>
                <w:szCs w:val="20"/>
              </w:rPr>
              <w:t>Komputer mobilny będzie wykorzystywany dla potrzeb aplikacji biurowych, obliczeniowych, dostępu do Internetu oraz poczty elektronicznej.</w:t>
            </w:r>
          </w:p>
        </w:tc>
      </w:tr>
      <w:tr w:rsidR="00DF2A1A" w:rsidRPr="00706FE4" w14:paraId="725AE576" w14:textId="77777777" w:rsidTr="007A76E6">
        <w:trPr>
          <w:trHeight w:val="70"/>
        </w:trPr>
        <w:tc>
          <w:tcPr>
            <w:tcW w:w="2306" w:type="dxa"/>
          </w:tcPr>
          <w:p w14:paraId="102C0709"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Matryca</w:t>
            </w:r>
          </w:p>
        </w:tc>
        <w:tc>
          <w:tcPr>
            <w:tcW w:w="7465" w:type="dxa"/>
          </w:tcPr>
          <w:p w14:paraId="04169B92"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Matryca o przekątnej 15.6” z powłoką przeciwodblaskową i rozdzielczością 1920 x 1080.</w:t>
            </w:r>
          </w:p>
        </w:tc>
      </w:tr>
      <w:tr w:rsidR="00DF2A1A" w:rsidRPr="00706FE4" w14:paraId="4CE8090F" w14:textId="77777777" w:rsidTr="007A76E6">
        <w:trPr>
          <w:trHeight w:val="70"/>
        </w:trPr>
        <w:tc>
          <w:tcPr>
            <w:tcW w:w="2306" w:type="dxa"/>
          </w:tcPr>
          <w:p w14:paraId="2421CD44"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Procesor</w:t>
            </w:r>
          </w:p>
          <w:p w14:paraId="3FCC64AC" w14:textId="77777777" w:rsidR="00DF2A1A" w:rsidRPr="00706FE4" w:rsidRDefault="00DF2A1A" w:rsidP="00706FE4">
            <w:pPr>
              <w:jc w:val="center"/>
              <w:rPr>
                <w:rFonts w:asciiTheme="majorHAnsi" w:hAnsiTheme="majorHAnsi" w:cstheme="majorHAnsi"/>
                <w:b/>
                <w:sz w:val="20"/>
                <w:szCs w:val="20"/>
              </w:rPr>
            </w:pPr>
          </w:p>
        </w:tc>
        <w:tc>
          <w:tcPr>
            <w:tcW w:w="7465" w:type="dxa"/>
          </w:tcPr>
          <w:p w14:paraId="1F3EF274"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Procesor osiągający w teście </w:t>
            </w:r>
            <w:proofErr w:type="spellStart"/>
            <w:r w:rsidRPr="00706FE4">
              <w:rPr>
                <w:rFonts w:asciiTheme="majorHAnsi" w:hAnsiTheme="majorHAnsi" w:cstheme="majorHAnsi"/>
                <w:sz w:val="20"/>
                <w:szCs w:val="20"/>
              </w:rPr>
              <w:t>PassMark</w:t>
            </w:r>
            <w:proofErr w:type="spellEnd"/>
            <w:r w:rsidRPr="00706FE4">
              <w:rPr>
                <w:rFonts w:asciiTheme="majorHAnsi" w:hAnsiTheme="majorHAnsi" w:cstheme="majorHAnsi"/>
                <w:sz w:val="20"/>
                <w:szCs w:val="20"/>
              </w:rPr>
              <w:t xml:space="preserve"> Performance Test,  co najmniej 9986 punktów w kategorii </w:t>
            </w:r>
            <w:proofErr w:type="spellStart"/>
            <w:r w:rsidRPr="00706FE4">
              <w:rPr>
                <w:rFonts w:asciiTheme="majorHAnsi" w:hAnsiTheme="majorHAnsi" w:cstheme="majorHAnsi"/>
                <w:sz w:val="20"/>
                <w:szCs w:val="20"/>
              </w:rPr>
              <w:t>Average</w:t>
            </w:r>
            <w:proofErr w:type="spellEnd"/>
            <w:r w:rsidRPr="00706FE4">
              <w:rPr>
                <w:rFonts w:asciiTheme="majorHAnsi" w:hAnsiTheme="majorHAnsi" w:cstheme="majorHAnsi"/>
                <w:sz w:val="20"/>
                <w:szCs w:val="20"/>
              </w:rPr>
              <w:t xml:space="preserve"> CPU Mark. Wynik dostępny na stronie: https://www.cpubenchmark.net/cpu_list.php </w:t>
            </w:r>
          </w:p>
        </w:tc>
      </w:tr>
      <w:tr w:rsidR="00DF2A1A" w:rsidRPr="00706FE4" w14:paraId="1781710F" w14:textId="77777777" w:rsidTr="007A76E6">
        <w:trPr>
          <w:trHeight w:val="70"/>
        </w:trPr>
        <w:tc>
          <w:tcPr>
            <w:tcW w:w="2306" w:type="dxa"/>
          </w:tcPr>
          <w:p w14:paraId="7CB051C6"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RAM</w:t>
            </w:r>
          </w:p>
          <w:p w14:paraId="133E0428" w14:textId="77777777" w:rsidR="00DF2A1A" w:rsidRPr="00706FE4" w:rsidRDefault="00DF2A1A" w:rsidP="00706FE4">
            <w:pPr>
              <w:jc w:val="center"/>
              <w:rPr>
                <w:rFonts w:asciiTheme="majorHAnsi" w:hAnsiTheme="majorHAnsi" w:cstheme="majorHAnsi"/>
                <w:b/>
                <w:sz w:val="20"/>
                <w:szCs w:val="20"/>
              </w:rPr>
            </w:pPr>
          </w:p>
        </w:tc>
        <w:tc>
          <w:tcPr>
            <w:tcW w:w="7465" w:type="dxa"/>
          </w:tcPr>
          <w:p w14:paraId="4D32234F"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8GB DDR4 2666MHz możliwość rozbudowy do maksymalnie 16GB, </w:t>
            </w:r>
          </w:p>
        </w:tc>
      </w:tr>
      <w:tr w:rsidR="00DF2A1A" w:rsidRPr="00706FE4" w14:paraId="5631DB0C" w14:textId="77777777" w:rsidTr="007A76E6">
        <w:trPr>
          <w:trHeight w:val="70"/>
        </w:trPr>
        <w:tc>
          <w:tcPr>
            <w:tcW w:w="2306" w:type="dxa"/>
          </w:tcPr>
          <w:p w14:paraId="5BDAFA61"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masowa</w:t>
            </w:r>
          </w:p>
        </w:tc>
        <w:tc>
          <w:tcPr>
            <w:tcW w:w="7465" w:type="dxa"/>
          </w:tcPr>
          <w:p w14:paraId="7AC44256" w14:textId="77777777" w:rsidR="00DF2A1A" w:rsidRPr="00706FE4" w:rsidRDefault="00DF2A1A" w:rsidP="00706FE4">
            <w:pPr>
              <w:rPr>
                <w:rFonts w:asciiTheme="majorHAnsi" w:hAnsiTheme="majorHAnsi" w:cstheme="majorHAnsi"/>
                <w:sz w:val="20"/>
                <w:szCs w:val="20"/>
                <w:lang w:val="en-GB"/>
              </w:rPr>
            </w:pPr>
            <w:r w:rsidRPr="00706FE4">
              <w:rPr>
                <w:rFonts w:asciiTheme="majorHAnsi" w:hAnsiTheme="majorHAnsi" w:cstheme="majorHAnsi"/>
                <w:sz w:val="20"/>
                <w:szCs w:val="20"/>
                <w:lang w:val="en-GB"/>
              </w:rPr>
              <w:t>256GB SSD M.2 PCI-Express</w:t>
            </w:r>
          </w:p>
        </w:tc>
      </w:tr>
      <w:tr w:rsidR="00DF2A1A" w:rsidRPr="00706FE4" w14:paraId="5BDA023A" w14:textId="77777777" w:rsidTr="007A76E6">
        <w:trPr>
          <w:trHeight w:val="70"/>
        </w:trPr>
        <w:tc>
          <w:tcPr>
            <w:tcW w:w="2306" w:type="dxa"/>
          </w:tcPr>
          <w:p w14:paraId="51AD344C"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Karta graficzna</w:t>
            </w:r>
          </w:p>
        </w:tc>
        <w:tc>
          <w:tcPr>
            <w:tcW w:w="7465" w:type="dxa"/>
          </w:tcPr>
          <w:p w14:paraId="7CBC38BF"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Zintegrowana z procesorem</w:t>
            </w:r>
          </w:p>
        </w:tc>
      </w:tr>
      <w:tr w:rsidR="00DF2A1A" w:rsidRPr="00706FE4" w14:paraId="52ECF03B" w14:textId="77777777" w:rsidTr="007A76E6">
        <w:trPr>
          <w:trHeight w:val="70"/>
        </w:trPr>
        <w:tc>
          <w:tcPr>
            <w:tcW w:w="2306" w:type="dxa"/>
          </w:tcPr>
          <w:p w14:paraId="55945B3D"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Klawiatura</w:t>
            </w:r>
          </w:p>
        </w:tc>
        <w:tc>
          <w:tcPr>
            <w:tcW w:w="7465" w:type="dxa"/>
          </w:tcPr>
          <w:p w14:paraId="377D09C7"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Klawiatura w układzie US - QWERTY z wydzieloną klawiaturą numeryczną oraz z wbudowanym  w klawiaturze podświetleniem. Wszystkie klawisze funkcyjne typu: </w:t>
            </w:r>
            <w:proofErr w:type="spellStart"/>
            <w:r w:rsidRPr="00706FE4">
              <w:rPr>
                <w:rFonts w:asciiTheme="majorHAnsi" w:hAnsiTheme="majorHAnsi" w:cstheme="majorHAnsi"/>
                <w:sz w:val="20"/>
                <w:szCs w:val="20"/>
              </w:rPr>
              <w:t>mute</w:t>
            </w:r>
            <w:proofErr w:type="spellEnd"/>
            <w:r w:rsidRPr="00706FE4">
              <w:rPr>
                <w:rFonts w:asciiTheme="majorHAnsi" w:hAnsiTheme="majorHAnsi" w:cstheme="majorHAnsi"/>
                <w:sz w:val="20"/>
                <w:szCs w:val="20"/>
              </w:rPr>
              <w:t xml:space="preserve">, regulacja głośności, </w:t>
            </w:r>
            <w:proofErr w:type="spellStart"/>
            <w:r w:rsidRPr="00706FE4">
              <w:rPr>
                <w:rFonts w:asciiTheme="majorHAnsi" w:hAnsiTheme="majorHAnsi" w:cstheme="majorHAnsi"/>
                <w:sz w:val="20"/>
                <w:szCs w:val="20"/>
              </w:rPr>
              <w:t>print</w:t>
            </w:r>
            <w:proofErr w:type="spellEnd"/>
            <w:r w:rsidRPr="00706FE4">
              <w:rPr>
                <w:rFonts w:asciiTheme="majorHAnsi" w:hAnsiTheme="majorHAnsi" w:cstheme="majorHAnsi"/>
                <w:sz w:val="20"/>
                <w:szCs w:val="20"/>
              </w:rPr>
              <w:t xml:space="preserve"> </w:t>
            </w:r>
            <w:proofErr w:type="spellStart"/>
            <w:r w:rsidRPr="00706FE4">
              <w:rPr>
                <w:rFonts w:asciiTheme="majorHAnsi" w:hAnsiTheme="majorHAnsi" w:cstheme="majorHAnsi"/>
                <w:sz w:val="20"/>
                <w:szCs w:val="20"/>
              </w:rPr>
              <w:t>screen</w:t>
            </w:r>
            <w:proofErr w:type="spellEnd"/>
            <w:r w:rsidRPr="00706FE4">
              <w:rPr>
                <w:rFonts w:asciiTheme="majorHAnsi" w:hAnsiTheme="majorHAnsi" w:cstheme="majorHAnsi"/>
                <w:sz w:val="20"/>
                <w:szCs w:val="20"/>
              </w:rPr>
              <w:t xml:space="preserve"> dostępne w ciągu klawiszy F1-F12.</w:t>
            </w:r>
          </w:p>
        </w:tc>
      </w:tr>
      <w:tr w:rsidR="00DF2A1A" w:rsidRPr="00706FE4" w14:paraId="461D069B" w14:textId="77777777" w:rsidTr="007A76E6">
        <w:trPr>
          <w:trHeight w:val="70"/>
        </w:trPr>
        <w:tc>
          <w:tcPr>
            <w:tcW w:w="2306" w:type="dxa"/>
          </w:tcPr>
          <w:p w14:paraId="66C8F893"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Multimedia</w:t>
            </w:r>
          </w:p>
        </w:tc>
        <w:tc>
          <w:tcPr>
            <w:tcW w:w="7465" w:type="dxa"/>
          </w:tcPr>
          <w:p w14:paraId="46F503E2" w14:textId="582637B6"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Karta dźwiękowa zintegrowana z płytą główną, wbudowane dwa głośniki stereo o mocy </w:t>
            </w:r>
            <w:r w:rsidR="00706FE4">
              <w:rPr>
                <w:rFonts w:asciiTheme="majorHAnsi" w:hAnsiTheme="majorHAnsi" w:cstheme="majorHAnsi"/>
                <w:sz w:val="20"/>
                <w:szCs w:val="20"/>
              </w:rPr>
              <w:br/>
            </w:r>
            <w:r w:rsidRPr="00706FE4">
              <w:rPr>
                <w:rFonts w:asciiTheme="majorHAnsi" w:hAnsiTheme="majorHAnsi" w:cstheme="majorHAnsi"/>
                <w:sz w:val="20"/>
                <w:szCs w:val="20"/>
              </w:rPr>
              <w:t>2 x 2W.</w:t>
            </w:r>
          </w:p>
          <w:p w14:paraId="40A2BED5"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Czytnik kart multimedialnych w formacie </w:t>
            </w:r>
            <w:proofErr w:type="spellStart"/>
            <w:r w:rsidRPr="00706FE4">
              <w:rPr>
                <w:rFonts w:asciiTheme="majorHAnsi" w:hAnsiTheme="majorHAnsi" w:cstheme="majorHAnsi"/>
                <w:sz w:val="20"/>
                <w:szCs w:val="20"/>
              </w:rPr>
              <w:t>microSD</w:t>
            </w:r>
            <w:proofErr w:type="spellEnd"/>
            <w:r w:rsidRPr="00706FE4">
              <w:rPr>
                <w:rFonts w:asciiTheme="majorHAnsi" w:hAnsiTheme="majorHAnsi" w:cstheme="majorHAnsi"/>
                <w:sz w:val="20"/>
                <w:szCs w:val="20"/>
              </w:rPr>
              <w:t xml:space="preserve">, </w:t>
            </w:r>
          </w:p>
          <w:p w14:paraId="3E7FC107"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Złącze audio typu </w:t>
            </w:r>
            <w:proofErr w:type="spellStart"/>
            <w:r w:rsidRPr="00706FE4">
              <w:rPr>
                <w:rFonts w:asciiTheme="majorHAnsi" w:hAnsiTheme="majorHAnsi" w:cstheme="majorHAnsi"/>
                <w:sz w:val="20"/>
                <w:szCs w:val="20"/>
              </w:rPr>
              <w:t>combo</w:t>
            </w:r>
            <w:proofErr w:type="spellEnd"/>
            <w:r w:rsidRPr="00706FE4">
              <w:rPr>
                <w:rFonts w:asciiTheme="majorHAnsi" w:hAnsiTheme="majorHAnsi" w:cstheme="majorHAnsi"/>
                <w:sz w:val="20"/>
                <w:szCs w:val="20"/>
              </w:rPr>
              <w:t xml:space="preserve"> (słuchawki i mikrofon)</w:t>
            </w:r>
          </w:p>
        </w:tc>
      </w:tr>
      <w:tr w:rsidR="00DF2A1A" w:rsidRPr="00706FE4" w14:paraId="74A4AC92" w14:textId="77777777" w:rsidTr="007A76E6">
        <w:trPr>
          <w:trHeight w:val="70"/>
        </w:trPr>
        <w:tc>
          <w:tcPr>
            <w:tcW w:w="2306" w:type="dxa"/>
          </w:tcPr>
          <w:p w14:paraId="629332B6"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Łączność bezprzewodowa</w:t>
            </w:r>
          </w:p>
        </w:tc>
        <w:tc>
          <w:tcPr>
            <w:tcW w:w="7465" w:type="dxa"/>
          </w:tcPr>
          <w:p w14:paraId="440D581E" w14:textId="77777777" w:rsidR="00DF2A1A" w:rsidRPr="00706FE4" w:rsidRDefault="00DF2A1A" w:rsidP="00706FE4">
            <w:pPr>
              <w:rPr>
                <w:rFonts w:asciiTheme="majorHAnsi" w:hAnsiTheme="majorHAnsi" w:cstheme="majorHAnsi"/>
                <w:sz w:val="20"/>
                <w:szCs w:val="20"/>
              </w:rPr>
            </w:pPr>
            <w:proofErr w:type="spellStart"/>
            <w:r w:rsidRPr="00706FE4">
              <w:rPr>
                <w:rFonts w:asciiTheme="majorHAnsi" w:hAnsiTheme="majorHAnsi" w:cstheme="majorHAnsi"/>
                <w:sz w:val="20"/>
                <w:szCs w:val="20"/>
              </w:rPr>
              <w:t>WiFi</w:t>
            </w:r>
            <w:proofErr w:type="spellEnd"/>
            <w:r w:rsidRPr="00706FE4">
              <w:rPr>
                <w:rFonts w:asciiTheme="majorHAnsi" w:hAnsiTheme="majorHAnsi" w:cstheme="majorHAnsi"/>
                <w:sz w:val="20"/>
                <w:szCs w:val="20"/>
              </w:rPr>
              <w:t xml:space="preserve"> 802.11 </w:t>
            </w:r>
            <w:proofErr w:type="spellStart"/>
            <w:r w:rsidRPr="00706FE4">
              <w:rPr>
                <w:rFonts w:asciiTheme="majorHAnsi" w:hAnsiTheme="majorHAnsi" w:cstheme="majorHAnsi"/>
                <w:sz w:val="20"/>
                <w:szCs w:val="20"/>
              </w:rPr>
              <w:t>ac</w:t>
            </w:r>
            <w:proofErr w:type="spellEnd"/>
            <w:r w:rsidRPr="00706FE4">
              <w:rPr>
                <w:rFonts w:asciiTheme="majorHAnsi" w:hAnsiTheme="majorHAnsi" w:cstheme="majorHAnsi"/>
                <w:sz w:val="20"/>
                <w:szCs w:val="20"/>
              </w:rPr>
              <w:t>, Bluetooth</w:t>
            </w:r>
          </w:p>
          <w:p w14:paraId="4EFA553C" w14:textId="77777777" w:rsidR="00DF2A1A" w:rsidRPr="00706FE4" w:rsidRDefault="00DF2A1A" w:rsidP="00706FE4">
            <w:pPr>
              <w:rPr>
                <w:rFonts w:asciiTheme="majorHAnsi" w:hAnsiTheme="majorHAnsi" w:cstheme="majorHAnsi"/>
                <w:sz w:val="20"/>
                <w:szCs w:val="20"/>
              </w:rPr>
            </w:pPr>
          </w:p>
        </w:tc>
      </w:tr>
      <w:tr w:rsidR="00DF2A1A" w:rsidRPr="00706FE4" w14:paraId="0D019E16" w14:textId="77777777" w:rsidTr="007A76E6">
        <w:trPr>
          <w:trHeight w:val="70"/>
        </w:trPr>
        <w:tc>
          <w:tcPr>
            <w:tcW w:w="2306" w:type="dxa"/>
          </w:tcPr>
          <w:p w14:paraId="6C7D4BB5"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Bateria i zasilanie</w:t>
            </w:r>
          </w:p>
        </w:tc>
        <w:tc>
          <w:tcPr>
            <w:tcW w:w="7465" w:type="dxa"/>
          </w:tcPr>
          <w:p w14:paraId="1DCE438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3-komorowa, min 41 </w:t>
            </w:r>
            <w:proofErr w:type="spellStart"/>
            <w:r w:rsidRPr="00706FE4">
              <w:rPr>
                <w:rFonts w:asciiTheme="majorHAnsi" w:hAnsiTheme="majorHAnsi" w:cstheme="majorHAnsi"/>
                <w:sz w:val="20"/>
                <w:szCs w:val="20"/>
              </w:rPr>
              <w:t>Wh</w:t>
            </w:r>
            <w:proofErr w:type="spellEnd"/>
          </w:p>
        </w:tc>
      </w:tr>
      <w:tr w:rsidR="00DF2A1A" w:rsidRPr="00706FE4" w14:paraId="587CCEDE" w14:textId="77777777" w:rsidTr="007A76E6">
        <w:trPr>
          <w:trHeight w:val="70"/>
        </w:trPr>
        <w:tc>
          <w:tcPr>
            <w:tcW w:w="2306" w:type="dxa"/>
          </w:tcPr>
          <w:p w14:paraId="121A7821"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BIOS</w:t>
            </w:r>
          </w:p>
        </w:tc>
        <w:tc>
          <w:tcPr>
            <w:tcW w:w="7465" w:type="dxa"/>
          </w:tcPr>
          <w:p w14:paraId="1C7F3E11"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BIOS producenta oferowanego komputera zgodny ze specyfikacją UEFI</w:t>
            </w:r>
          </w:p>
        </w:tc>
      </w:tr>
      <w:tr w:rsidR="00DF2A1A" w:rsidRPr="00706FE4" w14:paraId="259AD77E" w14:textId="77777777" w:rsidTr="007A76E6">
        <w:trPr>
          <w:trHeight w:val="70"/>
        </w:trPr>
        <w:tc>
          <w:tcPr>
            <w:tcW w:w="2306" w:type="dxa"/>
          </w:tcPr>
          <w:p w14:paraId="4718F96F"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System operacyjny</w:t>
            </w:r>
          </w:p>
        </w:tc>
        <w:tc>
          <w:tcPr>
            <w:tcW w:w="7465" w:type="dxa"/>
          </w:tcPr>
          <w:p w14:paraId="2425E88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Zainstalowany system operacyjny spełniający następujące wymagania, poprzez wbudowane mechanizmy, bez użycia dodatkowych aplikacji:</w:t>
            </w:r>
          </w:p>
          <w:p w14:paraId="5D5718CD"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     Licencja bezterminowa.</w:t>
            </w:r>
          </w:p>
          <w:p w14:paraId="715F576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     Polska wersja językowa.</w:t>
            </w:r>
          </w:p>
          <w:p w14:paraId="71A9BA1A"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3.     System operacyjny powinien być dostarczony w najnowszej oferowanej przez producenta wersji.</w:t>
            </w:r>
          </w:p>
          <w:p w14:paraId="175558A1"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4.     Aktualizacje funkcji dla systemu operacyjnego.</w:t>
            </w:r>
          </w:p>
          <w:p w14:paraId="4035E298"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5.     Obsługa procesorów wielordzeniowych.</w:t>
            </w:r>
          </w:p>
          <w:p w14:paraId="6E42AD58"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6.     Graficzny okienkowy interfejs użytkownika.</w:t>
            </w:r>
          </w:p>
          <w:p w14:paraId="0F00F7CA"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7.     Obsługa co najmniej 8 GB RAM.</w:t>
            </w:r>
          </w:p>
          <w:p w14:paraId="332ECCB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lastRenderedPageBreak/>
              <w:t>8.     Dostęp do aktualizacji w ramach zaoferowanej wersji systemu operacyjnego przez Internet bez dodatkowych opłat.</w:t>
            </w:r>
          </w:p>
          <w:p w14:paraId="257125A9"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9.     Wbudowana zapora internetowa (firewall) dla ochrony połączeń internetowych.</w:t>
            </w:r>
          </w:p>
          <w:p w14:paraId="00BE845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10.   Możliwość zdalnej automatycznej instalacji, konfiguracji, administrowania oraz aktualizowania systemu.</w:t>
            </w:r>
          </w:p>
          <w:p w14:paraId="27E6A238"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11.   Zabezpieczony hasłem hierarchiczny dostęp do systemu, konta i profile użytkowników zarządzane zdalnie; praca systemu w trybie ochrony kont użytkowników.</w:t>
            </w:r>
          </w:p>
          <w:p w14:paraId="55E9F7D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12.   Możliwość przystosowania stanowiska dla osób niepełnosprawnych:</w:t>
            </w:r>
          </w:p>
          <w:p w14:paraId="0BD4D81F"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lupa powiększająca zawartość ekranu,</w:t>
            </w:r>
          </w:p>
          <w:p w14:paraId="7F73C81E"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narrator odczytujący zawartość ekranu,</w:t>
            </w:r>
          </w:p>
          <w:p w14:paraId="17D12335"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regulacja jasności i kontrastu ekranu,</w:t>
            </w:r>
          </w:p>
          <w:p w14:paraId="4D4068EB"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możliwość odwrócenia kolorów np. biały tekst na czarnym tle,</w:t>
            </w:r>
          </w:p>
          <w:p w14:paraId="3B05CFD8" w14:textId="4D3427B2"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        poprawa widoczności elementów ekranu np. regulowanie grubości kursora myszy </w:t>
            </w:r>
            <w:r w:rsidR="00706FE4">
              <w:rPr>
                <w:rFonts w:asciiTheme="majorHAnsi" w:hAnsiTheme="majorHAnsi" w:cstheme="majorHAnsi"/>
                <w:color w:val="242424"/>
                <w:sz w:val="20"/>
                <w:szCs w:val="20"/>
              </w:rPr>
              <w:br/>
            </w:r>
            <w:r w:rsidRPr="00706FE4">
              <w:rPr>
                <w:rFonts w:asciiTheme="majorHAnsi" w:hAnsiTheme="majorHAnsi" w:cstheme="majorHAnsi"/>
                <w:color w:val="242424"/>
                <w:sz w:val="20"/>
                <w:szCs w:val="20"/>
              </w:rPr>
              <w:t>- małej strzałki na ekranie, wskazującej lokalizację myszy i czasu trwania powiadomień systemowych,</w:t>
            </w:r>
          </w:p>
          <w:p w14:paraId="69036E74"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funkcja sterowania myszą z klawiatury numerycznej,</w:t>
            </w:r>
          </w:p>
          <w:p w14:paraId="43B141F1" w14:textId="64E3B28D"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        funkcja klawiszy trwałych, która sprawia, że skrót klawiszowy jest uruchamiany </w:t>
            </w:r>
            <w:r w:rsidR="00706FE4">
              <w:rPr>
                <w:rFonts w:asciiTheme="majorHAnsi" w:hAnsiTheme="majorHAnsi" w:cstheme="majorHAnsi"/>
                <w:color w:val="242424"/>
                <w:sz w:val="20"/>
                <w:szCs w:val="20"/>
              </w:rPr>
              <w:br/>
            </w:r>
            <w:r w:rsidRPr="00706FE4">
              <w:rPr>
                <w:rFonts w:asciiTheme="majorHAnsi" w:hAnsiTheme="majorHAnsi" w:cstheme="majorHAnsi"/>
                <w:color w:val="242424"/>
                <w:sz w:val="20"/>
                <w:szCs w:val="20"/>
              </w:rPr>
              <w:t>po naciśnięciu jednego klawisza,</w:t>
            </w:r>
          </w:p>
          <w:p w14:paraId="023B805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korzystanie z wizualnych rozwiązań alternatywnych wobec dźwięków,</w:t>
            </w:r>
          </w:p>
          <w:p w14:paraId="3FB634A9"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funkcja napisów w treściach wideo,</w:t>
            </w:r>
          </w:p>
          <w:p w14:paraId="4C0F08B2"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możliwość skorzystania z wizualnych rozwiązań alternatywnych wobec dźwięków;</w:t>
            </w:r>
          </w:p>
          <w:p w14:paraId="77CD6236"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16.   Możliwość zarządzania stacją roboczą poprzez polityki.</w:t>
            </w:r>
          </w:p>
          <w:p w14:paraId="1D3DB1BF"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17.   System musi posiadać narzędzia służące do administracji, wykonywania kopii zapasowych polityk i ich odtwarzania oraz generowania raportów z ustawień polityk.</w:t>
            </w:r>
          </w:p>
          <w:p w14:paraId="62D8B73D"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18.   Wsparcie dla min. Sun Java i .NET Framework 1.1 i 2.0 i 3.0 i 4.5 – umożliwiających uruchomienie aplikacji działających we wskazanych środowiskach.</w:t>
            </w:r>
          </w:p>
          <w:p w14:paraId="2EFA8A9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19.   Wsparcie dla min. JScript i </w:t>
            </w:r>
            <w:proofErr w:type="spellStart"/>
            <w:r w:rsidRPr="00706FE4">
              <w:rPr>
                <w:rFonts w:asciiTheme="majorHAnsi" w:hAnsiTheme="majorHAnsi" w:cstheme="majorHAnsi"/>
                <w:color w:val="242424"/>
                <w:sz w:val="20"/>
                <w:szCs w:val="20"/>
              </w:rPr>
              <w:t>VBScript</w:t>
            </w:r>
            <w:proofErr w:type="spellEnd"/>
            <w:r w:rsidRPr="00706FE4">
              <w:rPr>
                <w:rFonts w:asciiTheme="majorHAnsi" w:hAnsiTheme="majorHAnsi" w:cstheme="majorHAnsi"/>
                <w:color w:val="242424"/>
                <w:sz w:val="20"/>
                <w:szCs w:val="20"/>
              </w:rPr>
              <w:t xml:space="preserve"> - możliwość uruchamiania interpretera poleceń.</w:t>
            </w:r>
          </w:p>
          <w:p w14:paraId="5CA44847"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20.   Rozwiązanie służące do automatycznego zbudowania obrazu systemu wraz z aplikacjami. Obraz systemu służyć ma do automatycznego upowszechnienia systemu operacyjnego inicjowanego i wykonywanego</w:t>
            </w:r>
          </w:p>
          <w:p w14:paraId="2575C22E"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w całości poprzez sieć komputerową.</w:t>
            </w:r>
          </w:p>
          <w:p w14:paraId="31A7384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21.   Graficzne środowisko instalacji i konfiguracji.</w:t>
            </w:r>
          </w:p>
          <w:p w14:paraId="7725CB69" w14:textId="0E45B1BA"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22.   Transakcyjny system plików pozwalający na stosowanie przydziałów na dysku </w:t>
            </w:r>
            <w:r w:rsidR="00706FE4">
              <w:rPr>
                <w:rFonts w:asciiTheme="majorHAnsi" w:hAnsiTheme="majorHAnsi" w:cstheme="majorHAnsi"/>
                <w:color w:val="242424"/>
                <w:sz w:val="20"/>
                <w:szCs w:val="20"/>
              </w:rPr>
              <w:br/>
            </w:r>
            <w:r w:rsidRPr="00706FE4">
              <w:rPr>
                <w:rFonts w:asciiTheme="majorHAnsi" w:hAnsiTheme="majorHAnsi" w:cstheme="majorHAnsi"/>
                <w:color w:val="242424"/>
                <w:sz w:val="20"/>
                <w:szCs w:val="20"/>
              </w:rPr>
              <w:t>dla użytkowników.</w:t>
            </w:r>
          </w:p>
          <w:p w14:paraId="7FF96504"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23.   Zarządzanie kontami użytkowników sieci oraz urządzeniami sieciowymi tj. drukarki, modemy, woluminy dyskowe, usługi katalogowe.</w:t>
            </w:r>
          </w:p>
          <w:p w14:paraId="1DA53D9F"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24.   Oprogramowanie dla tworzenia kopii zapasowych, automatyczne wykonywanie kopii plików z możliwością automatycznego przywrócenia wersji wcześniejszej.</w:t>
            </w:r>
          </w:p>
          <w:p w14:paraId="6739B747"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25.   Możliwość przywracania plików systemowych.</w:t>
            </w:r>
          </w:p>
          <w:p w14:paraId="2C3919AD" w14:textId="38CBDDF6"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Możliwość identyfikacji sieci komputerowych, do których jest podłączony komputer, zapamiętywania ustawień i przypisywania do min. 3 kategorii bezpieczeństwa </w:t>
            </w:r>
            <w:r w:rsidR="00706FE4">
              <w:rPr>
                <w:rFonts w:asciiTheme="majorHAnsi" w:hAnsiTheme="majorHAnsi" w:cstheme="majorHAnsi"/>
                <w:color w:val="242424"/>
                <w:sz w:val="20"/>
                <w:szCs w:val="20"/>
              </w:rPr>
              <w:br/>
            </w:r>
            <w:r w:rsidRPr="00706FE4">
              <w:rPr>
                <w:rFonts w:asciiTheme="majorHAnsi" w:hAnsiTheme="majorHAnsi" w:cstheme="majorHAnsi"/>
                <w:color w:val="242424"/>
                <w:sz w:val="20"/>
                <w:szCs w:val="20"/>
              </w:rPr>
              <w:t>(z predefiniowanymi odpowiednio do kategorii ustawieniami zapory sieciowej, udostępniania plików itp.).</w:t>
            </w:r>
          </w:p>
        </w:tc>
      </w:tr>
      <w:tr w:rsidR="00DF2A1A" w:rsidRPr="00706FE4" w14:paraId="27337AAF" w14:textId="77777777" w:rsidTr="007A76E6">
        <w:trPr>
          <w:trHeight w:val="70"/>
        </w:trPr>
        <w:tc>
          <w:tcPr>
            <w:tcW w:w="2306" w:type="dxa"/>
          </w:tcPr>
          <w:p w14:paraId="4049C7DA"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Porty i złącza</w:t>
            </w:r>
          </w:p>
        </w:tc>
        <w:tc>
          <w:tcPr>
            <w:tcW w:w="7465" w:type="dxa"/>
          </w:tcPr>
          <w:p w14:paraId="6984D02F" w14:textId="22BFF2A1"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Wbudowane porty i złącza min:  1 x RJ-45, 1 x USB 2.0 </w:t>
            </w:r>
            <w:proofErr w:type="spellStart"/>
            <w:r w:rsidRPr="00706FE4">
              <w:rPr>
                <w:rFonts w:asciiTheme="majorHAnsi" w:hAnsiTheme="majorHAnsi" w:cstheme="majorHAnsi"/>
                <w:sz w:val="20"/>
                <w:szCs w:val="20"/>
              </w:rPr>
              <w:t>Type</w:t>
            </w:r>
            <w:proofErr w:type="spellEnd"/>
            <w:r w:rsidRPr="00706FE4">
              <w:rPr>
                <w:rFonts w:asciiTheme="majorHAnsi" w:hAnsiTheme="majorHAnsi" w:cstheme="majorHAnsi"/>
                <w:sz w:val="20"/>
                <w:szCs w:val="20"/>
              </w:rPr>
              <w:t xml:space="preserve">-A, 2 x USB 3.0 </w:t>
            </w:r>
            <w:proofErr w:type="spellStart"/>
            <w:r w:rsidRPr="00706FE4">
              <w:rPr>
                <w:rFonts w:asciiTheme="majorHAnsi" w:hAnsiTheme="majorHAnsi" w:cstheme="majorHAnsi"/>
                <w:sz w:val="20"/>
                <w:szCs w:val="20"/>
              </w:rPr>
              <w:t>Type</w:t>
            </w:r>
            <w:proofErr w:type="spellEnd"/>
            <w:r w:rsidRPr="00706FE4">
              <w:rPr>
                <w:rFonts w:asciiTheme="majorHAnsi" w:hAnsiTheme="majorHAnsi" w:cstheme="majorHAnsi"/>
                <w:sz w:val="20"/>
                <w:szCs w:val="20"/>
              </w:rPr>
              <w:t xml:space="preserve">-A, </w:t>
            </w:r>
            <w:r w:rsidR="00706FE4">
              <w:rPr>
                <w:rFonts w:asciiTheme="majorHAnsi" w:hAnsiTheme="majorHAnsi" w:cstheme="majorHAnsi"/>
                <w:sz w:val="20"/>
                <w:szCs w:val="20"/>
              </w:rPr>
              <w:br/>
            </w:r>
            <w:r w:rsidRPr="00706FE4">
              <w:rPr>
                <w:rFonts w:asciiTheme="majorHAnsi" w:hAnsiTheme="majorHAnsi" w:cstheme="majorHAnsi"/>
                <w:sz w:val="20"/>
                <w:szCs w:val="20"/>
              </w:rPr>
              <w:t>1 x HDMI, 1 x Audio (Combo), czytnik kart pamięci</w:t>
            </w:r>
          </w:p>
        </w:tc>
      </w:tr>
      <w:tr w:rsidR="00DF2A1A" w:rsidRPr="00706FE4" w14:paraId="56076EE4" w14:textId="77777777" w:rsidTr="007A76E6">
        <w:trPr>
          <w:trHeight w:val="705"/>
        </w:trPr>
        <w:tc>
          <w:tcPr>
            <w:tcW w:w="2306" w:type="dxa"/>
          </w:tcPr>
          <w:p w14:paraId="7CF65CB8"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Warunki gwarancyjne</w:t>
            </w:r>
          </w:p>
        </w:tc>
        <w:tc>
          <w:tcPr>
            <w:tcW w:w="7465" w:type="dxa"/>
          </w:tcPr>
          <w:p w14:paraId="124FF42F"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3-letnia gwarancja producenta świadczona na miejscu u klienta</w:t>
            </w:r>
          </w:p>
          <w:p w14:paraId="205773F0"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Czas reakcji serwisu - do końca następnego dnia roboczego</w:t>
            </w:r>
          </w:p>
        </w:tc>
      </w:tr>
      <w:tr w:rsidR="00DF2A1A" w:rsidRPr="00706FE4" w14:paraId="0235AC6C" w14:textId="77777777" w:rsidTr="007A76E6">
        <w:trPr>
          <w:trHeight w:val="70"/>
        </w:trPr>
        <w:tc>
          <w:tcPr>
            <w:tcW w:w="2306" w:type="dxa"/>
          </w:tcPr>
          <w:p w14:paraId="7635FD36"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Ilość</w:t>
            </w:r>
          </w:p>
        </w:tc>
        <w:tc>
          <w:tcPr>
            <w:tcW w:w="7465" w:type="dxa"/>
          </w:tcPr>
          <w:p w14:paraId="103FFF6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1 sztuka</w:t>
            </w:r>
          </w:p>
        </w:tc>
      </w:tr>
    </w:tbl>
    <w:p w14:paraId="5924B73C" w14:textId="77777777" w:rsidR="00DF2A1A" w:rsidRDefault="00DF2A1A" w:rsidP="00706FE4">
      <w:pPr>
        <w:rPr>
          <w:rFonts w:asciiTheme="majorHAnsi" w:hAnsiTheme="majorHAnsi" w:cstheme="majorHAnsi"/>
          <w:sz w:val="20"/>
          <w:szCs w:val="20"/>
          <w:lang w:eastAsia="en-US"/>
        </w:rPr>
      </w:pPr>
    </w:p>
    <w:p w14:paraId="0E388015" w14:textId="77777777" w:rsidR="00333685" w:rsidRDefault="00333685" w:rsidP="00706FE4">
      <w:pPr>
        <w:rPr>
          <w:rFonts w:asciiTheme="majorHAnsi" w:hAnsiTheme="majorHAnsi" w:cstheme="majorHAnsi"/>
          <w:sz w:val="20"/>
          <w:szCs w:val="20"/>
          <w:lang w:eastAsia="en-US"/>
        </w:rPr>
      </w:pPr>
    </w:p>
    <w:p w14:paraId="2C1E8463" w14:textId="77777777" w:rsidR="00333685" w:rsidRDefault="00333685" w:rsidP="00706FE4">
      <w:pPr>
        <w:rPr>
          <w:rFonts w:asciiTheme="majorHAnsi" w:hAnsiTheme="majorHAnsi" w:cstheme="majorHAnsi"/>
          <w:sz w:val="20"/>
          <w:szCs w:val="20"/>
          <w:lang w:eastAsia="en-US"/>
        </w:rPr>
      </w:pPr>
    </w:p>
    <w:p w14:paraId="18E0C3CE" w14:textId="77777777" w:rsidR="00333685" w:rsidRDefault="00333685" w:rsidP="00706FE4">
      <w:pPr>
        <w:rPr>
          <w:rFonts w:asciiTheme="majorHAnsi" w:hAnsiTheme="majorHAnsi" w:cstheme="majorHAnsi"/>
          <w:sz w:val="20"/>
          <w:szCs w:val="20"/>
          <w:lang w:eastAsia="en-US"/>
        </w:rPr>
      </w:pPr>
    </w:p>
    <w:p w14:paraId="346F05AF" w14:textId="77777777" w:rsidR="00333685" w:rsidRDefault="00333685" w:rsidP="00706FE4">
      <w:pPr>
        <w:rPr>
          <w:rFonts w:asciiTheme="majorHAnsi" w:hAnsiTheme="majorHAnsi" w:cstheme="majorHAnsi"/>
          <w:sz w:val="20"/>
          <w:szCs w:val="20"/>
          <w:lang w:eastAsia="en-US"/>
        </w:rPr>
      </w:pPr>
    </w:p>
    <w:p w14:paraId="7DE35ABC" w14:textId="77777777" w:rsidR="00333685" w:rsidRPr="00706FE4" w:rsidRDefault="00333685" w:rsidP="00706FE4">
      <w:pPr>
        <w:rPr>
          <w:rFonts w:asciiTheme="majorHAnsi" w:hAnsiTheme="majorHAnsi" w:cstheme="majorHAnsi"/>
          <w:sz w:val="20"/>
          <w:szCs w:val="20"/>
          <w:lang w:eastAsia="en-US"/>
        </w:rPr>
      </w:pPr>
    </w:p>
    <w:p w14:paraId="0AAD978C" w14:textId="4302F565" w:rsidR="00166CC0" w:rsidRPr="00706FE4" w:rsidRDefault="00DF2A1A" w:rsidP="00706FE4">
      <w:pPr>
        <w:pStyle w:val="Nagwek2"/>
        <w:spacing w:before="0" w:after="0" w:line="240" w:lineRule="auto"/>
        <w:rPr>
          <w:rFonts w:asciiTheme="majorHAnsi" w:hAnsiTheme="majorHAnsi" w:cstheme="majorHAnsi"/>
          <w:sz w:val="20"/>
          <w:szCs w:val="20"/>
        </w:rPr>
      </w:pPr>
      <w:bookmarkStart w:id="20" w:name="_Ref134608287"/>
      <w:r w:rsidRPr="00706FE4">
        <w:rPr>
          <w:rFonts w:asciiTheme="majorHAnsi" w:hAnsiTheme="majorHAnsi" w:cstheme="majorHAnsi"/>
          <w:sz w:val="20"/>
          <w:szCs w:val="20"/>
        </w:rPr>
        <w:lastRenderedPageBreak/>
        <w:t>Stacja robocza z monitorem - 3 szt.</w:t>
      </w:r>
      <w:bookmarkEnd w:id="20"/>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DF2A1A" w:rsidRPr="00706FE4" w14:paraId="562FB40E" w14:textId="77777777" w:rsidTr="007A76E6">
        <w:trPr>
          <w:trHeight w:val="403"/>
        </w:trPr>
        <w:tc>
          <w:tcPr>
            <w:tcW w:w="2306" w:type="dxa"/>
            <w:shd w:val="clear" w:color="auto" w:fill="D9D9D9"/>
          </w:tcPr>
          <w:p w14:paraId="62EFF21B" w14:textId="77777777" w:rsidR="00DF2A1A" w:rsidRPr="00706FE4" w:rsidRDefault="00DF2A1A" w:rsidP="00706FE4">
            <w:pPr>
              <w:jc w:val="center"/>
              <w:rPr>
                <w:rFonts w:asciiTheme="majorHAnsi" w:hAnsiTheme="majorHAnsi" w:cstheme="majorHAnsi"/>
                <w:b/>
                <w:sz w:val="20"/>
                <w:szCs w:val="20"/>
              </w:rPr>
            </w:pPr>
          </w:p>
          <w:p w14:paraId="2A27D6B1"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Nazwa</w:t>
            </w:r>
          </w:p>
        </w:tc>
        <w:tc>
          <w:tcPr>
            <w:tcW w:w="7465" w:type="dxa"/>
            <w:shd w:val="clear" w:color="auto" w:fill="D9D9D9"/>
          </w:tcPr>
          <w:p w14:paraId="556418D2" w14:textId="77777777" w:rsidR="00DF2A1A" w:rsidRPr="00706FE4" w:rsidRDefault="00DF2A1A" w:rsidP="00706FE4">
            <w:pPr>
              <w:jc w:val="center"/>
              <w:rPr>
                <w:rFonts w:asciiTheme="majorHAnsi" w:hAnsiTheme="majorHAnsi" w:cstheme="majorHAnsi"/>
                <w:b/>
                <w:sz w:val="20"/>
                <w:szCs w:val="20"/>
              </w:rPr>
            </w:pPr>
          </w:p>
          <w:p w14:paraId="7C1905EE"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Minimalne wymagania dla sprzętu</w:t>
            </w:r>
          </w:p>
          <w:p w14:paraId="67056CE6" w14:textId="77777777" w:rsidR="00DF2A1A" w:rsidRPr="00706FE4" w:rsidRDefault="00DF2A1A" w:rsidP="00706FE4">
            <w:pPr>
              <w:jc w:val="center"/>
              <w:rPr>
                <w:rFonts w:asciiTheme="majorHAnsi" w:hAnsiTheme="majorHAnsi" w:cstheme="majorHAnsi"/>
                <w:b/>
                <w:sz w:val="20"/>
                <w:szCs w:val="20"/>
              </w:rPr>
            </w:pPr>
          </w:p>
        </w:tc>
      </w:tr>
      <w:tr w:rsidR="00DF2A1A" w:rsidRPr="00706FE4" w14:paraId="17A28F47" w14:textId="77777777" w:rsidTr="007A76E6">
        <w:trPr>
          <w:trHeight w:val="70"/>
        </w:trPr>
        <w:tc>
          <w:tcPr>
            <w:tcW w:w="2306" w:type="dxa"/>
          </w:tcPr>
          <w:p w14:paraId="7F1B6AA1"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w:t>
            </w:r>
          </w:p>
        </w:tc>
        <w:tc>
          <w:tcPr>
            <w:tcW w:w="7465" w:type="dxa"/>
          </w:tcPr>
          <w:p w14:paraId="59D691C1"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Komputer stacjonarny oraz monitor. W ofercie wymagane jest podanie modelu, symbolu oraz producenta.</w:t>
            </w:r>
          </w:p>
        </w:tc>
      </w:tr>
      <w:tr w:rsidR="00DF2A1A" w:rsidRPr="00706FE4" w14:paraId="43F28703" w14:textId="77777777" w:rsidTr="007A76E6">
        <w:trPr>
          <w:trHeight w:val="70"/>
        </w:trPr>
        <w:tc>
          <w:tcPr>
            <w:tcW w:w="2306" w:type="dxa"/>
          </w:tcPr>
          <w:p w14:paraId="525F5B6D"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Zastosowanie</w:t>
            </w:r>
          </w:p>
        </w:tc>
        <w:tc>
          <w:tcPr>
            <w:tcW w:w="7465" w:type="dxa"/>
          </w:tcPr>
          <w:p w14:paraId="2F434D20"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Komputer będzie wykorzystywany dla potrzeb aplikacji biurowych,  aplikacji obliczeniowych, dostępu do Internetu oraz poczty elektronicznej, jako lokalna baza danych.</w:t>
            </w:r>
          </w:p>
        </w:tc>
      </w:tr>
      <w:tr w:rsidR="00DF2A1A" w:rsidRPr="00706FE4" w14:paraId="5D7E3C75" w14:textId="77777777" w:rsidTr="007A76E6">
        <w:trPr>
          <w:trHeight w:val="70"/>
        </w:trPr>
        <w:tc>
          <w:tcPr>
            <w:tcW w:w="2306" w:type="dxa"/>
          </w:tcPr>
          <w:p w14:paraId="4A325562"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Procesor</w:t>
            </w:r>
          </w:p>
        </w:tc>
        <w:tc>
          <w:tcPr>
            <w:tcW w:w="7465" w:type="dxa"/>
          </w:tcPr>
          <w:p w14:paraId="08025B8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Procesor dedykowany do pracy w komputerach stacjonarnych, osiągający w teście </w:t>
            </w:r>
            <w:proofErr w:type="spellStart"/>
            <w:r w:rsidRPr="00706FE4">
              <w:rPr>
                <w:rFonts w:asciiTheme="majorHAnsi" w:hAnsiTheme="majorHAnsi" w:cstheme="majorHAnsi"/>
                <w:sz w:val="20"/>
                <w:szCs w:val="20"/>
              </w:rPr>
              <w:t>Passmark</w:t>
            </w:r>
            <w:proofErr w:type="spellEnd"/>
            <w:r w:rsidRPr="00706FE4">
              <w:rPr>
                <w:rFonts w:asciiTheme="majorHAnsi" w:hAnsiTheme="majorHAnsi" w:cstheme="majorHAnsi"/>
                <w:sz w:val="20"/>
                <w:szCs w:val="20"/>
              </w:rPr>
              <w:t xml:space="preserve"> CPU Mark, w kategorii </w:t>
            </w:r>
            <w:proofErr w:type="spellStart"/>
            <w:r w:rsidRPr="00706FE4">
              <w:rPr>
                <w:rFonts w:asciiTheme="majorHAnsi" w:hAnsiTheme="majorHAnsi" w:cstheme="majorHAnsi"/>
                <w:sz w:val="20"/>
                <w:szCs w:val="20"/>
              </w:rPr>
              <w:t>Average</w:t>
            </w:r>
            <w:proofErr w:type="spellEnd"/>
            <w:r w:rsidRPr="00706FE4">
              <w:rPr>
                <w:rFonts w:asciiTheme="majorHAnsi" w:hAnsiTheme="majorHAnsi" w:cstheme="majorHAnsi"/>
                <w:sz w:val="20"/>
                <w:szCs w:val="20"/>
              </w:rPr>
              <w:t xml:space="preserve"> CPU Mark wynik co najmniej 19,925 pkt. według wyników opublikowanych na stronie</w:t>
            </w:r>
            <w:hyperlink r:id="rId8">
              <w:r w:rsidRPr="00706FE4">
                <w:rPr>
                  <w:rFonts w:asciiTheme="majorHAnsi" w:hAnsiTheme="majorHAnsi" w:cstheme="majorHAnsi"/>
                  <w:sz w:val="20"/>
                  <w:szCs w:val="20"/>
                </w:rPr>
                <w:t xml:space="preserve"> </w:t>
              </w:r>
            </w:hyperlink>
            <w:hyperlink r:id="rId9">
              <w:r w:rsidRPr="00706FE4">
                <w:rPr>
                  <w:rFonts w:asciiTheme="majorHAnsi" w:hAnsiTheme="majorHAnsi" w:cstheme="majorHAnsi"/>
                  <w:color w:val="1155CC"/>
                  <w:sz w:val="20"/>
                  <w:szCs w:val="20"/>
                  <w:u w:val="single"/>
                </w:rPr>
                <w:t>http://www.cpubenchmark.net/cpu_list.php</w:t>
              </w:r>
            </w:hyperlink>
            <w:r w:rsidRPr="00706FE4">
              <w:rPr>
                <w:rFonts w:asciiTheme="majorHAnsi" w:hAnsiTheme="majorHAnsi" w:cstheme="majorHAnsi"/>
                <w:sz w:val="20"/>
                <w:szCs w:val="20"/>
              </w:rPr>
              <w:t xml:space="preserve">. </w:t>
            </w:r>
          </w:p>
        </w:tc>
      </w:tr>
      <w:tr w:rsidR="00DF2A1A" w:rsidRPr="00706FE4" w14:paraId="5013793C" w14:textId="77777777" w:rsidTr="007A76E6">
        <w:trPr>
          <w:trHeight w:val="70"/>
        </w:trPr>
        <w:tc>
          <w:tcPr>
            <w:tcW w:w="2306" w:type="dxa"/>
          </w:tcPr>
          <w:p w14:paraId="4EE23C5B"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RAM</w:t>
            </w:r>
          </w:p>
          <w:p w14:paraId="58323F75" w14:textId="77777777" w:rsidR="00DF2A1A" w:rsidRPr="00706FE4" w:rsidRDefault="00DF2A1A" w:rsidP="00706FE4">
            <w:pPr>
              <w:jc w:val="center"/>
              <w:rPr>
                <w:rFonts w:asciiTheme="majorHAnsi" w:hAnsiTheme="majorHAnsi" w:cstheme="majorHAnsi"/>
                <w:b/>
                <w:sz w:val="20"/>
                <w:szCs w:val="20"/>
              </w:rPr>
            </w:pPr>
          </w:p>
        </w:tc>
        <w:tc>
          <w:tcPr>
            <w:tcW w:w="7465" w:type="dxa"/>
          </w:tcPr>
          <w:p w14:paraId="1AB9418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8GB DDR4 3200MHz, możliwość rozbudowy do min 64GB, minimum jeden slot DIMM wolny.</w:t>
            </w:r>
          </w:p>
        </w:tc>
      </w:tr>
      <w:tr w:rsidR="00DF2A1A" w:rsidRPr="00706FE4" w14:paraId="373E733F" w14:textId="77777777" w:rsidTr="007A76E6">
        <w:trPr>
          <w:trHeight w:val="70"/>
        </w:trPr>
        <w:tc>
          <w:tcPr>
            <w:tcW w:w="2306" w:type="dxa"/>
          </w:tcPr>
          <w:p w14:paraId="161EDE8C"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masowa</w:t>
            </w:r>
          </w:p>
        </w:tc>
        <w:tc>
          <w:tcPr>
            <w:tcW w:w="7465" w:type="dxa"/>
          </w:tcPr>
          <w:p w14:paraId="394C5BFB"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Min. 256GB SSD </w:t>
            </w:r>
            <w:proofErr w:type="spellStart"/>
            <w:r w:rsidRPr="00706FE4">
              <w:rPr>
                <w:rFonts w:asciiTheme="majorHAnsi" w:hAnsiTheme="majorHAnsi" w:cstheme="majorHAnsi"/>
                <w:sz w:val="20"/>
                <w:szCs w:val="20"/>
              </w:rPr>
              <w:t>PCIe</w:t>
            </w:r>
            <w:proofErr w:type="spellEnd"/>
            <w:r w:rsidRPr="00706FE4">
              <w:rPr>
                <w:rFonts w:asciiTheme="majorHAnsi" w:hAnsiTheme="majorHAnsi" w:cstheme="majorHAnsi"/>
                <w:sz w:val="20"/>
                <w:szCs w:val="20"/>
              </w:rPr>
              <w:t xml:space="preserve"> </w:t>
            </w:r>
            <w:proofErr w:type="spellStart"/>
            <w:r w:rsidRPr="00706FE4">
              <w:rPr>
                <w:rFonts w:asciiTheme="majorHAnsi" w:hAnsiTheme="majorHAnsi" w:cstheme="majorHAnsi"/>
                <w:sz w:val="20"/>
                <w:szCs w:val="20"/>
              </w:rPr>
              <w:t>NVMe</w:t>
            </w:r>
            <w:proofErr w:type="spellEnd"/>
          </w:p>
          <w:p w14:paraId="41716BB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Obudowa musi umożliwiać montaż dodatkowego dysku 2.5” lub 3.5”</w:t>
            </w:r>
          </w:p>
        </w:tc>
      </w:tr>
      <w:tr w:rsidR="00DF2A1A" w:rsidRPr="00706FE4" w14:paraId="2BC29445" w14:textId="77777777" w:rsidTr="007A76E6">
        <w:trPr>
          <w:trHeight w:val="70"/>
        </w:trPr>
        <w:tc>
          <w:tcPr>
            <w:tcW w:w="2306" w:type="dxa"/>
          </w:tcPr>
          <w:p w14:paraId="71D805F6"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Karta graficzna</w:t>
            </w:r>
          </w:p>
        </w:tc>
        <w:tc>
          <w:tcPr>
            <w:tcW w:w="7465" w:type="dxa"/>
          </w:tcPr>
          <w:p w14:paraId="0769928D"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Zintegrowana z procesorem</w:t>
            </w:r>
          </w:p>
          <w:p w14:paraId="7827D927" w14:textId="77777777" w:rsidR="00DF2A1A" w:rsidRPr="00706FE4" w:rsidRDefault="00DF2A1A" w:rsidP="00706FE4">
            <w:pPr>
              <w:rPr>
                <w:rFonts w:asciiTheme="majorHAnsi" w:hAnsiTheme="majorHAnsi" w:cstheme="majorHAnsi"/>
                <w:sz w:val="20"/>
                <w:szCs w:val="20"/>
              </w:rPr>
            </w:pPr>
          </w:p>
        </w:tc>
      </w:tr>
      <w:tr w:rsidR="00DF2A1A" w:rsidRPr="00706FE4" w14:paraId="50DCE287" w14:textId="77777777" w:rsidTr="007A76E6">
        <w:trPr>
          <w:trHeight w:val="70"/>
        </w:trPr>
        <w:tc>
          <w:tcPr>
            <w:tcW w:w="2306" w:type="dxa"/>
          </w:tcPr>
          <w:p w14:paraId="62BEF282"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Multimedia</w:t>
            </w:r>
          </w:p>
        </w:tc>
        <w:tc>
          <w:tcPr>
            <w:tcW w:w="7465" w:type="dxa"/>
          </w:tcPr>
          <w:p w14:paraId="526A3E17" w14:textId="000EE72F"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Karta dźwiękowa min. dwukanałowa zintegrowana z płytą główną, zgodna z High Definition, wewnętrzny głośnik w obudowie komputera. Port słuchawek i mikrofonu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na przednim panelu, dopuszcza się rozwiązanie port </w:t>
            </w:r>
            <w:proofErr w:type="spellStart"/>
            <w:r w:rsidRPr="00706FE4">
              <w:rPr>
                <w:rFonts w:asciiTheme="majorHAnsi" w:hAnsiTheme="majorHAnsi" w:cstheme="majorHAnsi"/>
                <w:sz w:val="20"/>
                <w:szCs w:val="20"/>
              </w:rPr>
              <w:t>combo</w:t>
            </w:r>
            <w:proofErr w:type="spellEnd"/>
            <w:r w:rsidRPr="00706FE4">
              <w:rPr>
                <w:rFonts w:asciiTheme="majorHAnsi" w:hAnsiTheme="majorHAnsi" w:cstheme="majorHAnsi"/>
                <w:sz w:val="20"/>
                <w:szCs w:val="20"/>
              </w:rPr>
              <w:t>.</w:t>
            </w:r>
          </w:p>
        </w:tc>
      </w:tr>
      <w:tr w:rsidR="00DF2A1A" w:rsidRPr="00706FE4" w14:paraId="54E6B2C7" w14:textId="77777777" w:rsidTr="007A76E6">
        <w:trPr>
          <w:trHeight w:val="70"/>
        </w:trPr>
        <w:tc>
          <w:tcPr>
            <w:tcW w:w="2306" w:type="dxa"/>
          </w:tcPr>
          <w:p w14:paraId="44EB3DA5"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Wirtualizacja</w:t>
            </w:r>
          </w:p>
        </w:tc>
        <w:tc>
          <w:tcPr>
            <w:tcW w:w="7465" w:type="dxa"/>
          </w:tcPr>
          <w:p w14:paraId="0FA8AC4D"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Sprzętowe wsparcie </w:t>
            </w:r>
            <w:proofErr w:type="spellStart"/>
            <w:r w:rsidRPr="00706FE4">
              <w:rPr>
                <w:rFonts w:asciiTheme="majorHAnsi" w:hAnsiTheme="majorHAnsi" w:cstheme="majorHAnsi"/>
                <w:sz w:val="20"/>
                <w:szCs w:val="20"/>
              </w:rPr>
              <w:t>technologi</w:t>
            </w:r>
            <w:proofErr w:type="spellEnd"/>
            <w:r w:rsidRPr="00706FE4">
              <w:rPr>
                <w:rFonts w:asciiTheme="majorHAnsi" w:hAnsiTheme="majorHAnsi" w:cstheme="majorHAnsi"/>
                <w:sz w:val="20"/>
                <w:szCs w:val="20"/>
              </w:rPr>
              <w:t xml:space="preserve"> wirtualizacji realizowane łącznie w procesorze, chipsecie płyty </w:t>
            </w:r>
            <w:proofErr w:type="spellStart"/>
            <w:r w:rsidRPr="00706FE4">
              <w:rPr>
                <w:rFonts w:asciiTheme="majorHAnsi" w:hAnsiTheme="majorHAnsi" w:cstheme="majorHAnsi"/>
                <w:sz w:val="20"/>
                <w:szCs w:val="20"/>
              </w:rPr>
              <w:t>główej</w:t>
            </w:r>
            <w:proofErr w:type="spellEnd"/>
            <w:r w:rsidRPr="00706FE4">
              <w:rPr>
                <w:rFonts w:asciiTheme="majorHAnsi" w:hAnsiTheme="majorHAnsi" w:cstheme="majorHAnsi"/>
                <w:sz w:val="20"/>
                <w:szCs w:val="20"/>
              </w:rPr>
              <w:t xml:space="preserve"> oraz w  BIOS systemu (możliwość włączenia/wyłączenia sprzętowego wsparcia wirtualizacji dla poszczególnych komponentów systemu).</w:t>
            </w:r>
          </w:p>
        </w:tc>
      </w:tr>
      <w:tr w:rsidR="00DF2A1A" w:rsidRPr="00706FE4" w14:paraId="57D1D0CD" w14:textId="77777777" w:rsidTr="007A76E6">
        <w:trPr>
          <w:trHeight w:val="70"/>
        </w:trPr>
        <w:tc>
          <w:tcPr>
            <w:tcW w:w="2306" w:type="dxa"/>
          </w:tcPr>
          <w:p w14:paraId="31656DF6"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Ergonomia</w:t>
            </w:r>
          </w:p>
        </w:tc>
        <w:tc>
          <w:tcPr>
            <w:tcW w:w="7465" w:type="dxa"/>
          </w:tcPr>
          <w:p w14:paraId="1B383EE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Głośność jednostki centralnej mierzona zgodnie z normą ISO 7779 oraz wykazana zgodnie z normą ISO 9296 w pozycji obserwatora w trybie pracy dysku twardego (IDLE) wynosząca maksymalnie 26 </w:t>
            </w:r>
            <w:proofErr w:type="spellStart"/>
            <w:r w:rsidRPr="00706FE4">
              <w:rPr>
                <w:rFonts w:asciiTheme="majorHAnsi" w:hAnsiTheme="majorHAnsi" w:cstheme="majorHAnsi"/>
                <w:sz w:val="20"/>
                <w:szCs w:val="20"/>
              </w:rPr>
              <w:t>dB</w:t>
            </w:r>
            <w:proofErr w:type="spellEnd"/>
            <w:r w:rsidRPr="00706FE4">
              <w:rPr>
                <w:rFonts w:asciiTheme="majorHAnsi" w:hAnsiTheme="majorHAnsi" w:cstheme="majorHAnsi"/>
                <w:sz w:val="20"/>
                <w:szCs w:val="20"/>
              </w:rPr>
              <w:t xml:space="preserve"> (załączyć oświadczenie producenta).</w:t>
            </w:r>
          </w:p>
        </w:tc>
      </w:tr>
      <w:tr w:rsidR="00DF2A1A" w:rsidRPr="00706FE4" w14:paraId="6D4D89BD" w14:textId="77777777" w:rsidTr="007A76E6">
        <w:trPr>
          <w:trHeight w:val="70"/>
        </w:trPr>
        <w:tc>
          <w:tcPr>
            <w:tcW w:w="2306" w:type="dxa"/>
          </w:tcPr>
          <w:p w14:paraId="27441ABF"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Obudowa</w:t>
            </w:r>
          </w:p>
        </w:tc>
        <w:tc>
          <w:tcPr>
            <w:tcW w:w="7465" w:type="dxa"/>
          </w:tcPr>
          <w:p w14:paraId="7AC2D5CB" w14:textId="68C00E8C"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Typu Small Form </w:t>
            </w:r>
            <w:proofErr w:type="spellStart"/>
            <w:r w:rsidRPr="00706FE4">
              <w:rPr>
                <w:rFonts w:asciiTheme="majorHAnsi" w:hAnsiTheme="majorHAnsi" w:cstheme="majorHAnsi"/>
                <w:sz w:val="20"/>
                <w:szCs w:val="20"/>
              </w:rPr>
              <w:t>Factor</w:t>
            </w:r>
            <w:proofErr w:type="spellEnd"/>
            <w:r w:rsidRPr="00706FE4">
              <w:rPr>
                <w:rFonts w:asciiTheme="majorHAnsi" w:hAnsiTheme="majorHAnsi" w:cstheme="majorHAnsi"/>
                <w:sz w:val="20"/>
                <w:szCs w:val="20"/>
              </w:rPr>
              <w:t xml:space="preserve"> z obsługą kart wyłącznie o niskim profilu. Umożliwiająca montaż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1 x dysku 3.5” lub 1 x dysku 2.5” wewnątrz obudowy. Napęd optyczny zamontowany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w dedykowanej wnęce zewnętrznej 5.25” typu </w:t>
            </w:r>
            <w:proofErr w:type="spellStart"/>
            <w:r w:rsidRPr="00706FE4">
              <w:rPr>
                <w:rFonts w:asciiTheme="majorHAnsi" w:hAnsiTheme="majorHAnsi" w:cstheme="majorHAnsi"/>
                <w:sz w:val="20"/>
                <w:szCs w:val="20"/>
              </w:rPr>
              <w:t>slim</w:t>
            </w:r>
            <w:proofErr w:type="spellEnd"/>
            <w:r w:rsidRPr="00706FE4">
              <w:rPr>
                <w:rFonts w:asciiTheme="majorHAnsi" w:hAnsiTheme="majorHAnsi" w:cstheme="majorHAnsi"/>
                <w:sz w:val="20"/>
                <w:szCs w:val="20"/>
              </w:rPr>
              <w:t xml:space="preserve">. Obudowa fabrycznie przystosowana do pracy w orientacji poziomej i pionowej. Otwory wentylacyjne usytuowane wyłącznie </w:t>
            </w:r>
            <w:r w:rsidR="00706FE4">
              <w:rPr>
                <w:rFonts w:asciiTheme="majorHAnsi" w:hAnsiTheme="majorHAnsi" w:cstheme="majorHAnsi"/>
                <w:sz w:val="20"/>
                <w:szCs w:val="20"/>
              </w:rPr>
              <w:br/>
            </w:r>
            <w:r w:rsidRPr="00706FE4">
              <w:rPr>
                <w:rFonts w:asciiTheme="majorHAnsi" w:hAnsiTheme="majorHAnsi" w:cstheme="majorHAnsi"/>
                <w:sz w:val="20"/>
                <w:szCs w:val="20"/>
              </w:rPr>
              <w:t>na przednim oraz tylnym panelu obudowy. Suma wymiarów obudowy nieprzekraczająca 700 mm.</w:t>
            </w:r>
          </w:p>
          <w:p w14:paraId="1F90C6BB" w14:textId="2AFAF830"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Zasilacz o mocy min. 180W pracujący w sieci 230V 50/60Hz prądu zmiennego i efektywności min. 85% przy obciążeniu zasilacza na poziomie 50% oraz o efektywności min. 82% przy obciążeniu zasilacza na poziomie 100%, Zasilacz w oferowanym komputerze musi </w:t>
            </w:r>
            <w:r w:rsidR="00706FE4">
              <w:rPr>
                <w:rFonts w:asciiTheme="majorHAnsi" w:hAnsiTheme="majorHAnsi" w:cstheme="majorHAnsi"/>
                <w:sz w:val="20"/>
                <w:szCs w:val="20"/>
              </w:rPr>
              <w:br/>
            </w:r>
            <w:r w:rsidRPr="00706FE4">
              <w:rPr>
                <w:rFonts w:asciiTheme="majorHAnsi" w:hAnsiTheme="majorHAnsi" w:cstheme="majorHAnsi"/>
                <w:sz w:val="20"/>
                <w:szCs w:val="20"/>
              </w:rPr>
              <w:t>się znajdować na stronie</w:t>
            </w:r>
            <w:hyperlink r:id="rId10">
              <w:r w:rsidRPr="00706FE4">
                <w:rPr>
                  <w:rFonts w:asciiTheme="majorHAnsi" w:hAnsiTheme="majorHAnsi" w:cstheme="majorHAnsi"/>
                  <w:color w:val="FF0000"/>
                  <w:sz w:val="20"/>
                  <w:szCs w:val="20"/>
                </w:rPr>
                <w:t xml:space="preserve"> </w:t>
              </w:r>
            </w:hyperlink>
            <w:hyperlink r:id="rId11">
              <w:r w:rsidRPr="00706FE4">
                <w:rPr>
                  <w:rFonts w:asciiTheme="majorHAnsi" w:hAnsiTheme="majorHAnsi" w:cstheme="majorHAnsi"/>
                  <w:color w:val="1155CC"/>
                  <w:sz w:val="20"/>
                  <w:szCs w:val="20"/>
                  <w:u w:val="single"/>
                </w:rPr>
                <w:t>http://www.plugloadsolutions.com/80pluspowersupplies.aspx</w:t>
              </w:r>
            </w:hyperlink>
            <w:r w:rsidRPr="00706FE4">
              <w:rPr>
                <w:rFonts w:asciiTheme="majorHAnsi" w:hAnsiTheme="majorHAnsi" w:cstheme="majorHAnsi"/>
                <w:color w:val="FF0000"/>
                <w:sz w:val="20"/>
                <w:szCs w:val="20"/>
              </w:rPr>
              <w:t xml:space="preserve">, </w:t>
            </w:r>
            <w:r w:rsidRPr="00706FE4">
              <w:rPr>
                <w:rFonts w:asciiTheme="majorHAnsi" w:hAnsiTheme="majorHAnsi" w:cstheme="majorHAnsi"/>
                <w:sz w:val="20"/>
                <w:szCs w:val="20"/>
              </w:rPr>
              <w:t>do oferty należy dołączyć wydruk potwierdzający spełnienie wymogu 80plus,</w:t>
            </w:r>
          </w:p>
          <w:p w14:paraId="1024C2B0" w14:textId="4C963E33"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Moduł konstrukcji obudowy w jednostce centralnej komputera powinien pozwalać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na demontaż kart rozszerzeń  bez konieczności użycia narzędzi (wyklucza się użycia wkrętów, śrub motylkowych). Obudowa w jednostce centralnej musi być otwierana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bez konieczności użycia narzędzi (wyklucza się użycie standardowych wkrętów, śrub motylkowych) oraz posiadać czujnik otwarcia obudowy współpracujący z oprogramowaniem zarządzająco – diagnostycznym. Obudowa musi umożliwiać zastosowanie zabezpieczenia fizycznego w postaci linki metalowej oraz kłódki (oczko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w obudowie do założenia kłódki). Wbudowany wizualny system diagnostyczny oparty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706FE4">
              <w:rPr>
                <w:rFonts w:asciiTheme="majorHAnsi" w:hAnsiTheme="majorHAnsi" w:cstheme="majorHAnsi"/>
                <w:sz w:val="20"/>
                <w:szCs w:val="20"/>
              </w:rPr>
              <w:t>BIOS’u</w:t>
            </w:r>
            <w:proofErr w:type="spellEnd"/>
            <w:r w:rsidRPr="00706FE4">
              <w:rPr>
                <w:rFonts w:asciiTheme="majorHAnsi" w:hAnsiTheme="majorHAnsi" w:cstheme="majorHAnsi"/>
                <w:sz w:val="20"/>
                <w:szCs w:val="20"/>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r w:rsidRPr="00706FE4">
              <w:rPr>
                <w:rFonts w:asciiTheme="majorHAnsi" w:hAnsiTheme="majorHAnsi" w:cstheme="majorHAnsi"/>
                <w:sz w:val="20"/>
                <w:szCs w:val="20"/>
              </w:rPr>
              <w:lastRenderedPageBreak/>
              <w:t>Każdy komputer powinien być oznaczony niepowtarzalnym numerem seryjnym umieszonym na obudowie, oraz musi być wpisany na stałe w BIOS.</w:t>
            </w:r>
          </w:p>
        </w:tc>
      </w:tr>
      <w:tr w:rsidR="00DF2A1A" w:rsidRPr="00706FE4" w14:paraId="479D10AB" w14:textId="77777777" w:rsidTr="007A76E6">
        <w:trPr>
          <w:trHeight w:val="70"/>
        </w:trPr>
        <w:tc>
          <w:tcPr>
            <w:tcW w:w="2306" w:type="dxa"/>
          </w:tcPr>
          <w:p w14:paraId="52AA1384"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BIOS</w:t>
            </w:r>
          </w:p>
        </w:tc>
        <w:tc>
          <w:tcPr>
            <w:tcW w:w="7465" w:type="dxa"/>
          </w:tcPr>
          <w:p w14:paraId="61BB9288"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3F1549A" w14:textId="77777777" w:rsidR="00DF2A1A" w:rsidRPr="00706FE4" w:rsidRDefault="00DF2A1A" w:rsidP="00706FE4">
            <w:pPr>
              <w:ind w:right="40"/>
              <w:rPr>
                <w:rFonts w:asciiTheme="majorHAnsi" w:hAnsiTheme="majorHAnsi" w:cstheme="majorHAnsi"/>
                <w:sz w:val="20"/>
                <w:szCs w:val="20"/>
              </w:rPr>
            </w:pPr>
            <w:r w:rsidRPr="00706FE4">
              <w:rPr>
                <w:rFonts w:asciiTheme="majorHAnsi" w:hAnsiTheme="majorHAnsi" w:cstheme="majorHAnsi"/>
                <w:sz w:val="20"/>
                <w:szCs w:val="20"/>
              </w:rPr>
              <w:t>Do odczytu wskazanych informacji nie mogą być stosowane rozwiązania oparte o pamięć masową (wewnętrzną lub zewnętrzną), zaimplementowane poza systemem BIOS narzędzia, np. system diagnostyczny, dodatkowe oprogramowanie.</w:t>
            </w:r>
          </w:p>
          <w:p w14:paraId="0C47990D" w14:textId="77777777" w:rsidR="00DF2A1A" w:rsidRPr="00706FE4" w:rsidRDefault="00DF2A1A" w:rsidP="00706FE4">
            <w:pPr>
              <w:ind w:right="40"/>
              <w:rPr>
                <w:rFonts w:asciiTheme="majorHAnsi" w:hAnsiTheme="majorHAnsi" w:cstheme="majorHAnsi"/>
                <w:sz w:val="20"/>
                <w:szCs w:val="20"/>
              </w:rPr>
            </w:pPr>
            <w:r w:rsidRPr="00706FE4">
              <w:rPr>
                <w:rFonts w:asciiTheme="majorHAnsi" w:hAnsiTheme="majorHAnsi" w:cstheme="majorHAnsi"/>
                <w:sz w:val="20"/>
                <w:szCs w:val="20"/>
              </w:rPr>
              <w:t>Funkcja blokowania/odblokowania BOOT-</w:t>
            </w:r>
            <w:proofErr w:type="spellStart"/>
            <w:r w:rsidRPr="00706FE4">
              <w:rPr>
                <w:rFonts w:asciiTheme="majorHAnsi" w:hAnsiTheme="majorHAnsi" w:cstheme="majorHAnsi"/>
                <w:sz w:val="20"/>
                <w:szCs w:val="20"/>
              </w:rPr>
              <w:t>owania</w:t>
            </w:r>
            <w:proofErr w:type="spellEnd"/>
            <w:r w:rsidRPr="00706FE4">
              <w:rPr>
                <w:rFonts w:asciiTheme="majorHAnsi" w:hAnsiTheme="majorHAnsi" w:cstheme="majorHAnsi"/>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706FE4">
              <w:rPr>
                <w:rFonts w:asciiTheme="majorHAnsi" w:hAnsiTheme="majorHAnsi" w:cstheme="majorHAnsi"/>
                <w:sz w:val="20"/>
                <w:szCs w:val="20"/>
              </w:rPr>
              <w:t>bootujących</w:t>
            </w:r>
            <w:proofErr w:type="spellEnd"/>
            <w:r w:rsidRPr="00706FE4">
              <w:rPr>
                <w:rFonts w:asciiTheme="majorHAnsi" w:hAnsiTheme="majorHAnsi" w:cstheme="majorHAnsi"/>
                <w:sz w:val="20"/>
                <w:szCs w:val="20"/>
              </w:rPr>
              <w:t xml:space="preserve"> typu USB). Możliwość wyłączania portów USB pojedynczo.</w:t>
            </w:r>
          </w:p>
          <w:p w14:paraId="31C73A00" w14:textId="77777777" w:rsidR="00DF2A1A" w:rsidRPr="00706FE4" w:rsidRDefault="00DF2A1A" w:rsidP="00706FE4">
            <w:pPr>
              <w:ind w:right="40"/>
              <w:rPr>
                <w:rFonts w:asciiTheme="majorHAnsi" w:hAnsiTheme="majorHAnsi" w:cstheme="majorHAnsi"/>
                <w:sz w:val="20"/>
                <w:szCs w:val="20"/>
              </w:rPr>
            </w:pPr>
            <w:r w:rsidRPr="00706FE4">
              <w:rPr>
                <w:rFonts w:asciiTheme="majorHAnsi" w:hAnsiTheme="majorHAnsi" w:cstheme="majorHAnsi"/>
                <w:sz w:val="20"/>
                <w:szCs w:val="20"/>
              </w:rPr>
              <w:t xml:space="preserve">Możliwość dokonywania </w:t>
            </w:r>
            <w:proofErr w:type="spellStart"/>
            <w:r w:rsidRPr="00706FE4">
              <w:rPr>
                <w:rFonts w:asciiTheme="majorHAnsi" w:hAnsiTheme="majorHAnsi" w:cstheme="majorHAnsi"/>
                <w:sz w:val="20"/>
                <w:szCs w:val="20"/>
              </w:rPr>
              <w:t>backup’u</w:t>
            </w:r>
            <w:proofErr w:type="spellEnd"/>
            <w:r w:rsidRPr="00706FE4">
              <w:rPr>
                <w:rFonts w:asciiTheme="majorHAnsi" w:hAnsiTheme="majorHAnsi" w:cstheme="majorHAnsi"/>
                <w:sz w:val="20"/>
                <w:szCs w:val="20"/>
              </w:rPr>
              <w:t xml:space="preserve"> BIOS wraz z ustawieniami na dysku wewnętrznym.</w:t>
            </w:r>
          </w:p>
          <w:p w14:paraId="4308E745"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Oferowany BIOS musi posiadać poza swoją wewnętrzną strukturą menu szybkiego </w:t>
            </w:r>
            <w:proofErr w:type="spellStart"/>
            <w:r w:rsidRPr="00706FE4">
              <w:rPr>
                <w:rFonts w:asciiTheme="majorHAnsi" w:hAnsiTheme="majorHAnsi" w:cstheme="majorHAnsi"/>
                <w:sz w:val="20"/>
                <w:szCs w:val="20"/>
              </w:rPr>
              <w:t>boot’owania</w:t>
            </w:r>
            <w:proofErr w:type="spellEnd"/>
            <w:r w:rsidRPr="00706FE4">
              <w:rPr>
                <w:rFonts w:asciiTheme="majorHAnsi" w:hAnsiTheme="majorHAnsi" w:cstheme="majorHAnsi"/>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706FE4">
              <w:rPr>
                <w:rFonts w:asciiTheme="majorHAnsi" w:hAnsiTheme="majorHAnsi" w:cstheme="majorHAnsi"/>
                <w:sz w:val="20"/>
                <w:szCs w:val="20"/>
              </w:rPr>
              <w:t>upgrade</w:t>
            </w:r>
            <w:proofErr w:type="spellEnd"/>
            <w:r w:rsidRPr="00706FE4">
              <w:rPr>
                <w:rFonts w:asciiTheme="majorHAnsi" w:hAnsiTheme="majorHAnsi" w:cstheme="majorHAnsi"/>
                <w:sz w:val="20"/>
                <w:szCs w:val="20"/>
              </w:rPr>
              <w:t xml:space="preserve"> BIOS.</w:t>
            </w:r>
          </w:p>
        </w:tc>
      </w:tr>
      <w:tr w:rsidR="00DF2A1A" w:rsidRPr="00706FE4" w14:paraId="6C5860DC" w14:textId="77777777" w:rsidTr="007A76E6">
        <w:trPr>
          <w:trHeight w:val="70"/>
        </w:trPr>
        <w:tc>
          <w:tcPr>
            <w:tcW w:w="2306" w:type="dxa"/>
          </w:tcPr>
          <w:p w14:paraId="6F953859"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Certyfikaty i standardy</w:t>
            </w:r>
          </w:p>
        </w:tc>
        <w:tc>
          <w:tcPr>
            <w:tcW w:w="7465" w:type="dxa"/>
          </w:tcPr>
          <w:p w14:paraId="4A9FB26E"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Deklaracja zgodności CE (załączyć do oferty)</w:t>
            </w:r>
          </w:p>
          <w:p w14:paraId="6B8D08CA"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Urządzenia wyprodukowane, zgodnie z normą ISO 9001 oraz  ISO 50001 – certyfikaty załączyć do oferty</w:t>
            </w:r>
          </w:p>
          <w:p w14:paraId="1C971DA1"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Potwierdzenie spełnienia kryteriów środowiskowych, w tym zgodności z dyrektywą </w:t>
            </w:r>
            <w:proofErr w:type="spellStart"/>
            <w:r w:rsidRPr="00706FE4">
              <w:rPr>
                <w:rFonts w:asciiTheme="majorHAnsi" w:hAnsiTheme="majorHAnsi" w:cstheme="majorHAnsi"/>
                <w:sz w:val="20"/>
                <w:szCs w:val="20"/>
              </w:rPr>
              <w:t>RoHS</w:t>
            </w:r>
            <w:proofErr w:type="spellEnd"/>
            <w:r w:rsidRPr="00706FE4">
              <w:rPr>
                <w:rFonts w:asciiTheme="majorHAnsi" w:hAnsiTheme="majorHAnsi" w:cstheme="majorHAnsi"/>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DF2A1A" w:rsidRPr="00706FE4" w14:paraId="3AEE2B63" w14:textId="77777777" w:rsidTr="007A76E6">
        <w:trPr>
          <w:trHeight w:val="70"/>
        </w:trPr>
        <w:tc>
          <w:tcPr>
            <w:tcW w:w="2306" w:type="dxa"/>
          </w:tcPr>
          <w:p w14:paraId="1588BAAE"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System operacyjny</w:t>
            </w:r>
          </w:p>
        </w:tc>
        <w:tc>
          <w:tcPr>
            <w:tcW w:w="7465" w:type="dxa"/>
          </w:tcPr>
          <w:p w14:paraId="396E6846"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Zainstalowany system operacyjny spełniający następujące wymagania, poprzez wbudowane mechanizmy, bez użycia dodatkowych aplikacji:</w:t>
            </w:r>
          </w:p>
          <w:p w14:paraId="5BA30EB5"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     Licencja bezterminowa.</w:t>
            </w:r>
          </w:p>
          <w:p w14:paraId="19782852"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     Polska wersja językowa.</w:t>
            </w:r>
          </w:p>
          <w:p w14:paraId="31AFA137"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3.     System operacyjny powinien być dostarczony w najnowszej oferowanej przez producenta wersji.</w:t>
            </w:r>
          </w:p>
          <w:p w14:paraId="39C88323"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4.     Aktualizacje funkcji dla systemu operacyjnego.</w:t>
            </w:r>
          </w:p>
          <w:p w14:paraId="5C5BAC7B"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lastRenderedPageBreak/>
              <w:t>5.     Obsługa procesorów wielordzeniowych.</w:t>
            </w:r>
          </w:p>
          <w:p w14:paraId="43F4D18F"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6.     Graficzny okienkowy interfejs użytkownika.</w:t>
            </w:r>
          </w:p>
          <w:p w14:paraId="221843DA"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7.     Obsługa co najmniej 8 GB RAM.</w:t>
            </w:r>
          </w:p>
          <w:p w14:paraId="17EFC11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8.     Dostęp do aktualizacji w ramach zaoferowanej wersji systemu operacyjnego przez Internet bez dodatkowych opłat.</w:t>
            </w:r>
          </w:p>
          <w:p w14:paraId="63CE457F"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9.     Wbudowana zapora internetowa (firewall) dla ochrony połączeń internetowych.</w:t>
            </w:r>
          </w:p>
          <w:p w14:paraId="7B4D0C4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10.   Możliwość zdalnej automatycznej instalacji, konfiguracji, administrowania oraz aktualizowania systemu.</w:t>
            </w:r>
          </w:p>
          <w:p w14:paraId="55DDC6C7"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11.   Zabezpieczony hasłem hierarchiczny dostęp do systemu, konta i profile użytkowników zarządzane zdalnie; praca systemu w trybie ochrony kont użytkowników.</w:t>
            </w:r>
          </w:p>
          <w:p w14:paraId="381FB435"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12.   Możliwość przystosowania stanowiska dla osób niepełnosprawnych:</w:t>
            </w:r>
          </w:p>
          <w:p w14:paraId="33512F05"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lupa powiększająca zawartość ekranu,</w:t>
            </w:r>
          </w:p>
          <w:p w14:paraId="4C859D85"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narrator odczytujący zawartość ekranu,</w:t>
            </w:r>
          </w:p>
          <w:p w14:paraId="3CF8D4D4"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regulacja jasności i kontrastu ekranu,</w:t>
            </w:r>
          </w:p>
          <w:p w14:paraId="310996DE"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możliwość odwrócenia kolorów np. biały tekst na czarnym tle,</w:t>
            </w:r>
          </w:p>
          <w:p w14:paraId="57ED91E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poprawa widoczności elementów ekranu np. regulowanie grubości kursora myszy - małej strzałki na ekranie, wskazującej lokalizację myszy i czasu trwania powiadomień systemowych,</w:t>
            </w:r>
          </w:p>
          <w:p w14:paraId="5003EB51"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funkcja sterowania myszą z klawiatury numerycznej,</w:t>
            </w:r>
          </w:p>
          <w:p w14:paraId="4167616F" w14:textId="3ADD05A4"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        funkcja klawiszy trwałych, która sprawia, że skrót klawiszowy jest uruchamiany </w:t>
            </w:r>
            <w:r w:rsidR="00706FE4">
              <w:rPr>
                <w:rFonts w:asciiTheme="majorHAnsi" w:hAnsiTheme="majorHAnsi" w:cstheme="majorHAnsi"/>
                <w:color w:val="242424"/>
                <w:sz w:val="20"/>
                <w:szCs w:val="20"/>
              </w:rPr>
              <w:br/>
            </w:r>
            <w:r w:rsidRPr="00706FE4">
              <w:rPr>
                <w:rFonts w:asciiTheme="majorHAnsi" w:hAnsiTheme="majorHAnsi" w:cstheme="majorHAnsi"/>
                <w:color w:val="242424"/>
                <w:sz w:val="20"/>
                <w:szCs w:val="20"/>
              </w:rPr>
              <w:t>po naciśnięciu jednego klawisza,</w:t>
            </w:r>
          </w:p>
          <w:p w14:paraId="3611C574"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korzystanie z wizualnych rozwiązań alternatywnych wobec dźwięków,</w:t>
            </w:r>
          </w:p>
          <w:p w14:paraId="62D0BCB8"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funkcja napisów w treściach wideo,</w:t>
            </w:r>
          </w:p>
          <w:p w14:paraId="7CE4C6EA"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możliwość skorzystania z wizualnych rozwiązań alternatywnych wobec dźwięków;</w:t>
            </w:r>
          </w:p>
          <w:p w14:paraId="6FB00AA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16.   Możliwość zarządzania stacją roboczą poprzez polityki.</w:t>
            </w:r>
          </w:p>
          <w:p w14:paraId="4F96588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17.   System musi posiadać narzędzia służące do administracji, wykonywania kopii zapasowych polityk i ich odtwarzania oraz generowania raportów z ustawień polityk.</w:t>
            </w:r>
          </w:p>
          <w:p w14:paraId="55CE159E"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18.   Wsparcie dla min. Sun Java i .NET Framework 1.1 i 2.0 i 3.0 i 4.5 – umożliwiających uruchomienie aplikacji działających we wskazanych środowiskach.</w:t>
            </w:r>
          </w:p>
          <w:p w14:paraId="5E20368C"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19.   Wsparcie dla min. JScript i </w:t>
            </w:r>
            <w:proofErr w:type="spellStart"/>
            <w:r w:rsidRPr="00706FE4">
              <w:rPr>
                <w:rFonts w:asciiTheme="majorHAnsi" w:hAnsiTheme="majorHAnsi" w:cstheme="majorHAnsi"/>
                <w:color w:val="242424"/>
                <w:sz w:val="20"/>
                <w:szCs w:val="20"/>
              </w:rPr>
              <w:t>VBScript</w:t>
            </w:r>
            <w:proofErr w:type="spellEnd"/>
            <w:r w:rsidRPr="00706FE4">
              <w:rPr>
                <w:rFonts w:asciiTheme="majorHAnsi" w:hAnsiTheme="majorHAnsi" w:cstheme="majorHAnsi"/>
                <w:color w:val="242424"/>
                <w:sz w:val="20"/>
                <w:szCs w:val="20"/>
              </w:rPr>
              <w:t xml:space="preserve"> - możliwość uruchamiania interpretera poleceń.</w:t>
            </w:r>
          </w:p>
          <w:p w14:paraId="14D98522" w14:textId="4C2E399F"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20.   Rozwiązanie służące do automatycznego zbudowania obrazu systemu wraz </w:t>
            </w:r>
            <w:r w:rsidR="00706FE4">
              <w:rPr>
                <w:rFonts w:asciiTheme="majorHAnsi" w:hAnsiTheme="majorHAnsi" w:cstheme="majorHAnsi"/>
                <w:color w:val="242424"/>
                <w:sz w:val="20"/>
                <w:szCs w:val="20"/>
              </w:rPr>
              <w:br/>
            </w:r>
            <w:r w:rsidRPr="00706FE4">
              <w:rPr>
                <w:rFonts w:asciiTheme="majorHAnsi" w:hAnsiTheme="majorHAnsi" w:cstheme="majorHAnsi"/>
                <w:color w:val="242424"/>
                <w:sz w:val="20"/>
                <w:szCs w:val="20"/>
              </w:rPr>
              <w:t>z aplikacjami. Obraz systemu służyć ma do automatycznego upowszechnienia systemu operacyjnego inicjowanego i wykonywanego</w:t>
            </w:r>
          </w:p>
          <w:p w14:paraId="77D52EE2"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w całości poprzez sieć komputerową.</w:t>
            </w:r>
          </w:p>
          <w:p w14:paraId="48748385"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21.   Graficzne środowisko instalacji i konfiguracji.</w:t>
            </w:r>
          </w:p>
          <w:p w14:paraId="38E6630D"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22.   Transakcyjny system plików pozwalający na stosowanie przydziałów na dysku dla użytkowników.</w:t>
            </w:r>
          </w:p>
          <w:p w14:paraId="7972CC7A"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23.   Zarządzanie kontami użytkowników sieci oraz urządzeniami sieciowymi tj. drukarki, modemy, woluminy dyskowe, usługi katalogowe.</w:t>
            </w:r>
          </w:p>
          <w:p w14:paraId="441B4D98"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24.   Oprogramowanie dla tworzenia kopii zapasowych, automatyczne wykonywanie kopii plików z możliwością automatycznego przywrócenia wersji wcześniejszej.</w:t>
            </w:r>
          </w:p>
          <w:p w14:paraId="667CA20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25.   Możliwość przywracania plików systemowych.</w:t>
            </w:r>
          </w:p>
          <w:p w14:paraId="565FB569" w14:textId="54B6159D"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Możliwość identyfikacji sieci komputerowych, do których jest podłączony komputer, zapamiętywania ustawień i przypisywania do min. 3 kategorii bezpieczeństwa </w:t>
            </w:r>
            <w:r w:rsidR="00706FE4">
              <w:rPr>
                <w:rFonts w:asciiTheme="majorHAnsi" w:hAnsiTheme="majorHAnsi" w:cstheme="majorHAnsi"/>
                <w:color w:val="242424"/>
                <w:sz w:val="20"/>
                <w:szCs w:val="20"/>
              </w:rPr>
              <w:br/>
            </w:r>
            <w:r w:rsidRPr="00706FE4">
              <w:rPr>
                <w:rFonts w:asciiTheme="majorHAnsi" w:hAnsiTheme="majorHAnsi" w:cstheme="majorHAnsi"/>
                <w:color w:val="242424"/>
                <w:sz w:val="20"/>
                <w:szCs w:val="20"/>
              </w:rPr>
              <w:t>(z predefiniowanymi odpowiednio do kategorii ustawieniami zapory sieciowej, udostępniania plików itp.).</w:t>
            </w:r>
          </w:p>
          <w:p w14:paraId="30BF6E10" w14:textId="77777777" w:rsidR="00DF2A1A" w:rsidRPr="00706FE4" w:rsidRDefault="00DF2A1A"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Klucz licencyjny systemu operacyjnego musi być zapisany trwale w BIOS i umożliwiać instalację systemu operacyjnego zdalnie bez potrzeby ręcznego wpisywania klucza licencyjnego.</w:t>
            </w:r>
          </w:p>
        </w:tc>
      </w:tr>
      <w:tr w:rsidR="00DF2A1A" w:rsidRPr="00706FE4" w14:paraId="3B8D747A" w14:textId="77777777" w:rsidTr="007A76E6">
        <w:trPr>
          <w:trHeight w:val="70"/>
        </w:trPr>
        <w:tc>
          <w:tcPr>
            <w:tcW w:w="2306" w:type="dxa"/>
          </w:tcPr>
          <w:p w14:paraId="5E034B0E" w14:textId="77777777" w:rsidR="00DF2A1A" w:rsidRPr="00706FE4" w:rsidRDefault="00DF2A1A" w:rsidP="00706FE4">
            <w:pPr>
              <w:jc w:val="center"/>
              <w:rPr>
                <w:rFonts w:asciiTheme="majorHAnsi" w:hAnsiTheme="majorHAnsi" w:cstheme="majorHAnsi"/>
                <w:b/>
                <w:sz w:val="20"/>
                <w:szCs w:val="20"/>
              </w:rPr>
            </w:pPr>
            <w:proofErr w:type="spellStart"/>
            <w:r w:rsidRPr="00706FE4">
              <w:rPr>
                <w:rFonts w:asciiTheme="majorHAnsi" w:hAnsiTheme="majorHAnsi" w:cstheme="majorHAnsi"/>
                <w:b/>
                <w:sz w:val="20"/>
                <w:szCs w:val="20"/>
              </w:rPr>
              <w:lastRenderedPageBreak/>
              <w:t>Wyamagania</w:t>
            </w:r>
            <w:proofErr w:type="spellEnd"/>
            <w:r w:rsidRPr="00706FE4">
              <w:rPr>
                <w:rFonts w:asciiTheme="majorHAnsi" w:hAnsiTheme="majorHAnsi" w:cstheme="majorHAnsi"/>
                <w:b/>
                <w:sz w:val="20"/>
                <w:szCs w:val="20"/>
              </w:rPr>
              <w:t xml:space="preserve"> dodatkowe</w:t>
            </w:r>
          </w:p>
        </w:tc>
        <w:tc>
          <w:tcPr>
            <w:tcW w:w="7465" w:type="dxa"/>
          </w:tcPr>
          <w:p w14:paraId="3F634CF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Wbudowane porty:</w:t>
            </w:r>
          </w:p>
          <w:p w14:paraId="5F8CD415"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1 x HDMI 1.4</w:t>
            </w:r>
          </w:p>
          <w:p w14:paraId="38B10B7C"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8 portów USB wyprowadzonych na zewnątrz obudowy, w układzie:</w:t>
            </w:r>
          </w:p>
          <w:p w14:paraId="7B12766D" w14:textId="77777777" w:rsidR="00DF2A1A" w:rsidRPr="00706FE4" w:rsidRDefault="00DF2A1A" w:rsidP="00706FE4">
            <w:pPr>
              <w:ind w:left="360"/>
              <w:rPr>
                <w:rFonts w:asciiTheme="majorHAnsi" w:hAnsiTheme="majorHAnsi" w:cstheme="majorHAnsi"/>
                <w:sz w:val="20"/>
                <w:szCs w:val="20"/>
              </w:rPr>
            </w:pPr>
            <w:r w:rsidRPr="00706FE4">
              <w:rPr>
                <w:rFonts w:asciiTheme="majorHAnsi" w:hAnsiTheme="majorHAnsi" w:cstheme="majorHAnsi"/>
                <w:sz w:val="20"/>
                <w:szCs w:val="20"/>
              </w:rPr>
              <w:t>·         Panel przedni: 2 x USB 3.2 gen 1 Typu A oraz 2 x USB 2.0</w:t>
            </w:r>
          </w:p>
          <w:p w14:paraId="0E562066" w14:textId="77777777" w:rsidR="00DF2A1A" w:rsidRPr="00706FE4" w:rsidRDefault="00DF2A1A" w:rsidP="00706FE4">
            <w:pPr>
              <w:ind w:left="360"/>
              <w:rPr>
                <w:rFonts w:asciiTheme="majorHAnsi" w:hAnsiTheme="majorHAnsi" w:cstheme="majorHAnsi"/>
                <w:sz w:val="20"/>
                <w:szCs w:val="20"/>
              </w:rPr>
            </w:pPr>
            <w:r w:rsidRPr="00706FE4">
              <w:rPr>
                <w:rFonts w:asciiTheme="majorHAnsi" w:hAnsiTheme="majorHAnsi" w:cstheme="majorHAnsi"/>
                <w:sz w:val="20"/>
                <w:szCs w:val="20"/>
              </w:rPr>
              <w:t>·         Panel tylny: 2 x USB 3.2 gen 1 Typu A oraz 2 x USB 2.0</w:t>
            </w:r>
          </w:p>
          <w:p w14:paraId="192592A5"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1 x port audio typu </w:t>
            </w:r>
            <w:proofErr w:type="spellStart"/>
            <w:r w:rsidRPr="00706FE4">
              <w:rPr>
                <w:rFonts w:asciiTheme="majorHAnsi" w:hAnsiTheme="majorHAnsi" w:cstheme="majorHAnsi"/>
                <w:sz w:val="20"/>
                <w:szCs w:val="20"/>
              </w:rPr>
              <w:t>combo</w:t>
            </w:r>
            <w:proofErr w:type="spellEnd"/>
            <w:r w:rsidRPr="00706FE4">
              <w:rPr>
                <w:rFonts w:asciiTheme="majorHAnsi" w:hAnsiTheme="majorHAnsi" w:cstheme="majorHAnsi"/>
                <w:sz w:val="20"/>
                <w:szCs w:val="20"/>
              </w:rPr>
              <w:t xml:space="preserve"> (słuchawka/mikrofon) na przednim panelu </w:t>
            </w:r>
            <w:proofErr w:type="spellStart"/>
            <w:r w:rsidRPr="00706FE4">
              <w:rPr>
                <w:rFonts w:asciiTheme="majorHAnsi" w:hAnsiTheme="majorHAnsi" w:cstheme="majorHAnsi"/>
                <w:sz w:val="20"/>
                <w:szCs w:val="20"/>
              </w:rPr>
              <w:t>panelu</w:t>
            </w:r>
            <w:proofErr w:type="spellEnd"/>
          </w:p>
          <w:p w14:paraId="5177702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1 x RJ – 45</w:t>
            </w:r>
          </w:p>
          <w:p w14:paraId="6E164216"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lastRenderedPageBreak/>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66F22F7D"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Karta sieciowa 10/100/1000 zintegrowana z płytą główną, wspierająca obsługę</w:t>
            </w:r>
            <w:r w:rsidRPr="00706FE4">
              <w:rPr>
                <w:rFonts w:asciiTheme="majorHAnsi" w:hAnsiTheme="majorHAnsi" w:cstheme="majorHAnsi"/>
                <w:i/>
                <w:color w:val="FF0000"/>
                <w:sz w:val="20"/>
                <w:szCs w:val="20"/>
              </w:rPr>
              <w:t xml:space="preserve"> </w:t>
            </w:r>
            <w:proofErr w:type="spellStart"/>
            <w:r w:rsidRPr="00706FE4">
              <w:rPr>
                <w:rFonts w:asciiTheme="majorHAnsi" w:hAnsiTheme="majorHAnsi" w:cstheme="majorHAnsi"/>
                <w:sz w:val="20"/>
                <w:szCs w:val="20"/>
              </w:rPr>
              <w:t>WoL</w:t>
            </w:r>
            <w:proofErr w:type="spellEnd"/>
            <w:r w:rsidRPr="00706FE4">
              <w:rPr>
                <w:rFonts w:asciiTheme="majorHAnsi" w:hAnsiTheme="majorHAnsi" w:cstheme="majorHAnsi"/>
                <w:sz w:val="20"/>
                <w:szCs w:val="20"/>
              </w:rPr>
              <w:t xml:space="preserve"> (funkcja włączana przez użytkownika),</w:t>
            </w:r>
          </w:p>
          <w:p w14:paraId="7414C505" w14:textId="68680099"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Płyta główna zaprojektowana i wyprodukowana na zlecenie producenta komputera, trwale oznaczona na etapie produkcji logiem producenta oferowanej jednostki, dedykowana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dla danego urządzenia, wyposażona w: 1 x </w:t>
            </w:r>
            <w:proofErr w:type="spellStart"/>
            <w:r w:rsidRPr="00706FE4">
              <w:rPr>
                <w:rFonts w:asciiTheme="majorHAnsi" w:hAnsiTheme="majorHAnsi" w:cstheme="majorHAnsi"/>
                <w:sz w:val="20"/>
                <w:szCs w:val="20"/>
              </w:rPr>
              <w:t>PCIe</w:t>
            </w:r>
            <w:proofErr w:type="spellEnd"/>
            <w:r w:rsidRPr="00706FE4">
              <w:rPr>
                <w:rFonts w:asciiTheme="majorHAnsi" w:hAnsiTheme="majorHAnsi" w:cstheme="majorHAnsi"/>
                <w:sz w:val="20"/>
                <w:szCs w:val="20"/>
              </w:rPr>
              <w:t xml:space="preserve"> x16 Gen.3, 1 x </w:t>
            </w:r>
            <w:proofErr w:type="spellStart"/>
            <w:r w:rsidRPr="00706FE4">
              <w:rPr>
                <w:rFonts w:asciiTheme="majorHAnsi" w:hAnsiTheme="majorHAnsi" w:cstheme="majorHAnsi"/>
                <w:sz w:val="20"/>
                <w:szCs w:val="20"/>
              </w:rPr>
              <w:t>PCIe</w:t>
            </w:r>
            <w:proofErr w:type="spellEnd"/>
            <w:r w:rsidRPr="00706FE4">
              <w:rPr>
                <w:rFonts w:asciiTheme="majorHAnsi" w:hAnsiTheme="majorHAnsi" w:cstheme="majorHAnsi"/>
                <w:sz w:val="20"/>
                <w:szCs w:val="20"/>
              </w:rPr>
              <w:t xml:space="preserve"> x1, 2 x DIMM z obsługą do 64 GB DDR4 RAM, 2 x SATA w tym min. 1 </w:t>
            </w:r>
            <w:proofErr w:type="spellStart"/>
            <w:r w:rsidRPr="00706FE4">
              <w:rPr>
                <w:rFonts w:asciiTheme="majorHAnsi" w:hAnsiTheme="majorHAnsi" w:cstheme="majorHAnsi"/>
                <w:sz w:val="20"/>
                <w:szCs w:val="20"/>
              </w:rPr>
              <w:t>szt</w:t>
            </w:r>
            <w:proofErr w:type="spellEnd"/>
            <w:r w:rsidRPr="00706FE4">
              <w:rPr>
                <w:rFonts w:asciiTheme="majorHAnsi" w:hAnsiTheme="majorHAnsi" w:cstheme="majorHAnsi"/>
                <w:sz w:val="20"/>
                <w:szCs w:val="20"/>
              </w:rPr>
              <w:t xml:space="preserve"> SATA 3.0.</w:t>
            </w:r>
          </w:p>
          <w:p w14:paraId="5BD73F42"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Jedno złącze M.2 dla dysków oraz złącze M.2 bezprzewodowej karty sieciowej.</w:t>
            </w:r>
          </w:p>
          <w:p w14:paraId="6BA2BD49"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Klawiatura USB w układzie polski programisty</w:t>
            </w:r>
          </w:p>
          <w:p w14:paraId="5D449274"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Mysz optyczna USB</w:t>
            </w:r>
          </w:p>
          <w:p w14:paraId="2AB34C93"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Nagrywarka DVD +/-RW o prędkości min. 8x</w:t>
            </w:r>
          </w:p>
        </w:tc>
      </w:tr>
      <w:tr w:rsidR="00DF2A1A" w:rsidRPr="00706FE4" w14:paraId="3B791225" w14:textId="77777777" w:rsidTr="007A76E6">
        <w:trPr>
          <w:trHeight w:val="70"/>
        </w:trPr>
        <w:tc>
          <w:tcPr>
            <w:tcW w:w="2306" w:type="dxa"/>
          </w:tcPr>
          <w:p w14:paraId="3CBA3454"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Bezpieczeństwo</w:t>
            </w:r>
          </w:p>
        </w:tc>
        <w:tc>
          <w:tcPr>
            <w:tcW w:w="7465" w:type="dxa"/>
          </w:tcPr>
          <w:p w14:paraId="4E764358"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706FE4">
              <w:rPr>
                <w:rFonts w:asciiTheme="majorHAnsi" w:hAnsiTheme="majorHAnsi" w:cstheme="majorHAnsi"/>
                <w:sz w:val="20"/>
                <w:szCs w:val="20"/>
              </w:rPr>
              <w:t>flash</w:t>
            </w:r>
            <w:proofErr w:type="spellEnd"/>
            <w:r w:rsidRPr="00706FE4">
              <w:rPr>
                <w:rFonts w:asciiTheme="majorHAnsi" w:hAnsiTheme="majorHAnsi" w:cstheme="majorHAnsi"/>
                <w:sz w:val="20"/>
                <w:szCs w:val="20"/>
              </w:rPr>
              <w:t xml:space="preserve"> co BIOS, dostępny z poziomu szybkiego menu </w:t>
            </w:r>
            <w:proofErr w:type="spellStart"/>
            <w:r w:rsidRPr="00706FE4">
              <w:rPr>
                <w:rFonts w:asciiTheme="majorHAnsi" w:hAnsiTheme="majorHAnsi" w:cstheme="majorHAnsi"/>
                <w:sz w:val="20"/>
                <w:szCs w:val="20"/>
              </w:rPr>
              <w:t>boot</w:t>
            </w:r>
            <w:proofErr w:type="spellEnd"/>
            <w:r w:rsidRPr="00706FE4">
              <w:rPr>
                <w:rFonts w:asciiTheme="majorHAnsi" w:hAnsiTheme="majorHAnsi" w:cstheme="majorHAnsi"/>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706FE4">
              <w:rPr>
                <w:rFonts w:asciiTheme="majorHAnsi" w:hAnsiTheme="majorHAnsi" w:cstheme="majorHAnsi"/>
                <w:sz w:val="20"/>
                <w:szCs w:val="20"/>
              </w:rPr>
              <w:t>internetu</w:t>
            </w:r>
            <w:proofErr w:type="spellEnd"/>
            <w:r w:rsidRPr="00706FE4">
              <w:rPr>
                <w:rFonts w:asciiTheme="majorHAnsi" w:hAnsiTheme="majorHAnsi" w:cstheme="majorHAnsi"/>
                <w:sz w:val="20"/>
                <w:szCs w:val="20"/>
              </w:rPr>
              <w:t xml:space="preserve"> i sieci lokalnej.</w:t>
            </w:r>
          </w:p>
          <w:p w14:paraId="2A027617"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Procedura POST traktowana jest jako oddzielna funkcjonalność. </w:t>
            </w:r>
          </w:p>
        </w:tc>
      </w:tr>
      <w:tr w:rsidR="00DF2A1A" w:rsidRPr="00706FE4" w14:paraId="7FFF425C" w14:textId="77777777" w:rsidTr="007A76E6">
        <w:trPr>
          <w:trHeight w:val="70"/>
        </w:trPr>
        <w:tc>
          <w:tcPr>
            <w:tcW w:w="2306" w:type="dxa"/>
          </w:tcPr>
          <w:p w14:paraId="2EB9DB5A"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Oprogramowanie dodatkowe</w:t>
            </w:r>
          </w:p>
        </w:tc>
        <w:tc>
          <w:tcPr>
            <w:tcW w:w="7465" w:type="dxa"/>
          </w:tcPr>
          <w:p w14:paraId="0C535D9C" w14:textId="77777777" w:rsid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Oprogramowanie producenta komputera z nieograniczoną czasowo licencją </w:t>
            </w:r>
          </w:p>
          <w:p w14:paraId="2B20D13B" w14:textId="78EBE23E"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na użytkowanie umożliwiające:</w:t>
            </w:r>
          </w:p>
          <w:p w14:paraId="25078D7E"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 </w:t>
            </w:r>
            <w:proofErr w:type="spellStart"/>
            <w:r w:rsidRPr="00706FE4">
              <w:rPr>
                <w:rFonts w:asciiTheme="majorHAnsi" w:hAnsiTheme="majorHAnsi" w:cstheme="majorHAnsi"/>
                <w:sz w:val="20"/>
                <w:szCs w:val="20"/>
              </w:rPr>
              <w:t>upgrade</w:t>
            </w:r>
            <w:proofErr w:type="spellEnd"/>
            <w:r w:rsidRPr="00706FE4">
              <w:rPr>
                <w:rFonts w:asciiTheme="majorHAnsi" w:hAnsiTheme="majorHAnsi" w:cstheme="majorHAnsi"/>
                <w:sz w:val="20"/>
                <w:szCs w:val="20"/>
              </w:rPr>
              <w:t xml:space="preserve"> i instalacje wszystkich sterowników, aplikacji dostarczonych w obrazie systemu operacyjnego producenta, </w:t>
            </w:r>
            <w:proofErr w:type="spellStart"/>
            <w:r w:rsidRPr="00706FE4">
              <w:rPr>
                <w:rFonts w:asciiTheme="majorHAnsi" w:hAnsiTheme="majorHAnsi" w:cstheme="majorHAnsi"/>
                <w:sz w:val="20"/>
                <w:szCs w:val="20"/>
              </w:rPr>
              <w:t>BIOS’u</w:t>
            </w:r>
            <w:proofErr w:type="spellEnd"/>
            <w:r w:rsidRPr="00706FE4">
              <w:rPr>
                <w:rFonts w:asciiTheme="majorHAnsi" w:hAnsiTheme="majorHAnsi" w:cstheme="majorHAnsi"/>
                <w:sz w:val="20"/>
                <w:szCs w:val="20"/>
              </w:rPr>
              <w:t xml:space="preserve"> z certyfikatem zgodności producenta do najnowszej dostępnej wersji,</w:t>
            </w:r>
          </w:p>
          <w:p w14:paraId="2DCBD212" w14:textId="7150A94C"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 sprawdzenie przed zainstalowaniem wszystkich sterowników, aplikacji oraz BIOS bezpośrednio na stronie producenta przy użyciu połączenia internetowego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z automatycznym przekierowaniem w celu uzyskania informacji o: poprawkach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i usprawnieniach dotyczących aktualizacji, dacie wydania ostatniej aktualizacji, priorytecie aktualizacji, zgodności z systemami operacyjnymi            </w:t>
            </w:r>
            <w:r w:rsidRPr="00706FE4">
              <w:rPr>
                <w:rFonts w:asciiTheme="majorHAnsi" w:hAnsiTheme="majorHAnsi" w:cstheme="majorHAnsi"/>
                <w:sz w:val="20"/>
                <w:szCs w:val="20"/>
              </w:rPr>
              <w:tab/>
            </w:r>
          </w:p>
          <w:p w14:paraId="7F46D853"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dostęp do wykazu najnowszych aktualizacji z podziałem na krytyczne (wymagające natychmiastowej instalacji), rekomendowane i opcjonalne</w:t>
            </w:r>
          </w:p>
          <w:p w14:paraId="5BE5D58C"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włączenie/wyłączenie funkcji automatycznego restartu w przypadku, kiedy jest wymagany przy instalacji sterownika, aplikacji</w:t>
            </w:r>
          </w:p>
          <w:p w14:paraId="1B3E3D32"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sprawdzenie historii aktualizacji z informacją, jakie sterowniki były instalowane z dokładną datą i wersją (rewizja wydania)</w:t>
            </w:r>
          </w:p>
          <w:p w14:paraId="3DBE58C4" w14:textId="3E7BC01F"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 dostęp do wykaz wymaganych sterowników, aplikacji, </w:t>
            </w:r>
            <w:proofErr w:type="spellStart"/>
            <w:r w:rsidRPr="00706FE4">
              <w:rPr>
                <w:rFonts w:asciiTheme="majorHAnsi" w:hAnsiTheme="majorHAnsi" w:cstheme="majorHAnsi"/>
                <w:sz w:val="20"/>
                <w:szCs w:val="20"/>
              </w:rPr>
              <w:t>BIOS’u</w:t>
            </w:r>
            <w:proofErr w:type="spellEnd"/>
            <w:r w:rsidRPr="00706FE4">
              <w:rPr>
                <w:rFonts w:asciiTheme="majorHAnsi" w:hAnsiTheme="majorHAnsi" w:cstheme="majorHAnsi"/>
                <w:sz w:val="20"/>
                <w:szCs w:val="20"/>
              </w:rPr>
              <w:t xml:space="preserve"> z informacją </w:t>
            </w:r>
            <w:r w:rsidR="00706FE4">
              <w:rPr>
                <w:rFonts w:asciiTheme="majorHAnsi" w:hAnsiTheme="majorHAnsi" w:cstheme="majorHAnsi"/>
                <w:sz w:val="20"/>
                <w:szCs w:val="20"/>
              </w:rPr>
              <w:br/>
            </w:r>
            <w:r w:rsidRPr="00706FE4">
              <w:rPr>
                <w:rFonts w:asciiTheme="majorHAnsi" w:hAnsiTheme="majorHAnsi" w:cstheme="majorHAnsi"/>
                <w:sz w:val="20"/>
                <w:szCs w:val="20"/>
              </w:rPr>
              <w:t>o zainstalowanej obecnie wersji dla oferowanego komputera z możliwością exportu do pliku o rozszerzeniu *.</w:t>
            </w:r>
            <w:proofErr w:type="spellStart"/>
            <w:r w:rsidRPr="00706FE4">
              <w:rPr>
                <w:rFonts w:asciiTheme="majorHAnsi" w:hAnsiTheme="majorHAnsi" w:cstheme="majorHAnsi"/>
                <w:sz w:val="20"/>
                <w:szCs w:val="20"/>
              </w:rPr>
              <w:t>xml</w:t>
            </w:r>
            <w:proofErr w:type="spellEnd"/>
          </w:p>
          <w:p w14:paraId="4A603A7C" w14:textId="2C863450"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 dostęp do raportu uwzględniającego informacje o znalezionych, pobranych </w:t>
            </w:r>
            <w:r w:rsidR="00706FE4">
              <w:rPr>
                <w:rFonts w:asciiTheme="majorHAnsi" w:hAnsiTheme="majorHAnsi" w:cstheme="majorHAnsi"/>
                <w:sz w:val="20"/>
                <w:szCs w:val="20"/>
              </w:rPr>
              <w:br/>
            </w:r>
            <w:r w:rsidRPr="00706FE4">
              <w:rPr>
                <w:rFonts w:asciiTheme="majorHAnsi" w:hAnsiTheme="majorHAnsi" w:cstheme="majorHAnsi"/>
                <w:sz w:val="20"/>
                <w:szCs w:val="20"/>
              </w:rPr>
              <w:t>i zainstalowanych aktualizacjach z informacją, jakich komponentów dotyczyły, możliwość exportu takiego raportu do pliku *.</w:t>
            </w:r>
            <w:proofErr w:type="spellStart"/>
            <w:r w:rsidRPr="00706FE4">
              <w:rPr>
                <w:rFonts w:asciiTheme="majorHAnsi" w:hAnsiTheme="majorHAnsi" w:cstheme="majorHAnsi"/>
                <w:sz w:val="20"/>
                <w:szCs w:val="20"/>
              </w:rPr>
              <w:t>xml</w:t>
            </w:r>
            <w:proofErr w:type="spellEnd"/>
          </w:p>
          <w:p w14:paraId="68B0745F"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Raport musi zawierać datę i godzinę podjętych i wykonanych akcji/zadań w przedziale czasowym min. 1 roku.</w:t>
            </w:r>
          </w:p>
          <w:p w14:paraId="546D4BBC"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W ofercie należy podać nazwę oprogramowania </w:t>
            </w:r>
          </w:p>
        </w:tc>
      </w:tr>
      <w:tr w:rsidR="00DF2A1A" w:rsidRPr="00706FE4" w14:paraId="27CBD862" w14:textId="77777777" w:rsidTr="007A76E6">
        <w:trPr>
          <w:trHeight w:val="70"/>
        </w:trPr>
        <w:tc>
          <w:tcPr>
            <w:tcW w:w="2306" w:type="dxa"/>
          </w:tcPr>
          <w:p w14:paraId="7EA1C62B"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Oprogramowanie biurowe</w:t>
            </w:r>
          </w:p>
        </w:tc>
        <w:tc>
          <w:tcPr>
            <w:tcW w:w="7465" w:type="dxa"/>
          </w:tcPr>
          <w:p w14:paraId="1F3C5E7A"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Zamawiający wymaga aby dostarczone komputery posiadały preinstalowane oprogramowanie biurowe.  </w:t>
            </w:r>
          </w:p>
          <w:p w14:paraId="6A0135BA"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Zamawiający oczekuje dostarczenia pakietu biurowego w modelu licencjonowania odpowiedniego dla pracowników urzędu, spełniającym następujące warunki:</w:t>
            </w:r>
          </w:p>
          <w:p w14:paraId="4B76FE61" w14:textId="77777777" w:rsidR="00DF2A1A" w:rsidRPr="00706FE4" w:rsidRDefault="00DF2A1A" w:rsidP="00706FE4">
            <w:pPr>
              <w:numPr>
                <w:ilvl w:val="0"/>
                <w:numId w:val="11"/>
              </w:numPr>
              <w:rPr>
                <w:rFonts w:asciiTheme="majorHAnsi" w:hAnsiTheme="majorHAnsi" w:cstheme="majorHAnsi"/>
                <w:sz w:val="20"/>
                <w:szCs w:val="20"/>
              </w:rPr>
            </w:pPr>
            <w:r w:rsidRPr="00706FE4">
              <w:rPr>
                <w:rFonts w:asciiTheme="majorHAnsi" w:hAnsiTheme="majorHAnsi" w:cstheme="majorHAnsi"/>
                <w:sz w:val="20"/>
                <w:szCs w:val="20"/>
              </w:rPr>
              <w:lastRenderedPageBreak/>
              <w:t>licencja komercyjna, nieograniczona czasowo, bez konieczności wnoszenia dodatkowych opłat,</w:t>
            </w:r>
          </w:p>
          <w:p w14:paraId="2F09B8F7" w14:textId="77777777" w:rsidR="00DF2A1A" w:rsidRPr="00706FE4" w:rsidRDefault="00DF2A1A" w:rsidP="00706FE4">
            <w:pPr>
              <w:numPr>
                <w:ilvl w:val="0"/>
                <w:numId w:val="11"/>
              </w:numPr>
              <w:rPr>
                <w:rFonts w:asciiTheme="majorHAnsi" w:hAnsiTheme="majorHAnsi" w:cstheme="majorHAnsi"/>
                <w:sz w:val="20"/>
                <w:szCs w:val="20"/>
              </w:rPr>
            </w:pPr>
            <w:r w:rsidRPr="00706FE4">
              <w:rPr>
                <w:rFonts w:asciiTheme="majorHAnsi" w:hAnsiTheme="majorHAnsi" w:cstheme="majorHAnsi"/>
                <w:sz w:val="20"/>
                <w:szCs w:val="20"/>
              </w:rPr>
              <w:t>możliwość pobierania oprogramowania do instalacji ze strony producenta oprogramowania po uprzednim zalogowaniu,</w:t>
            </w:r>
          </w:p>
          <w:p w14:paraId="23099A86" w14:textId="77777777" w:rsidR="00DF2A1A" w:rsidRPr="00706FE4" w:rsidRDefault="00DF2A1A" w:rsidP="00706FE4">
            <w:pPr>
              <w:numPr>
                <w:ilvl w:val="0"/>
                <w:numId w:val="11"/>
              </w:numPr>
              <w:rPr>
                <w:rFonts w:asciiTheme="majorHAnsi" w:hAnsiTheme="majorHAnsi" w:cstheme="majorHAnsi"/>
                <w:sz w:val="20"/>
                <w:szCs w:val="20"/>
              </w:rPr>
            </w:pPr>
            <w:r w:rsidRPr="00706FE4">
              <w:rPr>
                <w:rFonts w:asciiTheme="majorHAnsi" w:hAnsiTheme="majorHAnsi" w:cstheme="majorHAnsi"/>
                <w:sz w:val="20"/>
                <w:szCs w:val="20"/>
              </w:rPr>
              <w:t>pracujący pod kontrolą systemu operacyjnego min. z rodziny Windows tj.: Microsoft Windows 8, 10, 11</w:t>
            </w:r>
          </w:p>
          <w:p w14:paraId="4279C266" w14:textId="77777777" w:rsidR="00DF2A1A" w:rsidRPr="00706FE4" w:rsidRDefault="00DF2A1A" w:rsidP="00706FE4">
            <w:pPr>
              <w:numPr>
                <w:ilvl w:val="0"/>
                <w:numId w:val="11"/>
              </w:numPr>
              <w:rPr>
                <w:rFonts w:asciiTheme="majorHAnsi" w:hAnsiTheme="majorHAnsi" w:cstheme="majorHAnsi"/>
                <w:sz w:val="20"/>
                <w:szCs w:val="20"/>
              </w:rPr>
            </w:pPr>
            <w:r w:rsidRPr="00706FE4">
              <w:rPr>
                <w:rFonts w:asciiTheme="majorHAnsi" w:hAnsiTheme="majorHAnsi" w:cstheme="majorHAnsi"/>
                <w:sz w:val="20"/>
                <w:szCs w:val="20"/>
              </w:rPr>
              <w:t>oprogramowanie biurowe - ma zaimplementowane co najmniej następujące funkcjonalności tj. edytor tekstu, arkusz kalkulacyjny, program do tworzenia prezentacji multimedialnych, program do obsługi poczty elektronicznej i kalendarza, poprzez wbudowane mechanizmy, bez użycia dodatkowych aplikacji.</w:t>
            </w:r>
          </w:p>
          <w:p w14:paraId="542393FA"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Wymagania odnośnie interfejsu użytkownika:</w:t>
            </w:r>
          </w:p>
          <w:p w14:paraId="73F0BE40" w14:textId="77777777"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pełna polska wersja językowa interfejsu użytkownika,</w:t>
            </w:r>
          </w:p>
          <w:p w14:paraId="75BF94AF" w14:textId="77777777"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możliwość zdalnej instalacji pakietu poprzez zasady grup (GPO) w domenie,</w:t>
            </w:r>
          </w:p>
          <w:p w14:paraId="51B7EC18" w14:textId="77777777"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całkowicie zlokalizowany w języku polskim system komunikatów i podręcznej pomocy technicznej w pakiecie,</w:t>
            </w:r>
          </w:p>
          <w:p w14:paraId="17E92B90" w14:textId="77777777"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wsparcie dla formatu XML,</w:t>
            </w:r>
          </w:p>
          <w:p w14:paraId="6738FACB" w14:textId="3391ACBE"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 xml:space="preserve">możliwość nadawania uprawnień do modyfikacji dokumentów tworzonych </w:t>
            </w:r>
            <w:r w:rsidR="00706FE4">
              <w:rPr>
                <w:rFonts w:asciiTheme="majorHAnsi" w:hAnsiTheme="majorHAnsi" w:cstheme="majorHAnsi"/>
                <w:sz w:val="20"/>
                <w:szCs w:val="20"/>
              </w:rPr>
              <w:br/>
            </w:r>
            <w:r w:rsidRPr="00706FE4">
              <w:rPr>
                <w:rFonts w:asciiTheme="majorHAnsi" w:hAnsiTheme="majorHAnsi" w:cstheme="majorHAnsi"/>
                <w:sz w:val="20"/>
                <w:szCs w:val="20"/>
              </w:rPr>
              <w:t>za pomocą aplikacji wchodzących w skład pakietów,</w:t>
            </w:r>
          </w:p>
          <w:p w14:paraId="0FFA2287" w14:textId="769CBA08"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 xml:space="preserve">możliwość dodawania do dokumentów i arkuszy kalkulacyjnych podpisów cyfrowych, pozwalających na stwierdzenie czy dany dokument/arkusz pochodzi </w:t>
            </w:r>
            <w:r w:rsidR="00706FE4">
              <w:rPr>
                <w:rFonts w:asciiTheme="majorHAnsi" w:hAnsiTheme="majorHAnsi" w:cstheme="majorHAnsi"/>
                <w:sz w:val="20"/>
                <w:szCs w:val="20"/>
              </w:rPr>
              <w:br/>
            </w:r>
            <w:r w:rsidRPr="00706FE4">
              <w:rPr>
                <w:rFonts w:asciiTheme="majorHAnsi" w:hAnsiTheme="majorHAnsi" w:cstheme="majorHAnsi"/>
                <w:sz w:val="20"/>
                <w:szCs w:val="20"/>
              </w:rPr>
              <w:t>z bezpiecznego źródła i nie został w żaden sposób zmieniony,</w:t>
            </w:r>
          </w:p>
          <w:p w14:paraId="0A0B5449" w14:textId="77777777"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możliwość automatycznego odzyskiwania dokumentów i arkuszy kalkulacyjnych, w wypadku nieoczekiwanego zamknięcia aplikacji spowodowanego zanikiem prądu,</w:t>
            </w:r>
          </w:p>
          <w:p w14:paraId="6FAD33AE" w14:textId="77777777"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prawidłowe odczytywanie i zapisywanie danych w dokumentach min. w formatach: .DOC, .DOCX, XLS, .XLSX, .PPT, .PPTX, w tym obsługa formatowania, makr, formuł, formularzy w tym plikach wytworzonych w MS Office 2007, MS Office 2010 i MS Office 2013, Office 2016</w:t>
            </w:r>
          </w:p>
          <w:p w14:paraId="62A49F22" w14:textId="77777777" w:rsidR="00DF2A1A" w:rsidRPr="00706FE4" w:rsidRDefault="00DF2A1A" w:rsidP="00706FE4">
            <w:pPr>
              <w:numPr>
                <w:ilvl w:val="0"/>
                <w:numId w:val="8"/>
              </w:numPr>
              <w:rPr>
                <w:rFonts w:asciiTheme="majorHAnsi" w:hAnsiTheme="majorHAnsi" w:cstheme="majorHAnsi"/>
                <w:sz w:val="20"/>
                <w:szCs w:val="20"/>
              </w:rPr>
            </w:pPr>
            <w:r w:rsidRPr="00706FE4">
              <w:rPr>
                <w:rFonts w:asciiTheme="majorHAnsi" w:hAnsiTheme="majorHAnsi" w:cstheme="majorHAnsi"/>
                <w:sz w:val="20"/>
                <w:szCs w:val="20"/>
              </w:rPr>
              <w:t>zawiera narzędzia programistyczne umożliwiające automatyzację pracy i wymianę danych pomiędzy dokumentami i aplikacjami (język makropoleceń, język skryptowy).</w:t>
            </w:r>
          </w:p>
          <w:p w14:paraId="6079BE2E"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Musi być kompatybilny z posiadanym przez Zamawiającego oprogramowaniem Microsoft Office i pozwalać min. na:</w:t>
            </w:r>
          </w:p>
          <w:p w14:paraId="3981DAF4" w14:textId="7599A9E8" w:rsidR="00DF2A1A" w:rsidRPr="00706FE4" w:rsidRDefault="00DF2A1A" w:rsidP="00706FE4">
            <w:pPr>
              <w:numPr>
                <w:ilvl w:val="0"/>
                <w:numId w:val="10"/>
              </w:numPr>
              <w:rPr>
                <w:rFonts w:asciiTheme="majorHAnsi" w:hAnsiTheme="majorHAnsi" w:cstheme="majorHAnsi"/>
                <w:sz w:val="20"/>
                <w:szCs w:val="20"/>
              </w:rPr>
            </w:pPr>
            <w:r w:rsidRPr="00706FE4">
              <w:rPr>
                <w:rFonts w:asciiTheme="majorHAnsi" w:hAnsiTheme="majorHAnsi" w:cstheme="majorHAnsi"/>
                <w:sz w:val="20"/>
                <w:szCs w:val="20"/>
              </w:rPr>
              <w:t xml:space="preserve">otwieranie dokumentów utworzonych przy pomocy programów MS Word </w:t>
            </w:r>
            <w:r w:rsidR="00706FE4">
              <w:rPr>
                <w:rFonts w:asciiTheme="majorHAnsi" w:hAnsiTheme="majorHAnsi" w:cstheme="majorHAnsi"/>
                <w:sz w:val="20"/>
                <w:szCs w:val="20"/>
              </w:rPr>
              <w:br/>
            </w:r>
            <w:r w:rsidRPr="00706FE4">
              <w:rPr>
                <w:rFonts w:asciiTheme="majorHAnsi" w:hAnsiTheme="majorHAnsi" w:cstheme="majorHAnsi"/>
                <w:sz w:val="20"/>
                <w:szCs w:val="20"/>
              </w:rPr>
              <w:t>(od wersji 2007 do 2016), MS Excel (od wersji 2007 do 2016), MS Power Point (od wersji 2007 do 2016),</w:t>
            </w:r>
          </w:p>
          <w:p w14:paraId="45B9A03A" w14:textId="77777777" w:rsidR="00DF2A1A" w:rsidRPr="00706FE4" w:rsidRDefault="00DF2A1A" w:rsidP="00706FE4">
            <w:pPr>
              <w:numPr>
                <w:ilvl w:val="0"/>
                <w:numId w:val="10"/>
              </w:numPr>
              <w:rPr>
                <w:rFonts w:asciiTheme="majorHAnsi" w:hAnsiTheme="majorHAnsi" w:cstheme="majorHAnsi"/>
                <w:sz w:val="20"/>
                <w:szCs w:val="20"/>
              </w:rPr>
            </w:pPr>
            <w:r w:rsidRPr="00706FE4">
              <w:rPr>
                <w:rFonts w:asciiTheme="majorHAnsi" w:hAnsiTheme="majorHAnsi" w:cstheme="majorHAnsi"/>
                <w:sz w:val="20"/>
                <w:szCs w:val="20"/>
              </w:rPr>
              <w:t>w otwieranych dokumentach musi być zachowane oryginalne formatowanie oraz ich treść bez utraty jakichkolwiek ich parametrów i cech użytkowych (min.: korespondencja seryjna, arkusze kalkulacyjne zawierające makra i formularze.)  czy też konieczności dodatkowej edycji ze strony użytkownika.</w:t>
            </w:r>
          </w:p>
          <w:p w14:paraId="7D44A5E3"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Edytor tekstów musi umożliwiać min.:</w:t>
            </w:r>
          </w:p>
          <w:p w14:paraId="4D9CE6FB" w14:textId="231823CB"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 xml:space="preserve">edycję i formatowanie tekstu w języku polskim wraz z obsługą języka polskiego </w:t>
            </w:r>
            <w:r w:rsidR="00706FE4">
              <w:rPr>
                <w:rFonts w:asciiTheme="majorHAnsi" w:hAnsiTheme="majorHAnsi" w:cstheme="majorHAnsi"/>
                <w:sz w:val="20"/>
                <w:szCs w:val="20"/>
              </w:rPr>
              <w:br/>
            </w:r>
            <w:r w:rsidRPr="00706FE4">
              <w:rPr>
                <w:rFonts w:asciiTheme="majorHAnsi" w:hAnsiTheme="majorHAnsi" w:cstheme="majorHAnsi"/>
                <w:sz w:val="20"/>
                <w:szCs w:val="20"/>
              </w:rPr>
              <w:t>w zakresie sprawdzania pisowni i poprawności gramatycznej oraz funkcjonalnością słownika wyrazów bliskoznacznych i autokorekty,</w:t>
            </w:r>
          </w:p>
          <w:p w14:paraId="17560C38"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wstawianie wykresów i tabel z arkusza kalkulacyjnego (wliczając tabele przestawne),</w:t>
            </w:r>
          </w:p>
          <w:p w14:paraId="5B1F7C6F"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automatyczne numerowanie rozdziałów, punktów, akapitów, tabel i rysunków,</w:t>
            </w:r>
          </w:p>
          <w:p w14:paraId="61F5A216"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automatyczne tworzenie spisów treści,</w:t>
            </w:r>
          </w:p>
          <w:p w14:paraId="2758182F"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sprawdzanie pisowni w języku polskim,</w:t>
            </w:r>
          </w:p>
          <w:p w14:paraId="79A49604"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śledzenie zmian wprowadzonych przez użytkowników,</w:t>
            </w:r>
          </w:p>
          <w:p w14:paraId="3A1C1A94"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nagrywanie, tworzenie i edycję makr automatyzujących wykonywanie czynności,</w:t>
            </w:r>
          </w:p>
          <w:p w14:paraId="633474CF"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określenie układu strony (pionowa/pozioma),</w:t>
            </w:r>
          </w:p>
          <w:p w14:paraId="6E720941"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wykonywanie korespondencji seryjnej bazując na danych adresowych pochodzących z arkusza kalkulacyjnego,</w:t>
            </w:r>
          </w:p>
          <w:p w14:paraId="27D9FD93" w14:textId="77777777" w:rsidR="00DF2A1A" w:rsidRPr="00706FE4" w:rsidRDefault="00DF2A1A" w:rsidP="00706FE4">
            <w:pPr>
              <w:numPr>
                <w:ilvl w:val="0"/>
                <w:numId w:val="13"/>
              </w:numPr>
              <w:rPr>
                <w:rFonts w:asciiTheme="majorHAnsi" w:hAnsiTheme="majorHAnsi" w:cstheme="majorHAnsi"/>
                <w:sz w:val="20"/>
                <w:szCs w:val="20"/>
              </w:rPr>
            </w:pPr>
            <w:r w:rsidRPr="00706FE4">
              <w:rPr>
                <w:rFonts w:asciiTheme="majorHAnsi" w:hAnsiTheme="majorHAnsi" w:cstheme="majorHAnsi"/>
                <w:sz w:val="20"/>
                <w:szCs w:val="20"/>
              </w:rPr>
              <w:t>zabezpieczenie dokumentów hasłem przed odczytem oraz przed wprowadzaniem modyfikacji.</w:t>
            </w:r>
          </w:p>
          <w:p w14:paraId="70E1A6B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Arkusz kalkulacyjny musi umożliwiać min.:</w:t>
            </w:r>
          </w:p>
          <w:p w14:paraId="1BC5FB80"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tworzenie raportów tabelarycznych,</w:t>
            </w:r>
          </w:p>
          <w:p w14:paraId="154E0D62"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tworzenie wykresów liniowych (wraz linią trendu), słupkowych, kołowych,</w:t>
            </w:r>
          </w:p>
          <w:p w14:paraId="6E641EB3"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tworzenie arkuszy kalkulacyjnych zawierających teksty, dane liczbowe oraz formuły przeprowadzające operacje matematyczne, logiczne, tekstowe, statystyczne oraz operacje na danych finansowych i na miarach czasu,</w:t>
            </w:r>
          </w:p>
          <w:p w14:paraId="11FA986A"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 xml:space="preserve">tworzenie raportów z zewnętrznych źródeł danych (min. inne arkusze kalkulacyjne, bazy danych zgodne z ODBC, pliki tekstowe, pliki XML, </w:t>
            </w:r>
            <w:proofErr w:type="spellStart"/>
            <w:r w:rsidRPr="00706FE4">
              <w:rPr>
                <w:rFonts w:asciiTheme="majorHAnsi" w:hAnsiTheme="majorHAnsi" w:cstheme="majorHAnsi"/>
                <w:sz w:val="20"/>
                <w:szCs w:val="20"/>
              </w:rPr>
              <w:t>webservice</w:t>
            </w:r>
            <w:proofErr w:type="spellEnd"/>
            <w:r w:rsidRPr="00706FE4">
              <w:rPr>
                <w:rFonts w:asciiTheme="majorHAnsi" w:hAnsiTheme="majorHAnsi" w:cstheme="majorHAnsi"/>
                <w:sz w:val="20"/>
                <w:szCs w:val="20"/>
              </w:rPr>
              <w:t>),</w:t>
            </w:r>
          </w:p>
          <w:p w14:paraId="55B5D6D3"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tworzenie raportów tabel przestawnych umożliwiających dynamiczną zmianę wymiarów oraz wykresów bazujących na danych z tabeli przestawnych,</w:t>
            </w:r>
          </w:p>
          <w:p w14:paraId="3BFF3EF5"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wykonywanie analiz danych przy użyciu formatowania warunkowego,</w:t>
            </w:r>
          </w:p>
          <w:p w14:paraId="4A1F22D5"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nazywanie komórek arkusza i odwoływanie się w formułach po takiej nazwie,</w:t>
            </w:r>
          </w:p>
          <w:p w14:paraId="27881973"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nagrywanie, tworzenie i edycję makr automatyzujących wykonywanie czynności,</w:t>
            </w:r>
          </w:p>
          <w:p w14:paraId="2B4522FA"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formatowanie czasu, daty i wartości finansowych z polskim formatem,</w:t>
            </w:r>
          </w:p>
          <w:p w14:paraId="165B8E44"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zapis wielu arkuszy kalkulacyjnych w jednym pliku,</w:t>
            </w:r>
          </w:p>
          <w:p w14:paraId="516D7815"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zachowanie pełnej zgodności z formatami plików utworzonych za pomocą oprogramowania Microsoft Excel 2007 do 2016 z uwzględnieniem poprawnej realizacji użytych w nich funkcji specjalnych i makropoleceń,</w:t>
            </w:r>
          </w:p>
          <w:p w14:paraId="6FA48C00" w14:textId="77777777" w:rsidR="00DF2A1A" w:rsidRPr="00706FE4" w:rsidRDefault="00DF2A1A" w:rsidP="00706FE4">
            <w:pPr>
              <w:numPr>
                <w:ilvl w:val="0"/>
                <w:numId w:val="14"/>
              </w:numPr>
              <w:rPr>
                <w:rFonts w:asciiTheme="majorHAnsi" w:hAnsiTheme="majorHAnsi" w:cstheme="majorHAnsi"/>
                <w:sz w:val="20"/>
                <w:szCs w:val="20"/>
              </w:rPr>
            </w:pPr>
            <w:r w:rsidRPr="00706FE4">
              <w:rPr>
                <w:rFonts w:asciiTheme="majorHAnsi" w:hAnsiTheme="majorHAnsi" w:cstheme="majorHAnsi"/>
                <w:sz w:val="20"/>
                <w:szCs w:val="20"/>
              </w:rPr>
              <w:t>zabezpieczenie dokumentów hasłem przed odczytem oraz przed wprowadzaniem modyfikacji.</w:t>
            </w:r>
          </w:p>
          <w:p w14:paraId="169BDC0E"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Narzędzie do przygotowywania i prowadzenia prezentacji musi umożliwiać min. przygotowywanie prezentacji multimedialnych oraz:</w:t>
            </w:r>
          </w:p>
          <w:p w14:paraId="7455C8E5" w14:textId="77777777" w:rsidR="00DF2A1A" w:rsidRPr="00706FE4" w:rsidRDefault="00DF2A1A" w:rsidP="00706FE4">
            <w:pPr>
              <w:numPr>
                <w:ilvl w:val="0"/>
                <w:numId w:val="9"/>
              </w:numPr>
              <w:rPr>
                <w:rFonts w:asciiTheme="majorHAnsi" w:hAnsiTheme="majorHAnsi" w:cstheme="majorHAnsi"/>
                <w:sz w:val="20"/>
                <w:szCs w:val="20"/>
              </w:rPr>
            </w:pPr>
            <w:r w:rsidRPr="00706FE4">
              <w:rPr>
                <w:rFonts w:asciiTheme="majorHAnsi" w:hAnsiTheme="majorHAnsi" w:cstheme="majorHAnsi"/>
                <w:sz w:val="20"/>
                <w:szCs w:val="20"/>
              </w:rPr>
              <w:t>drukowanie w formacie umożliwiającym robienie notatek,</w:t>
            </w:r>
          </w:p>
          <w:p w14:paraId="1A08E1CB" w14:textId="77777777" w:rsidR="00DF2A1A" w:rsidRPr="00706FE4" w:rsidRDefault="00DF2A1A" w:rsidP="00706FE4">
            <w:pPr>
              <w:numPr>
                <w:ilvl w:val="0"/>
                <w:numId w:val="9"/>
              </w:numPr>
              <w:rPr>
                <w:rFonts w:asciiTheme="majorHAnsi" w:hAnsiTheme="majorHAnsi" w:cstheme="majorHAnsi"/>
                <w:sz w:val="20"/>
                <w:szCs w:val="20"/>
              </w:rPr>
            </w:pPr>
            <w:r w:rsidRPr="00706FE4">
              <w:rPr>
                <w:rFonts w:asciiTheme="majorHAnsi" w:hAnsiTheme="majorHAnsi" w:cstheme="majorHAnsi"/>
                <w:sz w:val="20"/>
                <w:szCs w:val="20"/>
              </w:rPr>
              <w:t>zapisanie w postaci tylko do odczytu,</w:t>
            </w:r>
          </w:p>
          <w:p w14:paraId="61CAF219" w14:textId="77777777" w:rsidR="00DF2A1A" w:rsidRPr="00706FE4" w:rsidRDefault="00DF2A1A" w:rsidP="00706FE4">
            <w:pPr>
              <w:numPr>
                <w:ilvl w:val="0"/>
                <w:numId w:val="9"/>
              </w:numPr>
              <w:rPr>
                <w:rFonts w:asciiTheme="majorHAnsi" w:hAnsiTheme="majorHAnsi" w:cstheme="majorHAnsi"/>
                <w:sz w:val="20"/>
                <w:szCs w:val="20"/>
              </w:rPr>
            </w:pPr>
            <w:r w:rsidRPr="00706FE4">
              <w:rPr>
                <w:rFonts w:asciiTheme="majorHAnsi" w:hAnsiTheme="majorHAnsi" w:cstheme="majorHAnsi"/>
                <w:sz w:val="20"/>
                <w:szCs w:val="20"/>
              </w:rPr>
              <w:t>nagrywanie narracji dołączanej do prezentacji,</w:t>
            </w:r>
          </w:p>
          <w:p w14:paraId="41B6A29E" w14:textId="77777777" w:rsidR="00DF2A1A" w:rsidRPr="00706FE4" w:rsidRDefault="00DF2A1A" w:rsidP="00706FE4">
            <w:pPr>
              <w:numPr>
                <w:ilvl w:val="0"/>
                <w:numId w:val="9"/>
              </w:numPr>
              <w:rPr>
                <w:rFonts w:asciiTheme="majorHAnsi" w:hAnsiTheme="majorHAnsi" w:cstheme="majorHAnsi"/>
                <w:sz w:val="20"/>
                <w:szCs w:val="20"/>
              </w:rPr>
            </w:pPr>
            <w:r w:rsidRPr="00706FE4">
              <w:rPr>
                <w:rFonts w:asciiTheme="majorHAnsi" w:hAnsiTheme="majorHAnsi" w:cstheme="majorHAnsi"/>
                <w:sz w:val="20"/>
                <w:szCs w:val="20"/>
              </w:rPr>
              <w:t>opatrywanie slajdów notatkami dla prezentera,</w:t>
            </w:r>
          </w:p>
          <w:p w14:paraId="168952B4" w14:textId="77777777" w:rsidR="00DF2A1A" w:rsidRPr="00706FE4" w:rsidRDefault="00DF2A1A" w:rsidP="00706FE4">
            <w:pPr>
              <w:numPr>
                <w:ilvl w:val="0"/>
                <w:numId w:val="9"/>
              </w:numPr>
              <w:rPr>
                <w:rFonts w:asciiTheme="majorHAnsi" w:hAnsiTheme="majorHAnsi" w:cstheme="majorHAnsi"/>
                <w:sz w:val="20"/>
                <w:szCs w:val="20"/>
              </w:rPr>
            </w:pPr>
            <w:r w:rsidRPr="00706FE4">
              <w:rPr>
                <w:rFonts w:asciiTheme="majorHAnsi" w:hAnsiTheme="majorHAnsi" w:cstheme="majorHAnsi"/>
                <w:sz w:val="20"/>
                <w:szCs w:val="20"/>
              </w:rPr>
              <w:t>umieszczanie tabel i wykresów pochodzących z arkusza kalkulacyjnego,</w:t>
            </w:r>
          </w:p>
          <w:p w14:paraId="2D368BEC" w14:textId="77777777" w:rsidR="00DF2A1A" w:rsidRPr="00706FE4" w:rsidRDefault="00DF2A1A" w:rsidP="00706FE4">
            <w:pPr>
              <w:numPr>
                <w:ilvl w:val="0"/>
                <w:numId w:val="9"/>
              </w:numPr>
              <w:rPr>
                <w:rFonts w:asciiTheme="majorHAnsi" w:hAnsiTheme="majorHAnsi" w:cstheme="majorHAnsi"/>
                <w:sz w:val="20"/>
                <w:szCs w:val="20"/>
              </w:rPr>
            </w:pPr>
            <w:r w:rsidRPr="00706FE4">
              <w:rPr>
                <w:rFonts w:asciiTheme="majorHAnsi" w:hAnsiTheme="majorHAnsi" w:cstheme="majorHAnsi"/>
                <w:sz w:val="20"/>
                <w:szCs w:val="20"/>
              </w:rPr>
              <w:t>tworzenie animacji obiektów i całych slajdów.</w:t>
            </w:r>
          </w:p>
          <w:p w14:paraId="20A2AFFB"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Narzędzie do zarządzania informacją prywatną (pocztą elektroniczną, kalendarzem, kontaktami i zadaniami) musi umożliwiać min.:</w:t>
            </w:r>
          </w:p>
          <w:p w14:paraId="1C460275"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pobieranie i wysyłanie poczty elektronicznej z serwera pocztowego,</w:t>
            </w:r>
          </w:p>
          <w:p w14:paraId="44D906EA"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tworzenie katalogów, pozwalających katalogować pocztę elektroniczną,</w:t>
            </w:r>
          </w:p>
          <w:p w14:paraId="54EB12A0"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automatyczne grupowanie poczty o tym samym tytule,</w:t>
            </w:r>
          </w:p>
          <w:p w14:paraId="5936793D" w14:textId="7021D59F"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 xml:space="preserve">tworzenie reguł przenoszących automatycznie nową pocztę elektroniczną </w:t>
            </w:r>
            <w:r w:rsidR="00706FE4">
              <w:rPr>
                <w:rFonts w:asciiTheme="majorHAnsi" w:hAnsiTheme="majorHAnsi" w:cstheme="majorHAnsi"/>
                <w:sz w:val="20"/>
                <w:szCs w:val="20"/>
              </w:rPr>
              <w:br/>
            </w:r>
            <w:r w:rsidRPr="00706FE4">
              <w:rPr>
                <w:rFonts w:asciiTheme="majorHAnsi" w:hAnsiTheme="majorHAnsi" w:cstheme="majorHAnsi"/>
                <w:sz w:val="20"/>
                <w:szCs w:val="20"/>
              </w:rPr>
              <w:t>do określonych katalogów bazując na słowach zawartych w tytule, adresie nadawcy i odbiorcy,</w:t>
            </w:r>
          </w:p>
          <w:p w14:paraId="19D5EF55"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oznaczenie poczty elektronicznej z określeniem terminu przypomnienia,</w:t>
            </w:r>
          </w:p>
          <w:p w14:paraId="3F4B3F02"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zarządzanie kalendarzem,</w:t>
            </w:r>
          </w:p>
          <w:p w14:paraId="44BD133B"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zapraszanie uczestników na spotkanie, co po ich akceptacji musi spowodować automatyczne wprowadzenie spotkania w ich kalendarzach,</w:t>
            </w:r>
          </w:p>
          <w:p w14:paraId="2497A0AB"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zarządzanie listą zadań,</w:t>
            </w:r>
          </w:p>
          <w:p w14:paraId="67FB789D"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zlecanie zadań innym użytkownikom,</w:t>
            </w:r>
          </w:p>
          <w:p w14:paraId="354F1D97"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zarządzanie listą kontaktów,</w:t>
            </w:r>
          </w:p>
          <w:p w14:paraId="372EFBAE"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udostępnianie listy kontaktów innym użytkownikom,</w:t>
            </w:r>
          </w:p>
          <w:p w14:paraId="207A032D"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przeglądanie listy kontaktów innych użytkowników,</w:t>
            </w:r>
          </w:p>
          <w:p w14:paraId="03D89B56" w14:textId="77777777" w:rsidR="00DF2A1A" w:rsidRPr="00706FE4" w:rsidRDefault="00DF2A1A" w:rsidP="00706FE4">
            <w:pPr>
              <w:numPr>
                <w:ilvl w:val="0"/>
                <w:numId w:val="12"/>
              </w:numPr>
              <w:rPr>
                <w:rFonts w:asciiTheme="majorHAnsi" w:hAnsiTheme="majorHAnsi" w:cstheme="majorHAnsi"/>
                <w:sz w:val="20"/>
                <w:szCs w:val="20"/>
              </w:rPr>
            </w:pPr>
            <w:r w:rsidRPr="00706FE4">
              <w:rPr>
                <w:rFonts w:asciiTheme="majorHAnsi" w:hAnsiTheme="majorHAnsi" w:cstheme="majorHAnsi"/>
                <w:sz w:val="20"/>
                <w:szCs w:val="20"/>
              </w:rPr>
              <w:t>możliwość przesyłania kontaktów innym użytkowników.</w:t>
            </w:r>
          </w:p>
        </w:tc>
      </w:tr>
      <w:tr w:rsidR="00DF2A1A" w:rsidRPr="00706FE4" w14:paraId="1438B41B" w14:textId="77777777" w:rsidTr="007A76E6">
        <w:trPr>
          <w:trHeight w:val="70"/>
        </w:trPr>
        <w:tc>
          <w:tcPr>
            <w:tcW w:w="2306" w:type="dxa"/>
          </w:tcPr>
          <w:p w14:paraId="5238EC89"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Wsparcie techniczne</w:t>
            </w:r>
          </w:p>
        </w:tc>
        <w:tc>
          <w:tcPr>
            <w:tcW w:w="746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CD721CD"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06FE4">
              <w:rPr>
                <w:rFonts w:asciiTheme="majorHAnsi" w:hAnsiTheme="majorHAnsi" w:cstheme="majorHAnsi"/>
                <w:sz w:val="20"/>
                <w:szCs w:val="20"/>
              </w:rPr>
              <w:t>recovery</w:t>
            </w:r>
            <w:proofErr w:type="spellEnd"/>
            <w:r w:rsidRPr="00706FE4">
              <w:rPr>
                <w:rFonts w:asciiTheme="majorHAnsi" w:hAnsiTheme="majorHAnsi" w:cstheme="majorHAnsi"/>
                <w:sz w:val="20"/>
                <w:szCs w:val="20"/>
              </w:rPr>
              <w:t xml:space="preserve"> systemu operacyjnego).        </w:t>
            </w:r>
          </w:p>
        </w:tc>
      </w:tr>
      <w:tr w:rsidR="00DF2A1A" w:rsidRPr="00706FE4" w14:paraId="3B91A5E4" w14:textId="77777777" w:rsidTr="007A76E6">
        <w:trPr>
          <w:trHeight w:val="70"/>
        </w:trPr>
        <w:tc>
          <w:tcPr>
            <w:tcW w:w="2306" w:type="dxa"/>
          </w:tcPr>
          <w:p w14:paraId="5E622262"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Warunki gwarancyjne</w:t>
            </w:r>
          </w:p>
        </w:tc>
        <w:tc>
          <w:tcPr>
            <w:tcW w:w="7465" w:type="dxa"/>
          </w:tcPr>
          <w:p w14:paraId="75CDFABE"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Dedykowany portal techniczny producenta, umożliwiający Zamawiającemu zgłaszanie awarii oraz samodzielne zamawianie zamiennych komponentów.</w:t>
            </w:r>
          </w:p>
          <w:p w14:paraId="7A192F80"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lastRenderedPageBreak/>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06FE4">
              <w:rPr>
                <w:rFonts w:asciiTheme="majorHAnsi" w:hAnsiTheme="majorHAnsi" w:cstheme="majorHAnsi"/>
                <w:sz w:val="20"/>
                <w:szCs w:val="20"/>
              </w:rPr>
              <w:t>recovery</w:t>
            </w:r>
            <w:proofErr w:type="spellEnd"/>
            <w:r w:rsidRPr="00706FE4">
              <w:rPr>
                <w:rFonts w:asciiTheme="majorHAnsi" w:hAnsiTheme="majorHAnsi" w:cstheme="majorHAnsi"/>
                <w:sz w:val="20"/>
                <w:szCs w:val="20"/>
              </w:rPr>
              <w:t xml:space="preserve"> systemu operacyjnego)</w:t>
            </w:r>
          </w:p>
          <w:p w14:paraId="334031AB"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3-letnia gwarancja producenta świadczona na miejscu u klienta,</w:t>
            </w:r>
          </w:p>
          <w:p w14:paraId="40BE43D0" w14:textId="77777777"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Czas reakcji serwisu - do końca następnego dnia roboczego.</w:t>
            </w:r>
          </w:p>
          <w:p w14:paraId="5E3C6278" w14:textId="5D0D1B69" w:rsidR="00DF2A1A" w:rsidRPr="00706FE4" w:rsidRDefault="00DF2A1A" w:rsidP="00706FE4">
            <w:pPr>
              <w:jc w:val="both"/>
              <w:rPr>
                <w:rFonts w:asciiTheme="majorHAnsi" w:hAnsiTheme="majorHAnsi" w:cstheme="majorHAnsi"/>
                <w:sz w:val="20"/>
                <w:szCs w:val="20"/>
              </w:rPr>
            </w:pPr>
            <w:r w:rsidRPr="00706FE4">
              <w:rPr>
                <w:rFonts w:asciiTheme="majorHAnsi" w:hAnsiTheme="majorHAnsi" w:cstheme="majorHAnsi"/>
                <w:sz w:val="20"/>
                <w:szCs w:val="20"/>
              </w:rPr>
              <w:t xml:space="preserve">Firma serwisująca musi posiadać ISO 9001:2015 na świadczenie usług serwisowych oraz posiadać autoryzacje producenta komputera – dokumenty potwierdzające załączyć </w:t>
            </w:r>
            <w:r w:rsidR="00706FE4">
              <w:rPr>
                <w:rFonts w:asciiTheme="majorHAnsi" w:hAnsiTheme="majorHAnsi" w:cstheme="majorHAnsi"/>
                <w:sz w:val="20"/>
                <w:szCs w:val="20"/>
              </w:rPr>
              <w:br/>
            </w:r>
            <w:r w:rsidRPr="00706FE4">
              <w:rPr>
                <w:rFonts w:asciiTheme="majorHAnsi" w:hAnsiTheme="majorHAnsi" w:cstheme="majorHAnsi"/>
                <w:sz w:val="20"/>
                <w:szCs w:val="20"/>
              </w:rPr>
              <w:t>do oferty.</w:t>
            </w:r>
          </w:p>
          <w:p w14:paraId="4D9A829D"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r w:rsidR="00DF2A1A" w:rsidRPr="00706FE4" w14:paraId="7821232E" w14:textId="77777777" w:rsidTr="007A76E6">
        <w:trPr>
          <w:trHeight w:val="70"/>
        </w:trPr>
        <w:tc>
          <w:tcPr>
            <w:tcW w:w="2306" w:type="dxa"/>
          </w:tcPr>
          <w:p w14:paraId="5D95E209"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Monitor</w:t>
            </w:r>
          </w:p>
        </w:tc>
        <w:tc>
          <w:tcPr>
            <w:tcW w:w="7465" w:type="dxa"/>
          </w:tcPr>
          <w:p w14:paraId="5A0D54AD"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Typ ekranu</w:t>
            </w:r>
            <w:r w:rsidRPr="00706FE4">
              <w:rPr>
                <w:rFonts w:asciiTheme="majorHAnsi" w:hAnsiTheme="majorHAnsi" w:cstheme="majorHAnsi"/>
                <w:sz w:val="20"/>
                <w:szCs w:val="20"/>
              </w:rPr>
              <w:tab/>
              <w:t xml:space="preserve">                           Ekran ciekłokrystaliczny z aktywną matrycą min. 23,8” (16:9) </w:t>
            </w:r>
          </w:p>
          <w:p w14:paraId="4C764FC8"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Technologia wykonania matrycy       IPS</w:t>
            </w:r>
          </w:p>
          <w:p w14:paraId="71DF8AD0"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Rozmiar plamki</w:t>
            </w:r>
            <w:r w:rsidRPr="00706FE4">
              <w:rPr>
                <w:rFonts w:asciiTheme="majorHAnsi" w:hAnsiTheme="majorHAnsi" w:cstheme="majorHAnsi"/>
                <w:sz w:val="20"/>
                <w:szCs w:val="20"/>
              </w:rPr>
              <w:tab/>
              <w:t xml:space="preserve">                           Maksymalnie 0,275mm</w:t>
            </w:r>
          </w:p>
          <w:p w14:paraId="27DD41A1"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Jasność</w:t>
            </w:r>
            <w:r w:rsidRPr="00706FE4">
              <w:rPr>
                <w:rFonts w:asciiTheme="majorHAnsi" w:hAnsiTheme="majorHAnsi" w:cstheme="majorHAnsi"/>
                <w:sz w:val="20"/>
                <w:szCs w:val="20"/>
              </w:rPr>
              <w:tab/>
              <w:t xml:space="preserve">                                           250 cd/m2</w:t>
            </w:r>
          </w:p>
          <w:p w14:paraId="6E2B7EE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Kontrast</w:t>
            </w:r>
            <w:r w:rsidRPr="00706FE4">
              <w:rPr>
                <w:rFonts w:asciiTheme="majorHAnsi" w:hAnsiTheme="majorHAnsi" w:cstheme="majorHAnsi"/>
                <w:sz w:val="20"/>
                <w:szCs w:val="20"/>
              </w:rPr>
              <w:tab/>
              <w:t>Typowy                              1000:1</w:t>
            </w:r>
          </w:p>
          <w:p w14:paraId="15B02D5A"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Kąty widzenia (pion/poziom)</w:t>
            </w:r>
            <w:r w:rsidRPr="00706FE4">
              <w:rPr>
                <w:rFonts w:asciiTheme="majorHAnsi" w:hAnsiTheme="majorHAnsi" w:cstheme="majorHAnsi"/>
                <w:sz w:val="20"/>
                <w:szCs w:val="20"/>
              </w:rPr>
              <w:tab/>
              <w:t xml:space="preserve">            178/178 stopni</w:t>
            </w:r>
          </w:p>
          <w:p w14:paraId="22C8897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Czas reakcji matrycy</w:t>
            </w:r>
            <w:r w:rsidRPr="00706FE4">
              <w:rPr>
                <w:rFonts w:asciiTheme="majorHAnsi" w:hAnsiTheme="majorHAnsi" w:cstheme="majorHAnsi"/>
                <w:sz w:val="20"/>
                <w:szCs w:val="20"/>
              </w:rPr>
              <w:tab/>
              <w:t xml:space="preserve">            max. 8 ms </w:t>
            </w:r>
          </w:p>
          <w:p w14:paraId="024EAE25"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Rozdzielczość maksymalna</w:t>
            </w:r>
            <w:r w:rsidRPr="00706FE4">
              <w:rPr>
                <w:rFonts w:asciiTheme="majorHAnsi" w:hAnsiTheme="majorHAnsi" w:cstheme="majorHAnsi"/>
                <w:sz w:val="20"/>
                <w:szCs w:val="20"/>
              </w:rPr>
              <w:tab/>
              <w:t xml:space="preserve">           1920 x 1080 przy 60Hz</w:t>
            </w:r>
          </w:p>
          <w:p w14:paraId="1F7B63FC"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Paleta kolorów</w:t>
            </w:r>
            <w:r w:rsidRPr="00706FE4">
              <w:rPr>
                <w:rFonts w:asciiTheme="majorHAnsi" w:hAnsiTheme="majorHAnsi" w:cstheme="majorHAnsi"/>
                <w:sz w:val="20"/>
                <w:szCs w:val="20"/>
              </w:rPr>
              <w:tab/>
              <w:t xml:space="preserve">                           83% (CIE 1976) </w:t>
            </w:r>
          </w:p>
          <w:p w14:paraId="5BB78A4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Głębia kolorów</w:t>
            </w:r>
            <w:r w:rsidRPr="00706FE4">
              <w:rPr>
                <w:rFonts w:asciiTheme="majorHAnsi" w:hAnsiTheme="majorHAnsi" w:cstheme="majorHAnsi"/>
                <w:sz w:val="20"/>
                <w:szCs w:val="20"/>
              </w:rPr>
              <w:tab/>
              <w:t xml:space="preserve">                          16,7 miliona kolorów</w:t>
            </w:r>
          </w:p>
          <w:p w14:paraId="2B40741A"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Zużycie energii</w:t>
            </w:r>
            <w:r w:rsidRPr="00706FE4">
              <w:rPr>
                <w:rFonts w:asciiTheme="majorHAnsi" w:hAnsiTheme="majorHAnsi" w:cstheme="majorHAnsi"/>
                <w:sz w:val="20"/>
                <w:szCs w:val="20"/>
              </w:rPr>
              <w:tab/>
              <w:t xml:space="preserve">                          Maks. 28W </w:t>
            </w:r>
          </w:p>
          <w:p w14:paraId="62B2C6A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W trybie uśpienia maks.                   0,3W </w:t>
            </w:r>
          </w:p>
          <w:p w14:paraId="7F7C2A97"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Powłoka powierzchni ekranu</w:t>
            </w:r>
            <w:r w:rsidRPr="00706FE4">
              <w:rPr>
                <w:rFonts w:asciiTheme="majorHAnsi" w:hAnsiTheme="majorHAnsi" w:cstheme="majorHAnsi"/>
                <w:sz w:val="20"/>
                <w:szCs w:val="20"/>
              </w:rPr>
              <w:tab/>
              <w:t xml:space="preserve">          Antyodblaskowa utwardzona</w:t>
            </w:r>
          </w:p>
          <w:p w14:paraId="597AE3F5"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Podświetlenie</w:t>
            </w:r>
            <w:r w:rsidRPr="00706FE4">
              <w:rPr>
                <w:rFonts w:asciiTheme="majorHAnsi" w:hAnsiTheme="majorHAnsi" w:cstheme="majorHAnsi"/>
                <w:sz w:val="20"/>
                <w:szCs w:val="20"/>
              </w:rPr>
              <w:tab/>
              <w:t xml:space="preserve">                           System podświetlenia LED</w:t>
            </w:r>
          </w:p>
          <w:p w14:paraId="5A8806A5"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Bezpieczeństwo</w:t>
            </w:r>
            <w:r w:rsidRPr="00706FE4">
              <w:rPr>
                <w:rFonts w:asciiTheme="majorHAnsi" w:hAnsiTheme="majorHAnsi" w:cstheme="majorHAnsi"/>
                <w:sz w:val="20"/>
                <w:szCs w:val="20"/>
              </w:rPr>
              <w:tab/>
              <w:t xml:space="preserve">                          Monitor musi być wyposażony w tzw. gniazdo zabezpieczenia   </w:t>
            </w:r>
          </w:p>
          <w:p w14:paraId="2F73BD3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                                                          przed kradzieżą.</w:t>
            </w:r>
          </w:p>
          <w:p w14:paraId="062E8F3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Wbudowane w monitor narzędzie diagnostyczne umożliwiające zdiagnozowanie problemu wyświetlania obrazu na ekranie.</w:t>
            </w:r>
          </w:p>
          <w:p w14:paraId="43391F93"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Waga bez podstawy                         Maksymalnie 3,3 kg </w:t>
            </w:r>
          </w:p>
          <w:p w14:paraId="017D2824"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Kolor obudowy</w:t>
            </w:r>
            <w:r w:rsidRPr="00706FE4">
              <w:rPr>
                <w:rFonts w:asciiTheme="majorHAnsi" w:hAnsiTheme="majorHAnsi" w:cstheme="majorHAnsi"/>
                <w:sz w:val="20"/>
                <w:szCs w:val="20"/>
              </w:rPr>
              <w:tab/>
              <w:t xml:space="preserve">                         Czarny</w:t>
            </w:r>
          </w:p>
          <w:p w14:paraId="3979A979"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Złącze </w:t>
            </w:r>
            <w:r w:rsidRPr="00706FE4">
              <w:rPr>
                <w:rFonts w:asciiTheme="majorHAnsi" w:hAnsiTheme="majorHAnsi" w:cstheme="majorHAnsi"/>
                <w:sz w:val="20"/>
                <w:szCs w:val="20"/>
              </w:rPr>
              <w:tab/>
              <w:t xml:space="preserve">                                        1 x D-</w:t>
            </w:r>
            <w:proofErr w:type="spellStart"/>
            <w:r w:rsidRPr="00706FE4">
              <w:rPr>
                <w:rFonts w:asciiTheme="majorHAnsi" w:hAnsiTheme="majorHAnsi" w:cstheme="majorHAnsi"/>
                <w:sz w:val="20"/>
                <w:szCs w:val="20"/>
              </w:rPr>
              <w:t>Sub</w:t>
            </w:r>
            <w:proofErr w:type="spellEnd"/>
          </w:p>
          <w:p w14:paraId="0B6749DF"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                                                        1 x HDMI</w:t>
            </w:r>
          </w:p>
          <w:p w14:paraId="1489B6D2"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Gwarancja</w:t>
            </w:r>
            <w:r w:rsidRPr="00706FE4">
              <w:rPr>
                <w:rFonts w:asciiTheme="majorHAnsi" w:hAnsiTheme="majorHAnsi" w:cstheme="majorHAnsi"/>
                <w:sz w:val="20"/>
                <w:szCs w:val="20"/>
              </w:rPr>
              <w:tab/>
              <w:t xml:space="preserve">                        3 lata, możliwość zgłaszania awarii przez ogólnopolską linię                    </w:t>
            </w:r>
          </w:p>
          <w:p w14:paraId="023762B8"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                                                        telefoniczną i stronę internetową producenta</w:t>
            </w:r>
          </w:p>
          <w:p w14:paraId="21D2EAD0"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Czas reakcji serwisu -                    do końca następnego dnia roboczego</w:t>
            </w:r>
          </w:p>
          <w:p w14:paraId="3386E95C" w14:textId="77777777" w:rsidR="00DF2A1A" w:rsidRPr="00706FE4" w:rsidRDefault="00DF2A1A" w:rsidP="00706FE4">
            <w:pPr>
              <w:rPr>
                <w:rFonts w:asciiTheme="majorHAnsi" w:hAnsiTheme="majorHAnsi" w:cstheme="majorHAnsi"/>
                <w:sz w:val="20"/>
                <w:szCs w:val="20"/>
              </w:rPr>
            </w:pPr>
          </w:p>
          <w:p w14:paraId="59B336F4"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Firma serwisująca musi posiadać ISO 9001: 2015 na świadczenie usług serwisowych oraz posiadać autoryzacje producenta– dokumenty potwierdzające załączyć do oferty.</w:t>
            </w:r>
          </w:p>
          <w:p w14:paraId="4B5001E3" w14:textId="77777777" w:rsidR="00DF2A1A" w:rsidRPr="00706FE4" w:rsidRDefault="00DF2A1A" w:rsidP="00706FE4">
            <w:pPr>
              <w:rPr>
                <w:rFonts w:asciiTheme="majorHAnsi" w:hAnsiTheme="majorHAnsi" w:cstheme="majorHAnsi"/>
                <w:sz w:val="20"/>
                <w:szCs w:val="20"/>
                <w:lang w:val="en-GB"/>
              </w:rPr>
            </w:pPr>
            <w:proofErr w:type="spellStart"/>
            <w:r w:rsidRPr="00706FE4">
              <w:rPr>
                <w:rFonts w:asciiTheme="majorHAnsi" w:hAnsiTheme="majorHAnsi" w:cstheme="majorHAnsi"/>
                <w:sz w:val="20"/>
                <w:szCs w:val="20"/>
                <w:lang w:val="en-GB"/>
              </w:rPr>
              <w:t>Certyfikaty</w:t>
            </w:r>
            <w:proofErr w:type="spellEnd"/>
            <w:r w:rsidRPr="00706FE4">
              <w:rPr>
                <w:rFonts w:asciiTheme="majorHAnsi" w:hAnsiTheme="majorHAnsi" w:cstheme="majorHAnsi"/>
                <w:sz w:val="20"/>
                <w:szCs w:val="20"/>
                <w:lang w:val="en-GB"/>
              </w:rPr>
              <w:tab/>
              <w:t xml:space="preserve">                     TCO Certified Displays 9, Energy Star</w:t>
            </w:r>
          </w:p>
          <w:p w14:paraId="576533BC" w14:textId="11C32D4F"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Inne</w:t>
            </w:r>
            <w:r w:rsidRPr="00706FE4">
              <w:rPr>
                <w:rFonts w:asciiTheme="majorHAnsi" w:hAnsiTheme="majorHAnsi" w:cstheme="majorHAnsi"/>
                <w:sz w:val="20"/>
                <w:szCs w:val="20"/>
              </w:rPr>
              <w:tab/>
              <w:t xml:space="preserve">                                      Zdejmowana podstawa oraz otwory montażowe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w obudowie VESA </w:t>
            </w:r>
          </w:p>
          <w:p w14:paraId="607E9E11" w14:textId="77777777" w:rsidR="00DF2A1A" w:rsidRPr="00706FE4" w:rsidRDefault="00DF2A1A" w:rsidP="00706FE4">
            <w:pPr>
              <w:rPr>
                <w:rFonts w:asciiTheme="majorHAnsi" w:hAnsiTheme="majorHAnsi" w:cstheme="majorHAnsi"/>
                <w:sz w:val="20"/>
                <w:szCs w:val="20"/>
              </w:rPr>
            </w:pPr>
          </w:p>
          <w:p w14:paraId="7482EC28" w14:textId="77777777" w:rsidR="00DF2A1A" w:rsidRPr="00706FE4" w:rsidRDefault="00DF2A1A" w:rsidP="00706FE4">
            <w:pPr>
              <w:rPr>
                <w:rFonts w:asciiTheme="majorHAnsi" w:hAnsiTheme="majorHAnsi" w:cstheme="majorHAnsi"/>
                <w:sz w:val="20"/>
                <w:szCs w:val="20"/>
              </w:rPr>
            </w:pPr>
          </w:p>
          <w:p w14:paraId="5DAAAFA5" w14:textId="77777777" w:rsidR="00DF2A1A" w:rsidRPr="00706FE4" w:rsidRDefault="00DF2A1A" w:rsidP="00706FE4">
            <w:pPr>
              <w:rPr>
                <w:rFonts w:asciiTheme="majorHAnsi" w:hAnsiTheme="majorHAnsi" w:cstheme="majorHAnsi"/>
                <w:sz w:val="20"/>
                <w:szCs w:val="20"/>
              </w:rPr>
            </w:pPr>
          </w:p>
        </w:tc>
      </w:tr>
      <w:tr w:rsidR="00DF2A1A" w:rsidRPr="00706FE4" w14:paraId="4DADF384" w14:textId="77777777" w:rsidTr="007A76E6">
        <w:trPr>
          <w:trHeight w:val="70"/>
        </w:trPr>
        <w:tc>
          <w:tcPr>
            <w:tcW w:w="2306" w:type="dxa"/>
          </w:tcPr>
          <w:p w14:paraId="2A4F9E8A"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Ilość</w:t>
            </w:r>
          </w:p>
        </w:tc>
        <w:tc>
          <w:tcPr>
            <w:tcW w:w="7465" w:type="dxa"/>
          </w:tcPr>
          <w:p w14:paraId="4B81CD4D"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3 kompletów</w:t>
            </w:r>
          </w:p>
        </w:tc>
      </w:tr>
    </w:tbl>
    <w:p w14:paraId="1A4EFA95" w14:textId="77777777" w:rsidR="00DF2A1A" w:rsidRDefault="00DF2A1A" w:rsidP="00706FE4">
      <w:pPr>
        <w:rPr>
          <w:rFonts w:asciiTheme="majorHAnsi" w:hAnsiTheme="majorHAnsi" w:cstheme="majorHAnsi"/>
          <w:sz w:val="20"/>
          <w:szCs w:val="20"/>
          <w:lang w:eastAsia="en-US"/>
        </w:rPr>
      </w:pPr>
    </w:p>
    <w:p w14:paraId="57B158E8" w14:textId="77777777" w:rsidR="00333685" w:rsidRDefault="00333685" w:rsidP="00706FE4">
      <w:pPr>
        <w:rPr>
          <w:rFonts w:asciiTheme="majorHAnsi" w:hAnsiTheme="majorHAnsi" w:cstheme="majorHAnsi"/>
          <w:sz w:val="20"/>
          <w:szCs w:val="20"/>
          <w:lang w:eastAsia="en-US"/>
        </w:rPr>
      </w:pPr>
    </w:p>
    <w:p w14:paraId="0F6386A7" w14:textId="77777777" w:rsidR="00333685" w:rsidRDefault="00333685" w:rsidP="00706FE4">
      <w:pPr>
        <w:rPr>
          <w:rFonts w:asciiTheme="majorHAnsi" w:hAnsiTheme="majorHAnsi" w:cstheme="majorHAnsi"/>
          <w:sz w:val="20"/>
          <w:szCs w:val="20"/>
          <w:lang w:eastAsia="en-US"/>
        </w:rPr>
      </w:pPr>
    </w:p>
    <w:p w14:paraId="77716E33" w14:textId="77777777" w:rsidR="00333685" w:rsidRPr="00706FE4" w:rsidRDefault="00333685" w:rsidP="00706FE4">
      <w:pPr>
        <w:rPr>
          <w:rFonts w:asciiTheme="majorHAnsi" w:hAnsiTheme="majorHAnsi" w:cstheme="majorHAnsi"/>
          <w:sz w:val="20"/>
          <w:szCs w:val="20"/>
          <w:lang w:eastAsia="en-US"/>
        </w:rPr>
      </w:pPr>
    </w:p>
    <w:p w14:paraId="62E84E5F" w14:textId="0B295E84" w:rsidR="0055100B" w:rsidRPr="00706FE4" w:rsidRDefault="00294ED1" w:rsidP="00706FE4">
      <w:pPr>
        <w:pStyle w:val="Nagwek2"/>
        <w:spacing w:before="0" w:after="0" w:line="240" w:lineRule="auto"/>
        <w:rPr>
          <w:rFonts w:asciiTheme="majorHAnsi" w:hAnsiTheme="majorHAnsi" w:cstheme="majorHAnsi"/>
          <w:sz w:val="20"/>
          <w:szCs w:val="20"/>
        </w:rPr>
      </w:pPr>
      <w:bookmarkStart w:id="21" w:name="_Toc108644340"/>
      <w:bookmarkStart w:id="22" w:name="_Toc108644377"/>
      <w:bookmarkStart w:id="23" w:name="_Toc108644341"/>
      <w:bookmarkStart w:id="24" w:name="_Toc108644378"/>
      <w:bookmarkStart w:id="25" w:name="_Toc108644342"/>
      <w:bookmarkStart w:id="26" w:name="_Toc108644379"/>
      <w:bookmarkStart w:id="27" w:name="_Toc108644349"/>
      <w:bookmarkStart w:id="28" w:name="_Toc108644386"/>
      <w:bookmarkStart w:id="29" w:name="_Toc108644350"/>
      <w:bookmarkStart w:id="30" w:name="_Toc108644387"/>
      <w:bookmarkStart w:id="31" w:name="_Toc108644351"/>
      <w:bookmarkStart w:id="32" w:name="_Toc108644388"/>
      <w:bookmarkStart w:id="33" w:name="_Toc126323498"/>
      <w:bookmarkStart w:id="34" w:name="_Ref134608828"/>
      <w:bookmarkEnd w:id="21"/>
      <w:bookmarkEnd w:id="22"/>
      <w:bookmarkEnd w:id="23"/>
      <w:bookmarkEnd w:id="24"/>
      <w:bookmarkEnd w:id="25"/>
      <w:bookmarkEnd w:id="26"/>
      <w:bookmarkEnd w:id="27"/>
      <w:bookmarkEnd w:id="28"/>
      <w:bookmarkEnd w:id="29"/>
      <w:bookmarkEnd w:id="30"/>
      <w:bookmarkEnd w:id="31"/>
      <w:bookmarkEnd w:id="32"/>
      <w:r w:rsidRPr="00706FE4">
        <w:rPr>
          <w:rFonts w:asciiTheme="majorHAnsi" w:hAnsiTheme="majorHAnsi" w:cstheme="majorHAnsi"/>
          <w:sz w:val="20"/>
          <w:szCs w:val="20"/>
        </w:rPr>
        <w:lastRenderedPageBreak/>
        <w:t>Serwer</w:t>
      </w:r>
      <w:r w:rsidR="00780CE4">
        <w:rPr>
          <w:rFonts w:asciiTheme="majorHAnsi" w:hAnsiTheme="majorHAnsi" w:cstheme="majorHAnsi"/>
          <w:sz w:val="20"/>
          <w:szCs w:val="20"/>
        </w:rPr>
        <w:t xml:space="preserve"> z oprogramowaniem systemowym</w:t>
      </w:r>
      <w:r w:rsidRPr="00706FE4">
        <w:rPr>
          <w:rFonts w:asciiTheme="majorHAnsi" w:hAnsiTheme="majorHAnsi" w:cstheme="majorHAnsi"/>
          <w:sz w:val="20"/>
          <w:szCs w:val="20"/>
        </w:rPr>
        <w:t xml:space="preserve"> – 1 szt.</w:t>
      </w:r>
      <w:bookmarkEnd w:id="33"/>
      <w:bookmarkEnd w:id="34"/>
      <w:r w:rsidR="00D56EEB" w:rsidRPr="00706FE4">
        <w:rPr>
          <w:rFonts w:asciiTheme="majorHAnsi" w:hAnsiTheme="majorHAnsi" w:cstheme="majorHAnsi"/>
          <w:sz w:val="20"/>
          <w:szCs w:val="20"/>
        </w:rPr>
        <w:t xml:space="preserve"> </w:t>
      </w:r>
    </w:p>
    <w:tbl>
      <w:tblPr>
        <w:tblW w:w="0" w:type="auto"/>
        <w:tblInd w:w="-559" w:type="dxa"/>
        <w:tblCellMar>
          <w:left w:w="0" w:type="dxa"/>
          <w:right w:w="0" w:type="dxa"/>
        </w:tblCellMar>
        <w:tblLook w:val="04A0" w:firstRow="1" w:lastRow="0" w:firstColumn="1" w:lastColumn="0" w:noHBand="0" w:noVBand="1"/>
      </w:tblPr>
      <w:tblGrid>
        <w:gridCol w:w="1937"/>
        <w:gridCol w:w="8240"/>
      </w:tblGrid>
      <w:tr w:rsidR="00DF2A1A" w:rsidRPr="00706FE4" w14:paraId="5A91F3EE" w14:textId="77777777" w:rsidTr="00DF2A1A">
        <w:tc>
          <w:tcPr>
            <w:tcW w:w="0" w:type="auto"/>
            <w:tcBorders>
              <w:top w:val="single" w:sz="8" w:space="0" w:color="auto"/>
              <w:left w:val="single" w:sz="8" w:space="0" w:color="auto"/>
              <w:bottom w:val="single" w:sz="8" w:space="0" w:color="auto"/>
              <w:right w:val="single" w:sz="8" w:space="0" w:color="auto"/>
            </w:tcBorders>
            <w:shd w:val="clear" w:color="auto" w:fill="000000"/>
            <w:tcMar>
              <w:top w:w="0" w:type="dxa"/>
              <w:left w:w="70" w:type="dxa"/>
              <w:bottom w:w="0" w:type="dxa"/>
              <w:right w:w="70" w:type="dxa"/>
            </w:tcMar>
            <w:hideMark/>
          </w:tcPr>
          <w:p w14:paraId="3EE41C7E"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hideMark/>
          </w:tcPr>
          <w:p w14:paraId="5025F0C1" w14:textId="77777777" w:rsidR="00DF2A1A" w:rsidRPr="00706FE4" w:rsidRDefault="00DF2A1A" w:rsidP="00706FE4">
            <w:pPr>
              <w:jc w:val="center"/>
              <w:rPr>
                <w:rFonts w:asciiTheme="majorHAnsi" w:hAnsiTheme="majorHAnsi" w:cstheme="majorHAnsi"/>
                <w:b/>
                <w:bCs/>
                <w:i/>
                <w:iCs/>
                <w:sz w:val="20"/>
                <w:szCs w:val="20"/>
              </w:rPr>
            </w:pPr>
            <w:r w:rsidRPr="00706FE4">
              <w:rPr>
                <w:rFonts w:asciiTheme="majorHAnsi" w:hAnsiTheme="majorHAnsi" w:cstheme="majorHAnsi"/>
                <w:b/>
                <w:bCs/>
                <w:sz w:val="20"/>
                <w:szCs w:val="20"/>
              </w:rPr>
              <w:t>Charakterystyka (wymagania minimalne)</w:t>
            </w:r>
          </w:p>
        </w:tc>
      </w:tr>
      <w:tr w:rsidR="00DF2A1A" w:rsidRPr="00706FE4" w14:paraId="30FC8FF0"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C47C6CE"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8A2A267" w14:textId="35D9DC8C"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Obudowa </w:t>
            </w:r>
            <w:proofErr w:type="spellStart"/>
            <w:r w:rsidRPr="00706FE4">
              <w:rPr>
                <w:rFonts w:asciiTheme="majorHAnsi" w:hAnsiTheme="majorHAnsi" w:cstheme="majorHAnsi"/>
                <w:color w:val="000000"/>
                <w:sz w:val="20"/>
                <w:szCs w:val="20"/>
              </w:rPr>
              <w:t>Rack</w:t>
            </w:r>
            <w:proofErr w:type="spellEnd"/>
            <w:r w:rsidRPr="00706FE4">
              <w:rPr>
                <w:rFonts w:asciiTheme="majorHAnsi" w:hAnsiTheme="majorHAnsi" w:cstheme="majorHAnsi"/>
                <w:color w:val="000000"/>
                <w:sz w:val="20"/>
                <w:szCs w:val="20"/>
              </w:rPr>
              <w:t xml:space="preserve"> o wysokości max 1U z możliwością instalacji do 8 dysków 2.5" Hot-Plug wraz</w:t>
            </w:r>
            <w:r w:rsidR="00706FE4">
              <w:rPr>
                <w:rFonts w:asciiTheme="majorHAnsi" w:hAnsiTheme="majorHAnsi" w:cstheme="majorHAnsi"/>
                <w:color w:val="000000"/>
                <w:sz w:val="20"/>
                <w:szCs w:val="20"/>
              </w:rPr>
              <w:br/>
            </w:r>
            <w:r w:rsidRPr="00706FE4">
              <w:rPr>
                <w:rFonts w:asciiTheme="majorHAnsi" w:hAnsiTheme="majorHAnsi" w:cstheme="majorHAnsi"/>
                <w:color w:val="000000"/>
                <w:sz w:val="20"/>
                <w:szCs w:val="20"/>
              </w:rPr>
              <w:t xml:space="preserve"> z kompletem wysuwanych szyn umożliwiających montaż w szafie </w:t>
            </w:r>
            <w:proofErr w:type="spellStart"/>
            <w:r w:rsidRPr="00706FE4">
              <w:rPr>
                <w:rFonts w:asciiTheme="majorHAnsi" w:hAnsiTheme="majorHAnsi" w:cstheme="majorHAnsi"/>
                <w:color w:val="000000"/>
                <w:sz w:val="20"/>
                <w:szCs w:val="20"/>
              </w:rPr>
              <w:t>rack</w:t>
            </w:r>
            <w:proofErr w:type="spellEnd"/>
            <w:r w:rsidRPr="00706FE4">
              <w:rPr>
                <w:rFonts w:asciiTheme="majorHAnsi" w:hAnsiTheme="majorHAnsi" w:cstheme="majorHAnsi"/>
                <w:color w:val="000000"/>
                <w:sz w:val="20"/>
                <w:szCs w:val="20"/>
              </w:rPr>
              <w:t xml:space="preserve"> i wysuwanie serwera </w:t>
            </w:r>
            <w:r w:rsidR="00706FE4">
              <w:rPr>
                <w:rFonts w:asciiTheme="majorHAnsi" w:hAnsiTheme="majorHAnsi" w:cstheme="majorHAnsi"/>
                <w:color w:val="000000"/>
                <w:sz w:val="20"/>
                <w:szCs w:val="20"/>
              </w:rPr>
              <w:br/>
            </w:r>
            <w:r w:rsidRPr="00706FE4">
              <w:rPr>
                <w:rFonts w:asciiTheme="majorHAnsi" w:hAnsiTheme="majorHAnsi" w:cstheme="majorHAnsi"/>
                <w:color w:val="000000"/>
                <w:sz w:val="20"/>
                <w:szCs w:val="20"/>
              </w:rPr>
              <w:t>do celów serwisowych oraz organizatorem do kabli.</w:t>
            </w:r>
          </w:p>
          <w:p w14:paraId="723D33E3"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color w:val="000000"/>
                <w:sz w:val="20"/>
                <w:szCs w:val="20"/>
              </w:rPr>
              <w:t xml:space="preserve">Obudowa z możliwością wyposażona w </w:t>
            </w:r>
            <w:r w:rsidRPr="00706FE4">
              <w:rPr>
                <w:rFonts w:asciiTheme="majorHAnsi" w:hAnsiTheme="majorHAnsi" w:cstheme="majorHAnsi"/>
                <w:color w:val="000000" w:themeColor="text1"/>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DF2A1A" w:rsidRPr="00706FE4" w14:paraId="7628697F"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2AC96B"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87E08E7"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color w:val="000000"/>
                <w:sz w:val="20"/>
                <w:szCs w:val="20"/>
              </w:rPr>
              <w:t>Płyta główna z możliwością zainstalowania do dwóch procesorów. Płyta główna musi być zaprojektowana przez producenta serwera i oznaczona jego znakiem firmowym.</w:t>
            </w:r>
          </w:p>
        </w:tc>
      </w:tr>
      <w:tr w:rsidR="00DF2A1A" w:rsidRPr="00706FE4" w14:paraId="616D64BF"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7641657"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5B9BBFB"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Dedykowany przez producenta procesora do pracy w serwerach dwuprocesorowych</w:t>
            </w:r>
          </w:p>
        </w:tc>
      </w:tr>
      <w:tr w:rsidR="00DF2A1A" w:rsidRPr="00706FE4" w14:paraId="5BE59645" w14:textId="77777777" w:rsidTr="00DF2A1A">
        <w:trPr>
          <w:trHeight w:val="84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BEE80D"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2D90D73" w14:textId="01EEA55B"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Zainstalowane dwa procesory 8-rdzeniowe, min. 3.2GHz, klasy x86 dedykowane do pracy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z zaoferowanym serwerem umożliwiające osiągnięcie </w:t>
            </w:r>
            <w:bookmarkStart w:id="35" w:name="_Hlk134706820"/>
            <w:r w:rsidRPr="00706FE4">
              <w:rPr>
                <w:rFonts w:asciiTheme="majorHAnsi" w:hAnsiTheme="majorHAnsi" w:cstheme="majorHAnsi"/>
                <w:sz w:val="20"/>
                <w:szCs w:val="20"/>
              </w:rPr>
              <w:t>wyniku min. 139 w teście SPECrate2017_int_base dostępnym na stronie www.spec.org dla dwóch procesorów.</w:t>
            </w:r>
            <w:bookmarkEnd w:id="35"/>
          </w:p>
        </w:tc>
      </w:tr>
      <w:tr w:rsidR="00DF2A1A" w:rsidRPr="00706FE4" w14:paraId="32969481"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C2B654"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5D9762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128GB DDR4 RDIMM 3200MT/s, na płycie głównej powinno znajdować się minimum 16 slotów przeznaczonych do instalacji pamięci. Płyta główna powinna obsługiwać do 1TB pamięci RAM.</w:t>
            </w:r>
          </w:p>
        </w:tc>
      </w:tr>
      <w:tr w:rsidR="00DF2A1A" w:rsidRPr="00706FE4" w14:paraId="716ED1B1"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CBE6B6"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Funkcjonalność pamięci 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A5EC9C2" w14:textId="77777777" w:rsidR="00DF2A1A" w:rsidRPr="00706FE4" w:rsidRDefault="00DF2A1A" w:rsidP="00706FE4">
            <w:pPr>
              <w:rPr>
                <w:rFonts w:asciiTheme="majorHAnsi" w:hAnsiTheme="majorHAnsi" w:cstheme="majorHAnsi"/>
                <w:sz w:val="20"/>
                <w:szCs w:val="20"/>
                <w:lang w:val="en-GB"/>
              </w:rPr>
            </w:pPr>
            <w:r w:rsidRPr="00706FE4">
              <w:rPr>
                <w:rFonts w:asciiTheme="majorHAnsi" w:hAnsiTheme="majorHAnsi" w:cstheme="majorHAnsi"/>
                <w:sz w:val="20"/>
                <w:szCs w:val="20"/>
                <w:lang w:val="en-GB"/>
              </w:rPr>
              <w:t xml:space="preserve">Advanced ECC, Memory Page Retire, Fault Resilient Memory, Memory Self-Healing </w:t>
            </w:r>
            <w:proofErr w:type="spellStart"/>
            <w:r w:rsidRPr="00706FE4">
              <w:rPr>
                <w:rFonts w:asciiTheme="majorHAnsi" w:hAnsiTheme="majorHAnsi" w:cstheme="majorHAnsi"/>
                <w:sz w:val="20"/>
                <w:szCs w:val="20"/>
                <w:lang w:val="en-GB"/>
              </w:rPr>
              <w:t>lub</w:t>
            </w:r>
            <w:proofErr w:type="spellEnd"/>
            <w:r w:rsidRPr="00706FE4">
              <w:rPr>
                <w:rFonts w:asciiTheme="majorHAnsi" w:hAnsiTheme="majorHAnsi" w:cstheme="majorHAnsi"/>
                <w:sz w:val="20"/>
                <w:szCs w:val="20"/>
                <w:lang w:val="en-GB"/>
              </w:rPr>
              <w:t xml:space="preserve"> PPR, Partial Cache Line Sparing</w:t>
            </w:r>
          </w:p>
        </w:tc>
      </w:tr>
      <w:tr w:rsidR="00DF2A1A" w:rsidRPr="00706FE4" w14:paraId="7BD6049D"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436F78AC"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sz w:val="20"/>
                <w:szCs w:val="20"/>
              </w:rPr>
              <w:t>Gniazda PCI</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2675449D"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color w:val="000000"/>
                <w:sz w:val="20"/>
                <w:szCs w:val="20"/>
              </w:rPr>
              <w:t xml:space="preserve">- minimum dwa </w:t>
            </w:r>
            <w:proofErr w:type="spellStart"/>
            <w:r w:rsidRPr="00706FE4">
              <w:rPr>
                <w:rFonts w:asciiTheme="majorHAnsi" w:hAnsiTheme="majorHAnsi" w:cstheme="majorHAnsi"/>
                <w:color w:val="000000"/>
                <w:sz w:val="20"/>
                <w:szCs w:val="20"/>
              </w:rPr>
              <w:t>sloty</w:t>
            </w:r>
            <w:proofErr w:type="spellEnd"/>
            <w:r w:rsidRPr="00706FE4">
              <w:rPr>
                <w:rFonts w:asciiTheme="majorHAnsi" w:hAnsiTheme="majorHAnsi" w:cstheme="majorHAnsi"/>
                <w:color w:val="000000"/>
                <w:sz w:val="20"/>
                <w:szCs w:val="20"/>
              </w:rPr>
              <w:t xml:space="preserve"> </w:t>
            </w:r>
            <w:proofErr w:type="spellStart"/>
            <w:r w:rsidRPr="00706FE4">
              <w:rPr>
                <w:rFonts w:asciiTheme="majorHAnsi" w:hAnsiTheme="majorHAnsi" w:cstheme="majorHAnsi"/>
                <w:color w:val="000000"/>
                <w:sz w:val="20"/>
                <w:szCs w:val="20"/>
              </w:rPr>
              <w:t>PCIe</w:t>
            </w:r>
            <w:proofErr w:type="spellEnd"/>
            <w:r w:rsidRPr="00706FE4">
              <w:rPr>
                <w:rFonts w:asciiTheme="majorHAnsi" w:hAnsiTheme="majorHAnsi" w:cstheme="majorHAnsi"/>
                <w:color w:val="000000"/>
                <w:sz w:val="20"/>
                <w:szCs w:val="20"/>
              </w:rPr>
              <w:t xml:space="preserve"> x16 generacji 4 </w:t>
            </w:r>
          </w:p>
        </w:tc>
      </w:tr>
      <w:tr w:rsidR="00DF2A1A" w:rsidRPr="00706FE4" w14:paraId="6A9D87D8"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C7BE31C"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Interfejsy sieciowe/FC/SAS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7C48E8D"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sz w:val="20"/>
                <w:szCs w:val="20"/>
              </w:rPr>
              <w:t xml:space="preserve">Wbudowane min. </w:t>
            </w:r>
            <w:r w:rsidRPr="00706FE4">
              <w:rPr>
                <w:rFonts w:asciiTheme="majorHAnsi" w:hAnsiTheme="majorHAnsi" w:cstheme="majorHAnsi"/>
                <w:color w:val="000000"/>
                <w:sz w:val="20"/>
                <w:szCs w:val="20"/>
              </w:rPr>
              <w:t xml:space="preserve">2 interfejsy sieciowe 1Gb Ethernet w standardzie </w:t>
            </w:r>
            <w:proofErr w:type="spellStart"/>
            <w:r w:rsidRPr="00706FE4">
              <w:rPr>
                <w:rFonts w:asciiTheme="majorHAnsi" w:hAnsiTheme="majorHAnsi" w:cstheme="majorHAnsi"/>
                <w:color w:val="000000"/>
                <w:sz w:val="20"/>
                <w:szCs w:val="20"/>
              </w:rPr>
              <w:t>BaseT</w:t>
            </w:r>
            <w:proofErr w:type="spellEnd"/>
            <w:r w:rsidRPr="00706FE4">
              <w:rPr>
                <w:rFonts w:asciiTheme="majorHAnsi" w:hAnsiTheme="majorHAnsi" w:cstheme="majorHAnsi"/>
                <w:color w:val="000000"/>
                <w:sz w:val="20"/>
                <w:szCs w:val="20"/>
              </w:rPr>
              <w:t xml:space="preserve"> oraz 2 interfejsy sieciowe 25Gb Ethernet w standardzie SFP28 (porty nie mogą być osiągnięte poprzez karty w slotach </w:t>
            </w:r>
            <w:proofErr w:type="spellStart"/>
            <w:r w:rsidRPr="00706FE4">
              <w:rPr>
                <w:rFonts w:asciiTheme="majorHAnsi" w:hAnsiTheme="majorHAnsi" w:cstheme="majorHAnsi"/>
                <w:color w:val="000000"/>
                <w:sz w:val="20"/>
                <w:szCs w:val="20"/>
              </w:rPr>
              <w:t>PCIe</w:t>
            </w:r>
            <w:proofErr w:type="spellEnd"/>
            <w:r w:rsidRPr="00706FE4">
              <w:rPr>
                <w:rFonts w:asciiTheme="majorHAnsi" w:hAnsiTheme="majorHAnsi" w:cstheme="majorHAnsi"/>
                <w:color w:val="000000"/>
                <w:sz w:val="20"/>
                <w:szCs w:val="20"/>
              </w:rPr>
              <w:t>)</w:t>
            </w:r>
          </w:p>
        </w:tc>
      </w:tr>
      <w:tr w:rsidR="00DF2A1A" w:rsidRPr="00706FE4" w14:paraId="03B149B4"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715464" w14:textId="77777777" w:rsidR="00DF2A1A" w:rsidRPr="00706FE4" w:rsidRDefault="00DF2A1A" w:rsidP="00706FE4">
            <w:pPr>
              <w:jc w:val="center"/>
              <w:rPr>
                <w:rFonts w:asciiTheme="majorHAnsi" w:hAnsiTheme="majorHAnsi" w:cstheme="majorHAnsi"/>
                <w:b/>
                <w:bCs/>
                <w:sz w:val="20"/>
                <w:szCs w:val="20"/>
                <w:lang w:val="de-DE"/>
              </w:rPr>
            </w:pPr>
            <w:r w:rsidRPr="00706FE4">
              <w:rPr>
                <w:rFonts w:asciiTheme="majorHAnsi" w:hAnsiTheme="majorHAnsi" w:cstheme="majorHAnsi"/>
                <w:b/>
                <w:bCs/>
                <w:sz w:val="20"/>
                <w:szCs w:val="20"/>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EBF61E2" w14:textId="77777777" w:rsidR="00DF2A1A" w:rsidRPr="00706FE4" w:rsidRDefault="00DF2A1A" w:rsidP="00706FE4">
            <w:pPr>
              <w:rPr>
                <w:rFonts w:asciiTheme="majorHAnsi" w:hAnsiTheme="majorHAnsi" w:cstheme="majorHAnsi"/>
                <w:sz w:val="20"/>
                <w:szCs w:val="20"/>
                <w:lang w:val="de-DE"/>
              </w:rPr>
            </w:pPr>
            <w:proofErr w:type="spellStart"/>
            <w:r w:rsidRPr="00706FE4">
              <w:rPr>
                <w:rFonts w:asciiTheme="majorHAnsi" w:hAnsiTheme="majorHAnsi" w:cstheme="majorHAnsi"/>
                <w:sz w:val="20"/>
                <w:szCs w:val="20"/>
                <w:lang w:val="de-DE"/>
              </w:rPr>
              <w:t>Możliwość</w:t>
            </w:r>
            <w:proofErr w:type="spellEnd"/>
            <w:r w:rsidRPr="00706FE4">
              <w:rPr>
                <w:rFonts w:asciiTheme="majorHAnsi" w:hAnsiTheme="majorHAnsi" w:cstheme="majorHAnsi"/>
                <w:sz w:val="20"/>
                <w:szCs w:val="20"/>
                <w:lang w:val="de-DE"/>
              </w:rPr>
              <w:t xml:space="preserve"> </w:t>
            </w:r>
            <w:proofErr w:type="spellStart"/>
            <w:r w:rsidRPr="00706FE4">
              <w:rPr>
                <w:rFonts w:asciiTheme="majorHAnsi" w:hAnsiTheme="majorHAnsi" w:cstheme="majorHAnsi"/>
                <w:sz w:val="20"/>
                <w:szCs w:val="20"/>
                <w:lang w:val="de-DE"/>
              </w:rPr>
              <w:t>instalacji</w:t>
            </w:r>
            <w:proofErr w:type="spellEnd"/>
            <w:r w:rsidRPr="00706FE4">
              <w:rPr>
                <w:rFonts w:asciiTheme="majorHAnsi" w:hAnsiTheme="majorHAnsi" w:cstheme="majorHAnsi"/>
                <w:sz w:val="20"/>
                <w:szCs w:val="20"/>
                <w:lang w:val="de-DE"/>
              </w:rPr>
              <w:t xml:space="preserve"> </w:t>
            </w:r>
            <w:proofErr w:type="spellStart"/>
            <w:r w:rsidRPr="00706FE4">
              <w:rPr>
                <w:rFonts w:asciiTheme="majorHAnsi" w:hAnsiTheme="majorHAnsi" w:cstheme="majorHAnsi"/>
                <w:sz w:val="20"/>
                <w:szCs w:val="20"/>
                <w:lang w:val="de-DE"/>
              </w:rPr>
              <w:t>dysków</w:t>
            </w:r>
            <w:proofErr w:type="spellEnd"/>
            <w:r w:rsidRPr="00706FE4">
              <w:rPr>
                <w:rFonts w:asciiTheme="majorHAnsi" w:hAnsiTheme="majorHAnsi" w:cstheme="majorHAnsi"/>
                <w:sz w:val="20"/>
                <w:szCs w:val="20"/>
                <w:lang w:val="de-DE"/>
              </w:rPr>
              <w:t xml:space="preserve"> SAS, SATA, SSD</w:t>
            </w:r>
          </w:p>
          <w:p w14:paraId="3F1B07F9" w14:textId="77777777" w:rsidR="00DF2A1A" w:rsidRPr="00706FE4" w:rsidRDefault="00DF2A1A" w:rsidP="00706FE4">
            <w:pPr>
              <w:rPr>
                <w:rFonts w:asciiTheme="majorHAnsi" w:hAnsiTheme="majorHAnsi" w:cstheme="majorHAnsi"/>
                <w:sz w:val="20"/>
                <w:szCs w:val="20"/>
                <w:lang w:val="de-DE"/>
              </w:rPr>
            </w:pPr>
            <w:proofErr w:type="spellStart"/>
            <w:r w:rsidRPr="00706FE4">
              <w:rPr>
                <w:rFonts w:asciiTheme="majorHAnsi" w:hAnsiTheme="majorHAnsi" w:cstheme="majorHAnsi"/>
                <w:sz w:val="20"/>
                <w:szCs w:val="20"/>
                <w:lang w:val="de-DE"/>
              </w:rPr>
              <w:t>Zainstalowane</w:t>
            </w:r>
            <w:proofErr w:type="spellEnd"/>
            <w:r w:rsidRPr="00706FE4">
              <w:rPr>
                <w:rFonts w:asciiTheme="majorHAnsi" w:hAnsiTheme="majorHAnsi" w:cstheme="majorHAnsi"/>
                <w:sz w:val="20"/>
                <w:szCs w:val="20"/>
                <w:lang w:val="de-DE"/>
              </w:rPr>
              <w:t xml:space="preserve"> 4 </w:t>
            </w:r>
            <w:proofErr w:type="spellStart"/>
            <w:r w:rsidRPr="00706FE4">
              <w:rPr>
                <w:rFonts w:asciiTheme="majorHAnsi" w:hAnsiTheme="majorHAnsi" w:cstheme="majorHAnsi"/>
                <w:sz w:val="20"/>
                <w:szCs w:val="20"/>
                <w:lang w:val="de-DE"/>
              </w:rPr>
              <w:t>dyski</w:t>
            </w:r>
            <w:proofErr w:type="spellEnd"/>
            <w:r w:rsidRPr="00706FE4">
              <w:rPr>
                <w:rFonts w:asciiTheme="majorHAnsi" w:hAnsiTheme="majorHAnsi" w:cstheme="majorHAnsi"/>
                <w:sz w:val="20"/>
                <w:szCs w:val="20"/>
                <w:lang w:val="de-DE"/>
              </w:rPr>
              <w:t xml:space="preserve"> SSD </w:t>
            </w:r>
            <w:proofErr w:type="spellStart"/>
            <w:r w:rsidRPr="00706FE4">
              <w:rPr>
                <w:rFonts w:asciiTheme="majorHAnsi" w:hAnsiTheme="majorHAnsi" w:cstheme="majorHAnsi"/>
                <w:sz w:val="20"/>
                <w:szCs w:val="20"/>
                <w:lang w:val="de-DE"/>
              </w:rPr>
              <w:t>vSAS</w:t>
            </w:r>
            <w:proofErr w:type="spellEnd"/>
            <w:r w:rsidRPr="00706FE4">
              <w:rPr>
                <w:rFonts w:asciiTheme="majorHAnsi" w:hAnsiTheme="majorHAnsi" w:cstheme="majorHAnsi"/>
                <w:sz w:val="20"/>
                <w:szCs w:val="20"/>
                <w:lang w:val="de-DE"/>
              </w:rPr>
              <w:t xml:space="preserve">/SAS o </w:t>
            </w:r>
            <w:proofErr w:type="spellStart"/>
            <w:r w:rsidRPr="00706FE4">
              <w:rPr>
                <w:rFonts w:asciiTheme="majorHAnsi" w:hAnsiTheme="majorHAnsi" w:cstheme="majorHAnsi"/>
                <w:sz w:val="20"/>
                <w:szCs w:val="20"/>
                <w:lang w:val="de-DE"/>
              </w:rPr>
              <w:t>pojemności</w:t>
            </w:r>
            <w:proofErr w:type="spellEnd"/>
            <w:r w:rsidRPr="00706FE4">
              <w:rPr>
                <w:rFonts w:asciiTheme="majorHAnsi" w:hAnsiTheme="majorHAnsi" w:cstheme="majorHAnsi"/>
                <w:sz w:val="20"/>
                <w:szCs w:val="20"/>
                <w:lang w:val="de-DE"/>
              </w:rPr>
              <w:t xml:space="preserve"> min. 960GB, 12Gb, 2,5“ Hot-Plug.</w:t>
            </w:r>
          </w:p>
          <w:p w14:paraId="0B0DB274" w14:textId="77777777" w:rsidR="00DF2A1A" w:rsidRPr="00706FE4" w:rsidRDefault="00DF2A1A" w:rsidP="00706FE4">
            <w:pPr>
              <w:rPr>
                <w:rFonts w:asciiTheme="majorHAnsi" w:hAnsiTheme="majorHAnsi" w:cstheme="majorHAnsi"/>
                <w:sz w:val="20"/>
                <w:szCs w:val="20"/>
                <w:lang w:val="de-DE"/>
              </w:rPr>
            </w:pPr>
            <w:r w:rsidRPr="00706FE4">
              <w:rPr>
                <w:rFonts w:asciiTheme="majorHAnsi" w:hAnsiTheme="majorHAnsi" w:cstheme="majorHAnsi"/>
                <w:color w:val="000000"/>
                <w:sz w:val="20"/>
                <w:szCs w:val="20"/>
              </w:rPr>
              <w:t>Możliwość zainstalowania dwóch dysków M.2 SATA o pojemności min. 480GB z możliwością konfiguracji RAID 1.</w:t>
            </w:r>
          </w:p>
          <w:p w14:paraId="2783BB33" w14:textId="3B4A33E7" w:rsidR="00DF2A1A" w:rsidRPr="00706FE4" w:rsidRDefault="00DF2A1A" w:rsidP="00706FE4">
            <w:pPr>
              <w:rPr>
                <w:rFonts w:asciiTheme="majorHAnsi" w:hAnsiTheme="majorHAnsi" w:cstheme="majorHAnsi"/>
                <w:sz w:val="20"/>
                <w:szCs w:val="20"/>
              </w:rPr>
            </w:pPr>
            <w:proofErr w:type="spellStart"/>
            <w:r w:rsidRPr="00706FE4">
              <w:rPr>
                <w:rFonts w:asciiTheme="majorHAnsi" w:hAnsiTheme="majorHAnsi" w:cstheme="majorHAnsi"/>
                <w:color w:val="000000"/>
                <w:sz w:val="20"/>
                <w:szCs w:val="20"/>
                <w:lang w:val="de-DE"/>
              </w:rPr>
              <w:t>Możliwość</w:t>
            </w:r>
            <w:proofErr w:type="spellEnd"/>
            <w:r w:rsidRPr="00706FE4">
              <w:rPr>
                <w:rFonts w:asciiTheme="majorHAnsi" w:hAnsiTheme="majorHAnsi" w:cstheme="majorHAnsi"/>
                <w:color w:val="000000"/>
                <w:sz w:val="20"/>
                <w:szCs w:val="20"/>
                <w:lang w:val="de-DE"/>
              </w:rPr>
              <w:t xml:space="preserve"> </w:t>
            </w:r>
            <w:proofErr w:type="spellStart"/>
            <w:r w:rsidRPr="00706FE4">
              <w:rPr>
                <w:rFonts w:asciiTheme="majorHAnsi" w:hAnsiTheme="majorHAnsi" w:cstheme="majorHAnsi"/>
                <w:color w:val="000000"/>
                <w:sz w:val="20"/>
                <w:szCs w:val="20"/>
                <w:lang w:val="de-DE"/>
              </w:rPr>
              <w:t>zainstalowania</w:t>
            </w:r>
            <w:proofErr w:type="spellEnd"/>
            <w:r w:rsidRPr="00706FE4">
              <w:rPr>
                <w:rFonts w:asciiTheme="majorHAnsi" w:hAnsiTheme="majorHAnsi" w:cstheme="majorHAnsi"/>
                <w:color w:val="000000"/>
                <w:sz w:val="20"/>
                <w:szCs w:val="20"/>
                <w:lang w:val="de-DE"/>
              </w:rPr>
              <w:t xml:space="preserve"> </w:t>
            </w:r>
            <w:r w:rsidRPr="00706FE4">
              <w:rPr>
                <w:rFonts w:asciiTheme="majorHAnsi" w:hAnsiTheme="majorHAnsi" w:cstheme="majorHAnsi"/>
                <w:color w:val="000000"/>
                <w:sz w:val="20"/>
                <w:szCs w:val="20"/>
              </w:rPr>
              <w:t xml:space="preserve">dedykowanego modułu dla </w:t>
            </w:r>
            <w:proofErr w:type="spellStart"/>
            <w:r w:rsidRPr="00706FE4">
              <w:rPr>
                <w:rFonts w:asciiTheme="majorHAnsi" w:hAnsiTheme="majorHAnsi" w:cstheme="majorHAnsi"/>
                <w:color w:val="000000"/>
                <w:sz w:val="20"/>
                <w:szCs w:val="20"/>
              </w:rPr>
              <w:t>hypervisora</w:t>
            </w:r>
            <w:proofErr w:type="spellEnd"/>
            <w:r w:rsidRPr="00706FE4">
              <w:rPr>
                <w:rFonts w:asciiTheme="majorHAnsi" w:hAnsiTheme="majorHAnsi" w:cstheme="majorHAnsi"/>
                <w:color w:val="000000"/>
                <w:sz w:val="20"/>
                <w:szCs w:val="20"/>
              </w:rPr>
              <w:t xml:space="preserve"> </w:t>
            </w:r>
            <w:proofErr w:type="spellStart"/>
            <w:r w:rsidRPr="00706FE4">
              <w:rPr>
                <w:rFonts w:asciiTheme="majorHAnsi" w:hAnsiTheme="majorHAnsi" w:cstheme="majorHAnsi"/>
                <w:color w:val="000000"/>
                <w:sz w:val="20"/>
                <w:szCs w:val="20"/>
              </w:rPr>
              <w:t>wirtualizacyjnego</w:t>
            </w:r>
            <w:proofErr w:type="spellEnd"/>
            <w:r w:rsidRPr="00706FE4">
              <w:rPr>
                <w:rFonts w:asciiTheme="majorHAnsi" w:hAnsiTheme="majorHAnsi" w:cstheme="majorHAnsi"/>
                <w:color w:val="000000"/>
                <w:sz w:val="20"/>
                <w:szCs w:val="20"/>
              </w:rPr>
              <w:t>, wyposażony</w:t>
            </w:r>
            <w:r w:rsidR="00706FE4">
              <w:rPr>
                <w:rFonts w:asciiTheme="majorHAnsi" w:hAnsiTheme="majorHAnsi" w:cstheme="majorHAnsi"/>
                <w:color w:val="000000"/>
                <w:sz w:val="20"/>
                <w:szCs w:val="20"/>
              </w:rPr>
              <w:br/>
            </w:r>
            <w:r w:rsidRPr="00706FE4">
              <w:rPr>
                <w:rFonts w:asciiTheme="majorHAnsi" w:hAnsiTheme="majorHAnsi" w:cstheme="majorHAnsi"/>
                <w:color w:val="000000"/>
                <w:sz w:val="20"/>
                <w:szCs w:val="20"/>
              </w:rPr>
              <w:t xml:space="preserve"> w 2 nośniki typu </w:t>
            </w:r>
            <w:proofErr w:type="spellStart"/>
            <w:r w:rsidRPr="00706FE4">
              <w:rPr>
                <w:rFonts w:asciiTheme="majorHAnsi" w:hAnsiTheme="majorHAnsi" w:cstheme="majorHAnsi"/>
                <w:color w:val="000000"/>
                <w:sz w:val="20"/>
                <w:szCs w:val="20"/>
              </w:rPr>
              <w:t>flash</w:t>
            </w:r>
            <w:proofErr w:type="spellEnd"/>
            <w:r w:rsidRPr="00706FE4">
              <w:rPr>
                <w:rFonts w:asciiTheme="majorHAnsi" w:hAnsiTheme="majorHAnsi" w:cstheme="majorHAnsi"/>
                <w:color w:val="000000"/>
                <w:sz w:val="20"/>
                <w:szCs w:val="20"/>
              </w:rPr>
              <w:t xml:space="preserve"> o pojemności min. 64GB, z możliwością konfiguracji zabezpieczenia synchronizacji pomiędzy nośnikami z poziomu BIOS serwera, rozwiązanie nie może powodować zmniejszenia ilości wnęk na dyski twarde</w:t>
            </w:r>
          </w:p>
        </w:tc>
      </w:tr>
      <w:tr w:rsidR="00DF2A1A" w:rsidRPr="00706FE4" w14:paraId="70AAADEB"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653E61"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E16EDBA" w14:textId="77777777" w:rsidR="00DF2A1A" w:rsidRPr="00706FE4" w:rsidRDefault="00DF2A1A" w:rsidP="00706FE4">
            <w:pPr>
              <w:rPr>
                <w:rFonts w:asciiTheme="majorHAnsi" w:hAnsiTheme="majorHAnsi" w:cstheme="majorHAnsi"/>
                <w:sz w:val="20"/>
                <w:szCs w:val="20"/>
                <w:lang w:val="de-DE"/>
              </w:rPr>
            </w:pPr>
            <w:r w:rsidRPr="00706FE4">
              <w:rPr>
                <w:rFonts w:asciiTheme="majorHAnsi" w:hAnsiTheme="majorHAnsi" w:cstheme="majorHAnsi"/>
                <w:color w:val="000000"/>
                <w:sz w:val="20"/>
                <w:szCs w:val="20"/>
              </w:rPr>
              <w:t xml:space="preserve">Sprzętowy kontroler dyskowy posiadający min. 8GB nieulotnej pamięci cache, </w:t>
            </w:r>
            <w:r w:rsidRPr="00706FE4">
              <w:rPr>
                <w:rFonts w:asciiTheme="majorHAnsi" w:hAnsiTheme="majorHAnsi" w:cstheme="majorHAnsi"/>
                <w:sz w:val="20"/>
                <w:szCs w:val="20"/>
              </w:rPr>
              <w:t xml:space="preserve">umożliwiający konfigurację </w:t>
            </w:r>
            <w:r w:rsidRPr="00706FE4">
              <w:rPr>
                <w:rFonts w:asciiTheme="majorHAnsi" w:hAnsiTheme="majorHAnsi" w:cstheme="majorHAnsi"/>
                <w:color w:val="000000"/>
                <w:sz w:val="20"/>
                <w:szCs w:val="20"/>
              </w:rPr>
              <w:t>poziomów RAID: 0, 1, 5, 6, 10, 50, 60. Wsparcie dla dysków SED.</w:t>
            </w:r>
          </w:p>
        </w:tc>
      </w:tr>
      <w:tr w:rsidR="00DF2A1A" w:rsidRPr="00706FE4" w14:paraId="072451F5"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5EDEF6CC"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System operacyjny/System wirtualizacji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2AAED5A4" w14:textId="77777777" w:rsidR="00DF2A1A" w:rsidRPr="00706FE4" w:rsidRDefault="00DF2A1A" w:rsidP="00706FE4">
            <w:pPr>
              <w:pStyle w:val="Default"/>
              <w:rPr>
                <w:rFonts w:asciiTheme="majorHAnsi" w:hAnsiTheme="majorHAnsi" w:cstheme="majorHAnsi"/>
                <w:sz w:val="20"/>
                <w:szCs w:val="20"/>
              </w:rPr>
            </w:pPr>
            <w:r w:rsidRPr="00706FE4">
              <w:rPr>
                <w:rFonts w:asciiTheme="majorHAnsi" w:hAnsiTheme="majorHAnsi" w:cstheme="majorHAnsi"/>
                <w:sz w:val="20"/>
                <w:szCs w:val="20"/>
              </w:rPr>
              <w:t>Microsoft Windows Serwer Standard 2022 wraz z:</w:t>
            </w:r>
          </w:p>
          <w:p w14:paraId="1046ACC7" w14:textId="77777777" w:rsidR="00DF2A1A" w:rsidRPr="00706FE4" w:rsidRDefault="00DF2A1A" w:rsidP="00706FE4">
            <w:pPr>
              <w:pStyle w:val="Default"/>
              <w:numPr>
                <w:ilvl w:val="0"/>
                <w:numId w:val="17"/>
              </w:numPr>
              <w:rPr>
                <w:rFonts w:asciiTheme="majorHAnsi" w:hAnsiTheme="majorHAnsi" w:cstheme="majorHAnsi"/>
                <w:sz w:val="20"/>
                <w:szCs w:val="20"/>
              </w:rPr>
            </w:pPr>
            <w:r w:rsidRPr="00706FE4">
              <w:rPr>
                <w:rFonts w:asciiTheme="majorHAnsi" w:hAnsiTheme="majorHAnsi" w:cstheme="majorHAnsi"/>
                <w:sz w:val="20"/>
                <w:szCs w:val="20"/>
              </w:rPr>
              <w:t xml:space="preserve">30x licencja dostępowa Windows Server 2022/2019 User </w:t>
            </w:r>
            <w:proofErr w:type="spellStart"/>
            <w:r w:rsidRPr="00706FE4">
              <w:rPr>
                <w:rFonts w:asciiTheme="majorHAnsi" w:hAnsiTheme="majorHAnsi" w:cstheme="majorHAnsi"/>
                <w:sz w:val="20"/>
                <w:szCs w:val="20"/>
              </w:rPr>
              <w:t>CALs</w:t>
            </w:r>
            <w:proofErr w:type="spellEnd"/>
            <w:r w:rsidRPr="00706FE4">
              <w:rPr>
                <w:rFonts w:asciiTheme="majorHAnsi" w:hAnsiTheme="majorHAnsi" w:cstheme="majorHAnsi"/>
                <w:sz w:val="20"/>
                <w:szCs w:val="20"/>
              </w:rPr>
              <w:t xml:space="preserve"> </w:t>
            </w:r>
          </w:p>
          <w:p w14:paraId="025F0A9D" w14:textId="77777777" w:rsidR="00DF2A1A" w:rsidRPr="00706FE4" w:rsidRDefault="00DF2A1A" w:rsidP="00706FE4">
            <w:pPr>
              <w:pStyle w:val="Default"/>
              <w:rPr>
                <w:rFonts w:asciiTheme="majorHAnsi" w:hAnsiTheme="majorHAnsi" w:cstheme="majorHAnsi"/>
                <w:sz w:val="20"/>
                <w:szCs w:val="20"/>
              </w:rPr>
            </w:pPr>
            <w:r w:rsidRPr="00706FE4">
              <w:rPr>
                <w:rFonts w:asciiTheme="majorHAnsi" w:hAnsiTheme="majorHAnsi" w:cstheme="majorHAnsi"/>
                <w:sz w:val="20"/>
                <w:szCs w:val="20"/>
              </w:rPr>
              <w:t xml:space="preserve">lub równoważny spełniający min. poniższe wymagania: </w:t>
            </w:r>
          </w:p>
          <w:p w14:paraId="1326E4FB" w14:textId="28B60654"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Licencja musi uprawniać do uruchamiania serwerowego systemu operacyjnego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w środowisku fizycznym i dwóch wirtualnych środowiskach serwerowego systemu operacyjnego za pomocą wbudowanych mechanizmów wirtualizacji. </w:t>
            </w:r>
          </w:p>
          <w:p w14:paraId="562B30A6" w14:textId="6A1D9416"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Możliwość wykorzystywania 64 procesorów wirtualnych oraz 1TB pamięci RAM i dysku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o pojemności min. 64TB przez każdy wirtualny serwerowy system operacyjny. </w:t>
            </w:r>
          </w:p>
          <w:p w14:paraId="51F63B60"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Możliwość migracji maszyn wirtualnych bez zatrzymywania ich pracy między fizycznymi serwerami z uruchomionym mechanizmem wirtualizacji (</w:t>
            </w:r>
            <w:proofErr w:type="spellStart"/>
            <w:r w:rsidRPr="00706FE4">
              <w:rPr>
                <w:rFonts w:asciiTheme="majorHAnsi" w:hAnsiTheme="majorHAnsi" w:cstheme="majorHAnsi"/>
                <w:sz w:val="20"/>
                <w:szCs w:val="20"/>
              </w:rPr>
              <w:t>hypervisor</w:t>
            </w:r>
            <w:proofErr w:type="spellEnd"/>
            <w:r w:rsidRPr="00706FE4">
              <w:rPr>
                <w:rFonts w:asciiTheme="majorHAnsi" w:hAnsiTheme="majorHAnsi" w:cstheme="majorHAnsi"/>
                <w:sz w:val="20"/>
                <w:szCs w:val="20"/>
              </w:rPr>
              <w:t xml:space="preserve">) przez sieć Ethernet, bez konieczności stosowania dodatkowych mechanizmów współdzielenia pamięci. </w:t>
            </w:r>
          </w:p>
          <w:p w14:paraId="6E50C15E" w14:textId="0BC70C74"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Wsparcie (na umożliwiającym to sprzęcie) dodawania i wymiany pamięci RAM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bez przerywania pracy. </w:t>
            </w:r>
          </w:p>
          <w:p w14:paraId="2B1717C7" w14:textId="6E35664D"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Wsparcie (na umożliwiającym to sprzęcie) dodawania i wymiany procesorów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bez przerywania pracy. </w:t>
            </w:r>
          </w:p>
          <w:p w14:paraId="2FF80509" w14:textId="11A27F9A"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Automatyczna weryfikacja cyfrowych sygnatur sterowników w celu sprawdzenia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czy sterownik przeszedł testy jakości przeprowadzone przez producenta systemu operacyjnego. </w:t>
            </w:r>
          </w:p>
          <w:p w14:paraId="58E5F8A5"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Możliwość dynamicznego obniżania poboru energii przez rdzenie procesorów niewykorzystywane w bieżącej pracy. </w:t>
            </w:r>
          </w:p>
          <w:p w14:paraId="0980ABA2"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Mechanizm ten musi uwzględniać specyfikę procesorów wyposażonych w mechanizmy </w:t>
            </w:r>
            <w:proofErr w:type="spellStart"/>
            <w:r w:rsidRPr="00706FE4">
              <w:rPr>
                <w:rFonts w:asciiTheme="majorHAnsi" w:hAnsiTheme="majorHAnsi" w:cstheme="majorHAnsi"/>
                <w:sz w:val="20"/>
                <w:szCs w:val="20"/>
              </w:rPr>
              <w:t>Hyper-Threading</w:t>
            </w:r>
            <w:proofErr w:type="spellEnd"/>
            <w:r w:rsidRPr="00706FE4">
              <w:rPr>
                <w:rFonts w:asciiTheme="majorHAnsi" w:hAnsiTheme="majorHAnsi" w:cstheme="majorHAnsi"/>
                <w:sz w:val="20"/>
                <w:szCs w:val="20"/>
              </w:rPr>
              <w:t xml:space="preserve">; </w:t>
            </w:r>
          </w:p>
          <w:p w14:paraId="28452997" w14:textId="2205F284"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lastRenderedPageBreak/>
              <w:t xml:space="preserve">Wbudowany mechanizm klasyfikowania i indeksowania plików (dokumentów) w oparciu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o ich zawartość. </w:t>
            </w:r>
          </w:p>
          <w:p w14:paraId="00594121" w14:textId="593574F0"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Wbudowane szyfrowanie dysków przy pomocy mechanizmów posiadających certyfikat FIPS 140-2 lub równoważny wydany przez NIST lub inną agendę rządową zajmującą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się bezpieczeństwem informacji. </w:t>
            </w:r>
          </w:p>
          <w:p w14:paraId="7B243619"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Możliwość uruchamianie aplikacji internetowych wykorzystujących technologię ASP.NET. </w:t>
            </w:r>
          </w:p>
          <w:p w14:paraId="373C563E"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Możliwość dystrybucji ruchu sieciowego HTTP pomiędzy kilka serwerów. </w:t>
            </w:r>
          </w:p>
          <w:p w14:paraId="20C565D0"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Wbudowana zapora internetowa (firewall) z obsługą definiowanych reguł dla ochrony połączeń internetowych i intranetowych. </w:t>
            </w:r>
          </w:p>
          <w:p w14:paraId="4FDF9582"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Zlokalizowane w języku polskim, co najmniej następujące elementy: menu, przeglądarka internetowa, pomoc, komunikaty systemowe. </w:t>
            </w:r>
          </w:p>
          <w:p w14:paraId="4F7777DD"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Możliwość zmiany języka interfejsu po zainstalowaniu systemu, dla co najmniej 2 języków poprzez wybór z listy dostępnych lokalizacji. </w:t>
            </w:r>
          </w:p>
          <w:p w14:paraId="353E38BF"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Wsparcie dla większości powszechnie używanych urządzeń peryferyjnych (drukarek, urządzeń sieciowych, standardów USB, </w:t>
            </w:r>
            <w:proofErr w:type="spellStart"/>
            <w:r w:rsidRPr="00706FE4">
              <w:rPr>
                <w:rFonts w:asciiTheme="majorHAnsi" w:hAnsiTheme="majorHAnsi" w:cstheme="majorHAnsi"/>
                <w:sz w:val="20"/>
                <w:szCs w:val="20"/>
              </w:rPr>
              <w:t>Plug&amp;Play</w:t>
            </w:r>
            <w:proofErr w:type="spellEnd"/>
            <w:r w:rsidRPr="00706FE4">
              <w:rPr>
                <w:rFonts w:asciiTheme="majorHAnsi" w:hAnsiTheme="majorHAnsi" w:cstheme="majorHAnsi"/>
                <w:sz w:val="20"/>
                <w:szCs w:val="20"/>
              </w:rPr>
              <w:t xml:space="preserve">). </w:t>
            </w:r>
          </w:p>
          <w:p w14:paraId="2F13BA99"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Możliwość zdalnej konfiguracji, administrowania oraz aktualizowania systemu. </w:t>
            </w:r>
          </w:p>
          <w:p w14:paraId="22EA56CD"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Wsparcie dostępu do zasobu dyskowego SSO poprzez wiele ścieżek (</w:t>
            </w:r>
            <w:proofErr w:type="spellStart"/>
            <w:r w:rsidRPr="00706FE4">
              <w:rPr>
                <w:rFonts w:asciiTheme="majorHAnsi" w:hAnsiTheme="majorHAnsi" w:cstheme="majorHAnsi"/>
                <w:sz w:val="20"/>
                <w:szCs w:val="20"/>
              </w:rPr>
              <w:t>Multipath</w:t>
            </w:r>
            <w:proofErr w:type="spellEnd"/>
            <w:r w:rsidRPr="00706FE4">
              <w:rPr>
                <w:rFonts w:asciiTheme="majorHAnsi" w:hAnsiTheme="majorHAnsi" w:cstheme="majorHAnsi"/>
                <w:sz w:val="20"/>
                <w:szCs w:val="20"/>
              </w:rPr>
              <w:t xml:space="preserve">). </w:t>
            </w:r>
          </w:p>
          <w:p w14:paraId="1310BA70"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Możliwość instalacji poprawek poprzez wgranie ich do obrazu instalacyjnego. </w:t>
            </w:r>
          </w:p>
          <w:p w14:paraId="03CD0480"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 xml:space="preserve">Mechanizmy zdalnej administracji oraz mechanizmy (również działające zdalnie) administracji przez skrypty. </w:t>
            </w:r>
          </w:p>
          <w:p w14:paraId="6B32639C" w14:textId="77777777" w:rsidR="00DF2A1A" w:rsidRPr="00706FE4" w:rsidRDefault="00DF2A1A" w:rsidP="00706FE4">
            <w:pPr>
              <w:pStyle w:val="Default"/>
              <w:numPr>
                <w:ilvl w:val="0"/>
                <w:numId w:val="16"/>
              </w:numPr>
              <w:rPr>
                <w:rFonts w:asciiTheme="majorHAnsi" w:hAnsiTheme="majorHAnsi" w:cstheme="majorHAnsi"/>
                <w:sz w:val="20"/>
                <w:szCs w:val="20"/>
              </w:rPr>
            </w:pPr>
            <w:r w:rsidRPr="00706FE4">
              <w:rPr>
                <w:rFonts w:asciiTheme="majorHAnsi" w:hAnsiTheme="majorHAnsi" w:cstheme="majorHAnsi"/>
                <w:sz w:val="20"/>
                <w:szCs w:val="20"/>
              </w:rPr>
              <w:t>Możliwość migracji konfiguracji systemu Microsoft Windows Serwer 2021/2016.</w:t>
            </w:r>
          </w:p>
        </w:tc>
      </w:tr>
      <w:tr w:rsidR="00DF2A1A" w:rsidRPr="00706FE4" w14:paraId="74B8B66B"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768E844" w14:textId="77777777" w:rsidR="00DF2A1A" w:rsidRPr="00706FE4" w:rsidRDefault="00DF2A1A" w:rsidP="00706FE4">
            <w:pPr>
              <w:jc w:val="center"/>
              <w:rPr>
                <w:rFonts w:asciiTheme="majorHAnsi" w:hAnsiTheme="majorHAnsi" w:cstheme="majorHAnsi"/>
                <w:b/>
                <w:bCs/>
                <w:sz w:val="20"/>
                <w:szCs w:val="20"/>
                <w:lang w:val="de-DE"/>
              </w:rPr>
            </w:pPr>
            <w:proofErr w:type="spellStart"/>
            <w:r w:rsidRPr="00706FE4">
              <w:rPr>
                <w:rFonts w:asciiTheme="majorHAnsi" w:hAnsiTheme="majorHAnsi" w:cstheme="majorHAnsi"/>
                <w:b/>
                <w:bCs/>
                <w:sz w:val="20"/>
                <w:szCs w:val="20"/>
                <w:lang w:val="de-DE"/>
              </w:rPr>
              <w:lastRenderedPageBreak/>
              <w:t>Wbudowane</w:t>
            </w:r>
            <w:proofErr w:type="spellEnd"/>
            <w:r w:rsidRPr="00706FE4">
              <w:rPr>
                <w:rFonts w:asciiTheme="majorHAnsi" w:hAnsiTheme="majorHAnsi" w:cstheme="majorHAnsi"/>
                <w:b/>
                <w:bCs/>
                <w:sz w:val="20"/>
                <w:szCs w:val="20"/>
                <w:lang w:val="de-DE"/>
              </w:rPr>
              <w:t xml:space="preserve"> </w:t>
            </w:r>
            <w:proofErr w:type="spellStart"/>
            <w:r w:rsidRPr="00706FE4">
              <w:rPr>
                <w:rFonts w:asciiTheme="majorHAnsi" w:hAnsiTheme="majorHAnsi" w:cstheme="majorHAnsi"/>
                <w:b/>
                <w:bCs/>
                <w:sz w:val="20"/>
                <w:szCs w:val="20"/>
                <w:lang w:val="de-DE"/>
              </w:rPr>
              <w:t>porty</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EA33E63"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Przednie: min. 1x VGA, min. 1x USB 2.0, min. 1x micro-USB dedykowane dla karty zarządzającej,</w:t>
            </w:r>
          </w:p>
          <w:p w14:paraId="479D32F5"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Tylne: min. 1x VGA, min. 2x USB w tym 1x USB 3.0,</w:t>
            </w:r>
          </w:p>
        </w:tc>
      </w:tr>
      <w:tr w:rsidR="00DF2A1A" w:rsidRPr="00706FE4" w14:paraId="4D3605CD"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3B29C5" w14:textId="77777777" w:rsidR="00DF2A1A" w:rsidRPr="00706FE4" w:rsidRDefault="00DF2A1A" w:rsidP="00706FE4">
            <w:pPr>
              <w:jc w:val="center"/>
              <w:rPr>
                <w:rFonts w:asciiTheme="majorHAnsi" w:hAnsiTheme="majorHAnsi" w:cstheme="majorHAnsi"/>
                <w:b/>
                <w:bCs/>
                <w:sz w:val="20"/>
                <w:szCs w:val="20"/>
                <w:lang w:val="de-DE"/>
              </w:rPr>
            </w:pPr>
            <w:r w:rsidRPr="00706FE4">
              <w:rPr>
                <w:rFonts w:asciiTheme="majorHAnsi" w:hAnsiTheme="majorHAnsi" w:cstheme="majorHAnsi"/>
                <w:b/>
                <w:bCs/>
                <w:sz w:val="20"/>
                <w:szCs w:val="20"/>
                <w:lang w:val="de-DE"/>
              </w:rPr>
              <w:t>Video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1BE50FF"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Zintegrowana karta graficzna umożliwiająca wyświetlenie rozdzielczości min. 1600x900</w:t>
            </w:r>
          </w:p>
        </w:tc>
      </w:tr>
      <w:tr w:rsidR="00DF2A1A" w:rsidRPr="00706FE4" w14:paraId="0809A5CD"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C896809"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Wentylatory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E68DD97"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color w:val="000000"/>
                <w:sz w:val="20"/>
                <w:szCs w:val="20"/>
              </w:rPr>
              <w:t>Redundantne</w:t>
            </w:r>
          </w:p>
        </w:tc>
      </w:tr>
      <w:tr w:rsidR="00DF2A1A" w:rsidRPr="00706FE4" w14:paraId="1F061D53"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52A68EF"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7089341"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Redundantne, Hot-Plug maksymalnie 800W.</w:t>
            </w:r>
          </w:p>
        </w:tc>
      </w:tr>
      <w:tr w:rsidR="00DF2A1A" w:rsidRPr="00706FE4" w14:paraId="0BECF712"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9FC49B" w14:textId="77777777" w:rsidR="00DF2A1A" w:rsidRPr="00706FE4" w:rsidRDefault="00DF2A1A" w:rsidP="00706FE4">
            <w:pPr>
              <w:jc w:val="center"/>
              <w:rPr>
                <w:rFonts w:asciiTheme="majorHAnsi" w:hAnsiTheme="majorHAnsi" w:cstheme="majorHAnsi"/>
                <w:sz w:val="20"/>
                <w:szCs w:val="20"/>
                <w:lang w:eastAsia="zh-CN"/>
              </w:rPr>
            </w:pPr>
            <w:r w:rsidRPr="00706FE4">
              <w:rPr>
                <w:rFonts w:asciiTheme="majorHAnsi" w:hAnsiTheme="majorHAnsi" w:cstheme="majorHAnsi"/>
                <w:b/>
                <w:bCs/>
                <w:sz w:val="20"/>
                <w:szCs w:val="20"/>
              </w:rPr>
              <w:t>Bezpieczeństwo</w:t>
            </w:r>
          </w:p>
          <w:p w14:paraId="344644C7" w14:textId="77777777" w:rsidR="00DF2A1A" w:rsidRPr="00706FE4" w:rsidRDefault="00DF2A1A" w:rsidP="00706FE4">
            <w:pPr>
              <w:jc w:val="center"/>
              <w:rPr>
                <w:rFonts w:asciiTheme="majorHAnsi" w:hAnsiTheme="majorHAnsi" w:cstheme="majorHAnsi"/>
                <w:b/>
                <w:bCs/>
                <w:sz w:val="20"/>
                <w:szCs w:val="20"/>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6C9514D" w14:textId="72D403DC" w:rsidR="00DF2A1A" w:rsidRPr="00706FE4" w:rsidRDefault="00DF2A1A" w:rsidP="00706FE4">
            <w:pPr>
              <w:pStyle w:val="Akapitzlist"/>
              <w:numPr>
                <w:ilvl w:val="0"/>
                <w:numId w:val="15"/>
              </w:numPr>
              <w:spacing w:after="0" w:line="240" w:lineRule="auto"/>
              <w:textAlignment w:val="baseline"/>
              <w:rPr>
                <w:rFonts w:asciiTheme="majorHAnsi" w:hAnsiTheme="majorHAnsi" w:cstheme="majorHAnsi"/>
                <w:color w:val="000000"/>
                <w:szCs w:val="20"/>
              </w:rPr>
            </w:pPr>
            <w:r w:rsidRPr="00706FE4">
              <w:rPr>
                <w:rFonts w:asciiTheme="majorHAnsi" w:hAnsiTheme="majorHAnsi" w:cstheme="majorHAnsi"/>
                <w:color w:val="000000"/>
                <w:szCs w:val="20"/>
              </w:rPr>
              <w:t xml:space="preserve">Zatrzask górnej pokrywy oraz blokada na ramce </w:t>
            </w:r>
            <w:proofErr w:type="spellStart"/>
            <w:r w:rsidRPr="00706FE4">
              <w:rPr>
                <w:rFonts w:asciiTheme="majorHAnsi" w:hAnsiTheme="majorHAnsi" w:cstheme="majorHAnsi"/>
                <w:color w:val="000000"/>
                <w:szCs w:val="20"/>
              </w:rPr>
              <w:t>panela</w:t>
            </w:r>
            <w:proofErr w:type="spellEnd"/>
            <w:r w:rsidRPr="00706FE4">
              <w:rPr>
                <w:rFonts w:asciiTheme="majorHAnsi" w:hAnsiTheme="majorHAnsi" w:cstheme="majorHAnsi"/>
                <w:color w:val="000000"/>
                <w:szCs w:val="20"/>
              </w:rPr>
              <w:t xml:space="preserve"> zamykana na klucz służąca </w:t>
            </w:r>
            <w:r w:rsidR="00706FE4">
              <w:rPr>
                <w:rFonts w:asciiTheme="majorHAnsi" w:hAnsiTheme="majorHAnsi" w:cstheme="majorHAnsi"/>
                <w:color w:val="000000"/>
                <w:szCs w:val="20"/>
              </w:rPr>
              <w:br/>
            </w:r>
            <w:r w:rsidRPr="00706FE4">
              <w:rPr>
                <w:rFonts w:asciiTheme="majorHAnsi" w:hAnsiTheme="majorHAnsi" w:cstheme="majorHAnsi"/>
                <w:color w:val="000000"/>
                <w:szCs w:val="20"/>
              </w:rPr>
              <w:t>do ochrony nieautoryzowanego dostępu do dysków twardych. </w:t>
            </w:r>
          </w:p>
          <w:p w14:paraId="7440A3A1" w14:textId="77777777" w:rsidR="00DF2A1A" w:rsidRPr="00706FE4" w:rsidRDefault="00DF2A1A" w:rsidP="00706FE4">
            <w:pPr>
              <w:pStyle w:val="Akapitzlist"/>
              <w:numPr>
                <w:ilvl w:val="0"/>
                <w:numId w:val="15"/>
              </w:numPr>
              <w:spacing w:after="0" w:line="240" w:lineRule="auto"/>
              <w:textAlignment w:val="baseline"/>
              <w:rPr>
                <w:rFonts w:asciiTheme="majorHAnsi" w:hAnsiTheme="majorHAnsi" w:cstheme="majorHAnsi"/>
                <w:color w:val="000000"/>
                <w:szCs w:val="20"/>
              </w:rPr>
            </w:pPr>
            <w:r w:rsidRPr="00706FE4">
              <w:rPr>
                <w:rFonts w:asciiTheme="majorHAnsi" w:hAnsiTheme="majorHAnsi" w:cstheme="majorHAnsi"/>
                <w:color w:val="000000"/>
                <w:szCs w:val="20"/>
              </w:rPr>
              <w:t>Możliwość wyłączenia w BIOS funkcji przycisku zasilania. </w:t>
            </w:r>
          </w:p>
          <w:p w14:paraId="6ED23B37" w14:textId="77777777" w:rsidR="00DF2A1A" w:rsidRPr="00706FE4" w:rsidRDefault="00DF2A1A" w:rsidP="00706FE4">
            <w:pPr>
              <w:pStyle w:val="Akapitzlist"/>
              <w:numPr>
                <w:ilvl w:val="0"/>
                <w:numId w:val="15"/>
              </w:numPr>
              <w:spacing w:after="0" w:line="240" w:lineRule="auto"/>
              <w:textAlignment w:val="baseline"/>
              <w:rPr>
                <w:rFonts w:asciiTheme="majorHAnsi" w:hAnsiTheme="majorHAnsi" w:cstheme="majorHAnsi"/>
                <w:color w:val="000000"/>
                <w:szCs w:val="20"/>
              </w:rPr>
            </w:pPr>
            <w:r w:rsidRPr="00706FE4">
              <w:rPr>
                <w:rFonts w:asciiTheme="majorHAnsi" w:hAnsiTheme="majorHAnsi" w:cstheme="majorHAnsi"/>
                <w:color w:val="000000"/>
                <w:szCs w:val="20"/>
              </w:rPr>
              <w:t xml:space="preserve">BIOS ma możliwość przejścia do bezpiecznego trybu rozruchowego z możliwością zarządzania blokadą zasilania, panelem sterowania oraz zmianą hasła </w:t>
            </w:r>
          </w:p>
          <w:p w14:paraId="1236A432" w14:textId="77777777" w:rsidR="00DF2A1A" w:rsidRPr="00706FE4" w:rsidRDefault="00DF2A1A" w:rsidP="00706FE4">
            <w:pPr>
              <w:pStyle w:val="Akapitzlist"/>
              <w:numPr>
                <w:ilvl w:val="0"/>
                <w:numId w:val="15"/>
              </w:numPr>
              <w:spacing w:after="0" w:line="240" w:lineRule="auto"/>
              <w:textAlignment w:val="baseline"/>
              <w:rPr>
                <w:rFonts w:asciiTheme="majorHAnsi" w:hAnsiTheme="majorHAnsi" w:cstheme="majorHAnsi"/>
                <w:color w:val="000000"/>
                <w:szCs w:val="20"/>
              </w:rPr>
            </w:pPr>
            <w:r w:rsidRPr="00706FE4">
              <w:rPr>
                <w:rFonts w:asciiTheme="majorHAnsi" w:hAnsiTheme="majorHAnsi" w:cstheme="majorHAnsi"/>
                <w:color w:val="000000"/>
                <w:szCs w:val="20"/>
              </w:rPr>
              <w:t xml:space="preserve">Wbudowany czujnik otwarcia obudowy współpracujący z BIOS i kartą zarządzającą. </w:t>
            </w:r>
          </w:p>
          <w:p w14:paraId="5545C557" w14:textId="77777777" w:rsidR="00DF2A1A" w:rsidRPr="00706FE4" w:rsidRDefault="00DF2A1A" w:rsidP="00706FE4">
            <w:pPr>
              <w:pStyle w:val="Akapitzlist"/>
              <w:numPr>
                <w:ilvl w:val="0"/>
                <w:numId w:val="15"/>
              </w:numPr>
              <w:spacing w:after="0" w:line="240" w:lineRule="auto"/>
              <w:textAlignment w:val="baseline"/>
              <w:rPr>
                <w:rFonts w:asciiTheme="majorHAnsi" w:hAnsiTheme="majorHAnsi" w:cstheme="majorHAnsi"/>
                <w:color w:val="000000"/>
                <w:szCs w:val="20"/>
              </w:rPr>
            </w:pPr>
            <w:r w:rsidRPr="00706FE4">
              <w:rPr>
                <w:rFonts w:asciiTheme="majorHAnsi" w:hAnsiTheme="majorHAnsi" w:cstheme="majorHAnsi"/>
                <w:color w:val="000000"/>
                <w:szCs w:val="20"/>
              </w:rPr>
              <w:t>Moduł TPM 2.0 </w:t>
            </w:r>
          </w:p>
          <w:p w14:paraId="70B076C4" w14:textId="77777777" w:rsidR="00DF2A1A" w:rsidRPr="00706FE4" w:rsidRDefault="00DF2A1A" w:rsidP="00706FE4">
            <w:pPr>
              <w:pStyle w:val="Akapitzlist"/>
              <w:numPr>
                <w:ilvl w:val="0"/>
                <w:numId w:val="15"/>
              </w:numPr>
              <w:spacing w:after="0" w:line="240" w:lineRule="auto"/>
              <w:textAlignment w:val="baseline"/>
              <w:rPr>
                <w:rFonts w:asciiTheme="majorHAnsi" w:hAnsiTheme="majorHAnsi" w:cstheme="majorHAnsi"/>
                <w:bCs/>
                <w:szCs w:val="20"/>
              </w:rPr>
            </w:pPr>
            <w:r w:rsidRPr="00706FE4">
              <w:rPr>
                <w:rFonts w:asciiTheme="majorHAnsi" w:hAnsiTheme="majorHAnsi" w:cstheme="majorHAnsi"/>
                <w:color w:val="000000"/>
                <w:szCs w:val="20"/>
              </w:rPr>
              <w:t>Możliwość dynamicznego włączania I wyłączania portów USB na obudowie – bez potrzeby restartu serwera</w:t>
            </w:r>
          </w:p>
          <w:p w14:paraId="3CC92714" w14:textId="77777777" w:rsidR="00DF2A1A" w:rsidRPr="00706FE4" w:rsidRDefault="00DF2A1A" w:rsidP="00706FE4">
            <w:pPr>
              <w:pStyle w:val="Akapitzlist"/>
              <w:numPr>
                <w:ilvl w:val="0"/>
                <w:numId w:val="15"/>
              </w:numPr>
              <w:spacing w:after="0" w:line="240" w:lineRule="auto"/>
              <w:rPr>
                <w:rFonts w:asciiTheme="majorHAnsi" w:hAnsiTheme="majorHAnsi" w:cstheme="majorHAnsi"/>
                <w:szCs w:val="20"/>
              </w:rPr>
            </w:pPr>
            <w:r w:rsidRPr="00706FE4">
              <w:rPr>
                <w:rFonts w:asciiTheme="majorHAnsi" w:hAnsiTheme="majorHAnsi" w:cstheme="majorHAnsi"/>
                <w:color w:val="000000"/>
                <w:szCs w:val="20"/>
              </w:rPr>
              <w:t>Możliwość wymazania danych ze znajdujących się dysków wewnątrz serwera – niezależne od zainstalowanego systemu operacyjnego, uruchamiane z poziomu zarządzania serwerem</w:t>
            </w:r>
          </w:p>
        </w:tc>
      </w:tr>
      <w:tr w:rsidR="00DF2A1A" w:rsidRPr="00706FE4" w14:paraId="2565E4D9"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1CCF27FC" w14:textId="77777777" w:rsidR="00DF2A1A" w:rsidRPr="00706FE4" w:rsidRDefault="00DF2A1A"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Diagnostyka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523DBC19" w14:textId="77777777" w:rsidR="00DF2A1A" w:rsidRPr="00706FE4" w:rsidRDefault="00DF2A1A" w:rsidP="00706FE4">
            <w:pPr>
              <w:rPr>
                <w:rFonts w:asciiTheme="majorHAnsi" w:hAnsiTheme="majorHAnsi" w:cstheme="majorHAnsi"/>
                <w:bCs/>
                <w:sz w:val="20"/>
                <w:szCs w:val="20"/>
              </w:rPr>
            </w:pPr>
            <w:r w:rsidRPr="00706FE4">
              <w:rPr>
                <w:rFonts w:asciiTheme="majorHAnsi" w:hAnsiTheme="majorHAnsi" w:cstheme="majorHAnsi"/>
                <w:bCs/>
                <w:sz w:val="20"/>
                <w:szCs w:val="20"/>
              </w:rPr>
              <w:t xml:space="preserve">Serwer wyposażony w panel LCD umieszczony na froncie obudowy, umożliwiający wyświetlenie informacji o stanie procesora, pamięci, dysków, </w:t>
            </w:r>
            <w:proofErr w:type="spellStart"/>
            <w:r w:rsidRPr="00706FE4">
              <w:rPr>
                <w:rFonts w:asciiTheme="majorHAnsi" w:hAnsiTheme="majorHAnsi" w:cstheme="majorHAnsi"/>
                <w:bCs/>
                <w:sz w:val="20"/>
                <w:szCs w:val="20"/>
              </w:rPr>
              <w:t>BIOS’u</w:t>
            </w:r>
            <w:proofErr w:type="spellEnd"/>
            <w:r w:rsidRPr="00706FE4">
              <w:rPr>
                <w:rFonts w:asciiTheme="majorHAnsi" w:hAnsiTheme="majorHAnsi" w:cstheme="majorHAnsi"/>
                <w:bCs/>
                <w:sz w:val="20"/>
                <w:szCs w:val="20"/>
              </w:rPr>
              <w:t>, zasilaniu oraz temperaturze.</w:t>
            </w:r>
          </w:p>
        </w:tc>
      </w:tr>
      <w:tr w:rsidR="00DF2A1A" w:rsidRPr="00706FE4" w14:paraId="05A10C00"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092389"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6A51C47"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Niezależna od zainstalowanego na serwerze systemu operacyjnego posiadająca dedykowany port Gigabit Ethernet RJ-45 i umożliwiająca:</w:t>
            </w:r>
          </w:p>
          <w:p w14:paraId="673AC401"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zdalny dostęp do graficznego interfejsu Web karty zarządzającej;</w:t>
            </w:r>
          </w:p>
          <w:p w14:paraId="547E5000"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zdalne monitorowanie i informowanie o statusie serwera (m.in. prędkości obrotowej wentylatorów, konfiguracji serwera);</w:t>
            </w:r>
          </w:p>
          <w:p w14:paraId="0CCFF096"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szyfrowane połączenie (TLS) oraz autentykacje i autoryzację użytkownika;</w:t>
            </w:r>
          </w:p>
          <w:p w14:paraId="204D6324"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podmontowania zdalnych wirtualnych napędów;</w:t>
            </w:r>
          </w:p>
          <w:p w14:paraId="53E11BD7"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wirtualną konsolę z dostępem do myszy, klawiatury;</w:t>
            </w:r>
          </w:p>
          <w:p w14:paraId="7DF5F70B"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wsparcie dla IPv6;</w:t>
            </w:r>
          </w:p>
          <w:p w14:paraId="60136F6F"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lang w:val="en-GB"/>
              </w:rPr>
            </w:pPr>
            <w:proofErr w:type="spellStart"/>
            <w:r w:rsidRPr="00706FE4">
              <w:rPr>
                <w:rFonts w:asciiTheme="majorHAnsi" w:hAnsiTheme="majorHAnsi" w:cstheme="majorHAnsi"/>
                <w:szCs w:val="20"/>
                <w:lang w:val="en-GB"/>
              </w:rPr>
              <w:t>wsparcie</w:t>
            </w:r>
            <w:proofErr w:type="spellEnd"/>
            <w:r w:rsidRPr="00706FE4">
              <w:rPr>
                <w:rFonts w:asciiTheme="majorHAnsi" w:hAnsiTheme="majorHAnsi" w:cstheme="majorHAnsi"/>
                <w:szCs w:val="20"/>
                <w:lang w:val="en-GB"/>
              </w:rPr>
              <w:t xml:space="preserve"> </w:t>
            </w:r>
            <w:proofErr w:type="spellStart"/>
            <w:r w:rsidRPr="00706FE4">
              <w:rPr>
                <w:rFonts w:asciiTheme="majorHAnsi" w:hAnsiTheme="majorHAnsi" w:cstheme="majorHAnsi"/>
                <w:szCs w:val="20"/>
                <w:lang w:val="en-GB"/>
              </w:rPr>
              <w:t>dla</w:t>
            </w:r>
            <w:proofErr w:type="spellEnd"/>
            <w:r w:rsidRPr="00706FE4">
              <w:rPr>
                <w:rFonts w:asciiTheme="majorHAnsi" w:hAnsiTheme="majorHAnsi" w:cstheme="majorHAnsi"/>
                <w:szCs w:val="20"/>
                <w:lang w:val="en-GB"/>
              </w:rPr>
              <w:t xml:space="preserve"> WSMAN (Web Service for Management); SNMP; IPMI2.0, SSH, Redfish;</w:t>
            </w:r>
          </w:p>
          <w:p w14:paraId="64A6DAB3"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zdalnego monitorowania w czasie rzeczywistym poboru prądu przez serwer;</w:t>
            </w:r>
          </w:p>
          <w:p w14:paraId="7020FC03"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zdalnego ustawienia limitu poboru prądu przez konkretny serwer;</w:t>
            </w:r>
          </w:p>
          <w:p w14:paraId="3C70EA03"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integracja z Active Directory;</w:t>
            </w:r>
          </w:p>
          <w:p w14:paraId="52CE56B8"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obsługi przez dwóch administratorów jednocześnie;</w:t>
            </w:r>
          </w:p>
          <w:p w14:paraId="50E1C4AF"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wsparcie dla </w:t>
            </w:r>
            <w:proofErr w:type="spellStart"/>
            <w:r w:rsidRPr="00706FE4">
              <w:rPr>
                <w:rFonts w:asciiTheme="majorHAnsi" w:hAnsiTheme="majorHAnsi" w:cstheme="majorHAnsi"/>
                <w:szCs w:val="20"/>
              </w:rPr>
              <w:t>dynamic</w:t>
            </w:r>
            <w:proofErr w:type="spellEnd"/>
            <w:r w:rsidRPr="00706FE4">
              <w:rPr>
                <w:rFonts w:asciiTheme="majorHAnsi" w:hAnsiTheme="majorHAnsi" w:cstheme="majorHAnsi"/>
                <w:szCs w:val="20"/>
              </w:rPr>
              <w:t xml:space="preserve"> DNS;</w:t>
            </w:r>
          </w:p>
          <w:p w14:paraId="00434060"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lastRenderedPageBreak/>
              <w:t>wysyłanie do administratora maila z powiadomieniem o awarii lub zmianie konfiguracji sprzętowej.</w:t>
            </w:r>
          </w:p>
          <w:p w14:paraId="2F094B56"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bezpośredniego zarządzania poprzez dedykowany port USB na przednim panelu serwera</w:t>
            </w:r>
          </w:p>
          <w:p w14:paraId="129BFF62" w14:textId="77777777" w:rsidR="00DF2A1A" w:rsidRPr="00706FE4" w:rsidRDefault="00DF2A1A" w:rsidP="00706FE4">
            <w:pPr>
              <w:pStyle w:val="Akapitzlist"/>
              <w:numPr>
                <w:ilvl w:val="0"/>
                <w:numId w:val="7"/>
              </w:numPr>
              <w:spacing w:after="0" w:line="240" w:lineRule="auto"/>
              <w:jc w:val="both"/>
              <w:rPr>
                <w:rFonts w:asciiTheme="majorHAnsi" w:hAnsiTheme="majorHAnsi" w:cstheme="majorHAnsi"/>
                <w:szCs w:val="20"/>
              </w:rPr>
            </w:pPr>
            <w:r w:rsidRPr="00706FE4">
              <w:rPr>
                <w:rFonts w:asciiTheme="majorHAnsi" w:hAnsiTheme="majorHAnsi" w:cstheme="majorHAnsi"/>
                <w:szCs w:val="20"/>
              </w:rPr>
              <w:t>możliwość zarządzania do 100 serwerów bezpośrednio z konsoli karty zarządzającej pojedynczego serwera</w:t>
            </w:r>
          </w:p>
        </w:tc>
      </w:tr>
      <w:tr w:rsidR="00DF2A1A" w:rsidRPr="00706FE4" w14:paraId="3D9AAD30"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0E5614B9"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lastRenderedPageBreak/>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1765C3F1"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 xml:space="preserve">Możliwość zainstalowania oprogramowania producenta do zarządzania, spełniającego poniższe wymagania: </w:t>
            </w:r>
          </w:p>
          <w:p w14:paraId="361ABA03"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Wsparcie dla serwerów, urządzeń sieciowych oraz pamięci masowych </w:t>
            </w:r>
          </w:p>
          <w:p w14:paraId="3A5EC72D"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integracja z Active Directory </w:t>
            </w:r>
          </w:p>
          <w:p w14:paraId="610BEB21"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zarządzania dostarczonymi serwerami bez udziału dedykowanego agenta </w:t>
            </w:r>
          </w:p>
          <w:p w14:paraId="21482C67"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Wsparcie dla protokołów SNMP, IPMI, Linux SSH, </w:t>
            </w:r>
            <w:proofErr w:type="spellStart"/>
            <w:r w:rsidRPr="00706FE4">
              <w:rPr>
                <w:rFonts w:asciiTheme="majorHAnsi" w:hAnsiTheme="majorHAnsi" w:cstheme="majorHAnsi"/>
                <w:szCs w:val="20"/>
              </w:rPr>
              <w:t>Redfish</w:t>
            </w:r>
            <w:proofErr w:type="spellEnd"/>
            <w:r w:rsidRPr="00706FE4">
              <w:rPr>
                <w:rFonts w:asciiTheme="majorHAnsi" w:hAnsiTheme="majorHAnsi" w:cstheme="majorHAnsi"/>
                <w:szCs w:val="20"/>
              </w:rPr>
              <w:t> </w:t>
            </w:r>
          </w:p>
          <w:p w14:paraId="68DC35F8"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uruchamiania procesu wykrywania urządzeń w oparciu o harmonogram </w:t>
            </w:r>
          </w:p>
          <w:p w14:paraId="630F6107"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Szczegółowy opis wykrytych systemów oraz ich komponentów </w:t>
            </w:r>
          </w:p>
          <w:p w14:paraId="600A45FF"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eksportu raportu do CSV, HTML, XLS, PDF </w:t>
            </w:r>
          </w:p>
          <w:p w14:paraId="052C3C87" w14:textId="4AA5059C"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Możliwość tworzenia własnych raportów w oparciu o wszystkie informacje zawarte </w:t>
            </w:r>
            <w:r w:rsidR="00706FE4">
              <w:rPr>
                <w:rFonts w:asciiTheme="majorHAnsi" w:hAnsiTheme="majorHAnsi" w:cstheme="majorHAnsi"/>
                <w:szCs w:val="20"/>
              </w:rPr>
              <w:br/>
            </w:r>
            <w:r w:rsidRPr="00706FE4">
              <w:rPr>
                <w:rFonts w:asciiTheme="majorHAnsi" w:hAnsiTheme="majorHAnsi" w:cstheme="majorHAnsi"/>
                <w:szCs w:val="20"/>
              </w:rPr>
              <w:t>w inwentarzu. </w:t>
            </w:r>
          </w:p>
          <w:p w14:paraId="0D1AC84F"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Grupowanie urządzeń w oparciu o kryteria użytkownika </w:t>
            </w:r>
          </w:p>
          <w:p w14:paraId="57833A31"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Tworzenie automatycznie grup urządzeń w oparciu o dowolny element konfiguracji serwera np. Nazwa, lokalizacja, system operacyjny, obsadzenie slotów </w:t>
            </w:r>
            <w:proofErr w:type="spellStart"/>
            <w:r w:rsidRPr="00706FE4">
              <w:rPr>
                <w:rFonts w:asciiTheme="majorHAnsi" w:hAnsiTheme="majorHAnsi" w:cstheme="majorHAnsi"/>
                <w:szCs w:val="20"/>
              </w:rPr>
              <w:t>PCIe</w:t>
            </w:r>
            <w:proofErr w:type="spellEnd"/>
            <w:r w:rsidRPr="00706FE4">
              <w:rPr>
                <w:rFonts w:asciiTheme="majorHAnsi" w:hAnsiTheme="majorHAnsi" w:cstheme="majorHAnsi"/>
                <w:szCs w:val="20"/>
              </w:rPr>
              <w:t>, pozostałego czasu gwarancji </w:t>
            </w:r>
          </w:p>
          <w:p w14:paraId="605C4C2E"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uruchamiania narzędzi zarządzających w poszczególnych urządzeniach </w:t>
            </w:r>
          </w:p>
          <w:p w14:paraId="4FE36D82"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Szybki podgląd stanu środowiska </w:t>
            </w:r>
          </w:p>
          <w:p w14:paraId="62ECE42C"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Podsumowanie stanu dla każdego urządzenia </w:t>
            </w:r>
          </w:p>
          <w:p w14:paraId="34FA64EB"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Szczegółowy status urządzenia/elementu/komponentu </w:t>
            </w:r>
          </w:p>
          <w:p w14:paraId="04FE6BA8"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Generowanie alertów przy zmianie stanu urządzenia. </w:t>
            </w:r>
          </w:p>
          <w:p w14:paraId="2F74CF2B"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Filtry raportów umożliwiające podgląd najważniejszych zdarzeń </w:t>
            </w:r>
          </w:p>
          <w:p w14:paraId="2F3C74DF"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Integracja z service </w:t>
            </w:r>
            <w:proofErr w:type="spellStart"/>
            <w:r w:rsidRPr="00706FE4">
              <w:rPr>
                <w:rFonts w:asciiTheme="majorHAnsi" w:hAnsiTheme="majorHAnsi" w:cstheme="majorHAnsi"/>
                <w:szCs w:val="20"/>
              </w:rPr>
              <w:t>desk</w:t>
            </w:r>
            <w:proofErr w:type="spellEnd"/>
            <w:r w:rsidRPr="00706FE4">
              <w:rPr>
                <w:rFonts w:asciiTheme="majorHAnsi" w:hAnsiTheme="majorHAnsi" w:cstheme="majorHAnsi"/>
                <w:szCs w:val="20"/>
              </w:rPr>
              <w:t xml:space="preserve"> producenta dostarczonej platformy sprzętowej </w:t>
            </w:r>
          </w:p>
          <w:p w14:paraId="3D5C5718"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przejęcia zdalnego pulpitu </w:t>
            </w:r>
          </w:p>
          <w:p w14:paraId="1A860385"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podmontowania wirtualnego napędu </w:t>
            </w:r>
          </w:p>
          <w:p w14:paraId="2241C9F4"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Kreator umożliwiający dostosowanie akcji dla wybranych alertów </w:t>
            </w:r>
          </w:p>
          <w:p w14:paraId="50ED57CD"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Możliwość importu plików MIB </w:t>
            </w:r>
          </w:p>
          <w:p w14:paraId="3C4E3C39"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Przesyłanie alertów „as-</w:t>
            </w:r>
            <w:proofErr w:type="spellStart"/>
            <w:r w:rsidRPr="00706FE4">
              <w:rPr>
                <w:rFonts w:asciiTheme="majorHAnsi" w:hAnsiTheme="majorHAnsi" w:cstheme="majorHAnsi"/>
                <w:szCs w:val="20"/>
              </w:rPr>
              <w:t>is</w:t>
            </w:r>
            <w:proofErr w:type="spellEnd"/>
            <w:r w:rsidRPr="00706FE4">
              <w:rPr>
                <w:rFonts w:asciiTheme="majorHAnsi" w:hAnsiTheme="majorHAnsi" w:cstheme="majorHAnsi"/>
                <w:szCs w:val="20"/>
              </w:rPr>
              <w:t>” do innych konsol firm trzecich </w:t>
            </w:r>
          </w:p>
          <w:p w14:paraId="20692E00"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definiowania ról administratorów </w:t>
            </w:r>
          </w:p>
          <w:p w14:paraId="7E1680ED"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zdalnej aktualizacji oprogramowania wewnętrznego serwerów </w:t>
            </w:r>
          </w:p>
          <w:p w14:paraId="405CF683"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Aktualizacja oparta o wybranie źródła bibliotek (lokalna, on-line producenta oferowanego rozwiązania) </w:t>
            </w:r>
          </w:p>
          <w:p w14:paraId="4969E784"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instalacji oprogramowania wewnętrznego bez potrzeby instalacji agenta </w:t>
            </w:r>
          </w:p>
          <w:p w14:paraId="7EE38A51" w14:textId="37D500B9"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Możliwość automatycznego generowania i zgłaszania incydentów awarii bezpośrednio </w:t>
            </w:r>
            <w:r w:rsidR="00706FE4">
              <w:rPr>
                <w:rFonts w:asciiTheme="majorHAnsi" w:hAnsiTheme="majorHAnsi" w:cstheme="majorHAnsi"/>
                <w:szCs w:val="20"/>
              </w:rPr>
              <w:br/>
            </w:r>
            <w:r w:rsidRPr="00706FE4">
              <w:rPr>
                <w:rFonts w:asciiTheme="majorHAnsi" w:hAnsiTheme="majorHAnsi" w:cstheme="majorHAnsi"/>
                <w:szCs w:val="20"/>
              </w:rPr>
              <w:t>do centrum serwisowego producenta serwerów </w:t>
            </w:r>
          </w:p>
          <w:p w14:paraId="7A3E3DAF"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40D150F2"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Możliwość tworzenia sprzętowej konfiguracji bazowej i na jej podstawie weryfikacji środowiska w celu wykrycia rozbieżności. </w:t>
            </w:r>
          </w:p>
          <w:p w14:paraId="391B1CD2" w14:textId="018984E4"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Wdrażanie serwerów, rozwiązań modularnych oraz przełączników sieciowych w oparciu </w:t>
            </w:r>
            <w:r w:rsidR="00706FE4">
              <w:rPr>
                <w:rFonts w:asciiTheme="majorHAnsi" w:hAnsiTheme="majorHAnsi" w:cstheme="majorHAnsi"/>
                <w:szCs w:val="20"/>
              </w:rPr>
              <w:br/>
            </w:r>
            <w:r w:rsidRPr="00706FE4">
              <w:rPr>
                <w:rFonts w:asciiTheme="majorHAnsi" w:hAnsiTheme="majorHAnsi" w:cstheme="majorHAnsi"/>
                <w:szCs w:val="20"/>
              </w:rPr>
              <w:t>o profile </w:t>
            </w:r>
          </w:p>
          <w:p w14:paraId="602D7403"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Możliwość migracji ustawień serwera wraz z wirtualnymi adresami sieciowymi (MAC, WWN, IQN) między urządzeniami. </w:t>
            </w:r>
          </w:p>
          <w:p w14:paraId="4AC87B1E"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Tworzenie gotowych paczek informacji umożliwiających zdiagnozowanie awarii urządzenia przez serwis producenta. </w:t>
            </w:r>
          </w:p>
          <w:p w14:paraId="08281A8C"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Zdalne uruchamianie diagnostyki serwera. </w:t>
            </w:r>
          </w:p>
          <w:p w14:paraId="058F2EE0" w14:textId="77777777" w:rsidR="00DF2A1A" w:rsidRPr="00706FE4" w:rsidRDefault="00DF2A1A" w:rsidP="00706FE4">
            <w:pPr>
              <w:pStyle w:val="Akapitzlist"/>
              <w:numPr>
                <w:ilvl w:val="0"/>
                <w:numId w:val="7"/>
              </w:numPr>
              <w:spacing w:after="0" w:line="240" w:lineRule="auto"/>
              <w:rPr>
                <w:rFonts w:asciiTheme="majorHAnsi" w:hAnsiTheme="majorHAnsi" w:cstheme="majorHAnsi"/>
                <w:szCs w:val="20"/>
              </w:rPr>
            </w:pPr>
            <w:r w:rsidRPr="00706FE4">
              <w:rPr>
                <w:rFonts w:asciiTheme="majorHAnsi" w:hAnsiTheme="majorHAnsi" w:cstheme="majorHAnsi"/>
                <w:szCs w:val="20"/>
              </w:rPr>
              <w:t xml:space="preserve">Dedykowana aplikacja na urządzenia mobilne integrująca się z wyżej opisanymi oprogramowaniem zarządzającym. </w:t>
            </w:r>
          </w:p>
          <w:p w14:paraId="6105FBD3"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 xml:space="preserve">Oprogramowanie dostarczane jako wirtualny </w:t>
            </w:r>
            <w:proofErr w:type="spellStart"/>
            <w:r w:rsidRPr="00706FE4">
              <w:rPr>
                <w:rFonts w:asciiTheme="majorHAnsi" w:hAnsiTheme="majorHAnsi" w:cstheme="majorHAnsi"/>
                <w:sz w:val="20"/>
                <w:szCs w:val="20"/>
              </w:rPr>
              <w:t>appliance</w:t>
            </w:r>
            <w:proofErr w:type="spellEnd"/>
            <w:r w:rsidRPr="00706FE4">
              <w:rPr>
                <w:rFonts w:asciiTheme="majorHAnsi" w:hAnsiTheme="majorHAnsi" w:cstheme="majorHAnsi"/>
                <w:sz w:val="20"/>
                <w:szCs w:val="20"/>
              </w:rPr>
              <w:t xml:space="preserve"> dla KVM, </w:t>
            </w:r>
            <w:proofErr w:type="spellStart"/>
            <w:r w:rsidRPr="00706FE4">
              <w:rPr>
                <w:rFonts w:asciiTheme="majorHAnsi" w:hAnsiTheme="majorHAnsi" w:cstheme="majorHAnsi"/>
                <w:sz w:val="20"/>
                <w:szCs w:val="20"/>
              </w:rPr>
              <w:t>ESXi</w:t>
            </w:r>
            <w:proofErr w:type="spellEnd"/>
            <w:r w:rsidRPr="00706FE4">
              <w:rPr>
                <w:rFonts w:asciiTheme="majorHAnsi" w:hAnsiTheme="majorHAnsi" w:cstheme="majorHAnsi"/>
                <w:sz w:val="20"/>
                <w:szCs w:val="20"/>
              </w:rPr>
              <w:t xml:space="preserve"> i Hyper-V. </w:t>
            </w:r>
          </w:p>
        </w:tc>
      </w:tr>
      <w:tr w:rsidR="00DF2A1A" w:rsidRPr="00706FE4" w14:paraId="51EF1F7E"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F2D49D"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bCs/>
                <w:sz w:val="20"/>
                <w:szCs w:val="20"/>
              </w:rPr>
              <w:lastRenderedPageBreak/>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BD3847F"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Serwer musi być wyprodukowany zgodnie z normą ISO-9001:2015, ISO-50001 oraz ISO-14001</w:t>
            </w:r>
          </w:p>
          <w:p w14:paraId="4C8EC08C"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Serwer musi posiadać deklaracja CE.</w:t>
            </w:r>
          </w:p>
          <w:p w14:paraId="1B7D8E7B" w14:textId="13BBBD7A"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w:t>
            </w:r>
            <w:r w:rsidR="00706FE4">
              <w:rPr>
                <w:rFonts w:asciiTheme="majorHAnsi" w:hAnsiTheme="majorHAnsi" w:cstheme="majorHAnsi"/>
                <w:color w:val="000000"/>
                <w:sz w:val="20"/>
                <w:szCs w:val="20"/>
              </w:rPr>
              <w:br/>
            </w:r>
            <w:r w:rsidRPr="00706FE4">
              <w:rPr>
                <w:rFonts w:asciiTheme="majorHAnsi" w:hAnsiTheme="majorHAnsi" w:cstheme="majorHAnsi"/>
                <w:color w:val="000000"/>
                <w:sz w:val="20"/>
                <w:szCs w:val="20"/>
              </w:rPr>
              <w:t xml:space="preserve">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2" w:history="1">
              <w:r w:rsidRPr="00706FE4">
                <w:rPr>
                  <w:rStyle w:val="Hipercze"/>
                  <w:rFonts w:asciiTheme="majorHAnsi" w:hAnsiTheme="majorHAnsi" w:cstheme="majorHAnsi"/>
                  <w:sz w:val="20"/>
                  <w:szCs w:val="20"/>
                </w:rPr>
                <w:t>www.epeat.net</w:t>
              </w:r>
            </w:hyperlink>
            <w:r w:rsidRPr="00706FE4">
              <w:rPr>
                <w:rFonts w:asciiTheme="majorHAnsi" w:hAnsiTheme="majorHAnsi" w:cstheme="majorHAnsi"/>
                <w:color w:val="000000"/>
                <w:sz w:val="20"/>
                <w:szCs w:val="20"/>
              </w:rPr>
              <w:t xml:space="preserve"> potwierdzający spełnienie normy co najmniej </w:t>
            </w:r>
            <w:proofErr w:type="spellStart"/>
            <w:r w:rsidRPr="00706FE4">
              <w:rPr>
                <w:rFonts w:asciiTheme="majorHAnsi" w:hAnsiTheme="majorHAnsi" w:cstheme="majorHAnsi"/>
                <w:color w:val="000000"/>
                <w:sz w:val="20"/>
                <w:szCs w:val="20"/>
              </w:rPr>
              <w:t>Epeat</w:t>
            </w:r>
            <w:proofErr w:type="spellEnd"/>
            <w:r w:rsidRPr="00706FE4">
              <w:rPr>
                <w:rFonts w:asciiTheme="majorHAnsi" w:hAnsiTheme="majorHAnsi" w:cstheme="majorHAnsi"/>
                <w:color w:val="000000"/>
                <w:sz w:val="20"/>
                <w:szCs w:val="20"/>
              </w:rPr>
              <w:t xml:space="preserve"> </w:t>
            </w:r>
            <w:proofErr w:type="spellStart"/>
            <w:r w:rsidRPr="00706FE4">
              <w:rPr>
                <w:rFonts w:asciiTheme="majorHAnsi" w:hAnsiTheme="majorHAnsi" w:cstheme="majorHAnsi"/>
                <w:color w:val="000000"/>
                <w:sz w:val="20"/>
                <w:szCs w:val="20"/>
              </w:rPr>
              <w:t>Bronze</w:t>
            </w:r>
            <w:proofErr w:type="spellEnd"/>
            <w:r w:rsidRPr="00706FE4">
              <w:rPr>
                <w:rFonts w:asciiTheme="majorHAnsi" w:hAnsiTheme="majorHAnsi" w:cstheme="majorHAnsi"/>
                <w:color w:val="000000"/>
                <w:sz w:val="20"/>
                <w:szCs w:val="20"/>
              </w:rPr>
              <w:t xml:space="preserve"> według normy wprowadzonej w 2019 roku - </w:t>
            </w:r>
            <w:r w:rsidRPr="00706FE4">
              <w:rPr>
                <w:rFonts w:asciiTheme="majorHAnsi" w:hAnsiTheme="majorHAnsi" w:cstheme="majorHAnsi"/>
                <w:b/>
                <w:bCs/>
                <w:color w:val="000000"/>
                <w:sz w:val="20"/>
                <w:szCs w:val="20"/>
              </w:rPr>
              <w:t>Wykonawca złoży dokument potwierdzający spełnianie wymogu.</w:t>
            </w:r>
          </w:p>
          <w:p w14:paraId="3ACFD36F"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color w:val="000000"/>
                <w:sz w:val="20"/>
                <w:szCs w:val="20"/>
              </w:rPr>
              <w:t xml:space="preserve">Oferowany serwer musi znajdować się na liście Windows Server </w:t>
            </w:r>
            <w:proofErr w:type="spellStart"/>
            <w:r w:rsidRPr="00706FE4">
              <w:rPr>
                <w:rFonts w:asciiTheme="majorHAnsi" w:hAnsiTheme="majorHAnsi" w:cstheme="majorHAnsi"/>
                <w:color w:val="000000"/>
                <w:sz w:val="20"/>
                <w:szCs w:val="20"/>
              </w:rPr>
              <w:t>Catalog</w:t>
            </w:r>
            <w:proofErr w:type="spellEnd"/>
            <w:r w:rsidRPr="00706FE4">
              <w:rPr>
                <w:rFonts w:asciiTheme="majorHAnsi" w:hAnsiTheme="majorHAnsi" w:cstheme="majorHAnsi"/>
                <w:color w:val="000000"/>
                <w:sz w:val="20"/>
                <w:szCs w:val="20"/>
              </w:rPr>
              <w:t xml:space="preserve"> i posiadać status „</w:t>
            </w:r>
            <w:proofErr w:type="spellStart"/>
            <w:r w:rsidRPr="00706FE4">
              <w:rPr>
                <w:rFonts w:asciiTheme="majorHAnsi" w:hAnsiTheme="majorHAnsi" w:cstheme="majorHAnsi"/>
                <w:color w:val="000000"/>
                <w:sz w:val="20"/>
                <w:szCs w:val="20"/>
              </w:rPr>
              <w:t>Certified</w:t>
            </w:r>
            <w:proofErr w:type="spellEnd"/>
            <w:r w:rsidRPr="00706FE4">
              <w:rPr>
                <w:rFonts w:asciiTheme="majorHAnsi" w:hAnsiTheme="majorHAnsi" w:cstheme="majorHAnsi"/>
                <w:color w:val="000000"/>
                <w:sz w:val="20"/>
                <w:szCs w:val="20"/>
              </w:rPr>
              <w:t xml:space="preserve"> for Windows” dla systemów Microsoft Windows Server 2016, Microsoft Windows Server 2019, Microsoft Windows Server 2022.</w:t>
            </w:r>
          </w:p>
        </w:tc>
      </w:tr>
      <w:tr w:rsidR="00DF2A1A" w:rsidRPr="00706FE4" w14:paraId="612CB0E8" w14:textId="77777777" w:rsidTr="00DF2A1A">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97FA44"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sz w:val="20"/>
                <w:szCs w:val="20"/>
              </w:rPr>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A68E636"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Zamawiający wymaga dokumentacji w języku polskim lub angi</w:t>
            </w:r>
            <w:r w:rsidRPr="00706FE4">
              <w:rPr>
                <w:rFonts w:asciiTheme="majorHAnsi" w:hAnsiTheme="majorHAnsi" w:cstheme="majorHAnsi"/>
                <w:i/>
                <w:sz w:val="20"/>
                <w:szCs w:val="20"/>
              </w:rPr>
              <w:t>e</w:t>
            </w:r>
            <w:r w:rsidRPr="00706FE4">
              <w:rPr>
                <w:rFonts w:asciiTheme="majorHAnsi" w:hAnsiTheme="majorHAnsi" w:cstheme="majorHAnsi"/>
                <w:sz w:val="20"/>
                <w:szCs w:val="20"/>
              </w:rPr>
              <w:t>lskim.</w:t>
            </w:r>
          </w:p>
          <w:p w14:paraId="1554617D"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bCs/>
                <w:sz w:val="20"/>
                <w:szCs w:val="20"/>
              </w:rPr>
              <w:t>Możliwość telefonicznego sprawdzenia konfiguracji sprzętowej serwera oraz warunków gwarancji po podaniu numeru seryjnego bezpośrednio u producenta lub jego przedstawiciela.</w:t>
            </w:r>
          </w:p>
        </w:tc>
      </w:tr>
      <w:tr w:rsidR="00DF2A1A" w:rsidRPr="00706FE4" w14:paraId="7FB68142" w14:textId="77777777" w:rsidTr="00D56225">
        <w:trPr>
          <w:trHeight w:val="23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8B8C7A" w14:textId="77777777" w:rsidR="00DF2A1A" w:rsidRPr="00706FE4" w:rsidRDefault="00DF2A1A" w:rsidP="00706FE4">
            <w:pPr>
              <w:jc w:val="center"/>
              <w:rPr>
                <w:rFonts w:asciiTheme="majorHAnsi" w:hAnsiTheme="majorHAnsi" w:cstheme="majorHAnsi"/>
                <w:b/>
                <w:bCs/>
                <w:sz w:val="20"/>
                <w:szCs w:val="20"/>
              </w:rPr>
            </w:pPr>
            <w:r w:rsidRPr="00706FE4">
              <w:rPr>
                <w:rFonts w:asciiTheme="majorHAnsi" w:hAnsiTheme="majorHAnsi" w:cstheme="majorHAnsi"/>
                <w:b/>
                <w:sz w:val="20"/>
                <w:szCs w:val="20"/>
              </w:rPr>
              <w:t>Warunki gwarancji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698CFC8"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5 lat gwarancji producenta</w:t>
            </w:r>
          </w:p>
          <w:p w14:paraId="4F67EC9E"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Zamawiający oczekuje możliwości zgłaszania zdarzeń serwisowych w trybie 24/7/365 następującymi kanałami: telefonicznie, przez Internet oraz z wykorzystaniem aplikacji. </w:t>
            </w:r>
          </w:p>
          <w:p w14:paraId="60ED55BE"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0BFF4CE4" w14:textId="2460AFF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Zamawiający oczekuje bezpośredniego dostępu do wykwalifikowanej kadry inżynierów technicznych a w przypadku konieczności eskalacji zgłoszenia serwisowego wyznaczonego Kierownika Eskalacji </w:t>
            </w:r>
            <w:r w:rsidR="00706FE4">
              <w:rPr>
                <w:rFonts w:asciiTheme="majorHAnsi" w:hAnsiTheme="majorHAnsi" w:cstheme="majorHAnsi"/>
                <w:color w:val="000000"/>
                <w:sz w:val="20"/>
                <w:szCs w:val="20"/>
              </w:rPr>
              <w:br/>
            </w:r>
            <w:r w:rsidRPr="00706FE4">
              <w:rPr>
                <w:rFonts w:asciiTheme="majorHAnsi" w:hAnsiTheme="majorHAnsi" w:cstheme="majorHAnsi"/>
                <w:color w:val="000000"/>
                <w:sz w:val="20"/>
                <w:szCs w:val="20"/>
              </w:rPr>
              <w:t>po stronie wykonawcy.</w:t>
            </w:r>
          </w:p>
          <w:p w14:paraId="5C358BC3"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Zamawiający wymaga pojedynczego punktu kontaktu dla całego rozwiązania producenta, w tym także sprzedanego oprogramowania. </w:t>
            </w:r>
          </w:p>
          <w:p w14:paraId="0D3F95E1" w14:textId="2C4B5004"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Zgłoszenie przyjęte jest potwierdzane przez zespół pomocy technicznej (mail/telefon / aplikacja / portal) przez nadanie unikalnego numeru zgłoszenia pozwalającego na identyfikację zgłoszenia </w:t>
            </w:r>
            <w:r w:rsidR="00706FE4">
              <w:rPr>
                <w:rFonts w:asciiTheme="majorHAnsi" w:hAnsiTheme="majorHAnsi" w:cstheme="majorHAnsi"/>
                <w:color w:val="000000"/>
                <w:sz w:val="20"/>
                <w:szCs w:val="20"/>
              </w:rPr>
              <w:br/>
            </w:r>
            <w:r w:rsidRPr="00706FE4">
              <w:rPr>
                <w:rFonts w:asciiTheme="majorHAnsi" w:hAnsiTheme="majorHAnsi" w:cstheme="majorHAnsi"/>
                <w:color w:val="000000"/>
                <w:sz w:val="20"/>
                <w:szCs w:val="20"/>
              </w:rPr>
              <w:t>w trakcie realizacji naprawy i po jej zakończeniu.</w:t>
            </w:r>
          </w:p>
          <w:p w14:paraId="5B658AA4"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Zamawiający oczekuje możliwości samodzielnego kwalifikowania poziomu ważności naprawy. </w:t>
            </w:r>
          </w:p>
          <w:p w14:paraId="61848E5E"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Możliwość sprawdzenia statusu gwarancji poprzez stronę producenta podając unikatowy numer urządzenia oraz pobieranie uaktualnień </w:t>
            </w:r>
            <w:proofErr w:type="spellStart"/>
            <w:r w:rsidRPr="00706FE4">
              <w:rPr>
                <w:rFonts w:asciiTheme="majorHAnsi" w:hAnsiTheme="majorHAnsi" w:cstheme="majorHAnsi"/>
                <w:color w:val="000000"/>
                <w:sz w:val="20"/>
                <w:szCs w:val="20"/>
              </w:rPr>
              <w:t>mikrokodu</w:t>
            </w:r>
            <w:proofErr w:type="spellEnd"/>
            <w:r w:rsidRPr="00706FE4">
              <w:rPr>
                <w:rFonts w:asciiTheme="majorHAnsi" w:hAnsiTheme="majorHAnsi" w:cstheme="majorHAnsi"/>
                <w:color w:val="000000"/>
                <w:sz w:val="20"/>
                <w:szCs w:val="20"/>
              </w:rPr>
              <w:t xml:space="preserve"> oraz sterowników nawet w przypadku wygaśnięcia gwarancji serwera.</w:t>
            </w:r>
          </w:p>
          <w:p w14:paraId="35568F5B"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 xml:space="preserve">Zamawiający oczekuje nieodpłatnego udostępnienia narzędzi serwisowych i procesów wsparcia umożliwiających: Wykrywanie usterek sprzętowych z predykcją awarii. </w:t>
            </w:r>
          </w:p>
          <w:p w14:paraId="54C65C6A"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Automatyczną diagnostykę i zdalne otwieranie zgłoszeń serwisowych.</w:t>
            </w:r>
          </w:p>
          <w:p w14:paraId="58D43DDA"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6155AAE3" w14:textId="7777777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Możliwość rozszerzenia gwarancji przez producenta do 7 lat.</w:t>
            </w:r>
          </w:p>
          <w:p w14:paraId="2E89A660" w14:textId="60496AE7" w:rsidR="00DF2A1A" w:rsidRPr="00706FE4" w:rsidRDefault="00DF2A1A" w:rsidP="00706FE4">
            <w:pPr>
              <w:rPr>
                <w:rFonts w:asciiTheme="majorHAnsi" w:hAnsiTheme="majorHAnsi" w:cstheme="majorHAnsi"/>
                <w:color w:val="000000"/>
                <w:sz w:val="20"/>
                <w:szCs w:val="20"/>
              </w:rPr>
            </w:pPr>
            <w:r w:rsidRPr="00706FE4">
              <w:rPr>
                <w:rFonts w:asciiTheme="majorHAnsi" w:hAnsiTheme="majorHAnsi" w:cstheme="majorHAnsi"/>
                <w:sz w:val="20"/>
                <w:szCs w:val="20"/>
              </w:rPr>
              <w:t xml:space="preserve">Firma serwisująca musi posiadać ISO 9001:2015 oraz ISO-27001 na świadczenie usług serwisowych oraz posiadać autoryzacje producenta urządzeń – dokumenty potwierdzające należy załączyć </w:t>
            </w:r>
            <w:r w:rsidR="00706FE4">
              <w:rPr>
                <w:rFonts w:asciiTheme="majorHAnsi" w:hAnsiTheme="majorHAnsi" w:cstheme="majorHAnsi"/>
                <w:sz w:val="20"/>
                <w:szCs w:val="20"/>
              </w:rPr>
              <w:br/>
            </w:r>
            <w:r w:rsidRPr="00706FE4">
              <w:rPr>
                <w:rFonts w:asciiTheme="majorHAnsi" w:hAnsiTheme="majorHAnsi" w:cstheme="majorHAnsi"/>
                <w:sz w:val="20"/>
                <w:szCs w:val="20"/>
              </w:rPr>
              <w:t>do oferty.</w:t>
            </w:r>
          </w:p>
          <w:p w14:paraId="71C07788" w14:textId="77777777" w:rsidR="00DF2A1A" w:rsidRPr="00706FE4" w:rsidRDefault="00DF2A1A" w:rsidP="00706FE4">
            <w:pPr>
              <w:rPr>
                <w:rFonts w:asciiTheme="majorHAnsi" w:hAnsiTheme="majorHAnsi" w:cstheme="majorHAnsi"/>
                <w:sz w:val="20"/>
                <w:szCs w:val="20"/>
              </w:rPr>
            </w:pPr>
            <w:r w:rsidRPr="00706FE4">
              <w:rPr>
                <w:rFonts w:asciiTheme="majorHAnsi" w:hAnsiTheme="majorHAnsi" w:cstheme="majorHAnsi"/>
                <w:sz w:val="20"/>
                <w:szCs w:val="20"/>
              </w:rPr>
              <w:t>Wymagane dołączenie do oferty oświadczenia Producenta potwierdzając, że Serwis urządzeń będzie realizowany bezpośrednio przez Producenta i/lub we współpracy z Autoryzowanym Partnerem Serwisowym Producenta.</w:t>
            </w:r>
          </w:p>
        </w:tc>
      </w:tr>
      <w:tr w:rsidR="00D56225" w:rsidRPr="00706FE4" w14:paraId="129E4881" w14:textId="77777777" w:rsidTr="00D56225">
        <w:trPr>
          <w:trHeight w:val="230"/>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AF4AD5" w14:textId="77777777" w:rsidR="00D56225" w:rsidRPr="00706FE4" w:rsidRDefault="00D56225" w:rsidP="00706FE4">
            <w:pPr>
              <w:jc w:val="center"/>
              <w:rPr>
                <w:rFonts w:asciiTheme="majorHAnsi" w:hAnsiTheme="majorHAnsi" w:cstheme="majorHAnsi"/>
                <w:b/>
                <w:sz w:val="20"/>
                <w:szCs w:val="20"/>
              </w:rPr>
            </w:pPr>
            <w:bookmarkStart w:id="36" w:name="_Toc126323499"/>
          </w:p>
          <w:p w14:paraId="5ED67444"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Nazwa</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43738F5" w14:textId="77777777" w:rsidR="00D56225" w:rsidRPr="00706FE4" w:rsidRDefault="00D56225" w:rsidP="00706FE4">
            <w:pPr>
              <w:rPr>
                <w:rFonts w:asciiTheme="majorHAnsi" w:hAnsiTheme="majorHAnsi" w:cstheme="majorHAnsi"/>
                <w:color w:val="000000"/>
                <w:sz w:val="20"/>
                <w:szCs w:val="20"/>
              </w:rPr>
            </w:pPr>
          </w:p>
          <w:p w14:paraId="3590EA31" w14:textId="77777777" w:rsidR="00D56225" w:rsidRPr="00706FE4" w:rsidRDefault="00D56225"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Minimalne wymagania dla oprogramowania</w:t>
            </w:r>
          </w:p>
          <w:p w14:paraId="137535D1" w14:textId="77777777" w:rsidR="00D56225" w:rsidRPr="00706FE4" w:rsidRDefault="00D56225" w:rsidP="00706FE4">
            <w:pPr>
              <w:rPr>
                <w:rFonts w:asciiTheme="majorHAnsi" w:hAnsiTheme="majorHAnsi" w:cstheme="majorHAnsi"/>
                <w:color w:val="000000"/>
                <w:sz w:val="20"/>
                <w:szCs w:val="20"/>
              </w:rPr>
            </w:pPr>
          </w:p>
        </w:tc>
      </w:tr>
      <w:tr w:rsidR="00D56225" w:rsidRPr="00706FE4" w14:paraId="1182D94B" w14:textId="77777777" w:rsidTr="00D56225">
        <w:trPr>
          <w:trHeight w:val="230"/>
        </w:trPr>
        <w:tc>
          <w:tcPr>
            <w:tcW w:w="0" w:type="auto"/>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5D502B78" w14:textId="77777777" w:rsidR="00D56225" w:rsidRPr="00276522" w:rsidRDefault="00D56225" w:rsidP="00706FE4">
            <w:pPr>
              <w:jc w:val="center"/>
              <w:rPr>
                <w:rFonts w:asciiTheme="majorHAnsi" w:hAnsiTheme="majorHAnsi" w:cstheme="majorHAnsi"/>
                <w:b/>
                <w:strike/>
                <w:sz w:val="20"/>
                <w:szCs w:val="20"/>
              </w:rPr>
            </w:pPr>
            <w:r w:rsidRPr="00276522">
              <w:rPr>
                <w:rFonts w:asciiTheme="majorHAnsi" w:hAnsiTheme="majorHAnsi" w:cstheme="majorHAnsi"/>
                <w:b/>
                <w:strike/>
                <w:sz w:val="20"/>
                <w:szCs w:val="20"/>
              </w:rPr>
              <w:lastRenderedPageBreak/>
              <w:t>Typ</w:t>
            </w:r>
          </w:p>
        </w:tc>
        <w:tc>
          <w:tcPr>
            <w:tcW w:w="0" w:type="auto"/>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67A073AE"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System do backupu i archiwizacji komputerów oraz serwerów wirtualnych</w:t>
            </w:r>
          </w:p>
        </w:tc>
      </w:tr>
      <w:tr w:rsidR="00D56225" w:rsidRPr="00706FE4" w14:paraId="18DA5C93" w14:textId="77777777" w:rsidTr="00D56225">
        <w:trPr>
          <w:trHeight w:val="230"/>
        </w:trPr>
        <w:tc>
          <w:tcPr>
            <w:tcW w:w="0" w:type="auto"/>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63D6C81E" w14:textId="77777777" w:rsidR="00D56225" w:rsidRPr="00276522" w:rsidRDefault="00D56225" w:rsidP="00706FE4">
            <w:pPr>
              <w:jc w:val="center"/>
              <w:rPr>
                <w:rFonts w:asciiTheme="majorHAnsi" w:hAnsiTheme="majorHAnsi" w:cstheme="majorHAnsi"/>
                <w:b/>
                <w:strike/>
                <w:sz w:val="20"/>
                <w:szCs w:val="20"/>
              </w:rPr>
            </w:pPr>
            <w:r w:rsidRPr="00276522">
              <w:rPr>
                <w:rFonts w:asciiTheme="majorHAnsi" w:hAnsiTheme="majorHAnsi" w:cstheme="majorHAnsi"/>
                <w:b/>
                <w:strike/>
                <w:sz w:val="20"/>
                <w:szCs w:val="20"/>
              </w:rPr>
              <w:t>Wymagania funkcjonalne</w:t>
            </w:r>
          </w:p>
        </w:tc>
        <w:tc>
          <w:tcPr>
            <w:tcW w:w="0" w:type="auto"/>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41C817BE"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Oprogramowanie musi spełniać następujące funkcjonalności w zakresie minimum:</w:t>
            </w:r>
          </w:p>
          <w:p w14:paraId="34439CA1"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w:t>
            </w:r>
            <w:r w:rsidRPr="00276522">
              <w:rPr>
                <w:rFonts w:asciiTheme="majorHAnsi" w:hAnsiTheme="majorHAnsi" w:cstheme="majorHAnsi"/>
                <w:strike/>
                <w:color w:val="000000"/>
                <w:sz w:val="20"/>
                <w:szCs w:val="20"/>
              </w:rPr>
              <w:tab/>
              <w:t xml:space="preserve">Musi dawać możliwość backupu min 30 komputerów, 4 maszyny wirtualne, </w:t>
            </w:r>
          </w:p>
          <w:p w14:paraId="20DCA6B4" w14:textId="7B970003"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w:t>
            </w:r>
            <w:r w:rsidRPr="00276522">
              <w:rPr>
                <w:rFonts w:asciiTheme="majorHAnsi" w:hAnsiTheme="majorHAnsi" w:cstheme="majorHAnsi"/>
                <w:strike/>
                <w:color w:val="000000"/>
                <w:sz w:val="20"/>
                <w:szCs w:val="20"/>
              </w:rPr>
              <w:tab/>
              <w:t xml:space="preserve">Oprogramowanie musi działać w architekturze klient-serwer w oparciu o protokół TCP/IP, </w:t>
            </w:r>
            <w:r w:rsidR="00706FE4" w:rsidRPr="00276522">
              <w:rPr>
                <w:rFonts w:asciiTheme="majorHAnsi" w:hAnsiTheme="majorHAnsi" w:cstheme="majorHAnsi"/>
                <w:strike/>
                <w:color w:val="000000"/>
                <w:sz w:val="20"/>
                <w:szCs w:val="20"/>
              </w:rPr>
              <w:br/>
            </w:r>
            <w:r w:rsidRPr="00276522">
              <w:rPr>
                <w:rFonts w:asciiTheme="majorHAnsi" w:hAnsiTheme="majorHAnsi" w:cstheme="majorHAnsi"/>
                <w:strike/>
                <w:color w:val="000000"/>
                <w:sz w:val="20"/>
                <w:szCs w:val="20"/>
              </w:rPr>
              <w:t>z centralnym modułem sterowania wykonywaniem kopii zapasowych z dysków komputerów klienckich</w:t>
            </w:r>
          </w:p>
          <w:p w14:paraId="4BF4158A"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3.</w:t>
            </w:r>
            <w:r w:rsidRPr="00276522">
              <w:rPr>
                <w:rFonts w:asciiTheme="majorHAnsi" w:hAnsiTheme="majorHAnsi" w:cstheme="majorHAnsi"/>
                <w:strike/>
                <w:color w:val="000000"/>
                <w:sz w:val="20"/>
                <w:szCs w:val="20"/>
              </w:rPr>
              <w:tab/>
              <w:t xml:space="preserve">Program serwerowy musi być kompatybilny co najmniej z systemami: Microsoft Windows XP, Vista, Windows 7, Windows 8, Windows 10; Windows 11; Microsoft Windows Server 2003, 2008, 2012, 2016, 2019, 2022, Linux, BSD, Mac OS X, QNAP, </w:t>
            </w:r>
            <w:proofErr w:type="spellStart"/>
            <w:r w:rsidRPr="00276522">
              <w:rPr>
                <w:rFonts w:asciiTheme="majorHAnsi" w:hAnsiTheme="majorHAnsi" w:cstheme="majorHAnsi"/>
                <w:strike/>
                <w:color w:val="000000"/>
                <w:sz w:val="20"/>
                <w:szCs w:val="20"/>
              </w:rPr>
              <w:t>Synology</w:t>
            </w:r>
            <w:proofErr w:type="spellEnd"/>
          </w:p>
          <w:p w14:paraId="6DEB3A47"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4.</w:t>
            </w:r>
            <w:r w:rsidRPr="00276522">
              <w:rPr>
                <w:rFonts w:asciiTheme="majorHAnsi" w:hAnsiTheme="majorHAnsi" w:cstheme="majorHAnsi"/>
                <w:strike/>
                <w:color w:val="000000"/>
                <w:sz w:val="20"/>
                <w:szCs w:val="20"/>
              </w:rPr>
              <w:tab/>
              <w:t xml:space="preserve">Program kliencki musi być  kompatybilny co najmniej z systemami: Microsoft Windows 2000, XP, Vista, Windows 7, Windows 8, Windows 10; Windows 11; Microsoft Windows Server 2000, 2003, 2008, 2012, 2016, 2019, 2022, Linux, BSD, Mac OS X, QNAP, </w:t>
            </w:r>
            <w:proofErr w:type="spellStart"/>
            <w:r w:rsidRPr="00276522">
              <w:rPr>
                <w:rFonts w:asciiTheme="majorHAnsi" w:hAnsiTheme="majorHAnsi" w:cstheme="majorHAnsi"/>
                <w:strike/>
                <w:color w:val="000000"/>
                <w:sz w:val="20"/>
                <w:szCs w:val="20"/>
              </w:rPr>
              <w:t>Synology</w:t>
            </w:r>
            <w:proofErr w:type="spellEnd"/>
          </w:p>
          <w:p w14:paraId="7427AC40" w14:textId="6AE85E63"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5.</w:t>
            </w:r>
            <w:r w:rsidRPr="00276522">
              <w:rPr>
                <w:rFonts w:asciiTheme="majorHAnsi" w:hAnsiTheme="majorHAnsi" w:cstheme="majorHAnsi"/>
                <w:strike/>
                <w:color w:val="000000"/>
                <w:sz w:val="20"/>
                <w:szCs w:val="20"/>
              </w:rPr>
              <w:tab/>
              <w:t xml:space="preserve">Musi dawać możliwość archiwizacji pełnej, przyrostowej/różnicowej i delta (różnica </w:t>
            </w:r>
            <w:r w:rsidR="00706FE4" w:rsidRPr="00276522">
              <w:rPr>
                <w:rFonts w:asciiTheme="majorHAnsi" w:hAnsiTheme="majorHAnsi" w:cstheme="majorHAnsi"/>
                <w:strike/>
                <w:color w:val="000000"/>
                <w:sz w:val="20"/>
                <w:szCs w:val="20"/>
              </w:rPr>
              <w:br/>
            </w:r>
            <w:r w:rsidRPr="00276522">
              <w:rPr>
                <w:rFonts w:asciiTheme="majorHAnsi" w:hAnsiTheme="majorHAnsi" w:cstheme="majorHAnsi"/>
                <w:strike/>
                <w:color w:val="000000"/>
                <w:sz w:val="20"/>
                <w:szCs w:val="20"/>
              </w:rPr>
              <w:t>na poziomie fragmentów plików)</w:t>
            </w:r>
          </w:p>
          <w:p w14:paraId="31081A32" w14:textId="6F79D9FF"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6.</w:t>
            </w:r>
            <w:r w:rsidRPr="00276522">
              <w:rPr>
                <w:rFonts w:asciiTheme="majorHAnsi" w:hAnsiTheme="majorHAnsi" w:cstheme="majorHAnsi"/>
                <w:strike/>
                <w:color w:val="000000"/>
                <w:sz w:val="20"/>
                <w:szCs w:val="20"/>
              </w:rPr>
              <w:tab/>
              <w:t>Musi dawać możliwość archiwizacji otwartych i zablokowanych plików bez korzystania</w:t>
            </w:r>
            <w:r w:rsidR="00706FE4" w:rsidRPr="00276522">
              <w:rPr>
                <w:rFonts w:asciiTheme="majorHAnsi" w:hAnsiTheme="majorHAnsi" w:cstheme="majorHAnsi"/>
                <w:strike/>
                <w:color w:val="000000"/>
                <w:sz w:val="20"/>
                <w:szCs w:val="20"/>
              </w:rPr>
              <w:br/>
            </w:r>
            <w:r w:rsidRPr="00276522">
              <w:rPr>
                <w:rFonts w:asciiTheme="majorHAnsi" w:hAnsiTheme="majorHAnsi" w:cstheme="majorHAnsi"/>
                <w:strike/>
                <w:color w:val="000000"/>
                <w:sz w:val="20"/>
                <w:szCs w:val="20"/>
              </w:rPr>
              <w:t xml:space="preserve"> z usługi Volume </w:t>
            </w:r>
            <w:proofErr w:type="spellStart"/>
            <w:r w:rsidRPr="00276522">
              <w:rPr>
                <w:rFonts w:asciiTheme="majorHAnsi" w:hAnsiTheme="majorHAnsi" w:cstheme="majorHAnsi"/>
                <w:strike/>
                <w:color w:val="000000"/>
                <w:sz w:val="20"/>
                <w:szCs w:val="20"/>
              </w:rPr>
              <w:t>Shadow</w:t>
            </w:r>
            <w:proofErr w:type="spellEnd"/>
            <w:r w:rsidRPr="00276522">
              <w:rPr>
                <w:rFonts w:asciiTheme="majorHAnsi" w:hAnsiTheme="majorHAnsi" w:cstheme="majorHAnsi"/>
                <w:strike/>
                <w:color w:val="000000"/>
                <w:sz w:val="20"/>
                <w:szCs w:val="20"/>
              </w:rPr>
              <w:t xml:space="preserve"> </w:t>
            </w:r>
            <w:proofErr w:type="spellStart"/>
            <w:r w:rsidRPr="00276522">
              <w:rPr>
                <w:rFonts w:asciiTheme="majorHAnsi" w:hAnsiTheme="majorHAnsi" w:cstheme="majorHAnsi"/>
                <w:strike/>
                <w:color w:val="000000"/>
                <w:sz w:val="20"/>
                <w:szCs w:val="20"/>
              </w:rPr>
              <w:t>Copy</w:t>
            </w:r>
            <w:proofErr w:type="spellEnd"/>
            <w:r w:rsidRPr="00276522">
              <w:rPr>
                <w:rFonts w:asciiTheme="majorHAnsi" w:hAnsiTheme="majorHAnsi" w:cstheme="majorHAnsi"/>
                <w:strike/>
                <w:color w:val="000000"/>
                <w:sz w:val="20"/>
                <w:szCs w:val="20"/>
              </w:rPr>
              <w:t xml:space="preserve"> Service (VSS)</w:t>
            </w:r>
          </w:p>
          <w:p w14:paraId="1EE1CF40"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7.</w:t>
            </w:r>
            <w:r w:rsidRPr="00276522">
              <w:rPr>
                <w:rFonts w:asciiTheme="majorHAnsi" w:hAnsiTheme="majorHAnsi" w:cstheme="majorHAnsi"/>
                <w:strike/>
                <w:color w:val="000000"/>
                <w:sz w:val="20"/>
                <w:szCs w:val="20"/>
              </w:rPr>
              <w:tab/>
              <w:t>Musi przeprowadzać automatyczny backup przy wyłączaniu komputera</w:t>
            </w:r>
          </w:p>
          <w:p w14:paraId="57D890FB"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8.</w:t>
            </w:r>
            <w:r w:rsidRPr="00276522">
              <w:rPr>
                <w:rFonts w:asciiTheme="majorHAnsi" w:hAnsiTheme="majorHAnsi" w:cstheme="majorHAnsi"/>
                <w:strike/>
                <w:color w:val="000000"/>
                <w:sz w:val="20"/>
                <w:szCs w:val="20"/>
              </w:rPr>
              <w:tab/>
              <w:t>Musi dawać możliwość wybrania do archiwizacji lub wykluczenia z archiwizacji określonych woluminów, katalogów, plików za pomocą symboli wieloznacznych * i ?</w:t>
            </w:r>
          </w:p>
          <w:p w14:paraId="2A3ED902"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9.</w:t>
            </w:r>
            <w:r w:rsidRPr="00276522">
              <w:rPr>
                <w:rFonts w:asciiTheme="majorHAnsi" w:hAnsiTheme="majorHAnsi" w:cstheme="majorHAnsi"/>
                <w:strike/>
                <w:color w:val="000000"/>
                <w:sz w:val="20"/>
                <w:szCs w:val="20"/>
              </w:rPr>
              <w:tab/>
              <w:t>Musi umożliwiać backup całego systemu operacyjnego i zainstalowanych programów (tylko Windows)</w:t>
            </w:r>
          </w:p>
          <w:p w14:paraId="4817E3D0"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10.</w:t>
            </w:r>
            <w:r w:rsidRPr="00276522">
              <w:rPr>
                <w:rFonts w:asciiTheme="majorHAnsi" w:hAnsiTheme="majorHAnsi" w:cstheme="majorHAnsi"/>
                <w:strike/>
                <w:color w:val="000000"/>
                <w:sz w:val="20"/>
                <w:szCs w:val="20"/>
              </w:rPr>
              <w:tab/>
              <w:t>Musi umożliwiać backup baz danych i plików poczty w trybie online i offline</w:t>
            </w:r>
          </w:p>
          <w:p w14:paraId="578B8458"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11.</w:t>
            </w:r>
            <w:r w:rsidRPr="00276522">
              <w:rPr>
                <w:rFonts w:asciiTheme="majorHAnsi" w:hAnsiTheme="majorHAnsi" w:cstheme="majorHAnsi"/>
                <w:strike/>
                <w:color w:val="000000"/>
                <w:sz w:val="20"/>
                <w:szCs w:val="20"/>
              </w:rPr>
              <w:tab/>
              <w:t>Musi dawać możliwość tworzenia kopii rotacyjnych (wersjonowanie)</w:t>
            </w:r>
          </w:p>
          <w:p w14:paraId="1E60FF62"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12.</w:t>
            </w:r>
            <w:r w:rsidRPr="00276522">
              <w:rPr>
                <w:rFonts w:asciiTheme="majorHAnsi" w:hAnsiTheme="majorHAnsi" w:cstheme="majorHAnsi"/>
                <w:strike/>
                <w:color w:val="000000"/>
                <w:sz w:val="20"/>
                <w:szCs w:val="20"/>
              </w:rPr>
              <w:tab/>
              <w:t>Musi przeprowadzać zapis archiwów co najmniej w otwartym formacie (ZIP 64-bit)</w:t>
            </w:r>
          </w:p>
          <w:p w14:paraId="0A321D29"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13.</w:t>
            </w:r>
            <w:r w:rsidRPr="00276522">
              <w:rPr>
                <w:rFonts w:asciiTheme="majorHAnsi" w:hAnsiTheme="majorHAnsi" w:cstheme="majorHAnsi"/>
                <w:strike/>
                <w:color w:val="000000"/>
                <w:sz w:val="20"/>
                <w:szCs w:val="20"/>
              </w:rPr>
              <w:tab/>
              <w:t xml:space="preserve">Musi umożliwiać backup i odzyskiwanie maszyn wirtualnych Microsoft Hyper-V oraz </w:t>
            </w:r>
            <w:proofErr w:type="spellStart"/>
            <w:r w:rsidRPr="00276522">
              <w:rPr>
                <w:rFonts w:asciiTheme="majorHAnsi" w:hAnsiTheme="majorHAnsi" w:cstheme="majorHAnsi"/>
                <w:strike/>
                <w:color w:val="000000"/>
                <w:sz w:val="20"/>
                <w:szCs w:val="20"/>
              </w:rPr>
              <w:t>VMWare</w:t>
            </w:r>
            <w:proofErr w:type="spellEnd"/>
            <w:r w:rsidRPr="00276522">
              <w:rPr>
                <w:rFonts w:asciiTheme="majorHAnsi" w:hAnsiTheme="majorHAnsi" w:cstheme="majorHAnsi"/>
                <w:strike/>
                <w:color w:val="000000"/>
                <w:sz w:val="20"/>
                <w:szCs w:val="20"/>
              </w:rPr>
              <w:t xml:space="preserve"> ESX/</w:t>
            </w:r>
            <w:proofErr w:type="spellStart"/>
            <w:r w:rsidRPr="00276522">
              <w:rPr>
                <w:rFonts w:asciiTheme="majorHAnsi" w:hAnsiTheme="majorHAnsi" w:cstheme="majorHAnsi"/>
                <w:strike/>
                <w:color w:val="000000"/>
                <w:sz w:val="20"/>
                <w:szCs w:val="20"/>
              </w:rPr>
              <w:t>ESXi</w:t>
            </w:r>
            <w:proofErr w:type="spellEnd"/>
          </w:p>
          <w:p w14:paraId="3F95571B"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14.</w:t>
            </w:r>
            <w:r w:rsidRPr="00276522">
              <w:rPr>
                <w:rFonts w:asciiTheme="majorHAnsi" w:hAnsiTheme="majorHAnsi" w:cstheme="majorHAnsi"/>
                <w:strike/>
                <w:color w:val="000000"/>
                <w:sz w:val="20"/>
                <w:szCs w:val="20"/>
              </w:rPr>
              <w:tab/>
              <w:t>Musi pozwalać na odzyskiwanie systemu operacyjnego na czystym dysku twardym bez konieczności ponownej instalacji (</w:t>
            </w:r>
            <w:proofErr w:type="spellStart"/>
            <w:r w:rsidRPr="00276522">
              <w:rPr>
                <w:rFonts w:asciiTheme="majorHAnsi" w:hAnsiTheme="majorHAnsi" w:cstheme="majorHAnsi"/>
                <w:strike/>
                <w:color w:val="000000"/>
                <w:sz w:val="20"/>
                <w:szCs w:val="20"/>
              </w:rPr>
              <w:t>bare</w:t>
            </w:r>
            <w:proofErr w:type="spellEnd"/>
            <w:r w:rsidRPr="00276522">
              <w:rPr>
                <w:rFonts w:asciiTheme="majorHAnsi" w:hAnsiTheme="majorHAnsi" w:cstheme="majorHAnsi"/>
                <w:strike/>
                <w:color w:val="000000"/>
                <w:sz w:val="20"/>
                <w:szCs w:val="20"/>
              </w:rPr>
              <w:t xml:space="preserve"> metal </w:t>
            </w:r>
            <w:proofErr w:type="spellStart"/>
            <w:r w:rsidRPr="00276522">
              <w:rPr>
                <w:rFonts w:asciiTheme="majorHAnsi" w:hAnsiTheme="majorHAnsi" w:cstheme="majorHAnsi"/>
                <w:strike/>
                <w:color w:val="000000"/>
                <w:sz w:val="20"/>
                <w:szCs w:val="20"/>
              </w:rPr>
              <w:t>restore</w:t>
            </w:r>
            <w:proofErr w:type="spellEnd"/>
            <w:r w:rsidRPr="00276522">
              <w:rPr>
                <w:rFonts w:asciiTheme="majorHAnsi" w:hAnsiTheme="majorHAnsi" w:cstheme="majorHAnsi"/>
                <w:strike/>
                <w:color w:val="000000"/>
                <w:sz w:val="20"/>
                <w:szCs w:val="20"/>
              </w:rPr>
              <w:t>)</w:t>
            </w:r>
          </w:p>
          <w:p w14:paraId="5F3B7CE6"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15.</w:t>
            </w:r>
            <w:r w:rsidRPr="00276522">
              <w:rPr>
                <w:rFonts w:asciiTheme="majorHAnsi" w:hAnsiTheme="majorHAnsi" w:cstheme="majorHAnsi"/>
                <w:strike/>
                <w:color w:val="000000"/>
                <w:sz w:val="20"/>
                <w:szCs w:val="20"/>
              </w:rPr>
              <w:tab/>
              <w:t>Musi pozwalać na bezpośrednie odzyskiwanie plików do lokalizacji oryginalnej</w:t>
            </w:r>
          </w:p>
          <w:p w14:paraId="08337872"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16.</w:t>
            </w:r>
            <w:r w:rsidRPr="00276522">
              <w:rPr>
                <w:rFonts w:asciiTheme="majorHAnsi" w:hAnsiTheme="majorHAnsi" w:cstheme="majorHAnsi"/>
                <w:strike/>
                <w:color w:val="000000"/>
                <w:sz w:val="20"/>
                <w:szCs w:val="20"/>
              </w:rPr>
              <w:tab/>
              <w:t>Musi pozwalać na odzyskiwanie z kopii różnicowych i delta tak jak z kopii pełnych</w:t>
            </w:r>
          </w:p>
          <w:p w14:paraId="39A06EAD"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17.</w:t>
            </w:r>
            <w:r w:rsidRPr="00276522">
              <w:rPr>
                <w:rFonts w:asciiTheme="majorHAnsi" w:hAnsiTheme="majorHAnsi" w:cstheme="majorHAnsi"/>
                <w:strike/>
                <w:color w:val="000000"/>
                <w:sz w:val="20"/>
                <w:szCs w:val="20"/>
              </w:rPr>
              <w:tab/>
              <w:t>Szyfrowanie archiwów i transferu zapewniających bezpieczeństwo sieci i informacji wymaganych przez RODO</w:t>
            </w:r>
          </w:p>
          <w:p w14:paraId="5AC2C4B4"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18.</w:t>
            </w:r>
            <w:r w:rsidRPr="00276522">
              <w:rPr>
                <w:rFonts w:asciiTheme="majorHAnsi" w:hAnsiTheme="majorHAnsi" w:cstheme="majorHAnsi"/>
                <w:strike/>
                <w:color w:val="000000"/>
                <w:sz w:val="20"/>
                <w:szCs w:val="20"/>
              </w:rPr>
              <w:tab/>
              <w:t>Musi umożliwiać kompresję po stronie stacji roboczej</w:t>
            </w:r>
          </w:p>
          <w:p w14:paraId="7D010FC5"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19.</w:t>
            </w:r>
            <w:r w:rsidRPr="00276522">
              <w:rPr>
                <w:rFonts w:asciiTheme="majorHAnsi" w:hAnsiTheme="majorHAnsi" w:cstheme="majorHAnsi"/>
                <w:strike/>
                <w:color w:val="000000"/>
                <w:sz w:val="20"/>
                <w:szCs w:val="20"/>
              </w:rPr>
              <w:tab/>
              <w:t>Musi umożliwiać replikację archiwów na dodatkowy dysk twardy, NAS, serwer FTP,</w:t>
            </w:r>
          </w:p>
          <w:p w14:paraId="2CC6E55D"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20.</w:t>
            </w:r>
            <w:r w:rsidRPr="00276522">
              <w:rPr>
                <w:rFonts w:asciiTheme="majorHAnsi" w:hAnsiTheme="majorHAnsi" w:cstheme="majorHAnsi"/>
                <w:strike/>
                <w:color w:val="000000"/>
                <w:sz w:val="20"/>
                <w:szCs w:val="20"/>
              </w:rPr>
              <w:tab/>
              <w:t>Musi umożliwiać replikację na napęd optyczny: CD, DVD, Blu-Ray, HD-DVD.</w:t>
            </w:r>
          </w:p>
          <w:p w14:paraId="6559F0BB"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21.</w:t>
            </w:r>
            <w:r w:rsidRPr="00276522">
              <w:rPr>
                <w:rFonts w:asciiTheme="majorHAnsi" w:hAnsiTheme="majorHAnsi" w:cstheme="majorHAnsi"/>
                <w:strike/>
                <w:color w:val="000000"/>
                <w:sz w:val="20"/>
                <w:szCs w:val="20"/>
              </w:rPr>
              <w:tab/>
              <w:t>Musi dawać możliwość centralnego sterowania całym Systemem z jednego miejsca</w:t>
            </w:r>
          </w:p>
          <w:p w14:paraId="46752EDE"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22.</w:t>
            </w:r>
            <w:r w:rsidRPr="00276522">
              <w:rPr>
                <w:rFonts w:asciiTheme="majorHAnsi" w:hAnsiTheme="majorHAnsi" w:cstheme="majorHAnsi"/>
                <w:strike/>
                <w:color w:val="000000"/>
                <w:sz w:val="20"/>
                <w:szCs w:val="20"/>
              </w:rPr>
              <w:tab/>
              <w:t>Musi pozwalać na transparentną archiwizacja wykonywaną w tle, która nie jest odczuwalna przez pracowników</w:t>
            </w:r>
          </w:p>
          <w:p w14:paraId="1893DAEF" w14:textId="30AD0A5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23.</w:t>
            </w:r>
            <w:r w:rsidRPr="00276522">
              <w:rPr>
                <w:rFonts w:asciiTheme="majorHAnsi" w:hAnsiTheme="majorHAnsi" w:cstheme="majorHAnsi"/>
                <w:strike/>
                <w:color w:val="000000"/>
                <w:sz w:val="20"/>
                <w:szCs w:val="20"/>
              </w:rPr>
              <w:tab/>
              <w:t>Musi dawać możliwość równoległej archiwizacji wszystkich komputerów podłączonych</w:t>
            </w:r>
            <w:r w:rsidR="00706FE4" w:rsidRPr="00276522">
              <w:rPr>
                <w:rFonts w:asciiTheme="majorHAnsi" w:hAnsiTheme="majorHAnsi" w:cstheme="majorHAnsi"/>
                <w:strike/>
                <w:color w:val="000000"/>
                <w:sz w:val="20"/>
                <w:szCs w:val="20"/>
              </w:rPr>
              <w:br/>
            </w:r>
            <w:r w:rsidRPr="00276522">
              <w:rPr>
                <w:rFonts w:asciiTheme="majorHAnsi" w:hAnsiTheme="majorHAnsi" w:cstheme="majorHAnsi"/>
                <w:strike/>
                <w:color w:val="000000"/>
                <w:sz w:val="20"/>
                <w:szCs w:val="20"/>
              </w:rPr>
              <w:t xml:space="preserve"> do sieci LAN/WAN</w:t>
            </w:r>
          </w:p>
          <w:p w14:paraId="7B42C5F5"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24.</w:t>
            </w:r>
            <w:r w:rsidRPr="00276522">
              <w:rPr>
                <w:rFonts w:asciiTheme="majorHAnsi" w:hAnsiTheme="majorHAnsi" w:cstheme="majorHAnsi"/>
                <w:strike/>
                <w:color w:val="000000"/>
                <w:sz w:val="20"/>
                <w:szCs w:val="20"/>
              </w:rPr>
              <w:tab/>
              <w:t>Musi umożliwiać wysyłanie alertów administracyjnych na e-mail</w:t>
            </w:r>
          </w:p>
          <w:p w14:paraId="4BB13E9D"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25.</w:t>
            </w:r>
            <w:r w:rsidRPr="00276522">
              <w:rPr>
                <w:rFonts w:asciiTheme="majorHAnsi" w:hAnsiTheme="majorHAnsi" w:cstheme="majorHAnsi"/>
                <w:strike/>
                <w:color w:val="000000"/>
                <w:sz w:val="20"/>
                <w:szCs w:val="20"/>
              </w:rPr>
              <w:tab/>
              <w:t>Musi dawać możliwość uruchamiania zewnętrznych programów, skryptów i plików wsadowych na serwerze backupu i na komputerach zdalnych</w:t>
            </w:r>
          </w:p>
          <w:p w14:paraId="69BBFB8D" w14:textId="77777777"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26.</w:t>
            </w:r>
            <w:r w:rsidRPr="00276522">
              <w:rPr>
                <w:rFonts w:asciiTheme="majorHAnsi" w:hAnsiTheme="majorHAnsi" w:cstheme="majorHAnsi"/>
                <w:strike/>
                <w:color w:val="000000"/>
                <w:sz w:val="20"/>
                <w:szCs w:val="20"/>
              </w:rPr>
              <w:tab/>
              <w:t>Musi pozwalać na generowanie raportów podsumowujące przebieg archiwizacji, zawierające informacje na temat zaległych zadań archiwizacji oraz statystyki</w:t>
            </w:r>
          </w:p>
          <w:p w14:paraId="6BAE4D5A" w14:textId="79728B70" w:rsidR="00D56225" w:rsidRPr="00276522" w:rsidRDefault="00D56225" w:rsidP="00706FE4">
            <w:pPr>
              <w:rPr>
                <w:rFonts w:asciiTheme="majorHAnsi" w:hAnsiTheme="majorHAnsi" w:cstheme="majorHAnsi"/>
                <w:strike/>
                <w:color w:val="000000"/>
                <w:sz w:val="20"/>
                <w:szCs w:val="20"/>
              </w:rPr>
            </w:pPr>
            <w:r w:rsidRPr="00276522">
              <w:rPr>
                <w:rFonts w:asciiTheme="majorHAnsi" w:hAnsiTheme="majorHAnsi" w:cstheme="majorHAnsi"/>
                <w:strike/>
                <w:color w:val="000000"/>
                <w:sz w:val="20"/>
                <w:szCs w:val="20"/>
              </w:rPr>
              <w:t>27.</w:t>
            </w:r>
            <w:r w:rsidRPr="00276522">
              <w:rPr>
                <w:rFonts w:asciiTheme="majorHAnsi" w:hAnsiTheme="majorHAnsi" w:cstheme="majorHAnsi"/>
                <w:strike/>
                <w:color w:val="000000"/>
                <w:sz w:val="20"/>
                <w:szCs w:val="20"/>
              </w:rPr>
              <w:tab/>
              <w:t xml:space="preserve">Musi dawać możliwość przeprowadzania automatycznej aktualizacji oprogramowania </w:t>
            </w:r>
            <w:r w:rsidR="00706FE4" w:rsidRPr="00276522">
              <w:rPr>
                <w:rFonts w:asciiTheme="majorHAnsi" w:hAnsiTheme="majorHAnsi" w:cstheme="majorHAnsi"/>
                <w:strike/>
                <w:color w:val="000000"/>
                <w:sz w:val="20"/>
                <w:szCs w:val="20"/>
              </w:rPr>
              <w:br/>
            </w:r>
            <w:r w:rsidRPr="00276522">
              <w:rPr>
                <w:rFonts w:asciiTheme="majorHAnsi" w:hAnsiTheme="majorHAnsi" w:cstheme="majorHAnsi"/>
                <w:strike/>
                <w:color w:val="000000"/>
                <w:sz w:val="20"/>
                <w:szCs w:val="20"/>
              </w:rPr>
              <w:t>na komputerach zdalnych</w:t>
            </w:r>
          </w:p>
        </w:tc>
      </w:tr>
      <w:tr w:rsidR="00D56225" w:rsidRPr="00706FE4" w14:paraId="06A3BE74" w14:textId="77777777" w:rsidTr="00D56225">
        <w:trPr>
          <w:trHeight w:val="230"/>
        </w:trPr>
        <w:tc>
          <w:tcPr>
            <w:tcW w:w="0" w:type="auto"/>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0C1E3604"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Licencja</w:t>
            </w:r>
          </w:p>
        </w:tc>
        <w:tc>
          <w:tcPr>
            <w:tcW w:w="0" w:type="auto"/>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7E0AFD48" w14:textId="77777777" w:rsidR="00D56225" w:rsidRPr="00706FE4" w:rsidRDefault="00D56225"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Licencja dla:</w:t>
            </w:r>
            <w:r w:rsidRPr="00706FE4">
              <w:rPr>
                <w:rFonts w:asciiTheme="majorHAnsi" w:hAnsiTheme="majorHAnsi" w:cstheme="majorHAnsi"/>
                <w:color w:val="000000"/>
                <w:sz w:val="20"/>
                <w:szCs w:val="20"/>
              </w:rPr>
              <w:br/>
              <w:t>30 komputerów</w:t>
            </w:r>
            <w:r w:rsidRPr="00706FE4">
              <w:rPr>
                <w:rFonts w:asciiTheme="majorHAnsi" w:hAnsiTheme="majorHAnsi" w:cstheme="majorHAnsi"/>
                <w:color w:val="000000"/>
                <w:sz w:val="20"/>
                <w:szCs w:val="20"/>
              </w:rPr>
              <w:br/>
              <w:t>4 maszyn wirtualnych</w:t>
            </w:r>
            <w:r w:rsidRPr="00706FE4">
              <w:rPr>
                <w:rFonts w:asciiTheme="majorHAnsi" w:hAnsiTheme="majorHAnsi" w:cstheme="majorHAnsi"/>
                <w:color w:val="000000"/>
                <w:sz w:val="20"/>
                <w:szCs w:val="20"/>
              </w:rPr>
              <w:br/>
              <w:t>Bezterminowa licencja - licencja nie może być ograniczona czasowo z dodatkowym wsparciem technicznym producenta na okres 24 miesięcy</w:t>
            </w:r>
          </w:p>
        </w:tc>
      </w:tr>
      <w:tr w:rsidR="00D56225" w:rsidRPr="00706FE4" w14:paraId="56B8644C" w14:textId="77777777" w:rsidTr="00D56225">
        <w:trPr>
          <w:trHeight w:val="230"/>
        </w:trPr>
        <w:tc>
          <w:tcPr>
            <w:tcW w:w="0" w:type="auto"/>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52CE0F07"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Dodatkowe wymagania</w:t>
            </w:r>
          </w:p>
        </w:tc>
        <w:tc>
          <w:tcPr>
            <w:tcW w:w="0" w:type="auto"/>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462363CC" w14:textId="77777777" w:rsidR="00D56225" w:rsidRPr="00706FE4" w:rsidRDefault="00D56225" w:rsidP="00706FE4">
            <w:pPr>
              <w:rPr>
                <w:rFonts w:asciiTheme="majorHAnsi" w:hAnsiTheme="majorHAnsi" w:cstheme="majorHAnsi"/>
                <w:color w:val="000000"/>
                <w:sz w:val="20"/>
                <w:szCs w:val="20"/>
              </w:rPr>
            </w:pPr>
            <w:r w:rsidRPr="00706FE4">
              <w:rPr>
                <w:rFonts w:asciiTheme="majorHAnsi" w:hAnsiTheme="majorHAnsi" w:cstheme="majorHAnsi"/>
                <w:color w:val="000000"/>
                <w:sz w:val="20"/>
                <w:szCs w:val="20"/>
              </w:rPr>
              <w:t>Interfejs, instrukcja i pomoc techniczna w języku polskim</w:t>
            </w:r>
          </w:p>
        </w:tc>
      </w:tr>
    </w:tbl>
    <w:p w14:paraId="18C4A803" w14:textId="77777777" w:rsidR="004849A1" w:rsidRPr="00706FE4" w:rsidRDefault="004849A1" w:rsidP="00706FE4">
      <w:pPr>
        <w:rPr>
          <w:rFonts w:asciiTheme="majorHAnsi" w:hAnsiTheme="majorHAnsi" w:cstheme="majorHAnsi"/>
          <w:sz w:val="20"/>
          <w:szCs w:val="20"/>
          <w:lang w:eastAsia="en-US"/>
        </w:rPr>
      </w:pPr>
    </w:p>
    <w:p w14:paraId="5D7C9B01" w14:textId="0FB61F09" w:rsidR="00485F06" w:rsidRPr="00706FE4" w:rsidRDefault="004849A1" w:rsidP="00706FE4">
      <w:pPr>
        <w:pStyle w:val="Nagwek2"/>
        <w:spacing w:before="0" w:after="0" w:line="240" w:lineRule="auto"/>
        <w:rPr>
          <w:rFonts w:asciiTheme="majorHAnsi" w:hAnsiTheme="majorHAnsi" w:cstheme="majorHAnsi"/>
          <w:sz w:val="20"/>
          <w:szCs w:val="20"/>
        </w:rPr>
      </w:pPr>
      <w:bookmarkStart w:id="37" w:name="_Ref134608908"/>
      <w:r w:rsidRPr="00706FE4">
        <w:rPr>
          <w:rFonts w:asciiTheme="majorHAnsi" w:hAnsiTheme="majorHAnsi" w:cstheme="majorHAnsi"/>
          <w:sz w:val="20"/>
          <w:szCs w:val="20"/>
        </w:rPr>
        <w:lastRenderedPageBreak/>
        <w:t>Urządzenie do backupu</w:t>
      </w:r>
      <w:r w:rsidR="0055100B" w:rsidRPr="00706FE4">
        <w:rPr>
          <w:rFonts w:asciiTheme="majorHAnsi" w:hAnsiTheme="majorHAnsi" w:cstheme="majorHAnsi"/>
          <w:sz w:val="20"/>
          <w:szCs w:val="20"/>
        </w:rPr>
        <w:t xml:space="preserve"> </w:t>
      </w:r>
      <w:r w:rsidR="00E654D7" w:rsidRPr="00706FE4">
        <w:rPr>
          <w:rFonts w:asciiTheme="majorHAnsi" w:hAnsiTheme="majorHAnsi" w:cstheme="majorHAnsi"/>
          <w:sz w:val="20"/>
          <w:szCs w:val="20"/>
        </w:rPr>
        <w:t xml:space="preserve">TYP I </w:t>
      </w:r>
      <w:r w:rsidR="0055100B" w:rsidRPr="00706FE4">
        <w:rPr>
          <w:rFonts w:asciiTheme="majorHAnsi" w:hAnsiTheme="majorHAnsi" w:cstheme="majorHAnsi"/>
          <w:sz w:val="20"/>
          <w:szCs w:val="20"/>
        </w:rPr>
        <w:t>-</w:t>
      </w:r>
      <w:r w:rsidR="00223FA1" w:rsidRPr="00706FE4">
        <w:rPr>
          <w:rFonts w:asciiTheme="majorHAnsi" w:hAnsiTheme="majorHAnsi" w:cstheme="majorHAnsi"/>
          <w:sz w:val="20"/>
          <w:szCs w:val="20"/>
        </w:rPr>
        <w:t xml:space="preserve"> </w:t>
      </w:r>
      <w:r w:rsidR="00485F06" w:rsidRPr="00706FE4">
        <w:rPr>
          <w:rFonts w:asciiTheme="majorHAnsi" w:hAnsiTheme="majorHAnsi" w:cstheme="majorHAnsi"/>
          <w:sz w:val="20"/>
          <w:szCs w:val="20"/>
        </w:rPr>
        <w:t>1</w:t>
      </w:r>
      <w:r w:rsidR="0055100B" w:rsidRPr="00706FE4">
        <w:rPr>
          <w:rFonts w:asciiTheme="majorHAnsi" w:hAnsiTheme="majorHAnsi" w:cstheme="majorHAnsi"/>
          <w:sz w:val="20"/>
          <w:szCs w:val="20"/>
        </w:rPr>
        <w:t xml:space="preserve"> s</w:t>
      </w:r>
      <w:r w:rsidR="00485F06" w:rsidRPr="00706FE4">
        <w:rPr>
          <w:rFonts w:asciiTheme="majorHAnsi" w:hAnsiTheme="majorHAnsi" w:cstheme="majorHAnsi"/>
          <w:sz w:val="20"/>
          <w:szCs w:val="20"/>
        </w:rPr>
        <w:t>zt.</w:t>
      </w:r>
      <w:bookmarkEnd w:id="36"/>
      <w:bookmarkEnd w:id="37"/>
      <w:r w:rsidR="00D56EEB" w:rsidRPr="00706FE4">
        <w:rPr>
          <w:rFonts w:asciiTheme="majorHAnsi" w:hAnsiTheme="majorHAnsi" w:cstheme="majorHAnsi"/>
          <w:sz w:val="20"/>
          <w:szCs w:val="20"/>
        </w:rPr>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4395"/>
      </w:tblGrid>
      <w:tr w:rsidR="00D56225" w:rsidRPr="00706FE4" w14:paraId="57082C09" w14:textId="77777777" w:rsidTr="007A76E6">
        <w:tc>
          <w:tcPr>
            <w:tcW w:w="4605" w:type="dxa"/>
            <w:shd w:val="clear" w:color="auto" w:fill="CCCCCC"/>
            <w:tcMar>
              <w:top w:w="100" w:type="dxa"/>
              <w:left w:w="100" w:type="dxa"/>
              <w:bottom w:w="100" w:type="dxa"/>
              <w:right w:w="100" w:type="dxa"/>
            </w:tcMar>
          </w:tcPr>
          <w:p w14:paraId="694998E2"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Nazwa</w:t>
            </w:r>
          </w:p>
        </w:tc>
        <w:tc>
          <w:tcPr>
            <w:tcW w:w="4395" w:type="dxa"/>
            <w:shd w:val="clear" w:color="auto" w:fill="CCCCCC"/>
            <w:tcMar>
              <w:top w:w="100" w:type="dxa"/>
              <w:left w:w="100" w:type="dxa"/>
              <w:bottom w:w="100" w:type="dxa"/>
              <w:right w:w="100" w:type="dxa"/>
            </w:tcMar>
          </w:tcPr>
          <w:p w14:paraId="477B0F5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Minimalne wymagania dla sprzętu</w:t>
            </w:r>
          </w:p>
        </w:tc>
      </w:tr>
      <w:tr w:rsidR="00D56225" w:rsidRPr="00706FE4" w14:paraId="5A1CA922" w14:textId="77777777" w:rsidTr="007A76E6">
        <w:tc>
          <w:tcPr>
            <w:tcW w:w="4605" w:type="dxa"/>
            <w:shd w:val="clear" w:color="auto" w:fill="auto"/>
            <w:tcMar>
              <w:top w:w="100" w:type="dxa"/>
              <w:left w:w="100" w:type="dxa"/>
              <w:bottom w:w="100" w:type="dxa"/>
              <w:right w:w="100" w:type="dxa"/>
            </w:tcMar>
          </w:tcPr>
          <w:p w14:paraId="6F8E2E48"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w:t>
            </w:r>
          </w:p>
        </w:tc>
        <w:tc>
          <w:tcPr>
            <w:tcW w:w="4395" w:type="dxa"/>
            <w:shd w:val="clear" w:color="auto" w:fill="auto"/>
            <w:tcMar>
              <w:top w:w="100" w:type="dxa"/>
              <w:left w:w="100" w:type="dxa"/>
              <w:bottom w:w="100" w:type="dxa"/>
              <w:right w:w="100" w:type="dxa"/>
            </w:tcMar>
          </w:tcPr>
          <w:p w14:paraId="3C92784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Urządzenie typu NAS</w:t>
            </w:r>
          </w:p>
        </w:tc>
      </w:tr>
      <w:tr w:rsidR="00D56225" w:rsidRPr="00706FE4" w14:paraId="16859229" w14:textId="77777777" w:rsidTr="007A76E6">
        <w:tc>
          <w:tcPr>
            <w:tcW w:w="4605" w:type="dxa"/>
            <w:shd w:val="clear" w:color="auto" w:fill="auto"/>
            <w:tcMar>
              <w:top w:w="100" w:type="dxa"/>
              <w:left w:w="100" w:type="dxa"/>
              <w:bottom w:w="100" w:type="dxa"/>
              <w:right w:w="100" w:type="dxa"/>
            </w:tcMar>
          </w:tcPr>
          <w:p w14:paraId="189174CA"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Procesor</w:t>
            </w:r>
          </w:p>
        </w:tc>
        <w:tc>
          <w:tcPr>
            <w:tcW w:w="4395" w:type="dxa"/>
            <w:shd w:val="clear" w:color="auto" w:fill="auto"/>
            <w:tcMar>
              <w:top w:w="100" w:type="dxa"/>
              <w:left w:w="100" w:type="dxa"/>
              <w:bottom w:w="100" w:type="dxa"/>
              <w:right w:w="100" w:type="dxa"/>
            </w:tcMar>
          </w:tcPr>
          <w:p w14:paraId="1F3A3164" w14:textId="12A3EAAD"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Procesor 64 bit x86 o tak</w:t>
            </w:r>
            <w:r w:rsidR="00320A1C" w:rsidRPr="00706FE4">
              <w:rPr>
                <w:rFonts w:asciiTheme="majorHAnsi" w:hAnsiTheme="majorHAnsi" w:cstheme="majorHAnsi"/>
                <w:sz w:val="20"/>
                <w:szCs w:val="20"/>
              </w:rPr>
              <w:t>t</w:t>
            </w:r>
            <w:r w:rsidRPr="00706FE4">
              <w:rPr>
                <w:rFonts w:asciiTheme="majorHAnsi" w:hAnsiTheme="majorHAnsi" w:cstheme="majorHAnsi"/>
                <w:sz w:val="20"/>
                <w:szCs w:val="20"/>
              </w:rPr>
              <w:t>owaniu nie mniejszym niż 2.0 GHz , min 4 rdzenie</w:t>
            </w:r>
          </w:p>
        </w:tc>
      </w:tr>
      <w:tr w:rsidR="00D56225" w:rsidRPr="00706FE4" w14:paraId="4208E56A" w14:textId="77777777" w:rsidTr="007A76E6">
        <w:tc>
          <w:tcPr>
            <w:tcW w:w="4605" w:type="dxa"/>
            <w:shd w:val="clear" w:color="auto" w:fill="auto"/>
            <w:tcMar>
              <w:top w:w="100" w:type="dxa"/>
              <w:left w:w="100" w:type="dxa"/>
              <w:bottom w:w="100" w:type="dxa"/>
              <w:right w:w="100" w:type="dxa"/>
            </w:tcMar>
          </w:tcPr>
          <w:p w14:paraId="1D44F7A7"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RAM</w:t>
            </w:r>
          </w:p>
        </w:tc>
        <w:tc>
          <w:tcPr>
            <w:tcW w:w="4395" w:type="dxa"/>
            <w:shd w:val="clear" w:color="auto" w:fill="auto"/>
            <w:tcMar>
              <w:top w:w="100" w:type="dxa"/>
              <w:left w:w="100" w:type="dxa"/>
              <w:bottom w:w="100" w:type="dxa"/>
              <w:right w:w="100" w:type="dxa"/>
            </w:tcMar>
          </w:tcPr>
          <w:p w14:paraId="79DD837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Nie mniej niż 8GB</w:t>
            </w:r>
          </w:p>
        </w:tc>
      </w:tr>
      <w:tr w:rsidR="00D56225" w:rsidRPr="00706FE4" w14:paraId="47A9EE46" w14:textId="77777777" w:rsidTr="007A76E6">
        <w:trPr>
          <w:trHeight w:val="446"/>
        </w:trPr>
        <w:tc>
          <w:tcPr>
            <w:tcW w:w="4605" w:type="dxa"/>
            <w:shd w:val="clear" w:color="auto" w:fill="auto"/>
            <w:tcMar>
              <w:top w:w="100" w:type="dxa"/>
              <w:left w:w="100" w:type="dxa"/>
              <w:bottom w:w="100" w:type="dxa"/>
              <w:right w:w="100" w:type="dxa"/>
            </w:tcMar>
          </w:tcPr>
          <w:p w14:paraId="6A55D91D"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Flash</w:t>
            </w:r>
          </w:p>
        </w:tc>
        <w:tc>
          <w:tcPr>
            <w:tcW w:w="4395" w:type="dxa"/>
            <w:shd w:val="clear" w:color="auto" w:fill="auto"/>
            <w:tcMar>
              <w:top w:w="100" w:type="dxa"/>
              <w:left w:w="100" w:type="dxa"/>
              <w:bottom w:w="100" w:type="dxa"/>
              <w:right w:w="100" w:type="dxa"/>
            </w:tcMar>
          </w:tcPr>
          <w:p w14:paraId="7A7723E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Nie mniej niż 4GB</w:t>
            </w:r>
          </w:p>
        </w:tc>
      </w:tr>
      <w:tr w:rsidR="00D56225" w:rsidRPr="00706FE4" w14:paraId="671FE58C" w14:textId="77777777" w:rsidTr="007A76E6">
        <w:tc>
          <w:tcPr>
            <w:tcW w:w="4605" w:type="dxa"/>
            <w:shd w:val="clear" w:color="auto" w:fill="auto"/>
            <w:tcMar>
              <w:top w:w="100" w:type="dxa"/>
              <w:left w:w="100" w:type="dxa"/>
              <w:bottom w:w="100" w:type="dxa"/>
              <w:right w:w="100" w:type="dxa"/>
            </w:tcMar>
          </w:tcPr>
          <w:p w14:paraId="5D26CFAA"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Liczba zatok na dyski twarde</w:t>
            </w:r>
          </w:p>
        </w:tc>
        <w:tc>
          <w:tcPr>
            <w:tcW w:w="4395" w:type="dxa"/>
            <w:shd w:val="clear" w:color="auto" w:fill="auto"/>
            <w:tcMar>
              <w:top w:w="100" w:type="dxa"/>
              <w:left w:w="100" w:type="dxa"/>
              <w:bottom w:w="100" w:type="dxa"/>
              <w:right w:w="100" w:type="dxa"/>
            </w:tcMar>
          </w:tcPr>
          <w:p w14:paraId="34F99D9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Minimum 4</w:t>
            </w:r>
          </w:p>
        </w:tc>
      </w:tr>
      <w:tr w:rsidR="00D56225" w:rsidRPr="00706FE4" w14:paraId="2FB506E4" w14:textId="77777777" w:rsidTr="007A76E6">
        <w:tc>
          <w:tcPr>
            <w:tcW w:w="4605" w:type="dxa"/>
            <w:shd w:val="clear" w:color="auto" w:fill="auto"/>
            <w:tcMar>
              <w:top w:w="100" w:type="dxa"/>
              <w:left w:w="100" w:type="dxa"/>
              <w:bottom w:w="100" w:type="dxa"/>
              <w:right w:w="100" w:type="dxa"/>
            </w:tcMar>
          </w:tcPr>
          <w:p w14:paraId="4DB62C70" w14:textId="07A5CEFA"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Obs</w:t>
            </w:r>
            <w:r w:rsidR="00190258">
              <w:rPr>
                <w:rFonts w:asciiTheme="majorHAnsi" w:hAnsiTheme="majorHAnsi" w:cstheme="majorHAnsi"/>
                <w:b/>
                <w:sz w:val="20"/>
                <w:szCs w:val="20"/>
              </w:rPr>
              <w:t>ł</w:t>
            </w:r>
            <w:r w:rsidRPr="00706FE4">
              <w:rPr>
                <w:rFonts w:asciiTheme="majorHAnsi" w:hAnsiTheme="majorHAnsi" w:cstheme="majorHAnsi"/>
                <w:b/>
                <w:sz w:val="20"/>
                <w:szCs w:val="20"/>
              </w:rPr>
              <w:t>ugiwane dyski twarde</w:t>
            </w:r>
          </w:p>
        </w:tc>
        <w:tc>
          <w:tcPr>
            <w:tcW w:w="4395" w:type="dxa"/>
            <w:shd w:val="clear" w:color="auto" w:fill="auto"/>
            <w:tcMar>
              <w:top w:w="100" w:type="dxa"/>
              <w:left w:w="100" w:type="dxa"/>
              <w:bottom w:w="100" w:type="dxa"/>
              <w:right w:w="100" w:type="dxa"/>
            </w:tcMar>
          </w:tcPr>
          <w:p w14:paraId="60D392D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3.5" oraz 2.5" SATA SSD</w:t>
            </w:r>
          </w:p>
        </w:tc>
      </w:tr>
      <w:tr w:rsidR="00D56225" w:rsidRPr="00706FE4" w14:paraId="043DCE5A" w14:textId="77777777" w:rsidTr="007A76E6">
        <w:tc>
          <w:tcPr>
            <w:tcW w:w="4605" w:type="dxa"/>
            <w:shd w:val="clear" w:color="auto" w:fill="auto"/>
            <w:tcMar>
              <w:top w:w="100" w:type="dxa"/>
              <w:left w:w="100" w:type="dxa"/>
              <w:bottom w:w="100" w:type="dxa"/>
              <w:right w:w="100" w:type="dxa"/>
            </w:tcMar>
          </w:tcPr>
          <w:p w14:paraId="4ED628ED"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Zainstalowane Dyski</w:t>
            </w:r>
          </w:p>
        </w:tc>
        <w:tc>
          <w:tcPr>
            <w:tcW w:w="4395" w:type="dxa"/>
            <w:shd w:val="clear" w:color="auto" w:fill="auto"/>
            <w:tcMar>
              <w:top w:w="100" w:type="dxa"/>
              <w:left w:w="100" w:type="dxa"/>
              <w:bottom w:w="100" w:type="dxa"/>
              <w:right w:w="100" w:type="dxa"/>
            </w:tcMar>
          </w:tcPr>
          <w:p w14:paraId="08ECEC9C"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4 sztuki:  min 10T HDD </w:t>
            </w:r>
            <w:r w:rsidRPr="00706FE4">
              <w:rPr>
                <w:rFonts w:asciiTheme="majorHAnsi" w:hAnsiTheme="majorHAnsi" w:cstheme="majorHAnsi"/>
                <w:sz w:val="20"/>
                <w:szCs w:val="20"/>
                <w:highlight w:val="white"/>
              </w:rPr>
              <w:t xml:space="preserve">6 </w:t>
            </w:r>
            <w:proofErr w:type="spellStart"/>
            <w:r w:rsidRPr="00706FE4">
              <w:rPr>
                <w:rFonts w:asciiTheme="majorHAnsi" w:hAnsiTheme="majorHAnsi" w:cstheme="majorHAnsi"/>
                <w:sz w:val="20"/>
                <w:szCs w:val="20"/>
                <w:highlight w:val="white"/>
              </w:rPr>
              <w:t>Gbit</w:t>
            </w:r>
            <w:proofErr w:type="spellEnd"/>
            <w:r w:rsidRPr="00706FE4">
              <w:rPr>
                <w:rFonts w:asciiTheme="majorHAnsi" w:hAnsiTheme="majorHAnsi" w:cstheme="majorHAnsi"/>
                <w:sz w:val="20"/>
                <w:szCs w:val="20"/>
                <w:highlight w:val="white"/>
              </w:rPr>
              <w:t>/s</w:t>
            </w:r>
            <w:r w:rsidRPr="00706FE4">
              <w:rPr>
                <w:rFonts w:asciiTheme="majorHAnsi" w:hAnsiTheme="majorHAnsi" w:cstheme="majorHAnsi"/>
                <w:sz w:val="20"/>
                <w:szCs w:val="20"/>
              </w:rPr>
              <w:t xml:space="preserve">  7200 RPM 3,5” </w:t>
            </w:r>
            <w:r w:rsidRPr="00706FE4">
              <w:rPr>
                <w:rFonts w:asciiTheme="majorHAnsi" w:hAnsiTheme="majorHAnsi" w:cstheme="majorHAnsi"/>
                <w:sz w:val="20"/>
                <w:szCs w:val="20"/>
                <w:highlight w:val="white"/>
              </w:rPr>
              <w:t>Serial ATA III</w:t>
            </w:r>
          </w:p>
        </w:tc>
      </w:tr>
      <w:tr w:rsidR="00D56225" w:rsidRPr="00706FE4" w14:paraId="3E2A777A" w14:textId="77777777" w:rsidTr="007A76E6">
        <w:tc>
          <w:tcPr>
            <w:tcW w:w="4605" w:type="dxa"/>
            <w:shd w:val="clear" w:color="auto" w:fill="auto"/>
            <w:tcMar>
              <w:top w:w="100" w:type="dxa"/>
              <w:left w:w="100" w:type="dxa"/>
              <w:bottom w:w="100" w:type="dxa"/>
              <w:right w:w="100" w:type="dxa"/>
            </w:tcMar>
          </w:tcPr>
          <w:p w14:paraId="52221694" w14:textId="77777777" w:rsidR="00D56225" w:rsidRPr="00072279" w:rsidRDefault="00D56225" w:rsidP="00706FE4">
            <w:pPr>
              <w:jc w:val="center"/>
              <w:rPr>
                <w:rFonts w:asciiTheme="majorHAnsi" w:hAnsiTheme="majorHAnsi" w:cstheme="majorHAnsi"/>
                <w:b/>
                <w:sz w:val="20"/>
                <w:szCs w:val="20"/>
              </w:rPr>
            </w:pPr>
            <w:r w:rsidRPr="00072279">
              <w:rPr>
                <w:rFonts w:asciiTheme="majorHAnsi" w:hAnsiTheme="majorHAnsi" w:cstheme="majorHAnsi"/>
                <w:b/>
                <w:sz w:val="20"/>
                <w:szCs w:val="20"/>
              </w:rPr>
              <w:t xml:space="preserve">Gniazda M.2 </w:t>
            </w:r>
            <w:proofErr w:type="spellStart"/>
            <w:r w:rsidRPr="00072279">
              <w:rPr>
                <w:rFonts w:asciiTheme="majorHAnsi" w:hAnsiTheme="majorHAnsi" w:cstheme="majorHAnsi"/>
                <w:b/>
                <w:sz w:val="20"/>
                <w:szCs w:val="20"/>
              </w:rPr>
              <w:t>NVMe</w:t>
            </w:r>
            <w:proofErr w:type="spellEnd"/>
          </w:p>
        </w:tc>
        <w:tc>
          <w:tcPr>
            <w:tcW w:w="4395" w:type="dxa"/>
            <w:shd w:val="clear" w:color="auto" w:fill="auto"/>
            <w:tcMar>
              <w:top w:w="100" w:type="dxa"/>
              <w:left w:w="100" w:type="dxa"/>
              <w:bottom w:w="100" w:type="dxa"/>
              <w:right w:w="100" w:type="dxa"/>
            </w:tcMar>
          </w:tcPr>
          <w:p w14:paraId="00C91B57" w14:textId="77777777" w:rsidR="00D56225" w:rsidRPr="00072279" w:rsidRDefault="00D56225" w:rsidP="00706FE4">
            <w:pPr>
              <w:rPr>
                <w:rFonts w:asciiTheme="majorHAnsi" w:hAnsiTheme="majorHAnsi" w:cstheme="majorHAnsi"/>
                <w:sz w:val="20"/>
                <w:szCs w:val="20"/>
              </w:rPr>
            </w:pPr>
            <w:r w:rsidRPr="00072279">
              <w:rPr>
                <w:rFonts w:asciiTheme="majorHAnsi" w:hAnsiTheme="majorHAnsi" w:cstheme="majorHAnsi"/>
                <w:sz w:val="20"/>
                <w:szCs w:val="20"/>
              </w:rPr>
              <w:t>Tak, co najmniej 2 zintegrowane na płycie</w:t>
            </w:r>
          </w:p>
        </w:tc>
      </w:tr>
      <w:tr w:rsidR="00D56225" w:rsidRPr="00706FE4" w14:paraId="327F048A" w14:textId="77777777" w:rsidTr="007A76E6">
        <w:tc>
          <w:tcPr>
            <w:tcW w:w="4605" w:type="dxa"/>
            <w:shd w:val="clear" w:color="auto" w:fill="auto"/>
            <w:tcMar>
              <w:top w:w="100" w:type="dxa"/>
              <w:left w:w="100" w:type="dxa"/>
              <w:bottom w:w="100" w:type="dxa"/>
              <w:right w:w="100" w:type="dxa"/>
            </w:tcMar>
          </w:tcPr>
          <w:p w14:paraId="7E3656DD"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podłączenia modułu rozszerzającego</w:t>
            </w:r>
          </w:p>
        </w:tc>
        <w:tc>
          <w:tcPr>
            <w:tcW w:w="4395" w:type="dxa"/>
            <w:shd w:val="clear" w:color="auto" w:fill="auto"/>
            <w:tcMar>
              <w:top w:w="100" w:type="dxa"/>
              <w:left w:w="100" w:type="dxa"/>
              <w:bottom w:w="100" w:type="dxa"/>
              <w:right w:w="100" w:type="dxa"/>
            </w:tcMar>
          </w:tcPr>
          <w:p w14:paraId="05AF55E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 co najmniej 2</w:t>
            </w:r>
          </w:p>
        </w:tc>
      </w:tr>
      <w:tr w:rsidR="00D56225" w:rsidRPr="00706FE4" w14:paraId="14D7637C" w14:textId="77777777" w:rsidTr="007A76E6">
        <w:tc>
          <w:tcPr>
            <w:tcW w:w="4605" w:type="dxa"/>
            <w:shd w:val="clear" w:color="auto" w:fill="auto"/>
            <w:tcMar>
              <w:top w:w="100" w:type="dxa"/>
              <w:left w:w="100" w:type="dxa"/>
              <w:bottom w:w="100" w:type="dxa"/>
              <w:right w:w="100" w:type="dxa"/>
            </w:tcMar>
          </w:tcPr>
          <w:p w14:paraId="4DDDED83"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 xml:space="preserve">Porty LAN 2,5 </w:t>
            </w:r>
            <w:proofErr w:type="spellStart"/>
            <w:r w:rsidRPr="00706FE4">
              <w:rPr>
                <w:rFonts w:asciiTheme="majorHAnsi" w:hAnsiTheme="majorHAnsi" w:cstheme="majorHAnsi"/>
                <w:b/>
                <w:sz w:val="20"/>
                <w:szCs w:val="20"/>
              </w:rPr>
              <w:t>GbE</w:t>
            </w:r>
            <w:proofErr w:type="spellEnd"/>
          </w:p>
        </w:tc>
        <w:tc>
          <w:tcPr>
            <w:tcW w:w="4395" w:type="dxa"/>
            <w:shd w:val="clear" w:color="auto" w:fill="auto"/>
            <w:tcMar>
              <w:top w:w="100" w:type="dxa"/>
              <w:left w:w="100" w:type="dxa"/>
              <w:bottom w:w="100" w:type="dxa"/>
              <w:right w:w="100" w:type="dxa"/>
            </w:tcMar>
          </w:tcPr>
          <w:p w14:paraId="55ED8A1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Minimum 2</w:t>
            </w:r>
          </w:p>
        </w:tc>
      </w:tr>
      <w:tr w:rsidR="00D56225" w:rsidRPr="00706FE4" w14:paraId="600EA594" w14:textId="77777777" w:rsidTr="007A76E6">
        <w:tc>
          <w:tcPr>
            <w:tcW w:w="4605" w:type="dxa"/>
            <w:shd w:val="clear" w:color="auto" w:fill="auto"/>
            <w:tcMar>
              <w:top w:w="100" w:type="dxa"/>
              <w:left w:w="100" w:type="dxa"/>
              <w:bottom w:w="100" w:type="dxa"/>
              <w:right w:w="100" w:type="dxa"/>
            </w:tcMar>
          </w:tcPr>
          <w:p w14:paraId="26103855"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Diody LED</w:t>
            </w:r>
          </w:p>
        </w:tc>
        <w:tc>
          <w:tcPr>
            <w:tcW w:w="4395" w:type="dxa"/>
            <w:shd w:val="clear" w:color="auto" w:fill="auto"/>
            <w:tcMar>
              <w:top w:w="100" w:type="dxa"/>
              <w:left w:w="100" w:type="dxa"/>
              <w:bottom w:w="100" w:type="dxa"/>
              <w:right w:w="100" w:type="dxa"/>
            </w:tcMar>
          </w:tcPr>
          <w:p w14:paraId="574DD5C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Minimum Status, LAN, HDD,</w:t>
            </w:r>
          </w:p>
        </w:tc>
      </w:tr>
      <w:tr w:rsidR="00D56225" w:rsidRPr="00706FE4" w14:paraId="15C8150B" w14:textId="77777777" w:rsidTr="007A76E6">
        <w:tc>
          <w:tcPr>
            <w:tcW w:w="4605" w:type="dxa"/>
            <w:shd w:val="clear" w:color="auto" w:fill="auto"/>
            <w:tcMar>
              <w:top w:w="100" w:type="dxa"/>
              <w:left w:w="100" w:type="dxa"/>
              <w:bottom w:w="100" w:type="dxa"/>
              <w:right w:w="100" w:type="dxa"/>
            </w:tcMar>
          </w:tcPr>
          <w:p w14:paraId="2CF315C1"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Porty USB 3.2 Gen 2</w:t>
            </w:r>
          </w:p>
        </w:tc>
        <w:tc>
          <w:tcPr>
            <w:tcW w:w="4395" w:type="dxa"/>
            <w:shd w:val="clear" w:color="auto" w:fill="auto"/>
            <w:tcMar>
              <w:top w:w="100" w:type="dxa"/>
              <w:left w:w="100" w:type="dxa"/>
              <w:bottom w:w="100" w:type="dxa"/>
              <w:right w:w="100" w:type="dxa"/>
            </w:tcMar>
          </w:tcPr>
          <w:p w14:paraId="049651A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Minimum 2 </w:t>
            </w:r>
          </w:p>
        </w:tc>
      </w:tr>
      <w:tr w:rsidR="00D56225" w:rsidRPr="00706FE4" w14:paraId="409B9B1B" w14:textId="77777777" w:rsidTr="007A76E6">
        <w:tc>
          <w:tcPr>
            <w:tcW w:w="4605" w:type="dxa"/>
            <w:shd w:val="clear" w:color="auto" w:fill="auto"/>
            <w:tcMar>
              <w:top w:w="100" w:type="dxa"/>
              <w:left w:w="100" w:type="dxa"/>
              <w:bottom w:w="100" w:type="dxa"/>
              <w:right w:w="100" w:type="dxa"/>
            </w:tcMar>
          </w:tcPr>
          <w:p w14:paraId="37DC0D81"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Porty USB 2.0</w:t>
            </w:r>
          </w:p>
        </w:tc>
        <w:tc>
          <w:tcPr>
            <w:tcW w:w="4395" w:type="dxa"/>
            <w:shd w:val="clear" w:color="auto" w:fill="auto"/>
            <w:tcMar>
              <w:top w:w="100" w:type="dxa"/>
              <w:left w:w="100" w:type="dxa"/>
              <w:bottom w:w="100" w:type="dxa"/>
              <w:right w:w="100" w:type="dxa"/>
            </w:tcMar>
          </w:tcPr>
          <w:p w14:paraId="0FFEE4C9"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Minimum 2</w:t>
            </w:r>
          </w:p>
        </w:tc>
      </w:tr>
      <w:tr w:rsidR="00D56225" w:rsidRPr="00706FE4" w14:paraId="6CA81542" w14:textId="77777777" w:rsidTr="007A76E6">
        <w:tc>
          <w:tcPr>
            <w:tcW w:w="4605" w:type="dxa"/>
            <w:shd w:val="clear" w:color="auto" w:fill="auto"/>
            <w:tcMar>
              <w:top w:w="100" w:type="dxa"/>
              <w:left w:w="100" w:type="dxa"/>
              <w:bottom w:w="100" w:type="dxa"/>
              <w:right w:w="100" w:type="dxa"/>
            </w:tcMar>
          </w:tcPr>
          <w:p w14:paraId="2C9A3B78"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 obudowy</w:t>
            </w:r>
          </w:p>
        </w:tc>
        <w:tc>
          <w:tcPr>
            <w:tcW w:w="4395" w:type="dxa"/>
            <w:shd w:val="clear" w:color="auto" w:fill="auto"/>
            <w:tcMar>
              <w:top w:w="100" w:type="dxa"/>
              <w:left w:w="100" w:type="dxa"/>
              <w:bottom w:w="100" w:type="dxa"/>
              <w:right w:w="100" w:type="dxa"/>
            </w:tcMar>
          </w:tcPr>
          <w:p w14:paraId="33E82A35"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RACK, 1U</w:t>
            </w:r>
          </w:p>
        </w:tc>
      </w:tr>
      <w:tr w:rsidR="00D56225" w:rsidRPr="00706FE4" w14:paraId="11F9430B" w14:textId="77777777" w:rsidTr="007A76E6">
        <w:tc>
          <w:tcPr>
            <w:tcW w:w="4605" w:type="dxa"/>
            <w:shd w:val="clear" w:color="auto" w:fill="auto"/>
            <w:tcMar>
              <w:top w:w="100" w:type="dxa"/>
              <w:left w:w="100" w:type="dxa"/>
              <w:bottom w:w="100" w:type="dxa"/>
              <w:right w:w="100" w:type="dxa"/>
            </w:tcMar>
          </w:tcPr>
          <w:p w14:paraId="0744754C"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Dopuszczalna temperatura pracy</w:t>
            </w:r>
          </w:p>
        </w:tc>
        <w:tc>
          <w:tcPr>
            <w:tcW w:w="4395" w:type="dxa"/>
            <w:shd w:val="clear" w:color="auto" w:fill="auto"/>
            <w:tcMar>
              <w:top w:w="100" w:type="dxa"/>
              <w:left w:w="100" w:type="dxa"/>
              <w:bottom w:w="100" w:type="dxa"/>
              <w:right w:w="100" w:type="dxa"/>
            </w:tcMar>
          </w:tcPr>
          <w:p w14:paraId="6854A2D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od 0 do 40˚C</w:t>
            </w:r>
          </w:p>
        </w:tc>
      </w:tr>
      <w:tr w:rsidR="00D56225" w:rsidRPr="00706FE4" w14:paraId="2ECE77CC" w14:textId="77777777" w:rsidTr="007A76E6">
        <w:tc>
          <w:tcPr>
            <w:tcW w:w="4605" w:type="dxa"/>
            <w:shd w:val="clear" w:color="auto" w:fill="auto"/>
            <w:tcMar>
              <w:top w:w="100" w:type="dxa"/>
              <w:left w:w="100" w:type="dxa"/>
              <w:bottom w:w="100" w:type="dxa"/>
              <w:right w:w="100" w:type="dxa"/>
            </w:tcMar>
          </w:tcPr>
          <w:p w14:paraId="228DC468"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Wilgotność względna podczas pracy</w:t>
            </w:r>
          </w:p>
        </w:tc>
        <w:tc>
          <w:tcPr>
            <w:tcW w:w="4395" w:type="dxa"/>
            <w:shd w:val="clear" w:color="auto" w:fill="auto"/>
            <w:tcMar>
              <w:top w:w="100" w:type="dxa"/>
              <w:left w:w="100" w:type="dxa"/>
              <w:bottom w:w="100" w:type="dxa"/>
              <w:right w:w="100" w:type="dxa"/>
            </w:tcMar>
          </w:tcPr>
          <w:p w14:paraId="33B4813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5-95% R.H.</w:t>
            </w:r>
          </w:p>
        </w:tc>
      </w:tr>
      <w:tr w:rsidR="00D56225" w:rsidRPr="00706FE4" w14:paraId="4DA0B623" w14:textId="77777777" w:rsidTr="007A76E6">
        <w:tc>
          <w:tcPr>
            <w:tcW w:w="4605" w:type="dxa"/>
            <w:shd w:val="clear" w:color="auto" w:fill="auto"/>
            <w:tcMar>
              <w:top w:w="100" w:type="dxa"/>
              <w:left w:w="100" w:type="dxa"/>
              <w:bottom w:w="100" w:type="dxa"/>
              <w:right w:w="100" w:type="dxa"/>
            </w:tcMar>
          </w:tcPr>
          <w:p w14:paraId="41D68BE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Zasilanie</w:t>
            </w:r>
          </w:p>
        </w:tc>
        <w:tc>
          <w:tcPr>
            <w:tcW w:w="4395" w:type="dxa"/>
            <w:shd w:val="clear" w:color="auto" w:fill="auto"/>
            <w:tcMar>
              <w:top w:w="100" w:type="dxa"/>
              <w:left w:w="100" w:type="dxa"/>
              <w:bottom w:w="100" w:type="dxa"/>
              <w:right w:w="100" w:type="dxa"/>
            </w:tcMar>
          </w:tcPr>
          <w:p w14:paraId="5EC1D8A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Zasilacz max. 100 W, 100-240 V</w:t>
            </w:r>
          </w:p>
        </w:tc>
      </w:tr>
      <w:tr w:rsidR="00D56225" w:rsidRPr="00706FE4" w14:paraId="07A49EC0" w14:textId="77777777" w:rsidTr="007A76E6">
        <w:tc>
          <w:tcPr>
            <w:tcW w:w="4605" w:type="dxa"/>
            <w:shd w:val="clear" w:color="auto" w:fill="auto"/>
            <w:tcMar>
              <w:top w:w="100" w:type="dxa"/>
              <w:left w:w="100" w:type="dxa"/>
              <w:bottom w:w="100" w:type="dxa"/>
              <w:right w:w="100" w:type="dxa"/>
            </w:tcMar>
          </w:tcPr>
          <w:p w14:paraId="29783D2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Agregacja łączy</w:t>
            </w:r>
          </w:p>
        </w:tc>
        <w:tc>
          <w:tcPr>
            <w:tcW w:w="4395" w:type="dxa"/>
            <w:shd w:val="clear" w:color="auto" w:fill="auto"/>
            <w:tcMar>
              <w:top w:w="100" w:type="dxa"/>
              <w:left w:w="100" w:type="dxa"/>
              <w:bottom w:w="100" w:type="dxa"/>
              <w:right w:w="100" w:type="dxa"/>
            </w:tcMar>
          </w:tcPr>
          <w:p w14:paraId="04CEABE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D56225" w:rsidRPr="00706FE4" w14:paraId="2C05EA4A" w14:textId="77777777" w:rsidTr="007A76E6">
        <w:tc>
          <w:tcPr>
            <w:tcW w:w="4605" w:type="dxa"/>
            <w:shd w:val="clear" w:color="auto" w:fill="auto"/>
            <w:tcMar>
              <w:top w:w="100" w:type="dxa"/>
              <w:left w:w="100" w:type="dxa"/>
              <w:bottom w:w="100" w:type="dxa"/>
              <w:right w:w="100" w:type="dxa"/>
            </w:tcMar>
          </w:tcPr>
          <w:p w14:paraId="516ACE37"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Obsługiwane systemy plików</w:t>
            </w:r>
          </w:p>
        </w:tc>
        <w:tc>
          <w:tcPr>
            <w:tcW w:w="4395" w:type="dxa"/>
            <w:shd w:val="clear" w:color="auto" w:fill="auto"/>
            <w:tcMar>
              <w:top w:w="100" w:type="dxa"/>
              <w:left w:w="100" w:type="dxa"/>
              <w:bottom w:w="100" w:type="dxa"/>
              <w:right w:w="100" w:type="dxa"/>
            </w:tcMar>
          </w:tcPr>
          <w:p w14:paraId="0976031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Dyski wewnętrzne: EXT4</w:t>
            </w:r>
          </w:p>
          <w:p w14:paraId="0F61BE3C"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Dyski zewnętrzne: EXT3, EXT4, NTFS, FAT32, HFS+</w:t>
            </w:r>
          </w:p>
          <w:p w14:paraId="33CBC9B5" w14:textId="77777777" w:rsidR="00D56225" w:rsidRPr="00706FE4" w:rsidRDefault="00D56225" w:rsidP="00706FE4">
            <w:pPr>
              <w:rPr>
                <w:rFonts w:asciiTheme="majorHAnsi" w:hAnsiTheme="majorHAnsi" w:cstheme="majorHAnsi"/>
                <w:sz w:val="20"/>
                <w:szCs w:val="20"/>
              </w:rPr>
            </w:pPr>
          </w:p>
        </w:tc>
      </w:tr>
      <w:tr w:rsidR="00D56225" w:rsidRPr="00706FE4" w14:paraId="5AB10DC5" w14:textId="77777777" w:rsidTr="007A76E6">
        <w:tc>
          <w:tcPr>
            <w:tcW w:w="4605" w:type="dxa"/>
            <w:shd w:val="clear" w:color="auto" w:fill="auto"/>
            <w:tcMar>
              <w:top w:w="100" w:type="dxa"/>
              <w:left w:w="100" w:type="dxa"/>
              <w:bottom w:w="100" w:type="dxa"/>
              <w:right w:w="100" w:type="dxa"/>
            </w:tcMar>
          </w:tcPr>
          <w:p w14:paraId="79F9E1EF"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podłączenia karty WLAN na USB</w:t>
            </w:r>
          </w:p>
        </w:tc>
        <w:tc>
          <w:tcPr>
            <w:tcW w:w="4395" w:type="dxa"/>
            <w:shd w:val="clear" w:color="auto" w:fill="auto"/>
            <w:tcMar>
              <w:top w:w="100" w:type="dxa"/>
              <w:left w:w="100" w:type="dxa"/>
              <w:bottom w:w="100" w:type="dxa"/>
              <w:right w:w="100" w:type="dxa"/>
            </w:tcMar>
          </w:tcPr>
          <w:p w14:paraId="025D91D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D56225" w:rsidRPr="00706FE4" w14:paraId="7B5013EE" w14:textId="77777777" w:rsidTr="007A76E6">
        <w:tc>
          <w:tcPr>
            <w:tcW w:w="4605" w:type="dxa"/>
            <w:shd w:val="clear" w:color="auto" w:fill="auto"/>
            <w:tcMar>
              <w:top w:w="100" w:type="dxa"/>
              <w:left w:w="100" w:type="dxa"/>
              <w:bottom w:w="100" w:type="dxa"/>
              <w:right w:w="100" w:type="dxa"/>
            </w:tcMar>
          </w:tcPr>
          <w:p w14:paraId="556A1389"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Szyfrowanie wolumenów</w:t>
            </w:r>
          </w:p>
        </w:tc>
        <w:tc>
          <w:tcPr>
            <w:tcW w:w="4395" w:type="dxa"/>
            <w:shd w:val="clear" w:color="auto" w:fill="auto"/>
            <w:tcMar>
              <w:top w:w="100" w:type="dxa"/>
              <w:left w:w="100" w:type="dxa"/>
              <w:bottom w:w="100" w:type="dxa"/>
              <w:right w:w="100" w:type="dxa"/>
            </w:tcMar>
          </w:tcPr>
          <w:p w14:paraId="617C5EDC"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 min AES 256</w:t>
            </w:r>
          </w:p>
        </w:tc>
      </w:tr>
      <w:tr w:rsidR="00D56225" w:rsidRPr="00706FE4" w14:paraId="6A21F663" w14:textId="77777777" w:rsidTr="007A76E6">
        <w:trPr>
          <w:trHeight w:val="401"/>
        </w:trPr>
        <w:tc>
          <w:tcPr>
            <w:tcW w:w="4605" w:type="dxa"/>
            <w:shd w:val="clear" w:color="auto" w:fill="auto"/>
            <w:tcMar>
              <w:top w:w="100" w:type="dxa"/>
              <w:left w:w="100" w:type="dxa"/>
              <w:bottom w:w="100" w:type="dxa"/>
              <w:right w:w="100" w:type="dxa"/>
            </w:tcMar>
          </w:tcPr>
          <w:p w14:paraId="4A1994E3"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Szyfrowanie dysków zewnętrznych</w:t>
            </w:r>
          </w:p>
        </w:tc>
        <w:tc>
          <w:tcPr>
            <w:tcW w:w="4395" w:type="dxa"/>
            <w:shd w:val="clear" w:color="auto" w:fill="auto"/>
            <w:tcMar>
              <w:top w:w="100" w:type="dxa"/>
              <w:left w:w="100" w:type="dxa"/>
              <w:bottom w:w="100" w:type="dxa"/>
              <w:right w:w="100" w:type="dxa"/>
            </w:tcMar>
          </w:tcPr>
          <w:p w14:paraId="52719305"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D56225" w:rsidRPr="00706FE4" w14:paraId="5781855C" w14:textId="77777777" w:rsidTr="007A76E6">
        <w:tc>
          <w:tcPr>
            <w:tcW w:w="4605" w:type="dxa"/>
            <w:shd w:val="clear" w:color="auto" w:fill="auto"/>
            <w:tcMar>
              <w:top w:w="100" w:type="dxa"/>
              <w:left w:w="100" w:type="dxa"/>
              <w:bottom w:w="100" w:type="dxa"/>
              <w:right w:w="100" w:type="dxa"/>
            </w:tcMar>
          </w:tcPr>
          <w:p w14:paraId="33F6306C"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Zarządzanie dyskami</w:t>
            </w:r>
          </w:p>
        </w:tc>
        <w:tc>
          <w:tcPr>
            <w:tcW w:w="4395" w:type="dxa"/>
            <w:shd w:val="clear" w:color="auto" w:fill="auto"/>
            <w:tcMar>
              <w:top w:w="100" w:type="dxa"/>
              <w:left w:w="100" w:type="dxa"/>
              <w:bottom w:w="100" w:type="dxa"/>
              <w:right w:w="100" w:type="dxa"/>
            </w:tcMar>
          </w:tcPr>
          <w:p w14:paraId="06AC6DC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Pojedynczy Dysk, 0, 1, 5, 6, 10, JBOD, </w:t>
            </w:r>
          </w:p>
          <w:p w14:paraId="1FFB931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Obsługa Hot </w:t>
            </w:r>
            <w:proofErr w:type="spellStart"/>
            <w:r w:rsidRPr="00706FE4">
              <w:rPr>
                <w:rFonts w:asciiTheme="majorHAnsi" w:hAnsiTheme="majorHAnsi" w:cstheme="majorHAnsi"/>
                <w:sz w:val="20"/>
                <w:szCs w:val="20"/>
              </w:rPr>
              <w:t>Spare</w:t>
            </w:r>
            <w:proofErr w:type="spellEnd"/>
            <w:r w:rsidRPr="00706FE4">
              <w:rPr>
                <w:rFonts w:asciiTheme="majorHAnsi" w:hAnsiTheme="majorHAnsi" w:cstheme="majorHAnsi"/>
                <w:sz w:val="20"/>
                <w:szCs w:val="20"/>
              </w:rPr>
              <w:t xml:space="preserve"> per grupa RAID oraz </w:t>
            </w:r>
            <w:proofErr w:type="spellStart"/>
            <w:r w:rsidRPr="00706FE4">
              <w:rPr>
                <w:rFonts w:asciiTheme="majorHAnsi" w:hAnsiTheme="majorHAnsi" w:cstheme="majorHAnsi"/>
                <w:sz w:val="20"/>
                <w:szCs w:val="20"/>
              </w:rPr>
              <w:t>global</w:t>
            </w:r>
            <w:proofErr w:type="spellEnd"/>
            <w:r w:rsidRPr="00706FE4">
              <w:rPr>
                <w:rFonts w:asciiTheme="majorHAnsi" w:hAnsiTheme="majorHAnsi" w:cstheme="majorHAnsi"/>
                <w:sz w:val="20"/>
                <w:szCs w:val="20"/>
              </w:rPr>
              <w:t xml:space="preserve"> hot </w:t>
            </w:r>
            <w:proofErr w:type="spellStart"/>
            <w:r w:rsidRPr="00706FE4">
              <w:rPr>
                <w:rFonts w:asciiTheme="majorHAnsi" w:hAnsiTheme="majorHAnsi" w:cstheme="majorHAnsi"/>
                <w:sz w:val="20"/>
                <w:szCs w:val="20"/>
              </w:rPr>
              <w:t>spare</w:t>
            </w:r>
            <w:proofErr w:type="spellEnd"/>
          </w:p>
          <w:p w14:paraId="11472E4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Rozszerzanie pojemności Online RAID</w:t>
            </w:r>
          </w:p>
          <w:p w14:paraId="72C8225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Migracja poziomów Online RAID</w:t>
            </w:r>
          </w:p>
          <w:p w14:paraId="02DAC37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HDD S.M.A.R.T.</w:t>
            </w:r>
          </w:p>
          <w:p w14:paraId="1D8A88B9"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Skanowanie uszkodzonych bloków (pliku)</w:t>
            </w:r>
          </w:p>
          <w:p w14:paraId="66ABF3C7"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Przywracanie macierzy RAID</w:t>
            </w:r>
          </w:p>
          <w:p w14:paraId="6DB4109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map bitowych</w:t>
            </w:r>
          </w:p>
          <w:p w14:paraId="2FECDE3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Pula pamięci masowej</w:t>
            </w:r>
          </w:p>
          <w:p w14:paraId="2D151BA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migawek</w:t>
            </w:r>
          </w:p>
          <w:p w14:paraId="1DD38AD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replikacji migawek</w:t>
            </w:r>
          </w:p>
        </w:tc>
      </w:tr>
      <w:tr w:rsidR="00D56225" w:rsidRPr="00706FE4" w14:paraId="4CD08FC7" w14:textId="77777777" w:rsidTr="007A76E6">
        <w:tc>
          <w:tcPr>
            <w:tcW w:w="4605" w:type="dxa"/>
            <w:shd w:val="clear" w:color="auto" w:fill="auto"/>
            <w:tcMar>
              <w:top w:w="100" w:type="dxa"/>
              <w:left w:w="100" w:type="dxa"/>
              <w:bottom w:w="100" w:type="dxa"/>
              <w:right w:w="100" w:type="dxa"/>
            </w:tcMar>
          </w:tcPr>
          <w:p w14:paraId="1EE609EB"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 xml:space="preserve">Wbudowana obsługa </w:t>
            </w:r>
            <w:proofErr w:type="spellStart"/>
            <w:r w:rsidRPr="00706FE4">
              <w:rPr>
                <w:rFonts w:asciiTheme="majorHAnsi" w:hAnsiTheme="majorHAnsi" w:cstheme="majorHAnsi"/>
                <w:b/>
                <w:sz w:val="20"/>
                <w:szCs w:val="20"/>
              </w:rPr>
              <w:t>iSCSI</w:t>
            </w:r>
            <w:proofErr w:type="spellEnd"/>
          </w:p>
        </w:tc>
        <w:tc>
          <w:tcPr>
            <w:tcW w:w="4395" w:type="dxa"/>
            <w:shd w:val="clear" w:color="auto" w:fill="auto"/>
            <w:tcMar>
              <w:top w:w="100" w:type="dxa"/>
              <w:left w:w="100" w:type="dxa"/>
              <w:bottom w:w="100" w:type="dxa"/>
              <w:right w:w="100" w:type="dxa"/>
            </w:tcMar>
          </w:tcPr>
          <w:p w14:paraId="7A173AA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Multi-</w:t>
            </w:r>
            <w:proofErr w:type="spellStart"/>
            <w:r w:rsidRPr="00706FE4">
              <w:rPr>
                <w:rFonts w:asciiTheme="majorHAnsi" w:hAnsiTheme="majorHAnsi" w:cstheme="majorHAnsi"/>
                <w:sz w:val="20"/>
                <w:szCs w:val="20"/>
              </w:rPr>
              <w:t>LUNs</w:t>
            </w:r>
            <w:proofErr w:type="spellEnd"/>
            <w:r w:rsidRPr="00706FE4">
              <w:rPr>
                <w:rFonts w:asciiTheme="majorHAnsi" w:hAnsiTheme="majorHAnsi" w:cstheme="majorHAnsi"/>
                <w:sz w:val="20"/>
                <w:szCs w:val="20"/>
              </w:rPr>
              <w:t xml:space="preserve"> na Target</w:t>
            </w:r>
          </w:p>
          <w:p w14:paraId="683156E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Obsługa MPIO &amp; MC/S, Migawka / kopia zapasowa </w:t>
            </w:r>
            <w:proofErr w:type="spellStart"/>
            <w:r w:rsidRPr="00706FE4">
              <w:rPr>
                <w:rFonts w:asciiTheme="majorHAnsi" w:hAnsiTheme="majorHAnsi" w:cstheme="majorHAnsi"/>
                <w:sz w:val="20"/>
                <w:szCs w:val="20"/>
              </w:rPr>
              <w:t>iSCSI</w:t>
            </w:r>
            <w:proofErr w:type="spellEnd"/>
            <w:r w:rsidRPr="00706FE4">
              <w:rPr>
                <w:rFonts w:asciiTheme="majorHAnsi" w:hAnsiTheme="majorHAnsi" w:cstheme="majorHAnsi"/>
                <w:sz w:val="20"/>
                <w:szCs w:val="20"/>
              </w:rPr>
              <w:t xml:space="preserve"> LUN</w:t>
            </w:r>
          </w:p>
          <w:p w14:paraId="47DEE3A8" w14:textId="77777777" w:rsidR="00D56225" w:rsidRPr="00706FE4" w:rsidRDefault="00D56225" w:rsidP="00706FE4">
            <w:pPr>
              <w:rPr>
                <w:rFonts w:asciiTheme="majorHAnsi" w:hAnsiTheme="majorHAnsi" w:cstheme="majorHAnsi"/>
                <w:sz w:val="20"/>
                <w:szCs w:val="20"/>
              </w:rPr>
            </w:pPr>
          </w:p>
        </w:tc>
      </w:tr>
      <w:tr w:rsidR="00D56225" w:rsidRPr="00706FE4" w14:paraId="1B670DF4" w14:textId="77777777" w:rsidTr="007A76E6">
        <w:tc>
          <w:tcPr>
            <w:tcW w:w="4605" w:type="dxa"/>
            <w:shd w:val="clear" w:color="auto" w:fill="auto"/>
            <w:tcMar>
              <w:top w:w="100" w:type="dxa"/>
              <w:left w:w="100" w:type="dxa"/>
              <w:bottom w:w="100" w:type="dxa"/>
              <w:right w:w="100" w:type="dxa"/>
            </w:tcMar>
          </w:tcPr>
          <w:p w14:paraId="7828A6C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Zarządzanie prawami dostępu</w:t>
            </w:r>
          </w:p>
        </w:tc>
        <w:tc>
          <w:tcPr>
            <w:tcW w:w="4395" w:type="dxa"/>
            <w:shd w:val="clear" w:color="auto" w:fill="auto"/>
            <w:tcMar>
              <w:top w:w="100" w:type="dxa"/>
              <w:left w:w="100" w:type="dxa"/>
              <w:bottom w:w="100" w:type="dxa"/>
              <w:right w:w="100" w:type="dxa"/>
            </w:tcMar>
          </w:tcPr>
          <w:p w14:paraId="4A92DFD5"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Ograniczenie dostępnej pojemności dysku dla użytkownika</w:t>
            </w:r>
          </w:p>
          <w:p w14:paraId="7FA1C96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Importowanie listy użytkowników</w:t>
            </w:r>
          </w:p>
          <w:p w14:paraId="7CB8DBF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Zarządzanie kontami użytkowników </w:t>
            </w:r>
          </w:p>
          <w:p w14:paraId="5ADAB73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Zarządzanie grupą użytkowników </w:t>
            </w:r>
          </w:p>
          <w:p w14:paraId="13B4A7C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Zarządzanie współdzieleniem w sieci </w:t>
            </w:r>
          </w:p>
          <w:p w14:paraId="149475F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Tworzenie użytkowników za pomocą makr</w:t>
            </w:r>
          </w:p>
          <w:p w14:paraId="1E7EA9A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Obsługa zaawansowanych uprawnień dla </w:t>
            </w:r>
            <w:proofErr w:type="spellStart"/>
            <w:r w:rsidRPr="00706FE4">
              <w:rPr>
                <w:rFonts w:asciiTheme="majorHAnsi" w:hAnsiTheme="majorHAnsi" w:cstheme="majorHAnsi"/>
                <w:sz w:val="20"/>
                <w:szCs w:val="20"/>
              </w:rPr>
              <w:t>podfolderów</w:t>
            </w:r>
            <w:proofErr w:type="spellEnd"/>
            <w:r w:rsidRPr="00706FE4">
              <w:rPr>
                <w:rFonts w:asciiTheme="majorHAnsi" w:hAnsiTheme="majorHAnsi" w:cstheme="majorHAnsi"/>
                <w:sz w:val="20"/>
                <w:szCs w:val="20"/>
              </w:rPr>
              <w:t>, Windows ACL</w:t>
            </w:r>
          </w:p>
          <w:p w14:paraId="7C3F171F" w14:textId="77777777" w:rsidR="00D56225" w:rsidRPr="00706FE4" w:rsidRDefault="00D56225" w:rsidP="00706FE4">
            <w:pPr>
              <w:rPr>
                <w:rFonts w:asciiTheme="majorHAnsi" w:hAnsiTheme="majorHAnsi" w:cstheme="majorHAnsi"/>
                <w:sz w:val="20"/>
                <w:szCs w:val="20"/>
              </w:rPr>
            </w:pPr>
          </w:p>
        </w:tc>
      </w:tr>
      <w:tr w:rsidR="00D56225" w:rsidRPr="00706FE4" w14:paraId="5678A9B3" w14:textId="77777777" w:rsidTr="007A76E6">
        <w:tc>
          <w:tcPr>
            <w:tcW w:w="4605" w:type="dxa"/>
            <w:shd w:val="clear" w:color="auto" w:fill="auto"/>
            <w:tcMar>
              <w:top w:w="100" w:type="dxa"/>
              <w:left w:w="100" w:type="dxa"/>
              <w:bottom w:w="100" w:type="dxa"/>
              <w:right w:w="100" w:type="dxa"/>
            </w:tcMar>
          </w:tcPr>
          <w:p w14:paraId="5B8F0FB2"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Obsługa Windows AD</w:t>
            </w:r>
          </w:p>
        </w:tc>
        <w:tc>
          <w:tcPr>
            <w:tcW w:w="4395" w:type="dxa"/>
            <w:shd w:val="clear" w:color="auto" w:fill="auto"/>
            <w:tcMar>
              <w:top w:w="100" w:type="dxa"/>
              <w:left w:w="100" w:type="dxa"/>
              <w:bottom w:w="100" w:type="dxa"/>
              <w:right w:w="100" w:type="dxa"/>
            </w:tcMar>
          </w:tcPr>
          <w:p w14:paraId="1A5A198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Logowanie użytkowników  poprzez CIFS/SMB, AFP, FTP oraz menadżera plików sieci Web</w:t>
            </w:r>
          </w:p>
          <w:p w14:paraId="0D91045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Funkcja serwera LDAP</w:t>
            </w:r>
          </w:p>
          <w:p w14:paraId="0F5F4F7A" w14:textId="77777777" w:rsidR="00D56225" w:rsidRPr="00706FE4" w:rsidRDefault="00D56225" w:rsidP="00706FE4">
            <w:pPr>
              <w:rPr>
                <w:rFonts w:asciiTheme="majorHAnsi" w:hAnsiTheme="majorHAnsi" w:cstheme="majorHAnsi"/>
                <w:sz w:val="20"/>
                <w:szCs w:val="20"/>
              </w:rPr>
            </w:pPr>
          </w:p>
        </w:tc>
      </w:tr>
      <w:tr w:rsidR="00D56225" w:rsidRPr="00706FE4" w14:paraId="10F6B7E0" w14:textId="77777777" w:rsidTr="007A76E6">
        <w:tc>
          <w:tcPr>
            <w:tcW w:w="4605" w:type="dxa"/>
            <w:shd w:val="clear" w:color="auto" w:fill="auto"/>
            <w:tcMar>
              <w:top w:w="100" w:type="dxa"/>
              <w:left w:w="100" w:type="dxa"/>
              <w:bottom w:w="100" w:type="dxa"/>
              <w:right w:w="100" w:type="dxa"/>
            </w:tcMar>
          </w:tcPr>
          <w:p w14:paraId="6E132293"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Funkcje backup</w:t>
            </w:r>
          </w:p>
        </w:tc>
        <w:tc>
          <w:tcPr>
            <w:tcW w:w="4395" w:type="dxa"/>
            <w:shd w:val="clear" w:color="auto" w:fill="auto"/>
            <w:tcMar>
              <w:top w:w="100" w:type="dxa"/>
              <w:left w:w="100" w:type="dxa"/>
              <w:bottom w:w="100" w:type="dxa"/>
              <w:right w:w="100" w:type="dxa"/>
            </w:tcMar>
          </w:tcPr>
          <w:p w14:paraId="6F22467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Oprogramowanie do tworzenia kopii bezpieczeństwa producenta urządzenia dla systemów Windows,  backup na zewnętrzne dyski twarde, </w:t>
            </w:r>
          </w:p>
        </w:tc>
      </w:tr>
      <w:tr w:rsidR="00D56225" w:rsidRPr="00706FE4" w14:paraId="4BAD89C2" w14:textId="77777777" w:rsidTr="007A76E6">
        <w:tc>
          <w:tcPr>
            <w:tcW w:w="4605" w:type="dxa"/>
            <w:shd w:val="clear" w:color="auto" w:fill="auto"/>
            <w:tcMar>
              <w:top w:w="100" w:type="dxa"/>
              <w:left w:w="100" w:type="dxa"/>
              <w:bottom w:w="100" w:type="dxa"/>
              <w:right w:w="100" w:type="dxa"/>
            </w:tcMar>
          </w:tcPr>
          <w:p w14:paraId="63F8C219"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Współpraca z zewnętrznymi dostawcami usług chmury</w:t>
            </w:r>
          </w:p>
        </w:tc>
        <w:tc>
          <w:tcPr>
            <w:tcW w:w="4395" w:type="dxa"/>
            <w:shd w:val="clear" w:color="auto" w:fill="auto"/>
            <w:tcMar>
              <w:top w:w="100" w:type="dxa"/>
              <w:left w:w="100" w:type="dxa"/>
              <w:bottom w:w="100" w:type="dxa"/>
              <w:right w:w="100" w:type="dxa"/>
            </w:tcMar>
          </w:tcPr>
          <w:p w14:paraId="593B1BFC" w14:textId="77777777" w:rsidR="00D56225" w:rsidRPr="00706FE4" w:rsidRDefault="00D56225" w:rsidP="00706FE4">
            <w:pPr>
              <w:rPr>
                <w:rFonts w:asciiTheme="majorHAnsi" w:hAnsiTheme="majorHAnsi" w:cstheme="majorHAnsi"/>
                <w:sz w:val="20"/>
                <w:szCs w:val="20"/>
                <w:lang w:val="en-GB"/>
              </w:rPr>
            </w:pPr>
            <w:proofErr w:type="spellStart"/>
            <w:r w:rsidRPr="00706FE4">
              <w:rPr>
                <w:rFonts w:asciiTheme="majorHAnsi" w:hAnsiTheme="majorHAnsi" w:cstheme="majorHAnsi"/>
                <w:sz w:val="20"/>
                <w:szCs w:val="20"/>
                <w:lang w:val="en-GB"/>
              </w:rPr>
              <w:t>Przynajmniej</w:t>
            </w:r>
            <w:proofErr w:type="spellEnd"/>
            <w:r w:rsidRPr="00706FE4">
              <w:rPr>
                <w:rFonts w:asciiTheme="majorHAnsi" w:hAnsiTheme="majorHAnsi" w:cstheme="majorHAnsi"/>
                <w:sz w:val="20"/>
                <w:szCs w:val="20"/>
                <w:lang w:val="en-GB"/>
              </w:rPr>
              <w:t xml:space="preserve">: Google Drive, Dropbox, Microsoft OneDrive, Microsoft OneDrive for Business </w:t>
            </w:r>
            <w:proofErr w:type="spellStart"/>
            <w:r w:rsidRPr="00706FE4">
              <w:rPr>
                <w:rFonts w:asciiTheme="majorHAnsi" w:hAnsiTheme="majorHAnsi" w:cstheme="majorHAnsi"/>
                <w:sz w:val="20"/>
                <w:szCs w:val="20"/>
                <w:lang w:val="en-GB"/>
              </w:rPr>
              <w:t>i</w:t>
            </w:r>
            <w:proofErr w:type="spellEnd"/>
            <w:r w:rsidRPr="00706FE4">
              <w:rPr>
                <w:rFonts w:asciiTheme="majorHAnsi" w:hAnsiTheme="majorHAnsi" w:cstheme="majorHAnsi"/>
                <w:sz w:val="20"/>
                <w:szCs w:val="20"/>
                <w:lang w:val="en-GB"/>
              </w:rPr>
              <w:t xml:space="preserve"> Box</w:t>
            </w:r>
          </w:p>
        </w:tc>
      </w:tr>
      <w:tr w:rsidR="00D56225" w:rsidRPr="00706FE4" w14:paraId="5BAF692B" w14:textId="77777777" w:rsidTr="007A76E6">
        <w:tc>
          <w:tcPr>
            <w:tcW w:w="4605" w:type="dxa"/>
            <w:shd w:val="clear" w:color="auto" w:fill="auto"/>
            <w:tcMar>
              <w:top w:w="100" w:type="dxa"/>
              <w:left w:w="100" w:type="dxa"/>
              <w:bottom w:w="100" w:type="dxa"/>
              <w:right w:w="100" w:type="dxa"/>
            </w:tcMar>
          </w:tcPr>
          <w:p w14:paraId="5B8AB0F1"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Darmowe aplikacje na urządzenia mobilne</w:t>
            </w:r>
          </w:p>
        </w:tc>
        <w:tc>
          <w:tcPr>
            <w:tcW w:w="4395" w:type="dxa"/>
            <w:shd w:val="clear" w:color="auto" w:fill="auto"/>
            <w:tcMar>
              <w:top w:w="100" w:type="dxa"/>
              <w:left w:w="100" w:type="dxa"/>
              <w:bottom w:w="100" w:type="dxa"/>
              <w:right w:w="100" w:type="dxa"/>
            </w:tcMar>
          </w:tcPr>
          <w:p w14:paraId="72B2E2B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Monitoring / Zarządzanie / Współdzielenie plików / obsługa kamer / Odtwarzacz muzyki</w:t>
            </w:r>
          </w:p>
          <w:p w14:paraId="53B1810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Dostępne na systemy iOS oraz Android</w:t>
            </w:r>
          </w:p>
        </w:tc>
      </w:tr>
      <w:tr w:rsidR="00D56225" w:rsidRPr="00706FE4" w14:paraId="528A316E" w14:textId="77777777" w:rsidTr="007A76E6">
        <w:tc>
          <w:tcPr>
            <w:tcW w:w="4605" w:type="dxa"/>
            <w:shd w:val="clear" w:color="auto" w:fill="auto"/>
            <w:tcMar>
              <w:top w:w="100" w:type="dxa"/>
              <w:left w:w="100" w:type="dxa"/>
              <w:bottom w:w="100" w:type="dxa"/>
              <w:right w:w="100" w:type="dxa"/>
            </w:tcMar>
          </w:tcPr>
          <w:p w14:paraId="736273FB"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Minimum obsługiwane serwery</w:t>
            </w:r>
          </w:p>
        </w:tc>
        <w:tc>
          <w:tcPr>
            <w:tcW w:w="4395" w:type="dxa"/>
            <w:shd w:val="clear" w:color="auto" w:fill="auto"/>
            <w:tcMar>
              <w:top w:w="100" w:type="dxa"/>
              <w:left w:w="100" w:type="dxa"/>
              <w:bottom w:w="100" w:type="dxa"/>
              <w:right w:w="100" w:type="dxa"/>
            </w:tcMar>
          </w:tcPr>
          <w:p w14:paraId="23084A7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plików</w:t>
            </w:r>
          </w:p>
          <w:p w14:paraId="101D687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FTP</w:t>
            </w:r>
          </w:p>
          <w:p w14:paraId="533D374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WEB</w:t>
            </w:r>
          </w:p>
          <w:p w14:paraId="6E7F8D4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kopii zapasowych</w:t>
            </w:r>
          </w:p>
          <w:p w14:paraId="2E5B530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Serwer multimediów </w:t>
            </w:r>
            <w:proofErr w:type="spellStart"/>
            <w:r w:rsidRPr="00706FE4">
              <w:rPr>
                <w:rFonts w:asciiTheme="majorHAnsi" w:hAnsiTheme="majorHAnsi" w:cstheme="majorHAnsi"/>
                <w:sz w:val="20"/>
                <w:szCs w:val="20"/>
              </w:rPr>
              <w:t>UPnP</w:t>
            </w:r>
            <w:proofErr w:type="spellEnd"/>
          </w:p>
          <w:p w14:paraId="008E028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pobierania (</w:t>
            </w:r>
            <w:proofErr w:type="spellStart"/>
            <w:r w:rsidRPr="00706FE4">
              <w:rPr>
                <w:rFonts w:asciiTheme="majorHAnsi" w:hAnsiTheme="majorHAnsi" w:cstheme="majorHAnsi"/>
                <w:sz w:val="20"/>
                <w:szCs w:val="20"/>
              </w:rPr>
              <w:t>Bittorrent</w:t>
            </w:r>
            <w:proofErr w:type="spellEnd"/>
            <w:r w:rsidRPr="00706FE4">
              <w:rPr>
                <w:rFonts w:asciiTheme="majorHAnsi" w:hAnsiTheme="majorHAnsi" w:cstheme="majorHAnsi"/>
                <w:sz w:val="20"/>
                <w:szCs w:val="20"/>
              </w:rPr>
              <w:t xml:space="preserve"> / HTTP / FTP)</w:t>
            </w:r>
          </w:p>
          <w:p w14:paraId="6304931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Monitoringu</w:t>
            </w:r>
          </w:p>
          <w:p w14:paraId="418CD312" w14:textId="77777777" w:rsidR="00D56225" w:rsidRPr="00706FE4" w:rsidRDefault="00D56225" w:rsidP="00706FE4">
            <w:pPr>
              <w:rPr>
                <w:rFonts w:asciiTheme="majorHAnsi" w:hAnsiTheme="majorHAnsi" w:cstheme="majorHAnsi"/>
                <w:sz w:val="20"/>
                <w:szCs w:val="20"/>
              </w:rPr>
            </w:pPr>
          </w:p>
        </w:tc>
      </w:tr>
      <w:tr w:rsidR="00D56225" w:rsidRPr="00706FE4" w14:paraId="7A36DF38" w14:textId="77777777" w:rsidTr="007A76E6">
        <w:tc>
          <w:tcPr>
            <w:tcW w:w="4605" w:type="dxa"/>
            <w:shd w:val="clear" w:color="auto" w:fill="auto"/>
            <w:tcMar>
              <w:top w:w="100" w:type="dxa"/>
              <w:left w:w="100" w:type="dxa"/>
              <w:bottom w:w="100" w:type="dxa"/>
              <w:right w:w="100" w:type="dxa"/>
            </w:tcMar>
          </w:tcPr>
          <w:p w14:paraId="1A97254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VPN</w:t>
            </w:r>
          </w:p>
        </w:tc>
        <w:tc>
          <w:tcPr>
            <w:tcW w:w="4395" w:type="dxa"/>
            <w:shd w:val="clear" w:color="auto" w:fill="auto"/>
            <w:tcMar>
              <w:top w:w="100" w:type="dxa"/>
              <w:left w:w="100" w:type="dxa"/>
              <w:bottom w:w="100" w:type="dxa"/>
              <w:right w:w="100" w:type="dxa"/>
            </w:tcMar>
          </w:tcPr>
          <w:p w14:paraId="337DBFE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VPN </w:t>
            </w:r>
            <w:proofErr w:type="spellStart"/>
            <w:r w:rsidRPr="00706FE4">
              <w:rPr>
                <w:rFonts w:asciiTheme="majorHAnsi" w:hAnsiTheme="majorHAnsi" w:cstheme="majorHAnsi"/>
                <w:sz w:val="20"/>
                <w:szCs w:val="20"/>
              </w:rPr>
              <w:t>client</w:t>
            </w:r>
            <w:proofErr w:type="spellEnd"/>
            <w:r w:rsidRPr="00706FE4">
              <w:rPr>
                <w:rFonts w:asciiTheme="majorHAnsi" w:hAnsiTheme="majorHAnsi" w:cstheme="majorHAnsi"/>
                <w:sz w:val="20"/>
                <w:szCs w:val="20"/>
              </w:rPr>
              <w:t xml:space="preserve"> / VPN </w:t>
            </w:r>
            <w:proofErr w:type="spellStart"/>
            <w:r w:rsidRPr="00706FE4">
              <w:rPr>
                <w:rFonts w:asciiTheme="majorHAnsi" w:hAnsiTheme="majorHAnsi" w:cstheme="majorHAnsi"/>
                <w:sz w:val="20"/>
                <w:szCs w:val="20"/>
              </w:rPr>
              <w:t>server</w:t>
            </w:r>
            <w:proofErr w:type="spellEnd"/>
            <w:r w:rsidRPr="00706FE4">
              <w:rPr>
                <w:rFonts w:asciiTheme="majorHAnsi" w:hAnsiTheme="majorHAnsi" w:cstheme="majorHAnsi"/>
                <w:sz w:val="20"/>
                <w:szCs w:val="20"/>
              </w:rPr>
              <w:t xml:space="preserve">. Obsługa PPTP, </w:t>
            </w:r>
            <w:proofErr w:type="spellStart"/>
            <w:r w:rsidRPr="00706FE4">
              <w:rPr>
                <w:rFonts w:asciiTheme="majorHAnsi" w:hAnsiTheme="majorHAnsi" w:cstheme="majorHAnsi"/>
                <w:sz w:val="20"/>
                <w:szCs w:val="20"/>
              </w:rPr>
              <w:t>OpenVPN</w:t>
            </w:r>
            <w:proofErr w:type="spellEnd"/>
          </w:p>
        </w:tc>
      </w:tr>
      <w:tr w:rsidR="00D56225" w:rsidRPr="00706FE4" w14:paraId="760B9E98" w14:textId="77777777" w:rsidTr="007A76E6">
        <w:tc>
          <w:tcPr>
            <w:tcW w:w="4605" w:type="dxa"/>
            <w:shd w:val="clear" w:color="auto" w:fill="auto"/>
            <w:tcMar>
              <w:top w:w="100" w:type="dxa"/>
              <w:left w:w="100" w:type="dxa"/>
              <w:bottom w:w="100" w:type="dxa"/>
              <w:right w:w="100" w:type="dxa"/>
            </w:tcMar>
          </w:tcPr>
          <w:p w14:paraId="261E684C"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Administracja systemu</w:t>
            </w:r>
          </w:p>
        </w:tc>
        <w:tc>
          <w:tcPr>
            <w:tcW w:w="4395" w:type="dxa"/>
            <w:shd w:val="clear" w:color="auto" w:fill="auto"/>
            <w:tcMar>
              <w:top w:w="100" w:type="dxa"/>
              <w:left w:w="100" w:type="dxa"/>
              <w:bottom w:w="100" w:type="dxa"/>
              <w:right w:w="100" w:type="dxa"/>
            </w:tcMar>
          </w:tcPr>
          <w:p w14:paraId="7793F64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Połączenia HTTP/HTTPS</w:t>
            </w:r>
          </w:p>
          <w:p w14:paraId="025D389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Powiadamianie przez e-mail (uwierzytelnianie SMTP)</w:t>
            </w:r>
          </w:p>
          <w:p w14:paraId="4D502D4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Powiadamianie przez SMS</w:t>
            </w:r>
          </w:p>
          <w:p w14:paraId="17E4E5E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Ustawienia inteligentnego chłodzenia</w:t>
            </w:r>
          </w:p>
          <w:p w14:paraId="43542D0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DDNS oraz zdalny dostęp w chmurze</w:t>
            </w:r>
          </w:p>
          <w:p w14:paraId="0F5121A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SNMP (v2 &amp; v3)</w:t>
            </w:r>
          </w:p>
          <w:p w14:paraId="36855DB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UPS z zarządzaniem SNMP (USB)</w:t>
            </w:r>
          </w:p>
          <w:p w14:paraId="3568D89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sieciowej jednostki UPS</w:t>
            </w:r>
          </w:p>
          <w:p w14:paraId="124B2CD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Monitor zasobów</w:t>
            </w:r>
          </w:p>
          <w:p w14:paraId="69052A1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Kosz sieciowy dla  CIFS/SMB oraz AFP</w:t>
            </w:r>
          </w:p>
          <w:p w14:paraId="062BE43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Monitor zasobów systemu w czasie rzeczywistym</w:t>
            </w:r>
          </w:p>
          <w:p w14:paraId="5CDDAB4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Rejestr zdarzeń</w:t>
            </w:r>
          </w:p>
          <w:p w14:paraId="3F00923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System plików dziennika</w:t>
            </w:r>
          </w:p>
          <w:p w14:paraId="13F6368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Całkowity rejestr systemowy (poziom pliku)</w:t>
            </w:r>
          </w:p>
          <w:p w14:paraId="6795A34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Zarządzanie zdarzeniami systemowymi, rejestr, bieżące połączenie użytkowników on-line</w:t>
            </w:r>
          </w:p>
          <w:p w14:paraId="72A54E9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Aktualizacja oprogramowania</w:t>
            </w:r>
          </w:p>
          <w:p w14:paraId="4AC46CA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Kopia zapasowa ustawień/przywracanie ustawień/resetowanie ustawień systemu</w:t>
            </w:r>
          </w:p>
          <w:p w14:paraId="6C899AFC" w14:textId="77777777" w:rsidR="00D56225" w:rsidRPr="00706FE4" w:rsidRDefault="00D56225" w:rsidP="00706FE4">
            <w:pPr>
              <w:rPr>
                <w:rFonts w:asciiTheme="majorHAnsi" w:hAnsiTheme="majorHAnsi" w:cstheme="majorHAnsi"/>
                <w:sz w:val="20"/>
                <w:szCs w:val="20"/>
              </w:rPr>
            </w:pPr>
          </w:p>
        </w:tc>
      </w:tr>
      <w:tr w:rsidR="00D56225" w:rsidRPr="00706FE4" w14:paraId="354B74AE" w14:textId="77777777" w:rsidTr="007A76E6">
        <w:trPr>
          <w:trHeight w:val="420"/>
        </w:trPr>
        <w:tc>
          <w:tcPr>
            <w:tcW w:w="4605" w:type="dxa"/>
            <w:shd w:val="clear" w:color="auto" w:fill="auto"/>
            <w:tcMar>
              <w:top w:w="100" w:type="dxa"/>
              <w:left w:w="100" w:type="dxa"/>
              <w:bottom w:w="100" w:type="dxa"/>
              <w:right w:w="100" w:type="dxa"/>
            </w:tcMar>
          </w:tcPr>
          <w:p w14:paraId="36D02089"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Wirtualizacja</w:t>
            </w:r>
          </w:p>
        </w:tc>
        <w:tc>
          <w:tcPr>
            <w:tcW w:w="4395" w:type="dxa"/>
            <w:shd w:val="clear" w:color="auto" w:fill="auto"/>
            <w:tcMar>
              <w:top w:w="100" w:type="dxa"/>
              <w:left w:w="100" w:type="dxa"/>
              <w:bottom w:w="100" w:type="dxa"/>
              <w:right w:w="100" w:type="dxa"/>
            </w:tcMar>
          </w:tcPr>
          <w:p w14:paraId="697CF039" w14:textId="3A5C2DBE"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Wbudowana aplikacja umożliwiająca tworzenie środowiska wirtualnego wraz z instalacją maszyn wirtualnych na systemach Windows, Linux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i Android. </w:t>
            </w:r>
          </w:p>
          <w:p w14:paraId="7918AD5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Dostęp do konsoli maszyn za pośrednictwem przeglądarki z HTML5</w:t>
            </w:r>
          </w:p>
          <w:p w14:paraId="42BF05B9" w14:textId="7D5394C8"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Funkcjonalności importu, eksportu, klonowania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i wykonywania migawek maszyn wirtualnych.  </w:t>
            </w:r>
          </w:p>
        </w:tc>
      </w:tr>
      <w:tr w:rsidR="00D56225" w:rsidRPr="00706FE4" w14:paraId="28E11CDA" w14:textId="77777777" w:rsidTr="007A76E6">
        <w:tc>
          <w:tcPr>
            <w:tcW w:w="4605" w:type="dxa"/>
            <w:shd w:val="clear" w:color="auto" w:fill="auto"/>
            <w:tcMar>
              <w:top w:w="100" w:type="dxa"/>
              <w:left w:w="100" w:type="dxa"/>
              <w:bottom w:w="100" w:type="dxa"/>
              <w:right w:w="100" w:type="dxa"/>
            </w:tcMar>
          </w:tcPr>
          <w:p w14:paraId="2AC81553"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Konteneryzacja</w:t>
            </w:r>
          </w:p>
        </w:tc>
        <w:tc>
          <w:tcPr>
            <w:tcW w:w="4395" w:type="dxa"/>
            <w:shd w:val="clear" w:color="auto" w:fill="auto"/>
            <w:tcMar>
              <w:top w:w="100" w:type="dxa"/>
              <w:left w:w="100" w:type="dxa"/>
              <w:bottom w:w="100" w:type="dxa"/>
              <w:right w:w="100" w:type="dxa"/>
            </w:tcMar>
          </w:tcPr>
          <w:p w14:paraId="58E6CA0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Możliwość uruchomienia wirtualnych kontenerów dla LXD i Docker</w:t>
            </w:r>
          </w:p>
        </w:tc>
      </w:tr>
      <w:tr w:rsidR="00D56225" w:rsidRPr="00706FE4" w14:paraId="292F820E" w14:textId="77777777" w:rsidTr="007A76E6">
        <w:tc>
          <w:tcPr>
            <w:tcW w:w="4605" w:type="dxa"/>
            <w:shd w:val="clear" w:color="auto" w:fill="auto"/>
            <w:tcMar>
              <w:top w:w="100" w:type="dxa"/>
              <w:left w:w="100" w:type="dxa"/>
              <w:bottom w:w="100" w:type="dxa"/>
              <w:right w:w="100" w:type="dxa"/>
            </w:tcMar>
          </w:tcPr>
          <w:p w14:paraId="5F1C9469"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Zabezpieczenia</w:t>
            </w:r>
          </w:p>
        </w:tc>
        <w:tc>
          <w:tcPr>
            <w:tcW w:w="4395" w:type="dxa"/>
            <w:shd w:val="clear" w:color="auto" w:fill="auto"/>
            <w:tcMar>
              <w:top w:w="100" w:type="dxa"/>
              <w:left w:w="100" w:type="dxa"/>
              <w:bottom w:w="100" w:type="dxa"/>
              <w:right w:w="100" w:type="dxa"/>
            </w:tcMar>
          </w:tcPr>
          <w:p w14:paraId="6676695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Filtracja IP</w:t>
            </w:r>
          </w:p>
          <w:p w14:paraId="67B42FB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Ochrona dostępu do sieci z  automatycznym blokowaniem</w:t>
            </w:r>
          </w:p>
          <w:p w14:paraId="06970B5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Połączenie HTTPS</w:t>
            </w:r>
          </w:p>
          <w:p w14:paraId="6B9A171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FTP z SSL/TLS (</w:t>
            </w:r>
            <w:proofErr w:type="spellStart"/>
            <w:r w:rsidRPr="00706FE4">
              <w:rPr>
                <w:rFonts w:asciiTheme="majorHAnsi" w:hAnsiTheme="majorHAnsi" w:cstheme="majorHAnsi"/>
                <w:sz w:val="20"/>
                <w:szCs w:val="20"/>
              </w:rPr>
              <w:t>Explicit</w:t>
            </w:r>
            <w:proofErr w:type="spellEnd"/>
            <w:r w:rsidRPr="00706FE4">
              <w:rPr>
                <w:rFonts w:asciiTheme="majorHAnsi" w:hAnsiTheme="majorHAnsi" w:cstheme="majorHAnsi"/>
                <w:sz w:val="20"/>
                <w:szCs w:val="20"/>
              </w:rPr>
              <w:t>)</w:t>
            </w:r>
          </w:p>
          <w:p w14:paraId="1174A01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SFTP</w:t>
            </w:r>
          </w:p>
          <w:p w14:paraId="422DE71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Szyfrowanie AES 256-bit</w:t>
            </w:r>
          </w:p>
          <w:p w14:paraId="7608718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Szyfrowana zdalna replikacja (</w:t>
            </w:r>
            <w:proofErr w:type="spellStart"/>
            <w:r w:rsidRPr="00706FE4">
              <w:rPr>
                <w:rFonts w:asciiTheme="majorHAnsi" w:hAnsiTheme="majorHAnsi" w:cstheme="majorHAnsi"/>
                <w:sz w:val="20"/>
                <w:szCs w:val="20"/>
              </w:rPr>
              <w:t>Rsync</w:t>
            </w:r>
            <w:proofErr w:type="spellEnd"/>
            <w:r w:rsidRPr="00706FE4">
              <w:rPr>
                <w:rFonts w:asciiTheme="majorHAnsi" w:hAnsiTheme="majorHAnsi" w:cstheme="majorHAnsi"/>
                <w:sz w:val="20"/>
                <w:szCs w:val="20"/>
              </w:rPr>
              <w:t xml:space="preserve"> poprzez SSH)</w:t>
            </w:r>
          </w:p>
          <w:p w14:paraId="3CF7CC5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Import certyfikatu SSL</w:t>
            </w:r>
          </w:p>
          <w:p w14:paraId="0966008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Powiadomienia o  zdarzeniach za pośrednictwem Email i SMS</w:t>
            </w:r>
          </w:p>
        </w:tc>
      </w:tr>
      <w:tr w:rsidR="00D56225" w:rsidRPr="00706FE4" w14:paraId="0003AB73" w14:textId="77777777" w:rsidTr="007A76E6">
        <w:tc>
          <w:tcPr>
            <w:tcW w:w="4605" w:type="dxa"/>
            <w:shd w:val="clear" w:color="auto" w:fill="auto"/>
            <w:tcMar>
              <w:top w:w="100" w:type="dxa"/>
              <w:left w:w="100" w:type="dxa"/>
              <w:bottom w:w="100" w:type="dxa"/>
              <w:right w:w="100" w:type="dxa"/>
            </w:tcMar>
          </w:tcPr>
          <w:p w14:paraId="1E9D1759"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instalacji dodatkowego oprogramowania</w:t>
            </w:r>
          </w:p>
        </w:tc>
        <w:tc>
          <w:tcPr>
            <w:tcW w:w="4395" w:type="dxa"/>
            <w:shd w:val="clear" w:color="auto" w:fill="auto"/>
            <w:tcMar>
              <w:top w:w="100" w:type="dxa"/>
              <w:left w:w="100" w:type="dxa"/>
              <w:bottom w:w="100" w:type="dxa"/>
              <w:right w:w="100" w:type="dxa"/>
            </w:tcMar>
          </w:tcPr>
          <w:p w14:paraId="0B957705" w14:textId="0A7FB6CB"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Tak, sklep z aplikacjami; możliwość instalacji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z paczek </w:t>
            </w:r>
          </w:p>
        </w:tc>
      </w:tr>
      <w:tr w:rsidR="00D56225" w:rsidRPr="00706FE4" w14:paraId="64E7612F" w14:textId="77777777" w:rsidTr="007A76E6">
        <w:tc>
          <w:tcPr>
            <w:tcW w:w="4605" w:type="dxa"/>
            <w:shd w:val="clear" w:color="auto" w:fill="auto"/>
            <w:tcMar>
              <w:top w:w="100" w:type="dxa"/>
              <w:left w:w="100" w:type="dxa"/>
              <w:bottom w:w="100" w:type="dxa"/>
              <w:right w:w="100" w:type="dxa"/>
            </w:tcMar>
          </w:tcPr>
          <w:p w14:paraId="27D509D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 xml:space="preserve">Gwarancja </w:t>
            </w:r>
          </w:p>
        </w:tc>
        <w:tc>
          <w:tcPr>
            <w:tcW w:w="4395" w:type="dxa"/>
            <w:shd w:val="clear" w:color="auto" w:fill="auto"/>
            <w:tcMar>
              <w:top w:w="100" w:type="dxa"/>
              <w:left w:w="100" w:type="dxa"/>
              <w:bottom w:w="100" w:type="dxa"/>
              <w:right w:w="100" w:type="dxa"/>
            </w:tcMar>
          </w:tcPr>
          <w:p w14:paraId="32E70CE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3 lata</w:t>
            </w:r>
          </w:p>
        </w:tc>
      </w:tr>
      <w:tr w:rsidR="00D56225" w:rsidRPr="00706FE4" w14:paraId="73E9BC7E" w14:textId="77777777" w:rsidTr="007A76E6">
        <w:tc>
          <w:tcPr>
            <w:tcW w:w="4605" w:type="dxa"/>
            <w:shd w:val="clear" w:color="auto" w:fill="auto"/>
            <w:tcMar>
              <w:top w:w="100" w:type="dxa"/>
              <w:left w:w="100" w:type="dxa"/>
              <w:bottom w:w="100" w:type="dxa"/>
              <w:right w:w="100" w:type="dxa"/>
            </w:tcMar>
          </w:tcPr>
          <w:p w14:paraId="1B88270C"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Wymagania wdrożeniowe</w:t>
            </w:r>
          </w:p>
        </w:tc>
        <w:tc>
          <w:tcPr>
            <w:tcW w:w="4395" w:type="dxa"/>
            <w:shd w:val="clear" w:color="auto" w:fill="auto"/>
            <w:tcMar>
              <w:top w:w="100" w:type="dxa"/>
              <w:left w:w="100" w:type="dxa"/>
              <w:bottom w:w="100" w:type="dxa"/>
              <w:right w:w="100" w:type="dxa"/>
            </w:tcMar>
          </w:tcPr>
          <w:p w14:paraId="514EC6C8" w14:textId="77777777" w:rsidR="00D56225" w:rsidRPr="00706FE4" w:rsidRDefault="00D56225"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Zamawiający wymaga przeprowadzenia wdrożenia  w minimalnym zakresie</w:t>
            </w:r>
          </w:p>
          <w:p w14:paraId="562CD52D" w14:textId="77777777" w:rsidR="00D56225" w:rsidRPr="00706FE4" w:rsidRDefault="00D56225" w:rsidP="00706FE4">
            <w:pPr>
              <w:numPr>
                <w:ilvl w:val="0"/>
                <w:numId w:val="18"/>
              </w:num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Wymaga się zainstalowania urządzenia NAS w szafie </w:t>
            </w:r>
            <w:proofErr w:type="spellStart"/>
            <w:r w:rsidRPr="00706FE4">
              <w:rPr>
                <w:rFonts w:asciiTheme="majorHAnsi" w:hAnsiTheme="majorHAnsi" w:cstheme="majorHAnsi"/>
                <w:color w:val="242424"/>
                <w:sz w:val="20"/>
                <w:szCs w:val="20"/>
              </w:rPr>
              <w:t>rack</w:t>
            </w:r>
            <w:proofErr w:type="spellEnd"/>
            <w:r w:rsidRPr="00706FE4">
              <w:rPr>
                <w:rFonts w:asciiTheme="majorHAnsi" w:hAnsiTheme="majorHAnsi" w:cstheme="majorHAnsi"/>
                <w:color w:val="242424"/>
                <w:sz w:val="20"/>
                <w:szCs w:val="20"/>
              </w:rPr>
              <w:t xml:space="preserve"> Zamawiającego w sposób właściwy i zgodny z instrukcją montażową</w:t>
            </w:r>
          </w:p>
          <w:p w14:paraId="10FAF61E" w14:textId="77777777" w:rsidR="00D56225" w:rsidRPr="00706FE4" w:rsidRDefault="00D56225" w:rsidP="00706FE4">
            <w:pPr>
              <w:numPr>
                <w:ilvl w:val="0"/>
                <w:numId w:val="18"/>
              </w:num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Wymaga się skonfigurowania wolumenów w sposób ustalony z </w:t>
            </w:r>
            <w:proofErr w:type="spellStart"/>
            <w:r w:rsidRPr="00706FE4">
              <w:rPr>
                <w:rFonts w:asciiTheme="majorHAnsi" w:hAnsiTheme="majorHAnsi" w:cstheme="majorHAnsi"/>
                <w:color w:val="242424"/>
                <w:sz w:val="20"/>
                <w:szCs w:val="20"/>
              </w:rPr>
              <w:t>Zamawijacym</w:t>
            </w:r>
            <w:proofErr w:type="spellEnd"/>
            <w:r w:rsidRPr="00706FE4">
              <w:rPr>
                <w:rFonts w:asciiTheme="majorHAnsi" w:hAnsiTheme="majorHAnsi" w:cstheme="majorHAnsi"/>
                <w:color w:val="242424"/>
                <w:sz w:val="20"/>
                <w:szCs w:val="20"/>
              </w:rPr>
              <w:t xml:space="preserve"> na etapie dostawy, właściwy RAID. </w:t>
            </w:r>
          </w:p>
          <w:p w14:paraId="06C09D6A" w14:textId="77777777" w:rsidR="00D56225" w:rsidRPr="00706FE4" w:rsidRDefault="00D56225" w:rsidP="00706FE4">
            <w:pPr>
              <w:numPr>
                <w:ilvl w:val="0"/>
                <w:numId w:val="18"/>
              </w:numPr>
              <w:rPr>
                <w:rFonts w:asciiTheme="majorHAnsi" w:hAnsiTheme="majorHAnsi" w:cstheme="majorHAnsi"/>
                <w:color w:val="242424"/>
                <w:sz w:val="20"/>
                <w:szCs w:val="20"/>
              </w:rPr>
            </w:pPr>
            <w:r w:rsidRPr="00706FE4">
              <w:rPr>
                <w:rFonts w:asciiTheme="majorHAnsi" w:hAnsiTheme="majorHAnsi" w:cstheme="majorHAnsi"/>
                <w:color w:val="242424"/>
                <w:sz w:val="20"/>
                <w:szCs w:val="20"/>
              </w:rPr>
              <w:lastRenderedPageBreak/>
              <w:t>Konfigurację powiadomień SMTP/SNMP</w:t>
            </w:r>
          </w:p>
          <w:p w14:paraId="2663AE0C" w14:textId="77777777" w:rsidR="00D56225" w:rsidRPr="00706FE4" w:rsidRDefault="00D56225" w:rsidP="00706FE4">
            <w:pPr>
              <w:numPr>
                <w:ilvl w:val="0"/>
                <w:numId w:val="18"/>
              </w:numPr>
              <w:rPr>
                <w:rFonts w:asciiTheme="majorHAnsi" w:hAnsiTheme="majorHAnsi" w:cstheme="majorHAnsi"/>
                <w:color w:val="242424"/>
                <w:sz w:val="20"/>
                <w:szCs w:val="20"/>
              </w:rPr>
            </w:pPr>
            <w:r w:rsidRPr="00706FE4">
              <w:rPr>
                <w:rFonts w:asciiTheme="majorHAnsi" w:hAnsiTheme="majorHAnsi" w:cstheme="majorHAnsi"/>
                <w:color w:val="242424"/>
                <w:sz w:val="20"/>
                <w:szCs w:val="20"/>
              </w:rPr>
              <w:t>Konfigurację protokołu LACP lub innego gwarantującego nadmiarowość połączeń LAN</w:t>
            </w:r>
          </w:p>
          <w:p w14:paraId="5918C139" w14:textId="77777777" w:rsidR="00D56225" w:rsidRPr="00706FE4" w:rsidRDefault="00D56225" w:rsidP="00706FE4">
            <w:pPr>
              <w:numPr>
                <w:ilvl w:val="0"/>
                <w:numId w:val="18"/>
              </w:numPr>
              <w:rPr>
                <w:rFonts w:asciiTheme="majorHAnsi" w:hAnsiTheme="majorHAnsi" w:cstheme="majorHAnsi"/>
                <w:color w:val="242424"/>
                <w:sz w:val="20"/>
                <w:szCs w:val="20"/>
              </w:rPr>
            </w:pPr>
            <w:r w:rsidRPr="00706FE4">
              <w:rPr>
                <w:rFonts w:asciiTheme="majorHAnsi" w:hAnsiTheme="majorHAnsi" w:cstheme="majorHAnsi"/>
                <w:color w:val="242424"/>
                <w:sz w:val="20"/>
                <w:szCs w:val="20"/>
              </w:rPr>
              <w:t>Aktualizację urządzenia do najnowszego wersji systemu operacyjnego na dzień wdrożenia</w:t>
            </w:r>
          </w:p>
          <w:p w14:paraId="25B990C2" w14:textId="77777777" w:rsidR="00D56225" w:rsidRPr="00706FE4" w:rsidRDefault="00D56225" w:rsidP="00706FE4">
            <w:pPr>
              <w:numPr>
                <w:ilvl w:val="0"/>
                <w:numId w:val="18"/>
              </w:numPr>
              <w:rPr>
                <w:rFonts w:asciiTheme="majorHAnsi" w:hAnsiTheme="majorHAnsi" w:cstheme="majorHAnsi"/>
                <w:color w:val="242424"/>
                <w:sz w:val="20"/>
                <w:szCs w:val="20"/>
              </w:rPr>
            </w:pPr>
            <w:r w:rsidRPr="00706FE4">
              <w:rPr>
                <w:rFonts w:asciiTheme="majorHAnsi" w:hAnsiTheme="majorHAnsi" w:cstheme="majorHAnsi"/>
                <w:color w:val="242424"/>
                <w:sz w:val="20"/>
                <w:szCs w:val="20"/>
              </w:rPr>
              <w:t xml:space="preserve">Dodanie urządzenia do usługi katalogowej oraz konfiguracja uprawnień na poszczególnych wolumenach/katalogach </w:t>
            </w:r>
            <w:proofErr w:type="spellStart"/>
            <w:r w:rsidRPr="00706FE4">
              <w:rPr>
                <w:rFonts w:asciiTheme="majorHAnsi" w:hAnsiTheme="majorHAnsi" w:cstheme="majorHAnsi"/>
                <w:color w:val="242424"/>
                <w:sz w:val="20"/>
                <w:szCs w:val="20"/>
              </w:rPr>
              <w:t>udostępionych</w:t>
            </w:r>
            <w:proofErr w:type="spellEnd"/>
            <w:r w:rsidRPr="00706FE4">
              <w:rPr>
                <w:rFonts w:asciiTheme="majorHAnsi" w:hAnsiTheme="majorHAnsi" w:cstheme="majorHAnsi"/>
                <w:color w:val="242424"/>
                <w:sz w:val="20"/>
                <w:szCs w:val="20"/>
              </w:rPr>
              <w:t xml:space="preserve"> (3 katalogi </w:t>
            </w:r>
            <w:proofErr w:type="spellStart"/>
            <w:r w:rsidRPr="00706FE4">
              <w:rPr>
                <w:rFonts w:asciiTheme="majorHAnsi" w:hAnsiTheme="majorHAnsi" w:cstheme="majorHAnsi"/>
                <w:color w:val="242424"/>
                <w:sz w:val="20"/>
                <w:szCs w:val="20"/>
              </w:rPr>
              <w:t>maks</w:t>
            </w:r>
            <w:proofErr w:type="spellEnd"/>
            <w:r w:rsidRPr="00706FE4">
              <w:rPr>
                <w:rFonts w:asciiTheme="majorHAnsi" w:hAnsiTheme="majorHAnsi" w:cstheme="majorHAnsi"/>
                <w:color w:val="242424"/>
                <w:sz w:val="20"/>
                <w:szCs w:val="20"/>
              </w:rPr>
              <w:t xml:space="preserve">) </w:t>
            </w:r>
          </w:p>
          <w:p w14:paraId="5AF32F47" w14:textId="77777777" w:rsidR="00D56225" w:rsidRPr="00706FE4" w:rsidRDefault="00D56225" w:rsidP="00706FE4">
            <w:pPr>
              <w:numPr>
                <w:ilvl w:val="0"/>
                <w:numId w:val="18"/>
              </w:numPr>
              <w:rPr>
                <w:rFonts w:asciiTheme="majorHAnsi" w:hAnsiTheme="majorHAnsi" w:cstheme="majorHAnsi"/>
                <w:color w:val="242424"/>
                <w:sz w:val="20"/>
                <w:szCs w:val="20"/>
              </w:rPr>
            </w:pPr>
            <w:r w:rsidRPr="00706FE4">
              <w:rPr>
                <w:rFonts w:asciiTheme="majorHAnsi" w:hAnsiTheme="majorHAnsi" w:cstheme="majorHAnsi"/>
                <w:color w:val="242424"/>
                <w:sz w:val="20"/>
                <w:szCs w:val="20"/>
              </w:rPr>
              <w:t>Konfiguracji funkcji migawkowych</w:t>
            </w:r>
          </w:p>
          <w:p w14:paraId="3E69979A" w14:textId="77777777" w:rsidR="00D56225" w:rsidRPr="00706FE4" w:rsidRDefault="00D56225"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Wymaga się inżyniera z minimum 3 letnim doświadczeniem we wdrażaniu tego typu urządzeń NAS.</w:t>
            </w:r>
          </w:p>
        </w:tc>
      </w:tr>
      <w:tr w:rsidR="00D56225" w:rsidRPr="00706FE4" w14:paraId="0B688E04" w14:textId="77777777" w:rsidTr="007A76E6">
        <w:tc>
          <w:tcPr>
            <w:tcW w:w="4605" w:type="dxa"/>
            <w:shd w:val="clear" w:color="auto" w:fill="auto"/>
            <w:tcMar>
              <w:top w:w="100" w:type="dxa"/>
              <w:left w:w="100" w:type="dxa"/>
              <w:bottom w:w="100" w:type="dxa"/>
              <w:right w:w="100" w:type="dxa"/>
            </w:tcMar>
          </w:tcPr>
          <w:p w14:paraId="68F12DE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ilość</w:t>
            </w:r>
          </w:p>
        </w:tc>
        <w:tc>
          <w:tcPr>
            <w:tcW w:w="4395" w:type="dxa"/>
            <w:shd w:val="clear" w:color="auto" w:fill="auto"/>
            <w:tcMar>
              <w:top w:w="100" w:type="dxa"/>
              <w:left w:w="100" w:type="dxa"/>
              <w:bottom w:w="100" w:type="dxa"/>
              <w:right w:w="100" w:type="dxa"/>
            </w:tcMar>
          </w:tcPr>
          <w:p w14:paraId="077AC1C6" w14:textId="77777777" w:rsidR="00D56225" w:rsidRPr="00706FE4" w:rsidRDefault="00D56225"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 sztuka</w:t>
            </w:r>
          </w:p>
        </w:tc>
      </w:tr>
    </w:tbl>
    <w:p w14:paraId="513B416B" w14:textId="77777777" w:rsidR="00D56225" w:rsidRDefault="00D56225" w:rsidP="00706FE4">
      <w:pPr>
        <w:rPr>
          <w:rFonts w:asciiTheme="majorHAnsi" w:hAnsiTheme="majorHAnsi" w:cstheme="majorHAnsi"/>
          <w:sz w:val="20"/>
          <w:szCs w:val="20"/>
          <w:lang w:eastAsia="en-US"/>
        </w:rPr>
      </w:pPr>
    </w:p>
    <w:p w14:paraId="7014348B" w14:textId="77777777" w:rsidR="00333685" w:rsidRDefault="00333685" w:rsidP="00706FE4">
      <w:pPr>
        <w:rPr>
          <w:rFonts w:asciiTheme="majorHAnsi" w:hAnsiTheme="majorHAnsi" w:cstheme="majorHAnsi"/>
          <w:sz w:val="20"/>
          <w:szCs w:val="20"/>
          <w:lang w:eastAsia="en-US"/>
        </w:rPr>
      </w:pPr>
    </w:p>
    <w:p w14:paraId="235C6B88" w14:textId="77777777" w:rsidR="00333685" w:rsidRDefault="00333685" w:rsidP="00706FE4">
      <w:pPr>
        <w:rPr>
          <w:rFonts w:asciiTheme="majorHAnsi" w:hAnsiTheme="majorHAnsi" w:cstheme="majorHAnsi"/>
          <w:sz w:val="20"/>
          <w:szCs w:val="20"/>
          <w:lang w:eastAsia="en-US"/>
        </w:rPr>
      </w:pPr>
    </w:p>
    <w:p w14:paraId="1F1F489F" w14:textId="77777777" w:rsidR="00333685" w:rsidRDefault="00333685" w:rsidP="00706FE4">
      <w:pPr>
        <w:rPr>
          <w:rFonts w:asciiTheme="majorHAnsi" w:hAnsiTheme="majorHAnsi" w:cstheme="majorHAnsi"/>
          <w:sz w:val="20"/>
          <w:szCs w:val="20"/>
          <w:lang w:eastAsia="en-US"/>
        </w:rPr>
      </w:pPr>
    </w:p>
    <w:p w14:paraId="64F29E3F" w14:textId="77777777" w:rsidR="00333685" w:rsidRDefault="00333685" w:rsidP="00706FE4">
      <w:pPr>
        <w:rPr>
          <w:rFonts w:asciiTheme="majorHAnsi" w:hAnsiTheme="majorHAnsi" w:cstheme="majorHAnsi"/>
          <w:sz w:val="20"/>
          <w:szCs w:val="20"/>
          <w:lang w:eastAsia="en-US"/>
        </w:rPr>
      </w:pPr>
    </w:p>
    <w:p w14:paraId="7121C9F2" w14:textId="77777777" w:rsidR="00333685" w:rsidRDefault="00333685" w:rsidP="00706FE4">
      <w:pPr>
        <w:rPr>
          <w:rFonts w:asciiTheme="majorHAnsi" w:hAnsiTheme="majorHAnsi" w:cstheme="majorHAnsi"/>
          <w:sz w:val="20"/>
          <w:szCs w:val="20"/>
          <w:lang w:eastAsia="en-US"/>
        </w:rPr>
      </w:pPr>
    </w:p>
    <w:p w14:paraId="27C407DF" w14:textId="77777777" w:rsidR="00333685" w:rsidRDefault="00333685" w:rsidP="00706FE4">
      <w:pPr>
        <w:rPr>
          <w:rFonts w:asciiTheme="majorHAnsi" w:hAnsiTheme="majorHAnsi" w:cstheme="majorHAnsi"/>
          <w:sz w:val="20"/>
          <w:szCs w:val="20"/>
          <w:lang w:eastAsia="en-US"/>
        </w:rPr>
      </w:pPr>
    </w:p>
    <w:p w14:paraId="0F5741AF" w14:textId="77777777" w:rsidR="00333685" w:rsidRDefault="00333685" w:rsidP="00706FE4">
      <w:pPr>
        <w:rPr>
          <w:rFonts w:asciiTheme="majorHAnsi" w:hAnsiTheme="majorHAnsi" w:cstheme="majorHAnsi"/>
          <w:sz w:val="20"/>
          <w:szCs w:val="20"/>
          <w:lang w:eastAsia="en-US"/>
        </w:rPr>
      </w:pPr>
    </w:p>
    <w:p w14:paraId="15291B1A" w14:textId="77777777" w:rsidR="00333685" w:rsidRDefault="00333685" w:rsidP="00706FE4">
      <w:pPr>
        <w:rPr>
          <w:rFonts w:asciiTheme="majorHAnsi" w:hAnsiTheme="majorHAnsi" w:cstheme="majorHAnsi"/>
          <w:sz w:val="20"/>
          <w:szCs w:val="20"/>
          <w:lang w:eastAsia="en-US"/>
        </w:rPr>
      </w:pPr>
    </w:p>
    <w:p w14:paraId="31551827" w14:textId="77777777" w:rsidR="00333685" w:rsidRDefault="00333685" w:rsidP="00706FE4">
      <w:pPr>
        <w:rPr>
          <w:rFonts w:asciiTheme="majorHAnsi" w:hAnsiTheme="majorHAnsi" w:cstheme="majorHAnsi"/>
          <w:sz w:val="20"/>
          <w:szCs w:val="20"/>
          <w:lang w:eastAsia="en-US"/>
        </w:rPr>
      </w:pPr>
    </w:p>
    <w:p w14:paraId="02D3F92F" w14:textId="77777777" w:rsidR="00333685" w:rsidRDefault="00333685" w:rsidP="00706FE4">
      <w:pPr>
        <w:rPr>
          <w:rFonts w:asciiTheme="majorHAnsi" w:hAnsiTheme="majorHAnsi" w:cstheme="majorHAnsi"/>
          <w:sz w:val="20"/>
          <w:szCs w:val="20"/>
          <w:lang w:eastAsia="en-US"/>
        </w:rPr>
      </w:pPr>
    </w:p>
    <w:p w14:paraId="6BDDB9F6" w14:textId="77777777" w:rsidR="00333685" w:rsidRDefault="00333685" w:rsidP="00706FE4">
      <w:pPr>
        <w:rPr>
          <w:rFonts w:asciiTheme="majorHAnsi" w:hAnsiTheme="majorHAnsi" w:cstheme="majorHAnsi"/>
          <w:sz w:val="20"/>
          <w:szCs w:val="20"/>
          <w:lang w:eastAsia="en-US"/>
        </w:rPr>
      </w:pPr>
    </w:p>
    <w:p w14:paraId="4CAC1890" w14:textId="77777777" w:rsidR="00333685" w:rsidRDefault="00333685" w:rsidP="00706FE4">
      <w:pPr>
        <w:rPr>
          <w:rFonts w:asciiTheme="majorHAnsi" w:hAnsiTheme="majorHAnsi" w:cstheme="majorHAnsi"/>
          <w:sz w:val="20"/>
          <w:szCs w:val="20"/>
          <w:lang w:eastAsia="en-US"/>
        </w:rPr>
      </w:pPr>
    </w:p>
    <w:p w14:paraId="6429C79D" w14:textId="77777777" w:rsidR="00333685" w:rsidRDefault="00333685" w:rsidP="00706FE4">
      <w:pPr>
        <w:rPr>
          <w:rFonts w:asciiTheme="majorHAnsi" w:hAnsiTheme="majorHAnsi" w:cstheme="majorHAnsi"/>
          <w:sz w:val="20"/>
          <w:szCs w:val="20"/>
          <w:lang w:eastAsia="en-US"/>
        </w:rPr>
      </w:pPr>
    </w:p>
    <w:p w14:paraId="57E9328D" w14:textId="77777777" w:rsidR="00333685" w:rsidRDefault="00333685" w:rsidP="00706FE4">
      <w:pPr>
        <w:rPr>
          <w:rFonts w:asciiTheme="majorHAnsi" w:hAnsiTheme="majorHAnsi" w:cstheme="majorHAnsi"/>
          <w:sz w:val="20"/>
          <w:szCs w:val="20"/>
          <w:lang w:eastAsia="en-US"/>
        </w:rPr>
      </w:pPr>
    </w:p>
    <w:p w14:paraId="6B534452" w14:textId="77777777" w:rsidR="00333685" w:rsidRDefault="00333685" w:rsidP="00706FE4">
      <w:pPr>
        <w:rPr>
          <w:rFonts w:asciiTheme="majorHAnsi" w:hAnsiTheme="majorHAnsi" w:cstheme="majorHAnsi"/>
          <w:sz w:val="20"/>
          <w:szCs w:val="20"/>
          <w:lang w:eastAsia="en-US"/>
        </w:rPr>
      </w:pPr>
    </w:p>
    <w:p w14:paraId="3E6213B5" w14:textId="77777777" w:rsidR="00333685" w:rsidRDefault="00333685" w:rsidP="00706FE4">
      <w:pPr>
        <w:rPr>
          <w:rFonts w:asciiTheme="majorHAnsi" w:hAnsiTheme="majorHAnsi" w:cstheme="majorHAnsi"/>
          <w:sz w:val="20"/>
          <w:szCs w:val="20"/>
          <w:lang w:eastAsia="en-US"/>
        </w:rPr>
      </w:pPr>
    </w:p>
    <w:p w14:paraId="2153B618" w14:textId="77777777" w:rsidR="00333685" w:rsidRDefault="00333685" w:rsidP="00706FE4">
      <w:pPr>
        <w:rPr>
          <w:rFonts w:asciiTheme="majorHAnsi" w:hAnsiTheme="majorHAnsi" w:cstheme="majorHAnsi"/>
          <w:sz w:val="20"/>
          <w:szCs w:val="20"/>
          <w:lang w:eastAsia="en-US"/>
        </w:rPr>
      </w:pPr>
    </w:p>
    <w:p w14:paraId="075540A0" w14:textId="77777777" w:rsidR="00333685" w:rsidRDefault="00333685" w:rsidP="00706FE4">
      <w:pPr>
        <w:rPr>
          <w:rFonts w:asciiTheme="majorHAnsi" w:hAnsiTheme="majorHAnsi" w:cstheme="majorHAnsi"/>
          <w:sz w:val="20"/>
          <w:szCs w:val="20"/>
          <w:lang w:eastAsia="en-US"/>
        </w:rPr>
      </w:pPr>
    </w:p>
    <w:p w14:paraId="2A754F89" w14:textId="77777777" w:rsidR="00333685" w:rsidRDefault="00333685" w:rsidP="00706FE4">
      <w:pPr>
        <w:rPr>
          <w:rFonts w:asciiTheme="majorHAnsi" w:hAnsiTheme="majorHAnsi" w:cstheme="majorHAnsi"/>
          <w:sz w:val="20"/>
          <w:szCs w:val="20"/>
          <w:lang w:eastAsia="en-US"/>
        </w:rPr>
      </w:pPr>
    </w:p>
    <w:p w14:paraId="6D0B8AB8" w14:textId="77777777" w:rsidR="00333685" w:rsidRDefault="00333685" w:rsidP="00706FE4">
      <w:pPr>
        <w:rPr>
          <w:rFonts w:asciiTheme="majorHAnsi" w:hAnsiTheme="majorHAnsi" w:cstheme="majorHAnsi"/>
          <w:sz w:val="20"/>
          <w:szCs w:val="20"/>
          <w:lang w:eastAsia="en-US"/>
        </w:rPr>
      </w:pPr>
    </w:p>
    <w:p w14:paraId="254A970A" w14:textId="77777777" w:rsidR="00333685" w:rsidRDefault="00333685" w:rsidP="00706FE4">
      <w:pPr>
        <w:rPr>
          <w:rFonts w:asciiTheme="majorHAnsi" w:hAnsiTheme="majorHAnsi" w:cstheme="majorHAnsi"/>
          <w:sz w:val="20"/>
          <w:szCs w:val="20"/>
          <w:lang w:eastAsia="en-US"/>
        </w:rPr>
      </w:pPr>
    </w:p>
    <w:p w14:paraId="430AA985" w14:textId="77777777" w:rsidR="00333685" w:rsidRDefault="00333685" w:rsidP="00706FE4">
      <w:pPr>
        <w:rPr>
          <w:rFonts w:asciiTheme="majorHAnsi" w:hAnsiTheme="majorHAnsi" w:cstheme="majorHAnsi"/>
          <w:sz w:val="20"/>
          <w:szCs w:val="20"/>
          <w:lang w:eastAsia="en-US"/>
        </w:rPr>
      </w:pPr>
    </w:p>
    <w:p w14:paraId="15BEBEB7" w14:textId="77777777" w:rsidR="00333685" w:rsidRDefault="00333685" w:rsidP="00706FE4">
      <w:pPr>
        <w:rPr>
          <w:rFonts w:asciiTheme="majorHAnsi" w:hAnsiTheme="majorHAnsi" w:cstheme="majorHAnsi"/>
          <w:sz w:val="20"/>
          <w:szCs w:val="20"/>
          <w:lang w:eastAsia="en-US"/>
        </w:rPr>
      </w:pPr>
    </w:p>
    <w:p w14:paraId="335CD872" w14:textId="77777777" w:rsidR="00333685" w:rsidRDefault="00333685" w:rsidP="00706FE4">
      <w:pPr>
        <w:rPr>
          <w:rFonts w:asciiTheme="majorHAnsi" w:hAnsiTheme="majorHAnsi" w:cstheme="majorHAnsi"/>
          <w:sz w:val="20"/>
          <w:szCs w:val="20"/>
          <w:lang w:eastAsia="en-US"/>
        </w:rPr>
      </w:pPr>
    </w:p>
    <w:p w14:paraId="4BA1203D" w14:textId="77777777" w:rsidR="00333685" w:rsidRDefault="00333685" w:rsidP="00706FE4">
      <w:pPr>
        <w:rPr>
          <w:rFonts w:asciiTheme="majorHAnsi" w:hAnsiTheme="majorHAnsi" w:cstheme="majorHAnsi"/>
          <w:sz w:val="20"/>
          <w:szCs w:val="20"/>
          <w:lang w:eastAsia="en-US"/>
        </w:rPr>
      </w:pPr>
    </w:p>
    <w:p w14:paraId="77ADC0F9" w14:textId="77777777" w:rsidR="00333685" w:rsidRDefault="00333685" w:rsidP="00706FE4">
      <w:pPr>
        <w:rPr>
          <w:rFonts w:asciiTheme="majorHAnsi" w:hAnsiTheme="majorHAnsi" w:cstheme="majorHAnsi"/>
          <w:sz w:val="20"/>
          <w:szCs w:val="20"/>
          <w:lang w:eastAsia="en-US"/>
        </w:rPr>
      </w:pPr>
    </w:p>
    <w:p w14:paraId="40F9F0EA" w14:textId="77777777" w:rsidR="00333685" w:rsidRDefault="00333685" w:rsidP="00706FE4">
      <w:pPr>
        <w:rPr>
          <w:rFonts w:asciiTheme="majorHAnsi" w:hAnsiTheme="majorHAnsi" w:cstheme="majorHAnsi"/>
          <w:sz w:val="20"/>
          <w:szCs w:val="20"/>
          <w:lang w:eastAsia="en-US"/>
        </w:rPr>
      </w:pPr>
    </w:p>
    <w:p w14:paraId="63A30689" w14:textId="77777777" w:rsidR="00333685" w:rsidRDefault="00333685" w:rsidP="00706FE4">
      <w:pPr>
        <w:rPr>
          <w:rFonts w:asciiTheme="majorHAnsi" w:hAnsiTheme="majorHAnsi" w:cstheme="majorHAnsi"/>
          <w:sz w:val="20"/>
          <w:szCs w:val="20"/>
          <w:lang w:eastAsia="en-US"/>
        </w:rPr>
      </w:pPr>
    </w:p>
    <w:p w14:paraId="0D09810A" w14:textId="77777777" w:rsidR="00333685" w:rsidRDefault="00333685" w:rsidP="00706FE4">
      <w:pPr>
        <w:rPr>
          <w:rFonts w:asciiTheme="majorHAnsi" w:hAnsiTheme="majorHAnsi" w:cstheme="majorHAnsi"/>
          <w:sz w:val="20"/>
          <w:szCs w:val="20"/>
          <w:lang w:eastAsia="en-US"/>
        </w:rPr>
      </w:pPr>
    </w:p>
    <w:p w14:paraId="052F9655" w14:textId="77777777" w:rsidR="00333685" w:rsidRDefault="00333685" w:rsidP="00706FE4">
      <w:pPr>
        <w:rPr>
          <w:rFonts w:asciiTheme="majorHAnsi" w:hAnsiTheme="majorHAnsi" w:cstheme="majorHAnsi"/>
          <w:sz w:val="20"/>
          <w:szCs w:val="20"/>
          <w:lang w:eastAsia="en-US"/>
        </w:rPr>
      </w:pPr>
    </w:p>
    <w:p w14:paraId="3B9C1AFE" w14:textId="77777777" w:rsidR="00333685" w:rsidRDefault="00333685" w:rsidP="00706FE4">
      <w:pPr>
        <w:rPr>
          <w:rFonts w:asciiTheme="majorHAnsi" w:hAnsiTheme="majorHAnsi" w:cstheme="majorHAnsi"/>
          <w:sz w:val="20"/>
          <w:szCs w:val="20"/>
          <w:lang w:eastAsia="en-US"/>
        </w:rPr>
      </w:pPr>
    </w:p>
    <w:p w14:paraId="5069B2E5" w14:textId="77777777" w:rsidR="00333685" w:rsidRDefault="00333685" w:rsidP="00706FE4">
      <w:pPr>
        <w:rPr>
          <w:rFonts w:asciiTheme="majorHAnsi" w:hAnsiTheme="majorHAnsi" w:cstheme="majorHAnsi"/>
          <w:sz w:val="20"/>
          <w:szCs w:val="20"/>
          <w:lang w:eastAsia="en-US"/>
        </w:rPr>
      </w:pPr>
    </w:p>
    <w:p w14:paraId="106D877C" w14:textId="77777777" w:rsidR="00333685" w:rsidRDefault="00333685" w:rsidP="00706FE4">
      <w:pPr>
        <w:rPr>
          <w:rFonts w:asciiTheme="majorHAnsi" w:hAnsiTheme="majorHAnsi" w:cstheme="majorHAnsi"/>
          <w:sz w:val="20"/>
          <w:szCs w:val="20"/>
          <w:lang w:eastAsia="en-US"/>
        </w:rPr>
      </w:pPr>
    </w:p>
    <w:p w14:paraId="59CF91F7" w14:textId="77777777" w:rsidR="00333685" w:rsidRDefault="00333685" w:rsidP="00706FE4">
      <w:pPr>
        <w:rPr>
          <w:rFonts w:asciiTheme="majorHAnsi" w:hAnsiTheme="majorHAnsi" w:cstheme="majorHAnsi"/>
          <w:sz w:val="20"/>
          <w:szCs w:val="20"/>
          <w:lang w:eastAsia="en-US"/>
        </w:rPr>
      </w:pPr>
    </w:p>
    <w:p w14:paraId="54A1E0E9" w14:textId="77777777" w:rsidR="00333685" w:rsidRPr="00706FE4" w:rsidRDefault="00333685" w:rsidP="00706FE4">
      <w:pPr>
        <w:rPr>
          <w:rFonts w:asciiTheme="majorHAnsi" w:hAnsiTheme="majorHAnsi" w:cstheme="majorHAnsi"/>
          <w:sz w:val="20"/>
          <w:szCs w:val="20"/>
          <w:lang w:eastAsia="en-US"/>
        </w:rPr>
      </w:pPr>
    </w:p>
    <w:p w14:paraId="770885D4" w14:textId="3758807E" w:rsidR="00485F06" w:rsidRPr="00706FE4" w:rsidRDefault="00D56225" w:rsidP="00706FE4">
      <w:pPr>
        <w:pStyle w:val="Nagwek2"/>
        <w:spacing w:before="0" w:after="0" w:line="240" w:lineRule="auto"/>
        <w:rPr>
          <w:rFonts w:asciiTheme="majorHAnsi" w:hAnsiTheme="majorHAnsi" w:cstheme="majorHAnsi"/>
          <w:sz w:val="20"/>
          <w:szCs w:val="20"/>
        </w:rPr>
      </w:pPr>
      <w:bookmarkStart w:id="38" w:name="_Toc126323500"/>
      <w:bookmarkStart w:id="39" w:name="_Ref134608932"/>
      <w:r w:rsidRPr="00706FE4">
        <w:rPr>
          <w:rFonts w:asciiTheme="majorHAnsi" w:hAnsiTheme="majorHAnsi" w:cstheme="majorHAnsi"/>
          <w:sz w:val="20"/>
          <w:szCs w:val="20"/>
        </w:rPr>
        <w:lastRenderedPageBreak/>
        <w:t>Urządzenie do backupu TYP II</w:t>
      </w:r>
      <w:r w:rsidR="0055100B" w:rsidRPr="00706FE4">
        <w:rPr>
          <w:rFonts w:asciiTheme="majorHAnsi" w:hAnsiTheme="majorHAnsi" w:cstheme="majorHAnsi"/>
          <w:sz w:val="20"/>
          <w:szCs w:val="20"/>
        </w:rPr>
        <w:t xml:space="preserve"> – </w:t>
      </w:r>
      <w:r w:rsidR="00450972" w:rsidRPr="00706FE4">
        <w:rPr>
          <w:rFonts w:asciiTheme="majorHAnsi" w:hAnsiTheme="majorHAnsi" w:cstheme="majorHAnsi"/>
          <w:sz w:val="20"/>
          <w:szCs w:val="20"/>
        </w:rPr>
        <w:t>1</w:t>
      </w:r>
      <w:r w:rsidR="0055100B" w:rsidRPr="00706FE4">
        <w:rPr>
          <w:rFonts w:asciiTheme="majorHAnsi" w:hAnsiTheme="majorHAnsi" w:cstheme="majorHAnsi"/>
          <w:sz w:val="20"/>
          <w:szCs w:val="20"/>
        </w:rPr>
        <w:t xml:space="preserve"> </w:t>
      </w:r>
      <w:r w:rsidR="00485F06" w:rsidRPr="00706FE4">
        <w:rPr>
          <w:rFonts w:asciiTheme="majorHAnsi" w:hAnsiTheme="majorHAnsi" w:cstheme="majorHAnsi"/>
          <w:sz w:val="20"/>
          <w:szCs w:val="20"/>
        </w:rPr>
        <w:t>szt.</w:t>
      </w:r>
      <w:bookmarkEnd w:id="38"/>
      <w:bookmarkEnd w:id="39"/>
      <w:r w:rsidR="00D56EEB" w:rsidRPr="00706FE4">
        <w:rPr>
          <w:rFonts w:asciiTheme="majorHAnsi" w:hAnsiTheme="majorHAnsi" w:cstheme="majorHAnsi"/>
          <w:sz w:val="20"/>
          <w:szCs w:val="20"/>
        </w:rPr>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380"/>
      </w:tblGrid>
      <w:tr w:rsidR="00D56225" w:rsidRPr="00706FE4" w14:paraId="2BC3075D" w14:textId="77777777" w:rsidTr="007A76E6">
        <w:tc>
          <w:tcPr>
            <w:tcW w:w="4620" w:type="dxa"/>
            <w:shd w:val="clear" w:color="auto" w:fill="CCCCCC"/>
            <w:tcMar>
              <w:top w:w="100" w:type="dxa"/>
              <w:left w:w="100" w:type="dxa"/>
              <w:bottom w:w="100" w:type="dxa"/>
              <w:right w:w="100" w:type="dxa"/>
            </w:tcMar>
          </w:tcPr>
          <w:p w14:paraId="02B9F70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Nazwa</w:t>
            </w:r>
          </w:p>
        </w:tc>
        <w:tc>
          <w:tcPr>
            <w:tcW w:w="4380" w:type="dxa"/>
            <w:shd w:val="clear" w:color="auto" w:fill="CCCCCC"/>
            <w:tcMar>
              <w:top w:w="100" w:type="dxa"/>
              <w:left w:w="100" w:type="dxa"/>
              <w:bottom w:w="100" w:type="dxa"/>
              <w:right w:w="100" w:type="dxa"/>
            </w:tcMar>
          </w:tcPr>
          <w:p w14:paraId="334651F6"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Minimalne wymagania dla sprzętu</w:t>
            </w:r>
          </w:p>
        </w:tc>
      </w:tr>
      <w:tr w:rsidR="00D56225" w:rsidRPr="00706FE4" w14:paraId="41A1B714" w14:textId="77777777" w:rsidTr="007A76E6">
        <w:tc>
          <w:tcPr>
            <w:tcW w:w="4620" w:type="dxa"/>
            <w:shd w:val="clear" w:color="auto" w:fill="auto"/>
            <w:tcMar>
              <w:top w:w="100" w:type="dxa"/>
              <w:left w:w="100" w:type="dxa"/>
              <w:bottom w:w="100" w:type="dxa"/>
              <w:right w:w="100" w:type="dxa"/>
            </w:tcMar>
          </w:tcPr>
          <w:p w14:paraId="73FE3FB7"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w:t>
            </w:r>
          </w:p>
        </w:tc>
        <w:tc>
          <w:tcPr>
            <w:tcW w:w="4380" w:type="dxa"/>
            <w:shd w:val="clear" w:color="auto" w:fill="auto"/>
            <w:tcMar>
              <w:top w:w="100" w:type="dxa"/>
              <w:left w:w="100" w:type="dxa"/>
              <w:bottom w:w="100" w:type="dxa"/>
              <w:right w:w="100" w:type="dxa"/>
            </w:tcMar>
          </w:tcPr>
          <w:p w14:paraId="7BDF53E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Urządzenie typu NAS</w:t>
            </w:r>
          </w:p>
        </w:tc>
      </w:tr>
      <w:tr w:rsidR="00D56225" w:rsidRPr="00706FE4" w14:paraId="34D59C7A" w14:textId="77777777" w:rsidTr="007A76E6">
        <w:tc>
          <w:tcPr>
            <w:tcW w:w="4620" w:type="dxa"/>
            <w:shd w:val="clear" w:color="auto" w:fill="auto"/>
            <w:tcMar>
              <w:top w:w="100" w:type="dxa"/>
              <w:left w:w="100" w:type="dxa"/>
              <w:bottom w:w="100" w:type="dxa"/>
              <w:right w:w="100" w:type="dxa"/>
            </w:tcMar>
          </w:tcPr>
          <w:p w14:paraId="73F95A19"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Procesor</w:t>
            </w:r>
          </w:p>
        </w:tc>
        <w:tc>
          <w:tcPr>
            <w:tcW w:w="4380" w:type="dxa"/>
            <w:shd w:val="clear" w:color="auto" w:fill="auto"/>
            <w:tcMar>
              <w:top w:w="100" w:type="dxa"/>
              <w:left w:w="100" w:type="dxa"/>
              <w:bottom w:w="100" w:type="dxa"/>
              <w:right w:w="100" w:type="dxa"/>
            </w:tcMar>
          </w:tcPr>
          <w:p w14:paraId="4002572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Procesor min. 32 bit o </w:t>
            </w:r>
            <w:proofErr w:type="spellStart"/>
            <w:r w:rsidRPr="00706FE4">
              <w:rPr>
                <w:rFonts w:asciiTheme="majorHAnsi" w:hAnsiTheme="majorHAnsi" w:cstheme="majorHAnsi"/>
                <w:sz w:val="20"/>
                <w:szCs w:val="20"/>
              </w:rPr>
              <w:t>takowaniu</w:t>
            </w:r>
            <w:proofErr w:type="spellEnd"/>
            <w:r w:rsidRPr="00706FE4">
              <w:rPr>
                <w:rFonts w:asciiTheme="majorHAnsi" w:hAnsiTheme="majorHAnsi" w:cstheme="majorHAnsi"/>
                <w:sz w:val="20"/>
                <w:szCs w:val="20"/>
              </w:rPr>
              <w:t xml:space="preserve"> nie mniejszym niż 1,7 GHz, nie mniej niż 4 rdzenie</w:t>
            </w:r>
          </w:p>
        </w:tc>
      </w:tr>
      <w:tr w:rsidR="00D56225" w:rsidRPr="00706FE4" w14:paraId="00DA2EEE" w14:textId="77777777" w:rsidTr="007A76E6">
        <w:tc>
          <w:tcPr>
            <w:tcW w:w="4620" w:type="dxa"/>
            <w:shd w:val="clear" w:color="auto" w:fill="auto"/>
            <w:tcMar>
              <w:top w:w="100" w:type="dxa"/>
              <w:left w:w="100" w:type="dxa"/>
              <w:bottom w:w="100" w:type="dxa"/>
              <w:right w:w="100" w:type="dxa"/>
            </w:tcMar>
          </w:tcPr>
          <w:p w14:paraId="01E0C818"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RAM</w:t>
            </w:r>
          </w:p>
        </w:tc>
        <w:tc>
          <w:tcPr>
            <w:tcW w:w="4380" w:type="dxa"/>
            <w:shd w:val="clear" w:color="auto" w:fill="auto"/>
            <w:tcMar>
              <w:top w:w="100" w:type="dxa"/>
              <w:left w:w="100" w:type="dxa"/>
              <w:bottom w:w="100" w:type="dxa"/>
              <w:right w:w="100" w:type="dxa"/>
            </w:tcMar>
          </w:tcPr>
          <w:p w14:paraId="2768F70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Nie mniej niż 2GB</w:t>
            </w:r>
          </w:p>
        </w:tc>
      </w:tr>
      <w:tr w:rsidR="00D56225" w:rsidRPr="00706FE4" w14:paraId="10D4C971" w14:textId="77777777" w:rsidTr="007A76E6">
        <w:trPr>
          <w:trHeight w:val="446"/>
        </w:trPr>
        <w:tc>
          <w:tcPr>
            <w:tcW w:w="4620" w:type="dxa"/>
            <w:shd w:val="clear" w:color="auto" w:fill="auto"/>
            <w:tcMar>
              <w:top w:w="100" w:type="dxa"/>
              <w:left w:w="100" w:type="dxa"/>
              <w:bottom w:w="100" w:type="dxa"/>
              <w:right w:w="100" w:type="dxa"/>
            </w:tcMar>
          </w:tcPr>
          <w:p w14:paraId="4D4700FB"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Flash</w:t>
            </w:r>
          </w:p>
        </w:tc>
        <w:tc>
          <w:tcPr>
            <w:tcW w:w="4380" w:type="dxa"/>
            <w:shd w:val="clear" w:color="auto" w:fill="auto"/>
            <w:tcMar>
              <w:top w:w="100" w:type="dxa"/>
              <w:left w:w="100" w:type="dxa"/>
              <w:bottom w:w="100" w:type="dxa"/>
              <w:right w:w="100" w:type="dxa"/>
            </w:tcMar>
          </w:tcPr>
          <w:p w14:paraId="37FD7095"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Nie mniej niż 512MB</w:t>
            </w:r>
          </w:p>
        </w:tc>
      </w:tr>
      <w:tr w:rsidR="00D56225" w:rsidRPr="00706FE4" w14:paraId="037979E4" w14:textId="77777777" w:rsidTr="007A76E6">
        <w:tc>
          <w:tcPr>
            <w:tcW w:w="4620" w:type="dxa"/>
            <w:shd w:val="clear" w:color="auto" w:fill="auto"/>
            <w:tcMar>
              <w:top w:w="100" w:type="dxa"/>
              <w:left w:w="100" w:type="dxa"/>
              <w:bottom w:w="100" w:type="dxa"/>
              <w:right w:w="100" w:type="dxa"/>
            </w:tcMar>
          </w:tcPr>
          <w:p w14:paraId="4E40A833"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Liczba zatok na dyski twarde</w:t>
            </w:r>
          </w:p>
        </w:tc>
        <w:tc>
          <w:tcPr>
            <w:tcW w:w="4380" w:type="dxa"/>
            <w:shd w:val="clear" w:color="auto" w:fill="auto"/>
            <w:tcMar>
              <w:top w:w="100" w:type="dxa"/>
              <w:left w:w="100" w:type="dxa"/>
              <w:bottom w:w="100" w:type="dxa"/>
              <w:right w:w="100" w:type="dxa"/>
            </w:tcMar>
          </w:tcPr>
          <w:p w14:paraId="2181968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Minimum 2</w:t>
            </w:r>
          </w:p>
        </w:tc>
      </w:tr>
      <w:tr w:rsidR="00D56225" w:rsidRPr="00706FE4" w14:paraId="7A988B24" w14:textId="77777777" w:rsidTr="007A76E6">
        <w:tc>
          <w:tcPr>
            <w:tcW w:w="4620" w:type="dxa"/>
            <w:shd w:val="clear" w:color="auto" w:fill="auto"/>
            <w:tcMar>
              <w:top w:w="100" w:type="dxa"/>
              <w:left w:w="100" w:type="dxa"/>
              <w:bottom w:w="100" w:type="dxa"/>
              <w:right w:w="100" w:type="dxa"/>
            </w:tcMar>
          </w:tcPr>
          <w:p w14:paraId="6645CB0F" w14:textId="77777777" w:rsidR="00D56225" w:rsidRPr="00706FE4" w:rsidRDefault="00D56225" w:rsidP="00706FE4">
            <w:pPr>
              <w:jc w:val="center"/>
              <w:rPr>
                <w:rFonts w:asciiTheme="majorHAnsi" w:hAnsiTheme="majorHAnsi" w:cstheme="majorHAnsi"/>
                <w:b/>
                <w:sz w:val="20"/>
                <w:szCs w:val="20"/>
              </w:rPr>
            </w:pPr>
            <w:proofErr w:type="spellStart"/>
            <w:r w:rsidRPr="00706FE4">
              <w:rPr>
                <w:rFonts w:asciiTheme="majorHAnsi" w:hAnsiTheme="majorHAnsi" w:cstheme="majorHAnsi"/>
                <w:b/>
                <w:sz w:val="20"/>
                <w:szCs w:val="20"/>
              </w:rPr>
              <w:t>Obsugiwane</w:t>
            </w:r>
            <w:proofErr w:type="spellEnd"/>
            <w:r w:rsidRPr="00706FE4">
              <w:rPr>
                <w:rFonts w:asciiTheme="majorHAnsi" w:hAnsiTheme="majorHAnsi" w:cstheme="majorHAnsi"/>
                <w:b/>
                <w:sz w:val="20"/>
                <w:szCs w:val="20"/>
              </w:rPr>
              <w:t xml:space="preserve"> dyski twarde</w:t>
            </w:r>
          </w:p>
        </w:tc>
        <w:tc>
          <w:tcPr>
            <w:tcW w:w="4380" w:type="dxa"/>
            <w:shd w:val="clear" w:color="auto" w:fill="auto"/>
            <w:tcMar>
              <w:top w:w="100" w:type="dxa"/>
              <w:left w:w="100" w:type="dxa"/>
              <w:bottom w:w="100" w:type="dxa"/>
              <w:right w:w="100" w:type="dxa"/>
            </w:tcMar>
          </w:tcPr>
          <w:p w14:paraId="1E8BF73C"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3.5" oraz 2.5" SATA oraz 2.5" SSD SATA</w:t>
            </w:r>
          </w:p>
        </w:tc>
      </w:tr>
      <w:tr w:rsidR="00D56225" w:rsidRPr="00706FE4" w14:paraId="2446DC40" w14:textId="77777777" w:rsidTr="007A76E6">
        <w:tc>
          <w:tcPr>
            <w:tcW w:w="4620" w:type="dxa"/>
            <w:shd w:val="clear" w:color="auto" w:fill="auto"/>
            <w:tcMar>
              <w:top w:w="100" w:type="dxa"/>
              <w:left w:w="100" w:type="dxa"/>
              <w:bottom w:w="100" w:type="dxa"/>
              <w:right w:w="100" w:type="dxa"/>
            </w:tcMar>
          </w:tcPr>
          <w:p w14:paraId="491ED5D2"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Zainstalowane dyski</w:t>
            </w:r>
          </w:p>
        </w:tc>
        <w:tc>
          <w:tcPr>
            <w:tcW w:w="4380" w:type="dxa"/>
            <w:shd w:val="clear" w:color="auto" w:fill="auto"/>
            <w:tcMar>
              <w:top w:w="100" w:type="dxa"/>
              <w:left w:w="100" w:type="dxa"/>
              <w:bottom w:w="100" w:type="dxa"/>
              <w:right w:w="100" w:type="dxa"/>
            </w:tcMar>
          </w:tcPr>
          <w:p w14:paraId="3EFDA8F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2 sztuki: min. 8TB HDD 7200RPM 3,5”  </w:t>
            </w:r>
            <w:r w:rsidRPr="00706FE4">
              <w:rPr>
                <w:rFonts w:asciiTheme="majorHAnsi" w:hAnsiTheme="majorHAnsi" w:cstheme="majorHAnsi"/>
                <w:sz w:val="20"/>
                <w:szCs w:val="20"/>
                <w:highlight w:val="white"/>
              </w:rPr>
              <w:t>SATA 6Gb</w:t>
            </w:r>
          </w:p>
        </w:tc>
      </w:tr>
      <w:tr w:rsidR="00D56225" w:rsidRPr="00706FE4" w14:paraId="27B36975" w14:textId="77777777" w:rsidTr="007A76E6">
        <w:tc>
          <w:tcPr>
            <w:tcW w:w="4620" w:type="dxa"/>
            <w:shd w:val="clear" w:color="auto" w:fill="auto"/>
            <w:tcMar>
              <w:top w:w="100" w:type="dxa"/>
              <w:left w:w="100" w:type="dxa"/>
              <w:bottom w:w="100" w:type="dxa"/>
              <w:right w:w="100" w:type="dxa"/>
            </w:tcMar>
          </w:tcPr>
          <w:p w14:paraId="4D7C4DA7" w14:textId="77777777" w:rsidR="00D56225" w:rsidRPr="00072279" w:rsidRDefault="00D56225" w:rsidP="00706FE4">
            <w:pPr>
              <w:jc w:val="center"/>
              <w:rPr>
                <w:rFonts w:asciiTheme="majorHAnsi" w:hAnsiTheme="majorHAnsi" w:cstheme="majorHAnsi"/>
                <w:b/>
                <w:strike/>
                <w:sz w:val="20"/>
                <w:szCs w:val="20"/>
              </w:rPr>
            </w:pPr>
            <w:r w:rsidRPr="00072279">
              <w:rPr>
                <w:rFonts w:asciiTheme="majorHAnsi" w:hAnsiTheme="majorHAnsi" w:cstheme="majorHAnsi"/>
                <w:b/>
                <w:strike/>
                <w:sz w:val="20"/>
                <w:szCs w:val="20"/>
              </w:rPr>
              <w:t xml:space="preserve">Gniazda M.2 </w:t>
            </w:r>
            <w:proofErr w:type="spellStart"/>
            <w:r w:rsidRPr="00072279">
              <w:rPr>
                <w:rFonts w:asciiTheme="majorHAnsi" w:hAnsiTheme="majorHAnsi" w:cstheme="majorHAnsi"/>
                <w:b/>
                <w:strike/>
                <w:sz w:val="20"/>
                <w:szCs w:val="20"/>
              </w:rPr>
              <w:t>NVMe</w:t>
            </w:r>
            <w:proofErr w:type="spellEnd"/>
          </w:p>
        </w:tc>
        <w:tc>
          <w:tcPr>
            <w:tcW w:w="4380" w:type="dxa"/>
            <w:shd w:val="clear" w:color="auto" w:fill="auto"/>
            <w:tcMar>
              <w:top w:w="100" w:type="dxa"/>
              <w:left w:w="100" w:type="dxa"/>
              <w:bottom w:w="100" w:type="dxa"/>
              <w:right w:w="100" w:type="dxa"/>
            </w:tcMar>
          </w:tcPr>
          <w:p w14:paraId="34BBE7AB" w14:textId="77777777" w:rsidR="00D56225" w:rsidRPr="00072279" w:rsidRDefault="00D56225" w:rsidP="00706FE4">
            <w:pPr>
              <w:rPr>
                <w:rFonts w:asciiTheme="majorHAnsi" w:hAnsiTheme="majorHAnsi" w:cstheme="majorHAnsi"/>
                <w:strike/>
                <w:sz w:val="20"/>
                <w:szCs w:val="20"/>
              </w:rPr>
            </w:pPr>
            <w:r w:rsidRPr="00072279">
              <w:rPr>
                <w:rFonts w:asciiTheme="majorHAnsi" w:hAnsiTheme="majorHAnsi" w:cstheme="majorHAnsi"/>
                <w:strike/>
                <w:sz w:val="20"/>
                <w:szCs w:val="20"/>
              </w:rPr>
              <w:t>Tak, co najmniej 2 zintegrowane na płycie</w:t>
            </w:r>
          </w:p>
        </w:tc>
      </w:tr>
      <w:tr w:rsidR="00D56225" w:rsidRPr="00706FE4" w14:paraId="48333092" w14:textId="77777777" w:rsidTr="007A76E6">
        <w:tc>
          <w:tcPr>
            <w:tcW w:w="4620" w:type="dxa"/>
            <w:shd w:val="clear" w:color="auto" w:fill="auto"/>
            <w:tcMar>
              <w:top w:w="100" w:type="dxa"/>
              <w:left w:w="100" w:type="dxa"/>
              <w:bottom w:w="100" w:type="dxa"/>
              <w:right w:w="100" w:type="dxa"/>
            </w:tcMar>
          </w:tcPr>
          <w:p w14:paraId="28E17B48"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podłączenia modułu rozszerzającego</w:t>
            </w:r>
          </w:p>
        </w:tc>
        <w:tc>
          <w:tcPr>
            <w:tcW w:w="4380" w:type="dxa"/>
            <w:shd w:val="clear" w:color="auto" w:fill="auto"/>
            <w:tcMar>
              <w:top w:w="100" w:type="dxa"/>
              <w:left w:w="100" w:type="dxa"/>
              <w:bottom w:w="100" w:type="dxa"/>
              <w:right w:w="100" w:type="dxa"/>
            </w:tcMar>
          </w:tcPr>
          <w:p w14:paraId="6D43417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 co najmniej 2</w:t>
            </w:r>
          </w:p>
        </w:tc>
      </w:tr>
      <w:tr w:rsidR="00D56225" w:rsidRPr="00706FE4" w14:paraId="7081A6B6" w14:textId="77777777" w:rsidTr="007A76E6">
        <w:tc>
          <w:tcPr>
            <w:tcW w:w="4620" w:type="dxa"/>
            <w:shd w:val="clear" w:color="auto" w:fill="auto"/>
            <w:tcMar>
              <w:top w:w="100" w:type="dxa"/>
              <w:left w:w="100" w:type="dxa"/>
              <w:bottom w:w="100" w:type="dxa"/>
              <w:right w:w="100" w:type="dxa"/>
            </w:tcMar>
          </w:tcPr>
          <w:p w14:paraId="6EDB2FAC"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 xml:space="preserve">Porty LAN </w:t>
            </w:r>
          </w:p>
        </w:tc>
        <w:tc>
          <w:tcPr>
            <w:tcW w:w="4380" w:type="dxa"/>
            <w:shd w:val="clear" w:color="auto" w:fill="auto"/>
            <w:tcMar>
              <w:top w:w="100" w:type="dxa"/>
              <w:left w:w="100" w:type="dxa"/>
              <w:bottom w:w="100" w:type="dxa"/>
              <w:right w:w="100" w:type="dxa"/>
            </w:tcMar>
          </w:tcPr>
          <w:p w14:paraId="69C0C32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b/>
                <w:sz w:val="20"/>
                <w:szCs w:val="20"/>
              </w:rPr>
              <w:t xml:space="preserve">1 </w:t>
            </w:r>
            <w:proofErr w:type="spellStart"/>
            <w:r w:rsidRPr="00706FE4">
              <w:rPr>
                <w:rFonts w:asciiTheme="majorHAnsi" w:hAnsiTheme="majorHAnsi" w:cstheme="majorHAnsi"/>
                <w:b/>
                <w:sz w:val="20"/>
                <w:szCs w:val="20"/>
              </w:rPr>
              <w:t>Gb</w:t>
            </w:r>
            <w:proofErr w:type="spellEnd"/>
            <w:r w:rsidRPr="00706FE4">
              <w:rPr>
                <w:rFonts w:asciiTheme="majorHAnsi" w:hAnsiTheme="majorHAnsi" w:cstheme="majorHAnsi"/>
                <w:b/>
                <w:sz w:val="20"/>
                <w:szCs w:val="20"/>
              </w:rPr>
              <w:t xml:space="preserve">/s -  </w:t>
            </w:r>
            <w:r w:rsidRPr="00706FE4">
              <w:rPr>
                <w:rFonts w:asciiTheme="majorHAnsi" w:hAnsiTheme="majorHAnsi" w:cstheme="majorHAnsi"/>
                <w:sz w:val="20"/>
                <w:szCs w:val="20"/>
              </w:rPr>
              <w:t>Minimum 1 RJ-45</w:t>
            </w:r>
          </w:p>
          <w:p w14:paraId="230ACDB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2,5 </w:t>
            </w:r>
            <w:proofErr w:type="spellStart"/>
            <w:r w:rsidRPr="00706FE4">
              <w:rPr>
                <w:rFonts w:asciiTheme="majorHAnsi" w:hAnsiTheme="majorHAnsi" w:cstheme="majorHAnsi"/>
                <w:sz w:val="20"/>
                <w:szCs w:val="20"/>
              </w:rPr>
              <w:t>Gb</w:t>
            </w:r>
            <w:proofErr w:type="spellEnd"/>
            <w:r w:rsidRPr="00706FE4">
              <w:rPr>
                <w:rFonts w:asciiTheme="majorHAnsi" w:hAnsiTheme="majorHAnsi" w:cstheme="majorHAnsi"/>
                <w:sz w:val="20"/>
                <w:szCs w:val="20"/>
              </w:rPr>
              <w:t>/s -Minimum 1 RJ-45</w:t>
            </w:r>
          </w:p>
        </w:tc>
      </w:tr>
      <w:tr w:rsidR="00D56225" w:rsidRPr="00706FE4" w14:paraId="776AA0B6" w14:textId="77777777" w:rsidTr="007A76E6">
        <w:tc>
          <w:tcPr>
            <w:tcW w:w="4620" w:type="dxa"/>
            <w:shd w:val="clear" w:color="auto" w:fill="auto"/>
            <w:tcMar>
              <w:top w:w="100" w:type="dxa"/>
              <w:left w:w="100" w:type="dxa"/>
              <w:bottom w:w="100" w:type="dxa"/>
              <w:right w:w="100" w:type="dxa"/>
            </w:tcMar>
          </w:tcPr>
          <w:p w14:paraId="38E582C9"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Diody LED</w:t>
            </w:r>
          </w:p>
        </w:tc>
        <w:tc>
          <w:tcPr>
            <w:tcW w:w="4380" w:type="dxa"/>
            <w:shd w:val="clear" w:color="auto" w:fill="auto"/>
            <w:tcMar>
              <w:top w:w="100" w:type="dxa"/>
              <w:left w:w="100" w:type="dxa"/>
              <w:bottom w:w="100" w:type="dxa"/>
              <w:right w:w="100" w:type="dxa"/>
            </w:tcMar>
          </w:tcPr>
          <w:p w14:paraId="57D73DCC"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Minimum Status, LAN, HDD,</w:t>
            </w:r>
          </w:p>
        </w:tc>
      </w:tr>
      <w:tr w:rsidR="00D56225" w:rsidRPr="00706FE4" w14:paraId="1DB90C0E" w14:textId="77777777" w:rsidTr="007A76E6">
        <w:tc>
          <w:tcPr>
            <w:tcW w:w="4620" w:type="dxa"/>
            <w:shd w:val="clear" w:color="auto" w:fill="auto"/>
            <w:tcMar>
              <w:top w:w="100" w:type="dxa"/>
              <w:left w:w="100" w:type="dxa"/>
              <w:bottom w:w="100" w:type="dxa"/>
              <w:right w:w="100" w:type="dxa"/>
            </w:tcMar>
          </w:tcPr>
          <w:p w14:paraId="50A44BA5"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Porty USB 3.2 Gen1</w:t>
            </w:r>
          </w:p>
        </w:tc>
        <w:tc>
          <w:tcPr>
            <w:tcW w:w="4380" w:type="dxa"/>
            <w:shd w:val="clear" w:color="auto" w:fill="auto"/>
            <w:tcMar>
              <w:top w:w="100" w:type="dxa"/>
              <w:left w:w="100" w:type="dxa"/>
              <w:bottom w:w="100" w:type="dxa"/>
              <w:right w:w="100" w:type="dxa"/>
            </w:tcMar>
          </w:tcPr>
          <w:p w14:paraId="49F6D79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Minimum 3</w:t>
            </w:r>
          </w:p>
        </w:tc>
      </w:tr>
      <w:tr w:rsidR="00D56225" w:rsidRPr="00706FE4" w14:paraId="76DAB397" w14:textId="77777777" w:rsidTr="007A76E6">
        <w:tc>
          <w:tcPr>
            <w:tcW w:w="4620" w:type="dxa"/>
            <w:shd w:val="clear" w:color="auto" w:fill="auto"/>
            <w:tcMar>
              <w:top w:w="100" w:type="dxa"/>
              <w:left w:w="100" w:type="dxa"/>
              <w:bottom w:w="100" w:type="dxa"/>
              <w:right w:w="100" w:type="dxa"/>
            </w:tcMar>
          </w:tcPr>
          <w:p w14:paraId="5F102CE8"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 obudowy</w:t>
            </w:r>
          </w:p>
        </w:tc>
        <w:tc>
          <w:tcPr>
            <w:tcW w:w="4380" w:type="dxa"/>
            <w:shd w:val="clear" w:color="auto" w:fill="auto"/>
            <w:tcMar>
              <w:top w:w="100" w:type="dxa"/>
              <w:left w:w="100" w:type="dxa"/>
              <w:bottom w:w="100" w:type="dxa"/>
              <w:right w:w="100" w:type="dxa"/>
            </w:tcMar>
          </w:tcPr>
          <w:p w14:paraId="0A97A67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Tower</w:t>
            </w:r>
          </w:p>
        </w:tc>
      </w:tr>
      <w:tr w:rsidR="00D56225" w:rsidRPr="00706FE4" w14:paraId="462C2AA2" w14:textId="77777777" w:rsidTr="007A76E6">
        <w:tc>
          <w:tcPr>
            <w:tcW w:w="4620" w:type="dxa"/>
            <w:shd w:val="clear" w:color="auto" w:fill="auto"/>
            <w:tcMar>
              <w:top w:w="100" w:type="dxa"/>
              <w:left w:w="100" w:type="dxa"/>
              <w:bottom w:w="100" w:type="dxa"/>
              <w:right w:w="100" w:type="dxa"/>
            </w:tcMar>
          </w:tcPr>
          <w:p w14:paraId="3F28B22C"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Dopuszczalna temperatura pracy</w:t>
            </w:r>
          </w:p>
        </w:tc>
        <w:tc>
          <w:tcPr>
            <w:tcW w:w="4380" w:type="dxa"/>
            <w:shd w:val="clear" w:color="auto" w:fill="auto"/>
            <w:tcMar>
              <w:top w:w="100" w:type="dxa"/>
              <w:left w:w="100" w:type="dxa"/>
              <w:bottom w:w="100" w:type="dxa"/>
              <w:right w:w="100" w:type="dxa"/>
            </w:tcMar>
          </w:tcPr>
          <w:p w14:paraId="174827D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od 0 do 40˚C</w:t>
            </w:r>
          </w:p>
        </w:tc>
      </w:tr>
      <w:tr w:rsidR="00D56225" w:rsidRPr="00706FE4" w14:paraId="75CB85FF" w14:textId="77777777" w:rsidTr="007A76E6">
        <w:tc>
          <w:tcPr>
            <w:tcW w:w="4620" w:type="dxa"/>
            <w:shd w:val="clear" w:color="auto" w:fill="auto"/>
            <w:tcMar>
              <w:top w:w="100" w:type="dxa"/>
              <w:left w:w="100" w:type="dxa"/>
              <w:bottom w:w="100" w:type="dxa"/>
              <w:right w:w="100" w:type="dxa"/>
            </w:tcMar>
          </w:tcPr>
          <w:p w14:paraId="276C5B0D"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Wilgotność względna podczas pracy</w:t>
            </w:r>
          </w:p>
        </w:tc>
        <w:tc>
          <w:tcPr>
            <w:tcW w:w="4380" w:type="dxa"/>
            <w:shd w:val="clear" w:color="auto" w:fill="auto"/>
            <w:tcMar>
              <w:top w:w="100" w:type="dxa"/>
              <w:left w:w="100" w:type="dxa"/>
              <w:bottom w:w="100" w:type="dxa"/>
              <w:right w:w="100" w:type="dxa"/>
            </w:tcMar>
          </w:tcPr>
          <w:p w14:paraId="02EDBF2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5-95% R.H.</w:t>
            </w:r>
          </w:p>
        </w:tc>
      </w:tr>
      <w:tr w:rsidR="00D56225" w:rsidRPr="00706FE4" w14:paraId="2531FE95" w14:textId="77777777" w:rsidTr="007A76E6">
        <w:tc>
          <w:tcPr>
            <w:tcW w:w="4620" w:type="dxa"/>
            <w:shd w:val="clear" w:color="auto" w:fill="auto"/>
            <w:tcMar>
              <w:top w:w="100" w:type="dxa"/>
              <w:left w:w="100" w:type="dxa"/>
              <w:bottom w:w="100" w:type="dxa"/>
              <w:right w:w="100" w:type="dxa"/>
            </w:tcMar>
          </w:tcPr>
          <w:p w14:paraId="1BE07C61"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Zasilanie</w:t>
            </w:r>
          </w:p>
        </w:tc>
        <w:tc>
          <w:tcPr>
            <w:tcW w:w="4380" w:type="dxa"/>
            <w:shd w:val="clear" w:color="auto" w:fill="auto"/>
            <w:tcMar>
              <w:top w:w="100" w:type="dxa"/>
              <w:left w:w="100" w:type="dxa"/>
              <w:bottom w:w="100" w:type="dxa"/>
              <w:right w:w="100" w:type="dxa"/>
            </w:tcMar>
          </w:tcPr>
          <w:p w14:paraId="0E105FA5"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Zasilacz o mocy nie większej niż 70 W. </w:t>
            </w:r>
          </w:p>
        </w:tc>
      </w:tr>
      <w:tr w:rsidR="00D56225" w:rsidRPr="00706FE4" w14:paraId="2F82BC04" w14:textId="77777777" w:rsidTr="007A76E6">
        <w:tc>
          <w:tcPr>
            <w:tcW w:w="4620" w:type="dxa"/>
            <w:shd w:val="clear" w:color="auto" w:fill="auto"/>
            <w:tcMar>
              <w:top w:w="100" w:type="dxa"/>
              <w:left w:w="100" w:type="dxa"/>
              <w:bottom w:w="100" w:type="dxa"/>
              <w:right w:w="100" w:type="dxa"/>
            </w:tcMar>
          </w:tcPr>
          <w:p w14:paraId="0A00521B"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Agregacja łączy</w:t>
            </w:r>
          </w:p>
        </w:tc>
        <w:tc>
          <w:tcPr>
            <w:tcW w:w="4380" w:type="dxa"/>
            <w:shd w:val="clear" w:color="auto" w:fill="auto"/>
            <w:tcMar>
              <w:top w:w="100" w:type="dxa"/>
              <w:left w:w="100" w:type="dxa"/>
              <w:bottom w:w="100" w:type="dxa"/>
              <w:right w:w="100" w:type="dxa"/>
            </w:tcMar>
          </w:tcPr>
          <w:p w14:paraId="495A7D3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D56225" w:rsidRPr="00706FE4" w14:paraId="7C15F5F7" w14:textId="77777777" w:rsidTr="007A76E6">
        <w:tc>
          <w:tcPr>
            <w:tcW w:w="4620" w:type="dxa"/>
            <w:shd w:val="clear" w:color="auto" w:fill="auto"/>
            <w:tcMar>
              <w:top w:w="100" w:type="dxa"/>
              <w:left w:w="100" w:type="dxa"/>
              <w:bottom w:w="100" w:type="dxa"/>
              <w:right w:w="100" w:type="dxa"/>
            </w:tcMar>
          </w:tcPr>
          <w:p w14:paraId="4573A3CB"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Obsługiwane systemy plików</w:t>
            </w:r>
          </w:p>
        </w:tc>
        <w:tc>
          <w:tcPr>
            <w:tcW w:w="4380" w:type="dxa"/>
            <w:shd w:val="clear" w:color="auto" w:fill="auto"/>
            <w:tcMar>
              <w:top w:w="100" w:type="dxa"/>
              <w:left w:w="100" w:type="dxa"/>
              <w:bottom w:w="100" w:type="dxa"/>
              <w:right w:w="100" w:type="dxa"/>
            </w:tcMar>
          </w:tcPr>
          <w:p w14:paraId="005F816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Dyski wewnętrzne: EXT4</w:t>
            </w:r>
          </w:p>
          <w:p w14:paraId="6AF34FE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Dyski zewnętrzne: EXT3, EXT4, NTFS, FAT32, HFS+</w:t>
            </w:r>
          </w:p>
          <w:p w14:paraId="134C95A7" w14:textId="77777777" w:rsidR="00D56225" w:rsidRPr="00706FE4" w:rsidRDefault="00D56225" w:rsidP="00706FE4">
            <w:pPr>
              <w:rPr>
                <w:rFonts w:asciiTheme="majorHAnsi" w:hAnsiTheme="majorHAnsi" w:cstheme="majorHAnsi"/>
                <w:sz w:val="20"/>
                <w:szCs w:val="20"/>
              </w:rPr>
            </w:pPr>
          </w:p>
        </w:tc>
      </w:tr>
      <w:tr w:rsidR="00D56225" w:rsidRPr="00706FE4" w14:paraId="4E0693FD" w14:textId="77777777" w:rsidTr="007A76E6">
        <w:tc>
          <w:tcPr>
            <w:tcW w:w="4620" w:type="dxa"/>
            <w:shd w:val="clear" w:color="auto" w:fill="auto"/>
            <w:tcMar>
              <w:top w:w="100" w:type="dxa"/>
              <w:left w:w="100" w:type="dxa"/>
              <w:bottom w:w="100" w:type="dxa"/>
              <w:right w:w="100" w:type="dxa"/>
            </w:tcMar>
          </w:tcPr>
          <w:p w14:paraId="7189FDD0"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podłączenia karty WLAN na USB</w:t>
            </w:r>
          </w:p>
        </w:tc>
        <w:tc>
          <w:tcPr>
            <w:tcW w:w="4380" w:type="dxa"/>
            <w:shd w:val="clear" w:color="auto" w:fill="auto"/>
            <w:tcMar>
              <w:top w:w="100" w:type="dxa"/>
              <w:left w:w="100" w:type="dxa"/>
              <w:bottom w:w="100" w:type="dxa"/>
              <w:right w:w="100" w:type="dxa"/>
            </w:tcMar>
          </w:tcPr>
          <w:p w14:paraId="55DB02C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D56225" w:rsidRPr="00706FE4" w14:paraId="048D8670" w14:textId="77777777" w:rsidTr="007A76E6">
        <w:tc>
          <w:tcPr>
            <w:tcW w:w="4620" w:type="dxa"/>
            <w:shd w:val="clear" w:color="auto" w:fill="auto"/>
            <w:tcMar>
              <w:top w:w="100" w:type="dxa"/>
              <w:left w:w="100" w:type="dxa"/>
              <w:bottom w:w="100" w:type="dxa"/>
              <w:right w:w="100" w:type="dxa"/>
            </w:tcMar>
          </w:tcPr>
          <w:p w14:paraId="6D6828E0"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Szyfrowanie wolumenów</w:t>
            </w:r>
          </w:p>
        </w:tc>
        <w:tc>
          <w:tcPr>
            <w:tcW w:w="4380" w:type="dxa"/>
            <w:shd w:val="clear" w:color="auto" w:fill="auto"/>
            <w:tcMar>
              <w:top w:w="100" w:type="dxa"/>
              <w:left w:w="100" w:type="dxa"/>
              <w:bottom w:w="100" w:type="dxa"/>
              <w:right w:w="100" w:type="dxa"/>
            </w:tcMar>
          </w:tcPr>
          <w:p w14:paraId="4FF4FCA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 min AES 256</w:t>
            </w:r>
          </w:p>
        </w:tc>
      </w:tr>
      <w:tr w:rsidR="00D56225" w:rsidRPr="00706FE4" w14:paraId="6600504B" w14:textId="77777777" w:rsidTr="007A76E6">
        <w:trPr>
          <w:trHeight w:val="401"/>
        </w:trPr>
        <w:tc>
          <w:tcPr>
            <w:tcW w:w="4620" w:type="dxa"/>
            <w:shd w:val="clear" w:color="auto" w:fill="auto"/>
            <w:tcMar>
              <w:top w:w="100" w:type="dxa"/>
              <w:left w:w="100" w:type="dxa"/>
              <w:bottom w:w="100" w:type="dxa"/>
              <w:right w:w="100" w:type="dxa"/>
            </w:tcMar>
          </w:tcPr>
          <w:p w14:paraId="446B1C27"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Szyfrowanie dysków zewnętrznych</w:t>
            </w:r>
          </w:p>
        </w:tc>
        <w:tc>
          <w:tcPr>
            <w:tcW w:w="4380" w:type="dxa"/>
            <w:shd w:val="clear" w:color="auto" w:fill="auto"/>
            <w:tcMar>
              <w:top w:w="100" w:type="dxa"/>
              <w:left w:w="100" w:type="dxa"/>
              <w:bottom w:w="100" w:type="dxa"/>
              <w:right w:w="100" w:type="dxa"/>
            </w:tcMar>
          </w:tcPr>
          <w:p w14:paraId="5C23D71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D56225" w:rsidRPr="00706FE4" w14:paraId="657373D9" w14:textId="77777777" w:rsidTr="007A76E6">
        <w:tc>
          <w:tcPr>
            <w:tcW w:w="4620" w:type="dxa"/>
            <w:shd w:val="clear" w:color="auto" w:fill="auto"/>
            <w:tcMar>
              <w:top w:w="100" w:type="dxa"/>
              <w:left w:w="100" w:type="dxa"/>
              <w:bottom w:w="100" w:type="dxa"/>
              <w:right w:w="100" w:type="dxa"/>
            </w:tcMar>
          </w:tcPr>
          <w:p w14:paraId="35154881"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Zarządzanie dyskami</w:t>
            </w:r>
          </w:p>
        </w:tc>
        <w:tc>
          <w:tcPr>
            <w:tcW w:w="4380" w:type="dxa"/>
            <w:shd w:val="clear" w:color="auto" w:fill="auto"/>
            <w:tcMar>
              <w:top w:w="100" w:type="dxa"/>
              <w:left w:w="100" w:type="dxa"/>
              <w:bottom w:w="100" w:type="dxa"/>
              <w:right w:w="100" w:type="dxa"/>
            </w:tcMar>
          </w:tcPr>
          <w:p w14:paraId="0C8B4EF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Pojedynczy Dysk, JBOD, RAID 0,1, </w:t>
            </w:r>
          </w:p>
          <w:p w14:paraId="5761F66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Rozszerzanie pojemności Online RAID</w:t>
            </w:r>
          </w:p>
          <w:p w14:paraId="6435E97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Migracja poziomów Online RAID</w:t>
            </w:r>
          </w:p>
          <w:p w14:paraId="034A483C"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HDD S.M.A.R.T.</w:t>
            </w:r>
          </w:p>
          <w:p w14:paraId="53C1DCA5"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Skanowanie uszkodzonych bloków </w:t>
            </w:r>
          </w:p>
          <w:p w14:paraId="4F3A7E49"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Przywracanie macierzy RAID</w:t>
            </w:r>
          </w:p>
          <w:p w14:paraId="120B86EC"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map bitowych</w:t>
            </w:r>
          </w:p>
          <w:p w14:paraId="5F43BB6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 xml:space="preserve">Globalny Hot </w:t>
            </w:r>
            <w:proofErr w:type="spellStart"/>
            <w:r w:rsidRPr="00706FE4">
              <w:rPr>
                <w:rFonts w:asciiTheme="majorHAnsi" w:hAnsiTheme="majorHAnsi" w:cstheme="majorHAnsi"/>
                <w:sz w:val="20"/>
                <w:szCs w:val="20"/>
              </w:rPr>
              <w:t>Spare</w:t>
            </w:r>
            <w:proofErr w:type="spellEnd"/>
            <w:r w:rsidRPr="00706FE4">
              <w:rPr>
                <w:rFonts w:asciiTheme="majorHAnsi" w:hAnsiTheme="majorHAnsi" w:cstheme="majorHAnsi"/>
                <w:sz w:val="20"/>
                <w:szCs w:val="20"/>
              </w:rPr>
              <w:t>, Pula pamięci masowej</w:t>
            </w:r>
          </w:p>
          <w:p w14:paraId="4478B2E2" w14:textId="77777777" w:rsidR="00D56225" w:rsidRPr="00706FE4" w:rsidRDefault="00D56225" w:rsidP="00706FE4">
            <w:pPr>
              <w:rPr>
                <w:rFonts w:asciiTheme="majorHAnsi" w:hAnsiTheme="majorHAnsi" w:cstheme="majorHAnsi"/>
                <w:sz w:val="20"/>
                <w:szCs w:val="20"/>
              </w:rPr>
            </w:pPr>
          </w:p>
        </w:tc>
      </w:tr>
      <w:tr w:rsidR="00D56225" w:rsidRPr="00706FE4" w14:paraId="2A3FCDB3" w14:textId="77777777" w:rsidTr="007A76E6">
        <w:tc>
          <w:tcPr>
            <w:tcW w:w="4620" w:type="dxa"/>
            <w:shd w:val="clear" w:color="auto" w:fill="auto"/>
            <w:tcMar>
              <w:top w:w="100" w:type="dxa"/>
              <w:left w:w="100" w:type="dxa"/>
              <w:bottom w:w="100" w:type="dxa"/>
              <w:right w:w="100" w:type="dxa"/>
            </w:tcMar>
          </w:tcPr>
          <w:p w14:paraId="19302D51"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 xml:space="preserve">Wbudowana obsługa </w:t>
            </w:r>
            <w:proofErr w:type="spellStart"/>
            <w:r w:rsidRPr="00706FE4">
              <w:rPr>
                <w:rFonts w:asciiTheme="majorHAnsi" w:hAnsiTheme="majorHAnsi" w:cstheme="majorHAnsi"/>
                <w:b/>
                <w:sz w:val="20"/>
                <w:szCs w:val="20"/>
              </w:rPr>
              <w:t>iSCSI</w:t>
            </w:r>
            <w:proofErr w:type="spellEnd"/>
          </w:p>
        </w:tc>
        <w:tc>
          <w:tcPr>
            <w:tcW w:w="4380" w:type="dxa"/>
            <w:shd w:val="clear" w:color="auto" w:fill="auto"/>
            <w:tcMar>
              <w:top w:w="100" w:type="dxa"/>
              <w:left w:w="100" w:type="dxa"/>
              <w:bottom w:w="100" w:type="dxa"/>
              <w:right w:w="100" w:type="dxa"/>
            </w:tcMar>
          </w:tcPr>
          <w:p w14:paraId="68473BF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Multi-</w:t>
            </w:r>
            <w:proofErr w:type="spellStart"/>
            <w:r w:rsidRPr="00706FE4">
              <w:rPr>
                <w:rFonts w:asciiTheme="majorHAnsi" w:hAnsiTheme="majorHAnsi" w:cstheme="majorHAnsi"/>
                <w:sz w:val="20"/>
                <w:szCs w:val="20"/>
              </w:rPr>
              <w:t>LUNs</w:t>
            </w:r>
            <w:proofErr w:type="spellEnd"/>
            <w:r w:rsidRPr="00706FE4">
              <w:rPr>
                <w:rFonts w:asciiTheme="majorHAnsi" w:hAnsiTheme="majorHAnsi" w:cstheme="majorHAnsi"/>
                <w:sz w:val="20"/>
                <w:szCs w:val="20"/>
              </w:rPr>
              <w:t xml:space="preserve"> na Target</w:t>
            </w:r>
          </w:p>
          <w:p w14:paraId="0FD44DC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Obsługa MPIO &amp; MC/S, </w:t>
            </w:r>
          </w:p>
          <w:p w14:paraId="5EB84CA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Migawka / kopia zapasowa </w:t>
            </w:r>
            <w:proofErr w:type="spellStart"/>
            <w:r w:rsidRPr="00706FE4">
              <w:rPr>
                <w:rFonts w:asciiTheme="majorHAnsi" w:hAnsiTheme="majorHAnsi" w:cstheme="majorHAnsi"/>
                <w:sz w:val="20"/>
                <w:szCs w:val="20"/>
              </w:rPr>
              <w:t>iSCSI</w:t>
            </w:r>
            <w:proofErr w:type="spellEnd"/>
            <w:r w:rsidRPr="00706FE4">
              <w:rPr>
                <w:rFonts w:asciiTheme="majorHAnsi" w:hAnsiTheme="majorHAnsi" w:cstheme="majorHAnsi"/>
                <w:sz w:val="20"/>
                <w:szCs w:val="20"/>
              </w:rPr>
              <w:t xml:space="preserve"> LUN</w:t>
            </w:r>
          </w:p>
          <w:p w14:paraId="5F6113C1" w14:textId="77777777" w:rsidR="00D56225" w:rsidRPr="00706FE4" w:rsidRDefault="00D56225" w:rsidP="00706FE4">
            <w:pPr>
              <w:rPr>
                <w:rFonts w:asciiTheme="majorHAnsi" w:hAnsiTheme="majorHAnsi" w:cstheme="majorHAnsi"/>
                <w:sz w:val="20"/>
                <w:szCs w:val="20"/>
              </w:rPr>
            </w:pPr>
          </w:p>
        </w:tc>
      </w:tr>
      <w:tr w:rsidR="00D56225" w:rsidRPr="00706FE4" w14:paraId="2DD98A56" w14:textId="77777777" w:rsidTr="007A76E6">
        <w:tc>
          <w:tcPr>
            <w:tcW w:w="4620" w:type="dxa"/>
            <w:shd w:val="clear" w:color="auto" w:fill="auto"/>
            <w:tcMar>
              <w:top w:w="100" w:type="dxa"/>
              <w:left w:w="100" w:type="dxa"/>
              <w:bottom w:w="100" w:type="dxa"/>
              <w:right w:w="100" w:type="dxa"/>
            </w:tcMar>
          </w:tcPr>
          <w:p w14:paraId="6CC305CB"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Zarządzanie prawami dostępu</w:t>
            </w:r>
          </w:p>
        </w:tc>
        <w:tc>
          <w:tcPr>
            <w:tcW w:w="4380" w:type="dxa"/>
            <w:shd w:val="clear" w:color="auto" w:fill="auto"/>
            <w:tcMar>
              <w:top w:w="100" w:type="dxa"/>
              <w:left w:w="100" w:type="dxa"/>
              <w:bottom w:w="100" w:type="dxa"/>
              <w:right w:w="100" w:type="dxa"/>
            </w:tcMar>
          </w:tcPr>
          <w:p w14:paraId="32708035" w14:textId="77777777" w:rsid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Ograniczenie dostępnej pojemności dysku </w:t>
            </w:r>
          </w:p>
          <w:p w14:paraId="10C23EAD" w14:textId="60944038"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dla użytkownika</w:t>
            </w:r>
          </w:p>
          <w:p w14:paraId="06EB252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Importowanie listy użytkowników</w:t>
            </w:r>
          </w:p>
          <w:p w14:paraId="05FC11E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Zarządzanie kontami użytkowników </w:t>
            </w:r>
          </w:p>
          <w:p w14:paraId="32474CC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Zarządzanie grupą użytkowników </w:t>
            </w:r>
          </w:p>
          <w:p w14:paraId="7459CFF9"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Tworzenie użytkowników za pomocą makr</w:t>
            </w:r>
          </w:p>
          <w:p w14:paraId="348C878E" w14:textId="20F33F42"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Obsługa zaawansowanych uprawnień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dla </w:t>
            </w:r>
            <w:proofErr w:type="spellStart"/>
            <w:r w:rsidRPr="00706FE4">
              <w:rPr>
                <w:rFonts w:asciiTheme="majorHAnsi" w:hAnsiTheme="majorHAnsi" w:cstheme="majorHAnsi"/>
                <w:sz w:val="20"/>
                <w:szCs w:val="20"/>
              </w:rPr>
              <w:t>podfolderów</w:t>
            </w:r>
            <w:proofErr w:type="spellEnd"/>
            <w:r w:rsidRPr="00706FE4">
              <w:rPr>
                <w:rFonts w:asciiTheme="majorHAnsi" w:hAnsiTheme="majorHAnsi" w:cstheme="majorHAnsi"/>
                <w:sz w:val="20"/>
                <w:szCs w:val="20"/>
              </w:rPr>
              <w:t>, Windows ACL</w:t>
            </w:r>
          </w:p>
          <w:p w14:paraId="0E39356B" w14:textId="77777777" w:rsidR="00D56225" w:rsidRPr="00706FE4" w:rsidRDefault="00D56225" w:rsidP="00706FE4">
            <w:pPr>
              <w:rPr>
                <w:rFonts w:asciiTheme="majorHAnsi" w:hAnsiTheme="majorHAnsi" w:cstheme="majorHAnsi"/>
                <w:sz w:val="20"/>
                <w:szCs w:val="20"/>
              </w:rPr>
            </w:pPr>
          </w:p>
          <w:p w14:paraId="43C313C0" w14:textId="77777777" w:rsidR="00D56225" w:rsidRPr="00706FE4" w:rsidRDefault="00D56225" w:rsidP="00706FE4">
            <w:pPr>
              <w:rPr>
                <w:rFonts w:asciiTheme="majorHAnsi" w:hAnsiTheme="majorHAnsi" w:cstheme="majorHAnsi"/>
                <w:sz w:val="20"/>
                <w:szCs w:val="20"/>
              </w:rPr>
            </w:pPr>
          </w:p>
        </w:tc>
      </w:tr>
      <w:tr w:rsidR="00D56225" w:rsidRPr="00706FE4" w14:paraId="042F8420" w14:textId="77777777" w:rsidTr="007A76E6">
        <w:tc>
          <w:tcPr>
            <w:tcW w:w="4620" w:type="dxa"/>
            <w:shd w:val="clear" w:color="auto" w:fill="auto"/>
            <w:tcMar>
              <w:top w:w="100" w:type="dxa"/>
              <w:left w:w="100" w:type="dxa"/>
              <w:bottom w:w="100" w:type="dxa"/>
              <w:right w:w="100" w:type="dxa"/>
            </w:tcMar>
          </w:tcPr>
          <w:p w14:paraId="0D9CDA10"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Obsługa Windows AD</w:t>
            </w:r>
          </w:p>
        </w:tc>
        <w:tc>
          <w:tcPr>
            <w:tcW w:w="4380" w:type="dxa"/>
            <w:shd w:val="clear" w:color="auto" w:fill="auto"/>
            <w:tcMar>
              <w:top w:w="100" w:type="dxa"/>
              <w:left w:w="100" w:type="dxa"/>
              <w:bottom w:w="100" w:type="dxa"/>
              <w:right w:w="100" w:type="dxa"/>
            </w:tcMar>
          </w:tcPr>
          <w:p w14:paraId="556662F7"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Logowanie użytkowników  poprzez CIFS/SMB, AFP, FTP oraz menadżera plików sieci Web</w:t>
            </w:r>
          </w:p>
          <w:p w14:paraId="53EF7EB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Funkcja serwera LDAP</w:t>
            </w:r>
          </w:p>
          <w:p w14:paraId="25DC016D" w14:textId="77777777" w:rsidR="00D56225" w:rsidRPr="00706FE4" w:rsidRDefault="00D56225" w:rsidP="00706FE4">
            <w:pPr>
              <w:rPr>
                <w:rFonts w:asciiTheme="majorHAnsi" w:hAnsiTheme="majorHAnsi" w:cstheme="majorHAnsi"/>
                <w:sz w:val="20"/>
                <w:szCs w:val="20"/>
              </w:rPr>
            </w:pPr>
          </w:p>
        </w:tc>
      </w:tr>
      <w:tr w:rsidR="00D56225" w:rsidRPr="00706FE4" w14:paraId="230BB348" w14:textId="77777777" w:rsidTr="007A76E6">
        <w:tc>
          <w:tcPr>
            <w:tcW w:w="4620" w:type="dxa"/>
            <w:shd w:val="clear" w:color="auto" w:fill="auto"/>
            <w:tcMar>
              <w:top w:w="100" w:type="dxa"/>
              <w:left w:w="100" w:type="dxa"/>
              <w:bottom w:w="100" w:type="dxa"/>
              <w:right w:w="100" w:type="dxa"/>
            </w:tcMar>
          </w:tcPr>
          <w:p w14:paraId="2DEC64B7"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Funkcje backup</w:t>
            </w:r>
          </w:p>
        </w:tc>
        <w:tc>
          <w:tcPr>
            <w:tcW w:w="4380" w:type="dxa"/>
            <w:shd w:val="clear" w:color="auto" w:fill="auto"/>
            <w:tcMar>
              <w:top w:w="100" w:type="dxa"/>
              <w:left w:w="100" w:type="dxa"/>
              <w:bottom w:w="100" w:type="dxa"/>
              <w:right w:w="100" w:type="dxa"/>
            </w:tcMar>
          </w:tcPr>
          <w:p w14:paraId="60E096F2"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Oprogramowanie do tworzenia kopii bezpieczeństwa producenta urządzenia dla systemów Windows,  backup na zewnętrzne dyski twarde, </w:t>
            </w:r>
          </w:p>
        </w:tc>
      </w:tr>
      <w:tr w:rsidR="00D56225" w:rsidRPr="00706FE4" w14:paraId="0EC36E0B" w14:textId="77777777" w:rsidTr="007A76E6">
        <w:tc>
          <w:tcPr>
            <w:tcW w:w="4620" w:type="dxa"/>
            <w:shd w:val="clear" w:color="auto" w:fill="auto"/>
            <w:tcMar>
              <w:top w:w="100" w:type="dxa"/>
              <w:left w:w="100" w:type="dxa"/>
              <w:bottom w:w="100" w:type="dxa"/>
              <w:right w:w="100" w:type="dxa"/>
            </w:tcMar>
          </w:tcPr>
          <w:p w14:paraId="12E9A42E"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Współpraca z zewnętrznymi dostawcami usług chmury</w:t>
            </w:r>
          </w:p>
        </w:tc>
        <w:tc>
          <w:tcPr>
            <w:tcW w:w="4380" w:type="dxa"/>
            <w:shd w:val="clear" w:color="auto" w:fill="auto"/>
            <w:tcMar>
              <w:top w:w="100" w:type="dxa"/>
              <w:left w:w="100" w:type="dxa"/>
              <w:bottom w:w="100" w:type="dxa"/>
              <w:right w:w="100" w:type="dxa"/>
            </w:tcMar>
          </w:tcPr>
          <w:p w14:paraId="284C361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Przynajmniej: Amazon S3, Amazon Glacier, Microsoft </w:t>
            </w:r>
            <w:proofErr w:type="spellStart"/>
            <w:r w:rsidRPr="00706FE4">
              <w:rPr>
                <w:rFonts w:asciiTheme="majorHAnsi" w:hAnsiTheme="majorHAnsi" w:cstheme="majorHAnsi"/>
                <w:sz w:val="20"/>
                <w:szCs w:val="20"/>
              </w:rPr>
              <w:t>Azure</w:t>
            </w:r>
            <w:proofErr w:type="spellEnd"/>
            <w:r w:rsidRPr="00706FE4">
              <w:rPr>
                <w:rFonts w:asciiTheme="majorHAnsi" w:hAnsiTheme="majorHAnsi" w:cstheme="majorHAnsi"/>
                <w:sz w:val="20"/>
                <w:szCs w:val="20"/>
              </w:rPr>
              <w:t xml:space="preserve">, Google </w:t>
            </w:r>
            <w:proofErr w:type="spellStart"/>
            <w:r w:rsidRPr="00706FE4">
              <w:rPr>
                <w:rFonts w:asciiTheme="majorHAnsi" w:hAnsiTheme="majorHAnsi" w:cstheme="majorHAnsi"/>
                <w:sz w:val="20"/>
                <w:szCs w:val="20"/>
              </w:rPr>
              <w:t>Cloud</w:t>
            </w:r>
            <w:proofErr w:type="spellEnd"/>
            <w:r w:rsidRPr="00706FE4">
              <w:rPr>
                <w:rFonts w:asciiTheme="majorHAnsi" w:hAnsiTheme="majorHAnsi" w:cstheme="majorHAnsi"/>
                <w:sz w:val="20"/>
                <w:szCs w:val="20"/>
              </w:rPr>
              <w:t xml:space="preserve"> Storage, Dropbox, </w:t>
            </w:r>
          </w:p>
        </w:tc>
      </w:tr>
      <w:tr w:rsidR="00D56225" w:rsidRPr="00706FE4" w14:paraId="29AE9D18" w14:textId="77777777" w:rsidTr="007A76E6">
        <w:tc>
          <w:tcPr>
            <w:tcW w:w="4620" w:type="dxa"/>
            <w:shd w:val="clear" w:color="auto" w:fill="auto"/>
            <w:tcMar>
              <w:top w:w="100" w:type="dxa"/>
              <w:left w:w="100" w:type="dxa"/>
              <w:bottom w:w="100" w:type="dxa"/>
              <w:right w:w="100" w:type="dxa"/>
            </w:tcMar>
          </w:tcPr>
          <w:p w14:paraId="7A614820"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Darmowe aplikacje na urządzenia mobilne</w:t>
            </w:r>
          </w:p>
        </w:tc>
        <w:tc>
          <w:tcPr>
            <w:tcW w:w="4380" w:type="dxa"/>
            <w:shd w:val="clear" w:color="auto" w:fill="auto"/>
            <w:tcMar>
              <w:top w:w="100" w:type="dxa"/>
              <w:left w:w="100" w:type="dxa"/>
              <w:bottom w:w="100" w:type="dxa"/>
              <w:right w:w="100" w:type="dxa"/>
            </w:tcMar>
          </w:tcPr>
          <w:p w14:paraId="0118F34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Monitoring / Zarządzanie / Współdzielenie plików / obsługa kamer / Odtwarzacz muzyki</w:t>
            </w:r>
          </w:p>
          <w:p w14:paraId="353ABE9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Dostępne na systemy iOS oraz Android</w:t>
            </w:r>
          </w:p>
        </w:tc>
      </w:tr>
      <w:tr w:rsidR="00D56225" w:rsidRPr="00706FE4" w14:paraId="697818E5" w14:textId="77777777" w:rsidTr="007A76E6">
        <w:tc>
          <w:tcPr>
            <w:tcW w:w="4620" w:type="dxa"/>
            <w:shd w:val="clear" w:color="auto" w:fill="auto"/>
            <w:tcMar>
              <w:top w:w="100" w:type="dxa"/>
              <w:left w:w="100" w:type="dxa"/>
              <w:bottom w:w="100" w:type="dxa"/>
              <w:right w:w="100" w:type="dxa"/>
            </w:tcMar>
          </w:tcPr>
          <w:p w14:paraId="2ACD78D3"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Minimum obsługiwane serwery</w:t>
            </w:r>
          </w:p>
        </w:tc>
        <w:tc>
          <w:tcPr>
            <w:tcW w:w="4380" w:type="dxa"/>
            <w:shd w:val="clear" w:color="auto" w:fill="auto"/>
            <w:tcMar>
              <w:top w:w="100" w:type="dxa"/>
              <w:left w:w="100" w:type="dxa"/>
              <w:bottom w:w="100" w:type="dxa"/>
              <w:right w:w="100" w:type="dxa"/>
            </w:tcMar>
          </w:tcPr>
          <w:p w14:paraId="27A10358"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plików</w:t>
            </w:r>
          </w:p>
          <w:p w14:paraId="670A0A2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FTP</w:t>
            </w:r>
          </w:p>
          <w:p w14:paraId="0733EDF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WEB</w:t>
            </w:r>
          </w:p>
          <w:p w14:paraId="6E3E027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kopii zapasowych</w:t>
            </w:r>
          </w:p>
          <w:p w14:paraId="5BF0625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Serwer multimediów </w:t>
            </w:r>
            <w:proofErr w:type="spellStart"/>
            <w:r w:rsidRPr="00706FE4">
              <w:rPr>
                <w:rFonts w:asciiTheme="majorHAnsi" w:hAnsiTheme="majorHAnsi" w:cstheme="majorHAnsi"/>
                <w:sz w:val="20"/>
                <w:szCs w:val="20"/>
              </w:rPr>
              <w:t>UPnP</w:t>
            </w:r>
            <w:proofErr w:type="spellEnd"/>
          </w:p>
          <w:p w14:paraId="2FFAAEB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Serwer pobierania (</w:t>
            </w:r>
            <w:proofErr w:type="spellStart"/>
            <w:r w:rsidRPr="00706FE4">
              <w:rPr>
                <w:rFonts w:asciiTheme="majorHAnsi" w:hAnsiTheme="majorHAnsi" w:cstheme="majorHAnsi"/>
                <w:sz w:val="20"/>
                <w:szCs w:val="20"/>
              </w:rPr>
              <w:t>Bittorrent</w:t>
            </w:r>
            <w:proofErr w:type="spellEnd"/>
            <w:r w:rsidRPr="00706FE4">
              <w:rPr>
                <w:rFonts w:asciiTheme="majorHAnsi" w:hAnsiTheme="majorHAnsi" w:cstheme="majorHAnsi"/>
                <w:sz w:val="20"/>
                <w:szCs w:val="20"/>
              </w:rPr>
              <w:t xml:space="preserve"> / HTTP / FTP)</w:t>
            </w:r>
          </w:p>
          <w:p w14:paraId="3F0D013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Serwer Monitoringu </w:t>
            </w:r>
          </w:p>
          <w:p w14:paraId="70F45BF1" w14:textId="77777777" w:rsidR="00D56225" w:rsidRPr="00706FE4" w:rsidRDefault="00D56225" w:rsidP="00706FE4">
            <w:pPr>
              <w:rPr>
                <w:rFonts w:asciiTheme="majorHAnsi" w:hAnsiTheme="majorHAnsi" w:cstheme="majorHAnsi"/>
                <w:sz w:val="20"/>
                <w:szCs w:val="20"/>
              </w:rPr>
            </w:pPr>
          </w:p>
        </w:tc>
      </w:tr>
      <w:tr w:rsidR="00D56225" w:rsidRPr="00706FE4" w14:paraId="2A1DB16B" w14:textId="77777777" w:rsidTr="007A76E6">
        <w:tc>
          <w:tcPr>
            <w:tcW w:w="4620" w:type="dxa"/>
            <w:shd w:val="clear" w:color="auto" w:fill="auto"/>
            <w:tcMar>
              <w:top w:w="100" w:type="dxa"/>
              <w:left w:w="100" w:type="dxa"/>
              <w:bottom w:w="100" w:type="dxa"/>
              <w:right w:w="100" w:type="dxa"/>
            </w:tcMar>
          </w:tcPr>
          <w:p w14:paraId="3F5FFC35"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VPN</w:t>
            </w:r>
          </w:p>
        </w:tc>
        <w:tc>
          <w:tcPr>
            <w:tcW w:w="4380" w:type="dxa"/>
            <w:shd w:val="clear" w:color="auto" w:fill="auto"/>
            <w:tcMar>
              <w:top w:w="100" w:type="dxa"/>
              <w:left w:w="100" w:type="dxa"/>
              <w:bottom w:w="100" w:type="dxa"/>
              <w:right w:w="100" w:type="dxa"/>
            </w:tcMar>
          </w:tcPr>
          <w:p w14:paraId="605B501F"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VPN </w:t>
            </w:r>
            <w:proofErr w:type="spellStart"/>
            <w:r w:rsidRPr="00706FE4">
              <w:rPr>
                <w:rFonts w:asciiTheme="majorHAnsi" w:hAnsiTheme="majorHAnsi" w:cstheme="majorHAnsi"/>
                <w:sz w:val="20"/>
                <w:szCs w:val="20"/>
              </w:rPr>
              <w:t>client</w:t>
            </w:r>
            <w:proofErr w:type="spellEnd"/>
            <w:r w:rsidRPr="00706FE4">
              <w:rPr>
                <w:rFonts w:asciiTheme="majorHAnsi" w:hAnsiTheme="majorHAnsi" w:cstheme="majorHAnsi"/>
                <w:sz w:val="20"/>
                <w:szCs w:val="20"/>
              </w:rPr>
              <w:t xml:space="preserve"> / VPN </w:t>
            </w:r>
            <w:proofErr w:type="spellStart"/>
            <w:r w:rsidRPr="00706FE4">
              <w:rPr>
                <w:rFonts w:asciiTheme="majorHAnsi" w:hAnsiTheme="majorHAnsi" w:cstheme="majorHAnsi"/>
                <w:sz w:val="20"/>
                <w:szCs w:val="20"/>
              </w:rPr>
              <w:t>server</w:t>
            </w:r>
            <w:proofErr w:type="spellEnd"/>
            <w:r w:rsidRPr="00706FE4">
              <w:rPr>
                <w:rFonts w:asciiTheme="majorHAnsi" w:hAnsiTheme="majorHAnsi" w:cstheme="majorHAnsi"/>
                <w:sz w:val="20"/>
                <w:szCs w:val="20"/>
              </w:rPr>
              <w:t xml:space="preserve">. Obsługa PPTP, </w:t>
            </w:r>
            <w:proofErr w:type="spellStart"/>
            <w:r w:rsidRPr="00706FE4">
              <w:rPr>
                <w:rFonts w:asciiTheme="majorHAnsi" w:hAnsiTheme="majorHAnsi" w:cstheme="majorHAnsi"/>
                <w:sz w:val="20"/>
                <w:szCs w:val="20"/>
              </w:rPr>
              <w:t>OpenVPN</w:t>
            </w:r>
            <w:proofErr w:type="spellEnd"/>
          </w:p>
        </w:tc>
      </w:tr>
      <w:tr w:rsidR="00D56225" w:rsidRPr="00706FE4" w14:paraId="2D83D8AC" w14:textId="77777777" w:rsidTr="007A76E6">
        <w:tc>
          <w:tcPr>
            <w:tcW w:w="4620" w:type="dxa"/>
            <w:shd w:val="clear" w:color="auto" w:fill="auto"/>
            <w:tcMar>
              <w:top w:w="100" w:type="dxa"/>
              <w:left w:w="100" w:type="dxa"/>
              <w:bottom w:w="100" w:type="dxa"/>
              <w:right w:w="100" w:type="dxa"/>
            </w:tcMar>
          </w:tcPr>
          <w:p w14:paraId="502C2EE3"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Administracja systemu</w:t>
            </w:r>
          </w:p>
        </w:tc>
        <w:tc>
          <w:tcPr>
            <w:tcW w:w="4380" w:type="dxa"/>
            <w:shd w:val="clear" w:color="auto" w:fill="auto"/>
            <w:tcMar>
              <w:top w:w="100" w:type="dxa"/>
              <w:left w:w="100" w:type="dxa"/>
              <w:bottom w:w="100" w:type="dxa"/>
              <w:right w:w="100" w:type="dxa"/>
            </w:tcMar>
          </w:tcPr>
          <w:p w14:paraId="4A0F8C36"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Połączenia HTTP/HTTPS</w:t>
            </w:r>
          </w:p>
          <w:p w14:paraId="5182D3F9"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Powiadamianie przez e-mail (uwierzytelnianie SMTP)</w:t>
            </w:r>
          </w:p>
          <w:p w14:paraId="230AE7E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Powiadamianie przez SMS</w:t>
            </w:r>
          </w:p>
          <w:p w14:paraId="74703B39"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DDNS oraz zdalny dostęp w chmurze</w:t>
            </w:r>
          </w:p>
          <w:p w14:paraId="109CE887"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SNMP (v2 &amp; v3)</w:t>
            </w:r>
          </w:p>
          <w:p w14:paraId="6E914F6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UPS z zarządzaniem SNMP (USB)</w:t>
            </w:r>
          </w:p>
          <w:p w14:paraId="579FB30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Obsługa sieciowej jednostki UPS</w:t>
            </w:r>
          </w:p>
          <w:p w14:paraId="24A4E027"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Monitor zasobów</w:t>
            </w:r>
          </w:p>
          <w:p w14:paraId="6437F74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Kosz sieciowy dla  CIFS/SMB oraz AFP</w:t>
            </w:r>
          </w:p>
          <w:p w14:paraId="52157691"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Monitor zasobów systemu w czasie rzeczywistym</w:t>
            </w:r>
          </w:p>
          <w:p w14:paraId="1C727F7B"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Rejestr zdarzeń</w:t>
            </w:r>
          </w:p>
          <w:p w14:paraId="6F914D40"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Zarządzanie zdarzeniami systemowymi, rejestr, bieżące połączenie użytkowników on-line</w:t>
            </w:r>
          </w:p>
          <w:p w14:paraId="344D799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Aktualizacja oprogramowania</w:t>
            </w:r>
          </w:p>
          <w:p w14:paraId="1B3ECB69"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Możliwość ręcznej aktualizacji oprogramowania</w:t>
            </w:r>
          </w:p>
          <w:p w14:paraId="530E330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Ustawienia: </w:t>
            </w:r>
            <w:proofErr w:type="spellStart"/>
            <w:r w:rsidRPr="00706FE4">
              <w:rPr>
                <w:rFonts w:asciiTheme="majorHAnsi" w:hAnsiTheme="majorHAnsi" w:cstheme="majorHAnsi"/>
                <w:sz w:val="20"/>
                <w:szCs w:val="20"/>
              </w:rPr>
              <w:t>Back</w:t>
            </w:r>
            <w:proofErr w:type="spellEnd"/>
            <w:r w:rsidRPr="00706FE4">
              <w:rPr>
                <w:rFonts w:asciiTheme="majorHAnsi" w:hAnsiTheme="majorHAnsi" w:cstheme="majorHAnsi"/>
                <w:sz w:val="20"/>
                <w:szCs w:val="20"/>
              </w:rPr>
              <w:t xml:space="preserve"> </w:t>
            </w:r>
            <w:proofErr w:type="spellStart"/>
            <w:r w:rsidRPr="00706FE4">
              <w:rPr>
                <w:rFonts w:asciiTheme="majorHAnsi" w:hAnsiTheme="majorHAnsi" w:cstheme="majorHAnsi"/>
                <w:sz w:val="20"/>
                <w:szCs w:val="20"/>
              </w:rPr>
              <w:t>up</w:t>
            </w:r>
            <w:proofErr w:type="spellEnd"/>
            <w:r w:rsidRPr="00706FE4">
              <w:rPr>
                <w:rFonts w:asciiTheme="majorHAnsi" w:hAnsiTheme="majorHAnsi" w:cstheme="majorHAnsi"/>
                <w:sz w:val="20"/>
                <w:szCs w:val="20"/>
              </w:rPr>
              <w:t>, przywracania, resetowania systemu</w:t>
            </w:r>
          </w:p>
          <w:p w14:paraId="62C8F3CD" w14:textId="77777777" w:rsidR="00D56225" w:rsidRPr="00706FE4" w:rsidRDefault="00D56225" w:rsidP="00706FE4">
            <w:pPr>
              <w:rPr>
                <w:rFonts w:asciiTheme="majorHAnsi" w:hAnsiTheme="majorHAnsi" w:cstheme="majorHAnsi"/>
                <w:sz w:val="20"/>
                <w:szCs w:val="20"/>
              </w:rPr>
            </w:pPr>
          </w:p>
          <w:p w14:paraId="523DF243" w14:textId="77777777" w:rsidR="00D56225" w:rsidRPr="00706FE4" w:rsidRDefault="00D56225" w:rsidP="00706FE4">
            <w:pPr>
              <w:rPr>
                <w:rFonts w:asciiTheme="majorHAnsi" w:hAnsiTheme="majorHAnsi" w:cstheme="majorHAnsi"/>
                <w:sz w:val="20"/>
                <w:szCs w:val="20"/>
              </w:rPr>
            </w:pPr>
          </w:p>
        </w:tc>
      </w:tr>
      <w:tr w:rsidR="00D56225" w:rsidRPr="00706FE4" w14:paraId="029323B3" w14:textId="77777777" w:rsidTr="007A76E6">
        <w:tc>
          <w:tcPr>
            <w:tcW w:w="4620" w:type="dxa"/>
            <w:shd w:val="clear" w:color="auto" w:fill="auto"/>
            <w:tcMar>
              <w:top w:w="100" w:type="dxa"/>
              <w:left w:w="100" w:type="dxa"/>
              <w:bottom w:w="100" w:type="dxa"/>
              <w:right w:w="100" w:type="dxa"/>
            </w:tcMar>
          </w:tcPr>
          <w:p w14:paraId="361BFA47"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Zabezpieczenia</w:t>
            </w:r>
          </w:p>
        </w:tc>
        <w:tc>
          <w:tcPr>
            <w:tcW w:w="4380" w:type="dxa"/>
            <w:shd w:val="clear" w:color="auto" w:fill="auto"/>
            <w:tcMar>
              <w:top w:w="100" w:type="dxa"/>
              <w:left w:w="100" w:type="dxa"/>
              <w:bottom w:w="100" w:type="dxa"/>
              <w:right w:w="100" w:type="dxa"/>
            </w:tcMar>
          </w:tcPr>
          <w:p w14:paraId="6A5D4DA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Filtracja IP</w:t>
            </w:r>
          </w:p>
          <w:p w14:paraId="187A0EE3"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Ochrona dostępu do sieci z  automatycznym blokowaniem</w:t>
            </w:r>
          </w:p>
          <w:p w14:paraId="1D99EBE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Połączenie HTTPS</w:t>
            </w:r>
          </w:p>
          <w:p w14:paraId="34FC347E"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Szyfrowanie AES 256-bit</w:t>
            </w:r>
          </w:p>
          <w:p w14:paraId="4A76A05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Szyfrowana zdalna replikacja (</w:t>
            </w:r>
            <w:proofErr w:type="spellStart"/>
            <w:r w:rsidRPr="00706FE4">
              <w:rPr>
                <w:rFonts w:asciiTheme="majorHAnsi" w:hAnsiTheme="majorHAnsi" w:cstheme="majorHAnsi"/>
                <w:sz w:val="20"/>
                <w:szCs w:val="20"/>
              </w:rPr>
              <w:t>Rsync</w:t>
            </w:r>
            <w:proofErr w:type="spellEnd"/>
            <w:r w:rsidRPr="00706FE4">
              <w:rPr>
                <w:rFonts w:asciiTheme="majorHAnsi" w:hAnsiTheme="majorHAnsi" w:cstheme="majorHAnsi"/>
                <w:sz w:val="20"/>
                <w:szCs w:val="20"/>
              </w:rPr>
              <w:t xml:space="preserve"> poprzez SSH )</w:t>
            </w:r>
          </w:p>
          <w:p w14:paraId="43F2DA6A"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Import certyfikatu SSL</w:t>
            </w:r>
          </w:p>
          <w:p w14:paraId="56B1EB0D"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Powiadomienia o  zdarzeniach za pośrednictwem Email i SMS</w:t>
            </w:r>
          </w:p>
        </w:tc>
      </w:tr>
      <w:tr w:rsidR="00D56225" w:rsidRPr="00706FE4" w14:paraId="2A78C720" w14:textId="77777777" w:rsidTr="007A76E6">
        <w:tc>
          <w:tcPr>
            <w:tcW w:w="4620" w:type="dxa"/>
            <w:shd w:val="clear" w:color="auto" w:fill="auto"/>
            <w:tcMar>
              <w:top w:w="100" w:type="dxa"/>
              <w:left w:w="100" w:type="dxa"/>
              <w:bottom w:w="100" w:type="dxa"/>
              <w:right w:w="100" w:type="dxa"/>
            </w:tcMar>
          </w:tcPr>
          <w:p w14:paraId="61CD3290"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instalacji dodatkowego oprogramowania</w:t>
            </w:r>
          </w:p>
        </w:tc>
        <w:tc>
          <w:tcPr>
            <w:tcW w:w="4380" w:type="dxa"/>
            <w:shd w:val="clear" w:color="auto" w:fill="auto"/>
            <w:tcMar>
              <w:top w:w="100" w:type="dxa"/>
              <w:left w:w="100" w:type="dxa"/>
              <w:bottom w:w="100" w:type="dxa"/>
              <w:right w:w="100" w:type="dxa"/>
            </w:tcMar>
          </w:tcPr>
          <w:p w14:paraId="42BDDFFE" w14:textId="77777777" w:rsid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Tak, sklep z aplikacjami; możliwość instalacji </w:t>
            </w:r>
          </w:p>
          <w:p w14:paraId="1819A26C" w14:textId="2ECE7DD3"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 xml:space="preserve">z paczek </w:t>
            </w:r>
          </w:p>
        </w:tc>
      </w:tr>
      <w:tr w:rsidR="00D56225" w:rsidRPr="00706FE4" w14:paraId="5A68A757" w14:textId="77777777" w:rsidTr="007A76E6">
        <w:tc>
          <w:tcPr>
            <w:tcW w:w="4620" w:type="dxa"/>
            <w:shd w:val="clear" w:color="auto" w:fill="auto"/>
            <w:tcMar>
              <w:top w:w="100" w:type="dxa"/>
              <w:left w:w="100" w:type="dxa"/>
              <w:bottom w:w="100" w:type="dxa"/>
              <w:right w:w="100" w:type="dxa"/>
            </w:tcMar>
          </w:tcPr>
          <w:p w14:paraId="767BF1CF"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 xml:space="preserve">Gwarancja </w:t>
            </w:r>
          </w:p>
        </w:tc>
        <w:tc>
          <w:tcPr>
            <w:tcW w:w="4380" w:type="dxa"/>
            <w:shd w:val="clear" w:color="auto" w:fill="auto"/>
            <w:tcMar>
              <w:top w:w="100" w:type="dxa"/>
              <w:left w:w="100" w:type="dxa"/>
              <w:bottom w:w="100" w:type="dxa"/>
              <w:right w:w="100" w:type="dxa"/>
            </w:tcMar>
          </w:tcPr>
          <w:p w14:paraId="0BF89494" w14:textId="77777777" w:rsidR="00D56225" w:rsidRPr="00706FE4" w:rsidRDefault="00D56225" w:rsidP="00706FE4">
            <w:pPr>
              <w:rPr>
                <w:rFonts w:asciiTheme="majorHAnsi" w:hAnsiTheme="majorHAnsi" w:cstheme="majorHAnsi"/>
                <w:sz w:val="20"/>
                <w:szCs w:val="20"/>
              </w:rPr>
            </w:pPr>
            <w:r w:rsidRPr="00706FE4">
              <w:rPr>
                <w:rFonts w:asciiTheme="majorHAnsi" w:hAnsiTheme="majorHAnsi" w:cstheme="majorHAnsi"/>
                <w:sz w:val="20"/>
                <w:szCs w:val="20"/>
              </w:rPr>
              <w:t>2 lata</w:t>
            </w:r>
          </w:p>
        </w:tc>
      </w:tr>
      <w:tr w:rsidR="00D56225" w:rsidRPr="00706FE4" w14:paraId="51C3AB90" w14:textId="77777777" w:rsidTr="007A76E6">
        <w:tc>
          <w:tcPr>
            <w:tcW w:w="4620" w:type="dxa"/>
            <w:shd w:val="clear" w:color="auto" w:fill="auto"/>
            <w:tcMar>
              <w:top w:w="100" w:type="dxa"/>
              <w:left w:w="100" w:type="dxa"/>
              <w:bottom w:w="100" w:type="dxa"/>
              <w:right w:w="100" w:type="dxa"/>
            </w:tcMar>
          </w:tcPr>
          <w:p w14:paraId="7BE88992" w14:textId="77777777" w:rsidR="00D56225" w:rsidRPr="00706FE4" w:rsidRDefault="00D56225" w:rsidP="00706FE4">
            <w:pPr>
              <w:jc w:val="center"/>
              <w:rPr>
                <w:rFonts w:asciiTheme="majorHAnsi" w:hAnsiTheme="majorHAnsi" w:cstheme="majorHAnsi"/>
                <w:b/>
                <w:sz w:val="20"/>
                <w:szCs w:val="20"/>
              </w:rPr>
            </w:pPr>
            <w:r w:rsidRPr="00706FE4">
              <w:rPr>
                <w:rFonts w:asciiTheme="majorHAnsi" w:hAnsiTheme="majorHAnsi" w:cstheme="majorHAnsi"/>
                <w:b/>
                <w:sz w:val="20"/>
                <w:szCs w:val="20"/>
              </w:rPr>
              <w:t>ilość</w:t>
            </w:r>
          </w:p>
        </w:tc>
        <w:tc>
          <w:tcPr>
            <w:tcW w:w="4380" w:type="dxa"/>
            <w:shd w:val="clear" w:color="auto" w:fill="auto"/>
            <w:tcMar>
              <w:top w:w="100" w:type="dxa"/>
              <w:left w:w="100" w:type="dxa"/>
              <w:bottom w:w="100" w:type="dxa"/>
              <w:right w:w="100" w:type="dxa"/>
            </w:tcMar>
          </w:tcPr>
          <w:p w14:paraId="22F2A57F" w14:textId="7139319B" w:rsidR="00D56225" w:rsidRPr="00706FE4" w:rsidRDefault="00320A1C"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1</w:t>
            </w:r>
            <w:r w:rsidR="00D56225" w:rsidRPr="00706FE4">
              <w:rPr>
                <w:rFonts w:asciiTheme="majorHAnsi" w:hAnsiTheme="majorHAnsi" w:cstheme="majorHAnsi"/>
                <w:color w:val="242424"/>
                <w:sz w:val="20"/>
                <w:szCs w:val="20"/>
              </w:rPr>
              <w:t xml:space="preserve"> sztuki</w:t>
            </w:r>
          </w:p>
        </w:tc>
      </w:tr>
    </w:tbl>
    <w:p w14:paraId="534051FE" w14:textId="77777777" w:rsidR="00333685" w:rsidRDefault="00333685" w:rsidP="00333685">
      <w:pPr>
        <w:pStyle w:val="Nagwek2"/>
        <w:numPr>
          <w:ilvl w:val="0"/>
          <w:numId w:val="0"/>
        </w:numPr>
        <w:spacing w:before="0" w:after="0" w:line="240" w:lineRule="auto"/>
        <w:ind w:left="576"/>
        <w:rPr>
          <w:rFonts w:asciiTheme="majorHAnsi" w:hAnsiTheme="majorHAnsi" w:cstheme="majorHAnsi"/>
          <w:sz w:val="20"/>
          <w:szCs w:val="20"/>
        </w:rPr>
      </w:pPr>
      <w:bookmarkStart w:id="40" w:name="_Ref134608954"/>
    </w:p>
    <w:p w14:paraId="513406EF" w14:textId="77777777" w:rsidR="00333685" w:rsidRDefault="00333685" w:rsidP="00333685">
      <w:pPr>
        <w:rPr>
          <w:lang w:eastAsia="en-US"/>
        </w:rPr>
      </w:pPr>
    </w:p>
    <w:p w14:paraId="5D3C368D" w14:textId="77777777" w:rsidR="00333685" w:rsidRDefault="00333685" w:rsidP="00333685">
      <w:pPr>
        <w:rPr>
          <w:lang w:eastAsia="en-US"/>
        </w:rPr>
      </w:pPr>
    </w:p>
    <w:p w14:paraId="77E6FD47" w14:textId="77777777" w:rsidR="00333685" w:rsidRDefault="00333685" w:rsidP="00333685">
      <w:pPr>
        <w:rPr>
          <w:lang w:eastAsia="en-US"/>
        </w:rPr>
      </w:pPr>
    </w:p>
    <w:p w14:paraId="63DC1312" w14:textId="77777777" w:rsidR="00333685" w:rsidRDefault="00333685" w:rsidP="00333685">
      <w:pPr>
        <w:rPr>
          <w:lang w:eastAsia="en-US"/>
        </w:rPr>
      </w:pPr>
    </w:p>
    <w:p w14:paraId="502F8152" w14:textId="77777777" w:rsidR="00333685" w:rsidRDefault="00333685" w:rsidP="00333685">
      <w:pPr>
        <w:rPr>
          <w:lang w:eastAsia="en-US"/>
        </w:rPr>
      </w:pPr>
    </w:p>
    <w:p w14:paraId="74893797" w14:textId="77777777" w:rsidR="00333685" w:rsidRDefault="00333685" w:rsidP="00333685">
      <w:pPr>
        <w:rPr>
          <w:lang w:eastAsia="en-US"/>
        </w:rPr>
      </w:pPr>
    </w:p>
    <w:p w14:paraId="145DDE4E" w14:textId="77777777" w:rsidR="00333685" w:rsidRDefault="00333685" w:rsidP="00333685">
      <w:pPr>
        <w:rPr>
          <w:lang w:eastAsia="en-US"/>
        </w:rPr>
      </w:pPr>
    </w:p>
    <w:p w14:paraId="022D35E1" w14:textId="77777777" w:rsidR="00333685" w:rsidRDefault="00333685" w:rsidP="00333685">
      <w:pPr>
        <w:rPr>
          <w:lang w:eastAsia="en-US"/>
        </w:rPr>
      </w:pPr>
    </w:p>
    <w:p w14:paraId="00484217" w14:textId="77777777" w:rsidR="00333685" w:rsidRDefault="00333685" w:rsidP="00333685">
      <w:pPr>
        <w:rPr>
          <w:lang w:eastAsia="en-US"/>
        </w:rPr>
      </w:pPr>
    </w:p>
    <w:p w14:paraId="22EA37FB" w14:textId="77777777" w:rsidR="00333685" w:rsidRDefault="00333685" w:rsidP="00333685">
      <w:pPr>
        <w:rPr>
          <w:lang w:eastAsia="en-US"/>
        </w:rPr>
      </w:pPr>
    </w:p>
    <w:p w14:paraId="532C144A" w14:textId="77777777" w:rsidR="00333685" w:rsidRDefault="00333685" w:rsidP="00333685">
      <w:pPr>
        <w:rPr>
          <w:lang w:eastAsia="en-US"/>
        </w:rPr>
      </w:pPr>
    </w:p>
    <w:p w14:paraId="442DF6A3" w14:textId="77777777" w:rsidR="00333685" w:rsidRDefault="00333685" w:rsidP="00333685">
      <w:pPr>
        <w:rPr>
          <w:lang w:eastAsia="en-US"/>
        </w:rPr>
      </w:pPr>
    </w:p>
    <w:p w14:paraId="0355FF0D" w14:textId="77777777" w:rsidR="00333685" w:rsidRDefault="00333685" w:rsidP="00333685">
      <w:pPr>
        <w:rPr>
          <w:lang w:eastAsia="en-US"/>
        </w:rPr>
      </w:pPr>
    </w:p>
    <w:p w14:paraId="79A1F1E2" w14:textId="77777777" w:rsidR="00333685" w:rsidRDefault="00333685" w:rsidP="00333685">
      <w:pPr>
        <w:rPr>
          <w:lang w:eastAsia="en-US"/>
        </w:rPr>
      </w:pPr>
    </w:p>
    <w:p w14:paraId="4F9C1045" w14:textId="77777777" w:rsidR="00333685" w:rsidRDefault="00333685" w:rsidP="00333685">
      <w:pPr>
        <w:rPr>
          <w:lang w:eastAsia="en-US"/>
        </w:rPr>
      </w:pPr>
    </w:p>
    <w:p w14:paraId="0E426861" w14:textId="77777777" w:rsidR="00333685" w:rsidRDefault="00333685" w:rsidP="00333685">
      <w:pPr>
        <w:rPr>
          <w:lang w:eastAsia="en-US"/>
        </w:rPr>
      </w:pPr>
    </w:p>
    <w:p w14:paraId="4E34656C" w14:textId="77777777" w:rsidR="00333685" w:rsidRDefault="00333685" w:rsidP="00333685">
      <w:pPr>
        <w:rPr>
          <w:lang w:eastAsia="en-US"/>
        </w:rPr>
      </w:pPr>
    </w:p>
    <w:p w14:paraId="349D9CF7" w14:textId="77777777" w:rsidR="00333685" w:rsidRDefault="00333685" w:rsidP="00333685">
      <w:pPr>
        <w:rPr>
          <w:lang w:eastAsia="en-US"/>
        </w:rPr>
      </w:pPr>
    </w:p>
    <w:p w14:paraId="6F02C55C" w14:textId="77777777" w:rsidR="00333685" w:rsidRDefault="00333685" w:rsidP="00333685">
      <w:pPr>
        <w:rPr>
          <w:lang w:eastAsia="en-US"/>
        </w:rPr>
      </w:pPr>
    </w:p>
    <w:p w14:paraId="1CCC63E1" w14:textId="77777777" w:rsidR="00333685" w:rsidRDefault="00333685" w:rsidP="00333685">
      <w:pPr>
        <w:rPr>
          <w:lang w:eastAsia="en-US"/>
        </w:rPr>
      </w:pPr>
    </w:p>
    <w:p w14:paraId="23703D4C" w14:textId="77777777" w:rsidR="00333685" w:rsidRDefault="00333685" w:rsidP="00333685">
      <w:pPr>
        <w:rPr>
          <w:lang w:eastAsia="en-US"/>
        </w:rPr>
      </w:pPr>
    </w:p>
    <w:p w14:paraId="3C1DDE3D" w14:textId="77777777" w:rsidR="00333685" w:rsidRPr="00333685" w:rsidRDefault="00333685" w:rsidP="00333685">
      <w:pPr>
        <w:rPr>
          <w:lang w:eastAsia="en-US"/>
        </w:rPr>
      </w:pPr>
    </w:p>
    <w:p w14:paraId="0A6DFDBB" w14:textId="00D700A4" w:rsidR="002C290B" w:rsidRPr="00706FE4" w:rsidRDefault="002C290B" w:rsidP="00706FE4">
      <w:pPr>
        <w:pStyle w:val="Nagwek2"/>
        <w:spacing w:before="0" w:after="0" w:line="240" w:lineRule="auto"/>
        <w:rPr>
          <w:rFonts w:asciiTheme="majorHAnsi" w:hAnsiTheme="majorHAnsi" w:cstheme="majorHAnsi"/>
          <w:sz w:val="20"/>
          <w:szCs w:val="20"/>
        </w:rPr>
      </w:pPr>
      <w:r w:rsidRPr="00706FE4">
        <w:rPr>
          <w:rFonts w:asciiTheme="majorHAnsi" w:hAnsiTheme="majorHAnsi" w:cstheme="majorHAnsi"/>
          <w:sz w:val="20"/>
          <w:szCs w:val="20"/>
        </w:rPr>
        <w:lastRenderedPageBreak/>
        <w:t xml:space="preserve">Urządzenie do backupu TYP III – </w:t>
      </w:r>
      <w:r w:rsidR="00450972" w:rsidRPr="00706FE4">
        <w:rPr>
          <w:rFonts w:asciiTheme="majorHAnsi" w:hAnsiTheme="majorHAnsi" w:cstheme="majorHAnsi"/>
          <w:sz w:val="20"/>
          <w:szCs w:val="20"/>
        </w:rPr>
        <w:t>2</w:t>
      </w:r>
      <w:r w:rsidRPr="00706FE4">
        <w:rPr>
          <w:rFonts w:asciiTheme="majorHAnsi" w:hAnsiTheme="majorHAnsi" w:cstheme="majorHAnsi"/>
          <w:sz w:val="20"/>
          <w:szCs w:val="20"/>
        </w:rPr>
        <w:t xml:space="preserve"> szt.</w:t>
      </w:r>
      <w:bookmarkEnd w:id="40"/>
      <w:r w:rsidRPr="00706FE4">
        <w:rPr>
          <w:rFonts w:asciiTheme="majorHAnsi" w:hAnsiTheme="majorHAnsi" w:cstheme="majorHAnsi"/>
          <w:sz w:val="20"/>
          <w:szCs w:val="20"/>
        </w:rPr>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380"/>
      </w:tblGrid>
      <w:tr w:rsidR="002C290B" w:rsidRPr="00706FE4" w14:paraId="7E4C9532" w14:textId="77777777" w:rsidTr="004D5D27">
        <w:tc>
          <w:tcPr>
            <w:tcW w:w="4620" w:type="dxa"/>
            <w:shd w:val="clear" w:color="auto" w:fill="CCCCCC"/>
            <w:tcMar>
              <w:top w:w="100" w:type="dxa"/>
              <w:left w:w="100" w:type="dxa"/>
              <w:bottom w:w="100" w:type="dxa"/>
              <w:right w:w="100" w:type="dxa"/>
            </w:tcMar>
          </w:tcPr>
          <w:p w14:paraId="38AB9419"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Nazwa</w:t>
            </w:r>
          </w:p>
        </w:tc>
        <w:tc>
          <w:tcPr>
            <w:tcW w:w="4380" w:type="dxa"/>
            <w:shd w:val="clear" w:color="auto" w:fill="CCCCCC"/>
            <w:tcMar>
              <w:top w:w="100" w:type="dxa"/>
              <w:left w:w="100" w:type="dxa"/>
              <w:bottom w:w="100" w:type="dxa"/>
              <w:right w:w="100" w:type="dxa"/>
            </w:tcMar>
          </w:tcPr>
          <w:p w14:paraId="295D6085"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Minimalne wymagania dla sprzętu</w:t>
            </w:r>
          </w:p>
        </w:tc>
      </w:tr>
      <w:tr w:rsidR="002C290B" w:rsidRPr="00706FE4" w14:paraId="679B60F3" w14:textId="77777777" w:rsidTr="004D5D27">
        <w:tc>
          <w:tcPr>
            <w:tcW w:w="4620" w:type="dxa"/>
            <w:shd w:val="clear" w:color="auto" w:fill="auto"/>
            <w:tcMar>
              <w:top w:w="100" w:type="dxa"/>
              <w:left w:w="100" w:type="dxa"/>
              <w:bottom w:w="100" w:type="dxa"/>
              <w:right w:w="100" w:type="dxa"/>
            </w:tcMar>
          </w:tcPr>
          <w:p w14:paraId="5B0498EC"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w:t>
            </w:r>
          </w:p>
        </w:tc>
        <w:tc>
          <w:tcPr>
            <w:tcW w:w="4380" w:type="dxa"/>
            <w:shd w:val="clear" w:color="auto" w:fill="auto"/>
            <w:tcMar>
              <w:top w:w="100" w:type="dxa"/>
              <w:left w:w="100" w:type="dxa"/>
              <w:bottom w:w="100" w:type="dxa"/>
              <w:right w:w="100" w:type="dxa"/>
            </w:tcMar>
          </w:tcPr>
          <w:p w14:paraId="5A6B7604"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Urządzenie typu NAS</w:t>
            </w:r>
          </w:p>
        </w:tc>
      </w:tr>
      <w:tr w:rsidR="002C290B" w:rsidRPr="00706FE4" w14:paraId="69D6E471" w14:textId="77777777" w:rsidTr="004D5D27">
        <w:tc>
          <w:tcPr>
            <w:tcW w:w="4620" w:type="dxa"/>
            <w:shd w:val="clear" w:color="auto" w:fill="auto"/>
            <w:tcMar>
              <w:top w:w="100" w:type="dxa"/>
              <w:left w:w="100" w:type="dxa"/>
              <w:bottom w:w="100" w:type="dxa"/>
              <w:right w:w="100" w:type="dxa"/>
            </w:tcMar>
          </w:tcPr>
          <w:p w14:paraId="4EE340E3"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Procesor</w:t>
            </w:r>
          </w:p>
        </w:tc>
        <w:tc>
          <w:tcPr>
            <w:tcW w:w="4380" w:type="dxa"/>
            <w:shd w:val="clear" w:color="auto" w:fill="auto"/>
            <w:tcMar>
              <w:top w:w="100" w:type="dxa"/>
              <w:left w:w="100" w:type="dxa"/>
              <w:bottom w:w="100" w:type="dxa"/>
              <w:right w:w="100" w:type="dxa"/>
            </w:tcMar>
          </w:tcPr>
          <w:p w14:paraId="7F3D32E8"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Procesor min. 32 bit o </w:t>
            </w:r>
            <w:proofErr w:type="spellStart"/>
            <w:r w:rsidRPr="00706FE4">
              <w:rPr>
                <w:rFonts w:asciiTheme="majorHAnsi" w:hAnsiTheme="majorHAnsi" w:cstheme="majorHAnsi"/>
                <w:sz w:val="20"/>
                <w:szCs w:val="20"/>
              </w:rPr>
              <w:t>takowaniu</w:t>
            </w:r>
            <w:proofErr w:type="spellEnd"/>
            <w:r w:rsidRPr="00706FE4">
              <w:rPr>
                <w:rFonts w:asciiTheme="majorHAnsi" w:hAnsiTheme="majorHAnsi" w:cstheme="majorHAnsi"/>
                <w:sz w:val="20"/>
                <w:szCs w:val="20"/>
              </w:rPr>
              <w:t xml:space="preserve"> nie mniejszym niż 1,7 GHz, nie mniej niż 4 rdzenie</w:t>
            </w:r>
          </w:p>
        </w:tc>
      </w:tr>
      <w:tr w:rsidR="002C290B" w:rsidRPr="00706FE4" w14:paraId="663932BD" w14:textId="77777777" w:rsidTr="004D5D27">
        <w:tc>
          <w:tcPr>
            <w:tcW w:w="4620" w:type="dxa"/>
            <w:shd w:val="clear" w:color="auto" w:fill="auto"/>
            <w:tcMar>
              <w:top w:w="100" w:type="dxa"/>
              <w:left w:w="100" w:type="dxa"/>
              <w:bottom w:w="100" w:type="dxa"/>
              <w:right w:w="100" w:type="dxa"/>
            </w:tcMar>
          </w:tcPr>
          <w:p w14:paraId="7406AE1F"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RAM</w:t>
            </w:r>
          </w:p>
        </w:tc>
        <w:tc>
          <w:tcPr>
            <w:tcW w:w="4380" w:type="dxa"/>
            <w:shd w:val="clear" w:color="auto" w:fill="auto"/>
            <w:tcMar>
              <w:top w:w="100" w:type="dxa"/>
              <w:left w:w="100" w:type="dxa"/>
              <w:bottom w:w="100" w:type="dxa"/>
              <w:right w:w="100" w:type="dxa"/>
            </w:tcMar>
          </w:tcPr>
          <w:p w14:paraId="3F52CAC1"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Nie mniej niż 2GB</w:t>
            </w:r>
          </w:p>
        </w:tc>
      </w:tr>
      <w:tr w:rsidR="002C290B" w:rsidRPr="00706FE4" w14:paraId="358AC091" w14:textId="77777777" w:rsidTr="004D5D27">
        <w:trPr>
          <w:trHeight w:val="446"/>
        </w:trPr>
        <w:tc>
          <w:tcPr>
            <w:tcW w:w="4620" w:type="dxa"/>
            <w:shd w:val="clear" w:color="auto" w:fill="auto"/>
            <w:tcMar>
              <w:top w:w="100" w:type="dxa"/>
              <w:left w:w="100" w:type="dxa"/>
              <w:bottom w:w="100" w:type="dxa"/>
              <w:right w:w="100" w:type="dxa"/>
            </w:tcMar>
          </w:tcPr>
          <w:p w14:paraId="3B5C7AB1"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Pamięć Flash</w:t>
            </w:r>
          </w:p>
        </w:tc>
        <w:tc>
          <w:tcPr>
            <w:tcW w:w="4380" w:type="dxa"/>
            <w:shd w:val="clear" w:color="auto" w:fill="auto"/>
            <w:tcMar>
              <w:top w:w="100" w:type="dxa"/>
              <w:left w:w="100" w:type="dxa"/>
              <w:bottom w:w="100" w:type="dxa"/>
              <w:right w:w="100" w:type="dxa"/>
            </w:tcMar>
          </w:tcPr>
          <w:p w14:paraId="65DB9FB5"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Nie mniej niż 512MB</w:t>
            </w:r>
          </w:p>
        </w:tc>
      </w:tr>
      <w:tr w:rsidR="002C290B" w:rsidRPr="00706FE4" w14:paraId="054E4552" w14:textId="77777777" w:rsidTr="004D5D27">
        <w:tc>
          <w:tcPr>
            <w:tcW w:w="4620" w:type="dxa"/>
            <w:shd w:val="clear" w:color="auto" w:fill="auto"/>
            <w:tcMar>
              <w:top w:w="100" w:type="dxa"/>
              <w:left w:w="100" w:type="dxa"/>
              <w:bottom w:w="100" w:type="dxa"/>
              <w:right w:w="100" w:type="dxa"/>
            </w:tcMar>
          </w:tcPr>
          <w:p w14:paraId="270A3E0A"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Liczba zatok na dyski twarde</w:t>
            </w:r>
          </w:p>
        </w:tc>
        <w:tc>
          <w:tcPr>
            <w:tcW w:w="4380" w:type="dxa"/>
            <w:shd w:val="clear" w:color="auto" w:fill="auto"/>
            <w:tcMar>
              <w:top w:w="100" w:type="dxa"/>
              <w:left w:w="100" w:type="dxa"/>
              <w:bottom w:w="100" w:type="dxa"/>
              <w:right w:w="100" w:type="dxa"/>
            </w:tcMar>
          </w:tcPr>
          <w:p w14:paraId="4EFAC46C"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Minimum 2</w:t>
            </w:r>
          </w:p>
        </w:tc>
      </w:tr>
      <w:tr w:rsidR="002C290B" w:rsidRPr="00706FE4" w14:paraId="35DEBB47" w14:textId="77777777" w:rsidTr="004D5D27">
        <w:tc>
          <w:tcPr>
            <w:tcW w:w="4620" w:type="dxa"/>
            <w:shd w:val="clear" w:color="auto" w:fill="auto"/>
            <w:tcMar>
              <w:top w:w="100" w:type="dxa"/>
              <w:left w:w="100" w:type="dxa"/>
              <w:bottom w:w="100" w:type="dxa"/>
              <w:right w:w="100" w:type="dxa"/>
            </w:tcMar>
          </w:tcPr>
          <w:p w14:paraId="26C6055A" w14:textId="77777777" w:rsidR="002C290B" w:rsidRPr="00706FE4" w:rsidRDefault="002C290B" w:rsidP="00706FE4">
            <w:pPr>
              <w:jc w:val="center"/>
              <w:rPr>
                <w:rFonts w:asciiTheme="majorHAnsi" w:hAnsiTheme="majorHAnsi" w:cstheme="majorHAnsi"/>
                <w:b/>
                <w:sz w:val="20"/>
                <w:szCs w:val="20"/>
              </w:rPr>
            </w:pPr>
            <w:proofErr w:type="spellStart"/>
            <w:r w:rsidRPr="00706FE4">
              <w:rPr>
                <w:rFonts w:asciiTheme="majorHAnsi" w:hAnsiTheme="majorHAnsi" w:cstheme="majorHAnsi"/>
                <w:b/>
                <w:sz w:val="20"/>
                <w:szCs w:val="20"/>
              </w:rPr>
              <w:t>Obsugiwane</w:t>
            </w:r>
            <w:proofErr w:type="spellEnd"/>
            <w:r w:rsidRPr="00706FE4">
              <w:rPr>
                <w:rFonts w:asciiTheme="majorHAnsi" w:hAnsiTheme="majorHAnsi" w:cstheme="majorHAnsi"/>
                <w:b/>
                <w:sz w:val="20"/>
                <w:szCs w:val="20"/>
              </w:rPr>
              <w:t xml:space="preserve"> dyski twarde</w:t>
            </w:r>
          </w:p>
        </w:tc>
        <w:tc>
          <w:tcPr>
            <w:tcW w:w="4380" w:type="dxa"/>
            <w:shd w:val="clear" w:color="auto" w:fill="auto"/>
            <w:tcMar>
              <w:top w:w="100" w:type="dxa"/>
              <w:left w:w="100" w:type="dxa"/>
              <w:bottom w:w="100" w:type="dxa"/>
              <w:right w:w="100" w:type="dxa"/>
            </w:tcMar>
          </w:tcPr>
          <w:p w14:paraId="15C807C5"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3.5" oraz 2.5" SATA oraz 2.5" SSD SATA</w:t>
            </w:r>
          </w:p>
        </w:tc>
      </w:tr>
      <w:tr w:rsidR="002C290B" w:rsidRPr="00706FE4" w14:paraId="03E00018" w14:textId="77777777" w:rsidTr="004D5D27">
        <w:tc>
          <w:tcPr>
            <w:tcW w:w="4620" w:type="dxa"/>
            <w:shd w:val="clear" w:color="auto" w:fill="auto"/>
            <w:tcMar>
              <w:top w:w="100" w:type="dxa"/>
              <w:left w:w="100" w:type="dxa"/>
              <w:bottom w:w="100" w:type="dxa"/>
              <w:right w:w="100" w:type="dxa"/>
            </w:tcMar>
          </w:tcPr>
          <w:p w14:paraId="3CC35ACD"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Zainstalowane dyski</w:t>
            </w:r>
          </w:p>
        </w:tc>
        <w:tc>
          <w:tcPr>
            <w:tcW w:w="4380" w:type="dxa"/>
            <w:shd w:val="clear" w:color="auto" w:fill="auto"/>
            <w:tcMar>
              <w:top w:w="100" w:type="dxa"/>
              <w:left w:w="100" w:type="dxa"/>
              <w:bottom w:w="100" w:type="dxa"/>
              <w:right w:w="100" w:type="dxa"/>
            </w:tcMar>
          </w:tcPr>
          <w:p w14:paraId="2D7F334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2 sztuki: min. 8TB HDD 7200RPM 3,5”  </w:t>
            </w:r>
            <w:r w:rsidRPr="00706FE4">
              <w:rPr>
                <w:rFonts w:asciiTheme="majorHAnsi" w:hAnsiTheme="majorHAnsi" w:cstheme="majorHAnsi"/>
                <w:sz w:val="20"/>
                <w:szCs w:val="20"/>
                <w:highlight w:val="white"/>
              </w:rPr>
              <w:t>SATA 6Gb</w:t>
            </w:r>
          </w:p>
        </w:tc>
      </w:tr>
      <w:tr w:rsidR="002C290B" w:rsidRPr="00706FE4" w14:paraId="4B184B3F" w14:textId="77777777" w:rsidTr="004D5D27">
        <w:tc>
          <w:tcPr>
            <w:tcW w:w="4620" w:type="dxa"/>
            <w:shd w:val="clear" w:color="auto" w:fill="auto"/>
            <w:tcMar>
              <w:top w:w="100" w:type="dxa"/>
              <w:left w:w="100" w:type="dxa"/>
              <w:bottom w:w="100" w:type="dxa"/>
              <w:right w:w="100" w:type="dxa"/>
            </w:tcMar>
          </w:tcPr>
          <w:p w14:paraId="43705A82" w14:textId="77777777" w:rsidR="002C290B" w:rsidRPr="00072279" w:rsidRDefault="002C290B" w:rsidP="00706FE4">
            <w:pPr>
              <w:jc w:val="center"/>
              <w:rPr>
                <w:rFonts w:asciiTheme="majorHAnsi" w:hAnsiTheme="majorHAnsi" w:cstheme="majorHAnsi"/>
                <w:b/>
                <w:strike/>
                <w:sz w:val="20"/>
                <w:szCs w:val="20"/>
              </w:rPr>
            </w:pPr>
            <w:r w:rsidRPr="00072279">
              <w:rPr>
                <w:rFonts w:asciiTheme="majorHAnsi" w:hAnsiTheme="majorHAnsi" w:cstheme="majorHAnsi"/>
                <w:b/>
                <w:strike/>
                <w:sz w:val="20"/>
                <w:szCs w:val="20"/>
              </w:rPr>
              <w:t xml:space="preserve">Gniazda M.2 </w:t>
            </w:r>
            <w:proofErr w:type="spellStart"/>
            <w:r w:rsidRPr="00072279">
              <w:rPr>
                <w:rFonts w:asciiTheme="majorHAnsi" w:hAnsiTheme="majorHAnsi" w:cstheme="majorHAnsi"/>
                <w:b/>
                <w:strike/>
                <w:sz w:val="20"/>
                <w:szCs w:val="20"/>
              </w:rPr>
              <w:t>NVMe</w:t>
            </w:r>
            <w:proofErr w:type="spellEnd"/>
          </w:p>
        </w:tc>
        <w:tc>
          <w:tcPr>
            <w:tcW w:w="4380" w:type="dxa"/>
            <w:shd w:val="clear" w:color="auto" w:fill="auto"/>
            <w:tcMar>
              <w:top w:w="100" w:type="dxa"/>
              <w:left w:w="100" w:type="dxa"/>
              <w:bottom w:w="100" w:type="dxa"/>
              <w:right w:w="100" w:type="dxa"/>
            </w:tcMar>
          </w:tcPr>
          <w:p w14:paraId="484CF322" w14:textId="77777777" w:rsidR="002C290B" w:rsidRPr="00072279" w:rsidRDefault="002C290B" w:rsidP="00706FE4">
            <w:pPr>
              <w:rPr>
                <w:rFonts w:asciiTheme="majorHAnsi" w:hAnsiTheme="majorHAnsi" w:cstheme="majorHAnsi"/>
                <w:strike/>
                <w:sz w:val="20"/>
                <w:szCs w:val="20"/>
              </w:rPr>
            </w:pPr>
            <w:r w:rsidRPr="00072279">
              <w:rPr>
                <w:rFonts w:asciiTheme="majorHAnsi" w:hAnsiTheme="majorHAnsi" w:cstheme="majorHAnsi"/>
                <w:strike/>
                <w:sz w:val="20"/>
                <w:szCs w:val="20"/>
              </w:rPr>
              <w:t>Tak, co najmniej 2 zintegrowane na płycie</w:t>
            </w:r>
          </w:p>
        </w:tc>
      </w:tr>
      <w:tr w:rsidR="002C290B" w:rsidRPr="00706FE4" w14:paraId="448F2293" w14:textId="77777777" w:rsidTr="004D5D27">
        <w:tc>
          <w:tcPr>
            <w:tcW w:w="4620" w:type="dxa"/>
            <w:shd w:val="clear" w:color="auto" w:fill="auto"/>
            <w:tcMar>
              <w:top w:w="100" w:type="dxa"/>
              <w:left w:w="100" w:type="dxa"/>
              <w:bottom w:w="100" w:type="dxa"/>
              <w:right w:w="100" w:type="dxa"/>
            </w:tcMar>
          </w:tcPr>
          <w:p w14:paraId="7E0B9F4D"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podłączenia modułu rozszerzającego</w:t>
            </w:r>
          </w:p>
        </w:tc>
        <w:tc>
          <w:tcPr>
            <w:tcW w:w="4380" w:type="dxa"/>
            <w:shd w:val="clear" w:color="auto" w:fill="auto"/>
            <w:tcMar>
              <w:top w:w="100" w:type="dxa"/>
              <w:left w:w="100" w:type="dxa"/>
              <w:bottom w:w="100" w:type="dxa"/>
              <w:right w:w="100" w:type="dxa"/>
            </w:tcMar>
          </w:tcPr>
          <w:p w14:paraId="1EEB5100"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Tak, co najmniej 2</w:t>
            </w:r>
          </w:p>
        </w:tc>
      </w:tr>
      <w:tr w:rsidR="002C290B" w:rsidRPr="00706FE4" w14:paraId="251676A3" w14:textId="77777777" w:rsidTr="004D5D27">
        <w:tc>
          <w:tcPr>
            <w:tcW w:w="4620" w:type="dxa"/>
            <w:shd w:val="clear" w:color="auto" w:fill="auto"/>
            <w:tcMar>
              <w:top w:w="100" w:type="dxa"/>
              <w:left w:w="100" w:type="dxa"/>
              <w:bottom w:w="100" w:type="dxa"/>
              <w:right w:w="100" w:type="dxa"/>
            </w:tcMar>
          </w:tcPr>
          <w:p w14:paraId="422E365F"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 xml:space="preserve">Porty LAN </w:t>
            </w:r>
          </w:p>
        </w:tc>
        <w:tc>
          <w:tcPr>
            <w:tcW w:w="4380" w:type="dxa"/>
            <w:shd w:val="clear" w:color="auto" w:fill="auto"/>
            <w:tcMar>
              <w:top w:w="100" w:type="dxa"/>
              <w:left w:w="100" w:type="dxa"/>
              <w:bottom w:w="100" w:type="dxa"/>
              <w:right w:w="100" w:type="dxa"/>
            </w:tcMar>
          </w:tcPr>
          <w:p w14:paraId="01E8B39B"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b/>
                <w:sz w:val="20"/>
                <w:szCs w:val="20"/>
              </w:rPr>
              <w:t xml:space="preserve">1 </w:t>
            </w:r>
            <w:proofErr w:type="spellStart"/>
            <w:r w:rsidRPr="00706FE4">
              <w:rPr>
                <w:rFonts w:asciiTheme="majorHAnsi" w:hAnsiTheme="majorHAnsi" w:cstheme="majorHAnsi"/>
                <w:b/>
                <w:sz w:val="20"/>
                <w:szCs w:val="20"/>
              </w:rPr>
              <w:t>Gb</w:t>
            </w:r>
            <w:proofErr w:type="spellEnd"/>
            <w:r w:rsidRPr="00706FE4">
              <w:rPr>
                <w:rFonts w:asciiTheme="majorHAnsi" w:hAnsiTheme="majorHAnsi" w:cstheme="majorHAnsi"/>
                <w:b/>
                <w:sz w:val="20"/>
                <w:szCs w:val="20"/>
              </w:rPr>
              <w:t xml:space="preserve">/s -  </w:t>
            </w:r>
            <w:r w:rsidRPr="00706FE4">
              <w:rPr>
                <w:rFonts w:asciiTheme="majorHAnsi" w:hAnsiTheme="majorHAnsi" w:cstheme="majorHAnsi"/>
                <w:sz w:val="20"/>
                <w:szCs w:val="20"/>
              </w:rPr>
              <w:t>Minimum 1 RJ-45</w:t>
            </w:r>
          </w:p>
          <w:p w14:paraId="573EF3A9"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2,5 </w:t>
            </w:r>
            <w:proofErr w:type="spellStart"/>
            <w:r w:rsidRPr="00706FE4">
              <w:rPr>
                <w:rFonts w:asciiTheme="majorHAnsi" w:hAnsiTheme="majorHAnsi" w:cstheme="majorHAnsi"/>
                <w:sz w:val="20"/>
                <w:szCs w:val="20"/>
              </w:rPr>
              <w:t>Gb</w:t>
            </w:r>
            <w:proofErr w:type="spellEnd"/>
            <w:r w:rsidRPr="00706FE4">
              <w:rPr>
                <w:rFonts w:asciiTheme="majorHAnsi" w:hAnsiTheme="majorHAnsi" w:cstheme="majorHAnsi"/>
                <w:sz w:val="20"/>
                <w:szCs w:val="20"/>
              </w:rPr>
              <w:t>/s -Minimum 1 RJ-45</w:t>
            </w:r>
          </w:p>
        </w:tc>
      </w:tr>
      <w:tr w:rsidR="002C290B" w:rsidRPr="00706FE4" w14:paraId="5FDB63B1" w14:textId="77777777" w:rsidTr="004D5D27">
        <w:tc>
          <w:tcPr>
            <w:tcW w:w="4620" w:type="dxa"/>
            <w:shd w:val="clear" w:color="auto" w:fill="auto"/>
            <w:tcMar>
              <w:top w:w="100" w:type="dxa"/>
              <w:left w:w="100" w:type="dxa"/>
              <w:bottom w:w="100" w:type="dxa"/>
              <w:right w:w="100" w:type="dxa"/>
            </w:tcMar>
          </w:tcPr>
          <w:p w14:paraId="69D20655"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Diody LED</w:t>
            </w:r>
          </w:p>
        </w:tc>
        <w:tc>
          <w:tcPr>
            <w:tcW w:w="4380" w:type="dxa"/>
            <w:shd w:val="clear" w:color="auto" w:fill="auto"/>
            <w:tcMar>
              <w:top w:w="100" w:type="dxa"/>
              <w:left w:w="100" w:type="dxa"/>
              <w:bottom w:w="100" w:type="dxa"/>
              <w:right w:w="100" w:type="dxa"/>
            </w:tcMar>
          </w:tcPr>
          <w:p w14:paraId="3949D0C8"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Minimum Status, LAN, HDD,</w:t>
            </w:r>
          </w:p>
        </w:tc>
      </w:tr>
      <w:tr w:rsidR="002C290B" w:rsidRPr="00706FE4" w14:paraId="71DB6366" w14:textId="77777777" w:rsidTr="004D5D27">
        <w:tc>
          <w:tcPr>
            <w:tcW w:w="4620" w:type="dxa"/>
            <w:shd w:val="clear" w:color="auto" w:fill="auto"/>
            <w:tcMar>
              <w:top w:w="100" w:type="dxa"/>
              <w:left w:w="100" w:type="dxa"/>
              <w:bottom w:w="100" w:type="dxa"/>
              <w:right w:w="100" w:type="dxa"/>
            </w:tcMar>
          </w:tcPr>
          <w:p w14:paraId="7E8C71BC"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Porty USB 3.2 Gen1</w:t>
            </w:r>
          </w:p>
        </w:tc>
        <w:tc>
          <w:tcPr>
            <w:tcW w:w="4380" w:type="dxa"/>
            <w:shd w:val="clear" w:color="auto" w:fill="auto"/>
            <w:tcMar>
              <w:top w:w="100" w:type="dxa"/>
              <w:left w:w="100" w:type="dxa"/>
              <w:bottom w:w="100" w:type="dxa"/>
              <w:right w:w="100" w:type="dxa"/>
            </w:tcMar>
          </w:tcPr>
          <w:p w14:paraId="6CF443D6"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Minimum 3</w:t>
            </w:r>
          </w:p>
        </w:tc>
      </w:tr>
      <w:tr w:rsidR="002C290B" w:rsidRPr="00706FE4" w14:paraId="4B237315" w14:textId="77777777" w:rsidTr="004D5D27">
        <w:tc>
          <w:tcPr>
            <w:tcW w:w="4620" w:type="dxa"/>
            <w:shd w:val="clear" w:color="auto" w:fill="auto"/>
            <w:tcMar>
              <w:top w:w="100" w:type="dxa"/>
              <w:left w:w="100" w:type="dxa"/>
              <w:bottom w:w="100" w:type="dxa"/>
              <w:right w:w="100" w:type="dxa"/>
            </w:tcMar>
          </w:tcPr>
          <w:p w14:paraId="0881273C"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Typ obudowy</w:t>
            </w:r>
          </w:p>
        </w:tc>
        <w:tc>
          <w:tcPr>
            <w:tcW w:w="4380" w:type="dxa"/>
            <w:shd w:val="clear" w:color="auto" w:fill="auto"/>
            <w:tcMar>
              <w:top w:w="100" w:type="dxa"/>
              <w:left w:w="100" w:type="dxa"/>
              <w:bottom w:w="100" w:type="dxa"/>
              <w:right w:w="100" w:type="dxa"/>
            </w:tcMar>
          </w:tcPr>
          <w:p w14:paraId="5DCAE0EB"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Tower</w:t>
            </w:r>
          </w:p>
        </w:tc>
      </w:tr>
      <w:tr w:rsidR="002C290B" w:rsidRPr="00706FE4" w14:paraId="284676BA" w14:textId="77777777" w:rsidTr="004D5D27">
        <w:tc>
          <w:tcPr>
            <w:tcW w:w="4620" w:type="dxa"/>
            <w:shd w:val="clear" w:color="auto" w:fill="auto"/>
            <w:tcMar>
              <w:top w:w="100" w:type="dxa"/>
              <w:left w:w="100" w:type="dxa"/>
              <w:bottom w:w="100" w:type="dxa"/>
              <w:right w:w="100" w:type="dxa"/>
            </w:tcMar>
          </w:tcPr>
          <w:p w14:paraId="2A02D30F"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Dopuszczalna temperatura pracy</w:t>
            </w:r>
          </w:p>
        </w:tc>
        <w:tc>
          <w:tcPr>
            <w:tcW w:w="4380" w:type="dxa"/>
            <w:shd w:val="clear" w:color="auto" w:fill="auto"/>
            <w:tcMar>
              <w:top w:w="100" w:type="dxa"/>
              <w:left w:w="100" w:type="dxa"/>
              <w:bottom w:w="100" w:type="dxa"/>
              <w:right w:w="100" w:type="dxa"/>
            </w:tcMar>
          </w:tcPr>
          <w:p w14:paraId="4967A58A"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od 0 do 40˚C</w:t>
            </w:r>
          </w:p>
        </w:tc>
      </w:tr>
      <w:tr w:rsidR="002C290B" w:rsidRPr="00706FE4" w14:paraId="2C59BA62" w14:textId="77777777" w:rsidTr="004D5D27">
        <w:tc>
          <w:tcPr>
            <w:tcW w:w="4620" w:type="dxa"/>
            <w:shd w:val="clear" w:color="auto" w:fill="auto"/>
            <w:tcMar>
              <w:top w:w="100" w:type="dxa"/>
              <w:left w:w="100" w:type="dxa"/>
              <w:bottom w:w="100" w:type="dxa"/>
              <w:right w:w="100" w:type="dxa"/>
            </w:tcMar>
          </w:tcPr>
          <w:p w14:paraId="32457E03"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Wilgotność względna podczas pracy</w:t>
            </w:r>
          </w:p>
        </w:tc>
        <w:tc>
          <w:tcPr>
            <w:tcW w:w="4380" w:type="dxa"/>
            <w:shd w:val="clear" w:color="auto" w:fill="auto"/>
            <w:tcMar>
              <w:top w:w="100" w:type="dxa"/>
              <w:left w:w="100" w:type="dxa"/>
              <w:bottom w:w="100" w:type="dxa"/>
              <w:right w:w="100" w:type="dxa"/>
            </w:tcMar>
          </w:tcPr>
          <w:p w14:paraId="2EFFF4A9"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5-95% R.H.</w:t>
            </w:r>
          </w:p>
        </w:tc>
      </w:tr>
      <w:tr w:rsidR="002C290B" w:rsidRPr="00706FE4" w14:paraId="35EDA3EE" w14:textId="77777777" w:rsidTr="004D5D27">
        <w:tc>
          <w:tcPr>
            <w:tcW w:w="4620" w:type="dxa"/>
            <w:shd w:val="clear" w:color="auto" w:fill="auto"/>
            <w:tcMar>
              <w:top w:w="100" w:type="dxa"/>
              <w:left w:w="100" w:type="dxa"/>
              <w:bottom w:w="100" w:type="dxa"/>
              <w:right w:w="100" w:type="dxa"/>
            </w:tcMar>
          </w:tcPr>
          <w:p w14:paraId="095003EB"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Zasilanie</w:t>
            </w:r>
          </w:p>
        </w:tc>
        <w:tc>
          <w:tcPr>
            <w:tcW w:w="4380" w:type="dxa"/>
            <w:shd w:val="clear" w:color="auto" w:fill="auto"/>
            <w:tcMar>
              <w:top w:w="100" w:type="dxa"/>
              <w:left w:w="100" w:type="dxa"/>
              <w:bottom w:w="100" w:type="dxa"/>
              <w:right w:w="100" w:type="dxa"/>
            </w:tcMar>
          </w:tcPr>
          <w:p w14:paraId="5DB2F854"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Zasilacz o mocy nie większej niż 70 W. </w:t>
            </w:r>
          </w:p>
        </w:tc>
      </w:tr>
      <w:tr w:rsidR="002C290B" w:rsidRPr="00706FE4" w14:paraId="5B0C4812" w14:textId="77777777" w:rsidTr="004D5D27">
        <w:tc>
          <w:tcPr>
            <w:tcW w:w="4620" w:type="dxa"/>
            <w:shd w:val="clear" w:color="auto" w:fill="auto"/>
            <w:tcMar>
              <w:top w:w="100" w:type="dxa"/>
              <w:left w:w="100" w:type="dxa"/>
              <w:bottom w:w="100" w:type="dxa"/>
              <w:right w:w="100" w:type="dxa"/>
            </w:tcMar>
          </w:tcPr>
          <w:p w14:paraId="78B6AD23"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Agregacja łączy</w:t>
            </w:r>
          </w:p>
        </w:tc>
        <w:tc>
          <w:tcPr>
            <w:tcW w:w="4380" w:type="dxa"/>
            <w:shd w:val="clear" w:color="auto" w:fill="auto"/>
            <w:tcMar>
              <w:top w:w="100" w:type="dxa"/>
              <w:left w:w="100" w:type="dxa"/>
              <w:bottom w:w="100" w:type="dxa"/>
              <w:right w:w="100" w:type="dxa"/>
            </w:tcMar>
          </w:tcPr>
          <w:p w14:paraId="131D0317"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2C290B" w:rsidRPr="00706FE4" w14:paraId="7FC6F457" w14:textId="77777777" w:rsidTr="004D5D27">
        <w:tc>
          <w:tcPr>
            <w:tcW w:w="4620" w:type="dxa"/>
            <w:shd w:val="clear" w:color="auto" w:fill="auto"/>
            <w:tcMar>
              <w:top w:w="100" w:type="dxa"/>
              <w:left w:w="100" w:type="dxa"/>
              <w:bottom w:w="100" w:type="dxa"/>
              <w:right w:w="100" w:type="dxa"/>
            </w:tcMar>
          </w:tcPr>
          <w:p w14:paraId="0135B5A8"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Obsługiwane systemy plików</w:t>
            </w:r>
          </w:p>
        </w:tc>
        <w:tc>
          <w:tcPr>
            <w:tcW w:w="4380" w:type="dxa"/>
            <w:shd w:val="clear" w:color="auto" w:fill="auto"/>
            <w:tcMar>
              <w:top w:w="100" w:type="dxa"/>
              <w:left w:w="100" w:type="dxa"/>
              <w:bottom w:w="100" w:type="dxa"/>
              <w:right w:w="100" w:type="dxa"/>
            </w:tcMar>
          </w:tcPr>
          <w:p w14:paraId="04869CB7"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Dyski wewnętrzne: EXT4</w:t>
            </w:r>
          </w:p>
          <w:p w14:paraId="3B36D22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Dyski zewnętrzne: EXT3, EXT4, NTFS, FAT32, HFS+</w:t>
            </w:r>
          </w:p>
          <w:p w14:paraId="4129E870" w14:textId="77777777" w:rsidR="002C290B" w:rsidRPr="00706FE4" w:rsidRDefault="002C290B" w:rsidP="00706FE4">
            <w:pPr>
              <w:rPr>
                <w:rFonts w:asciiTheme="majorHAnsi" w:hAnsiTheme="majorHAnsi" w:cstheme="majorHAnsi"/>
                <w:sz w:val="20"/>
                <w:szCs w:val="20"/>
              </w:rPr>
            </w:pPr>
          </w:p>
        </w:tc>
      </w:tr>
      <w:tr w:rsidR="002C290B" w:rsidRPr="00706FE4" w14:paraId="0D9E32AC" w14:textId="77777777" w:rsidTr="004D5D27">
        <w:tc>
          <w:tcPr>
            <w:tcW w:w="4620" w:type="dxa"/>
            <w:shd w:val="clear" w:color="auto" w:fill="auto"/>
            <w:tcMar>
              <w:top w:w="100" w:type="dxa"/>
              <w:left w:w="100" w:type="dxa"/>
              <w:bottom w:w="100" w:type="dxa"/>
              <w:right w:w="100" w:type="dxa"/>
            </w:tcMar>
          </w:tcPr>
          <w:p w14:paraId="0E989DC7"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podłączenia karty WLAN na USB</w:t>
            </w:r>
          </w:p>
        </w:tc>
        <w:tc>
          <w:tcPr>
            <w:tcW w:w="4380" w:type="dxa"/>
            <w:shd w:val="clear" w:color="auto" w:fill="auto"/>
            <w:tcMar>
              <w:top w:w="100" w:type="dxa"/>
              <w:left w:w="100" w:type="dxa"/>
              <w:bottom w:w="100" w:type="dxa"/>
              <w:right w:w="100" w:type="dxa"/>
            </w:tcMar>
          </w:tcPr>
          <w:p w14:paraId="0FE98BA0"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2C290B" w:rsidRPr="00706FE4" w14:paraId="332FCB08" w14:textId="77777777" w:rsidTr="004D5D27">
        <w:tc>
          <w:tcPr>
            <w:tcW w:w="4620" w:type="dxa"/>
            <w:shd w:val="clear" w:color="auto" w:fill="auto"/>
            <w:tcMar>
              <w:top w:w="100" w:type="dxa"/>
              <w:left w:w="100" w:type="dxa"/>
              <w:bottom w:w="100" w:type="dxa"/>
              <w:right w:w="100" w:type="dxa"/>
            </w:tcMar>
          </w:tcPr>
          <w:p w14:paraId="090AB725"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Szyfrowanie wolumenów</w:t>
            </w:r>
          </w:p>
        </w:tc>
        <w:tc>
          <w:tcPr>
            <w:tcW w:w="4380" w:type="dxa"/>
            <w:shd w:val="clear" w:color="auto" w:fill="auto"/>
            <w:tcMar>
              <w:top w:w="100" w:type="dxa"/>
              <w:left w:w="100" w:type="dxa"/>
              <w:bottom w:w="100" w:type="dxa"/>
              <w:right w:w="100" w:type="dxa"/>
            </w:tcMar>
          </w:tcPr>
          <w:p w14:paraId="7B20C4E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Tak, min AES 256</w:t>
            </w:r>
          </w:p>
        </w:tc>
      </w:tr>
      <w:tr w:rsidR="002C290B" w:rsidRPr="00706FE4" w14:paraId="485BB9B0" w14:textId="77777777" w:rsidTr="004D5D27">
        <w:trPr>
          <w:trHeight w:val="401"/>
        </w:trPr>
        <w:tc>
          <w:tcPr>
            <w:tcW w:w="4620" w:type="dxa"/>
            <w:shd w:val="clear" w:color="auto" w:fill="auto"/>
            <w:tcMar>
              <w:top w:w="100" w:type="dxa"/>
              <w:left w:w="100" w:type="dxa"/>
              <w:bottom w:w="100" w:type="dxa"/>
              <w:right w:w="100" w:type="dxa"/>
            </w:tcMar>
          </w:tcPr>
          <w:p w14:paraId="4B8CD363"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Szyfrowanie dysków zewnętrznych</w:t>
            </w:r>
          </w:p>
        </w:tc>
        <w:tc>
          <w:tcPr>
            <w:tcW w:w="4380" w:type="dxa"/>
            <w:shd w:val="clear" w:color="auto" w:fill="auto"/>
            <w:tcMar>
              <w:top w:w="100" w:type="dxa"/>
              <w:left w:w="100" w:type="dxa"/>
              <w:bottom w:w="100" w:type="dxa"/>
              <w:right w:w="100" w:type="dxa"/>
            </w:tcMar>
          </w:tcPr>
          <w:p w14:paraId="749662D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Tak</w:t>
            </w:r>
          </w:p>
        </w:tc>
      </w:tr>
      <w:tr w:rsidR="002C290B" w:rsidRPr="00706FE4" w14:paraId="1409D241" w14:textId="77777777" w:rsidTr="004D5D27">
        <w:tc>
          <w:tcPr>
            <w:tcW w:w="4620" w:type="dxa"/>
            <w:shd w:val="clear" w:color="auto" w:fill="auto"/>
            <w:tcMar>
              <w:top w:w="100" w:type="dxa"/>
              <w:left w:w="100" w:type="dxa"/>
              <w:bottom w:w="100" w:type="dxa"/>
              <w:right w:w="100" w:type="dxa"/>
            </w:tcMar>
          </w:tcPr>
          <w:p w14:paraId="01EF6318"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Zarządzanie dyskami</w:t>
            </w:r>
          </w:p>
        </w:tc>
        <w:tc>
          <w:tcPr>
            <w:tcW w:w="4380" w:type="dxa"/>
            <w:shd w:val="clear" w:color="auto" w:fill="auto"/>
            <w:tcMar>
              <w:top w:w="100" w:type="dxa"/>
              <w:left w:w="100" w:type="dxa"/>
              <w:bottom w:w="100" w:type="dxa"/>
              <w:right w:w="100" w:type="dxa"/>
            </w:tcMar>
          </w:tcPr>
          <w:p w14:paraId="57B92E23"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Pojedynczy Dysk, JBOD, RAID 0,1, </w:t>
            </w:r>
          </w:p>
          <w:p w14:paraId="762BEB2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Rozszerzanie pojemności Online RAID</w:t>
            </w:r>
          </w:p>
          <w:p w14:paraId="0DEA14D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Migracja poziomów Online RAID</w:t>
            </w:r>
          </w:p>
          <w:p w14:paraId="682F0AF8"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HDD S.M.A.R.T.</w:t>
            </w:r>
          </w:p>
          <w:p w14:paraId="6FC4BE22"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Skanowanie uszkodzonych bloków </w:t>
            </w:r>
          </w:p>
          <w:p w14:paraId="69BF09B9"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Przywracanie macierzy RAID</w:t>
            </w:r>
          </w:p>
          <w:p w14:paraId="60E4E349"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Obsługa map bitowych</w:t>
            </w:r>
          </w:p>
          <w:p w14:paraId="47F042A2"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 xml:space="preserve">Globalny Hot </w:t>
            </w:r>
            <w:proofErr w:type="spellStart"/>
            <w:r w:rsidRPr="00706FE4">
              <w:rPr>
                <w:rFonts w:asciiTheme="majorHAnsi" w:hAnsiTheme="majorHAnsi" w:cstheme="majorHAnsi"/>
                <w:sz w:val="20"/>
                <w:szCs w:val="20"/>
              </w:rPr>
              <w:t>Spare</w:t>
            </w:r>
            <w:proofErr w:type="spellEnd"/>
            <w:r w:rsidRPr="00706FE4">
              <w:rPr>
                <w:rFonts w:asciiTheme="majorHAnsi" w:hAnsiTheme="majorHAnsi" w:cstheme="majorHAnsi"/>
                <w:sz w:val="20"/>
                <w:szCs w:val="20"/>
              </w:rPr>
              <w:t>, Pula pamięci masowej</w:t>
            </w:r>
          </w:p>
          <w:p w14:paraId="673915E5" w14:textId="77777777" w:rsidR="002C290B" w:rsidRPr="00706FE4" w:rsidRDefault="002C290B" w:rsidP="00706FE4">
            <w:pPr>
              <w:rPr>
                <w:rFonts w:asciiTheme="majorHAnsi" w:hAnsiTheme="majorHAnsi" w:cstheme="majorHAnsi"/>
                <w:sz w:val="20"/>
                <w:szCs w:val="20"/>
              </w:rPr>
            </w:pPr>
          </w:p>
        </w:tc>
      </w:tr>
      <w:tr w:rsidR="002C290B" w:rsidRPr="00706FE4" w14:paraId="4CBA0B9C" w14:textId="77777777" w:rsidTr="004D5D27">
        <w:tc>
          <w:tcPr>
            <w:tcW w:w="4620" w:type="dxa"/>
            <w:shd w:val="clear" w:color="auto" w:fill="auto"/>
            <w:tcMar>
              <w:top w:w="100" w:type="dxa"/>
              <w:left w:w="100" w:type="dxa"/>
              <w:bottom w:w="100" w:type="dxa"/>
              <w:right w:w="100" w:type="dxa"/>
            </w:tcMar>
          </w:tcPr>
          <w:p w14:paraId="57D3B5D8"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 xml:space="preserve">Wbudowana obsługa </w:t>
            </w:r>
            <w:proofErr w:type="spellStart"/>
            <w:r w:rsidRPr="00706FE4">
              <w:rPr>
                <w:rFonts w:asciiTheme="majorHAnsi" w:hAnsiTheme="majorHAnsi" w:cstheme="majorHAnsi"/>
                <w:b/>
                <w:sz w:val="20"/>
                <w:szCs w:val="20"/>
              </w:rPr>
              <w:t>iSCSI</w:t>
            </w:r>
            <w:proofErr w:type="spellEnd"/>
          </w:p>
        </w:tc>
        <w:tc>
          <w:tcPr>
            <w:tcW w:w="4380" w:type="dxa"/>
            <w:shd w:val="clear" w:color="auto" w:fill="auto"/>
            <w:tcMar>
              <w:top w:w="100" w:type="dxa"/>
              <w:left w:w="100" w:type="dxa"/>
              <w:bottom w:w="100" w:type="dxa"/>
              <w:right w:w="100" w:type="dxa"/>
            </w:tcMar>
          </w:tcPr>
          <w:p w14:paraId="6FF3FC14"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Multi-</w:t>
            </w:r>
            <w:proofErr w:type="spellStart"/>
            <w:r w:rsidRPr="00706FE4">
              <w:rPr>
                <w:rFonts w:asciiTheme="majorHAnsi" w:hAnsiTheme="majorHAnsi" w:cstheme="majorHAnsi"/>
                <w:sz w:val="20"/>
                <w:szCs w:val="20"/>
              </w:rPr>
              <w:t>LUNs</w:t>
            </w:r>
            <w:proofErr w:type="spellEnd"/>
            <w:r w:rsidRPr="00706FE4">
              <w:rPr>
                <w:rFonts w:asciiTheme="majorHAnsi" w:hAnsiTheme="majorHAnsi" w:cstheme="majorHAnsi"/>
                <w:sz w:val="20"/>
                <w:szCs w:val="20"/>
              </w:rPr>
              <w:t xml:space="preserve"> na Target</w:t>
            </w:r>
          </w:p>
          <w:p w14:paraId="7E1A7895"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Obsługa MPIO &amp; MC/S, </w:t>
            </w:r>
          </w:p>
          <w:p w14:paraId="5890ECE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Migawka / kopia zapasowa </w:t>
            </w:r>
            <w:proofErr w:type="spellStart"/>
            <w:r w:rsidRPr="00706FE4">
              <w:rPr>
                <w:rFonts w:asciiTheme="majorHAnsi" w:hAnsiTheme="majorHAnsi" w:cstheme="majorHAnsi"/>
                <w:sz w:val="20"/>
                <w:szCs w:val="20"/>
              </w:rPr>
              <w:t>iSCSI</w:t>
            </w:r>
            <w:proofErr w:type="spellEnd"/>
            <w:r w:rsidRPr="00706FE4">
              <w:rPr>
                <w:rFonts w:asciiTheme="majorHAnsi" w:hAnsiTheme="majorHAnsi" w:cstheme="majorHAnsi"/>
                <w:sz w:val="20"/>
                <w:szCs w:val="20"/>
              </w:rPr>
              <w:t xml:space="preserve"> LUN</w:t>
            </w:r>
          </w:p>
          <w:p w14:paraId="4ADE4997" w14:textId="77777777" w:rsidR="002C290B" w:rsidRPr="00706FE4" w:rsidRDefault="002C290B" w:rsidP="00706FE4">
            <w:pPr>
              <w:rPr>
                <w:rFonts w:asciiTheme="majorHAnsi" w:hAnsiTheme="majorHAnsi" w:cstheme="majorHAnsi"/>
                <w:sz w:val="20"/>
                <w:szCs w:val="20"/>
              </w:rPr>
            </w:pPr>
          </w:p>
        </w:tc>
      </w:tr>
      <w:tr w:rsidR="002C290B" w:rsidRPr="00706FE4" w14:paraId="397DD2B6" w14:textId="77777777" w:rsidTr="004D5D27">
        <w:tc>
          <w:tcPr>
            <w:tcW w:w="4620" w:type="dxa"/>
            <w:shd w:val="clear" w:color="auto" w:fill="auto"/>
            <w:tcMar>
              <w:top w:w="100" w:type="dxa"/>
              <w:left w:w="100" w:type="dxa"/>
              <w:bottom w:w="100" w:type="dxa"/>
              <w:right w:w="100" w:type="dxa"/>
            </w:tcMar>
          </w:tcPr>
          <w:p w14:paraId="185C2CC7"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Zarządzanie prawami dostępu</w:t>
            </w:r>
          </w:p>
        </w:tc>
        <w:tc>
          <w:tcPr>
            <w:tcW w:w="4380" w:type="dxa"/>
            <w:shd w:val="clear" w:color="auto" w:fill="auto"/>
            <w:tcMar>
              <w:top w:w="100" w:type="dxa"/>
              <w:left w:w="100" w:type="dxa"/>
              <w:bottom w:w="100" w:type="dxa"/>
              <w:right w:w="100" w:type="dxa"/>
            </w:tcMar>
          </w:tcPr>
          <w:p w14:paraId="232E7E40" w14:textId="0946F309"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Ograniczenie dostępnej pojemności dysku </w:t>
            </w:r>
            <w:r w:rsidR="00706FE4">
              <w:rPr>
                <w:rFonts w:asciiTheme="majorHAnsi" w:hAnsiTheme="majorHAnsi" w:cstheme="majorHAnsi"/>
                <w:sz w:val="20"/>
                <w:szCs w:val="20"/>
              </w:rPr>
              <w:br/>
            </w:r>
            <w:r w:rsidRPr="00706FE4">
              <w:rPr>
                <w:rFonts w:asciiTheme="majorHAnsi" w:hAnsiTheme="majorHAnsi" w:cstheme="majorHAnsi"/>
                <w:sz w:val="20"/>
                <w:szCs w:val="20"/>
              </w:rPr>
              <w:t>dla użytkownika</w:t>
            </w:r>
          </w:p>
          <w:p w14:paraId="49AE1A51"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Importowanie listy użytkowników</w:t>
            </w:r>
          </w:p>
          <w:p w14:paraId="373470B0"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Zarządzanie kontami użytkowników </w:t>
            </w:r>
          </w:p>
          <w:p w14:paraId="71D3F2EA"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Zarządzanie grupą użytkowników </w:t>
            </w:r>
          </w:p>
          <w:p w14:paraId="6B1AF92F"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Tworzenie użytkowników za pomocą makr</w:t>
            </w:r>
          </w:p>
          <w:p w14:paraId="04D67BC9" w14:textId="01E658FF"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Obsługa zaawansowanych uprawnień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dla </w:t>
            </w:r>
            <w:proofErr w:type="spellStart"/>
            <w:r w:rsidRPr="00706FE4">
              <w:rPr>
                <w:rFonts w:asciiTheme="majorHAnsi" w:hAnsiTheme="majorHAnsi" w:cstheme="majorHAnsi"/>
                <w:sz w:val="20"/>
                <w:szCs w:val="20"/>
              </w:rPr>
              <w:t>podfolderów</w:t>
            </w:r>
            <w:proofErr w:type="spellEnd"/>
            <w:r w:rsidRPr="00706FE4">
              <w:rPr>
                <w:rFonts w:asciiTheme="majorHAnsi" w:hAnsiTheme="majorHAnsi" w:cstheme="majorHAnsi"/>
                <w:sz w:val="20"/>
                <w:szCs w:val="20"/>
              </w:rPr>
              <w:t>, Windows ACL</w:t>
            </w:r>
          </w:p>
          <w:p w14:paraId="33577D4D" w14:textId="77777777" w:rsidR="002C290B" w:rsidRPr="00706FE4" w:rsidRDefault="002C290B" w:rsidP="00706FE4">
            <w:pPr>
              <w:rPr>
                <w:rFonts w:asciiTheme="majorHAnsi" w:hAnsiTheme="majorHAnsi" w:cstheme="majorHAnsi"/>
                <w:sz w:val="20"/>
                <w:szCs w:val="20"/>
              </w:rPr>
            </w:pPr>
          </w:p>
          <w:p w14:paraId="3E6EBE0D" w14:textId="77777777" w:rsidR="002C290B" w:rsidRPr="00706FE4" w:rsidRDefault="002C290B" w:rsidP="00706FE4">
            <w:pPr>
              <w:rPr>
                <w:rFonts w:asciiTheme="majorHAnsi" w:hAnsiTheme="majorHAnsi" w:cstheme="majorHAnsi"/>
                <w:sz w:val="20"/>
                <w:szCs w:val="20"/>
              </w:rPr>
            </w:pPr>
          </w:p>
        </w:tc>
      </w:tr>
      <w:tr w:rsidR="002C290B" w:rsidRPr="00706FE4" w14:paraId="3C262A21" w14:textId="77777777" w:rsidTr="004D5D27">
        <w:tc>
          <w:tcPr>
            <w:tcW w:w="4620" w:type="dxa"/>
            <w:shd w:val="clear" w:color="auto" w:fill="auto"/>
            <w:tcMar>
              <w:top w:w="100" w:type="dxa"/>
              <w:left w:w="100" w:type="dxa"/>
              <w:bottom w:w="100" w:type="dxa"/>
              <w:right w:w="100" w:type="dxa"/>
            </w:tcMar>
          </w:tcPr>
          <w:p w14:paraId="2B096FBA"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Obsługa Windows AD</w:t>
            </w:r>
          </w:p>
        </w:tc>
        <w:tc>
          <w:tcPr>
            <w:tcW w:w="4380" w:type="dxa"/>
            <w:shd w:val="clear" w:color="auto" w:fill="auto"/>
            <w:tcMar>
              <w:top w:w="100" w:type="dxa"/>
              <w:left w:w="100" w:type="dxa"/>
              <w:bottom w:w="100" w:type="dxa"/>
              <w:right w:w="100" w:type="dxa"/>
            </w:tcMar>
          </w:tcPr>
          <w:p w14:paraId="241003B8"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Logowanie użytkowników  poprzez CIFS/SMB, AFP, FTP oraz menadżera plików sieci Web</w:t>
            </w:r>
          </w:p>
          <w:p w14:paraId="156B78D2"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Funkcja serwera LDAP</w:t>
            </w:r>
          </w:p>
          <w:p w14:paraId="5706D4FF" w14:textId="77777777" w:rsidR="002C290B" w:rsidRPr="00706FE4" w:rsidRDefault="002C290B" w:rsidP="00706FE4">
            <w:pPr>
              <w:rPr>
                <w:rFonts w:asciiTheme="majorHAnsi" w:hAnsiTheme="majorHAnsi" w:cstheme="majorHAnsi"/>
                <w:sz w:val="20"/>
                <w:szCs w:val="20"/>
              </w:rPr>
            </w:pPr>
          </w:p>
        </w:tc>
      </w:tr>
      <w:tr w:rsidR="002C290B" w:rsidRPr="00706FE4" w14:paraId="149F7C96" w14:textId="77777777" w:rsidTr="004D5D27">
        <w:tc>
          <w:tcPr>
            <w:tcW w:w="4620" w:type="dxa"/>
            <w:shd w:val="clear" w:color="auto" w:fill="auto"/>
            <w:tcMar>
              <w:top w:w="100" w:type="dxa"/>
              <w:left w:w="100" w:type="dxa"/>
              <w:bottom w:w="100" w:type="dxa"/>
              <w:right w:w="100" w:type="dxa"/>
            </w:tcMar>
          </w:tcPr>
          <w:p w14:paraId="1F2B189F"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Funkcje backup</w:t>
            </w:r>
          </w:p>
        </w:tc>
        <w:tc>
          <w:tcPr>
            <w:tcW w:w="4380" w:type="dxa"/>
            <w:shd w:val="clear" w:color="auto" w:fill="auto"/>
            <w:tcMar>
              <w:top w:w="100" w:type="dxa"/>
              <w:left w:w="100" w:type="dxa"/>
              <w:bottom w:w="100" w:type="dxa"/>
              <w:right w:w="100" w:type="dxa"/>
            </w:tcMar>
          </w:tcPr>
          <w:p w14:paraId="535C3D10"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Oprogramowanie do tworzenia kopii bezpieczeństwa producenta urządzenia dla systemów Windows,  backup na zewnętrzne dyski twarde, </w:t>
            </w:r>
          </w:p>
        </w:tc>
      </w:tr>
      <w:tr w:rsidR="002C290B" w:rsidRPr="00706FE4" w14:paraId="49FD14CC" w14:textId="77777777" w:rsidTr="004D5D27">
        <w:tc>
          <w:tcPr>
            <w:tcW w:w="4620" w:type="dxa"/>
            <w:shd w:val="clear" w:color="auto" w:fill="auto"/>
            <w:tcMar>
              <w:top w:w="100" w:type="dxa"/>
              <w:left w:w="100" w:type="dxa"/>
              <w:bottom w:w="100" w:type="dxa"/>
              <w:right w:w="100" w:type="dxa"/>
            </w:tcMar>
          </w:tcPr>
          <w:p w14:paraId="457B3DF0"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Współpraca z zewnętrznymi dostawcami usług chmury</w:t>
            </w:r>
          </w:p>
        </w:tc>
        <w:tc>
          <w:tcPr>
            <w:tcW w:w="4380" w:type="dxa"/>
            <w:shd w:val="clear" w:color="auto" w:fill="auto"/>
            <w:tcMar>
              <w:top w:w="100" w:type="dxa"/>
              <w:left w:w="100" w:type="dxa"/>
              <w:bottom w:w="100" w:type="dxa"/>
              <w:right w:w="100" w:type="dxa"/>
            </w:tcMar>
          </w:tcPr>
          <w:p w14:paraId="240409EA"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Przynajmniej: Amazon S3, Amazon Glacier, Microsoft </w:t>
            </w:r>
            <w:proofErr w:type="spellStart"/>
            <w:r w:rsidRPr="00706FE4">
              <w:rPr>
                <w:rFonts w:asciiTheme="majorHAnsi" w:hAnsiTheme="majorHAnsi" w:cstheme="majorHAnsi"/>
                <w:sz w:val="20"/>
                <w:szCs w:val="20"/>
              </w:rPr>
              <w:t>Azure</w:t>
            </w:r>
            <w:proofErr w:type="spellEnd"/>
            <w:r w:rsidRPr="00706FE4">
              <w:rPr>
                <w:rFonts w:asciiTheme="majorHAnsi" w:hAnsiTheme="majorHAnsi" w:cstheme="majorHAnsi"/>
                <w:sz w:val="20"/>
                <w:szCs w:val="20"/>
              </w:rPr>
              <w:t xml:space="preserve">, Google </w:t>
            </w:r>
            <w:proofErr w:type="spellStart"/>
            <w:r w:rsidRPr="00706FE4">
              <w:rPr>
                <w:rFonts w:asciiTheme="majorHAnsi" w:hAnsiTheme="majorHAnsi" w:cstheme="majorHAnsi"/>
                <w:sz w:val="20"/>
                <w:szCs w:val="20"/>
              </w:rPr>
              <w:t>Cloud</w:t>
            </w:r>
            <w:proofErr w:type="spellEnd"/>
            <w:r w:rsidRPr="00706FE4">
              <w:rPr>
                <w:rFonts w:asciiTheme="majorHAnsi" w:hAnsiTheme="majorHAnsi" w:cstheme="majorHAnsi"/>
                <w:sz w:val="20"/>
                <w:szCs w:val="20"/>
              </w:rPr>
              <w:t xml:space="preserve"> Storage, Dropbox, </w:t>
            </w:r>
          </w:p>
        </w:tc>
      </w:tr>
      <w:tr w:rsidR="002C290B" w:rsidRPr="00706FE4" w14:paraId="4D18F9A6" w14:textId="77777777" w:rsidTr="004D5D27">
        <w:tc>
          <w:tcPr>
            <w:tcW w:w="4620" w:type="dxa"/>
            <w:shd w:val="clear" w:color="auto" w:fill="auto"/>
            <w:tcMar>
              <w:top w:w="100" w:type="dxa"/>
              <w:left w:w="100" w:type="dxa"/>
              <w:bottom w:w="100" w:type="dxa"/>
              <w:right w:w="100" w:type="dxa"/>
            </w:tcMar>
          </w:tcPr>
          <w:p w14:paraId="0D13B832"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Darmowe aplikacje na urządzenia mobilne</w:t>
            </w:r>
          </w:p>
        </w:tc>
        <w:tc>
          <w:tcPr>
            <w:tcW w:w="4380" w:type="dxa"/>
            <w:shd w:val="clear" w:color="auto" w:fill="auto"/>
            <w:tcMar>
              <w:top w:w="100" w:type="dxa"/>
              <w:left w:w="100" w:type="dxa"/>
              <w:bottom w:w="100" w:type="dxa"/>
              <w:right w:w="100" w:type="dxa"/>
            </w:tcMar>
          </w:tcPr>
          <w:p w14:paraId="488E00B9"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Monitoring / Zarządzanie / Współdzielenie plików / obsługa kamer / Odtwarzacz muzyki</w:t>
            </w:r>
          </w:p>
          <w:p w14:paraId="0ABE99A5"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Dostępne na systemy iOS oraz Android</w:t>
            </w:r>
          </w:p>
        </w:tc>
      </w:tr>
      <w:tr w:rsidR="002C290B" w:rsidRPr="00706FE4" w14:paraId="3B46EBBF" w14:textId="77777777" w:rsidTr="004D5D27">
        <w:tc>
          <w:tcPr>
            <w:tcW w:w="4620" w:type="dxa"/>
            <w:shd w:val="clear" w:color="auto" w:fill="auto"/>
            <w:tcMar>
              <w:top w:w="100" w:type="dxa"/>
              <w:left w:w="100" w:type="dxa"/>
              <w:bottom w:w="100" w:type="dxa"/>
              <w:right w:w="100" w:type="dxa"/>
            </w:tcMar>
          </w:tcPr>
          <w:p w14:paraId="522E43AC"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Minimum obsługiwane serwery</w:t>
            </w:r>
          </w:p>
        </w:tc>
        <w:tc>
          <w:tcPr>
            <w:tcW w:w="4380" w:type="dxa"/>
            <w:shd w:val="clear" w:color="auto" w:fill="auto"/>
            <w:tcMar>
              <w:top w:w="100" w:type="dxa"/>
              <w:left w:w="100" w:type="dxa"/>
              <w:bottom w:w="100" w:type="dxa"/>
              <w:right w:w="100" w:type="dxa"/>
            </w:tcMar>
          </w:tcPr>
          <w:p w14:paraId="53E70CA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Serwer plików</w:t>
            </w:r>
          </w:p>
          <w:p w14:paraId="61DE37F7"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Serwer FTP</w:t>
            </w:r>
          </w:p>
          <w:p w14:paraId="2515E6E2"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Serwer WEB</w:t>
            </w:r>
          </w:p>
          <w:p w14:paraId="54473202"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Serwer kopii zapasowych</w:t>
            </w:r>
          </w:p>
          <w:p w14:paraId="4A56629F"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Serwer multimediów </w:t>
            </w:r>
            <w:proofErr w:type="spellStart"/>
            <w:r w:rsidRPr="00706FE4">
              <w:rPr>
                <w:rFonts w:asciiTheme="majorHAnsi" w:hAnsiTheme="majorHAnsi" w:cstheme="majorHAnsi"/>
                <w:sz w:val="20"/>
                <w:szCs w:val="20"/>
              </w:rPr>
              <w:t>UPnP</w:t>
            </w:r>
            <w:proofErr w:type="spellEnd"/>
          </w:p>
          <w:p w14:paraId="6F125D2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Serwer pobierania (</w:t>
            </w:r>
            <w:proofErr w:type="spellStart"/>
            <w:r w:rsidRPr="00706FE4">
              <w:rPr>
                <w:rFonts w:asciiTheme="majorHAnsi" w:hAnsiTheme="majorHAnsi" w:cstheme="majorHAnsi"/>
                <w:sz w:val="20"/>
                <w:szCs w:val="20"/>
              </w:rPr>
              <w:t>Bittorrent</w:t>
            </w:r>
            <w:proofErr w:type="spellEnd"/>
            <w:r w:rsidRPr="00706FE4">
              <w:rPr>
                <w:rFonts w:asciiTheme="majorHAnsi" w:hAnsiTheme="majorHAnsi" w:cstheme="majorHAnsi"/>
                <w:sz w:val="20"/>
                <w:szCs w:val="20"/>
              </w:rPr>
              <w:t xml:space="preserve"> / HTTP / FTP)</w:t>
            </w:r>
          </w:p>
          <w:p w14:paraId="2E8D8B5F"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Serwer Monitoringu </w:t>
            </w:r>
          </w:p>
          <w:p w14:paraId="07289774" w14:textId="77777777" w:rsidR="002C290B" w:rsidRPr="00706FE4" w:rsidRDefault="002C290B" w:rsidP="00706FE4">
            <w:pPr>
              <w:rPr>
                <w:rFonts w:asciiTheme="majorHAnsi" w:hAnsiTheme="majorHAnsi" w:cstheme="majorHAnsi"/>
                <w:sz w:val="20"/>
                <w:szCs w:val="20"/>
              </w:rPr>
            </w:pPr>
          </w:p>
        </w:tc>
      </w:tr>
      <w:tr w:rsidR="002C290B" w:rsidRPr="00706FE4" w14:paraId="4E650181" w14:textId="77777777" w:rsidTr="004D5D27">
        <w:tc>
          <w:tcPr>
            <w:tcW w:w="4620" w:type="dxa"/>
            <w:shd w:val="clear" w:color="auto" w:fill="auto"/>
            <w:tcMar>
              <w:top w:w="100" w:type="dxa"/>
              <w:left w:w="100" w:type="dxa"/>
              <w:bottom w:w="100" w:type="dxa"/>
              <w:right w:w="100" w:type="dxa"/>
            </w:tcMar>
          </w:tcPr>
          <w:p w14:paraId="2ACED77A"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VPN</w:t>
            </w:r>
          </w:p>
        </w:tc>
        <w:tc>
          <w:tcPr>
            <w:tcW w:w="4380" w:type="dxa"/>
            <w:shd w:val="clear" w:color="auto" w:fill="auto"/>
            <w:tcMar>
              <w:top w:w="100" w:type="dxa"/>
              <w:left w:w="100" w:type="dxa"/>
              <w:bottom w:w="100" w:type="dxa"/>
              <w:right w:w="100" w:type="dxa"/>
            </w:tcMar>
          </w:tcPr>
          <w:p w14:paraId="5C2D3C09"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VPN </w:t>
            </w:r>
            <w:proofErr w:type="spellStart"/>
            <w:r w:rsidRPr="00706FE4">
              <w:rPr>
                <w:rFonts w:asciiTheme="majorHAnsi" w:hAnsiTheme="majorHAnsi" w:cstheme="majorHAnsi"/>
                <w:sz w:val="20"/>
                <w:szCs w:val="20"/>
              </w:rPr>
              <w:t>client</w:t>
            </w:r>
            <w:proofErr w:type="spellEnd"/>
            <w:r w:rsidRPr="00706FE4">
              <w:rPr>
                <w:rFonts w:asciiTheme="majorHAnsi" w:hAnsiTheme="majorHAnsi" w:cstheme="majorHAnsi"/>
                <w:sz w:val="20"/>
                <w:szCs w:val="20"/>
              </w:rPr>
              <w:t xml:space="preserve"> / VPN </w:t>
            </w:r>
            <w:proofErr w:type="spellStart"/>
            <w:r w:rsidRPr="00706FE4">
              <w:rPr>
                <w:rFonts w:asciiTheme="majorHAnsi" w:hAnsiTheme="majorHAnsi" w:cstheme="majorHAnsi"/>
                <w:sz w:val="20"/>
                <w:szCs w:val="20"/>
              </w:rPr>
              <w:t>server</w:t>
            </w:r>
            <w:proofErr w:type="spellEnd"/>
            <w:r w:rsidRPr="00706FE4">
              <w:rPr>
                <w:rFonts w:asciiTheme="majorHAnsi" w:hAnsiTheme="majorHAnsi" w:cstheme="majorHAnsi"/>
                <w:sz w:val="20"/>
                <w:szCs w:val="20"/>
              </w:rPr>
              <w:t xml:space="preserve">. Obsługa PPTP, </w:t>
            </w:r>
            <w:proofErr w:type="spellStart"/>
            <w:r w:rsidRPr="00706FE4">
              <w:rPr>
                <w:rFonts w:asciiTheme="majorHAnsi" w:hAnsiTheme="majorHAnsi" w:cstheme="majorHAnsi"/>
                <w:sz w:val="20"/>
                <w:szCs w:val="20"/>
              </w:rPr>
              <w:t>OpenVPN</w:t>
            </w:r>
            <w:proofErr w:type="spellEnd"/>
          </w:p>
        </w:tc>
      </w:tr>
      <w:tr w:rsidR="002C290B" w:rsidRPr="00706FE4" w14:paraId="2DF69B43" w14:textId="77777777" w:rsidTr="004D5D27">
        <w:tc>
          <w:tcPr>
            <w:tcW w:w="4620" w:type="dxa"/>
            <w:shd w:val="clear" w:color="auto" w:fill="auto"/>
            <w:tcMar>
              <w:top w:w="100" w:type="dxa"/>
              <w:left w:w="100" w:type="dxa"/>
              <w:bottom w:w="100" w:type="dxa"/>
              <w:right w:w="100" w:type="dxa"/>
            </w:tcMar>
          </w:tcPr>
          <w:p w14:paraId="13F7A2B5"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Administracja systemu</w:t>
            </w:r>
          </w:p>
        </w:tc>
        <w:tc>
          <w:tcPr>
            <w:tcW w:w="4380" w:type="dxa"/>
            <w:shd w:val="clear" w:color="auto" w:fill="auto"/>
            <w:tcMar>
              <w:top w:w="100" w:type="dxa"/>
              <w:left w:w="100" w:type="dxa"/>
              <w:bottom w:w="100" w:type="dxa"/>
              <w:right w:w="100" w:type="dxa"/>
            </w:tcMar>
          </w:tcPr>
          <w:p w14:paraId="1E29C25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Połączenia HTTP/HTTPS</w:t>
            </w:r>
          </w:p>
          <w:p w14:paraId="43121DA3"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Powiadamianie przez e-mail (uwierzytelnianie SMTP)</w:t>
            </w:r>
          </w:p>
          <w:p w14:paraId="2907C45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Powiadamianie przez SMS</w:t>
            </w:r>
          </w:p>
          <w:p w14:paraId="2A050EEF"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DDNS oraz zdalny dostęp w chmurze</w:t>
            </w:r>
          </w:p>
          <w:p w14:paraId="1F1AB6E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SNMP (v2 &amp; v3)</w:t>
            </w:r>
          </w:p>
          <w:p w14:paraId="5EE85C3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Obsługa UPS z zarządzaniem SNMP (USB)</w:t>
            </w:r>
          </w:p>
          <w:p w14:paraId="13278E91"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Obsługa sieciowej jednostki UPS</w:t>
            </w:r>
          </w:p>
          <w:p w14:paraId="6F95148F"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Monitor zasobów</w:t>
            </w:r>
          </w:p>
          <w:p w14:paraId="4542A184"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lastRenderedPageBreak/>
              <w:t>Kosz sieciowy dla  CIFS/SMB oraz AFP</w:t>
            </w:r>
          </w:p>
          <w:p w14:paraId="283B30A0"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Monitor zasobów systemu w czasie rzeczywistym</w:t>
            </w:r>
          </w:p>
          <w:p w14:paraId="01C544A4"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Rejestr zdarzeń</w:t>
            </w:r>
          </w:p>
          <w:p w14:paraId="07E70B3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Zarządzanie zdarzeniami systemowymi, rejestr, bieżące połączenie użytkowników on-line</w:t>
            </w:r>
          </w:p>
          <w:p w14:paraId="45A6FDD3"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Aktualizacja oprogramowania</w:t>
            </w:r>
          </w:p>
          <w:p w14:paraId="3264703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Możliwość ręcznej aktualizacji oprogramowania</w:t>
            </w:r>
          </w:p>
          <w:p w14:paraId="5232DAF5"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Ustawienia: </w:t>
            </w:r>
            <w:proofErr w:type="spellStart"/>
            <w:r w:rsidRPr="00706FE4">
              <w:rPr>
                <w:rFonts w:asciiTheme="majorHAnsi" w:hAnsiTheme="majorHAnsi" w:cstheme="majorHAnsi"/>
                <w:sz w:val="20"/>
                <w:szCs w:val="20"/>
              </w:rPr>
              <w:t>Back</w:t>
            </w:r>
            <w:proofErr w:type="spellEnd"/>
            <w:r w:rsidRPr="00706FE4">
              <w:rPr>
                <w:rFonts w:asciiTheme="majorHAnsi" w:hAnsiTheme="majorHAnsi" w:cstheme="majorHAnsi"/>
                <w:sz w:val="20"/>
                <w:szCs w:val="20"/>
              </w:rPr>
              <w:t xml:space="preserve"> </w:t>
            </w:r>
            <w:proofErr w:type="spellStart"/>
            <w:r w:rsidRPr="00706FE4">
              <w:rPr>
                <w:rFonts w:asciiTheme="majorHAnsi" w:hAnsiTheme="majorHAnsi" w:cstheme="majorHAnsi"/>
                <w:sz w:val="20"/>
                <w:szCs w:val="20"/>
              </w:rPr>
              <w:t>up</w:t>
            </w:r>
            <w:proofErr w:type="spellEnd"/>
            <w:r w:rsidRPr="00706FE4">
              <w:rPr>
                <w:rFonts w:asciiTheme="majorHAnsi" w:hAnsiTheme="majorHAnsi" w:cstheme="majorHAnsi"/>
                <w:sz w:val="20"/>
                <w:szCs w:val="20"/>
              </w:rPr>
              <w:t>, przywracania, resetowania systemu</w:t>
            </w:r>
          </w:p>
          <w:p w14:paraId="0406BA15" w14:textId="77777777" w:rsidR="002C290B" w:rsidRPr="00706FE4" w:rsidRDefault="002C290B" w:rsidP="00706FE4">
            <w:pPr>
              <w:rPr>
                <w:rFonts w:asciiTheme="majorHAnsi" w:hAnsiTheme="majorHAnsi" w:cstheme="majorHAnsi"/>
                <w:sz w:val="20"/>
                <w:szCs w:val="20"/>
              </w:rPr>
            </w:pPr>
          </w:p>
          <w:p w14:paraId="111D5946" w14:textId="77777777" w:rsidR="002C290B" w:rsidRPr="00706FE4" w:rsidRDefault="002C290B" w:rsidP="00706FE4">
            <w:pPr>
              <w:rPr>
                <w:rFonts w:asciiTheme="majorHAnsi" w:hAnsiTheme="majorHAnsi" w:cstheme="majorHAnsi"/>
                <w:sz w:val="20"/>
                <w:szCs w:val="20"/>
              </w:rPr>
            </w:pPr>
          </w:p>
        </w:tc>
      </w:tr>
      <w:tr w:rsidR="002C290B" w:rsidRPr="00706FE4" w14:paraId="1E39CE1A" w14:textId="77777777" w:rsidTr="004D5D27">
        <w:tc>
          <w:tcPr>
            <w:tcW w:w="4620" w:type="dxa"/>
            <w:shd w:val="clear" w:color="auto" w:fill="auto"/>
            <w:tcMar>
              <w:top w:w="100" w:type="dxa"/>
              <w:left w:w="100" w:type="dxa"/>
              <w:bottom w:w="100" w:type="dxa"/>
              <w:right w:w="100" w:type="dxa"/>
            </w:tcMar>
          </w:tcPr>
          <w:p w14:paraId="68AF2218"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Zabezpieczenia</w:t>
            </w:r>
          </w:p>
        </w:tc>
        <w:tc>
          <w:tcPr>
            <w:tcW w:w="4380" w:type="dxa"/>
            <w:shd w:val="clear" w:color="auto" w:fill="auto"/>
            <w:tcMar>
              <w:top w:w="100" w:type="dxa"/>
              <w:left w:w="100" w:type="dxa"/>
              <w:bottom w:w="100" w:type="dxa"/>
              <w:right w:w="100" w:type="dxa"/>
            </w:tcMar>
          </w:tcPr>
          <w:p w14:paraId="21BBDADF"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Filtracja IP</w:t>
            </w:r>
          </w:p>
          <w:p w14:paraId="3EC862EC"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Ochrona dostępu do sieci z  automatycznym blokowaniem</w:t>
            </w:r>
          </w:p>
          <w:p w14:paraId="2887BD45"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Połączenie HTTPS</w:t>
            </w:r>
          </w:p>
          <w:p w14:paraId="7A74C91E"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Szyfrowanie AES 256-bit</w:t>
            </w:r>
          </w:p>
          <w:p w14:paraId="6D5487EB"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Szyfrowana zdalna replikacja (</w:t>
            </w:r>
            <w:proofErr w:type="spellStart"/>
            <w:r w:rsidRPr="00706FE4">
              <w:rPr>
                <w:rFonts w:asciiTheme="majorHAnsi" w:hAnsiTheme="majorHAnsi" w:cstheme="majorHAnsi"/>
                <w:sz w:val="20"/>
                <w:szCs w:val="20"/>
              </w:rPr>
              <w:t>Rsync</w:t>
            </w:r>
            <w:proofErr w:type="spellEnd"/>
            <w:r w:rsidRPr="00706FE4">
              <w:rPr>
                <w:rFonts w:asciiTheme="majorHAnsi" w:hAnsiTheme="majorHAnsi" w:cstheme="majorHAnsi"/>
                <w:sz w:val="20"/>
                <w:szCs w:val="20"/>
              </w:rPr>
              <w:t xml:space="preserve"> poprzez SSH )</w:t>
            </w:r>
          </w:p>
          <w:p w14:paraId="5EEF44AB"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Import certyfikatu SSL</w:t>
            </w:r>
          </w:p>
          <w:p w14:paraId="1C2A4F88"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Powiadomienia o  zdarzeniach za pośrednictwem Email i SMS</w:t>
            </w:r>
          </w:p>
        </w:tc>
      </w:tr>
      <w:tr w:rsidR="002C290B" w:rsidRPr="00706FE4" w14:paraId="7A7AB3D7" w14:textId="77777777" w:rsidTr="004D5D27">
        <w:tc>
          <w:tcPr>
            <w:tcW w:w="4620" w:type="dxa"/>
            <w:shd w:val="clear" w:color="auto" w:fill="auto"/>
            <w:tcMar>
              <w:top w:w="100" w:type="dxa"/>
              <w:left w:w="100" w:type="dxa"/>
              <w:bottom w:w="100" w:type="dxa"/>
              <w:right w:w="100" w:type="dxa"/>
            </w:tcMar>
          </w:tcPr>
          <w:p w14:paraId="2AA4900A"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Możliwość instalacji dodatkowego oprogramowania</w:t>
            </w:r>
          </w:p>
        </w:tc>
        <w:tc>
          <w:tcPr>
            <w:tcW w:w="4380" w:type="dxa"/>
            <w:shd w:val="clear" w:color="auto" w:fill="auto"/>
            <w:tcMar>
              <w:top w:w="100" w:type="dxa"/>
              <w:left w:w="100" w:type="dxa"/>
              <w:bottom w:w="100" w:type="dxa"/>
              <w:right w:w="100" w:type="dxa"/>
            </w:tcMar>
          </w:tcPr>
          <w:p w14:paraId="0636AC3F" w14:textId="7CF0CF01"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 xml:space="preserve">Tak, sklep z aplikacjami; możliwość instalacji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z paczek </w:t>
            </w:r>
          </w:p>
        </w:tc>
      </w:tr>
      <w:tr w:rsidR="002C290B" w:rsidRPr="00706FE4" w14:paraId="6A0939E0" w14:textId="77777777" w:rsidTr="004D5D27">
        <w:tc>
          <w:tcPr>
            <w:tcW w:w="4620" w:type="dxa"/>
            <w:shd w:val="clear" w:color="auto" w:fill="auto"/>
            <w:tcMar>
              <w:top w:w="100" w:type="dxa"/>
              <w:left w:w="100" w:type="dxa"/>
              <w:bottom w:w="100" w:type="dxa"/>
              <w:right w:w="100" w:type="dxa"/>
            </w:tcMar>
          </w:tcPr>
          <w:p w14:paraId="50523FD5"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 xml:space="preserve">Gwarancja </w:t>
            </w:r>
          </w:p>
        </w:tc>
        <w:tc>
          <w:tcPr>
            <w:tcW w:w="4380" w:type="dxa"/>
            <w:shd w:val="clear" w:color="auto" w:fill="auto"/>
            <w:tcMar>
              <w:top w:w="100" w:type="dxa"/>
              <w:left w:w="100" w:type="dxa"/>
              <w:bottom w:w="100" w:type="dxa"/>
              <w:right w:w="100" w:type="dxa"/>
            </w:tcMar>
          </w:tcPr>
          <w:p w14:paraId="7E67AA9D" w14:textId="77777777" w:rsidR="002C290B" w:rsidRPr="00706FE4" w:rsidRDefault="002C290B" w:rsidP="00706FE4">
            <w:pPr>
              <w:rPr>
                <w:rFonts w:asciiTheme="majorHAnsi" w:hAnsiTheme="majorHAnsi" w:cstheme="majorHAnsi"/>
                <w:sz w:val="20"/>
                <w:szCs w:val="20"/>
              </w:rPr>
            </w:pPr>
            <w:r w:rsidRPr="00706FE4">
              <w:rPr>
                <w:rFonts w:asciiTheme="majorHAnsi" w:hAnsiTheme="majorHAnsi" w:cstheme="majorHAnsi"/>
                <w:sz w:val="20"/>
                <w:szCs w:val="20"/>
              </w:rPr>
              <w:t>2 lata</w:t>
            </w:r>
          </w:p>
        </w:tc>
      </w:tr>
      <w:tr w:rsidR="002C290B" w:rsidRPr="00706FE4" w14:paraId="1B4AEC28" w14:textId="77777777" w:rsidTr="004D5D27">
        <w:tc>
          <w:tcPr>
            <w:tcW w:w="4620" w:type="dxa"/>
            <w:shd w:val="clear" w:color="auto" w:fill="auto"/>
            <w:tcMar>
              <w:top w:w="100" w:type="dxa"/>
              <w:left w:w="100" w:type="dxa"/>
              <w:bottom w:w="100" w:type="dxa"/>
              <w:right w:w="100" w:type="dxa"/>
            </w:tcMar>
          </w:tcPr>
          <w:p w14:paraId="7EFE357D" w14:textId="77777777" w:rsidR="002C290B" w:rsidRPr="00706FE4" w:rsidRDefault="002C290B" w:rsidP="00706FE4">
            <w:pPr>
              <w:jc w:val="center"/>
              <w:rPr>
                <w:rFonts w:asciiTheme="majorHAnsi" w:hAnsiTheme="majorHAnsi" w:cstheme="majorHAnsi"/>
                <w:b/>
                <w:sz w:val="20"/>
                <w:szCs w:val="20"/>
              </w:rPr>
            </w:pPr>
            <w:r w:rsidRPr="00706FE4">
              <w:rPr>
                <w:rFonts w:asciiTheme="majorHAnsi" w:hAnsiTheme="majorHAnsi" w:cstheme="majorHAnsi"/>
                <w:b/>
                <w:sz w:val="20"/>
                <w:szCs w:val="20"/>
              </w:rPr>
              <w:t>ilość</w:t>
            </w:r>
          </w:p>
        </w:tc>
        <w:tc>
          <w:tcPr>
            <w:tcW w:w="4380" w:type="dxa"/>
            <w:shd w:val="clear" w:color="auto" w:fill="auto"/>
            <w:tcMar>
              <w:top w:w="100" w:type="dxa"/>
              <w:left w:w="100" w:type="dxa"/>
              <w:bottom w:w="100" w:type="dxa"/>
              <w:right w:w="100" w:type="dxa"/>
            </w:tcMar>
          </w:tcPr>
          <w:p w14:paraId="79570AEC" w14:textId="6026A8C0" w:rsidR="002C290B" w:rsidRPr="00706FE4" w:rsidRDefault="00320A1C" w:rsidP="00706FE4">
            <w:pPr>
              <w:rPr>
                <w:rFonts w:asciiTheme="majorHAnsi" w:hAnsiTheme="majorHAnsi" w:cstheme="majorHAnsi"/>
                <w:color w:val="242424"/>
                <w:sz w:val="20"/>
                <w:szCs w:val="20"/>
              </w:rPr>
            </w:pPr>
            <w:r w:rsidRPr="00706FE4">
              <w:rPr>
                <w:rFonts w:asciiTheme="majorHAnsi" w:hAnsiTheme="majorHAnsi" w:cstheme="majorHAnsi"/>
                <w:color w:val="242424"/>
                <w:sz w:val="20"/>
                <w:szCs w:val="20"/>
              </w:rPr>
              <w:t>2</w:t>
            </w:r>
            <w:r w:rsidR="002C290B" w:rsidRPr="00706FE4">
              <w:rPr>
                <w:rFonts w:asciiTheme="majorHAnsi" w:hAnsiTheme="majorHAnsi" w:cstheme="majorHAnsi"/>
                <w:color w:val="242424"/>
                <w:sz w:val="20"/>
                <w:szCs w:val="20"/>
              </w:rPr>
              <w:t xml:space="preserve"> sztuka</w:t>
            </w:r>
          </w:p>
        </w:tc>
      </w:tr>
    </w:tbl>
    <w:p w14:paraId="7AED754D" w14:textId="77777777" w:rsidR="00D56225" w:rsidRDefault="00D56225" w:rsidP="00706FE4">
      <w:pPr>
        <w:rPr>
          <w:rFonts w:asciiTheme="majorHAnsi" w:hAnsiTheme="majorHAnsi" w:cstheme="majorHAnsi"/>
          <w:sz w:val="20"/>
          <w:szCs w:val="20"/>
          <w:lang w:eastAsia="en-US"/>
        </w:rPr>
      </w:pPr>
    </w:p>
    <w:p w14:paraId="176DCD4E" w14:textId="77777777" w:rsidR="00333685" w:rsidRDefault="00333685" w:rsidP="00706FE4">
      <w:pPr>
        <w:rPr>
          <w:rFonts w:asciiTheme="majorHAnsi" w:hAnsiTheme="majorHAnsi" w:cstheme="majorHAnsi"/>
          <w:sz w:val="20"/>
          <w:szCs w:val="20"/>
          <w:lang w:eastAsia="en-US"/>
        </w:rPr>
      </w:pPr>
    </w:p>
    <w:p w14:paraId="7C28F3A2" w14:textId="77777777" w:rsidR="00333685" w:rsidRDefault="00333685" w:rsidP="00706FE4">
      <w:pPr>
        <w:rPr>
          <w:rFonts w:asciiTheme="majorHAnsi" w:hAnsiTheme="majorHAnsi" w:cstheme="majorHAnsi"/>
          <w:sz w:val="20"/>
          <w:szCs w:val="20"/>
          <w:lang w:eastAsia="en-US"/>
        </w:rPr>
      </w:pPr>
    </w:p>
    <w:p w14:paraId="3F9BC6F1" w14:textId="77777777" w:rsidR="00333685" w:rsidRDefault="00333685" w:rsidP="00706FE4">
      <w:pPr>
        <w:rPr>
          <w:rFonts w:asciiTheme="majorHAnsi" w:hAnsiTheme="majorHAnsi" w:cstheme="majorHAnsi"/>
          <w:sz w:val="20"/>
          <w:szCs w:val="20"/>
          <w:lang w:eastAsia="en-US"/>
        </w:rPr>
      </w:pPr>
    </w:p>
    <w:p w14:paraId="4F8959E9" w14:textId="77777777" w:rsidR="00333685" w:rsidRDefault="00333685" w:rsidP="00706FE4">
      <w:pPr>
        <w:rPr>
          <w:rFonts w:asciiTheme="majorHAnsi" w:hAnsiTheme="majorHAnsi" w:cstheme="majorHAnsi"/>
          <w:sz w:val="20"/>
          <w:szCs w:val="20"/>
          <w:lang w:eastAsia="en-US"/>
        </w:rPr>
      </w:pPr>
    </w:p>
    <w:p w14:paraId="3BE88ACD" w14:textId="77777777" w:rsidR="00333685" w:rsidRDefault="00333685" w:rsidP="00706FE4">
      <w:pPr>
        <w:rPr>
          <w:rFonts w:asciiTheme="majorHAnsi" w:hAnsiTheme="majorHAnsi" w:cstheme="majorHAnsi"/>
          <w:sz w:val="20"/>
          <w:szCs w:val="20"/>
          <w:lang w:eastAsia="en-US"/>
        </w:rPr>
      </w:pPr>
    </w:p>
    <w:p w14:paraId="51107EBB" w14:textId="77777777" w:rsidR="00333685" w:rsidRDefault="00333685" w:rsidP="00706FE4">
      <w:pPr>
        <w:rPr>
          <w:rFonts w:asciiTheme="majorHAnsi" w:hAnsiTheme="majorHAnsi" w:cstheme="majorHAnsi"/>
          <w:sz w:val="20"/>
          <w:szCs w:val="20"/>
          <w:lang w:eastAsia="en-US"/>
        </w:rPr>
      </w:pPr>
    </w:p>
    <w:p w14:paraId="559C985B" w14:textId="77777777" w:rsidR="00333685" w:rsidRDefault="00333685" w:rsidP="00706FE4">
      <w:pPr>
        <w:rPr>
          <w:rFonts w:asciiTheme="majorHAnsi" w:hAnsiTheme="majorHAnsi" w:cstheme="majorHAnsi"/>
          <w:sz w:val="20"/>
          <w:szCs w:val="20"/>
          <w:lang w:eastAsia="en-US"/>
        </w:rPr>
      </w:pPr>
    </w:p>
    <w:p w14:paraId="13D79A70" w14:textId="77777777" w:rsidR="00333685" w:rsidRDefault="00333685" w:rsidP="00706FE4">
      <w:pPr>
        <w:rPr>
          <w:rFonts w:asciiTheme="majorHAnsi" w:hAnsiTheme="majorHAnsi" w:cstheme="majorHAnsi"/>
          <w:sz w:val="20"/>
          <w:szCs w:val="20"/>
          <w:lang w:eastAsia="en-US"/>
        </w:rPr>
      </w:pPr>
    </w:p>
    <w:p w14:paraId="58E881DE" w14:textId="77777777" w:rsidR="00333685" w:rsidRDefault="00333685" w:rsidP="00706FE4">
      <w:pPr>
        <w:rPr>
          <w:rFonts w:asciiTheme="majorHAnsi" w:hAnsiTheme="majorHAnsi" w:cstheme="majorHAnsi"/>
          <w:sz w:val="20"/>
          <w:szCs w:val="20"/>
          <w:lang w:eastAsia="en-US"/>
        </w:rPr>
      </w:pPr>
    </w:p>
    <w:p w14:paraId="65D28065" w14:textId="77777777" w:rsidR="00333685" w:rsidRDefault="00333685" w:rsidP="00706FE4">
      <w:pPr>
        <w:rPr>
          <w:rFonts w:asciiTheme="majorHAnsi" w:hAnsiTheme="majorHAnsi" w:cstheme="majorHAnsi"/>
          <w:sz w:val="20"/>
          <w:szCs w:val="20"/>
          <w:lang w:eastAsia="en-US"/>
        </w:rPr>
      </w:pPr>
    </w:p>
    <w:p w14:paraId="509F4531" w14:textId="77777777" w:rsidR="00333685" w:rsidRDefault="00333685" w:rsidP="00706FE4">
      <w:pPr>
        <w:rPr>
          <w:rFonts w:asciiTheme="majorHAnsi" w:hAnsiTheme="majorHAnsi" w:cstheme="majorHAnsi"/>
          <w:sz w:val="20"/>
          <w:szCs w:val="20"/>
          <w:lang w:eastAsia="en-US"/>
        </w:rPr>
      </w:pPr>
    </w:p>
    <w:p w14:paraId="737D0BA4" w14:textId="77777777" w:rsidR="00333685" w:rsidRDefault="00333685" w:rsidP="00706FE4">
      <w:pPr>
        <w:rPr>
          <w:rFonts w:asciiTheme="majorHAnsi" w:hAnsiTheme="majorHAnsi" w:cstheme="majorHAnsi"/>
          <w:sz w:val="20"/>
          <w:szCs w:val="20"/>
          <w:lang w:eastAsia="en-US"/>
        </w:rPr>
      </w:pPr>
    </w:p>
    <w:p w14:paraId="006E1FAD" w14:textId="77777777" w:rsidR="00333685" w:rsidRDefault="00333685" w:rsidP="00706FE4">
      <w:pPr>
        <w:rPr>
          <w:rFonts w:asciiTheme="majorHAnsi" w:hAnsiTheme="majorHAnsi" w:cstheme="majorHAnsi"/>
          <w:sz w:val="20"/>
          <w:szCs w:val="20"/>
          <w:lang w:eastAsia="en-US"/>
        </w:rPr>
      </w:pPr>
    </w:p>
    <w:p w14:paraId="1CE64FD7" w14:textId="77777777" w:rsidR="00333685" w:rsidRDefault="00333685" w:rsidP="00706FE4">
      <w:pPr>
        <w:rPr>
          <w:rFonts w:asciiTheme="majorHAnsi" w:hAnsiTheme="majorHAnsi" w:cstheme="majorHAnsi"/>
          <w:sz w:val="20"/>
          <w:szCs w:val="20"/>
          <w:lang w:eastAsia="en-US"/>
        </w:rPr>
      </w:pPr>
    </w:p>
    <w:p w14:paraId="499DAD1E" w14:textId="77777777" w:rsidR="00333685" w:rsidRDefault="00333685" w:rsidP="00706FE4">
      <w:pPr>
        <w:rPr>
          <w:rFonts w:asciiTheme="majorHAnsi" w:hAnsiTheme="majorHAnsi" w:cstheme="majorHAnsi"/>
          <w:sz w:val="20"/>
          <w:szCs w:val="20"/>
          <w:lang w:eastAsia="en-US"/>
        </w:rPr>
      </w:pPr>
    </w:p>
    <w:p w14:paraId="70813165" w14:textId="77777777" w:rsidR="00333685" w:rsidRDefault="00333685" w:rsidP="00706FE4">
      <w:pPr>
        <w:rPr>
          <w:rFonts w:asciiTheme="majorHAnsi" w:hAnsiTheme="majorHAnsi" w:cstheme="majorHAnsi"/>
          <w:sz w:val="20"/>
          <w:szCs w:val="20"/>
          <w:lang w:eastAsia="en-US"/>
        </w:rPr>
      </w:pPr>
    </w:p>
    <w:p w14:paraId="1022059F" w14:textId="77777777" w:rsidR="00333685" w:rsidRDefault="00333685" w:rsidP="00706FE4">
      <w:pPr>
        <w:rPr>
          <w:rFonts w:asciiTheme="majorHAnsi" w:hAnsiTheme="majorHAnsi" w:cstheme="majorHAnsi"/>
          <w:sz w:val="20"/>
          <w:szCs w:val="20"/>
          <w:lang w:eastAsia="en-US"/>
        </w:rPr>
      </w:pPr>
    </w:p>
    <w:p w14:paraId="37109C09" w14:textId="77777777" w:rsidR="00333685" w:rsidRDefault="00333685" w:rsidP="00706FE4">
      <w:pPr>
        <w:rPr>
          <w:rFonts w:asciiTheme="majorHAnsi" w:hAnsiTheme="majorHAnsi" w:cstheme="majorHAnsi"/>
          <w:sz w:val="20"/>
          <w:szCs w:val="20"/>
          <w:lang w:eastAsia="en-US"/>
        </w:rPr>
      </w:pPr>
    </w:p>
    <w:p w14:paraId="250CA0A5" w14:textId="77777777" w:rsidR="00333685" w:rsidRDefault="00333685" w:rsidP="00706FE4">
      <w:pPr>
        <w:rPr>
          <w:rFonts w:asciiTheme="majorHAnsi" w:hAnsiTheme="majorHAnsi" w:cstheme="majorHAnsi"/>
          <w:sz w:val="20"/>
          <w:szCs w:val="20"/>
          <w:lang w:eastAsia="en-US"/>
        </w:rPr>
      </w:pPr>
    </w:p>
    <w:p w14:paraId="12DE1CB4" w14:textId="77777777" w:rsidR="00333685" w:rsidRDefault="00333685" w:rsidP="00706FE4">
      <w:pPr>
        <w:rPr>
          <w:rFonts w:asciiTheme="majorHAnsi" w:hAnsiTheme="majorHAnsi" w:cstheme="majorHAnsi"/>
          <w:sz w:val="20"/>
          <w:szCs w:val="20"/>
          <w:lang w:eastAsia="en-US"/>
        </w:rPr>
      </w:pPr>
    </w:p>
    <w:p w14:paraId="1EFC294D" w14:textId="77777777" w:rsidR="00333685" w:rsidRDefault="00333685" w:rsidP="00706FE4">
      <w:pPr>
        <w:rPr>
          <w:rFonts w:asciiTheme="majorHAnsi" w:hAnsiTheme="majorHAnsi" w:cstheme="majorHAnsi"/>
          <w:sz w:val="20"/>
          <w:szCs w:val="20"/>
          <w:lang w:eastAsia="en-US"/>
        </w:rPr>
      </w:pPr>
    </w:p>
    <w:p w14:paraId="3A2366D1" w14:textId="77777777" w:rsidR="00333685" w:rsidRDefault="00333685" w:rsidP="00706FE4">
      <w:pPr>
        <w:rPr>
          <w:rFonts w:asciiTheme="majorHAnsi" w:hAnsiTheme="majorHAnsi" w:cstheme="majorHAnsi"/>
          <w:sz w:val="20"/>
          <w:szCs w:val="20"/>
          <w:lang w:eastAsia="en-US"/>
        </w:rPr>
      </w:pPr>
    </w:p>
    <w:p w14:paraId="51FFE8ED" w14:textId="77777777" w:rsidR="00333685" w:rsidRDefault="00333685" w:rsidP="00706FE4">
      <w:pPr>
        <w:rPr>
          <w:rFonts w:asciiTheme="majorHAnsi" w:hAnsiTheme="majorHAnsi" w:cstheme="majorHAnsi"/>
          <w:sz w:val="20"/>
          <w:szCs w:val="20"/>
          <w:lang w:eastAsia="en-US"/>
        </w:rPr>
      </w:pPr>
    </w:p>
    <w:p w14:paraId="66D6D403" w14:textId="77777777" w:rsidR="00333685" w:rsidRDefault="00333685" w:rsidP="00706FE4">
      <w:pPr>
        <w:rPr>
          <w:rFonts w:asciiTheme="majorHAnsi" w:hAnsiTheme="majorHAnsi" w:cstheme="majorHAnsi"/>
          <w:sz w:val="20"/>
          <w:szCs w:val="20"/>
          <w:lang w:eastAsia="en-US"/>
        </w:rPr>
      </w:pPr>
    </w:p>
    <w:p w14:paraId="6FFE4A2A" w14:textId="77777777" w:rsidR="00333685" w:rsidRDefault="00333685" w:rsidP="00706FE4">
      <w:pPr>
        <w:rPr>
          <w:rFonts w:asciiTheme="majorHAnsi" w:hAnsiTheme="majorHAnsi" w:cstheme="majorHAnsi"/>
          <w:sz w:val="20"/>
          <w:szCs w:val="20"/>
          <w:lang w:eastAsia="en-US"/>
        </w:rPr>
      </w:pPr>
    </w:p>
    <w:p w14:paraId="56E487F0" w14:textId="77777777" w:rsidR="00333685" w:rsidRPr="00706FE4" w:rsidRDefault="00333685" w:rsidP="00706FE4">
      <w:pPr>
        <w:rPr>
          <w:rFonts w:asciiTheme="majorHAnsi" w:hAnsiTheme="majorHAnsi" w:cstheme="majorHAnsi"/>
          <w:sz w:val="20"/>
          <w:szCs w:val="20"/>
          <w:lang w:eastAsia="en-US"/>
        </w:rPr>
      </w:pPr>
    </w:p>
    <w:p w14:paraId="7F0267DA" w14:textId="77777777" w:rsidR="00D56EEB" w:rsidRPr="00706FE4" w:rsidRDefault="00D56EEB" w:rsidP="00706FE4">
      <w:pPr>
        <w:pStyle w:val="Nagwek2"/>
        <w:spacing w:before="0" w:after="0" w:line="240" w:lineRule="auto"/>
        <w:rPr>
          <w:rFonts w:asciiTheme="majorHAnsi" w:hAnsiTheme="majorHAnsi" w:cstheme="majorHAnsi"/>
          <w:sz w:val="20"/>
          <w:szCs w:val="20"/>
        </w:rPr>
      </w:pPr>
      <w:bookmarkStart w:id="41" w:name="_Toc126323504"/>
      <w:bookmarkStart w:id="42" w:name="_Ref134609225"/>
      <w:r w:rsidRPr="00706FE4">
        <w:rPr>
          <w:rFonts w:asciiTheme="majorHAnsi" w:hAnsiTheme="majorHAnsi" w:cstheme="majorHAnsi"/>
          <w:sz w:val="20"/>
          <w:szCs w:val="20"/>
        </w:rPr>
        <w:lastRenderedPageBreak/>
        <w:t>Wdrożenie i konfiguracja sprzętu oraz sieci wraz z uruchomieniem domeny AD</w:t>
      </w:r>
      <w:bookmarkEnd w:id="41"/>
      <w:bookmarkEnd w:id="42"/>
    </w:p>
    <w:tbl>
      <w:tblPr>
        <w:tblStyle w:val="Tabela-Siatka"/>
        <w:tblW w:w="9918" w:type="dxa"/>
        <w:tblLook w:val="04A0" w:firstRow="1" w:lastRow="0" w:firstColumn="1" w:lastColumn="0" w:noHBand="0" w:noVBand="1"/>
      </w:tblPr>
      <w:tblGrid>
        <w:gridCol w:w="9918"/>
      </w:tblGrid>
      <w:tr w:rsidR="003C377D" w:rsidRPr="00706FE4" w14:paraId="19EC19D7" w14:textId="77777777" w:rsidTr="003C377D">
        <w:tc>
          <w:tcPr>
            <w:tcW w:w="9918" w:type="dxa"/>
          </w:tcPr>
          <w:p w14:paraId="1A5715CD" w14:textId="77777777" w:rsidR="003C377D" w:rsidRPr="00706FE4" w:rsidRDefault="003C377D" w:rsidP="00706FE4">
            <w:pPr>
              <w:rPr>
                <w:rFonts w:asciiTheme="majorHAnsi" w:hAnsiTheme="majorHAnsi" w:cstheme="majorHAnsi"/>
                <w:b/>
                <w:bCs/>
                <w:sz w:val="20"/>
                <w:szCs w:val="20"/>
              </w:rPr>
            </w:pPr>
            <w:r w:rsidRPr="00706FE4">
              <w:rPr>
                <w:rFonts w:asciiTheme="majorHAnsi" w:hAnsiTheme="majorHAnsi" w:cstheme="majorHAnsi"/>
                <w:b/>
                <w:bCs/>
                <w:sz w:val="20"/>
                <w:szCs w:val="20"/>
              </w:rPr>
              <w:t>Wymagane parametry minimalne</w:t>
            </w:r>
          </w:p>
        </w:tc>
      </w:tr>
      <w:tr w:rsidR="003C377D" w:rsidRPr="00706FE4" w14:paraId="206BE6D4" w14:textId="77777777" w:rsidTr="003C377D">
        <w:tc>
          <w:tcPr>
            <w:tcW w:w="9918" w:type="dxa"/>
          </w:tcPr>
          <w:p w14:paraId="47722ABF" w14:textId="3D424530"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 xml:space="preserve">Usługi związane z dostarczeniem sprzętu polegają na stworzeniu nowego klastra wysokiej dostępności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w oparciu o system Microsoft Windows Server, migracji VM z istniejącego klastra (Microsoft Windows Server 2016) na nowy klaster, utworzeniu z dotychczasowego sprzętu po aktualizacji klastra serwera zapasowego. </w:t>
            </w:r>
          </w:p>
          <w:p w14:paraId="01DEB83C" w14:textId="77777777" w:rsidR="00CB4530" w:rsidRPr="00706FE4" w:rsidRDefault="00CB4530" w:rsidP="00706FE4">
            <w:pPr>
              <w:ind w:left="731"/>
              <w:rPr>
                <w:rFonts w:asciiTheme="majorHAnsi" w:hAnsiTheme="majorHAnsi" w:cstheme="majorHAnsi"/>
                <w:sz w:val="20"/>
                <w:szCs w:val="20"/>
              </w:rPr>
            </w:pPr>
          </w:p>
          <w:p w14:paraId="584E76EA"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 xml:space="preserve">1.Instalacja dostarczonych urządzeń w szafie </w:t>
            </w:r>
            <w:proofErr w:type="spellStart"/>
            <w:r w:rsidRPr="00706FE4">
              <w:rPr>
                <w:rFonts w:asciiTheme="majorHAnsi" w:hAnsiTheme="majorHAnsi" w:cstheme="majorHAnsi"/>
                <w:sz w:val="20"/>
                <w:szCs w:val="20"/>
              </w:rPr>
              <w:t>rack</w:t>
            </w:r>
            <w:proofErr w:type="spellEnd"/>
            <w:r w:rsidRPr="00706FE4">
              <w:rPr>
                <w:rFonts w:asciiTheme="majorHAnsi" w:hAnsiTheme="majorHAnsi" w:cstheme="majorHAnsi"/>
                <w:sz w:val="20"/>
                <w:szCs w:val="20"/>
              </w:rPr>
              <w:t xml:space="preserve"> w miejscu wskazanym przez Zamawiającego. Uzupełnienie okablowania elektrycznego i logicznego w sposób umożliwiający redundancję połączeń. </w:t>
            </w:r>
          </w:p>
          <w:p w14:paraId="5534D3CA" w14:textId="77777777" w:rsidR="00CB4530" w:rsidRPr="00706FE4" w:rsidRDefault="00CB4530" w:rsidP="00706FE4">
            <w:pPr>
              <w:ind w:left="731"/>
              <w:rPr>
                <w:rFonts w:asciiTheme="majorHAnsi" w:hAnsiTheme="majorHAnsi" w:cstheme="majorHAnsi"/>
                <w:sz w:val="20"/>
                <w:szCs w:val="20"/>
              </w:rPr>
            </w:pPr>
          </w:p>
          <w:p w14:paraId="66ADC2A0"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 xml:space="preserve">2. Konfiguracja urządzeń sieciowych do których podłączone będą serwery klastrów, w sposób umożliwiający skonfigurowanie klastrów wysokiej dostępności, najbardziej wydajny transfer danych i zapewnią optymalną pracę środowiska. Wprowadzenie zmian w konfiguracji klastra urządzeń brzegowych UTM na potrzeby budowy nowego środowiska klastrów HA wraz z replikacją. </w:t>
            </w:r>
          </w:p>
          <w:p w14:paraId="33105096" w14:textId="77777777" w:rsidR="00CB4530" w:rsidRPr="00706FE4" w:rsidRDefault="00CB4530" w:rsidP="00706FE4">
            <w:pPr>
              <w:ind w:left="731"/>
              <w:rPr>
                <w:rFonts w:asciiTheme="majorHAnsi" w:hAnsiTheme="majorHAnsi" w:cstheme="majorHAnsi"/>
                <w:sz w:val="20"/>
                <w:szCs w:val="20"/>
              </w:rPr>
            </w:pPr>
          </w:p>
          <w:p w14:paraId="13F069E1"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3. Szczegółowy opis montażu elementów wyposażenia serwerowni.</w:t>
            </w:r>
          </w:p>
          <w:p w14:paraId="091A98FC"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 xml:space="preserve">4. Montaż i konfiguracja sprzętu muszą być wykonane w godzinach i dniach wolnych od pracy Zamawiającego, w godzinach 16:00 do 6:00 lub w weekendy.  W terminach uzgodnionych z Zamawiającym. </w:t>
            </w:r>
          </w:p>
          <w:p w14:paraId="5C6BB085"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5.</w:t>
            </w:r>
            <w:r w:rsidRPr="00706FE4">
              <w:rPr>
                <w:rFonts w:asciiTheme="majorHAnsi" w:hAnsiTheme="majorHAnsi" w:cstheme="majorHAnsi"/>
                <w:sz w:val="20"/>
                <w:szCs w:val="20"/>
              </w:rPr>
              <w:tab/>
              <w:t>Ilość komputerów/użytkowników dodawanych do AD – 27 szt.</w:t>
            </w:r>
          </w:p>
          <w:p w14:paraId="2A5FC844" w14:textId="32651B8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6.</w:t>
            </w:r>
            <w:r w:rsidRPr="00706FE4">
              <w:rPr>
                <w:rFonts w:asciiTheme="majorHAnsi" w:hAnsiTheme="majorHAnsi" w:cstheme="majorHAnsi"/>
                <w:sz w:val="20"/>
                <w:szCs w:val="20"/>
              </w:rPr>
              <w:tab/>
              <w:t xml:space="preserve">Macierz dyskowa musi być zainstalowana (dyski zamontowane) i skonfigurowana do pracy wg ustaleń </w:t>
            </w:r>
            <w:r w:rsidR="00706FE4">
              <w:rPr>
                <w:rFonts w:asciiTheme="majorHAnsi" w:hAnsiTheme="majorHAnsi" w:cstheme="majorHAnsi"/>
                <w:sz w:val="20"/>
                <w:szCs w:val="20"/>
              </w:rPr>
              <w:br/>
            </w:r>
            <w:r w:rsidRPr="00706FE4">
              <w:rPr>
                <w:rFonts w:asciiTheme="majorHAnsi" w:hAnsiTheme="majorHAnsi" w:cstheme="majorHAnsi"/>
                <w:sz w:val="20"/>
                <w:szCs w:val="20"/>
              </w:rPr>
              <w:t>z zamawiającym, wykonawca przeprowadzi szkolenie z obsługi macierzy.</w:t>
            </w:r>
          </w:p>
          <w:p w14:paraId="3792AC66" w14:textId="6BDDE2C1"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7.</w:t>
            </w:r>
            <w:r w:rsidRPr="00706FE4">
              <w:rPr>
                <w:rFonts w:asciiTheme="majorHAnsi" w:hAnsiTheme="majorHAnsi" w:cstheme="majorHAnsi"/>
                <w:sz w:val="20"/>
                <w:szCs w:val="20"/>
              </w:rPr>
              <w:tab/>
              <w:t xml:space="preserve">Serwery oraz </w:t>
            </w:r>
            <w:proofErr w:type="spellStart"/>
            <w:r w:rsidRPr="00706FE4">
              <w:rPr>
                <w:rFonts w:asciiTheme="majorHAnsi" w:hAnsiTheme="majorHAnsi" w:cstheme="majorHAnsi"/>
                <w:sz w:val="20"/>
                <w:szCs w:val="20"/>
              </w:rPr>
              <w:t>urzadzenia</w:t>
            </w:r>
            <w:proofErr w:type="spellEnd"/>
            <w:r w:rsidRPr="00706FE4">
              <w:rPr>
                <w:rFonts w:asciiTheme="majorHAnsi" w:hAnsiTheme="majorHAnsi" w:cstheme="majorHAnsi"/>
                <w:sz w:val="20"/>
                <w:szCs w:val="20"/>
              </w:rPr>
              <w:t xml:space="preserve"> do backupu muszą być zainstalowane i skonfigurowane, gotowe do pracy wg ustaleń z zamawiającym. W odniesieniu do </w:t>
            </w:r>
            <w:proofErr w:type="spellStart"/>
            <w:r w:rsidRPr="00706FE4">
              <w:rPr>
                <w:rFonts w:asciiTheme="majorHAnsi" w:hAnsiTheme="majorHAnsi" w:cstheme="majorHAnsi"/>
                <w:sz w:val="20"/>
                <w:szCs w:val="20"/>
              </w:rPr>
              <w:t>urzadzeń</w:t>
            </w:r>
            <w:proofErr w:type="spellEnd"/>
            <w:r w:rsidRPr="00706FE4">
              <w:rPr>
                <w:rFonts w:asciiTheme="majorHAnsi" w:hAnsiTheme="majorHAnsi" w:cstheme="majorHAnsi"/>
                <w:sz w:val="20"/>
                <w:szCs w:val="20"/>
              </w:rPr>
              <w:t xml:space="preserve"> do backupu Wykonawca przeszkoli w zakresie obsługi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i administracji  administratora sieci. Urządzenie do backupu ma umożliwiać między innymi archiwizację przyrostową i pełną serwerów zainstalowanych w budynku urzędu. </w:t>
            </w:r>
          </w:p>
          <w:p w14:paraId="10EC9AC7"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8.</w:t>
            </w:r>
            <w:r w:rsidRPr="00706FE4">
              <w:rPr>
                <w:rFonts w:asciiTheme="majorHAnsi" w:hAnsiTheme="majorHAnsi" w:cstheme="majorHAnsi"/>
                <w:sz w:val="20"/>
                <w:szCs w:val="20"/>
              </w:rPr>
              <w:tab/>
              <w:t>Kable światłowodowe w serwerowni w przypadku potrzeby powinny zostać przedłużone i zespawane.</w:t>
            </w:r>
          </w:p>
          <w:p w14:paraId="5FFA6FF9"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9.</w:t>
            </w:r>
            <w:r w:rsidRPr="00706FE4">
              <w:rPr>
                <w:rFonts w:asciiTheme="majorHAnsi" w:hAnsiTheme="majorHAnsi" w:cstheme="majorHAnsi"/>
                <w:sz w:val="20"/>
                <w:szCs w:val="20"/>
              </w:rPr>
              <w:tab/>
              <w:t xml:space="preserve">Serwery muszą zostać zainstalowane w szafie RACK </w:t>
            </w:r>
          </w:p>
          <w:p w14:paraId="25A69FB1"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10.</w:t>
            </w:r>
            <w:r w:rsidRPr="00706FE4">
              <w:rPr>
                <w:rFonts w:asciiTheme="majorHAnsi" w:hAnsiTheme="majorHAnsi" w:cstheme="majorHAnsi"/>
                <w:sz w:val="20"/>
                <w:szCs w:val="20"/>
              </w:rPr>
              <w:tab/>
              <w:t xml:space="preserve">Skonfigurowanie połączeń fizycznych, logicznych, podłączenie i skonfigurowanie urządzenia pozwalające na rozpoczęcie pracy. </w:t>
            </w:r>
          </w:p>
          <w:p w14:paraId="044902ED"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11.</w:t>
            </w:r>
            <w:r w:rsidRPr="00706FE4">
              <w:rPr>
                <w:rFonts w:asciiTheme="majorHAnsi" w:hAnsiTheme="majorHAnsi" w:cstheme="majorHAnsi"/>
                <w:sz w:val="20"/>
                <w:szCs w:val="20"/>
              </w:rPr>
              <w:tab/>
              <w:t>Serwer musi mieć zainstalowany zaproponowany system oraz załączone oprogramowanie i być skonfigurowane do pracy. Serwer obecny zostanie wykorzystany jako serwer zapasowy.</w:t>
            </w:r>
          </w:p>
          <w:p w14:paraId="0001E55D"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12.</w:t>
            </w:r>
            <w:r w:rsidRPr="00706FE4">
              <w:rPr>
                <w:rFonts w:asciiTheme="majorHAnsi" w:hAnsiTheme="majorHAnsi" w:cstheme="majorHAnsi"/>
                <w:sz w:val="20"/>
                <w:szCs w:val="20"/>
              </w:rPr>
              <w:tab/>
              <w:t xml:space="preserve">System należy zainstalować i skonfigurować na systemie macierzowym zgodnie z zaleceniami zamawiającego oparty na platformie wirtualizacji  Hyper-V Server. 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706FE4">
              <w:rPr>
                <w:rFonts w:asciiTheme="majorHAnsi" w:hAnsiTheme="majorHAnsi" w:cstheme="majorHAnsi"/>
                <w:sz w:val="20"/>
                <w:szCs w:val="20"/>
              </w:rPr>
              <w:t>wirtualizacyjnym</w:t>
            </w:r>
            <w:proofErr w:type="spellEnd"/>
            <w:r w:rsidRPr="00706FE4">
              <w:rPr>
                <w:rFonts w:asciiTheme="majorHAnsi" w:hAnsiTheme="majorHAnsi" w:cstheme="majorHAnsi"/>
                <w:sz w:val="20"/>
                <w:szCs w:val="20"/>
              </w:rPr>
              <w:t>.</w:t>
            </w:r>
          </w:p>
          <w:p w14:paraId="63C8DB27"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13.</w:t>
            </w:r>
            <w:r w:rsidRPr="00706FE4">
              <w:rPr>
                <w:rFonts w:asciiTheme="majorHAnsi" w:hAnsiTheme="majorHAnsi" w:cstheme="majorHAnsi"/>
                <w:sz w:val="20"/>
                <w:szCs w:val="20"/>
              </w:rPr>
              <w:tab/>
              <w:t xml:space="preserve">W urządzeniach Aktywnych Wykonawca nada IP służące do zarządzania, zamienić standardowe Hasła na wskazane przez Zamawiającego, konfiguracyjnie odseparować sieci produkcyjną od sieci </w:t>
            </w:r>
            <w:proofErr w:type="spellStart"/>
            <w:r w:rsidRPr="00706FE4">
              <w:rPr>
                <w:rFonts w:asciiTheme="majorHAnsi" w:hAnsiTheme="majorHAnsi" w:cstheme="majorHAnsi"/>
                <w:sz w:val="20"/>
                <w:szCs w:val="20"/>
              </w:rPr>
              <w:t>zarządzalnej</w:t>
            </w:r>
            <w:proofErr w:type="spellEnd"/>
            <w:r w:rsidRPr="00706FE4">
              <w:rPr>
                <w:rFonts w:asciiTheme="majorHAnsi" w:hAnsiTheme="majorHAnsi" w:cstheme="majorHAnsi"/>
                <w:sz w:val="20"/>
                <w:szCs w:val="20"/>
              </w:rPr>
              <w:t xml:space="preserve">. </w:t>
            </w:r>
          </w:p>
          <w:p w14:paraId="2B8C541E"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14.</w:t>
            </w:r>
            <w:r w:rsidRPr="00706FE4">
              <w:rPr>
                <w:rFonts w:asciiTheme="majorHAnsi" w:hAnsiTheme="majorHAnsi" w:cstheme="majorHAnsi"/>
                <w:sz w:val="20"/>
                <w:szCs w:val="20"/>
              </w:rPr>
              <w:tab/>
              <w:t xml:space="preserve">Wykonawca: </w:t>
            </w:r>
          </w:p>
          <w:p w14:paraId="055B6BD9" w14:textId="77777777" w:rsid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a.</w:t>
            </w:r>
            <w:r w:rsidRPr="00706FE4">
              <w:rPr>
                <w:rFonts w:asciiTheme="majorHAnsi" w:hAnsiTheme="majorHAnsi" w:cstheme="majorHAnsi"/>
                <w:sz w:val="20"/>
                <w:szCs w:val="20"/>
              </w:rPr>
              <w:tab/>
              <w:t xml:space="preserve">Zapewni połączenia pomiędzy urządzeniami typu: przełącznik agregacyjny i dostępowe, 2 serwery, </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1 serwer zapasowy, urządzenia backupowe, wykorzystując wkładki światłowodowe 10GE z </w:t>
            </w:r>
            <w:proofErr w:type="spellStart"/>
            <w:r w:rsidRPr="00706FE4">
              <w:rPr>
                <w:rFonts w:asciiTheme="majorHAnsi" w:hAnsiTheme="majorHAnsi" w:cstheme="majorHAnsi"/>
                <w:sz w:val="20"/>
                <w:szCs w:val="20"/>
              </w:rPr>
              <w:t>patchcordami</w:t>
            </w:r>
            <w:proofErr w:type="spellEnd"/>
            <w:r w:rsidRPr="00706FE4">
              <w:rPr>
                <w:rFonts w:asciiTheme="majorHAnsi" w:hAnsiTheme="majorHAnsi" w:cstheme="majorHAnsi"/>
                <w:sz w:val="20"/>
                <w:szCs w:val="20"/>
              </w:rPr>
              <w:t xml:space="preserve"> światłowodowymi kompatybilnymi zaoferowanymi wkładkami lub DAC zapewniając maksymalną prędkość </w:t>
            </w:r>
          </w:p>
          <w:p w14:paraId="4183C848" w14:textId="51C81F09"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i przepustowość 10Gb/s. UTM połączy poprzez 1GE RJ45</w:t>
            </w:r>
          </w:p>
          <w:p w14:paraId="77A753A3"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b.</w:t>
            </w:r>
            <w:r w:rsidRPr="00706FE4">
              <w:rPr>
                <w:rFonts w:asciiTheme="majorHAnsi" w:hAnsiTheme="majorHAnsi" w:cstheme="majorHAnsi"/>
                <w:sz w:val="20"/>
                <w:szCs w:val="20"/>
              </w:rPr>
              <w:tab/>
              <w:t>Dokona zainstalowania i skonfigurowania DC wraz z kontrolerem zapasowym DC</w:t>
            </w:r>
          </w:p>
          <w:p w14:paraId="69407A1D"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c.</w:t>
            </w:r>
            <w:r w:rsidRPr="00706FE4">
              <w:rPr>
                <w:rFonts w:asciiTheme="majorHAnsi" w:hAnsiTheme="majorHAnsi" w:cstheme="majorHAnsi"/>
                <w:sz w:val="20"/>
                <w:szCs w:val="20"/>
              </w:rPr>
              <w:tab/>
              <w:t xml:space="preserve">Utworzy i skonfiguruje role: WSUS, DHCP, SERWER PLIKÓW, NTP, </w:t>
            </w:r>
          </w:p>
          <w:p w14:paraId="6999ABEF"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d.</w:t>
            </w:r>
            <w:r w:rsidRPr="00706FE4">
              <w:rPr>
                <w:rFonts w:asciiTheme="majorHAnsi" w:hAnsiTheme="majorHAnsi" w:cstheme="majorHAnsi"/>
                <w:sz w:val="20"/>
                <w:szCs w:val="20"/>
              </w:rPr>
              <w:tab/>
              <w:t>Przeprowadzi audyt istniejących polityk oraz wdroży rekomendowane polisy bezpieczeństwa,</w:t>
            </w:r>
          </w:p>
          <w:p w14:paraId="4765E443"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e.</w:t>
            </w:r>
            <w:r w:rsidRPr="00706FE4">
              <w:rPr>
                <w:rFonts w:asciiTheme="majorHAnsi" w:hAnsiTheme="majorHAnsi" w:cstheme="majorHAnsi"/>
                <w:sz w:val="20"/>
                <w:szCs w:val="20"/>
              </w:rPr>
              <w:tab/>
              <w:t>Utworzy 3 przykładowe polityki GPO.</w:t>
            </w:r>
          </w:p>
          <w:p w14:paraId="2AF2C285"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f.</w:t>
            </w:r>
            <w:r w:rsidRPr="00706FE4">
              <w:rPr>
                <w:rFonts w:asciiTheme="majorHAnsi" w:hAnsiTheme="majorHAnsi" w:cstheme="majorHAnsi"/>
                <w:sz w:val="20"/>
                <w:szCs w:val="20"/>
              </w:rPr>
              <w:tab/>
              <w:t>Uruchomi dodatkowe usługi – zgodnie z potrzebami Zamawiającego.</w:t>
            </w:r>
          </w:p>
          <w:p w14:paraId="3E1D3C89" w14:textId="77777777" w:rsidR="00CB4530"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g.</w:t>
            </w:r>
            <w:r w:rsidRPr="00706FE4">
              <w:rPr>
                <w:rFonts w:asciiTheme="majorHAnsi" w:hAnsiTheme="majorHAnsi" w:cstheme="majorHAnsi"/>
                <w:sz w:val="20"/>
                <w:szCs w:val="20"/>
              </w:rPr>
              <w:tab/>
              <w:t xml:space="preserve">Przeprowadzi instruktaż dla Administratora. </w:t>
            </w:r>
          </w:p>
          <w:p w14:paraId="43E76DCB" w14:textId="02A833E8" w:rsidR="003C377D" w:rsidRPr="00706FE4" w:rsidRDefault="00CB4530" w:rsidP="00706FE4">
            <w:pPr>
              <w:ind w:left="731"/>
              <w:rPr>
                <w:rFonts w:asciiTheme="majorHAnsi" w:hAnsiTheme="majorHAnsi" w:cstheme="majorHAnsi"/>
                <w:sz w:val="20"/>
                <w:szCs w:val="20"/>
              </w:rPr>
            </w:pPr>
            <w:r w:rsidRPr="00706FE4">
              <w:rPr>
                <w:rFonts w:asciiTheme="majorHAnsi" w:hAnsiTheme="majorHAnsi" w:cstheme="majorHAnsi"/>
                <w:sz w:val="20"/>
                <w:szCs w:val="20"/>
              </w:rPr>
              <w:t>h.</w:t>
            </w:r>
            <w:r w:rsidRPr="00706FE4">
              <w:rPr>
                <w:rFonts w:asciiTheme="majorHAnsi" w:hAnsiTheme="majorHAnsi" w:cstheme="majorHAnsi"/>
                <w:sz w:val="20"/>
                <w:szCs w:val="20"/>
              </w:rPr>
              <w:tab/>
              <w:t>Zainstaluje wszystkie zamówione programy, zaktualizuje do  najnowszej wersji.</w:t>
            </w:r>
          </w:p>
        </w:tc>
      </w:tr>
    </w:tbl>
    <w:p w14:paraId="668323F0" w14:textId="77777777" w:rsidR="00D56EEB" w:rsidRDefault="00D56EEB" w:rsidP="00706FE4">
      <w:pPr>
        <w:rPr>
          <w:rFonts w:asciiTheme="majorHAnsi" w:hAnsiTheme="majorHAnsi" w:cstheme="majorHAnsi"/>
          <w:sz w:val="20"/>
          <w:szCs w:val="20"/>
        </w:rPr>
      </w:pPr>
    </w:p>
    <w:p w14:paraId="4E6255AC" w14:textId="77777777" w:rsidR="00333685" w:rsidRDefault="00333685" w:rsidP="00706FE4">
      <w:pPr>
        <w:rPr>
          <w:rFonts w:asciiTheme="majorHAnsi" w:hAnsiTheme="majorHAnsi" w:cstheme="majorHAnsi"/>
          <w:sz w:val="20"/>
          <w:szCs w:val="20"/>
        </w:rPr>
      </w:pPr>
    </w:p>
    <w:p w14:paraId="2CDD1087" w14:textId="77777777" w:rsidR="00333685" w:rsidRDefault="00333685" w:rsidP="00706FE4">
      <w:pPr>
        <w:rPr>
          <w:rFonts w:asciiTheme="majorHAnsi" w:hAnsiTheme="majorHAnsi" w:cstheme="majorHAnsi"/>
          <w:sz w:val="20"/>
          <w:szCs w:val="20"/>
        </w:rPr>
      </w:pPr>
    </w:p>
    <w:p w14:paraId="0560B3C2" w14:textId="77777777" w:rsidR="00333685" w:rsidRDefault="00333685" w:rsidP="00706FE4">
      <w:pPr>
        <w:rPr>
          <w:rFonts w:asciiTheme="majorHAnsi" w:hAnsiTheme="majorHAnsi" w:cstheme="majorHAnsi"/>
          <w:sz w:val="20"/>
          <w:szCs w:val="20"/>
        </w:rPr>
      </w:pPr>
    </w:p>
    <w:p w14:paraId="700CEE3E" w14:textId="77777777" w:rsidR="00333685" w:rsidRDefault="00333685" w:rsidP="00706FE4">
      <w:pPr>
        <w:rPr>
          <w:rFonts w:asciiTheme="majorHAnsi" w:hAnsiTheme="majorHAnsi" w:cstheme="majorHAnsi"/>
          <w:sz w:val="20"/>
          <w:szCs w:val="20"/>
        </w:rPr>
      </w:pPr>
    </w:p>
    <w:p w14:paraId="49A2DE65" w14:textId="77777777" w:rsidR="00333685" w:rsidRPr="00706FE4" w:rsidRDefault="00333685" w:rsidP="00706FE4">
      <w:pPr>
        <w:rPr>
          <w:rFonts w:asciiTheme="majorHAnsi" w:hAnsiTheme="majorHAnsi" w:cstheme="majorHAnsi"/>
          <w:sz w:val="20"/>
          <w:szCs w:val="20"/>
        </w:rPr>
      </w:pPr>
    </w:p>
    <w:p w14:paraId="62B48F17" w14:textId="36B6B78F" w:rsidR="00FF70A6" w:rsidRPr="00706FE4" w:rsidRDefault="00FF70A6" w:rsidP="00706FE4">
      <w:pPr>
        <w:pStyle w:val="Nagwek2"/>
        <w:spacing w:before="0" w:after="0" w:line="240" w:lineRule="auto"/>
        <w:rPr>
          <w:rFonts w:asciiTheme="majorHAnsi" w:hAnsiTheme="majorHAnsi" w:cstheme="majorHAnsi"/>
          <w:sz w:val="20"/>
          <w:szCs w:val="20"/>
        </w:rPr>
      </w:pPr>
      <w:bookmarkStart w:id="43" w:name="_Ref134609236"/>
      <w:r w:rsidRPr="00706FE4">
        <w:rPr>
          <w:rFonts w:asciiTheme="majorHAnsi" w:hAnsiTheme="majorHAnsi" w:cstheme="majorHAnsi"/>
          <w:sz w:val="20"/>
          <w:szCs w:val="20"/>
        </w:rPr>
        <w:lastRenderedPageBreak/>
        <w:t>Dostawa, wdrożenie i konfiguracja systemu do Elektronicznego Zarzadzania Dokumentacją.</w:t>
      </w:r>
      <w:bookmarkEnd w:id="43"/>
    </w:p>
    <w:tbl>
      <w:tblPr>
        <w:tblStyle w:val="Tabela-Siatka"/>
        <w:tblW w:w="9918" w:type="dxa"/>
        <w:tblLook w:val="04A0" w:firstRow="1" w:lastRow="0" w:firstColumn="1" w:lastColumn="0" w:noHBand="0" w:noVBand="1"/>
      </w:tblPr>
      <w:tblGrid>
        <w:gridCol w:w="9918"/>
      </w:tblGrid>
      <w:tr w:rsidR="00FF70A6" w:rsidRPr="00706FE4" w14:paraId="5DE66190" w14:textId="77777777" w:rsidTr="007A76E6">
        <w:tc>
          <w:tcPr>
            <w:tcW w:w="9918" w:type="dxa"/>
          </w:tcPr>
          <w:p w14:paraId="43E25BBE" w14:textId="5B27D6C5" w:rsidR="00FF70A6" w:rsidRPr="00706FE4" w:rsidRDefault="00FF70A6" w:rsidP="00706FE4">
            <w:pPr>
              <w:rPr>
                <w:rFonts w:asciiTheme="majorHAnsi" w:hAnsiTheme="majorHAnsi" w:cstheme="majorHAnsi"/>
                <w:b/>
                <w:bCs/>
                <w:sz w:val="20"/>
                <w:szCs w:val="20"/>
              </w:rPr>
            </w:pPr>
            <w:r w:rsidRPr="00706FE4">
              <w:rPr>
                <w:rFonts w:asciiTheme="majorHAnsi" w:hAnsiTheme="majorHAnsi" w:cstheme="majorHAnsi"/>
                <w:b/>
                <w:bCs/>
                <w:sz w:val="20"/>
                <w:szCs w:val="20"/>
              </w:rPr>
              <w:t>Wymagane funkcjonalne oferowanego oprogramowania</w:t>
            </w:r>
          </w:p>
        </w:tc>
      </w:tr>
      <w:tr w:rsidR="00FF70A6" w:rsidRPr="00706FE4" w14:paraId="75F20FBC" w14:textId="77777777" w:rsidTr="007A76E6">
        <w:tc>
          <w:tcPr>
            <w:tcW w:w="9918" w:type="dxa"/>
          </w:tcPr>
          <w:p w14:paraId="60761EE2" w14:textId="32A2432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w:t>
            </w:r>
            <w:r w:rsidR="000D3E0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cechować się interfejsem użytkownika opartym na intranetowych nowoczesnych rozwiązaniach: wykorzystywać menu, listy, formularze, przyciski, referencje (linki), itp.</w:t>
            </w:r>
          </w:p>
          <w:p w14:paraId="3DA15370" w14:textId="63A2B5F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w:t>
            </w:r>
            <w:r w:rsidR="000D3E0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cechować technologią klient - serwer, gdzie warstwa prezentacji ma bezpośredni dostęp do warstwy danych tj. nie posiada warstwy pośredniej aby przetwarzać dane z interfejsu użytkownika.</w:t>
            </w:r>
          </w:p>
          <w:p w14:paraId="45F630CF" w14:textId="380C49D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w:t>
            </w:r>
            <w:r w:rsidR="000D3E02" w:rsidRPr="00706FE4">
              <w:rPr>
                <w:rFonts w:asciiTheme="majorHAnsi" w:hAnsiTheme="majorHAnsi" w:cstheme="majorHAnsi"/>
                <w:sz w:val="20"/>
                <w:szCs w:val="20"/>
              </w:rPr>
              <w:t xml:space="preserve"> </w:t>
            </w:r>
            <w:r w:rsidRPr="00706FE4">
              <w:rPr>
                <w:rFonts w:asciiTheme="majorHAnsi" w:hAnsiTheme="majorHAnsi" w:cstheme="majorHAnsi"/>
                <w:sz w:val="20"/>
                <w:szCs w:val="20"/>
              </w:rPr>
              <w:t>Interfejs użytkownika EZD musi posiadać widok indywidualny, w ramach którego prezentowane będą tylko</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 te składniki zawartości informacyjnej systemu, za które odpowiedzialny jest węzeł struktury organizacyjnej, </w:t>
            </w:r>
            <w:r w:rsidR="00706FE4">
              <w:rPr>
                <w:rFonts w:asciiTheme="majorHAnsi" w:hAnsiTheme="majorHAnsi" w:cstheme="majorHAnsi"/>
                <w:sz w:val="20"/>
                <w:szCs w:val="20"/>
              </w:rPr>
              <w:br/>
            </w:r>
            <w:r w:rsidRPr="00706FE4">
              <w:rPr>
                <w:rFonts w:asciiTheme="majorHAnsi" w:hAnsiTheme="majorHAnsi" w:cstheme="majorHAnsi"/>
                <w:sz w:val="20"/>
                <w:szCs w:val="20"/>
              </w:rPr>
              <w:t>do którego przypisany jest dany użytkownik.</w:t>
            </w:r>
          </w:p>
          <w:p w14:paraId="10BB582F" w14:textId="5294C73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w:t>
            </w:r>
            <w:r w:rsidR="000D3E02" w:rsidRPr="00706FE4">
              <w:rPr>
                <w:rFonts w:asciiTheme="majorHAnsi" w:hAnsiTheme="majorHAnsi" w:cstheme="majorHAnsi"/>
                <w:sz w:val="20"/>
                <w:szCs w:val="20"/>
              </w:rPr>
              <w:t xml:space="preserve"> </w:t>
            </w:r>
            <w:r w:rsidRPr="00706FE4">
              <w:rPr>
                <w:rFonts w:asciiTheme="majorHAnsi" w:hAnsiTheme="majorHAnsi" w:cstheme="majorHAnsi"/>
                <w:sz w:val="20"/>
                <w:szCs w:val="20"/>
              </w:rPr>
              <w:t>Organizacja pracy w ramach interfejsu użytkownika EZD musi się opierać na zestawieniach podstawowych, prezentujących informacje znajdujące się w Systemie w formie syntetycznej (jako podsumowania, listy, zestawienia, grupy opcji, itp.) oraz na zestawieniach szczegółowych, tworzonych przez EZD w sytuacji, gdy zachodzi potrzeba zaprezentowania wskazanej przez użytkownika jednostki danych np. konkretnego dokumentu elektronicznego, słownika parametrów systemowych, itp.</w:t>
            </w:r>
          </w:p>
          <w:p w14:paraId="7E32B486" w14:textId="77777777" w:rsidR="00B26452" w:rsidRPr="00706FE4" w:rsidRDefault="00B26452" w:rsidP="00706FE4">
            <w:pPr>
              <w:ind w:left="454"/>
              <w:rPr>
                <w:rFonts w:asciiTheme="majorHAnsi" w:hAnsiTheme="majorHAnsi" w:cstheme="majorHAnsi"/>
                <w:sz w:val="20"/>
                <w:szCs w:val="20"/>
              </w:rPr>
            </w:pPr>
          </w:p>
          <w:p w14:paraId="2F31CF9C" w14:textId="4A797E5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w:t>
            </w:r>
            <w:r w:rsidRPr="00706FE4">
              <w:rPr>
                <w:rFonts w:asciiTheme="majorHAnsi" w:hAnsiTheme="majorHAnsi" w:cstheme="majorHAnsi"/>
                <w:sz w:val="20"/>
                <w:szCs w:val="20"/>
              </w:rPr>
              <w:tab/>
              <w:t xml:space="preserve">Wymaga się, aby interfejs użytkownika EZD stosował oznaczanie pól wymaganych na formularzu ekranowym </w:t>
            </w:r>
            <w:r w:rsidR="00706FE4">
              <w:rPr>
                <w:rFonts w:asciiTheme="majorHAnsi" w:hAnsiTheme="majorHAnsi" w:cstheme="majorHAnsi"/>
                <w:sz w:val="20"/>
                <w:szCs w:val="20"/>
              </w:rPr>
              <w:br/>
            </w:r>
            <w:r w:rsidRPr="00706FE4">
              <w:rPr>
                <w:rFonts w:asciiTheme="majorHAnsi" w:hAnsiTheme="majorHAnsi" w:cstheme="majorHAnsi"/>
                <w:sz w:val="20"/>
                <w:szCs w:val="20"/>
              </w:rPr>
              <w:t>w sposób wyróżniający te pola.</w:t>
            </w:r>
          </w:p>
          <w:p w14:paraId="1AA0A59D" w14:textId="773FCD4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w:t>
            </w:r>
            <w:r w:rsidRPr="00706FE4">
              <w:rPr>
                <w:rFonts w:asciiTheme="majorHAnsi" w:hAnsiTheme="majorHAnsi" w:cstheme="majorHAnsi"/>
                <w:sz w:val="20"/>
                <w:szCs w:val="20"/>
              </w:rPr>
              <w:tab/>
              <w:t>Wymaga się, aby była możliwość konfiguracji widoków indywidualnych np. wysokość wiersza listy zawierającej sprawy, dokumenty, zadania (najmniejsza, mała, średnia, największa).</w:t>
            </w:r>
          </w:p>
          <w:p w14:paraId="75174F6A" w14:textId="65B22C1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w:t>
            </w:r>
            <w:r w:rsidRPr="00706FE4">
              <w:rPr>
                <w:rFonts w:asciiTheme="majorHAnsi" w:hAnsiTheme="majorHAnsi" w:cstheme="majorHAnsi"/>
                <w:sz w:val="20"/>
                <w:szCs w:val="20"/>
              </w:rPr>
              <w:tab/>
              <w:t xml:space="preserve">Wymaga się, aby była możliwość grupowania elementów (mechanizm </w:t>
            </w:r>
            <w:proofErr w:type="spellStart"/>
            <w:r w:rsidRPr="00706FE4">
              <w:rPr>
                <w:rFonts w:asciiTheme="majorHAnsi" w:hAnsiTheme="majorHAnsi" w:cstheme="majorHAnsi"/>
                <w:sz w:val="20"/>
                <w:szCs w:val="20"/>
              </w:rPr>
              <w:t>drag&amp;drop</w:t>
            </w:r>
            <w:proofErr w:type="spellEnd"/>
            <w:r w:rsidRPr="00706FE4">
              <w:rPr>
                <w:rFonts w:asciiTheme="majorHAnsi" w:hAnsiTheme="majorHAnsi" w:cstheme="majorHAnsi"/>
                <w:sz w:val="20"/>
                <w:szCs w:val="20"/>
              </w:rPr>
              <w:t>) na listach pism, spraw, zadań poprzez mechanizmy list przestawnych (grupowania zagnieżdżonego co najmniej do 20 poziomów).</w:t>
            </w:r>
          </w:p>
          <w:p w14:paraId="51AA51B2" w14:textId="7F52B41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Pr="00706FE4">
              <w:rPr>
                <w:rFonts w:asciiTheme="majorHAnsi" w:hAnsiTheme="majorHAnsi" w:cstheme="majorHAnsi"/>
                <w:sz w:val="20"/>
                <w:szCs w:val="20"/>
              </w:rPr>
              <w:tab/>
              <w:t>Wymaga się, aby była możliwość dowolnego ustawiania kolumn oraz zapamiętywania tych ustawień.</w:t>
            </w:r>
          </w:p>
          <w:p w14:paraId="20B89B1E" w14:textId="22D3BD9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Pr="00706FE4">
              <w:rPr>
                <w:rFonts w:asciiTheme="majorHAnsi" w:hAnsiTheme="majorHAnsi" w:cstheme="majorHAnsi"/>
                <w:sz w:val="20"/>
                <w:szCs w:val="20"/>
              </w:rPr>
              <w:tab/>
              <w:t>Wymaga się, aby była możliwość wyświetlania bądź ukrywania kolumn na listach spraw, dokumentów, zadań.</w:t>
            </w:r>
          </w:p>
          <w:p w14:paraId="1FB0DFD5" w14:textId="3AD1324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Wymaga się, aby była możliwość wykorzystania na listach spraw, dokumentów, zadań mechanizmów szybkiej filtracji po dowolnie wybranej kolumnie.</w:t>
            </w:r>
          </w:p>
          <w:p w14:paraId="72E8AE40" w14:textId="796C80B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wykorzystanie skrótów klawiszowych do wywoływania często użytkowanych funkcji. EZD musi zawierać zestaw predefiniowanych skrótów klawiszowych i umożliwiać zdefiniowanie własnych (nadpisanie predefiniowanych i zdefiniowanie dodatkowych) na poziomie całego systemu.</w:t>
            </w:r>
          </w:p>
          <w:p w14:paraId="20370910" w14:textId="74450BF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Wymaga się, aby była możliwość przechodzenia z własnych list dokumentów i spraw na listy wskazanych osób., do których podglądu dany użytkownik jest uprawniony.</w:t>
            </w:r>
          </w:p>
          <w:p w14:paraId="5629F4BF" w14:textId="31F1BE0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posiadać mechanizm kontroli dostępu do usług pozwalający na dostęp do danej usługi ze względu </w:t>
            </w:r>
            <w:r w:rsidR="00706FE4">
              <w:rPr>
                <w:rFonts w:asciiTheme="majorHAnsi" w:hAnsiTheme="majorHAnsi" w:cstheme="majorHAnsi"/>
                <w:sz w:val="20"/>
                <w:szCs w:val="20"/>
              </w:rPr>
              <w:br/>
            </w:r>
            <w:r w:rsidRPr="00706FE4">
              <w:rPr>
                <w:rFonts w:asciiTheme="majorHAnsi" w:hAnsiTheme="majorHAnsi" w:cstheme="majorHAnsi"/>
                <w:sz w:val="20"/>
                <w:szCs w:val="20"/>
              </w:rPr>
              <w:t>na użytkownika oraz grupę (jednostkę organizacyjną) do której należy.</w:t>
            </w:r>
          </w:p>
          <w:p w14:paraId="4D08CD8D" w14:textId="56D9C32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rejestrować wszystkie czynności dostępu do usług i zasobów w systemie, w zakresie dostępu przez użytkowników oraz aplikacje współpracujące z EZD.</w:t>
            </w:r>
          </w:p>
          <w:p w14:paraId="72BFBAE4" w14:textId="0906C18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15.</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być zgodny z przepisami prawa, obowiązującymi na dzień ostatecznego odbioru systemu oraz opublikowanymi aktami prawnymi z określoną datą wejścia w życie (nawet, jeżeli ta data jest po dniu ostatecznego odbioru systemu).</w:t>
            </w:r>
          </w:p>
          <w:p w14:paraId="65F4F315" w14:textId="1BA0915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16.</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obsługę plików (dokumentów) w dowolnym formacie zgodnym z obowiązującymi przepisami prawa (pliki te są otwierane i modyfikowane przez użytkowników w odrębnych aplikacjach, jednak mogą być przedmiotem obiegu w EZD).</w:t>
            </w:r>
          </w:p>
          <w:p w14:paraId="011E609F" w14:textId="2F5A478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17.</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opcjonalne dodawanie przez użytkownika informacji opisujących poszczególne dokumenty, przesyłki lub sprawy w postaci notatek, zgodnie z Instrukcją Kancelaryjną.</w:t>
            </w:r>
          </w:p>
          <w:p w14:paraId="056D6E22" w14:textId="77777777" w:rsidR="00B26452" w:rsidRPr="00706FE4" w:rsidRDefault="00B26452" w:rsidP="00706FE4">
            <w:pPr>
              <w:ind w:left="454"/>
              <w:rPr>
                <w:rFonts w:asciiTheme="majorHAnsi" w:hAnsiTheme="majorHAnsi" w:cstheme="majorHAnsi"/>
                <w:sz w:val="20"/>
                <w:szCs w:val="20"/>
              </w:rPr>
            </w:pPr>
          </w:p>
          <w:p w14:paraId="36C3BE35" w14:textId="22130EB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18.</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Dla dokumentów papierowych niepodlegających skanowaniu oraz dokumentów na nośnikach elektronicznych nie podlegających kopiowaniu do systemu EZD (wymaganie dotyczy zarówno całych przesyłek, jak i dokumentów wchodzących w skład przesyłki), EZD musi umożliwić sporządzenie metryki, zawierającej podstawowe informacje </w:t>
            </w:r>
            <w:r w:rsidR="00706FE4">
              <w:rPr>
                <w:rFonts w:asciiTheme="majorHAnsi" w:hAnsiTheme="majorHAnsi" w:cstheme="majorHAnsi"/>
                <w:sz w:val="20"/>
                <w:szCs w:val="20"/>
              </w:rPr>
              <w:br/>
            </w:r>
            <w:r w:rsidRPr="00706FE4">
              <w:rPr>
                <w:rFonts w:asciiTheme="majorHAnsi" w:hAnsiTheme="majorHAnsi" w:cstheme="majorHAnsi"/>
                <w:sz w:val="20"/>
                <w:szCs w:val="20"/>
              </w:rPr>
              <w:t>o dokumencie (co najmniej – tytuł, identyfikator, notatka).</w:t>
            </w:r>
          </w:p>
          <w:p w14:paraId="4B718601" w14:textId="15DED6B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19.</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systemu, jak i na poziomie stanowiska lub użytkownika.</w:t>
            </w:r>
          </w:p>
          <w:p w14:paraId="6398AA28" w14:textId="6E7D0E9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20.</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pozwalać na dodawanie dowolnej liczby metadanych dla pism, spraw, teczek, interesantów, zadań (liczba, tekst, słownik, data i godzina, wartość z e-formularzy </w:t>
            </w:r>
            <w:proofErr w:type="spellStart"/>
            <w:r w:rsidRPr="00706FE4">
              <w:rPr>
                <w:rFonts w:asciiTheme="majorHAnsi" w:hAnsiTheme="majorHAnsi" w:cstheme="majorHAnsi"/>
                <w:sz w:val="20"/>
                <w:szCs w:val="20"/>
              </w:rPr>
              <w:t>ePUAP</w:t>
            </w:r>
            <w:proofErr w:type="spellEnd"/>
            <w:r w:rsidRPr="00706FE4">
              <w:rPr>
                <w:rFonts w:asciiTheme="majorHAnsi" w:hAnsiTheme="majorHAnsi" w:cstheme="majorHAnsi"/>
                <w:sz w:val="20"/>
                <w:szCs w:val="20"/>
              </w:rPr>
              <w:t>) z możliwością wykorzystania ich:</w:t>
            </w:r>
          </w:p>
          <w:p w14:paraId="7B6B9FCB" w14:textId="491D9DE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20.1. na listach</w:t>
            </w:r>
          </w:p>
          <w:p w14:paraId="66D34802" w14:textId="103E68A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20.2. w raportowaniu</w:t>
            </w:r>
          </w:p>
          <w:p w14:paraId="551705A3" w14:textId="4542879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20.3. we wbudowanym edytorze tekstu jako pola auto podstawialne</w:t>
            </w:r>
          </w:p>
          <w:p w14:paraId="09B69973" w14:textId="3CA7BCB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lastRenderedPageBreak/>
              <w:t>21.</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obsługiwać rejestrację przesyłek przychodzących w formie papierowej (składane osobiście, przysyłane pocztą) i elektronicznej (składane osobiście na nośnikach, przesyłane przez elektroniczną skrzynkę podawczą oraz pocztą elektroniczną) wraz z załącznikami zgodnie z wymogami Rozporządzenia w sprawie instrukcji kancelaryjnej, jednolitych rzeczowych wykazów akt oraz instrukcji w sprawie organizacji i zakresu działania archiwów zakładowych (Dz. U. 2011 nr 14, poz. 67).</w:t>
            </w:r>
          </w:p>
          <w:p w14:paraId="7E3EF236" w14:textId="24B8606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22.</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W ramach procesu rejestracji przesyłek przychodzących w formie papierowej EZD musi umożliwiać zeskanowanie (z poziomu interfejsu aplikacji) poszczególnych dokumentów, wchodzących w skład przesyłki.</w:t>
            </w:r>
          </w:p>
          <w:p w14:paraId="383BF3B6" w14:textId="50297BD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23.</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rejestrację papierowej korespondencji przychodzącej wraz z załącznikami i skanowanie jej z poziomu systemu do postaci elektronicznej. Rejestracja pisma przychodzącego wraz z jego zeskanowaniem oraz dekretacją pisma musi się odbywać z poziomu jednej formatki systemu (bez konieczności przeładowania strony) </w:t>
            </w:r>
            <w:r w:rsidR="00706FE4">
              <w:rPr>
                <w:rFonts w:asciiTheme="majorHAnsi" w:hAnsiTheme="majorHAnsi" w:cstheme="majorHAnsi"/>
                <w:sz w:val="20"/>
                <w:szCs w:val="20"/>
              </w:rPr>
              <w:br/>
            </w:r>
            <w:r w:rsidRPr="00706FE4">
              <w:rPr>
                <w:rFonts w:asciiTheme="majorHAnsi" w:hAnsiTheme="majorHAnsi" w:cstheme="majorHAnsi"/>
                <w:sz w:val="20"/>
                <w:szCs w:val="20"/>
              </w:rPr>
              <w:t>z możliwością wywołania rejestracji kolejnego pisma poprzez wykonanie jednego kliknięcia.</w:t>
            </w:r>
          </w:p>
          <w:p w14:paraId="221A0AB9" w14:textId="627FF73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24.</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rozdzielenie czynności rejestracji danych pisma od czynności skanowania poprzez skanowanie wielu pism przychodzących z poziomu jednej formatki systemu, przy czym identyfikacja poszczególnych pism wykonywana jest poprzez wykorzystanie kodów kreskowych umieszczonych na pismach, </w:t>
            </w:r>
            <w:r w:rsidR="00706FE4">
              <w:rPr>
                <w:rFonts w:asciiTheme="majorHAnsi" w:hAnsiTheme="majorHAnsi" w:cstheme="majorHAnsi"/>
                <w:sz w:val="20"/>
                <w:szCs w:val="20"/>
              </w:rPr>
              <w:br/>
            </w:r>
            <w:r w:rsidRPr="00706FE4">
              <w:rPr>
                <w:rFonts w:asciiTheme="majorHAnsi" w:hAnsiTheme="majorHAnsi" w:cstheme="majorHAnsi"/>
                <w:sz w:val="20"/>
                <w:szCs w:val="20"/>
              </w:rPr>
              <w:t>na podstawie których system przyłączy skany dokumentów do odpowiednich rekordów zarejestrowanych w bazie.</w:t>
            </w:r>
          </w:p>
          <w:p w14:paraId="7260F6D3" w14:textId="35029F3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25.</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skanowanie wsadowe przesyłek (np. przychodzących pocztą).</w:t>
            </w:r>
          </w:p>
          <w:p w14:paraId="062BFF9B" w14:textId="623CB1B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26.</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generowanie potwierdzenia przyjęcia przesyłki przychodzącej przez punkt kancelaryjny</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 i opatrzonej kodem kreskowym.</w:t>
            </w:r>
          </w:p>
          <w:p w14:paraId="5F823438" w14:textId="13D1D37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27.</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obsługę kancelarii głównej i wielu sekretariatów.</w:t>
            </w:r>
          </w:p>
          <w:p w14:paraId="28072437" w14:textId="4D7B333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28.</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opatrywanie przesyłek przychodzących metadanymi zgodnie z obowiązującymi przepisami oraz dodatkowymi (konfigurowalny zakres), przy czym metadane powinny być ze słownikowane co najmniej</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 w zakresie rodzaju dokumentu, sposobu dostarczenia oraz danych teleadresowych.</w:t>
            </w:r>
          </w:p>
          <w:p w14:paraId="21581582" w14:textId="5BC7A6E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29.</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odróżnienie, jednoznaczną identyfikację i odrębne przetwarzanie (np. niezależne udostępnianie) poszczególnych dokumentów, przechowywanych w postaci skanów, wchodzących w skład przesyłki, przy zachowaniu ich powiązania z przesyłką.</w:t>
            </w:r>
          </w:p>
          <w:p w14:paraId="1FAEC309" w14:textId="4BCDAEF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30.</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p w14:paraId="6B50647E" w14:textId="1F89896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31.</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rejestrację obiegu (lokalizacja, czas przemieszczenia, użytkownik) dokumentów papierowych (dla których istnieje odwzorowanie cyfrowe oraz dla których nie zostało ono wykonane) oraz nośników.</w:t>
            </w:r>
          </w:p>
          <w:p w14:paraId="65F20E17" w14:textId="0A68AE7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32.</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sporządzanie </w:t>
            </w:r>
            <w:proofErr w:type="spellStart"/>
            <w:r w:rsidRPr="00706FE4">
              <w:rPr>
                <w:rFonts w:asciiTheme="majorHAnsi" w:hAnsiTheme="majorHAnsi" w:cstheme="majorHAnsi"/>
                <w:sz w:val="20"/>
                <w:szCs w:val="20"/>
              </w:rPr>
              <w:t>odwzorowań</w:t>
            </w:r>
            <w:proofErr w:type="spellEnd"/>
            <w:r w:rsidRPr="00706FE4">
              <w:rPr>
                <w:rFonts w:asciiTheme="majorHAnsi" w:hAnsiTheme="majorHAnsi" w:cstheme="majorHAnsi"/>
                <w:sz w:val="20"/>
                <w:szCs w:val="20"/>
              </w:rPr>
              <w:t xml:space="preserve"> cyfrowych dokumentów poprzez skanowanie dostępne </w:t>
            </w:r>
            <w:r w:rsidR="00706FE4">
              <w:rPr>
                <w:rFonts w:asciiTheme="majorHAnsi" w:hAnsiTheme="majorHAnsi" w:cstheme="majorHAnsi"/>
                <w:sz w:val="20"/>
                <w:szCs w:val="20"/>
              </w:rPr>
              <w:br/>
            </w:r>
            <w:r w:rsidRPr="00706FE4">
              <w:rPr>
                <w:rFonts w:asciiTheme="majorHAnsi" w:hAnsiTheme="majorHAnsi" w:cstheme="majorHAnsi"/>
                <w:sz w:val="20"/>
                <w:szCs w:val="20"/>
              </w:rPr>
              <w:t>z poziomu EZD, zgodnie z wymaganiami określonymi w instrukcji kancelaryjnej.</w:t>
            </w:r>
          </w:p>
          <w:p w14:paraId="0EE6F01A" w14:textId="6CFA74E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33.</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wykonanie OCR w języku polskim dla skanowanych dokumentów i jego wykorzystanie </w:t>
            </w:r>
            <w:r w:rsidR="00706FE4">
              <w:rPr>
                <w:rFonts w:asciiTheme="majorHAnsi" w:hAnsiTheme="majorHAnsi" w:cstheme="majorHAnsi"/>
                <w:sz w:val="20"/>
                <w:szCs w:val="20"/>
              </w:rPr>
              <w:br/>
            </w:r>
            <w:r w:rsidRPr="00706FE4">
              <w:rPr>
                <w:rFonts w:asciiTheme="majorHAnsi" w:hAnsiTheme="majorHAnsi" w:cstheme="majorHAnsi"/>
                <w:sz w:val="20"/>
                <w:szCs w:val="20"/>
              </w:rPr>
              <w:t>w późniejszym przetwarzaniu sprawy lub przeszukiwaniu pełno tekstowym dokumentów (dotyczy pisma maszynowego a nie odręcznego).</w:t>
            </w:r>
          </w:p>
          <w:p w14:paraId="2CCD8EEE" w14:textId="10ED6C4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34.</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Rozdział przesyłek przychodzących do właściwych komórek merytorycznych musi się odbywać poprzez przekazanie uprawnień do plików i informacji zawartych w systemie.</w:t>
            </w:r>
          </w:p>
          <w:p w14:paraId="0CE497AE" w14:textId="421A95E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35.</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powinien umożliwiać kierowanie przesyłek do osoby z wykorzystaniem kryterium najmniejszego obciążenia stanowiska (najmniejsza liczba procedowanych przez niego w danym momencie spraw).</w:t>
            </w:r>
          </w:p>
          <w:p w14:paraId="45041534" w14:textId="5F64615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36.</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odnotowanie wysyłki wszelkich przesyłek wychodzących w rejestrze i opatrzenie ich metadanymi zgodnie z przepisami. EZD będzie w miarę możliwości automatyzował te czynności.</w:t>
            </w:r>
          </w:p>
          <w:p w14:paraId="48AE57A3" w14:textId="26E77DA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37.</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zapewnić że pismo do wysyłki wygenerowane na podstawie e-szablonu musi być w formacie edytowalnym (co najmniej *.</w:t>
            </w:r>
            <w:proofErr w:type="spellStart"/>
            <w:r w:rsidRPr="00706FE4">
              <w:rPr>
                <w:rFonts w:asciiTheme="majorHAnsi" w:hAnsiTheme="majorHAnsi" w:cstheme="majorHAnsi"/>
                <w:sz w:val="20"/>
                <w:szCs w:val="20"/>
              </w:rPr>
              <w:t>doc</w:t>
            </w:r>
            <w:proofErr w:type="spellEnd"/>
            <w:r w:rsidRPr="00706FE4">
              <w:rPr>
                <w:rFonts w:asciiTheme="majorHAnsi" w:hAnsiTheme="majorHAnsi" w:cstheme="majorHAnsi"/>
                <w:sz w:val="20"/>
                <w:szCs w:val="20"/>
              </w:rPr>
              <w:t>, *.</w:t>
            </w:r>
            <w:proofErr w:type="spellStart"/>
            <w:r w:rsidRPr="00706FE4">
              <w:rPr>
                <w:rFonts w:asciiTheme="majorHAnsi" w:hAnsiTheme="majorHAnsi" w:cstheme="majorHAnsi"/>
                <w:sz w:val="20"/>
                <w:szCs w:val="20"/>
              </w:rPr>
              <w:t>odt</w:t>
            </w:r>
            <w:proofErr w:type="spellEnd"/>
            <w:r w:rsidRPr="00706FE4">
              <w:rPr>
                <w:rFonts w:asciiTheme="majorHAnsi" w:hAnsiTheme="majorHAnsi" w:cstheme="majorHAnsi"/>
                <w:sz w:val="20"/>
                <w:szCs w:val="20"/>
              </w:rPr>
              <w:t>, *.rtf).</w:t>
            </w:r>
          </w:p>
          <w:p w14:paraId="6364E9B2" w14:textId="77777777" w:rsidR="00B26452" w:rsidRPr="00706FE4" w:rsidRDefault="00B26452" w:rsidP="00706FE4">
            <w:pPr>
              <w:ind w:left="454"/>
              <w:rPr>
                <w:rFonts w:asciiTheme="majorHAnsi" w:hAnsiTheme="majorHAnsi" w:cstheme="majorHAnsi"/>
                <w:sz w:val="20"/>
                <w:szCs w:val="20"/>
              </w:rPr>
            </w:pPr>
          </w:p>
          <w:p w14:paraId="396E90B7" w14:textId="5A83B84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38.</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obsługę przesyłek wychodzących obsługiwanych przez gońców poprzez:</w:t>
            </w:r>
          </w:p>
          <w:p w14:paraId="197A4DC5" w14:textId="5F64BCE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 xml:space="preserve">38.1. automatyczne przydzielanie przesyłek gońcom z uwzględnieniem rejonizacji przesyłek przeznaczonych </w:t>
            </w:r>
            <w:r w:rsidR="00706FE4">
              <w:rPr>
                <w:rFonts w:asciiTheme="majorHAnsi" w:hAnsiTheme="majorHAnsi" w:cstheme="majorHAnsi"/>
                <w:sz w:val="20"/>
                <w:szCs w:val="20"/>
              </w:rPr>
              <w:br/>
            </w:r>
            <w:r w:rsidRPr="00706FE4">
              <w:rPr>
                <w:rFonts w:asciiTheme="majorHAnsi" w:hAnsiTheme="majorHAnsi" w:cstheme="majorHAnsi"/>
                <w:sz w:val="20"/>
                <w:szCs w:val="20"/>
              </w:rPr>
              <w:t>do doręczenia w danym dniu</w:t>
            </w:r>
          </w:p>
          <w:p w14:paraId="7BE30B5D" w14:textId="274E99B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38.2. umożliwiać generowania wydruków książki doręczeń</w:t>
            </w:r>
          </w:p>
          <w:p w14:paraId="0D1A4EC3" w14:textId="0D6AFD0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38.3. wprowadzenie informacji o doręczeniu przesyłek dostarczonych przez gońców w dniu następnym</w:t>
            </w:r>
          </w:p>
          <w:p w14:paraId="18E996FD" w14:textId="5C790A2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38.4. jednoczesną obsługę wielu gońców</w:t>
            </w:r>
          </w:p>
          <w:p w14:paraId="700DB2D0" w14:textId="6CE26C0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39.</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zapewnić przydzielanie spraw i korespondencji, przekazanych na dane stanowisko, konkretnym użytkownikom, pracującym na tym stanowisku.</w:t>
            </w:r>
          </w:p>
          <w:p w14:paraId="6958E4D9" w14:textId="3861F74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40.</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przekazywanie korespondencji/sprawy na stanowisko lub bezpośrednio do wskazanego Użytkownika.</w:t>
            </w:r>
          </w:p>
          <w:p w14:paraId="2CF93C86" w14:textId="5866359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41.</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umożliwia wielopoziomową dekretację dokumentów na wielu użytkowników.</w:t>
            </w:r>
          </w:p>
          <w:p w14:paraId="6CD7C3F6" w14:textId="3D3B254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lastRenderedPageBreak/>
              <w:t>42.</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zapis projektów pism przekazywanych pomiędzy użytkownikami lub komórkami w trakcie załatwiania sprawy, a także zamieszczanie adnotacji odnoszących się do projektów pism.</w:t>
            </w:r>
          </w:p>
          <w:p w14:paraId="1FFA1BF6" w14:textId="768D163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43.</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rejestrację, przechowywanie, procedowanie oraz dołączanie do akt sprawy dokumentów elektronicznych, dokumentów papierowych w postaci </w:t>
            </w:r>
            <w:proofErr w:type="spellStart"/>
            <w:r w:rsidRPr="00706FE4">
              <w:rPr>
                <w:rFonts w:asciiTheme="majorHAnsi" w:hAnsiTheme="majorHAnsi" w:cstheme="majorHAnsi"/>
                <w:sz w:val="20"/>
                <w:szCs w:val="20"/>
              </w:rPr>
              <w:t>odwzorowań</w:t>
            </w:r>
            <w:proofErr w:type="spellEnd"/>
            <w:r w:rsidRPr="00706FE4">
              <w:rPr>
                <w:rFonts w:asciiTheme="majorHAnsi" w:hAnsiTheme="majorHAnsi" w:cstheme="majorHAnsi"/>
                <w:sz w:val="20"/>
                <w:szCs w:val="20"/>
              </w:rPr>
              <w:t>, jak również metryk (dla dokumentów papierowych nie skanowanych i elektronicznych na nośnikach).</w:t>
            </w:r>
          </w:p>
          <w:p w14:paraId="408BB43B" w14:textId="36AFE03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44.</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wszczynanie, prowadzenie i załatwianie spraw, przechowywanie akt sprawy</w:t>
            </w:r>
            <w:r w:rsidR="00706FE4">
              <w:rPr>
                <w:rFonts w:asciiTheme="majorHAnsi" w:hAnsiTheme="majorHAnsi" w:cstheme="majorHAnsi"/>
                <w:sz w:val="20"/>
                <w:szCs w:val="20"/>
              </w:rPr>
              <w:br/>
            </w:r>
            <w:r w:rsidRPr="00706FE4">
              <w:rPr>
                <w:rFonts w:asciiTheme="majorHAnsi" w:hAnsiTheme="majorHAnsi" w:cstheme="majorHAnsi"/>
                <w:sz w:val="20"/>
                <w:szCs w:val="20"/>
              </w:rPr>
              <w:t xml:space="preserve"> i prowadzenie spisów spraw zgodnie z obowiązującymi przepisami. EZD automatycznie musi nadawać znak sprawy i zapewnia jego zgodność z wymogami instrukcji kancelaryjnej.</w:t>
            </w:r>
          </w:p>
          <w:p w14:paraId="49A1BB48" w14:textId="4ADEADF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45.</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ręczne przenumerowanie sprawy wyłącznie w przypadkach dopuszczonych instrukcją kancelaryjną.</w:t>
            </w:r>
          </w:p>
          <w:p w14:paraId="2F42C69D" w14:textId="4AFAF6C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46.</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zapewnić prowadzenie i wydruk metryki sprawy zgodnie z obowiązującymi przepisami.</w:t>
            </w:r>
          </w:p>
          <w:p w14:paraId="7E6922BE" w14:textId="2797614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47.</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opisywanie spraw i akt sprawy metadanymi zgodnie z obowiązującymi przepisami.</w:t>
            </w:r>
          </w:p>
          <w:p w14:paraId="5E0446EA" w14:textId="4EBB3D7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48.</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użytkownikowi podgląd przypisanych do niego spraw i korespondencji, z możliwością sortowania, filtrowania i przeszukiwania.</w:t>
            </w:r>
          </w:p>
          <w:p w14:paraId="65217AA3" w14:textId="24A8338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49.</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ma umożliwiać wiązanie dowolnych dokumentów ze sobą oraz ze sprawami oraz dodawanie konfigurowalnych atrybutów (opisów, notatek) do tych powiązań.</w:t>
            </w:r>
          </w:p>
          <w:p w14:paraId="506AB42D" w14:textId="77777777" w:rsidR="00B26452" w:rsidRPr="00706FE4" w:rsidRDefault="00B26452" w:rsidP="00706FE4">
            <w:pPr>
              <w:ind w:left="454"/>
              <w:rPr>
                <w:rFonts w:asciiTheme="majorHAnsi" w:hAnsiTheme="majorHAnsi" w:cstheme="majorHAnsi"/>
                <w:sz w:val="20"/>
                <w:szCs w:val="20"/>
              </w:rPr>
            </w:pPr>
          </w:p>
          <w:p w14:paraId="1389CB4A" w14:textId="3570CD0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50.</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umożliwia wersjonowane załączników plikowych. Poprzednie muszą być widoczne w systemie jako wersje historyczne. Dla każdego dokumentu powinien być możliwe przeglądanie i pobieranie wersji historycznych.</w:t>
            </w:r>
          </w:p>
          <w:p w14:paraId="032070B5" w14:textId="352F3F7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51.</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posiadać wewnętrzny edytor, służący do sporządzania notatek, załączanych do akt sprawy.</w:t>
            </w:r>
          </w:p>
          <w:p w14:paraId="5A351287" w14:textId="325E546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52.</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składanie i weryfikowanie podpisu elektronicznego na każdym dokumencie elektronicznym w dowolnej liczbie podpisów elektronicznych.</w:t>
            </w:r>
          </w:p>
          <w:p w14:paraId="50E64157" w14:textId="6B1D44F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53.</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definiowanie grupy użytkowników uprawnionych do pracy grupowej nad dokumentem.</w:t>
            </w:r>
          </w:p>
          <w:p w14:paraId="4D14660D" w14:textId="49A8999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54.</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zapewnić kreator tworzenia własnych typów pism z możliwością ich konfiguracji:</w:t>
            </w:r>
          </w:p>
          <w:p w14:paraId="50DA4F73" w14:textId="2CF3764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54.1. możliwość dodania nieograniczonej ilość pól</w:t>
            </w:r>
          </w:p>
          <w:p w14:paraId="0455ADCD" w14:textId="130DAA8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54.2. określenia typów danych wprowadzanych do każdego z pól</w:t>
            </w:r>
          </w:p>
          <w:p w14:paraId="24644C25" w14:textId="0E53FF5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54.3. zdefiniowania źródła danych dla każdego z pól</w:t>
            </w:r>
          </w:p>
          <w:p w14:paraId="7B362024" w14:textId="4777A7F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54.4. określenia wymagalności wypełnienia poszczególnych pól</w:t>
            </w:r>
          </w:p>
          <w:p w14:paraId="3CD84471" w14:textId="54727B4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54.5. możliwość zdefiniowania numeracji automatycznych dla pól o typie "Numeracja"</w:t>
            </w:r>
          </w:p>
          <w:p w14:paraId="0B16FAFF" w14:textId="4F4E6E5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posiadać funkcjonalność zarządzania projektami, w szczególności:</w:t>
            </w:r>
          </w:p>
          <w:p w14:paraId="3EEAFF0F" w14:textId="06C1F67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 tworzenie projektów poprzez określenie nazwy, opisu, programu którego projekt dotyczy, źródeł finansowania, budżetu, partnerów, trwania projektu</w:t>
            </w:r>
          </w:p>
          <w:p w14:paraId="51ADA476" w14:textId="5A18FDB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55.2. określenie dla projektu statusu czy jest obowiązujący</w:t>
            </w:r>
          </w:p>
          <w:p w14:paraId="2E01301B" w14:textId="0BC9F7B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55.3. dodawanie zadań do projektu</w:t>
            </w:r>
          </w:p>
          <w:p w14:paraId="41357805" w14:textId="5E314E6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55.4. tworzenie grup zdań</w:t>
            </w:r>
          </w:p>
          <w:p w14:paraId="29683FCF" w14:textId="249A536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55.5. określanie poprzedników dla zadań</w:t>
            </w:r>
          </w:p>
          <w:p w14:paraId="72504688" w14:textId="4F7DC1C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55.6. określenie które zadanie realizowane jest na zewnątrz organizacji</w:t>
            </w:r>
          </w:p>
          <w:p w14:paraId="2A735901" w14:textId="267EB2D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55.7. wprowadzenie dla zadania budżetu</w:t>
            </w:r>
          </w:p>
          <w:p w14:paraId="4041A701" w14:textId="65A00F5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55.8. możliwość definiowania kategorii dla budżetu</w:t>
            </w:r>
          </w:p>
          <w:p w14:paraId="60AAA6D0" w14:textId="487954A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55.9. określanie dla zadania jego wykonawców</w:t>
            </w:r>
          </w:p>
          <w:p w14:paraId="414DF1FA" w14:textId="71B1283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55.10.wyświetlenie zadań dla pracowników w systemie</w:t>
            </w:r>
          </w:p>
          <w:p w14:paraId="123BE74A" w14:textId="345FA90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55.11.tworzenie wykresu Gantta projektu</w:t>
            </w:r>
          </w:p>
          <w:p w14:paraId="5DEF805C" w14:textId="0EEBB78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55.12.możliwość określania zadań jako krytyczne</w:t>
            </w:r>
          </w:p>
          <w:p w14:paraId="7D924FB4" w14:textId="54E3770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55.13.określanie dla zadań terminów ich wykonania oraz godzin poświęconych na ich realizację</w:t>
            </w:r>
          </w:p>
          <w:p w14:paraId="72E0CB69" w14:textId="355A6EC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55.14.dodawanie komentarzy do zadań</w:t>
            </w:r>
          </w:p>
          <w:p w14:paraId="5574DB37" w14:textId="6958D8A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55.15.określanie stopnia wykonania zadania</w:t>
            </w:r>
          </w:p>
          <w:p w14:paraId="5A2C8FBD" w14:textId="107D65E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55.16.zmiana statusu zadania na wykonane</w:t>
            </w:r>
          </w:p>
          <w:p w14:paraId="7C84DCA1" w14:textId="35BA13F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55.17.konfiguracja dostępu do raportów (pracowników, wydziałów, realizacji projektów)</w:t>
            </w:r>
          </w:p>
          <w:p w14:paraId="78FE3599" w14:textId="3E9D09E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55.18.konfiguracja dostępu do projektów, w zależności od posiadanych uprawnień</w:t>
            </w:r>
          </w:p>
          <w:p w14:paraId="01026AAB" w14:textId="000010E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56.</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generowanie i drukowanie nalepek z kodami kreskowymi na dokumenty papierowe oraz nośniki i odnajdywanie na podstawie zeskanowanej nalepki odwzorowania cyfrowego bądź metryki danego dokumentu.</w:t>
            </w:r>
          </w:p>
          <w:p w14:paraId="52273924" w14:textId="1000989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57.</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masowy wydruku kodów kreskowych na drukarkach termo transferowych na samoprzylepnych etykietach, według poniższych wymagań:</w:t>
            </w:r>
          </w:p>
          <w:p w14:paraId="782A5E86" w14:textId="481AC69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58.</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Administrator może określić serię i zakres numerów dla drukowanych kodów kreskowych; Seria to przynajmniej trzy litery, wybrane przez administratora, zakres numerów to liczby od 1 do n (np. AAA1 do AAA1000)</w:t>
            </w:r>
          </w:p>
          <w:p w14:paraId="20D20D7D" w14:textId="78EFCF0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lastRenderedPageBreak/>
              <w:t>59.</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ostrzega, gdy Administrator ponownie próbuje wydrukować serię i numerację, która już była drukowana</w:t>
            </w:r>
          </w:p>
          <w:p w14:paraId="304429A8" w14:textId="5E8B440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60.</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Administrator może parametryzować wydruk etykiet wskazując:</w:t>
            </w:r>
          </w:p>
          <w:p w14:paraId="6B1EC205" w14:textId="4858D3B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60.1. rozmiar etykiety</w:t>
            </w:r>
          </w:p>
          <w:p w14:paraId="039FB506" w14:textId="12BF1B6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60.2. tekst do wydruku, jego czcionkę i pozycję na etykiecie</w:t>
            </w:r>
          </w:p>
          <w:p w14:paraId="4093480A" w14:textId="488B04E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60.3. pozycję, typ oraz rozmiar drukowanego kodu kreskowego</w:t>
            </w:r>
          </w:p>
          <w:p w14:paraId="37233E78" w14:textId="4CFFD7E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61.</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automatycznie pobierać przesyłki, które przyszły przez elektroniczną skrzynkę podawczą systemu </w:t>
            </w:r>
            <w:proofErr w:type="spellStart"/>
            <w:r w:rsidRPr="00706FE4">
              <w:rPr>
                <w:rFonts w:asciiTheme="majorHAnsi" w:hAnsiTheme="majorHAnsi" w:cstheme="majorHAnsi"/>
                <w:sz w:val="20"/>
                <w:szCs w:val="20"/>
              </w:rPr>
              <w:t>ePUAP</w:t>
            </w:r>
            <w:proofErr w:type="spellEnd"/>
            <w:r w:rsidRPr="00706FE4">
              <w:rPr>
                <w:rFonts w:asciiTheme="majorHAnsi" w:hAnsiTheme="majorHAnsi" w:cstheme="majorHAnsi"/>
                <w:sz w:val="20"/>
                <w:szCs w:val="20"/>
              </w:rPr>
              <w:t xml:space="preserve"> i musi umożliwić ich rejestrację w systemie.</w:t>
            </w:r>
          </w:p>
          <w:p w14:paraId="1769A524" w14:textId="56179C9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62.</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Dla przesyłek, które przyszły przez elektroniczną skrzynkę podawczą systemu </w:t>
            </w:r>
            <w:proofErr w:type="spellStart"/>
            <w:r w:rsidRPr="00706FE4">
              <w:rPr>
                <w:rFonts w:asciiTheme="majorHAnsi" w:hAnsiTheme="majorHAnsi" w:cstheme="majorHAnsi"/>
                <w:sz w:val="20"/>
                <w:szCs w:val="20"/>
              </w:rPr>
              <w:t>ePUAP</w:t>
            </w:r>
            <w:proofErr w:type="spellEnd"/>
            <w:r w:rsidRPr="00706FE4">
              <w:rPr>
                <w:rFonts w:asciiTheme="majorHAnsi" w:hAnsiTheme="majorHAnsi" w:cstheme="majorHAnsi"/>
                <w:sz w:val="20"/>
                <w:szCs w:val="20"/>
              </w:rPr>
              <w:t>, EZD musi umożliwić realizację rozdziału w sposób automatyczny (w zależności od kategorii usługi).</w:t>
            </w:r>
          </w:p>
          <w:p w14:paraId="1E08073D" w14:textId="1D39CFC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63.</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posiadać funkcję automatycznej wysyłki pism za potwierdzeniem odbioru przez platformę </w:t>
            </w:r>
            <w:proofErr w:type="spellStart"/>
            <w:r w:rsidRPr="00706FE4">
              <w:rPr>
                <w:rFonts w:asciiTheme="majorHAnsi" w:hAnsiTheme="majorHAnsi" w:cstheme="majorHAnsi"/>
                <w:sz w:val="20"/>
                <w:szCs w:val="20"/>
              </w:rPr>
              <w:t>ePUAP</w:t>
            </w:r>
            <w:proofErr w:type="spellEnd"/>
            <w:r w:rsidRPr="00706FE4">
              <w:rPr>
                <w:rFonts w:asciiTheme="majorHAnsi" w:hAnsiTheme="majorHAnsi" w:cstheme="majorHAnsi"/>
                <w:sz w:val="20"/>
                <w:szCs w:val="20"/>
              </w:rPr>
              <w:t>.</w:t>
            </w:r>
          </w:p>
          <w:p w14:paraId="350A83E8" w14:textId="6F3D212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64.</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generowanie korespondencji seryjnej i automatyzację jej wysyłki (do zdefiniowanych, konfigurowalnych grup odbiorców).</w:t>
            </w:r>
          </w:p>
          <w:p w14:paraId="6F731F77" w14:textId="77777777" w:rsidR="00B26452" w:rsidRPr="00706FE4" w:rsidRDefault="00B26452" w:rsidP="00706FE4">
            <w:pPr>
              <w:ind w:left="454"/>
              <w:rPr>
                <w:rFonts w:asciiTheme="majorHAnsi" w:hAnsiTheme="majorHAnsi" w:cstheme="majorHAnsi"/>
                <w:sz w:val="20"/>
                <w:szCs w:val="20"/>
              </w:rPr>
            </w:pPr>
          </w:p>
          <w:p w14:paraId="25249AE4" w14:textId="143A0A0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65.</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przyjmować dokumenty elektroniczne złożone przez klientów za pośrednictwem platformy </w:t>
            </w:r>
            <w:proofErr w:type="spellStart"/>
            <w:r w:rsidRPr="00706FE4">
              <w:rPr>
                <w:rFonts w:asciiTheme="majorHAnsi" w:hAnsiTheme="majorHAnsi" w:cstheme="majorHAnsi"/>
                <w:sz w:val="20"/>
                <w:szCs w:val="20"/>
              </w:rPr>
              <w:t>ePUAP</w:t>
            </w:r>
            <w:proofErr w:type="spellEnd"/>
            <w:r w:rsidRPr="00706FE4">
              <w:rPr>
                <w:rFonts w:asciiTheme="majorHAnsi" w:hAnsiTheme="majorHAnsi" w:cstheme="majorHAnsi"/>
                <w:sz w:val="20"/>
                <w:szCs w:val="20"/>
              </w:rPr>
              <w:t xml:space="preserve"> </w:t>
            </w:r>
            <w:r w:rsidR="00706FE4">
              <w:rPr>
                <w:rFonts w:asciiTheme="majorHAnsi" w:hAnsiTheme="majorHAnsi" w:cstheme="majorHAnsi"/>
                <w:sz w:val="20"/>
                <w:szCs w:val="20"/>
              </w:rPr>
              <w:br/>
            </w:r>
            <w:r w:rsidRPr="00706FE4">
              <w:rPr>
                <w:rFonts w:asciiTheme="majorHAnsi" w:hAnsiTheme="majorHAnsi" w:cstheme="majorHAnsi"/>
                <w:sz w:val="20"/>
                <w:szCs w:val="20"/>
              </w:rPr>
              <w:t>i umożliwiać automatyczne kierowanie ich na właściwą ścieżkę zgodnie z e-usługą, której dotyczą</w:t>
            </w:r>
          </w:p>
          <w:p w14:paraId="05D56E43" w14:textId="10A5A9E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66.</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doręczanie dokumentów poprzez </w:t>
            </w:r>
            <w:proofErr w:type="spellStart"/>
            <w:r w:rsidRPr="00706FE4">
              <w:rPr>
                <w:rFonts w:asciiTheme="majorHAnsi" w:hAnsiTheme="majorHAnsi" w:cstheme="majorHAnsi"/>
                <w:sz w:val="20"/>
                <w:szCs w:val="20"/>
              </w:rPr>
              <w:t>ePUAP</w:t>
            </w:r>
            <w:proofErr w:type="spellEnd"/>
            <w:r w:rsidRPr="00706FE4">
              <w:rPr>
                <w:rFonts w:asciiTheme="majorHAnsi" w:hAnsiTheme="majorHAnsi" w:cstheme="majorHAnsi"/>
                <w:sz w:val="20"/>
                <w:szCs w:val="20"/>
              </w:rPr>
              <w:t>.</w:t>
            </w:r>
          </w:p>
          <w:p w14:paraId="0A8B5302" w14:textId="1B345EB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67.</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być zintegrowany z </w:t>
            </w:r>
            <w:proofErr w:type="spellStart"/>
            <w:r w:rsidRPr="00706FE4">
              <w:rPr>
                <w:rFonts w:asciiTheme="majorHAnsi" w:hAnsiTheme="majorHAnsi" w:cstheme="majorHAnsi"/>
                <w:sz w:val="20"/>
                <w:szCs w:val="20"/>
              </w:rPr>
              <w:t>ePUAP</w:t>
            </w:r>
            <w:proofErr w:type="spellEnd"/>
            <w:r w:rsidRPr="00706FE4">
              <w:rPr>
                <w:rFonts w:asciiTheme="majorHAnsi" w:hAnsiTheme="majorHAnsi" w:cstheme="majorHAnsi"/>
                <w:sz w:val="20"/>
                <w:szCs w:val="20"/>
              </w:rPr>
              <w:t xml:space="preserve"> w zakresie słowników.</w:t>
            </w:r>
          </w:p>
          <w:p w14:paraId="6D4DA980" w14:textId="3B8B7C6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68.</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Słowniki prowadzone i wykorzystywane w systemie muszą obejmować w szczególności: słownik dekretacji, słownik lokalizacji, słownik rodzajów nośników, słownik kategorii archiwalnych, JRWA.</w:t>
            </w:r>
          </w:p>
          <w:p w14:paraId="791DECB9" w14:textId="6CC9AB8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69.</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zdefiniowanie dodatkowych metadanych do opisu spraw, akt sprawy, przesyłek wchodzących i wychodzących oraz dowolnych dokumentów.</w:t>
            </w:r>
          </w:p>
          <w:p w14:paraId="447D587B" w14:textId="28555BA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70.</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zdefiniowanie dodatkowych słowników.</w:t>
            </w:r>
          </w:p>
          <w:p w14:paraId="119BD159" w14:textId="119EA8A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71.</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Zakres wartości w słownikach prowadzonych przez system powinien być konfigurowalny przez administratora lub pochodzić z rejestrów centralnych (np. TERYT). Zmiana wartości w słownikach nie może powodować zmian </w:t>
            </w:r>
            <w:r w:rsidR="00706FE4">
              <w:rPr>
                <w:rFonts w:asciiTheme="majorHAnsi" w:hAnsiTheme="majorHAnsi" w:cstheme="majorHAnsi"/>
                <w:sz w:val="20"/>
                <w:szCs w:val="20"/>
              </w:rPr>
              <w:br/>
            </w:r>
            <w:r w:rsidRPr="00706FE4">
              <w:rPr>
                <w:rFonts w:asciiTheme="majorHAnsi" w:hAnsiTheme="majorHAnsi" w:cstheme="majorHAnsi"/>
                <w:sz w:val="20"/>
                <w:szCs w:val="20"/>
              </w:rPr>
              <w:t>w dokumentach sporządzonych z wykorzystaniem poprzednich wersji słowników.</w:t>
            </w:r>
          </w:p>
          <w:p w14:paraId="1D4A8CFC" w14:textId="69D3F84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72.</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numerację i klasyfikację pism oraz spraw w oparciu o JRWA zgodnie z instrukcją kancelaryjną.</w:t>
            </w:r>
          </w:p>
          <w:p w14:paraId="7971E202" w14:textId="0EB8AB7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73.</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od strony technicznej umożliwić stworzenie odrębnych podrzędnych EZD dla jednostek podległych, </w:t>
            </w:r>
            <w:r w:rsidR="00706FE4">
              <w:rPr>
                <w:rFonts w:asciiTheme="majorHAnsi" w:hAnsiTheme="majorHAnsi" w:cstheme="majorHAnsi"/>
                <w:sz w:val="20"/>
                <w:szCs w:val="20"/>
              </w:rPr>
              <w:br/>
            </w:r>
            <w:r w:rsidRPr="00706FE4">
              <w:rPr>
                <w:rFonts w:asciiTheme="majorHAnsi" w:hAnsiTheme="majorHAnsi" w:cstheme="majorHAnsi"/>
                <w:sz w:val="20"/>
                <w:szCs w:val="20"/>
              </w:rPr>
              <w:t>z odrębnym JRWA i odrębną hierarchią użytkowników w ramach odrębnych baz danych.</w:t>
            </w:r>
          </w:p>
          <w:p w14:paraId="41AC81D8" w14:textId="63A5D8A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w:t>
            </w:r>
            <w:r w:rsidR="00F35EF2" w:rsidRPr="00706FE4">
              <w:rPr>
                <w:rFonts w:asciiTheme="majorHAnsi" w:hAnsiTheme="majorHAnsi" w:cstheme="majorHAnsi"/>
                <w:sz w:val="20"/>
                <w:szCs w:val="20"/>
              </w:rPr>
              <w:t>4</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prowadzenie rejestrów kancelaryjnych, w tym rejestru przesyłek wpływających, wychodzących oraz pism wewnętrznych, definiowanie i prowadzenie dowolnych innych rejestrów kancelaryjnych dopuszczonych instrukcją kancelaryjną.</w:t>
            </w:r>
          </w:p>
          <w:p w14:paraId="5E054C88" w14:textId="00593D1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sporządzanie i wydruk raportów, statystyk i zestawień, w szczególności wymaganych przepisami prawa. EZD musi umożliwiać monitorowanie liczby spraw i terminowości ich załatwiania (globalnie, przez poszczególne komórki i osoby) w zadanych przedziałach czasu, także w podziale na kategorie spraw.</w:t>
            </w:r>
          </w:p>
          <w:p w14:paraId="54603B5C" w14:textId="29508F1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w:t>
            </w:r>
            <w:r w:rsidR="00F35EF2" w:rsidRPr="00706FE4">
              <w:rPr>
                <w:rFonts w:asciiTheme="majorHAnsi" w:hAnsiTheme="majorHAnsi" w:cstheme="majorHAnsi"/>
                <w:sz w:val="20"/>
                <w:szCs w:val="20"/>
              </w:rPr>
              <w:t>6</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zapewnić możliwość generowania raportów będzie zależna od uprawnień i będzie dotyczyła pracy osób i komórek podległych oraz pracy osoby sporządzającej raport.</w:t>
            </w:r>
          </w:p>
          <w:p w14:paraId="3901FB47" w14:textId="7AA0DD3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w:t>
            </w:r>
            <w:r w:rsidR="00F35EF2" w:rsidRPr="00706FE4">
              <w:rPr>
                <w:rFonts w:asciiTheme="majorHAnsi" w:hAnsiTheme="majorHAnsi" w:cstheme="majorHAnsi"/>
                <w:sz w:val="20"/>
                <w:szCs w:val="20"/>
              </w:rPr>
              <w:t>7</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sporządzenie raportu min. w postaci pliku .pdf, .xls, .rtf, .</w:t>
            </w:r>
            <w:proofErr w:type="spellStart"/>
            <w:r w:rsidRPr="00706FE4">
              <w:rPr>
                <w:rFonts w:asciiTheme="majorHAnsi" w:hAnsiTheme="majorHAnsi" w:cstheme="majorHAnsi"/>
                <w:sz w:val="20"/>
                <w:szCs w:val="20"/>
              </w:rPr>
              <w:t>csv</w:t>
            </w:r>
            <w:proofErr w:type="spellEnd"/>
            <w:r w:rsidRPr="00706FE4">
              <w:rPr>
                <w:rFonts w:asciiTheme="majorHAnsi" w:hAnsiTheme="majorHAnsi" w:cstheme="majorHAnsi"/>
                <w:sz w:val="20"/>
                <w:szCs w:val="20"/>
              </w:rPr>
              <w:t>, .html,.doc.</w:t>
            </w:r>
          </w:p>
          <w:p w14:paraId="6D82EFBC" w14:textId="72FFEDF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7</w:t>
            </w:r>
            <w:r w:rsidR="00F35EF2" w:rsidRPr="00706FE4">
              <w:rPr>
                <w:rFonts w:asciiTheme="majorHAnsi" w:hAnsiTheme="majorHAnsi" w:cstheme="majorHAnsi"/>
                <w:sz w:val="20"/>
                <w:szCs w:val="20"/>
              </w:rPr>
              <w:t>8</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monitorowanie i kontrolę obiegu dokumentów z wykorzystaniem konfigurowalnych raportów, zestawień, statystyk i alertów – w zakresie pracy własnej oraz osób podległych.</w:t>
            </w:r>
          </w:p>
          <w:p w14:paraId="0CF1C26B" w14:textId="146435C1" w:rsidR="00B26452" w:rsidRPr="00706FE4" w:rsidRDefault="00F35EF2" w:rsidP="00706FE4">
            <w:pPr>
              <w:ind w:left="454"/>
              <w:rPr>
                <w:rFonts w:asciiTheme="majorHAnsi" w:hAnsiTheme="majorHAnsi" w:cstheme="majorHAnsi"/>
                <w:sz w:val="20"/>
                <w:szCs w:val="20"/>
              </w:rPr>
            </w:pPr>
            <w:r w:rsidRPr="00706FE4">
              <w:rPr>
                <w:rFonts w:asciiTheme="majorHAnsi" w:hAnsiTheme="majorHAnsi" w:cstheme="majorHAnsi"/>
                <w:sz w:val="20"/>
                <w:szCs w:val="20"/>
              </w:rPr>
              <w:t>79</w:t>
            </w:r>
            <w:r w:rsidR="00B26452" w:rsidRPr="00706FE4">
              <w:rPr>
                <w:rFonts w:asciiTheme="majorHAnsi" w:hAnsiTheme="majorHAnsi" w:cstheme="majorHAnsi"/>
                <w:sz w:val="20"/>
                <w:szCs w:val="20"/>
              </w:rPr>
              <w:t>.</w:t>
            </w:r>
            <w:r w:rsidRPr="00706FE4">
              <w:rPr>
                <w:rFonts w:asciiTheme="majorHAnsi" w:hAnsiTheme="majorHAnsi" w:cstheme="majorHAnsi"/>
                <w:sz w:val="20"/>
                <w:szCs w:val="20"/>
              </w:rPr>
              <w:t xml:space="preserve"> </w:t>
            </w:r>
            <w:r w:rsidR="00B26452" w:rsidRPr="00706FE4">
              <w:rPr>
                <w:rFonts w:asciiTheme="majorHAnsi" w:hAnsiTheme="majorHAnsi" w:cstheme="majorHAnsi"/>
                <w:sz w:val="20"/>
                <w:szCs w:val="20"/>
              </w:rPr>
              <w:t>EZD musi umożliwiać przypisywanie (w ramach ścieżki lub „ad-hoc”) procesom i zadaniom terminów realizacji, monitorowanie terminowości ich realizacji, automatyczne konfigurowalne przypomnienia i alerty.</w:t>
            </w:r>
          </w:p>
          <w:p w14:paraId="1FF03E4E" w14:textId="0C1D362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0</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procedowanie i dekretację spraw oraz pism z wykorzystaniem mechanizmu procedowania według definiowalnych ścieżek (mechanizm przepływu pracy — </w:t>
            </w:r>
            <w:proofErr w:type="spellStart"/>
            <w:r w:rsidRPr="00706FE4">
              <w:rPr>
                <w:rFonts w:asciiTheme="majorHAnsi" w:hAnsiTheme="majorHAnsi" w:cstheme="majorHAnsi"/>
                <w:sz w:val="20"/>
                <w:szCs w:val="20"/>
              </w:rPr>
              <w:t>workflow</w:t>
            </w:r>
            <w:proofErr w:type="spellEnd"/>
            <w:r w:rsidRPr="00706FE4">
              <w:rPr>
                <w:rFonts w:asciiTheme="majorHAnsi" w:hAnsiTheme="majorHAnsi" w:cstheme="majorHAnsi"/>
                <w:sz w:val="20"/>
                <w:szCs w:val="20"/>
              </w:rPr>
              <w:t>) w pełni zgodnie z instrukcją kancelaryjną.</w:t>
            </w:r>
          </w:p>
          <w:p w14:paraId="452F0196" w14:textId="73E17C0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akceptację dokumentów z wykorzystaniem mechanizmu procedowania według zdefiniowanych ścieżek (mechanizm przepływu pracy — </w:t>
            </w:r>
            <w:proofErr w:type="spellStart"/>
            <w:r w:rsidRPr="00706FE4">
              <w:rPr>
                <w:rFonts w:asciiTheme="majorHAnsi" w:hAnsiTheme="majorHAnsi" w:cstheme="majorHAnsi"/>
                <w:sz w:val="20"/>
                <w:szCs w:val="20"/>
              </w:rPr>
              <w:t>workflow</w:t>
            </w:r>
            <w:proofErr w:type="spellEnd"/>
            <w:r w:rsidRPr="00706FE4">
              <w:rPr>
                <w:rFonts w:asciiTheme="majorHAnsi" w:hAnsiTheme="majorHAnsi" w:cstheme="majorHAnsi"/>
                <w:sz w:val="20"/>
                <w:szCs w:val="20"/>
              </w:rPr>
              <w:t>) w pełni zgodnie z instrukcją kancelaryjną. EZD obsługuje akceptację jedno – lub wielostopniową.</w:t>
            </w:r>
          </w:p>
          <w:p w14:paraId="7CA3DDAC" w14:textId="7892E76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2</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Akceptacja pism elektronicznych przeznaczonych do wysyłki musi się odbywać z wykorzystaniem podpisu elektronicznego zgodnie z wymogami prawa.</w:t>
            </w:r>
          </w:p>
          <w:p w14:paraId="74727919" w14:textId="2809D97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3</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tworzenie i obsługę </w:t>
            </w:r>
            <w:proofErr w:type="spellStart"/>
            <w:r w:rsidRPr="00706FE4">
              <w:rPr>
                <w:rFonts w:asciiTheme="majorHAnsi" w:hAnsiTheme="majorHAnsi" w:cstheme="majorHAnsi"/>
                <w:sz w:val="20"/>
                <w:szCs w:val="20"/>
              </w:rPr>
              <w:t>podścieżek</w:t>
            </w:r>
            <w:proofErr w:type="spellEnd"/>
            <w:r w:rsidRPr="00706FE4">
              <w:rPr>
                <w:rFonts w:asciiTheme="majorHAnsi" w:hAnsiTheme="majorHAnsi" w:cstheme="majorHAnsi"/>
                <w:sz w:val="20"/>
                <w:szCs w:val="20"/>
              </w:rPr>
              <w:t>, w szczególności musi umożliwić użytkownikowi</w:t>
            </w:r>
          </w:p>
          <w:p w14:paraId="2172EC3C" w14:textId="5D9F6FA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 xml:space="preserve">procedującemu korespondencję lub sprawę zdefiniowanie </w:t>
            </w:r>
            <w:proofErr w:type="spellStart"/>
            <w:r w:rsidRPr="00706FE4">
              <w:rPr>
                <w:rFonts w:asciiTheme="majorHAnsi" w:hAnsiTheme="majorHAnsi" w:cstheme="majorHAnsi"/>
                <w:sz w:val="20"/>
                <w:szCs w:val="20"/>
              </w:rPr>
              <w:t>podścieżki</w:t>
            </w:r>
            <w:proofErr w:type="spellEnd"/>
            <w:r w:rsidRPr="00706FE4">
              <w:rPr>
                <w:rFonts w:asciiTheme="majorHAnsi" w:hAnsiTheme="majorHAnsi" w:cstheme="majorHAnsi"/>
                <w:sz w:val="20"/>
                <w:szCs w:val="20"/>
              </w:rPr>
              <w:t>, która zaczyna się i kończy w jego węźle. Ścieżki mogą zawierać także warunki określone dla dokumentów XML wymaganych na dowolnym etapie sprawy (np. wariant ścieżki uruchamiany jest w zależności od zawartości jednego z pól wniosku).</w:t>
            </w:r>
          </w:p>
          <w:p w14:paraId="5E75D165" w14:textId="1A6DC5C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4</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import, eksport i wykorzystanie schematów ścieżek.</w:t>
            </w:r>
          </w:p>
          <w:p w14:paraId="33A993BD" w14:textId="41A4B61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lastRenderedPageBreak/>
              <w:t>8</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przypisywanie (w ramach ścieżki lub „ad-hoc”) procesom i zadaniom terminów realizacji, monitorowanie terminowości ich realizacji, automatyczne konfigurowalne przypomnienia i alerty.</w:t>
            </w:r>
          </w:p>
          <w:p w14:paraId="0326143D" w14:textId="6123E2E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6</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ewidencjonowanie i wersjonowanie ścieżek obiegu.</w:t>
            </w:r>
          </w:p>
          <w:p w14:paraId="30B978A0" w14:textId="1105962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7</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podgląd ścieżki obiegu sprawy (w formie grafu).</w:t>
            </w:r>
          </w:p>
          <w:p w14:paraId="23419541" w14:textId="55489A7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8</w:t>
            </w:r>
            <w:r w:rsidR="00F35EF2" w:rsidRPr="00706FE4">
              <w:rPr>
                <w:rFonts w:asciiTheme="majorHAnsi" w:hAnsiTheme="majorHAnsi" w:cstheme="majorHAnsi"/>
                <w:sz w:val="20"/>
                <w:szCs w:val="20"/>
              </w:rPr>
              <w:t>8</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 dowolnym momencie przetwarzania sprawy/korespondencji.</w:t>
            </w:r>
          </w:p>
          <w:p w14:paraId="26079C95" w14:textId="7C0058FE" w:rsidR="00B26452" w:rsidRPr="00706FE4" w:rsidRDefault="00F35EF2" w:rsidP="00706FE4">
            <w:pPr>
              <w:ind w:left="454"/>
              <w:rPr>
                <w:rFonts w:asciiTheme="majorHAnsi" w:hAnsiTheme="majorHAnsi" w:cstheme="majorHAnsi"/>
                <w:sz w:val="20"/>
                <w:szCs w:val="20"/>
              </w:rPr>
            </w:pPr>
            <w:r w:rsidRPr="00706FE4">
              <w:rPr>
                <w:rFonts w:asciiTheme="majorHAnsi" w:hAnsiTheme="majorHAnsi" w:cstheme="majorHAnsi"/>
                <w:sz w:val="20"/>
                <w:szCs w:val="20"/>
              </w:rPr>
              <w:t>89</w:t>
            </w:r>
            <w:r w:rsidR="00B26452" w:rsidRPr="00706FE4">
              <w:rPr>
                <w:rFonts w:asciiTheme="majorHAnsi" w:hAnsiTheme="majorHAnsi" w:cstheme="majorHAnsi"/>
                <w:sz w:val="20"/>
                <w:szCs w:val="20"/>
              </w:rPr>
              <w:t>.</w:t>
            </w:r>
            <w:r w:rsidRPr="00706FE4">
              <w:rPr>
                <w:rFonts w:asciiTheme="majorHAnsi" w:hAnsiTheme="majorHAnsi" w:cstheme="majorHAnsi"/>
                <w:sz w:val="20"/>
                <w:szCs w:val="20"/>
              </w:rPr>
              <w:t xml:space="preserve"> </w:t>
            </w:r>
            <w:r w:rsidR="00B26452" w:rsidRPr="00706FE4">
              <w:rPr>
                <w:rFonts w:asciiTheme="majorHAnsi" w:hAnsiTheme="majorHAnsi" w:cstheme="majorHAnsi"/>
                <w:sz w:val="20"/>
                <w:szCs w:val="20"/>
              </w:rPr>
              <w:t>EZD musi umożliwiać modelowanie ścieżek w narzędziu graficznym.</w:t>
            </w:r>
          </w:p>
          <w:p w14:paraId="0D0EBBED" w14:textId="77777777" w:rsidR="00B26452" w:rsidRPr="00706FE4" w:rsidRDefault="00B26452" w:rsidP="00706FE4">
            <w:pPr>
              <w:ind w:left="454"/>
              <w:rPr>
                <w:rFonts w:asciiTheme="majorHAnsi" w:hAnsiTheme="majorHAnsi" w:cstheme="majorHAnsi"/>
                <w:sz w:val="20"/>
                <w:szCs w:val="20"/>
              </w:rPr>
            </w:pPr>
          </w:p>
          <w:p w14:paraId="4925EA70" w14:textId="4715BBA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0</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dokumentowanie wyjęcia dokumentacji ze składu chronologicznego lub ze składu informatycznych nośników danych.</w:t>
            </w:r>
          </w:p>
          <w:p w14:paraId="5C35AF33" w14:textId="088E125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p w14:paraId="15B6D388" w14:textId="3B9487C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2</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p w14:paraId="51FF2477" w14:textId="5D95DE4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3</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w:t>
            </w:r>
            <w:proofErr w:type="spellStart"/>
            <w:r w:rsidRPr="00706FE4">
              <w:rPr>
                <w:rFonts w:asciiTheme="majorHAnsi" w:hAnsiTheme="majorHAnsi" w:cstheme="majorHAnsi"/>
                <w:sz w:val="20"/>
                <w:szCs w:val="20"/>
              </w:rPr>
              <w:t>pełnotekstowe</w:t>
            </w:r>
            <w:proofErr w:type="spellEnd"/>
            <w:r w:rsidRPr="00706FE4">
              <w:rPr>
                <w:rFonts w:asciiTheme="majorHAnsi" w:hAnsiTheme="majorHAnsi" w:cstheme="majorHAnsi"/>
                <w:sz w:val="20"/>
                <w:szCs w:val="20"/>
              </w:rPr>
              <w:t xml:space="preserve"> przeszukiwanie dokumentów w obrębie wyszukanego wcześniej zbioru, </w:t>
            </w:r>
            <w:r w:rsidR="00706FE4">
              <w:rPr>
                <w:rFonts w:asciiTheme="majorHAnsi" w:hAnsiTheme="majorHAnsi" w:cstheme="majorHAnsi"/>
                <w:sz w:val="20"/>
                <w:szCs w:val="20"/>
              </w:rPr>
              <w:br/>
            </w:r>
            <w:r w:rsidRPr="00706FE4">
              <w:rPr>
                <w:rFonts w:asciiTheme="majorHAnsi" w:hAnsiTheme="majorHAnsi" w:cstheme="majorHAnsi"/>
                <w:sz w:val="20"/>
                <w:szCs w:val="20"/>
              </w:rPr>
              <w:t>w tym co najmniej dokumentów w formatach .txt, .pdf (zawierający tekst), rtf, .</w:t>
            </w:r>
            <w:proofErr w:type="spellStart"/>
            <w:r w:rsidRPr="00706FE4">
              <w:rPr>
                <w:rFonts w:asciiTheme="majorHAnsi" w:hAnsiTheme="majorHAnsi" w:cstheme="majorHAnsi"/>
                <w:sz w:val="20"/>
                <w:szCs w:val="20"/>
              </w:rPr>
              <w:t>doc</w:t>
            </w:r>
            <w:proofErr w:type="spellEnd"/>
            <w:r w:rsidRPr="00706FE4">
              <w:rPr>
                <w:rFonts w:asciiTheme="majorHAnsi" w:hAnsiTheme="majorHAnsi" w:cstheme="majorHAnsi"/>
                <w:sz w:val="20"/>
                <w:szCs w:val="20"/>
              </w:rPr>
              <w:t>, .</w:t>
            </w:r>
            <w:proofErr w:type="spellStart"/>
            <w:r w:rsidRPr="00706FE4">
              <w:rPr>
                <w:rFonts w:asciiTheme="majorHAnsi" w:hAnsiTheme="majorHAnsi" w:cstheme="majorHAnsi"/>
                <w:sz w:val="20"/>
                <w:szCs w:val="20"/>
              </w:rPr>
              <w:t>docx</w:t>
            </w:r>
            <w:proofErr w:type="spellEnd"/>
            <w:r w:rsidRPr="00706FE4">
              <w:rPr>
                <w:rFonts w:asciiTheme="majorHAnsi" w:hAnsiTheme="majorHAnsi" w:cstheme="majorHAnsi"/>
                <w:sz w:val="20"/>
                <w:szCs w:val="20"/>
              </w:rPr>
              <w:t>.</w:t>
            </w:r>
          </w:p>
          <w:p w14:paraId="1C72AE18" w14:textId="6B34C59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4</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automatyczną wysyłkę korespondencji pocztą elektroniczną poprzez pobranie adresu odbiorcy i wysłanie treści pisma w treści poczty oraz załączników w formie załączników do poczty.</w:t>
            </w:r>
          </w:p>
          <w:p w14:paraId="31A55D59" w14:textId="6476ECF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powinien umożliwiać:</w:t>
            </w:r>
          </w:p>
          <w:p w14:paraId="5471B2D1" w14:textId="77777777" w:rsidR="00333685"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 xml:space="preserve">.1. zapisanie w rejestrze Interesantów informacji o adresie poczty elektronicznej i/lub adresie skrytki Klienta </w:t>
            </w:r>
          </w:p>
          <w:p w14:paraId="4A6F5C12" w14:textId="6F5CC15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 xml:space="preserve">na </w:t>
            </w:r>
            <w:proofErr w:type="spellStart"/>
            <w:r w:rsidRPr="00706FE4">
              <w:rPr>
                <w:rFonts w:asciiTheme="majorHAnsi" w:hAnsiTheme="majorHAnsi" w:cstheme="majorHAnsi"/>
                <w:sz w:val="20"/>
                <w:szCs w:val="20"/>
              </w:rPr>
              <w:t>ePUAP</w:t>
            </w:r>
            <w:proofErr w:type="spellEnd"/>
          </w:p>
          <w:p w14:paraId="09F8BD85" w14:textId="7309655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.2. w konfiguracji danych o Interesancie musi istnieć możliwość powiązania odpowiednich informacji przechowywanych w rejestrze oświadczeń o: wyrażeniu, cofnięciu, zmianie zgody/żądania na obsługę przesyłek/pism drogą elektroniczną</w:t>
            </w:r>
          </w:p>
          <w:p w14:paraId="47962CDE" w14:textId="4819FC5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.3. w przypadku tworzenia przesyłki\pisma w tradycyjnej formie i wskazania Interesanta, który wyraził zgodę/żądanie na obsługę przesyłek/pism drogą elektroniczną powinien pojawić się komunikat informując o tym fakcie</w:t>
            </w:r>
          </w:p>
          <w:p w14:paraId="3BA4B47A" w14:textId="597DF80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6</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 xml:space="preserve">EZD musi umożliwiać prowadzenie książki teleadresowej interesantów i wspierać wykorzystywanie jej </w:t>
            </w:r>
            <w:r w:rsidR="00706FE4">
              <w:rPr>
                <w:rFonts w:asciiTheme="majorHAnsi" w:hAnsiTheme="majorHAnsi" w:cstheme="majorHAnsi"/>
                <w:sz w:val="20"/>
                <w:szCs w:val="20"/>
              </w:rPr>
              <w:br/>
            </w:r>
            <w:r w:rsidRPr="00706FE4">
              <w:rPr>
                <w:rFonts w:asciiTheme="majorHAnsi" w:hAnsiTheme="majorHAnsi" w:cstheme="majorHAnsi"/>
                <w:sz w:val="20"/>
                <w:szCs w:val="20"/>
              </w:rPr>
              <w:t>w procesie rejestracji i wysyłce przesyłek, tworzeniu pism, rejestracji spraw.</w:t>
            </w:r>
          </w:p>
          <w:p w14:paraId="4EAC18AB" w14:textId="0C34F2D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7</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umożliwiać tworzenie grup interesantów (np. poprzez dodatkowe atrybuty) na podstawie książki teleadresowej i z nią zsynchronizowanej. Grupy będą wykorzystywane do wyszukiwania i korespondencji seryjnej.</w:t>
            </w:r>
          </w:p>
          <w:p w14:paraId="2538505B" w14:textId="38BCB10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9</w:t>
            </w:r>
            <w:r w:rsidR="00F35EF2" w:rsidRPr="00706FE4">
              <w:rPr>
                <w:rFonts w:asciiTheme="majorHAnsi" w:hAnsiTheme="majorHAnsi" w:cstheme="majorHAnsi"/>
                <w:sz w:val="20"/>
                <w:szCs w:val="20"/>
              </w:rPr>
              <w:t>8</w:t>
            </w:r>
            <w:r w:rsidRPr="00706FE4">
              <w:rPr>
                <w:rFonts w:asciiTheme="majorHAnsi" w:hAnsiTheme="majorHAnsi" w:cstheme="majorHAnsi"/>
                <w:sz w:val="20"/>
                <w:szCs w:val="20"/>
              </w:rPr>
              <w:t>.</w:t>
            </w:r>
            <w:r w:rsidR="00F35EF2" w:rsidRPr="00706FE4">
              <w:rPr>
                <w:rFonts w:asciiTheme="majorHAnsi" w:hAnsiTheme="majorHAnsi" w:cstheme="majorHAnsi"/>
                <w:sz w:val="20"/>
                <w:szCs w:val="20"/>
              </w:rPr>
              <w:t xml:space="preserve"> </w:t>
            </w:r>
            <w:r w:rsidRPr="00706FE4">
              <w:rPr>
                <w:rFonts w:asciiTheme="majorHAnsi" w:hAnsiTheme="majorHAnsi" w:cstheme="majorHAnsi"/>
                <w:sz w:val="20"/>
                <w:szCs w:val="20"/>
              </w:rPr>
              <w:t>EZD musi umożliwić nadawanie i ograniczanie uprawnień do danych osobowych interesantów – osób fizycznych, zapewniając ochronę tych danych zgodnie z ustawą o ochronie danych osobowych z dnia 10 maja 2018 roku (</w:t>
            </w:r>
            <w:proofErr w:type="spellStart"/>
            <w:r w:rsidRPr="00706FE4">
              <w:rPr>
                <w:rFonts w:asciiTheme="majorHAnsi" w:hAnsiTheme="majorHAnsi" w:cstheme="majorHAnsi"/>
                <w:sz w:val="20"/>
                <w:szCs w:val="20"/>
              </w:rPr>
              <w:t>t.j</w:t>
            </w:r>
            <w:proofErr w:type="spellEnd"/>
            <w:r w:rsidRPr="00706FE4">
              <w:rPr>
                <w:rFonts w:asciiTheme="majorHAnsi" w:hAnsiTheme="majorHAnsi" w:cstheme="majorHAnsi"/>
                <w:sz w:val="20"/>
                <w:szCs w:val="20"/>
              </w:rPr>
              <w:t>. Dz. U. z 2019 r. poz. 1781.).</w:t>
            </w:r>
          </w:p>
          <w:p w14:paraId="5C9FFAB1" w14:textId="5B7EEA80" w:rsidR="00B26452" w:rsidRPr="00706FE4" w:rsidRDefault="00F35EF2" w:rsidP="00706FE4">
            <w:pPr>
              <w:ind w:left="454"/>
              <w:rPr>
                <w:rFonts w:asciiTheme="majorHAnsi" w:hAnsiTheme="majorHAnsi" w:cstheme="majorHAnsi"/>
                <w:sz w:val="20"/>
                <w:szCs w:val="20"/>
              </w:rPr>
            </w:pPr>
            <w:r w:rsidRPr="00706FE4">
              <w:rPr>
                <w:rFonts w:asciiTheme="majorHAnsi" w:hAnsiTheme="majorHAnsi" w:cstheme="majorHAnsi"/>
                <w:sz w:val="20"/>
                <w:szCs w:val="20"/>
              </w:rPr>
              <w:t>99</w:t>
            </w:r>
            <w:r w:rsidR="00B26452" w:rsidRPr="00706FE4">
              <w:rPr>
                <w:rFonts w:asciiTheme="majorHAnsi" w:hAnsiTheme="majorHAnsi" w:cstheme="majorHAnsi"/>
                <w:sz w:val="20"/>
                <w:szCs w:val="20"/>
              </w:rPr>
              <w:t>. EZD musi umożliwiać pobieranie danych o Interesancie z bazy rejestrów centralnych CIEDG oraz REGON.</w:t>
            </w:r>
          </w:p>
          <w:p w14:paraId="3084AA6F" w14:textId="596DD99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0</w:t>
            </w:r>
            <w:r w:rsidRPr="00706FE4">
              <w:rPr>
                <w:rFonts w:asciiTheme="majorHAnsi" w:hAnsiTheme="majorHAnsi" w:cstheme="majorHAnsi"/>
                <w:sz w:val="20"/>
                <w:szCs w:val="20"/>
              </w:rPr>
              <w:t xml:space="preserve">. EZD musi umożliwiać generowania paczki </w:t>
            </w:r>
            <w:proofErr w:type="spellStart"/>
            <w:r w:rsidRPr="00706FE4">
              <w:rPr>
                <w:rFonts w:asciiTheme="majorHAnsi" w:hAnsiTheme="majorHAnsi" w:cstheme="majorHAnsi"/>
                <w:sz w:val="20"/>
                <w:szCs w:val="20"/>
              </w:rPr>
              <w:t>eADM</w:t>
            </w:r>
            <w:proofErr w:type="spellEnd"/>
          </w:p>
          <w:p w14:paraId="341EF9DA" w14:textId="690FDF4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 EZD musi zapewniać automatyczne przejmowanie dokumentacji przez archiwum zakładowe po upływie okresu przewidzianego w instrukcji kancelaryjnej. Przejęcie dokumentacji musi polegać na przekazaniu archiwiście uprawnień do tej dokumentacji w EZD i ograniczeniu uprawnień komórki merytorycznej, zgodnie z instrukcją kancelaryjną.</w:t>
            </w:r>
          </w:p>
          <w:p w14:paraId="4D37000B" w14:textId="50A200E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2</w:t>
            </w:r>
            <w:r w:rsidRPr="00706FE4">
              <w:rPr>
                <w:rFonts w:asciiTheme="majorHAnsi" w:hAnsiTheme="majorHAnsi" w:cstheme="majorHAnsi"/>
                <w:sz w:val="20"/>
                <w:szCs w:val="20"/>
              </w:rPr>
              <w:t xml:space="preserve">. EZD musi posiadać dedykowane funkcje do udostępniania i wycofywania dokumentacji elektronicznej </w:t>
            </w:r>
            <w:r w:rsidR="00706FE4">
              <w:rPr>
                <w:rFonts w:asciiTheme="majorHAnsi" w:hAnsiTheme="majorHAnsi" w:cstheme="majorHAnsi"/>
                <w:sz w:val="20"/>
                <w:szCs w:val="20"/>
              </w:rPr>
              <w:br/>
            </w:r>
            <w:r w:rsidRPr="00706FE4">
              <w:rPr>
                <w:rFonts w:asciiTheme="majorHAnsi" w:hAnsiTheme="majorHAnsi" w:cstheme="majorHAnsi"/>
                <w:sz w:val="20"/>
                <w:szCs w:val="20"/>
              </w:rPr>
              <w:t>z archiwum zakładowego.</w:t>
            </w:r>
          </w:p>
          <w:p w14:paraId="54BBA0E9" w14:textId="77CB4E6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3</w:t>
            </w:r>
            <w:r w:rsidRPr="00706FE4">
              <w:rPr>
                <w:rFonts w:asciiTheme="majorHAnsi" w:hAnsiTheme="majorHAnsi" w:cstheme="majorHAnsi"/>
                <w:sz w:val="20"/>
                <w:szCs w:val="20"/>
              </w:rPr>
              <w:t>. EZD musi posiadać funkcje wspierające proces porządkowania dokumentacji w archiwum zakładowym (wskazanie dokumentacji wymagającej uzupełnienia).</w:t>
            </w:r>
          </w:p>
          <w:p w14:paraId="7E10C594" w14:textId="741DE64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4</w:t>
            </w:r>
            <w:r w:rsidRPr="00706FE4">
              <w:rPr>
                <w:rFonts w:asciiTheme="majorHAnsi" w:hAnsiTheme="majorHAnsi" w:cstheme="majorHAnsi"/>
                <w:sz w:val="20"/>
                <w:szCs w:val="20"/>
              </w:rPr>
              <w:t>. EZD musi realizować brakowanie akt elektronicznych oraz przekazanie akt do archiwum państwowego oraz musi umożliwić sporządzenie i przechowywanie odpowiedniej dokumentacji. EZD musi wspierać pracę archiwisty poprzez automatyczne typowanie dokumentacji do brakowania lub przekazania do archiwum państwowego (po upływie terminów związanych z danymi kategoriami archiwalnymi) oraz funkcjonalność automatycznych przypomnień</w:t>
            </w:r>
          </w:p>
          <w:p w14:paraId="07544111" w14:textId="2E4DDA0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 EZD musi zapewnić wsparcie dla procesu archiwizacji informatycznych nośników danych oraz dokumentów papierowych dla których nie wykonano pełnego odwzorowania cyfrowego, w tym umożliwi:</w:t>
            </w:r>
          </w:p>
          <w:p w14:paraId="2A33018E" w14:textId="6093825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lastRenderedPageBreak/>
              <w:t>10</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.1.</w:t>
            </w:r>
            <w:r w:rsidRPr="00706FE4">
              <w:rPr>
                <w:rFonts w:asciiTheme="majorHAnsi" w:hAnsiTheme="majorHAnsi" w:cstheme="majorHAnsi"/>
                <w:sz w:val="20"/>
                <w:szCs w:val="20"/>
              </w:rPr>
              <w:tab/>
              <w:t>sporządzanie spisu zdawczo-odbiorczego</w:t>
            </w:r>
          </w:p>
          <w:p w14:paraId="0AF94969" w14:textId="7CC183A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.2.</w:t>
            </w:r>
            <w:r w:rsidRPr="00706FE4">
              <w:rPr>
                <w:rFonts w:asciiTheme="majorHAnsi" w:hAnsiTheme="majorHAnsi" w:cstheme="majorHAnsi"/>
                <w:sz w:val="20"/>
                <w:szCs w:val="20"/>
              </w:rPr>
              <w:tab/>
              <w:t>zapis miejsca ich przechowywania i kategorii archiwalnej</w:t>
            </w:r>
          </w:p>
          <w:p w14:paraId="4C394470" w14:textId="057E7BE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 xml:space="preserve">.3. wsparcie procedury brakowania akt, </w:t>
            </w:r>
            <w:proofErr w:type="spellStart"/>
            <w:r w:rsidRPr="00706FE4">
              <w:rPr>
                <w:rFonts w:asciiTheme="majorHAnsi" w:hAnsiTheme="majorHAnsi" w:cstheme="majorHAnsi"/>
                <w:sz w:val="20"/>
                <w:szCs w:val="20"/>
              </w:rPr>
              <w:t>wypożyczeń</w:t>
            </w:r>
            <w:proofErr w:type="spellEnd"/>
            <w:r w:rsidRPr="00706FE4">
              <w:rPr>
                <w:rFonts w:asciiTheme="majorHAnsi" w:hAnsiTheme="majorHAnsi" w:cstheme="majorHAnsi"/>
                <w:sz w:val="20"/>
                <w:szCs w:val="20"/>
              </w:rPr>
              <w:t xml:space="preserve"> oraz przekazania do archiwum państwowego poprzez odnotowywanie tych zdarzeń, sporządzanie i przechowywanie odpowiedniej dokumentacji</w:t>
            </w:r>
          </w:p>
          <w:p w14:paraId="354B0F90" w14:textId="0F1883E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5</w:t>
            </w:r>
            <w:r w:rsidRPr="00706FE4">
              <w:rPr>
                <w:rFonts w:asciiTheme="majorHAnsi" w:hAnsiTheme="majorHAnsi" w:cstheme="majorHAnsi"/>
                <w:sz w:val="20"/>
                <w:szCs w:val="20"/>
              </w:rPr>
              <w:t xml:space="preserve">.4. ścieżki muszą dopuszczać rozwidlanie oraz łączenie się </w:t>
            </w:r>
            <w:proofErr w:type="spellStart"/>
            <w:r w:rsidRPr="00706FE4">
              <w:rPr>
                <w:rFonts w:asciiTheme="majorHAnsi" w:hAnsiTheme="majorHAnsi" w:cstheme="majorHAnsi"/>
                <w:sz w:val="20"/>
                <w:szCs w:val="20"/>
              </w:rPr>
              <w:t>podścieżek</w:t>
            </w:r>
            <w:proofErr w:type="spellEnd"/>
            <w:r w:rsidRPr="00706FE4">
              <w:rPr>
                <w:rFonts w:asciiTheme="majorHAnsi" w:hAnsiTheme="majorHAnsi" w:cstheme="majorHAnsi"/>
                <w:sz w:val="20"/>
                <w:szCs w:val="20"/>
              </w:rPr>
              <w:t xml:space="preserve"> (ścieżek w obrębie innych ścieżek)</w:t>
            </w:r>
          </w:p>
          <w:p w14:paraId="0754968C" w14:textId="0CC740C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6</w:t>
            </w:r>
            <w:r w:rsidRPr="00706FE4">
              <w:rPr>
                <w:rFonts w:asciiTheme="majorHAnsi" w:hAnsiTheme="majorHAnsi" w:cstheme="majorHAnsi"/>
                <w:sz w:val="20"/>
                <w:szCs w:val="20"/>
              </w:rPr>
              <w:t>. EZD musi posiadać funkcjonalność kalendarza i zadań (z terminami i priorytetami) oraz notatek dla użytkowników.</w:t>
            </w:r>
          </w:p>
          <w:p w14:paraId="16EC92EA" w14:textId="55892A6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7</w:t>
            </w:r>
            <w:r w:rsidRPr="00706FE4">
              <w:rPr>
                <w:rFonts w:asciiTheme="majorHAnsi" w:hAnsiTheme="majorHAnsi" w:cstheme="majorHAnsi"/>
                <w:sz w:val="20"/>
                <w:szCs w:val="20"/>
              </w:rPr>
              <w:t>. EZD musi umożliwić obsługę wielu kalendarzy z możliwością ich łącznego udostępniania w terminarzu użytkownika, włączania i wyłączania subskrypcji i podglądu wybranych kalendarzy.</w:t>
            </w:r>
          </w:p>
          <w:p w14:paraId="0CCCD109" w14:textId="47C79DA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10</w:t>
            </w:r>
            <w:r w:rsidR="00F35EF2" w:rsidRPr="00706FE4">
              <w:rPr>
                <w:rFonts w:asciiTheme="majorHAnsi" w:hAnsiTheme="majorHAnsi" w:cstheme="majorHAnsi"/>
                <w:sz w:val="20"/>
                <w:szCs w:val="20"/>
              </w:rPr>
              <w:t>8</w:t>
            </w:r>
            <w:r w:rsidRPr="00706FE4">
              <w:rPr>
                <w:rFonts w:asciiTheme="majorHAnsi" w:hAnsiTheme="majorHAnsi" w:cstheme="majorHAnsi"/>
                <w:sz w:val="20"/>
                <w:szCs w:val="20"/>
              </w:rPr>
              <w:t>. Dostęp do kalendarzy musi być regulowany przez system uprawnień do ich tworzenia, edycji, publikowania, podglądu i subskrypcji.</w:t>
            </w:r>
          </w:p>
          <w:p w14:paraId="287BF853" w14:textId="77777777" w:rsidR="00B26452" w:rsidRPr="00706FE4" w:rsidRDefault="00B26452" w:rsidP="00706FE4">
            <w:pPr>
              <w:ind w:left="454"/>
              <w:rPr>
                <w:rFonts w:asciiTheme="majorHAnsi" w:hAnsiTheme="majorHAnsi" w:cstheme="majorHAnsi"/>
                <w:sz w:val="20"/>
                <w:szCs w:val="20"/>
              </w:rPr>
            </w:pPr>
          </w:p>
          <w:p w14:paraId="07D4CAEB" w14:textId="71C5186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w:t>
            </w:r>
            <w:r w:rsidR="00F35EF2" w:rsidRPr="00706FE4">
              <w:rPr>
                <w:rFonts w:asciiTheme="majorHAnsi" w:hAnsiTheme="majorHAnsi" w:cstheme="majorHAnsi"/>
                <w:sz w:val="20"/>
                <w:szCs w:val="20"/>
              </w:rPr>
              <w:t>09</w:t>
            </w:r>
            <w:r w:rsidRPr="00706FE4">
              <w:rPr>
                <w:rFonts w:asciiTheme="majorHAnsi" w:hAnsiTheme="majorHAnsi" w:cstheme="majorHAnsi"/>
                <w:sz w:val="20"/>
                <w:szCs w:val="20"/>
              </w:rPr>
              <w:t>. EZD musi umożliwiać definiowanie zdarzeń kalendarza i zadań dla innych osób oraz ich grup przez osoby uprawnione (np. przełożonego dla podwładnych).</w:t>
            </w:r>
          </w:p>
          <w:p w14:paraId="107710A0" w14:textId="127B2EA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0</w:t>
            </w:r>
            <w:r w:rsidRPr="00706FE4">
              <w:rPr>
                <w:rFonts w:asciiTheme="majorHAnsi" w:hAnsiTheme="majorHAnsi" w:cstheme="majorHAnsi"/>
                <w:sz w:val="20"/>
                <w:szCs w:val="20"/>
              </w:rPr>
              <w:t>. Kalendarz musi umożliwiać podgląd zadań w siatce o rozdzielczości co najmniej 15 minut, zaś ich definiowanie z dokładnością do 5 minut.</w:t>
            </w:r>
          </w:p>
          <w:p w14:paraId="2C8A58F7" w14:textId="662FFEE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 EZD musi dysponować systemem obsługi zadań, który ma działać zgodnie z poniższymi wymaganiami:</w:t>
            </w:r>
          </w:p>
          <w:p w14:paraId="243DEF63" w14:textId="4072557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.1. użytkownicy mogą w EZD definiować zadania i związaną z nimi dowolną liczbę dyspozycji wykonania konkretnych prac</w:t>
            </w:r>
          </w:p>
          <w:p w14:paraId="0F256C10" w14:textId="599BFE3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w:t>
            </w:r>
            <w:r w:rsidRPr="00706FE4">
              <w:rPr>
                <w:rFonts w:asciiTheme="majorHAnsi" w:hAnsiTheme="majorHAnsi" w:cstheme="majorHAnsi"/>
                <w:sz w:val="20"/>
                <w:szCs w:val="20"/>
              </w:rPr>
              <w:tab/>
              <w:t>użytkownik definiujący w EZD zadanie ma mieć możliwość określenia:</w:t>
            </w:r>
          </w:p>
          <w:p w14:paraId="4805B6EE" w14:textId="37BF8AB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.2.1. opisu zadania, w postaci dowolnego ciągu znaków</w:t>
            </w:r>
          </w:p>
          <w:p w14:paraId="4026D33E" w14:textId="3068435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.2.2. rodzaju zadania wybieranego ze słownika rodzajów</w:t>
            </w:r>
          </w:p>
          <w:p w14:paraId="3321E50B" w14:textId="2A8C58F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.2.3. priorytetu zadania</w:t>
            </w:r>
          </w:p>
          <w:p w14:paraId="18754768" w14:textId="10D80C7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.2.4. 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p>
          <w:p w14:paraId="6AAFEE44" w14:textId="374402C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.2.4.1.</w:t>
            </w:r>
            <w:r w:rsidRPr="00706FE4">
              <w:rPr>
                <w:rFonts w:asciiTheme="majorHAnsi" w:hAnsiTheme="majorHAnsi" w:cstheme="majorHAnsi"/>
                <w:sz w:val="20"/>
                <w:szCs w:val="20"/>
              </w:rPr>
              <w:tab/>
              <w:t>opisu czynności w postaci dowolnego ciągu znaków</w:t>
            </w:r>
          </w:p>
          <w:p w14:paraId="19E7C2BC" w14:textId="120C87E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.2.4.2.</w:t>
            </w:r>
            <w:r w:rsidRPr="00706FE4">
              <w:rPr>
                <w:rFonts w:asciiTheme="majorHAnsi" w:hAnsiTheme="majorHAnsi" w:cstheme="majorHAnsi"/>
                <w:sz w:val="20"/>
                <w:szCs w:val="20"/>
              </w:rPr>
              <w:tab/>
              <w:t>terminu załatwienia</w:t>
            </w:r>
          </w:p>
          <w:p w14:paraId="3C7F2DE0" w14:textId="5358941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1</w:t>
            </w:r>
            <w:r w:rsidRPr="00706FE4">
              <w:rPr>
                <w:rFonts w:asciiTheme="majorHAnsi" w:hAnsiTheme="majorHAnsi" w:cstheme="majorHAnsi"/>
                <w:sz w:val="20"/>
                <w:szCs w:val="20"/>
              </w:rPr>
              <w:t>.2.4.3.</w:t>
            </w:r>
            <w:r w:rsidRPr="00706FE4">
              <w:rPr>
                <w:rFonts w:asciiTheme="majorHAnsi" w:hAnsiTheme="majorHAnsi" w:cstheme="majorHAnsi"/>
                <w:sz w:val="20"/>
                <w:szCs w:val="20"/>
              </w:rPr>
              <w:tab/>
              <w:t>dane użytkownika EZD odpowiedzialnego za realizację czynności</w:t>
            </w:r>
          </w:p>
          <w:p w14:paraId="52F065CB" w14:textId="08F9079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2</w:t>
            </w:r>
            <w:r w:rsidRPr="00706FE4">
              <w:rPr>
                <w:rFonts w:asciiTheme="majorHAnsi" w:hAnsiTheme="majorHAnsi" w:cstheme="majorHAnsi"/>
                <w:sz w:val="20"/>
                <w:szCs w:val="20"/>
              </w:rPr>
              <w:t>. EZD ma mieć możliwość wysyłania informacji o zdefiniowanej w ramach zadania czynności na adres email osoby odpowiedzialnej za jej realizację. Zdefiniowane czynności będzie można zmienić i wycofać w EZD, o ile nie zostały przyjęte do realizacji przez osoby wyznaczone do ich realizacji. EZD ma dawać możliwość wykonania wydruku treści zdefiniowanej do realizacji czynności.</w:t>
            </w:r>
          </w:p>
          <w:p w14:paraId="5C6F12E2" w14:textId="56E7313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3</w:t>
            </w:r>
            <w:r w:rsidRPr="00706FE4">
              <w:rPr>
                <w:rFonts w:asciiTheme="majorHAnsi" w:hAnsiTheme="majorHAnsi" w:cstheme="majorHAnsi"/>
                <w:sz w:val="20"/>
                <w:szCs w:val="20"/>
              </w:rPr>
              <w:t>. Użytkownik EZD realizujący czynność ma mieć możliwość:</w:t>
            </w:r>
          </w:p>
          <w:p w14:paraId="6F9860C4" w14:textId="137552F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3</w:t>
            </w:r>
            <w:r w:rsidRPr="00706FE4">
              <w:rPr>
                <w:rFonts w:asciiTheme="majorHAnsi" w:hAnsiTheme="majorHAnsi" w:cstheme="majorHAnsi"/>
                <w:sz w:val="20"/>
                <w:szCs w:val="20"/>
              </w:rPr>
              <w:t>.1.</w:t>
            </w:r>
            <w:r w:rsidRPr="00706FE4">
              <w:rPr>
                <w:rFonts w:asciiTheme="majorHAnsi" w:hAnsiTheme="majorHAnsi" w:cstheme="majorHAnsi"/>
                <w:sz w:val="20"/>
                <w:szCs w:val="20"/>
              </w:rPr>
              <w:tab/>
              <w:t>zmiany statusu czynności na przynajmniej „Załatwione”</w:t>
            </w:r>
          </w:p>
          <w:p w14:paraId="00831184" w14:textId="62AA390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3</w:t>
            </w:r>
            <w:r w:rsidRPr="00706FE4">
              <w:rPr>
                <w:rFonts w:asciiTheme="majorHAnsi" w:hAnsiTheme="majorHAnsi" w:cstheme="majorHAnsi"/>
                <w:sz w:val="20"/>
                <w:szCs w:val="20"/>
              </w:rPr>
              <w:t>.2.</w:t>
            </w:r>
            <w:r w:rsidRPr="00706FE4">
              <w:rPr>
                <w:rFonts w:asciiTheme="majorHAnsi" w:hAnsiTheme="majorHAnsi" w:cstheme="majorHAnsi"/>
                <w:sz w:val="20"/>
                <w:szCs w:val="20"/>
              </w:rPr>
              <w:tab/>
              <w:t>dodania do zestawu Metadanych czynności plików o rozszerzeniach dopuszczalnych przez EZD</w:t>
            </w:r>
          </w:p>
          <w:p w14:paraId="21763793" w14:textId="35F5E45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F35EF2" w:rsidRPr="00706FE4">
              <w:rPr>
                <w:rFonts w:asciiTheme="majorHAnsi" w:hAnsiTheme="majorHAnsi" w:cstheme="majorHAnsi"/>
                <w:sz w:val="20"/>
                <w:szCs w:val="20"/>
              </w:rPr>
              <w:t>3</w:t>
            </w:r>
            <w:r w:rsidR="004E525B" w:rsidRPr="00706FE4">
              <w:rPr>
                <w:rFonts w:asciiTheme="majorHAnsi" w:hAnsiTheme="majorHAnsi" w:cstheme="majorHAnsi"/>
                <w:sz w:val="20"/>
                <w:szCs w:val="20"/>
              </w:rPr>
              <w:t>.</w:t>
            </w:r>
            <w:r w:rsidRPr="00706FE4">
              <w:rPr>
                <w:rFonts w:asciiTheme="majorHAnsi" w:hAnsiTheme="majorHAnsi" w:cstheme="majorHAnsi"/>
                <w:sz w:val="20"/>
                <w:szCs w:val="20"/>
              </w:rPr>
              <w:t>3. określenia dat: rozpoczęcia i zakończenia czynności oraz czasu realizacji czynności, a także wprowadzenia opisu sposobu realizacji czynności</w:t>
            </w:r>
          </w:p>
          <w:p w14:paraId="38FE8EEC" w14:textId="2E672CC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3</w:t>
            </w:r>
            <w:r w:rsidRPr="00706FE4">
              <w:rPr>
                <w:rFonts w:asciiTheme="majorHAnsi" w:hAnsiTheme="majorHAnsi" w:cstheme="majorHAnsi"/>
                <w:sz w:val="20"/>
                <w:szCs w:val="20"/>
              </w:rPr>
              <w:t>.4. uprawnieni użytkownicy EZD mają mieć możliwość przeglądania i filtrowania listy zadań i związanych z nimi czynności co najmniej po ich rodzaju i przedziale dat w których zostały zdefiniowane</w:t>
            </w:r>
          </w:p>
          <w:p w14:paraId="4211AE44" w14:textId="4845970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3</w:t>
            </w:r>
            <w:r w:rsidRPr="00706FE4">
              <w:rPr>
                <w:rFonts w:asciiTheme="majorHAnsi" w:hAnsiTheme="majorHAnsi" w:cstheme="majorHAnsi"/>
                <w:sz w:val="20"/>
                <w:szCs w:val="20"/>
              </w:rPr>
              <w:t>.5. z EZD można wykonać wydruk zestawienia zadań według aktualnie wybranego przez użytkownika filtra;</w:t>
            </w:r>
          </w:p>
          <w:p w14:paraId="1FA9CB45" w14:textId="51F0051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3</w:t>
            </w:r>
            <w:r w:rsidRPr="00706FE4">
              <w:rPr>
                <w:rFonts w:asciiTheme="majorHAnsi" w:hAnsiTheme="majorHAnsi" w:cstheme="majorHAnsi"/>
                <w:sz w:val="20"/>
                <w:szCs w:val="20"/>
              </w:rPr>
              <w:t>.6.</w:t>
            </w:r>
            <w:r w:rsidRPr="00706FE4">
              <w:rPr>
                <w:rFonts w:asciiTheme="majorHAnsi" w:hAnsiTheme="majorHAnsi" w:cstheme="majorHAnsi"/>
                <w:sz w:val="20"/>
                <w:szCs w:val="20"/>
              </w:rPr>
              <w:tab/>
              <w:t>Administrator EZD ma mieć prawo nadawania uprawnień do systemu definiowania zadań</w:t>
            </w:r>
          </w:p>
          <w:p w14:paraId="0DE0407E" w14:textId="2718208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3</w:t>
            </w:r>
            <w:r w:rsidRPr="00706FE4">
              <w:rPr>
                <w:rFonts w:asciiTheme="majorHAnsi" w:hAnsiTheme="majorHAnsi" w:cstheme="majorHAnsi"/>
                <w:sz w:val="20"/>
                <w:szCs w:val="20"/>
              </w:rPr>
              <w:t>.7. czynności definiowane podczas określania zadania można zlecać użytkownikom EZD zgodnie z systemem podległości i obowiązującą strukturą organizacyjną</w:t>
            </w:r>
          </w:p>
          <w:p w14:paraId="5D19263A" w14:textId="21CCE5D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4</w:t>
            </w:r>
            <w:r w:rsidRPr="00706FE4">
              <w:rPr>
                <w:rFonts w:asciiTheme="majorHAnsi" w:hAnsiTheme="majorHAnsi" w:cstheme="majorHAnsi"/>
                <w:sz w:val="20"/>
                <w:szCs w:val="20"/>
              </w:rPr>
              <w:t>. Wymaga się, aby widok indywidualny zawierał odnośniki do zestawień udostępniających wszystkie zadania realizowane przez pracowników danego węzła struktury organizacyjnej, dla których to zadań:</w:t>
            </w:r>
          </w:p>
          <w:p w14:paraId="2A459D8F" w14:textId="6854514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4</w:t>
            </w:r>
            <w:r w:rsidRPr="00706FE4">
              <w:rPr>
                <w:rFonts w:asciiTheme="majorHAnsi" w:hAnsiTheme="majorHAnsi" w:cstheme="majorHAnsi"/>
                <w:sz w:val="20"/>
                <w:szCs w:val="20"/>
              </w:rPr>
              <w:t>.1.</w:t>
            </w:r>
            <w:r w:rsidRPr="00706FE4">
              <w:rPr>
                <w:rFonts w:asciiTheme="majorHAnsi" w:hAnsiTheme="majorHAnsi" w:cstheme="majorHAnsi"/>
                <w:sz w:val="20"/>
                <w:szCs w:val="20"/>
              </w:rPr>
              <w:tab/>
              <w:t>termin zakończenia realizacji zadania już minął</w:t>
            </w:r>
          </w:p>
          <w:p w14:paraId="407323D7" w14:textId="046226E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4</w:t>
            </w:r>
            <w:r w:rsidRPr="00706FE4">
              <w:rPr>
                <w:rFonts w:asciiTheme="majorHAnsi" w:hAnsiTheme="majorHAnsi" w:cstheme="majorHAnsi"/>
                <w:sz w:val="20"/>
                <w:szCs w:val="20"/>
              </w:rPr>
              <w:t>.2. termin zakończenia realizacji zadania mija za określoną w konfiguracji systemowej liczbę dni kalendarzowych</w:t>
            </w:r>
          </w:p>
          <w:p w14:paraId="6051603E" w14:textId="2A7CEB3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 Wymaga się, aby interfejs użytkownika zawierał informację o węźle struktury organizacyjnej, w którym aktualnie pracuje użytkownik.</w:t>
            </w:r>
          </w:p>
          <w:p w14:paraId="13BA41FD" w14:textId="7E82801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 EZD musi posiadać funkcjonalność bazy wiedzy, w szczególności:</w:t>
            </w:r>
          </w:p>
          <w:p w14:paraId="7F5FAA1D" w14:textId="6E00BA38"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.1.</w:t>
            </w:r>
            <w:r w:rsidRPr="00706FE4">
              <w:rPr>
                <w:rFonts w:asciiTheme="majorHAnsi" w:hAnsiTheme="majorHAnsi" w:cstheme="majorHAnsi"/>
                <w:sz w:val="20"/>
                <w:szCs w:val="20"/>
              </w:rPr>
              <w:tab/>
              <w:t>możliwość tworzenia bazy dokumentów</w:t>
            </w:r>
          </w:p>
          <w:p w14:paraId="7CBA0FAE" w14:textId="492DD27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.2.</w:t>
            </w:r>
            <w:r w:rsidRPr="00706FE4">
              <w:rPr>
                <w:rFonts w:asciiTheme="majorHAnsi" w:hAnsiTheme="majorHAnsi" w:cstheme="majorHAnsi"/>
                <w:sz w:val="20"/>
                <w:szCs w:val="20"/>
              </w:rPr>
              <w:tab/>
              <w:t>zarządzanie strukturą katalogów bazy wiedzy</w:t>
            </w:r>
          </w:p>
          <w:p w14:paraId="3EE51DE0" w14:textId="536D57C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.3.</w:t>
            </w:r>
            <w:r w:rsidRPr="00706FE4">
              <w:rPr>
                <w:rFonts w:asciiTheme="majorHAnsi" w:hAnsiTheme="majorHAnsi" w:cstheme="majorHAnsi"/>
                <w:sz w:val="20"/>
                <w:szCs w:val="20"/>
              </w:rPr>
              <w:tab/>
              <w:t>szybki dostęp do procedur, instrukcji, raportów, dokumentacji oraz pozostałych dokumentów</w:t>
            </w:r>
          </w:p>
          <w:p w14:paraId="0B76C444" w14:textId="6BF63CA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.4.</w:t>
            </w:r>
            <w:r w:rsidRPr="00706FE4">
              <w:rPr>
                <w:rFonts w:asciiTheme="majorHAnsi" w:hAnsiTheme="majorHAnsi" w:cstheme="majorHAnsi"/>
                <w:sz w:val="20"/>
                <w:szCs w:val="20"/>
              </w:rPr>
              <w:tab/>
              <w:t>dostęp do dokumentów zgodnie z uprawnieniami oraz zajmowanym stanowiskiem</w:t>
            </w:r>
          </w:p>
          <w:p w14:paraId="446120AD" w14:textId="03A29F0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lastRenderedPageBreak/>
              <w:t>11</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.5.</w:t>
            </w:r>
            <w:r w:rsidRPr="00706FE4">
              <w:rPr>
                <w:rFonts w:asciiTheme="majorHAnsi" w:hAnsiTheme="majorHAnsi" w:cstheme="majorHAnsi"/>
                <w:sz w:val="20"/>
                <w:szCs w:val="20"/>
              </w:rPr>
              <w:tab/>
              <w:t>wyszukiwarka dokumentów</w:t>
            </w:r>
          </w:p>
          <w:p w14:paraId="7C38D9FD" w14:textId="6BB9673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.6.</w:t>
            </w:r>
            <w:r w:rsidRPr="00706FE4">
              <w:rPr>
                <w:rFonts w:asciiTheme="majorHAnsi" w:hAnsiTheme="majorHAnsi" w:cstheme="majorHAnsi"/>
                <w:sz w:val="20"/>
                <w:szCs w:val="20"/>
              </w:rPr>
              <w:tab/>
              <w:t>tworzenie listy ulubionych dokumentów</w:t>
            </w:r>
          </w:p>
          <w:p w14:paraId="7293D3BF" w14:textId="516F212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7</w:t>
            </w:r>
            <w:r w:rsidRPr="00706FE4">
              <w:rPr>
                <w:rFonts w:asciiTheme="majorHAnsi" w:hAnsiTheme="majorHAnsi" w:cstheme="majorHAnsi"/>
                <w:sz w:val="20"/>
                <w:szCs w:val="20"/>
              </w:rPr>
              <w:t>. EZD musi być wyposażony w funkcjonalność komunikatora tekstowego. Komunikator musi być wewnętrznym oprogramowaniem dla urzędu i nie może umożliwiać komunikacji z zewnętrznymi komunikatorami dostępnymi publicznie.</w:t>
            </w:r>
          </w:p>
          <w:p w14:paraId="2A105EEC" w14:textId="63F8810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11</w:t>
            </w:r>
            <w:r w:rsidR="004E525B" w:rsidRPr="00706FE4">
              <w:rPr>
                <w:rFonts w:asciiTheme="majorHAnsi" w:hAnsiTheme="majorHAnsi" w:cstheme="majorHAnsi"/>
                <w:sz w:val="20"/>
                <w:szCs w:val="20"/>
              </w:rPr>
              <w:t>8</w:t>
            </w:r>
            <w:r w:rsidRPr="00706FE4">
              <w:rPr>
                <w:rFonts w:asciiTheme="majorHAnsi" w:hAnsiTheme="majorHAnsi" w:cstheme="majorHAnsi"/>
                <w:sz w:val="20"/>
                <w:szCs w:val="20"/>
              </w:rPr>
              <w:t>. Komunikator elektroniczny musi umożliwiać włączenie automatycznego powiadamiania o przydzieleniu w EZD nowych dokumentów, spraw, otrzymaniu notatki wewnętrznej.</w:t>
            </w:r>
          </w:p>
          <w:p w14:paraId="5DA6F4E6" w14:textId="26F17C2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w:t>
            </w:r>
            <w:r w:rsidR="004E525B" w:rsidRPr="00706FE4">
              <w:rPr>
                <w:rFonts w:asciiTheme="majorHAnsi" w:hAnsiTheme="majorHAnsi" w:cstheme="majorHAnsi"/>
                <w:sz w:val="20"/>
                <w:szCs w:val="20"/>
              </w:rPr>
              <w:t>19</w:t>
            </w:r>
            <w:r w:rsidRPr="00706FE4">
              <w:rPr>
                <w:rFonts w:asciiTheme="majorHAnsi" w:hAnsiTheme="majorHAnsi" w:cstheme="majorHAnsi"/>
                <w:sz w:val="20"/>
                <w:szCs w:val="20"/>
              </w:rPr>
              <w:t>. Komunikator elektroniczny musi umożliwiać przesyłanie wiadomości pomiędzy użytkownikami zawierających pliki i linki.</w:t>
            </w:r>
          </w:p>
          <w:p w14:paraId="690DFD42" w14:textId="79C859B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 Komunikator elektroniczny musi umożliwiać tworzenie grup lokalnych przez administratora i grup lokalnych przez użytkowników.</w:t>
            </w:r>
          </w:p>
          <w:p w14:paraId="58B9C7C8" w14:textId="77777777" w:rsidR="00B26452" w:rsidRPr="00706FE4" w:rsidRDefault="00B26452" w:rsidP="00706FE4">
            <w:pPr>
              <w:ind w:left="454"/>
              <w:rPr>
                <w:rFonts w:asciiTheme="majorHAnsi" w:hAnsiTheme="majorHAnsi" w:cstheme="majorHAnsi"/>
                <w:sz w:val="20"/>
                <w:szCs w:val="20"/>
              </w:rPr>
            </w:pPr>
          </w:p>
          <w:p w14:paraId="23B5D3DE" w14:textId="4EAFE58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1</w:t>
            </w:r>
            <w:r w:rsidRPr="00706FE4">
              <w:rPr>
                <w:rFonts w:asciiTheme="majorHAnsi" w:hAnsiTheme="majorHAnsi" w:cstheme="majorHAnsi"/>
                <w:sz w:val="20"/>
                <w:szCs w:val="20"/>
              </w:rPr>
              <w:t xml:space="preserve">. Komunikator elektroniczny musi umożliwiać wysyłanie w ramach utworzonych grup wiadomości, linków </w:t>
            </w:r>
            <w:r w:rsidR="00333685">
              <w:rPr>
                <w:rFonts w:asciiTheme="majorHAnsi" w:hAnsiTheme="majorHAnsi" w:cstheme="majorHAnsi"/>
                <w:sz w:val="20"/>
                <w:szCs w:val="20"/>
              </w:rPr>
              <w:br/>
            </w:r>
            <w:r w:rsidRPr="00706FE4">
              <w:rPr>
                <w:rFonts w:asciiTheme="majorHAnsi" w:hAnsiTheme="majorHAnsi" w:cstheme="majorHAnsi"/>
                <w:sz w:val="20"/>
                <w:szCs w:val="20"/>
              </w:rPr>
              <w:t>i plików.</w:t>
            </w:r>
          </w:p>
          <w:p w14:paraId="0115C0B0" w14:textId="1C76728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2</w:t>
            </w:r>
            <w:r w:rsidRPr="00706FE4">
              <w:rPr>
                <w:rFonts w:asciiTheme="majorHAnsi" w:hAnsiTheme="majorHAnsi" w:cstheme="majorHAnsi"/>
                <w:sz w:val="20"/>
                <w:szCs w:val="20"/>
              </w:rPr>
              <w:t>. EZD musi umożliwiać automatyczne logowanie do komunikatora przy wykorzystaniu LDAP.</w:t>
            </w:r>
          </w:p>
          <w:p w14:paraId="6FBD669E" w14:textId="4B90783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3</w:t>
            </w:r>
            <w:r w:rsidRPr="00706FE4">
              <w:rPr>
                <w:rFonts w:asciiTheme="majorHAnsi" w:hAnsiTheme="majorHAnsi" w:cstheme="majorHAnsi"/>
                <w:sz w:val="20"/>
                <w:szCs w:val="20"/>
              </w:rPr>
              <w:t>. Komunikator elektroniczny musi posiadać opcję powiadamiania dźwiękowego oraz graficznego (np. migająca ikona komunikatora) o nadchodzącej wiadomości.</w:t>
            </w:r>
          </w:p>
          <w:p w14:paraId="0E98C934" w14:textId="3A9EF15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4</w:t>
            </w:r>
            <w:r w:rsidRPr="00706FE4">
              <w:rPr>
                <w:rFonts w:asciiTheme="majorHAnsi" w:hAnsiTheme="majorHAnsi" w:cstheme="majorHAnsi"/>
                <w:sz w:val="20"/>
                <w:szCs w:val="20"/>
              </w:rPr>
              <w:t>. Komunikator elektroniczny musi udostępniać m.in. statusy użytkownika (</w:t>
            </w:r>
            <w:proofErr w:type="spellStart"/>
            <w:r w:rsidRPr="00706FE4">
              <w:rPr>
                <w:rFonts w:asciiTheme="majorHAnsi" w:hAnsiTheme="majorHAnsi" w:cstheme="majorHAnsi"/>
                <w:sz w:val="20"/>
                <w:szCs w:val="20"/>
              </w:rPr>
              <w:t>możłiwośc</w:t>
            </w:r>
            <w:proofErr w:type="spellEnd"/>
            <w:r w:rsidRPr="00706FE4">
              <w:rPr>
                <w:rFonts w:asciiTheme="majorHAnsi" w:hAnsiTheme="majorHAnsi" w:cstheme="majorHAnsi"/>
                <w:sz w:val="20"/>
                <w:szCs w:val="20"/>
              </w:rPr>
              <w:t xml:space="preserve"> ich ustawienia przez użytkownika) tj. Niedostępny, Dostępny, Zaraz wracam, Zajęty, Na lunchu, Na zebraniu, Na urlopie, Na delegacji, Na L4. Administrator musi mieć możliwość edycji słownika statusów.</w:t>
            </w:r>
          </w:p>
          <w:p w14:paraId="345C6D2D" w14:textId="0C65255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 EZD musi dysponować systemem powiadomień, służącym do informowania użytkowników o istotnych dla nich zdarzeniach w EZD, w tym co najmniej:</w:t>
            </w:r>
          </w:p>
          <w:p w14:paraId="054B75EF" w14:textId="5D7CB81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.1. korespondencji oczekującej na przetwarzanie (przyjęcie do dziennika korespondencji, dekretację, dekretację zastępczą przyjęcie do realizacji)</w:t>
            </w:r>
          </w:p>
          <w:p w14:paraId="56EA9869" w14:textId="2B5D8A7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.2.</w:t>
            </w:r>
            <w:r w:rsidRPr="00706FE4">
              <w:rPr>
                <w:rFonts w:asciiTheme="majorHAnsi" w:hAnsiTheme="majorHAnsi" w:cstheme="majorHAnsi"/>
                <w:sz w:val="20"/>
                <w:szCs w:val="20"/>
              </w:rPr>
              <w:tab/>
              <w:t>sprawach, których upływa termin załatwienia; akceptacjach do wykonania</w:t>
            </w:r>
          </w:p>
          <w:p w14:paraId="0F7FFBA8" w14:textId="06A1911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.3.</w:t>
            </w:r>
            <w:r w:rsidRPr="00706FE4">
              <w:rPr>
                <w:rFonts w:asciiTheme="majorHAnsi" w:hAnsiTheme="majorHAnsi" w:cstheme="majorHAnsi"/>
                <w:sz w:val="20"/>
                <w:szCs w:val="20"/>
              </w:rPr>
              <w:tab/>
              <w:t>zaakceptowaniu pisma przedłożonego do akceptacji</w:t>
            </w:r>
          </w:p>
          <w:p w14:paraId="03D9AC4F" w14:textId="57D3265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.4.</w:t>
            </w:r>
            <w:r w:rsidRPr="00706FE4">
              <w:rPr>
                <w:rFonts w:asciiTheme="majorHAnsi" w:hAnsiTheme="majorHAnsi" w:cstheme="majorHAnsi"/>
                <w:sz w:val="20"/>
                <w:szCs w:val="20"/>
              </w:rPr>
              <w:tab/>
              <w:t>odmowie akceptacji pisma przedłożonego do akceptacji; zaproszeniach do współdzielenia sprawy</w:t>
            </w:r>
          </w:p>
          <w:p w14:paraId="2612D5E0" w14:textId="7218B24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.5.</w:t>
            </w:r>
            <w:r w:rsidRPr="00706FE4">
              <w:rPr>
                <w:rFonts w:asciiTheme="majorHAnsi" w:hAnsiTheme="majorHAnsi" w:cstheme="majorHAnsi"/>
                <w:sz w:val="20"/>
                <w:szCs w:val="20"/>
              </w:rPr>
              <w:tab/>
              <w:t>prośbach o udostępnienie i odmowach udostępnienia sprawy</w:t>
            </w:r>
          </w:p>
          <w:p w14:paraId="11633F42" w14:textId="3B0FFD0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.6.</w:t>
            </w:r>
            <w:r w:rsidRPr="00706FE4">
              <w:rPr>
                <w:rFonts w:asciiTheme="majorHAnsi" w:hAnsiTheme="majorHAnsi" w:cstheme="majorHAnsi"/>
                <w:sz w:val="20"/>
                <w:szCs w:val="20"/>
              </w:rPr>
              <w:tab/>
              <w:t>zmianach uprawnień do spraw</w:t>
            </w:r>
          </w:p>
          <w:p w14:paraId="394F2FC5" w14:textId="49BD48B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.7.</w:t>
            </w:r>
            <w:r w:rsidRPr="00706FE4">
              <w:rPr>
                <w:rFonts w:asciiTheme="majorHAnsi" w:hAnsiTheme="majorHAnsi" w:cstheme="majorHAnsi"/>
                <w:sz w:val="20"/>
                <w:szCs w:val="20"/>
              </w:rPr>
              <w:tab/>
              <w:t>rejestracji zwrotek</w:t>
            </w:r>
          </w:p>
          <w:p w14:paraId="4AF82041" w14:textId="7FFB5C0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.8.</w:t>
            </w:r>
            <w:r w:rsidRPr="00706FE4">
              <w:rPr>
                <w:rFonts w:asciiTheme="majorHAnsi" w:hAnsiTheme="majorHAnsi" w:cstheme="majorHAnsi"/>
                <w:sz w:val="20"/>
                <w:szCs w:val="20"/>
              </w:rPr>
              <w:tab/>
              <w:t>komunikatach od Administratora</w:t>
            </w:r>
          </w:p>
          <w:p w14:paraId="3776629A" w14:textId="514BE98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 Powiadomienia muszą automatycznie pojawiać się w EZD i/lub być wysyłane na adres mailowy użytkownika oraz wbudowany komunikator elektroniczny.</w:t>
            </w:r>
          </w:p>
          <w:p w14:paraId="596301D7" w14:textId="004EFC2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7</w:t>
            </w:r>
            <w:r w:rsidRPr="00706FE4">
              <w:rPr>
                <w:rFonts w:asciiTheme="majorHAnsi" w:hAnsiTheme="majorHAnsi" w:cstheme="majorHAnsi"/>
                <w:sz w:val="20"/>
                <w:szCs w:val="20"/>
              </w:rPr>
              <w:t>. Użytkownik EZD:</w:t>
            </w:r>
          </w:p>
          <w:p w14:paraId="34747EB6" w14:textId="68DE191F"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7</w:t>
            </w:r>
            <w:r w:rsidRPr="00706FE4">
              <w:rPr>
                <w:rFonts w:asciiTheme="majorHAnsi" w:hAnsiTheme="majorHAnsi" w:cstheme="majorHAnsi"/>
                <w:sz w:val="20"/>
                <w:szCs w:val="20"/>
              </w:rPr>
              <w:t>.1.</w:t>
            </w:r>
            <w:r w:rsidRPr="00706FE4">
              <w:rPr>
                <w:rFonts w:asciiTheme="majorHAnsi" w:hAnsiTheme="majorHAnsi" w:cstheme="majorHAnsi"/>
                <w:sz w:val="20"/>
                <w:szCs w:val="20"/>
              </w:rPr>
              <w:tab/>
              <w:t>musi mieć możliwość wskazania, które rodzaje powiadomień ma otrzymywać</w:t>
            </w:r>
          </w:p>
          <w:p w14:paraId="1E352CB0" w14:textId="02A8D241"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7</w:t>
            </w:r>
            <w:r w:rsidRPr="00706FE4">
              <w:rPr>
                <w:rFonts w:asciiTheme="majorHAnsi" w:hAnsiTheme="majorHAnsi" w:cstheme="majorHAnsi"/>
                <w:sz w:val="20"/>
                <w:szCs w:val="20"/>
              </w:rPr>
              <w:t>.2. musi mieć możliwość wskazania, które z powiadomień mają być wysyłane na jego adres mailowy, a które będą pojawiały się w EZD lub w systemie operacyjnym stacji roboczej</w:t>
            </w:r>
          </w:p>
          <w:p w14:paraId="16D9F374" w14:textId="1CE0BFF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7</w:t>
            </w:r>
            <w:r w:rsidRPr="00706FE4">
              <w:rPr>
                <w:rFonts w:asciiTheme="majorHAnsi" w:hAnsiTheme="majorHAnsi" w:cstheme="majorHAnsi"/>
                <w:sz w:val="20"/>
                <w:szCs w:val="20"/>
              </w:rPr>
              <w:t>.3.</w:t>
            </w:r>
            <w:r w:rsidRPr="00706FE4">
              <w:rPr>
                <w:rFonts w:asciiTheme="majorHAnsi" w:hAnsiTheme="majorHAnsi" w:cstheme="majorHAnsi"/>
                <w:sz w:val="20"/>
                <w:szCs w:val="20"/>
              </w:rPr>
              <w:tab/>
              <w:t>musi mieć możliwość wyłączać i włączać działanie powiadomień na jego koncie</w:t>
            </w:r>
          </w:p>
          <w:p w14:paraId="12D96985" w14:textId="543F37C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12</w:t>
            </w:r>
            <w:r w:rsidR="004E525B" w:rsidRPr="00706FE4">
              <w:rPr>
                <w:rFonts w:asciiTheme="majorHAnsi" w:hAnsiTheme="majorHAnsi" w:cstheme="majorHAnsi"/>
                <w:sz w:val="20"/>
                <w:szCs w:val="20"/>
              </w:rPr>
              <w:t>8</w:t>
            </w:r>
            <w:r w:rsidRPr="00706FE4">
              <w:rPr>
                <w:rFonts w:asciiTheme="majorHAnsi" w:hAnsiTheme="majorHAnsi" w:cstheme="majorHAnsi"/>
                <w:sz w:val="20"/>
                <w:szCs w:val="20"/>
              </w:rPr>
              <w:t>. Administrator EZD musi mieć możliwość zdefiniowania dla każdego użytkownika domyślnego zestawu powiadomień i sposobu ich wyświetlania (mail, system, komunikator elektroniczny).</w:t>
            </w:r>
          </w:p>
          <w:p w14:paraId="78293D1E" w14:textId="7AE3936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w:t>
            </w:r>
            <w:r w:rsidR="004E525B" w:rsidRPr="00706FE4">
              <w:rPr>
                <w:rFonts w:asciiTheme="majorHAnsi" w:hAnsiTheme="majorHAnsi" w:cstheme="majorHAnsi"/>
                <w:sz w:val="20"/>
                <w:szCs w:val="20"/>
              </w:rPr>
              <w:t>29</w:t>
            </w:r>
            <w:r w:rsidRPr="00706FE4">
              <w:rPr>
                <w:rFonts w:asciiTheme="majorHAnsi" w:hAnsiTheme="majorHAnsi" w:cstheme="majorHAnsi"/>
                <w:sz w:val="20"/>
                <w:szCs w:val="20"/>
              </w:rPr>
              <w:t>. Administrator EZD musi mieć możliwość zdefiniowania za jednym razem domyślnej konfiguracji powiadomień dla wszystkich użytkowników EZD.</w:t>
            </w:r>
          </w:p>
          <w:p w14:paraId="53FDDE3B" w14:textId="3A2AF409"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 Administrator EZD musi mieć możliwość tworzenia treści powiadomień i wysyłania ich do pojedynczych użytkowników, komórek organizacyjnych lub wszystkich użytkowników EZD.</w:t>
            </w:r>
          </w:p>
          <w:p w14:paraId="2B300D56" w14:textId="70134DA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1</w:t>
            </w:r>
            <w:r w:rsidRPr="00706FE4">
              <w:rPr>
                <w:rFonts w:asciiTheme="majorHAnsi" w:hAnsiTheme="majorHAnsi" w:cstheme="majorHAnsi"/>
                <w:sz w:val="20"/>
                <w:szCs w:val="20"/>
              </w:rPr>
              <w:t>. EZD 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p w14:paraId="58EACAE6" w14:textId="4D050C3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2</w:t>
            </w:r>
            <w:r w:rsidRPr="00706FE4">
              <w:rPr>
                <w:rFonts w:asciiTheme="majorHAnsi" w:hAnsiTheme="majorHAnsi" w:cstheme="majorHAnsi"/>
                <w:sz w:val="20"/>
                <w:szCs w:val="20"/>
              </w:rPr>
              <w:t xml:space="preserve">. Funkcjonalność obsługi zastępstw, zmian kadrowych i urlopów umożliwia ustalenie, która osoba faktycznie realizowała daną czynność w systemie (każdy z użytkowników zachowuje swoją tożsamość i działa w oparciu </w:t>
            </w:r>
            <w:r w:rsidR="00333685">
              <w:rPr>
                <w:rFonts w:asciiTheme="majorHAnsi" w:hAnsiTheme="majorHAnsi" w:cstheme="majorHAnsi"/>
                <w:sz w:val="20"/>
                <w:szCs w:val="20"/>
              </w:rPr>
              <w:br/>
            </w:r>
            <w:r w:rsidRPr="00706FE4">
              <w:rPr>
                <w:rFonts w:asciiTheme="majorHAnsi" w:hAnsiTheme="majorHAnsi" w:cstheme="majorHAnsi"/>
                <w:sz w:val="20"/>
                <w:szCs w:val="20"/>
              </w:rPr>
              <w:t>o swoje konto użytkownika).</w:t>
            </w:r>
          </w:p>
          <w:p w14:paraId="5E658004" w14:textId="1C55442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3</w:t>
            </w:r>
            <w:r w:rsidRPr="00706FE4">
              <w:rPr>
                <w:rFonts w:asciiTheme="majorHAnsi" w:hAnsiTheme="majorHAnsi" w:cstheme="majorHAnsi"/>
                <w:sz w:val="20"/>
                <w:szCs w:val="20"/>
              </w:rPr>
              <w:t>. EZD musi posiadać funkcjonalność obsługi wniosków urlopowych w oparciu o zdefiniowaną konfigurację urlopów</w:t>
            </w:r>
          </w:p>
          <w:p w14:paraId="00295D47" w14:textId="182D24E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4</w:t>
            </w:r>
            <w:r w:rsidRPr="00706FE4">
              <w:rPr>
                <w:rFonts w:asciiTheme="majorHAnsi" w:hAnsiTheme="majorHAnsi" w:cstheme="majorHAnsi"/>
                <w:sz w:val="20"/>
                <w:szCs w:val="20"/>
              </w:rPr>
              <w:t>. EZD musi umożliwiać ewidencjonowanie struktury instytucji oraz jej pracowników, które umożliwią przypisanie pracowników (osób) do stanowisk (funkcji).</w:t>
            </w:r>
          </w:p>
          <w:p w14:paraId="7642CCE0" w14:textId="07C56A95"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 EZD musi umożliwić definiowanie uprawnień, w tym delegowanie części lub całości posiadanych uprawnień.</w:t>
            </w:r>
          </w:p>
          <w:p w14:paraId="427CA5B4" w14:textId="185DBA2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lastRenderedPageBreak/>
              <w:t>13</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 EZD musi umożliwiać zarządzanie uprawnieniami w oparciu o grupy uprawnień i grupy zasobów, jakich dotyczą. System uprawnień musi być zdolny do odzwierciedlenia uprawnień i odpowiedzialności poszczególnych urzędników, stosowany w jednostkach samorządu terytorialnego i wynikający z Instrukcji Kancelaryjnych oraz struktury stanowisk.</w:t>
            </w:r>
          </w:p>
          <w:p w14:paraId="374B9492" w14:textId="6035C53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7</w:t>
            </w:r>
            <w:r w:rsidRPr="00706FE4">
              <w:rPr>
                <w:rFonts w:asciiTheme="majorHAnsi" w:hAnsiTheme="majorHAnsi" w:cstheme="majorHAnsi"/>
                <w:sz w:val="20"/>
                <w:szCs w:val="20"/>
              </w:rPr>
              <w:t>. EZD musi umożliwiać definiowanie sposobu logowania dla poszczególnych użytkowników i grup użytkowników. Dostępne muszą być co najmniej następujące metody logowania: użytkownik/hasło, karta kryptograficzna, jednokrotne logowania przez domenę.</w:t>
            </w:r>
          </w:p>
          <w:p w14:paraId="406DD623" w14:textId="62C49F24"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13</w:t>
            </w:r>
            <w:r w:rsidR="004E525B" w:rsidRPr="00706FE4">
              <w:rPr>
                <w:rFonts w:asciiTheme="majorHAnsi" w:hAnsiTheme="majorHAnsi" w:cstheme="majorHAnsi"/>
                <w:sz w:val="20"/>
                <w:szCs w:val="20"/>
              </w:rPr>
              <w:t>8</w:t>
            </w:r>
            <w:r w:rsidRPr="00706FE4">
              <w:rPr>
                <w:rFonts w:asciiTheme="majorHAnsi" w:hAnsiTheme="majorHAnsi" w:cstheme="majorHAnsi"/>
                <w:sz w:val="20"/>
                <w:szCs w:val="20"/>
              </w:rPr>
              <w:t>. EZD musi prezentować użytkownikowi informację o dacie i czasie ostatniego udanego logowania oraz ostatniego nieudanego logowania.</w:t>
            </w:r>
          </w:p>
          <w:p w14:paraId="50BCC638" w14:textId="55B1645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w:t>
            </w:r>
            <w:r w:rsidR="004E525B" w:rsidRPr="00706FE4">
              <w:rPr>
                <w:rFonts w:asciiTheme="majorHAnsi" w:hAnsiTheme="majorHAnsi" w:cstheme="majorHAnsi"/>
                <w:sz w:val="20"/>
                <w:szCs w:val="20"/>
              </w:rPr>
              <w:t>39</w:t>
            </w:r>
            <w:r w:rsidRPr="00706FE4">
              <w:rPr>
                <w:rFonts w:asciiTheme="majorHAnsi" w:hAnsiTheme="majorHAnsi" w:cstheme="majorHAnsi"/>
                <w:sz w:val="20"/>
                <w:szCs w:val="20"/>
              </w:rPr>
              <w:t xml:space="preserve">. EZD musi także umożliwiać generowanie raportu dotyczącego logowań użytkownika (przez użytkownika </w:t>
            </w:r>
            <w:r w:rsidR="00333685">
              <w:rPr>
                <w:rFonts w:asciiTheme="majorHAnsi" w:hAnsiTheme="majorHAnsi" w:cstheme="majorHAnsi"/>
                <w:sz w:val="20"/>
                <w:szCs w:val="20"/>
              </w:rPr>
              <w:br/>
            </w:r>
            <w:r w:rsidRPr="00706FE4">
              <w:rPr>
                <w:rFonts w:asciiTheme="majorHAnsi" w:hAnsiTheme="majorHAnsi" w:cstheme="majorHAnsi"/>
                <w:sz w:val="20"/>
                <w:szCs w:val="20"/>
              </w:rPr>
              <w:t>i administratora) oraz wykrywać zachowania określone jako podejrzane i uruchamiać konfigurowalne alerty w tym zakresie. Konfiguracja powinna dotyczyć tego, kto ma być informowany (np. użytkownik, administrator), w jakich przypadkach, w jakiej formie (np. sms, mail, alert w systemie).</w:t>
            </w:r>
          </w:p>
          <w:p w14:paraId="750D3373" w14:textId="77777777" w:rsidR="00B26452" w:rsidRPr="00706FE4" w:rsidRDefault="00B26452" w:rsidP="00706FE4">
            <w:pPr>
              <w:ind w:left="454"/>
              <w:rPr>
                <w:rFonts w:asciiTheme="majorHAnsi" w:hAnsiTheme="majorHAnsi" w:cstheme="majorHAnsi"/>
                <w:sz w:val="20"/>
                <w:szCs w:val="20"/>
              </w:rPr>
            </w:pPr>
          </w:p>
          <w:p w14:paraId="218A103F" w14:textId="53CA387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 Hasła muszą być przechowywane w systemie w formie zaszyfrowanej i nie ma możliwości ich odtworzenia, lecz jedynie zresetowania. Po zresetowaniu hasła użytkownika przez administratora systemu zmusza użytkownika do zdefiniowania nowego hasła przy pierwszym logowaniu.</w:t>
            </w:r>
          </w:p>
          <w:p w14:paraId="73744EC0" w14:textId="39D7EA2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1</w:t>
            </w:r>
            <w:r w:rsidRPr="00706FE4">
              <w:rPr>
                <w:rFonts w:asciiTheme="majorHAnsi" w:hAnsiTheme="majorHAnsi" w:cstheme="majorHAnsi"/>
                <w:sz w:val="20"/>
                <w:szCs w:val="20"/>
              </w:rPr>
              <w:t>. EZD musi umożliwiać administratorowi wymuszenie okresowej zmiany haseł (i zdefiniowanie odpowiedniego interwału czasowego) oraz wspiera wykrywanie kont nieużywanych poprzez odpowiednie alerty.</w:t>
            </w:r>
          </w:p>
          <w:p w14:paraId="5FEB2F2F" w14:textId="1F05687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2</w:t>
            </w:r>
            <w:r w:rsidRPr="00706FE4">
              <w:rPr>
                <w:rFonts w:asciiTheme="majorHAnsi" w:hAnsiTheme="majorHAnsi" w:cstheme="majorHAnsi"/>
                <w:sz w:val="20"/>
                <w:szCs w:val="20"/>
              </w:rPr>
              <w:t>. EZD musi umożliwić wykonywanie kopii bezpieczeństwa (backup) z wykorzystaniem dostarczonego, w tym celu sprzętu. EZD musi umożliwiać automatyzację wykonywania backupu w określonych interwałach czasu lub pod określonymi warunkami i umożliwia ustawienie częstotliwości backupu. Zaoferowane EZD musi być zdolne do tworzenia kopii zapasowych (backupu) danych dokonywanych nie i rzadziej niż codziennie.</w:t>
            </w:r>
          </w:p>
          <w:p w14:paraId="6C3A0886" w14:textId="05AB961D"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3</w:t>
            </w:r>
            <w:r w:rsidRPr="00706FE4">
              <w:rPr>
                <w:rFonts w:asciiTheme="majorHAnsi" w:hAnsiTheme="majorHAnsi" w:cstheme="majorHAnsi"/>
                <w:sz w:val="20"/>
                <w:szCs w:val="20"/>
              </w:rPr>
              <w:t>. EZD powinien umożliwiać tworzenie backupu pełnego.</w:t>
            </w:r>
          </w:p>
          <w:p w14:paraId="27B4A682" w14:textId="032FCA42"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4</w:t>
            </w:r>
            <w:r w:rsidRPr="00706FE4">
              <w:rPr>
                <w:rFonts w:asciiTheme="majorHAnsi" w:hAnsiTheme="majorHAnsi" w:cstheme="majorHAnsi"/>
                <w:sz w:val="20"/>
                <w:szCs w:val="20"/>
              </w:rPr>
              <w:t>. EZD musi posiadać wbudowany mechanizm zdalnej asysty technicznej pozwalający na wsparcie użytkowników systemu przez uprawnionych do tego administratorów.</w:t>
            </w:r>
          </w:p>
          <w:p w14:paraId="2743BB30" w14:textId="1163C583"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5</w:t>
            </w:r>
            <w:r w:rsidRPr="00706FE4">
              <w:rPr>
                <w:rFonts w:asciiTheme="majorHAnsi" w:hAnsiTheme="majorHAnsi" w:cstheme="majorHAnsi"/>
                <w:sz w:val="20"/>
                <w:szCs w:val="20"/>
              </w:rPr>
              <w:t xml:space="preserve">. EZD umożliwia pracę z wykorzystaniem komercyjnego lub niekomercyjnego (typu Open Source) systemu </w:t>
            </w:r>
            <w:r w:rsidR="00333685">
              <w:rPr>
                <w:rFonts w:asciiTheme="majorHAnsi" w:hAnsiTheme="majorHAnsi" w:cstheme="majorHAnsi"/>
                <w:sz w:val="20"/>
                <w:szCs w:val="20"/>
              </w:rPr>
              <w:br/>
            </w:r>
            <w:r w:rsidRPr="00706FE4">
              <w:rPr>
                <w:rFonts w:asciiTheme="majorHAnsi" w:hAnsiTheme="majorHAnsi" w:cstheme="majorHAnsi"/>
                <w:sz w:val="20"/>
                <w:szCs w:val="20"/>
              </w:rPr>
              <w:t>do zarządzania relacyjnymi bazami danych.</w:t>
            </w:r>
          </w:p>
          <w:p w14:paraId="40F158FF" w14:textId="244B579B"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6</w:t>
            </w:r>
            <w:r w:rsidRPr="00706FE4">
              <w:rPr>
                <w:rFonts w:asciiTheme="majorHAnsi" w:hAnsiTheme="majorHAnsi" w:cstheme="majorHAnsi"/>
                <w:sz w:val="20"/>
                <w:szCs w:val="20"/>
              </w:rPr>
              <w:t>. EZD musi umożliwiać rozpraszanie repozytorium dokumentów w ramach jednego systemu elektronicznego obiegu dokumentów na wiele komputerów rozmieszczonych w różnych lokalizacjach geograficznych (np. budynki urzędu).</w:t>
            </w:r>
          </w:p>
          <w:p w14:paraId="65457932" w14:textId="58E15DF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7</w:t>
            </w:r>
            <w:r w:rsidRPr="00706FE4">
              <w:rPr>
                <w:rFonts w:asciiTheme="majorHAnsi" w:hAnsiTheme="majorHAnsi" w:cstheme="majorHAnsi"/>
                <w:sz w:val="20"/>
                <w:szCs w:val="20"/>
              </w:rPr>
              <w:t>. EZD musi być w pełni transakcyjny i musi zabezpieczać dane przed zniszczeniem lub przypadkowym nadpisaniem w przypadku równoczesnego korzystania z tych danych przez wielu użytkowników.</w:t>
            </w:r>
          </w:p>
          <w:p w14:paraId="0F5003C6" w14:textId="032A2B96"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14</w:t>
            </w:r>
            <w:r w:rsidR="004E525B" w:rsidRPr="00706FE4">
              <w:rPr>
                <w:rFonts w:asciiTheme="majorHAnsi" w:hAnsiTheme="majorHAnsi" w:cstheme="majorHAnsi"/>
                <w:sz w:val="20"/>
                <w:szCs w:val="20"/>
              </w:rPr>
              <w:t>8</w:t>
            </w:r>
            <w:r w:rsidRPr="00706FE4">
              <w:rPr>
                <w:rFonts w:asciiTheme="majorHAnsi" w:hAnsiTheme="majorHAnsi" w:cstheme="majorHAnsi"/>
                <w:sz w:val="20"/>
                <w:szCs w:val="20"/>
              </w:rPr>
              <w:t>. EZD od strony technicznej musi zapewnić skalowalność w zakresie wydajności, pojemności oraz dołączania dodatkowych użytkowników i elementów infrastruktury sprzętowej.</w:t>
            </w:r>
          </w:p>
          <w:p w14:paraId="1AE32B97" w14:textId="39C990FE"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w:t>
            </w:r>
            <w:r w:rsidR="004E525B" w:rsidRPr="00706FE4">
              <w:rPr>
                <w:rFonts w:asciiTheme="majorHAnsi" w:hAnsiTheme="majorHAnsi" w:cstheme="majorHAnsi"/>
                <w:sz w:val="20"/>
                <w:szCs w:val="20"/>
              </w:rPr>
              <w:t>49</w:t>
            </w:r>
            <w:r w:rsidRPr="00706FE4">
              <w:rPr>
                <w:rFonts w:asciiTheme="majorHAnsi" w:hAnsiTheme="majorHAnsi" w:cstheme="majorHAnsi"/>
                <w:sz w:val="20"/>
                <w:szCs w:val="20"/>
              </w:rPr>
              <w:t>. EZD musi zapewniać możliwość rozbudowy warstw poprzez zwiększenie zasobów komputerów obsługujących warstwę poprzez rozbudowę pamięci, zwiększenie liczby procesorów, zwiększanie liczby maszyn oraz zwiększenie pojemności pamięci masowych.</w:t>
            </w:r>
          </w:p>
          <w:p w14:paraId="20687430" w14:textId="28FE064C"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15</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 EZD musi zapewniać wymianę danych. Zakres wymiany danych musi obejmować minimum:</w:t>
            </w:r>
          </w:p>
          <w:p w14:paraId="027B3894" w14:textId="3C37965A"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15</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.1.</w:t>
            </w:r>
            <w:r w:rsidRPr="00706FE4">
              <w:rPr>
                <w:rFonts w:asciiTheme="majorHAnsi" w:hAnsiTheme="majorHAnsi" w:cstheme="majorHAnsi"/>
                <w:sz w:val="20"/>
                <w:szCs w:val="20"/>
              </w:rPr>
              <w:tab/>
              <w:t>decyzje podatkowe</w:t>
            </w:r>
          </w:p>
          <w:p w14:paraId="56F4148F" w14:textId="16A8AB27"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15</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.2.</w:t>
            </w:r>
            <w:r w:rsidRPr="00706FE4">
              <w:rPr>
                <w:rFonts w:asciiTheme="majorHAnsi" w:hAnsiTheme="majorHAnsi" w:cstheme="majorHAnsi"/>
                <w:sz w:val="20"/>
                <w:szCs w:val="20"/>
              </w:rPr>
              <w:tab/>
              <w:t>upomnienia</w:t>
            </w:r>
          </w:p>
          <w:p w14:paraId="73C11CD5" w14:textId="7A238940" w:rsidR="00B26452"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15</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.3.</w:t>
            </w:r>
            <w:r w:rsidRPr="00706FE4">
              <w:rPr>
                <w:rFonts w:asciiTheme="majorHAnsi" w:hAnsiTheme="majorHAnsi" w:cstheme="majorHAnsi"/>
                <w:sz w:val="20"/>
                <w:szCs w:val="20"/>
              </w:rPr>
              <w:tab/>
              <w:t>tytuły wykonawcze</w:t>
            </w:r>
          </w:p>
          <w:p w14:paraId="13607195" w14:textId="655E9FC1" w:rsidR="00FF70A6" w:rsidRPr="00706FE4" w:rsidRDefault="00B26452" w:rsidP="00706FE4">
            <w:pPr>
              <w:ind w:left="454"/>
              <w:rPr>
                <w:rFonts w:asciiTheme="majorHAnsi" w:hAnsiTheme="majorHAnsi" w:cstheme="majorHAnsi"/>
                <w:sz w:val="20"/>
                <w:szCs w:val="20"/>
              </w:rPr>
            </w:pPr>
            <w:r w:rsidRPr="00706FE4">
              <w:rPr>
                <w:rFonts w:asciiTheme="majorHAnsi" w:hAnsiTheme="majorHAnsi" w:cstheme="majorHAnsi"/>
                <w:sz w:val="20"/>
                <w:szCs w:val="20"/>
              </w:rPr>
              <w:t>15</w:t>
            </w:r>
            <w:r w:rsidR="004E525B" w:rsidRPr="00706FE4">
              <w:rPr>
                <w:rFonts w:asciiTheme="majorHAnsi" w:hAnsiTheme="majorHAnsi" w:cstheme="majorHAnsi"/>
                <w:sz w:val="20"/>
                <w:szCs w:val="20"/>
              </w:rPr>
              <w:t>0</w:t>
            </w:r>
            <w:r w:rsidRPr="00706FE4">
              <w:rPr>
                <w:rFonts w:asciiTheme="majorHAnsi" w:hAnsiTheme="majorHAnsi" w:cstheme="majorHAnsi"/>
                <w:sz w:val="20"/>
                <w:szCs w:val="20"/>
              </w:rPr>
              <w:t>.4.</w:t>
            </w:r>
            <w:r w:rsidRPr="00706FE4">
              <w:rPr>
                <w:rFonts w:asciiTheme="majorHAnsi" w:hAnsiTheme="majorHAnsi" w:cstheme="majorHAnsi"/>
                <w:sz w:val="20"/>
                <w:szCs w:val="20"/>
              </w:rPr>
              <w:tab/>
              <w:t>repozytorium deklaracji PIT i VAT</w:t>
            </w:r>
          </w:p>
        </w:tc>
      </w:tr>
    </w:tbl>
    <w:p w14:paraId="367FDFAC" w14:textId="77777777" w:rsidR="00FF70A6" w:rsidRDefault="00FF70A6" w:rsidP="00706FE4">
      <w:pPr>
        <w:rPr>
          <w:rFonts w:asciiTheme="majorHAnsi" w:hAnsiTheme="majorHAnsi" w:cstheme="majorHAnsi"/>
          <w:sz w:val="20"/>
          <w:szCs w:val="20"/>
        </w:rPr>
      </w:pPr>
    </w:p>
    <w:p w14:paraId="41A39A1F" w14:textId="57DE50DC" w:rsidR="0035545B" w:rsidRPr="0035545B" w:rsidRDefault="0035545B" w:rsidP="00706FE4">
      <w:pPr>
        <w:rPr>
          <w:rFonts w:asciiTheme="majorHAnsi" w:hAnsiTheme="majorHAnsi" w:cstheme="majorHAnsi"/>
          <w:color w:val="4472C4" w:themeColor="accent5"/>
          <w:sz w:val="20"/>
          <w:szCs w:val="20"/>
        </w:rPr>
      </w:pPr>
      <w:r>
        <w:rPr>
          <w:rFonts w:asciiTheme="majorHAnsi" w:hAnsiTheme="majorHAnsi" w:cstheme="majorHAnsi"/>
          <w:sz w:val="20"/>
          <w:szCs w:val="20"/>
        </w:rPr>
        <w:t xml:space="preserve">2.9. </w:t>
      </w:r>
      <w:bookmarkStart w:id="44" w:name="_Hlk135819343"/>
      <w:r w:rsidRPr="0035545B">
        <w:rPr>
          <w:rFonts w:ascii="Tahoma" w:eastAsia="Tahoma" w:hAnsi="Tahoma" w:cs="Tahoma"/>
          <w:color w:val="4472C4" w:themeColor="accent5"/>
          <w:sz w:val="18"/>
          <w:szCs w:val="18"/>
        </w:rPr>
        <w:t xml:space="preserve">Szkolenie zdalne dla pracowników Urzędu z zakresu </w:t>
      </w:r>
      <w:proofErr w:type="spellStart"/>
      <w:r w:rsidRPr="0035545B">
        <w:rPr>
          <w:rFonts w:ascii="Tahoma" w:eastAsia="Tahoma" w:hAnsi="Tahoma" w:cs="Tahoma"/>
          <w:color w:val="4472C4" w:themeColor="accent5"/>
          <w:sz w:val="18"/>
          <w:szCs w:val="18"/>
        </w:rPr>
        <w:t>cyberbezpieczeństwa</w:t>
      </w:r>
      <w:bookmarkEnd w:id="44"/>
      <w:proofErr w:type="spellEnd"/>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35545B" w14:paraId="24C141B8" w14:textId="77777777" w:rsidTr="000C07AD">
        <w:trPr>
          <w:trHeight w:val="403"/>
        </w:trPr>
        <w:tc>
          <w:tcPr>
            <w:tcW w:w="2306" w:type="dxa"/>
            <w:shd w:val="clear" w:color="auto" w:fill="D9D9D9"/>
          </w:tcPr>
          <w:p w14:paraId="36096E3C" w14:textId="77777777" w:rsidR="0035545B" w:rsidRDefault="0035545B" w:rsidP="000C07AD">
            <w:pPr>
              <w:spacing w:after="160" w:line="259" w:lineRule="auto"/>
              <w:jc w:val="center"/>
              <w:rPr>
                <w:rFonts w:ascii="Tahoma" w:eastAsia="Tahoma" w:hAnsi="Tahoma" w:cs="Tahoma"/>
                <w:b/>
                <w:sz w:val="18"/>
                <w:szCs w:val="18"/>
              </w:rPr>
            </w:pPr>
            <w:r>
              <w:rPr>
                <w:rFonts w:ascii="Tahoma" w:eastAsia="Tahoma" w:hAnsi="Tahoma" w:cs="Tahoma"/>
                <w:b/>
                <w:sz w:val="18"/>
                <w:szCs w:val="18"/>
              </w:rPr>
              <w:t>Nazwa</w:t>
            </w:r>
          </w:p>
        </w:tc>
        <w:tc>
          <w:tcPr>
            <w:tcW w:w="7465" w:type="dxa"/>
            <w:shd w:val="clear" w:color="auto" w:fill="D9D9D9"/>
          </w:tcPr>
          <w:p w14:paraId="22D6C7F2" w14:textId="77777777" w:rsidR="0035545B" w:rsidRDefault="0035545B" w:rsidP="000C07AD">
            <w:pPr>
              <w:spacing w:after="160" w:line="259" w:lineRule="auto"/>
              <w:jc w:val="center"/>
              <w:rPr>
                <w:rFonts w:ascii="Tahoma" w:eastAsia="Tahoma" w:hAnsi="Tahoma" w:cs="Tahoma"/>
                <w:b/>
                <w:sz w:val="18"/>
                <w:szCs w:val="18"/>
              </w:rPr>
            </w:pPr>
            <w:r>
              <w:rPr>
                <w:rFonts w:ascii="Tahoma" w:eastAsia="Tahoma" w:hAnsi="Tahoma" w:cs="Tahoma"/>
                <w:b/>
                <w:sz w:val="18"/>
                <w:szCs w:val="18"/>
              </w:rPr>
              <w:t>Minimalne wymagania dla szkolenia</w:t>
            </w:r>
          </w:p>
        </w:tc>
      </w:tr>
      <w:tr w:rsidR="0035545B" w14:paraId="548ED5BA" w14:textId="77777777" w:rsidTr="000C07AD">
        <w:trPr>
          <w:trHeight w:val="70"/>
        </w:trPr>
        <w:tc>
          <w:tcPr>
            <w:tcW w:w="2306" w:type="dxa"/>
          </w:tcPr>
          <w:p w14:paraId="2502E92A" w14:textId="77777777" w:rsidR="0035545B" w:rsidRDefault="0035545B" w:rsidP="000C07AD">
            <w:pPr>
              <w:spacing w:after="160" w:line="259" w:lineRule="auto"/>
              <w:jc w:val="center"/>
              <w:rPr>
                <w:rFonts w:ascii="Tahoma" w:eastAsia="Tahoma" w:hAnsi="Tahoma" w:cs="Tahoma"/>
                <w:b/>
                <w:sz w:val="18"/>
                <w:szCs w:val="18"/>
              </w:rPr>
            </w:pPr>
            <w:r>
              <w:rPr>
                <w:rFonts w:ascii="Tahoma" w:eastAsia="Tahoma" w:hAnsi="Tahoma" w:cs="Tahoma"/>
                <w:b/>
                <w:sz w:val="18"/>
                <w:szCs w:val="18"/>
              </w:rPr>
              <w:t>Typ</w:t>
            </w:r>
          </w:p>
        </w:tc>
        <w:tc>
          <w:tcPr>
            <w:tcW w:w="7465" w:type="dxa"/>
          </w:tcPr>
          <w:p w14:paraId="7BB7C85F" w14:textId="77777777" w:rsidR="0035545B" w:rsidRDefault="0035545B" w:rsidP="000C07AD">
            <w:pPr>
              <w:spacing w:after="160" w:line="259" w:lineRule="auto"/>
              <w:rPr>
                <w:rFonts w:ascii="Tahoma" w:eastAsia="Tahoma" w:hAnsi="Tahoma" w:cs="Tahoma"/>
                <w:sz w:val="18"/>
                <w:szCs w:val="18"/>
              </w:rPr>
            </w:pPr>
            <w:r>
              <w:rPr>
                <w:rFonts w:ascii="Tahoma" w:eastAsia="Tahoma" w:hAnsi="Tahoma" w:cs="Tahoma"/>
                <w:sz w:val="18"/>
                <w:szCs w:val="18"/>
              </w:rPr>
              <w:t xml:space="preserve">Szkolenie zdalne dla pracowników Urzędu z zakresu </w:t>
            </w:r>
            <w:proofErr w:type="spellStart"/>
            <w:r>
              <w:rPr>
                <w:rFonts w:ascii="Tahoma" w:eastAsia="Tahoma" w:hAnsi="Tahoma" w:cs="Tahoma"/>
                <w:sz w:val="18"/>
                <w:szCs w:val="18"/>
              </w:rPr>
              <w:t>cyberbezpieczeństwa</w:t>
            </w:r>
            <w:proofErr w:type="spellEnd"/>
          </w:p>
        </w:tc>
      </w:tr>
      <w:tr w:rsidR="0035545B" w14:paraId="019D0444" w14:textId="77777777" w:rsidTr="000C07AD">
        <w:trPr>
          <w:trHeight w:val="70"/>
        </w:trPr>
        <w:tc>
          <w:tcPr>
            <w:tcW w:w="2306" w:type="dxa"/>
          </w:tcPr>
          <w:p w14:paraId="06AA2C19" w14:textId="77777777" w:rsidR="0035545B" w:rsidRDefault="0035545B" w:rsidP="000C07AD">
            <w:pPr>
              <w:spacing w:after="160" w:line="259" w:lineRule="auto"/>
              <w:jc w:val="center"/>
              <w:rPr>
                <w:rFonts w:ascii="Tahoma" w:eastAsia="Tahoma" w:hAnsi="Tahoma" w:cs="Tahoma"/>
                <w:b/>
                <w:sz w:val="18"/>
                <w:szCs w:val="18"/>
              </w:rPr>
            </w:pPr>
            <w:r>
              <w:rPr>
                <w:rFonts w:ascii="Tahoma" w:eastAsia="Tahoma" w:hAnsi="Tahoma" w:cs="Tahoma"/>
                <w:b/>
                <w:sz w:val="18"/>
                <w:szCs w:val="18"/>
              </w:rPr>
              <w:t>Program szkolenia</w:t>
            </w:r>
          </w:p>
        </w:tc>
        <w:tc>
          <w:tcPr>
            <w:tcW w:w="7465" w:type="dxa"/>
          </w:tcPr>
          <w:p w14:paraId="496A614C" w14:textId="77777777" w:rsidR="0035545B" w:rsidRDefault="0035545B" w:rsidP="000C07AD">
            <w:pPr>
              <w:rPr>
                <w:rFonts w:ascii="Tahoma" w:eastAsia="Tahoma" w:hAnsi="Tahoma" w:cs="Tahoma"/>
                <w:sz w:val="18"/>
                <w:szCs w:val="18"/>
              </w:rPr>
            </w:pPr>
            <w:r>
              <w:rPr>
                <w:rFonts w:ascii="Tahoma" w:eastAsia="Tahoma" w:hAnsi="Tahoma" w:cs="Tahoma"/>
                <w:sz w:val="18"/>
                <w:szCs w:val="18"/>
              </w:rPr>
              <w:t>Szkolenie zostanie przeprowadzone w zakresie minimum:</w:t>
            </w:r>
          </w:p>
          <w:p w14:paraId="11236C84"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Czym jest </w:t>
            </w:r>
            <w:proofErr w:type="spellStart"/>
            <w:r>
              <w:rPr>
                <w:rFonts w:ascii="Tahoma" w:eastAsia="Tahoma" w:hAnsi="Tahoma" w:cs="Tahoma"/>
                <w:sz w:val="18"/>
                <w:szCs w:val="18"/>
              </w:rPr>
              <w:t>cyberbezpieczeństwo</w:t>
            </w:r>
            <w:proofErr w:type="spellEnd"/>
            <w:r>
              <w:rPr>
                <w:rFonts w:ascii="Tahoma" w:eastAsia="Tahoma" w:hAnsi="Tahoma" w:cs="Tahoma"/>
                <w:sz w:val="18"/>
                <w:szCs w:val="18"/>
              </w:rPr>
              <w:t xml:space="preserve">. </w:t>
            </w:r>
          </w:p>
          <w:p w14:paraId="1706B782"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Podstawowe przedstawienie zagadnienia </w:t>
            </w:r>
            <w:proofErr w:type="spellStart"/>
            <w:r>
              <w:rPr>
                <w:rFonts w:ascii="Tahoma" w:eastAsia="Tahoma" w:hAnsi="Tahoma" w:cs="Tahoma"/>
                <w:sz w:val="18"/>
                <w:szCs w:val="18"/>
              </w:rPr>
              <w:t>cyberbezpieczenstwa</w:t>
            </w:r>
            <w:proofErr w:type="spellEnd"/>
          </w:p>
          <w:p w14:paraId="77BAA880"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Przedstawienie zagrożeń, które czyhają na nas w sieci (rodzaje zagrożeń i ich konsekwencje)</w:t>
            </w:r>
          </w:p>
          <w:p w14:paraId="4EDF3222"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Opis i wymagania normy ISO/IEC 27001</w:t>
            </w:r>
          </w:p>
          <w:p w14:paraId="63931119"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Dlaczego wiedza o </w:t>
            </w:r>
            <w:proofErr w:type="spellStart"/>
            <w:r>
              <w:rPr>
                <w:rFonts w:ascii="Tahoma" w:eastAsia="Tahoma" w:hAnsi="Tahoma" w:cs="Tahoma"/>
                <w:sz w:val="18"/>
                <w:szCs w:val="18"/>
              </w:rPr>
              <w:t>cyberbezpieczeństwie</w:t>
            </w:r>
            <w:proofErr w:type="spellEnd"/>
            <w:r>
              <w:rPr>
                <w:rFonts w:ascii="Tahoma" w:eastAsia="Tahoma" w:hAnsi="Tahoma" w:cs="Tahoma"/>
                <w:sz w:val="18"/>
                <w:szCs w:val="18"/>
              </w:rPr>
              <w:t xml:space="preserve"> jest konieczna? </w:t>
            </w:r>
          </w:p>
          <w:p w14:paraId="1C03E89E"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Sposoby ochrony kont i danych przed potencjalnym zagrożeniem. </w:t>
            </w:r>
          </w:p>
          <w:p w14:paraId="5CFFA487"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lastRenderedPageBreak/>
              <w:t xml:space="preserve">Częsta zmiana haseł, czy ustalanie ich odpowiedniej trudności a co za tym idzie programy pomagające w tym (np. </w:t>
            </w:r>
            <w:proofErr w:type="spellStart"/>
            <w:r>
              <w:rPr>
                <w:rFonts w:ascii="Tahoma" w:eastAsia="Tahoma" w:hAnsi="Tahoma" w:cs="Tahoma"/>
                <w:sz w:val="18"/>
                <w:szCs w:val="18"/>
              </w:rPr>
              <w:t>keypas</w:t>
            </w:r>
            <w:proofErr w:type="spellEnd"/>
            <w:r>
              <w:rPr>
                <w:rFonts w:ascii="Tahoma" w:eastAsia="Tahoma" w:hAnsi="Tahoma" w:cs="Tahoma"/>
                <w:sz w:val="18"/>
                <w:szCs w:val="18"/>
              </w:rPr>
              <w:t>)</w:t>
            </w:r>
          </w:p>
          <w:p w14:paraId="5657B28C"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Logowanie w sieci.</w:t>
            </w:r>
          </w:p>
          <w:p w14:paraId="7D698716"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Opis Certyfikatów stron internetowych.</w:t>
            </w:r>
          </w:p>
          <w:p w14:paraId="54705C37"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Darmowe </w:t>
            </w:r>
            <w:proofErr w:type="spellStart"/>
            <w:r>
              <w:rPr>
                <w:rFonts w:ascii="Tahoma" w:eastAsia="Tahoma" w:hAnsi="Tahoma" w:cs="Tahoma"/>
                <w:sz w:val="18"/>
                <w:szCs w:val="18"/>
              </w:rPr>
              <w:t>WiFi</w:t>
            </w:r>
            <w:proofErr w:type="spellEnd"/>
            <w:r>
              <w:rPr>
                <w:rFonts w:ascii="Tahoma" w:eastAsia="Tahoma" w:hAnsi="Tahoma" w:cs="Tahoma"/>
                <w:sz w:val="18"/>
                <w:szCs w:val="18"/>
              </w:rPr>
              <w:t xml:space="preserve"> i automatyczne podłączanie się. </w:t>
            </w:r>
          </w:p>
          <w:p w14:paraId="758E8251"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Praca zdalna - czym jest VPN i jak z niego korzystać.</w:t>
            </w:r>
          </w:p>
          <w:p w14:paraId="772A638B"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Wprowadzenie do sieci komputerowych - niebezpieczeństwo sieci otwartych bezprzewodowych.  </w:t>
            </w:r>
          </w:p>
          <w:p w14:paraId="3039D118"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Niezabezpieczone protokoły sieciowe - HTTP FTP </w:t>
            </w:r>
          </w:p>
          <w:p w14:paraId="35175A77"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Zaszyfrowana komunikacja w Internecie (</w:t>
            </w:r>
            <w:proofErr w:type="spellStart"/>
            <w:r>
              <w:rPr>
                <w:rFonts w:ascii="Tahoma" w:eastAsia="Tahoma" w:hAnsi="Tahoma" w:cs="Tahoma"/>
                <w:sz w:val="18"/>
                <w:szCs w:val="18"/>
              </w:rPr>
              <w:t>Signal</w:t>
            </w:r>
            <w:proofErr w:type="spellEnd"/>
            <w:r>
              <w:rPr>
                <w:rFonts w:ascii="Tahoma" w:eastAsia="Tahoma" w:hAnsi="Tahoma" w:cs="Tahoma"/>
                <w:sz w:val="18"/>
                <w:szCs w:val="18"/>
              </w:rPr>
              <w:t xml:space="preserve"> i WhatsApp) </w:t>
            </w:r>
          </w:p>
          <w:p w14:paraId="5BF64B6A"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Ochrona plików i dysków czyli podstawy szyfrowania.</w:t>
            </w:r>
          </w:p>
          <w:p w14:paraId="12B80697"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Przedstawienie przykładów i nauka rozpoznawania niepożądanych maili i ich zawartości. </w:t>
            </w:r>
          </w:p>
          <w:p w14:paraId="38E1839B"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Odpowiednia weryfikacja odbiorcy i nadawcy. </w:t>
            </w:r>
          </w:p>
          <w:p w14:paraId="3E82A65A"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Weryfikacją wiadomości e-mail </w:t>
            </w:r>
          </w:p>
          <w:p w14:paraId="3534AAC1"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Weryfikacja i skan plików znajdujących się w załączniku. </w:t>
            </w:r>
          </w:p>
          <w:p w14:paraId="408782B5"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Przykłady ataków oraz sposoby na ochronę przed nimi pod kątem zwykłego użytkownika </w:t>
            </w:r>
          </w:p>
          <w:p w14:paraId="29AE365E" w14:textId="77777777" w:rsidR="0035545B" w:rsidRDefault="0035545B" w:rsidP="0035545B">
            <w:pPr>
              <w:numPr>
                <w:ilvl w:val="0"/>
                <w:numId w:val="20"/>
              </w:numPr>
              <w:rPr>
                <w:rFonts w:ascii="Tahoma" w:eastAsia="Tahoma" w:hAnsi="Tahoma" w:cs="Tahoma"/>
                <w:sz w:val="18"/>
                <w:szCs w:val="18"/>
              </w:rPr>
            </w:pPr>
            <w:proofErr w:type="spellStart"/>
            <w:r>
              <w:rPr>
                <w:rFonts w:ascii="Tahoma" w:eastAsia="Tahoma" w:hAnsi="Tahoma" w:cs="Tahoma"/>
                <w:sz w:val="18"/>
                <w:szCs w:val="18"/>
              </w:rPr>
              <w:t>Phishing</w:t>
            </w:r>
            <w:proofErr w:type="spellEnd"/>
            <w:r>
              <w:rPr>
                <w:rFonts w:ascii="Tahoma" w:eastAsia="Tahoma" w:hAnsi="Tahoma" w:cs="Tahoma"/>
                <w:sz w:val="18"/>
                <w:szCs w:val="18"/>
              </w:rPr>
              <w:t xml:space="preserve"> i </w:t>
            </w:r>
            <w:proofErr w:type="spellStart"/>
            <w:r>
              <w:rPr>
                <w:rFonts w:ascii="Tahoma" w:eastAsia="Tahoma" w:hAnsi="Tahoma" w:cs="Tahoma"/>
                <w:sz w:val="18"/>
                <w:szCs w:val="18"/>
              </w:rPr>
              <w:t>td</w:t>
            </w:r>
            <w:proofErr w:type="spellEnd"/>
            <w:r>
              <w:rPr>
                <w:rFonts w:ascii="Tahoma" w:eastAsia="Tahoma" w:hAnsi="Tahoma" w:cs="Tahoma"/>
                <w:sz w:val="18"/>
                <w:szCs w:val="18"/>
              </w:rPr>
              <w:t xml:space="preserve"> - Sposoby na zabezpieczenie się przed włamaniami i oszustwem w sieci </w:t>
            </w:r>
          </w:p>
          <w:p w14:paraId="1B687B1C"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Programy antywirusowe i ich rola (omówienie popularnych programów i opis ich działania)  </w:t>
            </w:r>
          </w:p>
          <w:p w14:paraId="1247952D"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Tworzenie kopii zapasowych i ich odzyskiwanie po awarii. </w:t>
            </w:r>
          </w:p>
          <w:p w14:paraId="5F329512"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Sposoby tworzenia </w:t>
            </w:r>
            <w:proofErr w:type="spellStart"/>
            <w:r>
              <w:rPr>
                <w:rFonts w:ascii="Tahoma" w:eastAsia="Tahoma" w:hAnsi="Tahoma" w:cs="Tahoma"/>
                <w:sz w:val="18"/>
                <w:szCs w:val="18"/>
              </w:rPr>
              <w:t>backup’ów</w:t>
            </w:r>
            <w:proofErr w:type="spellEnd"/>
            <w:r>
              <w:rPr>
                <w:rFonts w:ascii="Tahoma" w:eastAsia="Tahoma" w:hAnsi="Tahoma" w:cs="Tahoma"/>
                <w:sz w:val="18"/>
                <w:szCs w:val="18"/>
              </w:rPr>
              <w:t>.</w:t>
            </w:r>
          </w:p>
          <w:p w14:paraId="328DB672" w14:textId="77777777" w:rsidR="0035545B" w:rsidRDefault="0035545B" w:rsidP="0035545B">
            <w:pPr>
              <w:numPr>
                <w:ilvl w:val="0"/>
                <w:numId w:val="20"/>
              </w:numPr>
              <w:rPr>
                <w:rFonts w:ascii="Tahoma" w:eastAsia="Tahoma" w:hAnsi="Tahoma" w:cs="Tahoma"/>
                <w:sz w:val="18"/>
                <w:szCs w:val="18"/>
              </w:rPr>
            </w:pPr>
            <w:r>
              <w:rPr>
                <w:rFonts w:ascii="Tahoma" w:eastAsia="Tahoma" w:hAnsi="Tahoma" w:cs="Tahoma"/>
                <w:sz w:val="18"/>
                <w:szCs w:val="18"/>
              </w:rPr>
              <w:t xml:space="preserve">Podpis elektroniczny dokumentów w prosty i bezpieczny sposób. </w:t>
            </w:r>
          </w:p>
        </w:tc>
      </w:tr>
      <w:tr w:rsidR="0035545B" w14:paraId="608F5D8A" w14:textId="77777777" w:rsidTr="000C07AD">
        <w:trPr>
          <w:trHeight w:val="300"/>
        </w:trPr>
        <w:tc>
          <w:tcPr>
            <w:tcW w:w="2306" w:type="dxa"/>
          </w:tcPr>
          <w:p w14:paraId="7FB957CD" w14:textId="77777777" w:rsidR="0035545B" w:rsidRDefault="0035545B" w:rsidP="000C07AD">
            <w:pPr>
              <w:spacing w:after="160" w:line="259" w:lineRule="auto"/>
              <w:jc w:val="center"/>
              <w:rPr>
                <w:rFonts w:ascii="Tahoma" w:eastAsia="Tahoma" w:hAnsi="Tahoma" w:cs="Tahoma"/>
                <w:b/>
                <w:sz w:val="18"/>
                <w:szCs w:val="18"/>
              </w:rPr>
            </w:pPr>
            <w:r>
              <w:rPr>
                <w:rFonts w:ascii="Tahoma" w:eastAsia="Tahoma" w:hAnsi="Tahoma" w:cs="Tahoma"/>
                <w:b/>
                <w:sz w:val="18"/>
                <w:szCs w:val="18"/>
              </w:rPr>
              <w:lastRenderedPageBreak/>
              <w:t>Wymagania dodatkowe</w:t>
            </w:r>
          </w:p>
        </w:tc>
        <w:tc>
          <w:tcPr>
            <w:tcW w:w="7465" w:type="dxa"/>
          </w:tcPr>
          <w:p w14:paraId="046A4F09" w14:textId="77777777" w:rsidR="0035545B" w:rsidRDefault="0035545B" w:rsidP="000C07AD">
            <w:pPr>
              <w:spacing w:before="240" w:after="160" w:line="259" w:lineRule="auto"/>
              <w:rPr>
                <w:rFonts w:ascii="Tahoma" w:eastAsia="Tahoma" w:hAnsi="Tahoma" w:cs="Tahoma"/>
                <w:sz w:val="18"/>
                <w:szCs w:val="18"/>
              </w:rPr>
            </w:pPr>
            <w:r>
              <w:rPr>
                <w:rFonts w:ascii="Tahoma" w:eastAsia="Tahoma" w:hAnsi="Tahoma" w:cs="Tahoma"/>
                <w:sz w:val="18"/>
                <w:szCs w:val="18"/>
              </w:rPr>
              <w:t xml:space="preserve">W ramach realizacji szkolenia wymagane jest, aby: </w:t>
            </w:r>
          </w:p>
          <w:p w14:paraId="7D66B926" w14:textId="77777777" w:rsidR="0035545B" w:rsidRDefault="0035545B" w:rsidP="0035545B">
            <w:pPr>
              <w:numPr>
                <w:ilvl w:val="0"/>
                <w:numId w:val="19"/>
              </w:numPr>
              <w:spacing w:line="259" w:lineRule="auto"/>
              <w:rPr>
                <w:rFonts w:ascii="Tahoma" w:eastAsia="Tahoma" w:hAnsi="Tahoma" w:cs="Tahoma"/>
                <w:sz w:val="18"/>
                <w:szCs w:val="18"/>
              </w:rPr>
            </w:pPr>
            <w:r>
              <w:rPr>
                <w:rFonts w:ascii="Tahoma" w:eastAsia="Tahoma" w:hAnsi="Tahoma" w:cs="Tahoma"/>
                <w:sz w:val="18"/>
                <w:szCs w:val="18"/>
              </w:rPr>
              <w:t>Szczegółowy harmonogram szkolenia został uzgodniony z Zamawiającym terminie minimum 14 dni przed terminem rozpoczęcia szkolenia</w:t>
            </w:r>
          </w:p>
          <w:p w14:paraId="68D9DF70" w14:textId="77777777" w:rsidR="0035545B" w:rsidRDefault="0035545B" w:rsidP="0035545B">
            <w:pPr>
              <w:numPr>
                <w:ilvl w:val="0"/>
                <w:numId w:val="19"/>
              </w:numPr>
              <w:spacing w:line="259" w:lineRule="auto"/>
              <w:rPr>
                <w:rFonts w:ascii="Tahoma" w:eastAsia="Tahoma" w:hAnsi="Tahoma" w:cs="Tahoma"/>
                <w:sz w:val="18"/>
                <w:szCs w:val="18"/>
              </w:rPr>
            </w:pPr>
            <w:r>
              <w:rPr>
                <w:sz w:val="18"/>
                <w:szCs w:val="18"/>
              </w:rPr>
              <w:t>szkolenie zostanie przeprowadzone w maksymalnie 2 turach po 4 godziny</w:t>
            </w:r>
          </w:p>
          <w:p w14:paraId="095DB69D" w14:textId="77777777" w:rsidR="0035545B" w:rsidRDefault="0035545B" w:rsidP="0035545B">
            <w:pPr>
              <w:numPr>
                <w:ilvl w:val="0"/>
                <w:numId w:val="19"/>
              </w:numPr>
              <w:spacing w:line="259" w:lineRule="auto"/>
              <w:rPr>
                <w:rFonts w:ascii="Tahoma" w:eastAsia="Tahoma" w:hAnsi="Tahoma" w:cs="Tahoma"/>
                <w:sz w:val="18"/>
                <w:szCs w:val="18"/>
              </w:rPr>
            </w:pPr>
            <w:r>
              <w:rPr>
                <w:rFonts w:ascii="Tahoma" w:eastAsia="Tahoma" w:hAnsi="Tahoma" w:cs="Tahoma"/>
                <w:sz w:val="18"/>
                <w:szCs w:val="18"/>
              </w:rPr>
              <w:t>Uczestnik szkolenia musi otrzymać pakiet materiałów szkoleniowych,</w:t>
            </w:r>
          </w:p>
          <w:p w14:paraId="6B33603A" w14:textId="77777777" w:rsidR="0035545B" w:rsidRDefault="0035545B" w:rsidP="0035545B">
            <w:pPr>
              <w:numPr>
                <w:ilvl w:val="0"/>
                <w:numId w:val="19"/>
              </w:numPr>
              <w:spacing w:after="240" w:line="259" w:lineRule="auto"/>
              <w:rPr>
                <w:rFonts w:ascii="Tahoma" w:eastAsia="Tahoma" w:hAnsi="Tahoma" w:cs="Tahoma"/>
                <w:sz w:val="18"/>
                <w:szCs w:val="18"/>
              </w:rPr>
            </w:pPr>
            <w:r>
              <w:rPr>
                <w:rFonts w:ascii="Tahoma" w:eastAsia="Tahoma" w:hAnsi="Tahoma" w:cs="Tahoma"/>
                <w:sz w:val="18"/>
                <w:szCs w:val="18"/>
              </w:rPr>
              <w:t>Uczestnik po zakończeniu szkolenia musi otrzymać zaświadczenie ukończenia szkolenia</w:t>
            </w:r>
          </w:p>
          <w:p w14:paraId="2CFF7DF1" w14:textId="77777777" w:rsidR="0035545B" w:rsidRDefault="0035545B" w:rsidP="000C07AD">
            <w:pPr>
              <w:spacing w:after="160" w:line="259" w:lineRule="auto"/>
              <w:rPr>
                <w:rFonts w:ascii="Tahoma" w:eastAsia="Tahoma" w:hAnsi="Tahoma" w:cs="Tahoma"/>
                <w:sz w:val="18"/>
                <w:szCs w:val="18"/>
              </w:rPr>
            </w:pPr>
            <w:r>
              <w:rPr>
                <w:rFonts w:ascii="Tahoma" w:eastAsia="Tahoma" w:hAnsi="Tahoma" w:cs="Tahoma"/>
                <w:sz w:val="18"/>
                <w:szCs w:val="18"/>
              </w:rPr>
              <w:t>Uczestnik musi mieć możliwość bezpłatnego 14-sto dniowego kontaktu z trenerem po szkoleniu.</w:t>
            </w:r>
          </w:p>
        </w:tc>
      </w:tr>
      <w:tr w:rsidR="0035545B" w14:paraId="616055EC" w14:textId="77777777" w:rsidTr="000C07AD">
        <w:trPr>
          <w:trHeight w:val="300"/>
        </w:trPr>
        <w:tc>
          <w:tcPr>
            <w:tcW w:w="2306" w:type="dxa"/>
          </w:tcPr>
          <w:p w14:paraId="770472E9" w14:textId="77777777" w:rsidR="0035545B" w:rsidRDefault="0035545B" w:rsidP="000C07AD">
            <w:pPr>
              <w:spacing w:after="160" w:line="259" w:lineRule="auto"/>
              <w:jc w:val="center"/>
              <w:rPr>
                <w:rFonts w:ascii="Tahoma" w:eastAsia="Tahoma" w:hAnsi="Tahoma" w:cs="Tahoma"/>
                <w:b/>
                <w:sz w:val="18"/>
                <w:szCs w:val="18"/>
              </w:rPr>
            </w:pPr>
            <w:r>
              <w:rPr>
                <w:rFonts w:ascii="Tahoma" w:eastAsia="Tahoma" w:hAnsi="Tahoma" w:cs="Tahoma"/>
                <w:b/>
                <w:sz w:val="18"/>
                <w:szCs w:val="18"/>
              </w:rPr>
              <w:t>Ilość</w:t>
            </w:r>
          </w:p>
        </w:tc>
        <w:tc>
          <w:tcPr>
            <w:tcW w:w="7465" w:type="dxa"/>
          </w:tcPr>
          <w:p w14:paraId="00B9578C" w14:textId="77777777" w:rsidR="0035545B" w:rsidRDefault="0035545B" w:rsidP="000C07AD">
            <w:pPr>
              <w:spacing w:after="160" w:line="259" w:lineRule="auto"/>
              <w:ind w:right="-766"/>
              <w:rPr>
                <w:rFonts w:ascii="Tahoma" w:eastAsia="Tahoma" w:hAnsi="Tahoma" w:cs="Tahoma"/>
                <w:sz w:val="18"/>
                <w:szCs w:val="18"/>
              </w:rPr>
            </w:pPr>
            <w:r>
              <w:rPr>
                <w:rFonts w:ascii="Tahoma" w:eastAsia="Tahoma" w:hAnsi="Tahoma" w:cs="Tahoma"/>
                <w:sz w:val="18"/>
                <w:szCs w:val="18"/>
              </w:rPr>
              <w:t>1 szkolenie</w:t>
            </w:r>
          </w:p>
        </w:tc>
      </w:tr>
    </w:tbl>
    <w:p w14:paraId="365A03A5" w14:textId="77777777" w:rsidR="00F019D7" w:rsidRDefault="00F019D7" w:rsidP="00706FE4">
      <w:pPr>
        <w:rPr>
          <w:rFonts w:asciiTheme="majorHAnsi" w:hAnsiTheme="majorHAnsi" w:cstheme="majorHAnsi"/>
          <w:sz w:val="20"/>
          <w:szCs w:val="20"/>
        </w:rPr>
      </w:pPr>
    </w:p>
    <w:p w14:paraId="14024478" w14:textId="121B24A8" w:rsidR="0035545B" w:rsidRDefault="00F019D7" w:rsidP="00706FE4">
      <w:pPr>
        <w:rPr>
          <w:rFonts w:asciiTheme="majorHAnsi" w:hAnsiTheme="majorHAnsi" w:cstheme="majorHAnsi"/>
          <w:color w:val="000000"/>
          <w:sz w:val="20"/>
          <w:szCs w:val="20"/>
        </w:rPr>
      </w:pPr>
      <w:r>
        <w:rPr>
          <w:rFonts w:asciiTheme="majorHAnsi" w:hAnsiTheme="majorHAnsi" w:cstheme="majorHAnsi"/>
          <w:sz w:val="20"/>
          <w:szCs w:val="20"/>
        </w:rPr>
        <w:t xml:space="preserve">2.10. </w:t>
      </w:r>
      <w:r>
        <w:rPr>
          <w:rFonts w:asciiTheme="majorHAnsi" w:hAnsiTheme="majorHAnsi" w:cstheme="majorHAnsi"/>
          <w:color w:val="000000"/>
          <w:sz w:val="20"/>
          <w:szCs w:val="20"/>
        </w:rPr>
        <w:t>Oprogramowanie do backupu stacji roboczych oraz serwerów</w:t>
      </w:r>
    </w:p>
    <w:p w14:paraId="66870EDB" w14:textId="77777777" w:rsidR="00F019D7" w:rsidRDefault="00F019D7" w:rsidP="00706FE4">
      <w:pPr>
        <w:rPr>
          <w:rFonts w:asciiTheme="majorHAnsi" w:hAnsiTheme="majorHAnsi" w:cstheme="majorHAnsi"/>
          <w:sz w:val="20"/>
          <w:szCs w:val="20"/>
        </w:rPr>
      </w:pPr>
    </w:p>
    <w:tbl>
      <w:tblPr>
        <w:tblW w:w="9781" w:type="dxa"/>
        <w:tblInd w:w="-10" w:type="dxa"/>
        <w:tblCellMar>
          <w:left w:w="0" w:type="dxa"/>
          <w:right w:w="0" w:type="dxa"/>
        </w:tblCellMar>
        <w:tblLook w:val="04A0" w:firstRow="1" w:lastRow="0" w:firstColumn="1" w:lastColumn="0" w:noHBand="0" w:noVBand="1"/>
      </w:tblPr>
      <w:tblGrid>
        <w:gridCol w:w="1178"/>
        <w:gridCol w:w="8603"/>
      </w:tblGrid>
      <w:tr w:rsidR="00DD4CDF" w:rsidRPr="00706FE4" w14:paraId="60E60520" w14:textId="77777777" w:rsidTr="00DD4CDF">
        <w:trPr>
          <w:trHeight w:val="230"/>
        </w:trPr>
        <w:tc>
          <w:tcPr>
            <w:tcW w:w="1178"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C2CA963" w14:textId="77777777" w:rsidR="00DD4CDF" w:rsidRPr="00706FE4" w:rsidRDefault="00DD4CDF" w:rsidP="00DA78ED">
            <w:pPr>
              <w:jc w:val="center"/>
              <w:rPr>
                <w:rFonts w:asciiTheme="majorHAnsi" w:hAnsiTheme="majorHAnsi" w:cstheme="majorHAnsi"/>
                <w:b/>
                <w:sz w:val="20"/>
                <w:szCs w:val="20"/>
              </w:rPr>
            </w:pPr>
          </w:p>
          <w:p w14:paraId="586B47FB" w14:textId="77777777" w:rsidR="00DD4CDF" w:rsidRPr="00706FE4" w:rsidRDefault="00DD4CDF" w:rsidP="00DA78ED">
            <w:pPr>
              <w:jc w:val="center"/>
              <w:rPr>
                <w:rFonts w:asciiTheme="majorHAnsi" w:hAnsiTheme="majorHAnsi" w:cstheme="majorHAnsi"/>
                <w:b/>
                <w:sz w:val="20"/>
                <w:szCs w:val="20"/>
              </w:rPr>
            </w:pPr>
            <w:r w:rsidRPr="00706FE4">
              <w:rPr>
                <w:rFonts w:asciiTheme="majorHAnsi" w:hAnsiTheme="majorHAnsi" w:cstheme="majorHAnsi"/>
                <w:b/>
                <w:sz w:val="20"/>
                <w:szCs w:val="20"/>
              </w:rPr>
              <w:t>Nazwa</w:t>
            </w:r>
          </w:p>
        </w:tc>
        <w:tc>
          <w:tcPr>
            <w:tcW w:w="86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6B547B8" w14:textId="77777777" w:rsidR="00DD4CDF" w:rsidRPr="00706FE4" w:rsidRDefault="00DD4CDF" w:rsidP="00DA78ED">
            <w:pPr>
              <w:rPr>
                <w:rFonts w:asciiTheme="majorHAnsi" w:hAnsiTheme="majorHAnsi" w:cstheme="majorHAnsi"/>
                <w:color w:val="000000"/>
                <w:sz w:val="20"/>
                <w:szCs w:val="20"/>
              </w:rPr>
            </w:pPr>
          </w:p>
          <w:p w14:paraId="138D2807" w14:textId="77777777"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Minimalne wymagania dla oprogramowania</w:t>
            </w:r>
          </w:p>
          <w:p w14:paraId="29454147" w14:textId="77777777" w:rsidR="00DD4CDF" w:rsidRPr="00706FE4" w:rsidRDefault="00DD4CDF" w:rsidP="00DA78ED">
            <w:pPr>
              <w:rPr>
                <w:rFonts w:asciiTheme="majorHAnsi" w:hAnsiTheme="majorHAnsi" w:cstheme="majorHAnsi"/>
                <w:color w:val="000000"/>
                <w:sz w:val="20"/>
                <w:szCs w:val="20"/>
              </w:rPr>
            </w:pPr>
          </w:p>
        </w:tc>
      </w:tr>
      <w:tr w:rsidR="00DD4CDF" w:rsidRPr="00706FE4" w14:paraId="587266B8" w14:textId="77777777" w:rsidTr="00DD4CDF">
        <w:trPr>
          <w:trHeight w:val="230"/>
        </w:trPr>
        <w:tc>
          <w:tcPr>
            <w:tcW w:w="1178" w:type="dxa"/>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735F8FA3" w14:textId="77777777" w:rsidR="00DD4CDF" w:rsidRPr="00706FE4" w:rsidRDefault="00DD4CDF" w:rsidP="00DA78ED">
            <w:pPr>
              <w:jc w:val="center"/>
              <w:rPr>
                <w:rFonts w:asciiTheme="majorHAnsi" w:hAnsiTheme="majorHAnsi" w:cstheme="majorHAnsi"/>
                <w:b/>
                <w:sz w:val="20"/>
                <w:szCs w:val="20"/>
              </w:rPr>
            </w:pPr>
            <w:r w:rsidRPr="00706FE4">
              <w:rPr>
                <w:rFonts w:asciiTheme="majorHAnsi" w:hAnsiTheme="majorHAnsi" w:cstheme="majorHAnsi"/>
                <w:b/>
                <w:sz w:val="20"/>
                <w:szCs w:val="20"/>
              </w:rPr>
              <w:t>Typ</w:t>
            </w:r>
          </w:p>
        </w:tc>
        <w:tc>
          <w:tcPr>
            <w:tcW w:w="8603" w:type="dxa"/>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34165973" w14:textId="77777777"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System do backupu i archiwizacji komputerów oraz serwerów wirtualnych</w:t>
            </w:r>
          </w:p>
        </w:tc>
      </w:tr>
      <w:tr w:rsidR="00DD4CDF" w:rsidRPr="00706FE4" w14:paraId="4D809D8B" w14:textId="77777777" w:rsidTr="00DD4CDF">
        <w:trPr>
          <w:trHeight w:val="230"/>
        </w:trPr>
        <w:tc>
          <w:tcPr>
            <w:tcW w:w="1178" w:type="dxa"/>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37DB87CC" w14:textId="77777777" w:rsidR="00DD4CDF" w:rsidRPr="00706FE4" w:rsidRDefault="00DD4CDF" w:rsidP="00DA78ED">
            <w:pPr>
              <w:jc w:val="center"/>
              <w:rPr>
                <w:rFonts w:asciiTheme="majorHAnsi" w:hAnsiTheme="majorHAnsi" w:cstheme="majorHAnsi"/>
                <w:b/>
                <w:sz w:val="20"/>
                <w:szCs w:val="20"/>
              </w:rPr>
            </w:pPr>
            <w:r w:rsidRPr="00706FE4">
              <w:rPr>
                <w:rFonts w:asciiTheme="majorHAnsi" w:hAnsiTheme="majorHAnsi" w:cstheme="majorHAnsi"/>
                <w:b/>
                <w:sz w:val="20"/>
                <w:szCs w:val="20"/>
              </w:rPr>
              <w:t>Wymagania funkcjonalne</w:t>
            </w:r>
          </w:p>
        </w:tc>
        <w:tc>
          <w:tcPr>
            <w:tcW w:w="8603" w:type="dxa"/>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7BF5669C" w14:textId="77777777"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Oprogramowanie musi spełniać następujące funkcjonalności w zakresie minimum:</w:t>
            </w:r>
          </w:p>
          <w:p w14:paraId="106E7625" w14:textId="2ECB4264"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 xml:space="preserve">Musi dawać możliwość backupu min 30 komputerów, 4 maszyny wirtualne, </w:t>
            </w:r>
          </w:p>
          <w:p w14:paraId="78B72C80" w14:textId="1D03644F"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 xml:space="preserve">Oprogramowanie musi działać w architekturze klient-serwer w oparciu o protokół TCP/IP, </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z centralnym modułem sterowania wykonywaniem kopii zapasowych z dysków komputerów klienckich</w:t>
            </w:r>
          </w:p>
          <w:p w14:paraId="26331A25" w14:textId="7FFF2797"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3.</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 xml:space="preserve">Program serwerowy musi być kompatybilny co najmniej z systemami: Microsoft Windows XP, Vista, Windows 7, Windows 8, Windows 10; Windows 11; Microsoft Windows Server 2003, 2008, 2012, 2016, 2019, 2022, Linux, BSD, Mac OS X, QNAP, </w:t>
            </w:r>
            <w:proofErr w:type="spellStart"/>
            <w:r w:rsidRPr="00706FE4">
              <w:rPr>
                <w:rFonts w:asciiTheme="majorHAnsi" w:hAnsiTheme="majorHAnsi" w:cstheme="majorHAnsi"/>
                <w:color w:val="000000"/>
                <w:sz w:val="20"/>
                <w:szCs w:val="20"/>
              </w:rPr>
              <w:t>Synology</w:t>
            </w:r>
            <w:proofErr w:type="spellEnd"/>
          </w:p>
          <w:p w14:paraId="117EC9CC" w14:textId="35B73346"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4.</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 xml:space="preserve">Program kliencki musi być  kompatybilny co najmniej z systemami: Microsoft Windows 2000, XP, Vista, Windows 7, Windows 8, Windows 10; Windows 11; Microsoft Windows Server 2000, 2003, 2008, 2012, 2016, 2019, 2022, Linux, BSD, Mac OS X, QNAP, </w:t>
            </w:r>
            <w:proofErr w:type="spellStart"/>
            <w:r w:rsidRPr="00706FE4">
              <w:rPr>
                <w:rFonts w:asciiTheme="majorHAnsi" w:hAnsiTheme="majorHAnsi" w:cstheme="majorHAnsi"/>
                <w:color w:val="000000"/>
                <w:sz w:val="20"/>
                <w:szCs w:val="20"/>
              </w:rPr>
              <w:t>Synology</w:t>
            </w:r>
            <w:proofErr w:type="spellEnd"/>
          </w:p>
          <w:p w14:paraId="48104E1B" w14:textId="622263F2"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5.</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 xml:space="preserve">Musi dawać możliwość archiwizacji pełnej, przyrostowej/różnicowej i delta (różnica </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na poziomie fragmentów plików)</w:t>
            </w:r>
          </w:p>
          <w:p w14:paraId="34914816" w14:textId="16E119B2"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lastRenderedPageBreak/>
              <w:t>6.</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dawać możliwość archiwizacji otwartych i zablokowanych plików bez korzystania</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 xml:space="preserve"> z usługi Volume </w:t>
            </w:r>
            <w:proofErr w:type="spellStart"/>
            <w:r w:rsidRPr="00706FE4">
              <w:rPr>
                <w:rFonts w:asciiTheme="majorHAnsi" w:hAnsiTheme="majorHAnsi" w:cstheme="majorHAnsi"/>
                <w:color w:val="000000"/>
                <w:sz w:val="20"/>
                <w:szCs w:val="20"/>
              </w:rPr>
              <w:t>Shadow</w:t>
            </w:r>
            <w:proofErr w:type="spellEnd"/>
            <w:r w:rsidRPr="00706FE4">
              <w:rPr>
                <w:rFonts w:asciiTheme="majorHAnsi" w:hAnsiTheme="majorHAnsi" w:cstheme="majorHAnsi"/>
                <w:color w:val="000000"/>
                <w:sz w:val="20"/>
                <w:szCs w:val="20"/>
              </w:rPr>
              <w:t xml:space="preserve"> </w:t>
            </w:r>
            <w:proofErr w:type="spellStart"/>
            <w:r w:rsidRPr="00706FE4">
              <w:rPr>
                <w:rFonts w:asciiTheme="majorHAnsi" w:hAnsiTheme="majorHAnsi" w:cstheme="majorHAnsi"/>
                <w:color w:val="000000"/>
                <w:sz w:val="20"/>
                <w:szCs w:val="20"/>
              </w:rPr>
              <w:t>Copy</w:t>
            </w:r>
            <w:proofErr w:type="spellEnd"/>
            <w:r w:rsidRPr="00706FE4">
              <w:rPr>
                <w:rFonts w:asciiTheme="majorHAnsi" w:hAnsiTheme="majorHAnsi" w:cstheme="majorHAnsi"/>
                <w:color w:val="000000"/>
                <w:sz w:val="20"/>
                <w:szCs w:val="20"/>
              </w:rPr>
              <w:t xml:space="preserve"> Service (VSS)</w:t>
            </w:r>
          </w:p>
          <w:p w14:paraId="44874B82" w14:textId="21C58A3B"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7.</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przeprowadzać automatyczny backup przy wyłączaniu komputera</w:t>
            </w:r>
          </w:p>
          <w:p w14:paraId="15689A10" w14:textId="767CECAD"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8.</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dawać możliwość wybrania do archiwizacji lub wykluczenia z archiwizacji określonych woluminów, katalogów, plików za pomocą symboli wieloznacznych * i ?</w:t>
            </w:r>
          </w:p>
          <w:p w14:paraId="68EB1780" w14:textId="11C9D67A"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9.</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umożliwiać backup całego systemu operacyjnego i zainstalowanych programów (tylko Windows)</w:t>
            </w:r>
          </w:p>
          <w:p w14:paraId="1DF1727A" w14:textId="3653142F"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10.</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umożliwiać backup baz danych i plików poczty w trybie online i offline</w:t>
            </w:r>
          </w:p>
          <w:p w14:paraId="52C17827" w14:textId="4BE1E5F8"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11.</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dawać możliwość tworzenia kopii rotacyjnych (wersjonowanie)</w:t>
            </w:r>
          </w:p>
          <w:p w14:paraId="632B5518" w14:textId="1C3EBD64"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12.</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przeprowadzać zapis archiwów co najmniej w otwartym formacie (ZIP 64-bit)</w:t>
            </w:r>
          </w:p>
          <w:p w14:paraId="106C6D43" w14:textId="12028862"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13.</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 xml:space="preserve">Musi umożliwiać backup i odzyskiwanie maszyn wirtualnych Microsoft Hyper-V oraz </w:t>
            </w:r>
            <w:proofErr w:type="spellStart"/>
            <w:r w:rsidRPr="00706FE4">
              <w:rPr>
                <w:rFonts w:asciiTheme="majorHAnsi" w:hAnsiTheme="majorHAnsi" w:cstheme="majorHAnsi"/>
                <w:color w:val="000000"/>
                <w:sz w:val="20"/>
                <w:szCs w:val="20"/>
              </w:rPr>
              <w:t>VMWare</w:t>
            </w:r>
            <w:proofErr w:type="spellEnd"/>
            <w:r w:rsidRPr="00706FE4">
              <w:rPr>
                <w:rFonts w:asciiTheme="majorHAnsi" w:hAnsiTheme="majorHAnsi" w:cstheme="majorHAnsi"/>
                <w:color w:val="000000"/>
                <w:sz w:val="20"/>
                <w:szCs w:val="20"/>
              </w:rPr>
              <w:t xml:space="preserve"> ESX/</w:t>
            </w:r>
            <w:proofErr w:type="spellStart"/>
            <w:r w:rsidRPr="00706FE4">
              <w:rPr>
                <w:rFonts w:asciiTheme="majorHAnsi" w:hAnsiTheme="majorHAnsi" w:cstheme="majorHAnsi"/>
                <w:color w:val="000000"/>
                <w:sz w:val="20"/>
                <w:szCs w:val="20"/>
              </w:rPr>
              <w:t>ESXi</w:t>
            </w:r>
            <w:proofErr w:type="spellEnd"/>
          </w:p>
          <w:p w14:paraId="2AA85A44" w14:textId="7E6A37D3"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14.</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pozwalać na odzyskiwanie systemu operacyjnego na czystym dysku twardym bez konieczności ponownej instalacji (</w:t>
            </w:r>
            <w:proofErr w:type="spellStart"/>
            <w:r w:rsidRPr="00706FE4">
              <w:rPr>
                <w:rFonts w:asciiTheme="majorHAnsi" w:hAnsiTheme="majorHAnsi" w:cstheme="majorHAnsi"/>
                <w:color w:val="000000"/>
                <w:sz w:val="20"/>
                <w:szCs w:val="20"/>
              </w:rPr>
              <w:t>bare</w:t>
            </w:r>
            <w:proofErr w:type="spellEnd"/>
            <w:r w:rsidRPr="00706FE4">
              <w:rPr>
                <w:rFonts w:asciiTheme="majorHAnsi" w:hAnsiTheme="majorHAnsi" w:cstheme="majorHAnsi"/>
                <w:color w:val="000000"/>
                <w:sz w:val="20"/>
                <w:szCs w:val="20"/>
              </w:rPr>
              <w:t xml:space="preserve"> metal </w:t>
            </w:r>
            <w:proofErr w:type="spellStart"/>
            <w:r w:rsidRPr="00706FE4">
              <w:rPr>
                <w:rFonts w:asciiTheme="majorHAnsi" w:hAnsiTheme="majorHAnsi" w:cstheme="majorHAnsi"/>
                <w:color w:val="000000"/>
                <w:sz w:val="20"/>
                <w:szCs w:val="20"/>
              </w:rPr>
              <w:t>restore</w:t>
            </w:r>
            <w:proofErr w:type="spellEnd"/>
            <w:r w:rsidRPr="00706FE4">
              <w:rPr>
                <w:rFonts w:asciiTheme="majorHAnsi" w:hAnsiTheme="majorHAnsi" w:cstheme="majorHAnsi"/>
                <w:color w:val="000000"/>
                <w:sz w:val="20"/>
                <w:szCs w:val="20"/>
              </w:rPr>
              <w:t>)</w:t>
            </w:r>
          </w:p>
          <w:p w14:paraId="179B9BA7" w14:textId="4C33B69F"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15.</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pozwalać na bezpośrednie odzyskiwanie plików do lokalizacji oryginalnej</w:t>
            </w:r>
          </w:p>
          <w:p w14:paraId="47AF0AF1" w14:textId="2060AD9C"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16.</w:t>
            </w:r>
            <w:r w:rsidR="00C0581F">
              <w:rPr>
                <w:rFonts w:asciiTheme="majorHAnsi" w:hAnsiTheme="majorHAnsi" w:cstheme="majorHAnsi"/>
                <w:color w:val="000000"/>
                <w:sz w:val="20"/>
                <w:szCs w:val="20"/>
              </w:rPr>
              <w:t xml:space="preserve"> M</w:t>
            </w:r>
            <w:r w:rsidRPr="00706FE4">
              <w:rPr>
                <w:rFonts w:asciiTheme="majorHAnsi" w:hAnsiTheme="majorHAnsi" w:cstheme="majorHAnsi"/>
                <w:color w:val="000000"/>
                <w:sz w:val="20"/>
                <w:szCs w:val="20"/>
              </w:rPr>
              <w:t>usi pozwalać na odzyskiwanie z kopii różnicowych i delta tak jak z kopii pełnych</w:t>
            </w:r>
          </w:p>
          <w:p w14:paraId="21439F03" w14:textId="343BF4A5"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17.</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Szyfrowanie archiwów i transferu zapewniających bezpieczeństwo sieci i informacji wymaganych przez RODO</w:t>
            </w:r>
          </w:p>
          <w:p w14:paraId="3A37F94D" w14:textId="5D4A0BCB"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18.</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umożliwiać kompresję po stronie stacji roboczej</w:t>
            </w:r>
          </w:p>
          <w:p w14:paraId="1063D631" w14:textId="066BE85F"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19.</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umożliwiać replikację archiwów na dodatkowy dysk twardy, NAS, serwer FTP,</w:t>
            </w:r>
          </w:p>
          <w:p w14:paraId="611CD9C2" w14:textId="41C42795"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20.</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umożliwiać replikację na napęd optyczny: CD, DVD, Blu-Ray, HD-DVD.</w:t>
            </w:r>
          </w:p>
          <w:p w14:paraId="2ADADE04" w14:textId="39C312CE"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21.</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dawać możliwość centralnego sterowania całym Systemem z jednego miejsca</w:t>
            </w:r>
          </w:p>
          <w:p w14:paraId="29840091" w14:textId="427887C8"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22.</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pozwalać na transparentną archiwizacja wykonywaną w tle, która nie jest odczuwalna przez pracowników</w:t>
            </w:r>
          </w:p>
          <w:p w14:paraId="48168E98" w14:textId="3838B90E"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23.</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dawać możliwość równoległej archiwizacji wszystkich komputerów podłączonych</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 xml:space="preserve"> do sieci LAN/WAN</w:t>
            </w:r>
          </w:p>
          <w:p w14:paraId="246947D8" w14:textId="3094E435"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24.</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umożliwiać wysyłanie alertów administracyjnych na e-mail</w:t>
            </w:r>
          </w:p>
          <w:p w14:paraId="75F5EF26" w14:textId="31A853AC"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25.</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dawać możliwość uruchamiania zewnętrznych programów, skryptów i plików wsadowych na serwerze backupu i na komputerach zdalnych</w:t>
            </w:r>
          </w:p>
          <w:p w14:paraId="76E48228" w14:textId="62155B0C"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26.</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Musi pozwalać na generowanie raportów podsumowujące przebieg archiwizacji, zawierające informacje na temat zaległych zadań archiwizacji oraz statystyki</w:t>
            </w:r>
          </w:p>
          <w:p w14:paraId="37623463" w14:textId="4C9E81EB"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27.</w:t>
            </w:r>
            <w:r w:rsidR="00C0581F">
              <w:rPr>
                <w:rFonts w:asciiTheme="majorHAnsi" w:hAnsiTheme="majorHAnsi" w:cstheme="majorHAnsi"/>
                <w:color w:val="000000"/>
                <w:sz w:val="20"/>
                <w:szCs w:val="20"/>
              </w:rPr>
              <w:t xml:space="preserve"> </w:t>
            </w:r>
            <w:r w:rsidRPr="00706FE4">
              <w:rPr>
                <w:rFonts w:asciiTheme="majorHAnsi" w:hAnsiTheme="majorHAnsi" w:cstheme="majorHAnsi"/>
                <w:color w:val="000000"/>
                <w:sz w:val="20"/>
                <w:szCs w:val="20"/>
              </w:rPr>
              <w:t xml:space="preserve">Musi dawać możliwość przeprowadzania automatycznej aktualizacji oprogramowania </w:t>
            </w:r>
            <w:r>
              <w:rPr>
                <w:rFonts w:asciiTheme="majorHAnsi" w:hAnsiTheme="majorHAnsi" w:cstheme="majorHAnsi"/>
                <w:color w:val="000000"/>
                <w:sz w:val="20"/>
                <w:szCs w:val="20"/>
              </w:rPr>
              <w:br/>
            </w:r>
            <w:r w:rsidRPr="00706FE4">
              <w:rPr>
                <w:rFonts w:asciiTheme="majorHAnsi" w:hAnsiTheme="majorHAnsi" w:cstheme="majorHAnsi"/>
                <w:color w:val="000000"/>
                <w:sz w:val="20"/>
                <w:szCs w:val="20"/>
              </w:rPr>
              <w:t>na komputerach zdalnych</w:t>
            </w:r>
          </w:p>
        </w:tc>
      </w:tr>
      <w:tr w:rsidR="00DD4CDF" w:rsidRPr="00706FE4" w14:paraId="74B3C8FB" w14:textId="77777777" w:rsidTr="00DD4CDF">
        <w:trPr>
          <w:trHeight w:val="230"/>
        </w:trPr>
        <w:tc>
          <w:tcPr>
            <w:tcW w:w="1178" w:type="dxa"/>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5A28C6B2" w14:textId="77777777" w:rsidR="00DD4CDF" w:rsidRPr="00706FE4" w:rsidRDefault="00DD4CDF" w:rsidP="00DA78ED">
            <w:pPr>
              <w:jc w:val="center"/>
              <w:rPr>
                <w:rFonts w:asciiTheme="majorHAnsi" w:hAnsiTheme="majorHAnsi" w:cstheme="majorHAnsi"/>
                <w:b/>
                <w:sz w:val="20"/>
                <w:szCs w:val="20"/>
              </w:rPr>
            </w:pPr>
            <w:r w:rsidRPr="00706FE4">
              <w:rPr>
                <w:rFonts w:asciiTheme="majorHAnsi" w:hAnsiTheme="majorHAnsi" w:cstheme="majorHAnsi"/>
                <w:b/>
                <w:sz w:val="20"/>
                <w:szCs w:val="20"/>
              </w:rPr>
              <w:lastRenderedPageBreak/>
              <w:t>Licencja</w:t>
            </w:r>
          </w:p>
        </w:tc>
        <w:tc>
          <w:tcPr>
            <w:tcW w:w="8603" w:type="dxa"/>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695B7566" w14:textId="77777777"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Licencja dla:</w:t>
            </w:r>
            <w:r w:rsidRPr="00706FE4">
              <w:rPr>
                <w:rFonts w:asciiTheme="majorHAnsi" w:hAnsiTheme="majorHAnsi" w:cstheme="majorHAnsi"/>
                <w:color w:val="000000"/>
                <w:sz w:val="20"/>
                <w:szCs w:val="20"/>
              </w:rPr>
              <w:br/>
              <w:t>30 komputerów</w:t>
            </w:r>
            <w:r w:rsidRPr="00706FE4">
              <w:rPr>
                <w:rFonts w:asciiTheme="majorHAnsi" w:hAnsiTheme="majorHAnsi" w:cstheme="majorHAnsi"/>
                <w:color w:val="000000"/>
                <w:sz w:val="20"/>
                <w:szCs w:val="20"/>
              </w:rPr>
              <w:br/>
              <w:t>4 maszyn wirtualnych</w:t>
            </w:r>
            <w:r w:rsidRPr="00706FE4">
              <w:rPr>
                <w:rFonts w:asciiTheme="majorHAnsi" w:hAnsiTheme="majorHAnsi" w:cstheme="majorHAnsi"/>
                <w:color w:val="000000"/>
                <w:sz w:val="20"/>
                <w:szCs w:val="20"/>
              </w:rPr>
              <w:br/>
              <w:t>Bezterminowa licencja - licencja nie może być ograniczona czasowo z dodatkowym wsparciem technicznym producenta na okres 24 miesięcy</w:t>
            </w:r>
          </w:p>
        </w:tc>
      </w:tr>
      <w:tr w:rsidR="00DD4CDF" w:rsidRPr="00706FE4" w14:paraId="280B4B51" w14:textId="77777777" w:rsidTr="00DD4CDF">
        <w:trPr>
          <w:trHeight w:val="230"/>
        </w:trPr>
        <w:tc>
          <w:tcPr>
            <w:tcW w:w="1178" w:type="dxa"/>
            <w:tcBorders>
              <w:top w:val="single" w:sz="8" w:space="0" w:color="auto"/>
              <w:left w:val="single" w:sz="8" w:space="0" w:color="auto"/>
              <w:bottom w:val="single" w:sz="8" w:space="0" w:color="auto"/>
              <w:right w:val="single" w:sz="8" w:space="0" w:color="auto"/>
            </w:tcBorders>
            <w:shd w:val="clear" w:color="auto" w:fill="FBFCFD"/>
            <w:tcMar>
              <w:top w:w="0" w:type="dxa"/>
              <w:left w:w="70" w:type="dxa"/>
              <w:bottom w:w="0" w:type="dxa"/>
              <w:right w:w="70" w:type="dxa"/>
            </w:tcMar>
            <w:vAlign w:val="center"/>
          </w:tcPr>
          <w:p w14:paraId="303239D9" w14:textId="77777777" w:rsidR="00DD4CDF" w:rsidRPr="00706FE4" w:rsidRDefault="00DD4CDF" w:rsidP="00DA78ED">
            <w:pPr>
              <w:jc w:val="center"/>
              <w:rPr>
                <w:rFonts w:asciiTheme="majorHAnsi" w:hAnsiTheme="majorHAnsi" w:cstheme="majorHAnsi"/>
                <w:b/>
                <w:sz w:val="20"/>
                <w:szCs w:val="20"/>
              </w:rPr>
            </w:pPr>
            <w:r w:rsidRPr="00706FE4">
              <w:rPr>
                <w:rFonts w:asciiTheme="majorHAnsi" w:hAnsiTheme="majorHAnsi" w:cstheme="majorHAnsi"/>
                <w:b/>
                <w:sz w:val="20"/>
                <w:szCs w:val="20"/>
              </w:rPr>
              <w:t>Dodatkowe wymagania</w:t>
            </w:r>
          </w:p>
        </w:tc>
        <w:tc>
          <w:tcPr>
            <w:tcW w:w="8603" w:type="dxa"/>
            <w:tcBorders>
              <w:top w:val="single" w:sz="8" w:space="0" w:color="auto"/>
              <w:left w:val="nil"/>
              <w:bottom w:val="single" w:sz="8" w:space="0" w:color="auto"/>
              <w:right w:val="single" w:sz="8" w:space="0" w:color="auto"/>
            </w:tcBorders>
            <w:shd w:val="clear" w:color="auto" w:fill="FBFCFD"/>
            <w:tcMar>
              <w:top w:w="0" w:type="dxa"/>
              <w:left w:w="70" w:type="dxa"/>
              <w:bottom w:w="0" w:type="dxa"/>
              <w:right w:w="70" w:type="dxa"/>
            </w:tcMar>
            <w:vAlign w:val="center"/>
          </w:tcPr>
          <w:p w14:paraId="11E20CA2" w14:textId="77777777" w:rsidR="00DD4CDF" w:rsidRPr="00706FE4" w:rsidRDefault="00DD4CDF" w:rsidP="00DA78ED">
            <w:pPr>
              <w:rPr>
                <w:rFonts w:asciiTheme="majorHAnsi" w:hAnsiTheme="majorHAnsi" w:cstheme="majorHAnsi"/>
                <w:color w:val="000000"/>
                <w:sz w:val="20"/>
                <w:szCs w:val="20"/>
              </w:rPr>
            </w:pPr>
            <w:r w:rsidRPr="00706FE4">
              <w:rPr>
                <w:rFonts w:asciiTheme="majorHAnsi" w:hAnsiTheme="majorHAnsi" w:cstheme="majorHAnsi"/>
                <w:color w:val="000000"/>
                <w:sz w:val="20"/>
                <w:szCs w:val="20"/>
              </w:rPr>
              <w:t>Interfejs, instrukcja i pomoc techniczna w języku polskim</w:t>
            </w:r>
          </w:p>
        </w:tc>
      </w:tr>
    </w:tbl>
    <w:p w14:paraId="6C21DFB5" w14:textId="77777777" w:rsidR="00DD4CDF" w:rsidRPr="00706FE4" w:rsidRDefault="00DD4CDF" w:rsidP="00706FE4">
      <w:pPr>
        <w:rPr>
          <w:rFonts w:asciiTheme="majorHAnsi" w:hAnsiTheme="majorHAnsi" w:cstheme="majorHAnsi"/>
          <w:sz w:val="20"/>
          <w:szCs w:val="20"/>
        </w:rPr>
      </w:pPr>
    </w:p>
    <w:sectPr w:rsidR="00DD4CDF" w:rsidRPr="00706FE4" w:rsidSect="001040F3">
      <w:headerReference w:type="even" r:id="rId13"/>
      <w:headerReference w:type="default" r:id="rId14"/>
      <w:footerReference w:type="default" r:id="rId15"/>
      <w:pgSz w:w="11906" w:h="16838"/>
      <w:pgMar w:top="1702" w:right="1134" w:bottom="1134" w:left="1134"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5F52" w14:textId="77777777" w:rsidR="00ED15CD" w:rsidRDefault="00ED15CD">
      <w:r>
        <w:separator/>
      </w:r>
    </w:p>
  </w:endnote>
  <w:endnote w:type="continuationSeparator" w:id="0">
    <w:p w14:paraId="24D06883" w14:textId="77777777" w:rsidR="00ED15CD" w:rsidRDefault="00ED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FABF" w14:textId="77777777" w:rsidR="00F16340" w:rsidRDefault="00000000">
    <w:pPr>
      <w:pStyle w:val="Stopka"/>
      <w:jc w:val="center"/>
    </w:pPr>
    <w:r>
      <w:fldChar w:fldCharType="begin"/>
    </w:r>
    <w:r>
      <w:instrText>PAGE   \* MERGEFORMAT</w:instrText>
    </w:r>
    <w:r>
      <w:fldChar w:fldCharType="separate"/>
    </w:r>
    <w:r w:rsidR="00CA5116">
      <w:rPr>
        <w:noProof/>
      </w:rPr>
      <w:t>25</w:t>
    </w:r>
    <w:r>
      <w:rPr>
        <w:noProof/>
      </w:rPr>
      <w:fldChar w:fldCharType="end"/>
    </w:r>
  </w:p>
  <w:p w14:paraId="29605CFC" w14:textId="77777777" w:rsidR="00F16340" w:rsidRDefault="00F16340"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A923" w14:textId="77777777" w:rsidR="00ED15CD" w:rsidRDefault="00ED15CD">
      <w:r>
        <w:separator/>
      </w:r>
    </w:p>
  </w:footnote>
  <w:footnote w:type="continuationSeparator" w:id="0">
    <w:p w14:paraId="665540E8" w14:textId="77777777" w:rsidR="00ED15CD" w:rsidRDefault="00ED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5340" w14:textId="77777777" w:rsidR="00F16340" w:rsidRDefault="00F1634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FC7D" w14:textId="77777777" w:rsidR="00F16340" w:rsidRDefault="00F16340" w:rsidP="004B046E">
    <w:pPr>
      <w:pStyle w:val="Nagwek"/>
      <w:jc w:val="center"/>
      <w:rPr>
        <w:b/>
      </w:rPr>
    </w:pPr>
    <w:bookmarkStart w:id="45" w:name="_Hlk52435697"/>
    <w:r w:rsidRPr="00781F88">
      <w:rPr>
        <w:b/>
      </w:rPr>
      <w:t>Sfinansowano w ramach reakcji Unii na pandemię COVID-19</w:t>
    </w:r>
  </w:p>
  <w:bookmarkEnd w:id="45"/>
  <w:p w14:paraId="20201F74" w14:textId="77777777" w:rsidR="00F16340" w:rsidRPr="005269D1" w:rsidRDefault="00F16340" w:rsidP="004B046E">
    <w:pPr>
      <w:pStyle w:val="Nagwek"/>
      <w:jc w:val="center"/>
      <w:rPr>
        <w:rFonts w:eastAsia="Ubuntu"/>
      </w:rPr>
    </w:pPr>
    <w:r w:rsidRPr="00E40082">
      <w:rPr>
        <w:rFonts w:ascii="Calibri" w:eastAsia="Calibri" w:hAnsi="Calibri" w:cs="Calibri"/>
        <w:b/>
        <w:noProof/>
        <w:color w:val="000000"/>
        <w:sz w:val="22"/>
        <w:szCs w:val="22"/>
      </w:rPr>
      <w:drawing>
        <wp:anchor distT="0" distB="0" distL="114300" distR="114300" simplePos="0" relativeHeight="251659264" behindDoc="0" locked="0" layoutInCell="1" allowOverlap="0" wp14:anchorId="264843F1" wp14:editId="3D63313E">
          <wp:simplePos x="0" y="0"/>
          <wp:positionH relativeFrom="page">
            <wp:posOffset>996315</wp:posOffset>
          </wp:positionH>
          <wp:positionV relativeFrom="page">
            <wp:posOffset>334010</wp:posOffset>
          </wp:positionV>
          <wp:extent cx="5760720" cy="652272"/>
          <wp:effectExtent l="0" t="0" r="0" b="0"/>
          <wp:wrapSquare wrapText="bothSides"/>
          <wp:docPr id="10"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4BC"/>
    <w:multiLevelType w:val="multilevel"/>
    <w:tmpl w:val="90047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B7124"/>
    <w:multiLevelType w:val="multilevel"/>
    <w:tmpl w:val="A148F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D5AB9"/>
    <w:multiLevelType w:val="multilevel"/>
    <w:tmpl w:val="842E7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0116E9"/>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47A1913"/>
    <w:multiLevelType w:val="multilevel"/>
    <w:tmpl w:val="2506C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57D6BA1"/>
    <w:multiLevelType w:val="multilevel"/>
    <w:tmpl w:val="881E6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292A28"/>
    <w:multiLevelType w:val="multilevel"/>
    <w:tmpl w:val="10A6E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0869CF"/>
    <w:multiLevelType w:val="hybridMultilevel"/>
    <w:tmpl w:val="158AA09C"/>
    <w:lvl w:ilvl="0" w:tplc="4ACAB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0E08CD"/>
    <w:multiLevelType w:val="multilevel"/>
    <w:tmpl w:val="69FC738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47CD4B47"/>
    <w:multiLevelType w:val="hybridMultilevel"/>
    <w:tmpl w:val="50F6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F0328"/>
    <w:multiLevelType w:val="multilevel"/>
    <w:tmpl w:val="99A02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DB64DA"/>
    <w:multiLevelType w:val="multilevel"/>
    <w:tmpl w:val="AB24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826E21"/>
    <w:multiLevelType w:val="multilevel"/>
    <w:tmpl w:val="7B1C4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FD3442"/>
    <w:multiLevelType w:val="multilevel"/>
    <w:tmpl w:val="FE82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162034"/>
    <w:multiLevelType w:val="hybridMultilevel"/>
    <w:tmpl w:val="B08C69B2"/>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E61A06"/>
    <w:multiLevelType w:val="hybridMultilevel"/>
    <w:tmpl w:val="03A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22CA9"/>
    <w:multiLevelType w:val="multilevel"/>
    <w:tmpl w:val="0742D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412B0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260334318">
    <w:abstractNumId w:val="9"/>
  </w:num>
  <w:num w:numId="2" w16cid:durableId="1632439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454071">
    <w:abstractNumId w:val="3"/>
  </w:num>
  <w:num w:numId="4" w16cid:durableId="314333901">
    <w:abstractNumId w:val="19"/>
  </w:num>
  <w:num w:numId="5" w16cid:durableId="667975157">
    <w:abstractNumId w:val="8"/>
  </w:num>
  <w:num w:numId="6" w16cid:durableId="272395820">
    <w:abstractNumId w:val="5"/>
  </w:num>
  <w:num w:numId="7" w16cid:durableId="1032001700">
    <w:abstractNumId w:val="16"/>
  </w:num>
  <w:num w:numId="8" w16cid:durableId="635069739">
    <w:abstractNumId w:val="13"/>
  </w:num>
  <w:num w:numId="9" w16cid:durableId="1626152904">
    <w:abstractNumId w:val="7"/>
  </w:num>
  <w:num w:numId="10" w16cid:durableId="1961034595">
    <w:abstractNumId w:val="6"/>
  </w:num>
  <w:num w:numId="11" w16cid:durableId="262807691">
    <w:abstractNumId w:val="18"/>
  </w:num>
  <w:num w:numId="12" w16cid:durableId="905140685">
    <w:abstractNumId w:val="15"/>
  </w:num>
  <w:num w:numId="13" w16cid:durableId="1469317605">
    <w:abstractNumId w:val="2"/>
  </w:num>
  <w:num w:numId="14" w16cid:durableId="1499073873">
    <w:abstractNumId w:val="1"/>
  </w:num>
  <w:num w:numId="15" w16cid:durableId="1443068144">
    <w:abstractNumId w:val="12"/>
  </w:num>
  <w:num w:numId="16" w16cid:durableId="1708069674">
    <w:abstractNumId w:val="17"/>
  </w:num>
  <w:num w:numId="17" w16cid:durableId="1518545666">
    <w:abstractNumId w:val="10"/>
  </w:num>
  <w:num w:numId="18" w16cid:durableId="1801074093">
    <w:abstractNumId w:val="14"/>
  </w:num>
  <w:num w:numId="19" w16cid:durableId="1354847567">
    <w:abstractNumId w:val="11"/>
  </w:num>
  <w:num w:numId="20" w16cid:durableId="11259881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403"/>
    <w:rsid w:val="00000C48"/>
    <w:rsid w:val="0000486F"/>
    <w:rsid w:val="000052D2"/>
    <w:rsid w:val="00007950"/>
    <w:rsid w:val="00007F2D"/>
    <w:rsid w:val="0001044E"/>
    <w:rsid w:val="000235B4"/>
    <w:rsid w:val="0003621B"/>
    <w:rsid w:val="000371CC"/>
    <w:rsid w:val="00040ECD"/>
    <w:rsid w:val="000422CB"/>
    <w:rsid w:val="000461D3"/>
    <w:rsid w:val="0005045E"/>
    <w:rsid w:val="0005405B"/>
    <w:rsid w:val="00061054"/>
    <w:rsid w:val="00071428"/>
    <w:rsid w:val="000718F4"/>
    <w:rsid w:val="00072279"/>
    <w:rsid w:val="0008275A"/>
    <w:rsid w:val="00087DCF"/>
    <w:rsid w:val="00095EEF"/>
    <w:rsid w:val="0009645E"/>
    <w:rsid w:val="000A6A6D"/>
    <w:rsid w:val="000B355C"/>
    <w:rsid w:val="000B38FD"/>
    <w:rsid w:val="000B43BC"/>
    <w:rsid w:val="000B7034"/>
    <w:rsid w:val="000B7F90"/>
    <w:rsid w:val="000C1185"/>
    <w:rsid w:val="000C4766"/>
    <w:rsid w:val="000C50BD"/>
    <w:rsid w:val="000C6945"/>
    <w:rsid w:val="000D2241"/>
    <w:rsid w:val="000D2591"/>
    <w:rsid w:val="000D326B"/>
    <w:rsid w:val="000D3E02"/>
    <w:rsid w:val="000E0542"/>
    <w:rsid w:val="000E27D8"/>
    <w:rsid w:val="000E3127"/>
    <w:rsid w:val="000F7C2A"/>
    <w:rsid w:val="001040F3"/>
    <w:rsid w:val="00104466"/>
    <w:rsid w:val="00104B7F"/>
    <w:rsid w:val="00112617"/>
    <w:rsid w:val="001140C2"/>
    <w:rsid w:val="00126E49"/>
    <w:rsid w:val="00133B85"/>
    <w:rsid w:val="001422E8"/>
    <w:rsid w:val="00143890"/>
    <w:rsid w:val="001500B7"/>
    <w:rsid w:val="00150332"/>
    <w:rsid w:val="00155306"/>
    <w:rsid w:val="00166CC0"/>
    <w:rsid w:val="00171648"/>
    <w:rsid w:val="001759B9"/>
    <w:rsid w:val="001759D9"/>
    <w:rsid w:val="001771DF"/>
    <w:rsid w:val="00181474"/>
    <w:rsid w:val="0018381C"/>
    <w:rsid w:val="00187AE0"/>
    <w:rsid w:val="001901D8"/>
    <w:rsid w:val="00190258"/>
    <w:rsid w:val="0019159A"/>
    <w:rsid w:val="00195D54"/>
    <w:rsid w:val="001A0E8E"/>
    <w:rsid w:val="001B335C"/>
    <w:rsid w:val="001B5970"/>
    <w:rsid w:val="001C1FF8"/>
    <w:rsid w:val="001C381C"/>
    <w:rsid w:val="001C3CA9"/>
    <w:rsid w:val="001C44F5"/>
    <w:rsid w:val="001C7A06"/>
    <w:rsid w:val="001D11AF"/>
    <w:rsid w:val="001E060C"/>
    <w:rsid w:val="001E1306"/>
    <w:rsid w:val="002112FD"/>
    <w:rsid w:val="00213DB9"/>
    <w:rsid w:val="0021698A"/>
    <w:rsid w:val="00222F61"/>
    <w:rsid w:val="00223FA1"/>
    <w:rsid w:val="0023032D"/>
    <w:rsid w:val="002307E9"/>
    <w:rsid w:val="00234B4C"/>
    <w:rsid w:val="00236947"/>
    <w:rsid w:val="00244073"/>
    <w:rsid w:val="002459C9"/>
    <w:rsid w:val="002468D5"/>
    <w:rsid w:val="00250224"/>
    <w:rsid w:val="00253595"/>
    <w:rsid w:val="00260C4F"/>
    <w:rsid w:val="0026180A"/>
    <w:rsid w:val="00261A3A"/>
    <w:rsid w:val="00264765"/>
    <w:rsid w:val="0026637F"/>
    <w:rsid w:val="00267EC3"/>
    <w:rsid w:val="00276294"/>
    <w:rsid w:val="00276522"/>
    <w:rsid w:val="00276F60"/>
    <w:rsid w:val="0028718F"/>
    <w:rsid w:val="00294ED1"/>
    <w:rsid w:val="00295222"/>
    <w:rsid w:val="002967FB"/>
    <w:rsid w:val="002A38F0"/>
    <w:rsid w:val="002A5BFD"/>
    <w:rsid w:val="002B211B"/>
    <w:rsid w:val="002C2049"/>
    <w:rsid w:val="002C290B"/>
    <w:rsid w:val="002C2A1E"/>
    <w:rsid w:val="002C2A8C"/>
    <w:rsid w:val="002C3C40"/>
    <w:rsid w:val="002C52EA"/>
    <w:rsid w:val="002D0D7C"/>
    <w:rsid w:val="002D503C"/>
    <w:rsid w:val="002D6E54"/>
    <w:rsid w:val="002D77A5"/>
    <w:rsid w:val="002E6DD3"/>
    <w:rsid w:val="002E74EF"/>
    <w:rsid w:val="002F0A6F"/>
    <w:rsid w:val="002F1D4C"/>
    <w:rsid w:val="0030036C"/>
    <w:rsid w:val="00306D10"/>
    <w:rsid w:val="00307623"/>
    <w:rsid w:val="003079CE"/>
    <w:rsid w:val="00320A1C"/>
    <w:rsid w:val="003324A0"/>
    <w:rsid w:val="00333685"/>
    <w:rsid w:val="00334376"/>
    <w:rsid w:val="00334C4A"/>
    <w:rsid w:val="00336E1A"/>
    <w:rsid w:val="003438B7"/>
    <w:rsid w:val="00352321"/>
    <w:rsid w:val="0035378D"/>
    <w:rsid w:val="00353B97"/>
    <w:rsid w:val="00354AC8"/>
    <w:rsid w:val="00354FE7"/>
    <w:rsid w:val="00355044"/>
    <w:rsid w:val="0035545B"/>
    <w:rsid w:val="0036195F"/>
    <w:rsid w:val="0036286B"/>
    <w:rsid w:val="00370BB0"/>
    <w:rsid w:val="00371019"/>
    <w:rsid w:val="00377A38"/>
    <w:rsid w:val="00381169"/>
    <w:rsid w:val="003822D1"/>
    <w:rsid w:val="003907DC"/>
    <w:rsid w:val="00394C0A"/>
    <w:rsid w:val="0039629B"/>
    <w:rsid w:val="003A17AE"/>
    <w:rsid w:val="003B1803"/>
    <w:rsid w:val="003B4F24"/>
    <w:rsid w:val="003B55DA"/>
    <w:rsid w:val="003C162E"/>
    <w:rsid w:val="003C377D"/>
    <w:rsid w:val="003D1E74"/>
    <w:rsid w:val="003D2BC2"/>
    <w:rsid w:val="003D5910"/>
    <w:rsid w:val="003E16C1"/>
    <w:rsid w:val="003E1C94"/>
    <w:rsid w:val="003E3951"/>
    <w:rsid w:val="003E6E97"/>
    <w:rsid w:val="003F0316"/>
    <w:rsid w:val="003F0A25"/>
    <w:rsid w:val="00400239"/>
    <w:rsid w:val="00406B46"/>
    <w:rsid w:val="0040768E"/>
    <w:rsid w:val="00412A28"/>
    <w:rsid w:val="0041305D"/>
    <w:rsid w:val="00413B91"/>
    <w:rsid w:val="00414650"/>
    <w:rsid w:val="004204BA"/>
    <w:rsid w:val="00435A67"/>
    <w:rsid w:val="0044084D"/>
    <w:rsid w:val="00443EA7"/>
    <w:rsid w:val="00450972"/>
    <w:rsid w:val="00456928"/>
    <w:rsid w:val="00461AD8"/>
    <w:rsid w:val="00464439"/>
    <w:rsid w:val="00467F93"/>
    <w:rsid w:val="00471500"/>
    <w:rsid w:val="00477EB8"/>
    <w:rsid w:val="004800EC"/>
    <w:rsid w:val="00481269"/>
    <w:rsid w:val="004849A1"/>
    <w:rsid w:val="00485F06"/>
    <w:rsid w:val="004911E2"/>
    <w:rsid w:val="00492B9B"/>
    <w:rsid w:val="00495165"/>
    <w:rsid w:val="004973EF"/>
    <w:rsid w:val="004A0CBB"/>
    <w:rsid w:val="004B046E"/>
    <w:rsid w:val="004B26D0"/>
    <w:rsid w:val="004B520B"/>
    <w:rsid w:val="004B66AD"/>
    <w:rsid w:val="004C0C48"/>
    <w:rsid w:val="004C44F7"/>
    <w:rsid w:val="004D20D1"/>
    <w:rsid w:val="004E22C9"/>
    <w:rsid w:val="004E525B"/>
    <w:rsid w:val="004E5EE4"/>
    <w:rsid w:val="004F1F0B"/>
    <w:rsid w:val="00500D5A"/>
    <w:rsid w:val="00504F1C"/>
    <w:rsid w:val="005107FF"/>
    <w:rsid w:val="005204C6"/>
    <w:rsid w:val="00524B28"/>
    <w:rsid w:val="00526831"/>
    <w:rsid w:val="005269D1"/>
    <w:rsid w:val="00541C28"/>
    <w:rsid w:val="00550001"/>
    <w:rsid w:val="0055100B"/>
    <w:rsid w:val="005534A8"/>
    <w:rsid w:val="0055555D"/>
    <w:rsid w:val="005565B0"/>
    <w:rsid w:val="005641D4"/>
    <w:rsid w:val="0057683E"/>
    <w:rsid w:val="005772BC"/>
    <w:rsid w:val="005805D4"/>
    <w:rsid w:val="0058238B"/>
    <w:rsid w:val="00585750"/>
    <w:rsid w:val="00593E69"/>
    <w:rsid w:val="00594578"/>
    <w:rsid w:val="005A4E96"/>
    <w:rsid w:val="005A6DBF"/>
    <w:rsid w:val="005B0700"/>
    <w:rsid w:val="005B09C2"/>
    <w:rsid w:val="005C0C22"/>
    <w:rsid w:val="005C35EA"/>
    <w:rsid w:val="005C56A1"/>
    <w:rsid w:val="005D602D"/>
    <w:rsid w:val="005E2D0B"/>
    <w:rsid w:val="005E75BB"/>
    <w:rsid w:val="005E79F3"/>
    <w:rsid w:val="005F3B9C"/>
    <w:rsid w:val="005F6860"/>
    <w:rsid w:val="006001D9"/>
    <w:rsid w:val="00601538"/>
    <w:rsid w:val="00604CF1"/>
    <w:rsid w:val="00612EF9"/>
    <w:rsid w:val="00616783"/>
    <w:rsid w:val="00620B3B"/>
    <w:rsid w:val="006221CF"/>
    <w:rsid w:val="00627328"/>
    <w:rsid w:val="00632F5B"/>
    <w:rsid w:val="00634DDB"/>
    <w:rsid w:val="006404D3"/>
    <w:rsid w:val="00646095"/>
    <w:rsid w:val="00646AD1"/>
    <w:rsid w:val="00650810"/>
    <w:rsid w:val="00651EED"/>
    <w:rsid w:val="00652E19"/>
    <w:rsid w:val="00672977"/>
    <w:rsid w:val="00673BD5"/>
    <w:rsid w:val="00682C5A"/>
    <w:rsid w:val="00686240"/>
    <w:rsid w:val="006879C5"/>
    <w:rsid w:val="00691F17"/>
    <w:rsid w:val="00692FE7"/>
    <w:rsid w:val="00693531"/>
    <w:rsid w:val="0069431C"/>
    <w:rsid w:val="00697CF6"/>
    <w:rsid w:val="006A4D53"/>
    <w:rsid w:val="006A602A"/>
    <w:rsid w:val="006A7B48"/>
    <w:rsid w:val="006C0455"/>
    <w:rsid w:val="006C67C5"/>
    <w:rsid w:val="006C6F02"/>
    <w:rsid w:val="006E2D51"/>
    <w:rsid w:val="006E5BC9"/>
    <w:rsid w:val="006E6804"/>
    <w:rsid w:val="006E6AA5"/>
    <w:rsid w:val="006F3AEA"/>
    <w:rsid w:val="006F3C19"/>
    <w:rsid w:val="006F3DBB"/>
    <w:rsid w:val="006F69AC"/>
    <w:rsid w:val="006F6DA4"/>
    <w:rsid w:val="00700023"/>
    <w:rsid w:val="0070156A"/>
    <w:rsid w:val="0070297C"/>
    <w:rsid w:val="0070520C"/>
    <w:rsid w:val="00706FE4"/>
    <w:rsid w:val="00716619"/>
    <w:rsid w:val="00717112"/>
    <w:rsid w:val="00725B93"/>
    <w:rsid w:val="00734EFE"/>
    <w:rsid w:val="00750447"/>
    <w:rsid w:val="00751FFA"/>
    <w:rsid w:val="00753190"/>
    <w:rsid w:val="007540A7"/>
    <w:rsid w:val="00762913"/>
    <w:rsid w:val="00772E57"/>
    <w:rsid w:val="00772F89"/>
    <w:rsid w:val="00780CE4"/>
    <w:rsid w:val="00784E61"/>
    <w:rsid w:val="00786553"/>
    <w:rsid w:val="007867B8"/>
    <w:rsid w:val="00792A85"/>
    <w:rsid w:val="00797761"/>
    <w:rsid w:val="007A3776"/>
    <w:rsid w:val="007A61FF"/>
    <w:rsid w:val="007B3D26"/>
    <w:rsid w:val="007B46A5"/>
    <w:rsid w:val="007C1C79"/>
    <w:rsid w:val="007C7A9A"/>
    <w:rsid w:val="007E030E"/>
    <w:rsid w:val="007E06D0"/>
    <w:rsid w:val="007E6D85"/>
    <w:rsid w:val="007E79A9"/>
    <w:rsid w:val="007F0528"/>
    <w:rsid w:val="007F5262"/>
    <w:rsid w:val="007F549E"/>
    <w:rsid w:val="0080222E"/>
    <w:rsid w:val="00804A50"/>
    <w:rsid w:val="0080628B"/>
    <w:rsid w:val="00820F99"/>
    <w:rsid w:val="00821B11"/>
    <w:rsid w:val="00822385"/>
    <w:rsid w:val="00822EF3"/>
    <w:rsid w:val="00825821"/>
    <w:rsid w:val="00825ABC"/>
    <w:rsid w:val="0082684D"/>
    <w:rsid w:val="00826E48"/>
    <w:rsid w:val="00833CF6"/>
    <w:rsid w:val="0083467A"/>
    <w:rsid w:val="00841946"/>
    <w:rsid w:val="008437DB"/>
    <w:rsid w:val="0085340E"/>
    <w:rsid w:val="00860440"/>
    <w:rsid w:val="00870733"/>
    <w:rsid w:val="00872130"/>
    <w:rsid w:val="00872E82"/>
    <w:rsid w:val="0087464D"/>
    <w:rsid w:val="00881ECE"/>
    <w:rsid w:val="00884DD1"/>
    <w:rsid w:val="00892BF2"/>
    <w:rsid w:val="00896C8F"/>
    <w:rsid w:val="008A197C"/>
    <w:rsid w:val="008B033A"/>
    <w:rsid w:val="008B379E"/>
    <w:rsid w:val="008B3E0A"/>
    <w:rsid w:val="008C6BF6"/>
    <w:rsid w:val="008D5E6B"/>
    <w:rsid w:val="008D7AA2"/>
    <w:rsid w:val="008E064F"/>
    <w:rsid w:val="008E0702"/>
    <w:rsid w:val="008E0FC6"/>
    <w:rsid w:val="008E2EF8"/>
    <w:rsid w:val="008E4671"/>
    <w:rsid w:val="008E6C7B"/>
    <w:rsid w:val="008F1F7D"/>
    <w:rsid w:val="008F1FC4"/>
    <w:rsid w:val="008F45BE"/>
    <w:rsid w:val="008F5C85"/>
    <w:rsid w:val="008F72C0"/>
    <w:rsid w:val="009020FD"/>
    <w:rsid w:val="00906AE9"/>
    <w:rsid w:val="00907884"/>
    <w:rsid w:val="00911D57"/>
    <w:rsid w:val="00912277"/>
    <w:rsid w:val="009134CB"/>
    <w:rsid w:val="009151D7"/>
    <w:rsid w:val="0091643D"/>
    <w:rsid w:val="00916B71"/>
    <w:rsid w:val="00922038"/>
    <w:rsid w:val="009231EB"/>
    <w:rsid w:val="0092693F"/>
    <w:rsid w:val="00926C67"/>
    <w:rsid w:val="00933DA2"/>
    <w:rsid w:val="00933E30"/>
    <w:rsid w:val="00936DF1"/>
    <w:rsid w:val="00942F43"/>
    <w:rsid w:val="00944C54"/>
    <w:rsid w:val="009459D2"/>
    <w:rsid w:val="00946511"/>
    <w:rsid w:val="00951458"/>
    <w:rsid w:val="00951DDD"/>
    <w:rsid w:val="009573C4"/>
    <w:rsid w:val="00961E7E"/>
    <w:rsid w:val="00962016"/>
    <w:rsid w:val="0096374E"/>
    <w:rsid w:val="009737D0"/>
    <w:rsid w:val="00983ED6"/>
    <w:rsid w:val="009A1ACC"/>
    <w:rsid w:val="009A4573"/>
    <w:rsid w:val="009B2662"/>
    <w:rsid w:val="009B5EF8"/>
    <w:rsid w:val="009B6206"/>
    <w:rsid w:val="009C68B9"/>
    <w:rsid w:val="009C71D8"/>
    <w:rsid w:val="009D3979"/>
    <w:rsid w:val="009E009D"/>
    <w:rsid w:val="009E406F"/>
    <w:rsid w:val="009E5B2C"/>
    <w:rsid w:val="00A003A5"/>
    <w:rsid w:val="00A00B3E"/>
    <w:rsid w:val="00A17873"/>
    <w:rsid w:val="00A20A45"/>
    <w:rsid w:val="00A2783C"/>
    <w:rsid w:val="00A324AB"/>
    <w:rsid w:val="00A36FE9"/>
    <w:rsid w:val="00A41EE3"/>
    <w:rsid w:val="00A448D0"/>
    <w:rsid w:val="00A44E4C"/>
    <w:rsid w:val="00A61CED"/>
    <w:rsid w:val="00A6516F"/>
    <w:rsid w:val="00A6644B"/>
    <w:rsid w:val="00A67371"/>
    <w:rsid w:val="00A67BC8"/>
    <w:rsid w:val="00A711FD"/>
    <w:rsid w:val="00A746F6"/>
    <w:rsid w:val="00A76465"/>
    <w:rsid w:val="00A76DCF"/>
    <w:rsid w:val="00A84EE5"/>
    <w:rsid w:val="00A86D44"/>
    <w:rsid w:val="00A96741"/>
    <w:rsid w:val="00AA0BA3"/>
    <w:rsid w:val="00AB0CAF"/>
    <w:rsid w:val="00AB4111"/>
    <w:rsid w:val="00AB5190"/>
    <w:rsid w:val="00AC3688"/>
    <w:rsid w:val="00AD69AF"/>
    <w:rsid w:val="00AE1C34"/>
    <w:rsid w:val="00AE2E56"/>
    <w:rsid w:val="00AE780E"/>
    <w:rsid w:val="00AE7873"/>
    <w:rsid w:val="00AF33EA"/>
    <w:rsid w:val="00B00873"/>
    <w:rsid w:val="00B01D60"/>
    <w:rsid w:val="00B05C76"/>
    <w:rsid w:val="00B0660F"/>
    <w:rsid w:val="00B12C38"/>
    <w:rsid w:val="00B16196"/>
    <w:rsid w:val="00B16677"/>
    <w:rsid w:val="00B16AAC"/>
    <w:rsid w:val="00B23446"/>
    <w:rsid w:val="00B23CE8"/>
    <w:rsid w:val="00B26452"/>
    <w:rsid w:val="00B30D59"/>
    <w:rsid w:val="00B35833"/>
    <w:rsid w:val="00B373BD"/>
    <w:rsid w:val="00B37D06"/>
    <w:rsid w:val="00B46377"/>
    <w:rsid w:val="00B474C8"/>
    <w:rsid w:val="00B567D8"/>
    <w:rsid w:val="00B60C7D"/>
    <w:rsid w:val="00B64478"/>
    <w:rsid w:val="00B65E60"/>
    <w:rsid w:val="00B66B7A"/>
    <w:rsid w:val="00B66CEC"/>
    <w:rsid w:val="00B71416"/>
    <w:rsid w:val="00B73643"/>
    <w:rsid w:val="00B76D50"/>
    <w:rsid w:val="00B776ED"/>
    <w:rsid w:val="00B801E2"/>
    <w:rsid w:val="00B80FDD"/>
    <w:rsid w:val="00B836A6"/>
    <w:rsid w:val="00B875CE"/>
    <w:rsid w:val="00BA19BE"/>
    <w:rsid w:val="00BB2558"/>
    <w:rsid w:val="00BB7484"/>
    <w:rsid w:val="00BC1028"/>
    <w:rsid w:val="00BC1A23"/>
    <w:rsid w:val="00BC46B7"/>
    <w:rsid w:val="00BC4B9E"/>
    <w:rsid w:val="00BC7F7B"/>
    <w:rsid w:val="00BD0CBD"/>
    <w:rsid w:val="00BE054E"/>
    <w:rsid w:val="00BF25E7"/>
    <w:rsid w:val="00BF4024"/>
    <w:rsid w:val="00BF4148"/>
    <w:rsid w:val="00BF68CC"/>
    <w:rsid w:val="00C01D07"/>
    <w:rsid w:val="00C0581F"/>
    <w:rsid w:val="00C21E79"/>
    <w:rsid w:val="00C262CF"/>
    <w:rsid w:val="00C34076"/>
    <w:rsid w:val="00C45A67"/>
    <w:rsid w:val="00C5031F"/>
    <w:rsid w:val="00C55013"/>
    <w:rsid w:val="00C55364"/>
    <w:rsid w:val="00C575F5"/>
    <w:rsid w:val="00C65DDF"/>
    <w:rsid w:val="00C746CF"/>
    <w:rsid w:val="00C75606"/>
    <w:rsid w:val="00C86CE3"/>
    <w:rsid w:val="00C946B2"/>
    <w:rsid w:val="00C96C63"/>
    <w:rsid w:val="00C97B09"/>
    <w:rsid w:val="00CA3A85"/>
    <w:rsid w:val="00CA5116"/>
    <w:rsid w:val="00CA5C94"/>
    <w:rsid w:val="00CA7A8C"/>
    <w:rsid w:val="00CB4530"/>
    <w:rsid w:val="00CB52CD"/>
    <w:rsid w:val="00CB55C0"/>
    <w:rsid w:val="00CB5BEF"/>
    <w:rsid w:val="00CD1236"/>
    <w:rsid w:val="00CD2151"/>
    <w:rsid w:val="00CD33EA"/>
    <w:rsid w:val="00CE2A4C"/>
    <w:rsid w:val="00CE5AC3"/>
    <w:rsid w:val="00CE6777"/>
    <w:rsid w:val="00CF2DCA"/>
    <w:rsid w:val="00CF3967"/>
    <w:rsid w:val="00D00452"/>
    <w:rsid w:val="00D10D7C"/>
    <w:rsid w:val="00D131A7"/>
    <w:rsid w:val="00D13940"/>
    <w:rsid w:val="00D16A20"/>
    <w:rsid w:val="00D20AD1"/>
    <w:rsid w:val="00D215C6"/>
    <w:rsid w:val="00D265B9"/>
    <w:rsid w:val="00D27C82"/>
    <w:rsid w:val="00D3018B"/>
    <w:rsid w:val="00D31FBC"/>
    <w:rsid w:val="00D53298"/>
    <w:rsid w:val="00D54515"/>
    <w:rsid w:val="00D54C04"/>
    <w:rsid w:val="00D56225"/>
    <w:rsid w:val="00D56EEB"/>
    <w:rsid w:val="00D57C83"/>
    <w:rsid w:val="00D62193"/>
    <w:rsid w:val="00D64551"/>
    <w:rsid w:val="00D66711"/>
    <w:rsid w:val="00D75969"/>
    <w:rsid w:val="00D75D23"/>
    <w:rsid w:val="00D86DC6"/>
    <w:rsid w:val="00D8700F"/>
    <w:rsid w:val="00D90935"/>
    <w:rsid w:val="00D94A68"/>
    <w:rsid w:val="00DA33BF"/>
    <w:rsid w:val="00DA37C3"/>
    <w:rsid w:val="00DA4902"/>
    <w:rsid w:val="00DA7968"/>
    <w:rsid w:val="00DC0ACE"/>
    <w:rsid w:val="00DD3600"/>
    <w:rsid w:val="00DD4896"/>
    <w:rsid w:val="00DD4CDF"/>
    <w:rsid w:val="00DD5286"/>
    <w:rsid w:val="00DD7E67"/>
    <w:rsid w:val="00DE5B59"/>
    <w:rsid w:val="00DF1245"/>
    <w:rsid w:val="00DF2A1A"/>
    <w:rsid w:val="00DF2DDB"/>
    <w:rsid w:val="00E0567C"/>
    <w:rsid w:val="00E1077F"/>
    <w:rsid w:val="00E137CF"/>
    <w:rsid w:val="00E1630C"/>
    <w:rsid w:val="00E17B63"/>
    <w:rsid w:val="00E23B1C"/>
    <w:rsid w:val="00E27E56"/>
    <w:rsid w:val="00E304C5"/>
    <w:rsid w:val="00E42570"/>
    <w:rsid w:val="00E42E01"/>
    <w:rsid w:val="00E43732"/>
    <w:rsid w:val="00E47727"/>
    <w:rsid w:val="00E56E05"/>
    <w:rsid w:val="00E60EE9"/>
    <w:rsid w:val="00E654D7"/>
    <w:rsid w:val="00E66203"/>
    <w:rsid w:val="00E66307"/>
    <w:rsid w:val="00E70CE7"/>
    <w:rsid w:val="00E71822"/>
    <w:rsid w:val="00E820FF"/>
    <w:rsid w:val="00E84342"/>
    <w:rsid w:val="00E84E4F"/>
    <w:rsid w:val="00E870AB"/>
    <w:rsid w:val="00E969FC"/>
    <w:rsid w:val="00E96C0C"/>
    <w:rsid w:val="00E976AC"/>
    <w:rsid w:val="00EA0B4A"/>
    <w:rsid w:val="00EA234C"/>
    <w:rsid w:val="00EA3904"/>
    <w:rsid w:val="00EA70C4"/>
    <w:rsid w:val="00EB0D3B"/>
    <w:rsid w:val="00EB4E0E"/>
    <w:rsid w:val="00EB6800"/>
    <w:rsid w:val="00EB7DC6"/>
    <w:rsid w:val="00EC0883"/>
    <w:rsid w:val="00EC1113"/>
    <w:rsid w:val="00EC1AA5"/>
    <w:rsid w:val="00EC3F41"/>
    <w:rsid w:val="00EC66D8"/>
    <w:rsid w:val="00EC78A5"/>
    <w:rsid w:val="00ED15CD"/>
    <w:rsid w:val="00ED2CC5"/>
    <w:rsid w:val="00EE0FB7"/>
    <w:rsid w:val="00EE438F"/>
    <w:rsid w:val="00EE615D"/>
    <w:rsid w:val="00EF17CD"/>
    <w:rsid w:val="00EF679A"/>
    <w:rsid w:val="00EF73FE"/>
    <w:rsid w:val="00F00F91"/>
    <w:rsid w:val="00F019D7"/>
    <w:rsid w:val="00F05056"/>
    <w:rsid w:val="00F074AF"/>
    <w:rsid w:val="00F07AEE"/>
    <w:rsid w:val="00F1083D"/>
    <w:rsid w:val="00F15049"/>
    <w:rsid w:val="00F16340"/>
    <w:rsid w:val="00F21184"/>
    <w:rsid w:val="00F21D26"/>
    <w:rsid w:val="00F25F74"/>
    <w:rsid w:val="00F316E6"/>
    <w:rsid w:val="00F35819"/>
    <w:rsid w:val="00F35EF2"/>
    <w:rsid w:val="00F47B9C"/>
    <w:rsid w:val="00F525EE"/>
    <w:rsid w:val="00F527C6"/>
    <w:rsid w:val="00F550E7"/>
    <w:rsid w:val="00F55191"/>
    <w:rsid w:val="00F62C06"/>
    <w:rsid w:val="00F73170"/>
    <w:rsid w:val="00F770AE"/>
    <w:rsid w:val="00F81587"/>
    <w:rsid w:val="00F85DE9"/>
    <w:rsid w:val="00F916EE"/>
    <w:rsid w:val="00F94154"/>
    <w:rsid w:val="00FA0363"/>
    <w:rsid w:val="00FA1B0C"/>
    <w:rsid w:val="00FA7E4E"/>
    <w:rsid w:val="00FB2840"/>
    <w:rsid w:val="00FB3BC8"/>
    <w:rsid w:val="00FC03E8"/>
    <w:rsid w:val="00FC667B"/>
    <w:rsid w:val="00FD6022"/>
    <w:rsid w:val="00FE0AE8"/>
    <w:rsid w:val="00FE587B"/>
    <w:rsid w:val="00FE5DE7"/>
    <w:rsid w:val="00FE6916"/>
    <w:rsid w:val="00FF7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196C6"/>
  <w15:docId w15:val="{618BF9D8-B08C-4FA9-BBFD-02CA0E6B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67BC8"/>
    <w:rPr>
      <w:sz w:val="24"/>
      <w:szCs w:val="24"/>
    </w:rPr>
  </w:style>
  <w:style w:type="paragraph" w:styleId="Nagwek1">
    <w:name w:val="heading 1"/>
    <w:basedOn w:val="Normalny"/>
    <w:next w:val="Normalny"/>
    <w:link w:val="Nagwek1Znak"/>
    <w:uiPriority w:val="9"/>
    <w:qFormat/>
    <w:rsid w:val="00166CC0"/>
    <w:pPr>
      <w:keepNext/>
      <w:keepLines/>
      <w:numPr>
        <w:numId w:val="1"/>
      </w:numPr>
      <w:spacing w:before="360" w:after="240" w:line="360" w:lineRule="auto"/>
      <w:ind w:left="431" w:hanging="431"/>
      <w:outlineLvl w:val="0"/>
    </w:pPr>
    <w:rPr>
      <w:rFonts w:ascii="Calibri Light" w:hAnsi="Calibri Light"/>
      <w:b/>
      <w:bCs/>
      <w:color w:val="2F5496"/>
      <w:sz w:val="32"/>
      <w:szCs w:val="32"/>
      <w:lang w:eastAsia="en-US"/>
    </w:rPr>
  </w:style>
  <w:style w:type="paragraph" w:styleId="Nagwek2">
    <w:name w:val="heading 2"/>
    <w:basedOn w:val="Normalny"/>
    <w:next w:val="Normalny"/>
    <w:link w:val="Nagwek2Znak"/>
    <w:uiPriority w:val="9"/>
    <w:unhideWhenUsed/>
    <w:qFormat/>
    <w:rsid w:val="00EB6800"/>
    <w:pPr>
      <w:keepNext/>
      <w:keepLines/>
      <w:numPr>
        <w:ilvl w:val="1"/>
        <w:numId w:val="1"/>
      </w:numPr>
      <w:spacing w:before="360" w:after="120" w:line="276" w:lineRule="auto"/>
      <w:outlineLvl w:val="1"/>
    </w:pPr>
    <w:rPr>
      <w:rFonts w:ascii="Calibri Light" w:hAnsi="Calibri Light"/>
      <w:b/>
      <w:bCs/>
      <w:color w:val="2F5496"/>
      <w:sz w:val="26"/>
      <w:szCs w:val="26"/>
      <w:lang w:eastAsia="en-US"/>
    </w:rPr>
  </w:style>
  <w:style w:type="paragraph" w:styleId="Nagwek3">
    <w:name w:val="heading 3"/>
    <w:basedOn w:val="Normalny"/>
    <w:next w:val="Normalny"/>
    <w:link w:val="Nagwek3Znak"/>
    <w:uiPriority w:val="9"/>
    <w:unhideWhenUsed/>
    <w:qFormat/>
    <w:rsid w:val="00166CC0"/>
    <w:pPr>
      <w:keepNext/>
      <w:keepLines/>
      <w:numPr>
        <w:ilvl w:val="2"/>
        <w:numId w:val="1"/>
      </w:numPr>
      <w:spacing w:before="40" w:line="259" w:lineRule="auto"/>
      <w:outlineLvl w:val="2"/>
    </w:pPr>
    <w:rPr>
      <w:rFonts w:ascii="Calibri Light" w:hAnsi="Calibri Light"/>
      <w:color w:val="1F3763"/>
      <w:lang w:eastAsia="en-US"/>
    </w:rPr>
  </w:style>
  <w:style w:type="paragraph" w:styleId="Nagwek4">
    <w:name w:val="heading 4"/>
    <w:basedOn w:val="Normalny"/>
    <w:next w:val="Normalny"/>
    <w:link w:val="Nagwek4Znak"/>
    <w:uiPriority w:val="9"/>
    <w:semiHidden/>
    <w:unhideWhenUsed/>
    <w:qFormat/>
    <w:rsid w:val="00166CC0"/>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166CC0"/>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166CC0"/>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166CC0"/>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166CC0"/>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166CC0"/>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166CC0"/>
    <w:rPr>
      <w:rFonts w:ascii="Calibri Light" w:hAnsi="Calibri Light"/>
      <w:b/>
      <w:bCs/>
      <w:color w:val="2F5496"/>
      <w:sz w:val="32"/>
      <w:szCs w:val="32"/>
      <w:lang w:eastAsia="en-US"/>
    </w:rPr>
  </w:style>
  <w:style w:type="character" w:customStyle="1" w:styleId="Nagwek2Znak">
    <w:name w:val="Nagłówek 2 Znak"/>
    <w:basedOn w:val="Domylnaczcionkaakapitu"/>
    <w:link w:val="Nagwek2"/>
    <w:uiPriority w:val="9"/>
    <w:rsid w:val="00EB6800"/>
    <w:rPr>
      <w:rFonts w:ascii="Calibri Light" w:hAnsi="Calibri Light"/>
      <w:b/>
      <w:bCs/>
      <w:color w:val="2F5496"/>
      <w:sz w:val="26"/>
      <w:szCs w:val="26"/>
      <w:lang w:eastAsia="en-US"/>
    </w:rPr>
  </w:style>
  <w:style w:type="character" w:customStyle="1" w:styleId="Nagwek3Znak">
    <w:name w:val="Nagłówek 3 Znak"/>
    <w:basedOn w:val="Domylnaczcionkaakapitu"/>
    <w:link w:val="Nagwek3"/>
    <w:uiPriority w:val="9"/>
    <w:rsid w:val="00166CC0"/>
    <w:rPr>
      <w:rFonts w:ascii="Calibri Light" w:hAnsi="Calibri Light"/>
      <w:color w:val="1F3763"/>
      <w:sz w:val="24"/>
      <w:szCs w:val="24"/>
      <w:lang w:eastAsia="en-US"/>
    </w:rPr>
  </w:style>
  <w:style w:type="character" w:customStyle="1" w:styleId="Nagwek4Znak">
    <w:name w:val="Nagłówek 4 Znak"/>
    <w:basedOn w:val="Domylnaczcionkaakapitu"/>
    <w:link w:val="Nagwek4"/>
    <w:uiPriority w:val="9"/>
    <w:semiHidden/>
    <w:rsid w:val="00166CC0"/>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166CC0"/>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166CC0"/>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166CC0"/>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166CC0"/>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166CC0"/>
    <w:rPr>
      <w:rFonts w:ascii="Calibri Light" w:hAnsi="Calibri Light"/>
      <w:i/>
      <w:iCs/>
      <w:color w:val="272727"/>
      <w:sz w:val="21"/>
      <w:szCs w:val="21"/>
      <w:lang w:eastAsia="en-US"/>
    </w:rPr>
  </w:style>
  <w:style w:type="table" w:styleId="Tabela-Siatka">
    <w:name w:val="Table Grid"/>
    <w:basedOn w:val="Standardowy"/>
    <w:uiPriority w:val="5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66CC0"/>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CA3A85"/>
    <w:pPr>
      <w:spacing w:before="120"/>
    </w:pPr>
    <w:rPr>
      <w:rFonts w:asciiTheme="minorHAnsi" w:hAnsiTheme="minorHAnsi" w:cstheme="minorHAnsi"/>
      <w:b/>
      <w:bCs/>
      <w:i/>
      <w:iCs/>
    </w:rPr>
  </w:style>
  <w:style w:type="paragraph" w:styleId="Spistreci2">
    <w:name w:val="toc 2"/>
    <w:basedOn w:val="Normalny"/>
    <w:next w:val="Normalny"/>
    <w:autoRedefine/>
    <w:uiPriority w:val="39"/>
    <w:unhideWhenUsed/>
    <w:rsid w:val="001E1306"/>
    <w:pPr>
      <w:tabs>
        <w:tab w:val="left" w:pos="960"/>
        <w:tab w:val="right" w:leader="underscore" w:pos="9628"/>
      </w:tabs>
      <w:spacing w:before="120"/>
      <w:ind w:left="240"/>
    </w:pPr>
    <w:rPr>
      <w:rFonts w:asciiTheme="minorHAnsi" w:hAnsiTheme="minorHAnsi" w:cstheme="minorHAnsi"/>
      <w:b/>
      <w:bCs/>
      <w:sz w:val="22"/>
      <w:szCs w:val="22"/>
    </w:rPr>
  </w:style>
  <w:style w:type="paragraph" w:styleId="Bezodstpw">
    <w:name w:val="No Spacing"/>
    <w:link w:val="BezodstpwZnak"/>
    <w:uiPriority w:val="1"/>
    <w:qFormat/>
    <w:rsid w:val="00166CC0"/>
    <w:rPr>
      <w:rFonts w:ascii="Calibri" w:hAnsi="Calibri"/>
      <w:sz w:val="22"/>
      <w:szCs w:val="22"/>
    </w:rPr>
  </w:style>
  <w:style w:type="character" w:customStyle="1" w:styleId="BezodstpwZnak">
    <w:name w:val="Bez odstępów Znak"/>
    <w:link w:val="Bezodstpw"/>
    <w:uiPriority w:val="1"/>
    <w:rsid w:val="00166CC0"/>
    <w:rPr>
      <w:rFonts w:ascii="Calibri" w:hAnsi="Calibri"/>
      <w:sz w:val="22"/>
      <w:szCs w:val="22"/>
    </w:rPr>
  </w:style>
  <w:style w:type="character" w:styleId="Odwoaniedokomentarza">
    <w:name w:val="annotation reference"/>
    <w:uiPriority w:val="99"/>
    <w:unhideWhenUsed/>
    <w:rsid w:val="00166CC0"/>
    <w:rPr>
      <w:sz w:val="16"/>
      <w:szCs w:val="16"/>
    </w:rPr>
  </w:style>
  <w:style w:type="paragraph" w:styleId="Tekstkomentarza">
    <w:name w:val="annotation text"/>
    <w:basedOn w:val="Normalny"/>
    <w:link w:val="TekstkomentarzaZnak"/>
    <w:uiPriority w:val="99"/>
    <w:unhideWhenUsed/>
    <w:rsid w:val="00166CC0"/>
    <w:pPr>
      <w:spacing w:after="16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166CC0"/>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166CC0"/>
    <w:rPr>
      <w:b/>
      <w:bCs/>
    </w:rPr>
  </w:style>
  <w:style w:type="character" w:customStyle="1" w:styleId="TematkomentarzaZnak">
    <w:name w:val="Temat komentarza Znak"/>
    <w:basedOn w:val="TekstkomentarzaZnak"/>
    <w:link w:val="Tematkomentarza"/>
    <w:uiPriority w:val="99"/>
    <w:rsid w:val="00166CC0"/>
    <w:rPr>
      <w:rFonts w:ascii="Calibri" w:eastAsia="Calibri" w:hAnsi="Calibri"/>
      <w:b/>
      <w:bCs/>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uiPriority w:val="34"/>
    <w:qFormat/>
    <w:rsid w:val="00166CC0"/>
    <w:pPr>
      <w:spacing w:after="160" w:line="259" w:lineRule="auto"/>
      <w:ind w:left="720"/>
      <w:contextualSpacing/>
    </w:pPr>
    <w:rPr>
      <w:rFonts w:ascii="Calibri" w:eastAsia="Calibri" w:hAnsi="Calibri"/>
      <w:sz w:val="20"/>
      <w:szCs w:val="22"/>
      <w:lang w:eastAsia="en-US"/>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qFormat/>
    <w:locked/>
    <w:rsid w:val="00166CC0"/>
    <w:rPr>
      <w:rFonts w:ascii="Calibri" w:eastAsia="Calibri" w:hAnsi="Calibri"/>
      <w:szCs w:val="22"/>
      <w:lang w:eastAsia="en-US"/>
    </w:rPr>
  </w:style>
  <w:style w:type="character" w:customStyle="1" w:styleId="alt-edited">
    <w:name w:val="alt-edited"/>
    <w:rsid w:val="00166CC0"/>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166CC0"/>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166CC0"/>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166CC0"/>
  </w:style>
  <w:style w:type="paragraph" w:customStyle="1" w:styleId="Wytyczne">
    <w:name w:val="Wytyczne"/>
    <w:basedOn w:val="Normalny"/>
    <w:uiPriority w:val="99"/>
    <w:qFormat/>
    <w:rsid w:val="00166CC0"/>
    <w:pPr>
      <w:numPr>
        <w:numId w:val="2"/>
      </w:numPr>
      <w:tabs>
        <w:tab w:val="num" w:pos="360"/>
        <w:tab w:val="left" w:pos="709"/>
      </w:tabs>
      <w:spacing w:line="276" w:lineRule="auto"/>
      <w:ind w:firstLine="0"/>
      <w:contextualSpacing/>
      <w:jc w:val="both"/>
    </w:pPr>
    <w:rPr>
      <w:rFonts w:ascii="Calibri" w:eastAsia="Calibri" w:hAnsi="Calibri"/>
    </w:rPr>
  </w:style>
  <w:style w:type="paragraph" w:customStyle="1" w:styleId="Podwytyczne">
    <w:name w:val="Podwytyczne"/>
    <w:basedOn w:val="Wytyczne"/>
    <w:uiPriority w:val="99"/>
    <w:qFormat/>
    <w:rsid w:val="00166CC0"/>
    <w:pPr>
      <w:numPr>
        <w:ilvl w:val="1"/>
      </w:numPr>
      <w:tabs>
        <w:tab w:val="num" w:pos="360"/>
      </w:tabs>
      <w:ind w:left="1134" w:firstLine="0"/>
    </w:pPr>
  </w:style>
  <w:style w:type="paragraph" w:customStyle="1" w:styleId="Podpunkt1">
    <w:name w:val="Podpunkt 1"/>
    <w:basedOn w:val="Podwytyczne"/>
    <w:uiPriority w:val="99"/>
    <w:qFormat/>
    <w:rsid w:val="00166CC0"/>
    <w:pPr>
      <w:numPr>
        <w:ilvl w:val="2"/>
      </w:numPr>
      <w:tabs>
        <w:tab w:val="num" w:pos="3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166CC0"/>
    <w:rPr>
      <w:rFonts w:ascii="Times New Roman" w:hAnsi="Times New Roman" w:cs="Times New Roman" w:hint="default"/>
      <w:vertAlign w:val="superscript"/>
    </w:rPr>
  </w:style>
  <w:style w:type="character" w:customStyle="1" w:styleId="Zakotwiczenieprzypisudolnego">
    <w:name w:val="Zakotwiczenie przypisu dolnego"/>
    <w:rsid w:val="00166CC0"/>
    <w:rPr>
      <w:vertAlign w:val="superscript"/>
    </w:rPr>
  </w:style>
  <w:style w:type="table" w:customStyle="1" w:styleId="Tabela-Siatka1">
    <w:name w:val="Tabela - Siatka1"/>
    <w:basedOn w:val="Standardowy"/>
    <w:next w:val="Tabela-Siatka"/>
    <w:uiPriority w:val="3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166CC0"/>
    <w:rPr>
      <w:color w:val="605E5C"/>
      <w:shd w:val="clear" w:color="auto" w:fill="E1DFDD"/>
    </w:rPr>
  </w:style>
  <w:style w:type="paragraph" w:styleId="Poprawka">
    <w:name w:val="Revision"/>
    <w:hidden/>
    <w:uiPriority w:val="99"/>
    <w:semiHidden/>
    <w:rsid w:val="00166CC0"/>
    <w:rPr>
      <w:rFonts w:ascii="Calibri" w:eastAsia="Calibri" w:hAnsi="Calibri"/>
      <w:szCs w:val="22"/>
      <w:lang w:eastAsia="en-US"/>
    </w:rPr>
  </w:style>
  <w:style w:type="table" w:customStyle="1" w:styleId="Zwykatabela11">
    <w:name w:val="Zwykła tabela 11"/>
    <w:basedOn w:val="Standardowy"/>
    <w:uiPriority w:val="41"/>
    <w:rsid w:val="00772E57"/>
    <w:rPr>
      <w:rFonts w:asciiTheme="minorHAnsi" w:eastAsia="MS Mincho"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EA70C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EA70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3">
    <w:name w:val="toc 3"/>
    <w:basedOn w:val="Normalny"/>
    <w:next w:val="Normalny"/>
    <w:autoRedefine/>
    <w:uiPriority w:val="39"/>
    <w:rsid w:val="00C5031F"/>
    <w:pPr>
      <w:ind w:left="480"/>
    </w:pPr>
    <w:rPr>
      <w:rFonts w:asciiTheme="minorHAnsi" w:hAnsiTheme="minorHAnsi" w:cstheme="minorHAnsi"/>
      <w:sz w:val="20"/>
      <w:szCs w:val="20"/>
    </w:rPr>
  </w:style>
  <w:style w:type="paragraph" w:styleId="Spistreci4">
    <w:name w:val="toc 4"/>
    <w:basedOn w:val="Normalny"/>
    <w:next w:val="Normalny"/>
    <w:autoRedefine/>
    <w:rsid w:val="00C5031F"/>
    <w:pPr>
      <w:ind w:left="720"/>
    </w:pPr>
    <w:rPr>
      <w:rFonts w:asciiTheme="minorHAnsi" w:hAnsiTheme="minorHAnsi" w:cstheme="minorHAnsi"/>
      <w:sz w:val="20"/>
      <w:szCs w:val="20"/>
    </w:rPr>
  </w:style>
  <w:style w:type="paragraph" w:styleId="Spistreci5">
    <w:name w:val="toc 5"/>
    <w:basedOn w:val="Normalny"/>
    <w:next w:val="Normalny"/>
    <w:autoRedefine/>
    <w:rsid w:val="00C5031F"/>
    <w:pPr>
      <w:ind w:left="960"/>
    </w:pPr>
    <w:rPr>
      <w:rFonts w:asciiTheme="minorHAnsi" w:hAnsiTheme="minorHAnsi" w:cstheme="minorHAnsi"/>
      <w:sz w:val="20"/>
      <w:szCs w:val="20"/>
    </w:rPr>
  </w:style>
  <w:style w:type="paragraph" w:styleId="Spistreci6">
    <w:name w:val="toc 6"/>
    <w:basedOn w:val="Normalny"/>
    <w:next w:val="Normalny"/>
    <w:autoRedefine/>
    <w:rsid w:val="00C5031F"/>
    <w:pPr>
      <w:ind w:left="1200"/>
    </w:pPr>
    <w:rPr>
      <w:rFonts w:asciiTheme="minorHAnsi" w:hAnsiTheme="minorHAnsi" w:cstheme="minorHAnsi"/>
      <w:sz w:val="20"/>
      <w:szCs w:val="20"/>
    </w:rPr>
  </w:style>
  <w:style w:type="paragraph" w:styleId="Spistreci7">
    <w:name w:val="toc 7"/>
    <w:basedOn w:val="Normalny"/>
    <w:next w:val="Normalny"/>
    <w:autoRedefine/>
    <w:rsid w:val="00C5031F"/>
    <w:pPr>
      <w:ind w:left="1440"/>
    </w:pPr>
    <w:rPr>
      <w:rFonts w:asciiTheme="minorHAnsi" w:hAnsiTheme="minorHAnsi" w:cstheme="minorHAnsi"/>
      <w:sz w:val="20"/>
      <w:szCs w:val="20"/>
    </w:rPr>
  </w:style>
  <w:style w:type="paragraph" w:styleId="Spistreci8">
    <w:name w:val="toc 8"/>
    <w:basedOn w:val="Normalny"/>
    <w:next w:val="Normalny"/>
    <w:autoRedefine/>
    <w:rsid w:val="00C5031F"/>
    <w:pPr>
      <w:ind w:left="1680"/>
    </w:pPr>
    <w:rPr>
      <w:rFonts w:asciiTheme="minorHAnsi" w:hAnsiTheme="minorHAnsi" w:cstheme="minorHAnsi"/>
      <w:sz w:val="20"/>
      <w:szCs w:val="20"/>
    </w:rPr>
  </w:style>
  <w:style w:type="paragraph" w:styleId="Spistreci9">
    <w:name w:val="toc 9"/>
    <w:basedOn w:val="Normalny"/>
    <w:next w:val="Normalny"/>
    <w:autoRedefine/>
    <w:rsid w:val="00C5031F"/>
    <w:pPr>
      <w:ind w:left="1920"/>
    </w:pPr>
    <w:rPr>
      <w:rFonts w:asciiTheme="minorHAnsi" w:hAnsiTheme="minorHAnsi" w:cstheme="minorHAnsi"/>
      <w:sz w:val="20"/>
      <w:szCs w:val="20"/>
    </w:rPr>
  </w:style>
  <w:style w:type="paragraph" w:styleId="Zwykytekst">
    <w:name w:val="Plain Text"/>
    <w:basedOn w:val="Normalny"/>
    <w:link w:val="ZwykytekstZnak"/>
    <w:uiPriority w:val="99"/>
    <w:unhideWhenUsed/>
    <w:rsid w:val="00D56EEB"/>
    <w:rPr>
      <w:rFonts w:ascii="Calibri" w:eastAsia="SimSun" w:hAnsi="Calibri" w:cstheme="minorBidi"/>
      <w:sz w:val="22"/>
      <w:szCs w:val="21"/>
      <w:lang w:eastAsia="en-US"/>
    </w:rPr>
  </w:style>
  <w:style w:type="character" w:customStyle="1" w:styleId="ZwykytekstZnak">
    <w:name w:val="Zwykły tekst Znak"/>
    <w:basedOn w:val="Domylnaczcionkaakapitu"/>
    <w:link w:val="Zwykytekst"/>
    <w:uiPriority w:val="99"/>
    <w:rsid w:val="00D56EEB"/>
    <w:rPr>
      <w:rFonts w:ascii="Calibri" w:eastAsia="SimSun" w:hAnsi="Calibri" w:cstheme="minorBidi"/>
      <w:sz w:val="22"/>
      <w:szCs w:val="21"/>
      <w:lang w:eastAsia="en-US"/>
    </w:rPr>
  </w:style>
  <w:style w:type="paragraph" w:customStyle="1" w:styleId="Standard">
    <w:name w:val="Standard"/>
    <w:rsid w:val="00D56EEB"/>
    <w:pPr>
      <w:widowControl w:val="0"/>
      <w:autoSpaceDE w:val="0"/>
      <w:autoSpaceDN w:val="0"/>
      <w:adjustRightInd w:val="0"/>
    </w:pPr>
    <w:rPr>
      <w:sz w:val="24"/>
      <w:szCs w:val="24"/>
    </w:rPr>
  </w:style>
  <w:style w:type="character" w:customStyle="1" w:styleId="Nierozpoznanawzmianka2">
    <w:name w:val="Nierozpoznana wzmianka2"/>
    <w:basedOn w:val="Domylnaczcionkaakapitu"/>
    <w:uiPriority w:val="99"/>
    <w:semiHidden/>
    <w:unhideWhenUsed/>
    <w:rsid w:val="00693531"/>
    <w:rPr>
      <w:color w:val="605E5C"/>
      <w:shd w:val="clear" w:color="auto" w:fill="E1DFDD"/>
    </w:rPr>
  </w:style>
  <w:style w:type="character" w:styleId="UyteHipercze">
    <w:name w:val="FollowedHyperlink"/>
    <w:basedOn w:val="Domylnaczcionkaakapitu"/>
    <w:semiHidden/>
    <w:unhideWhenUsed/>
    <w:rsid w:val="00F55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3102">
      <w:bodyDiv w:val="1"/>
      <w:marLeft w:val="0"/>
      <w:marRight w:val="0"/>
      <w:marTop w:val="0"/>
      <w:marBottom w:val="0"/>
      <w:divBdr>
        <w:top w:val="none" w:sz="0" w:space="0" w:color="auto"/>
        <w:left w:val="none" w:sz="0" w:space="0" w:color="auto"/>
        <w:bottom w:val="none" w:sz="0" w:space="0" w:color="auto"/>
        <w:right w:val="none" w:sz="0" w:space="0" w:color="auto"/>
      </w:divBdr>
      <w:divsChild>
        <w:div w:id="1240090886">
          <w:marLeft w:val="0"/>
          <w:marRight w:val="0"/>
          <w:marTop w:val="0"/>
          <w:marBottom w:val="0"/>
          <w:divBdr>
            <w:top w:val="none" w:sz="0" w:space="0" w:color="auto"/>
            <w:left w:val="none" w:sz="0" w:space="0" w:color="auto"/>
            <w:bottom w:val="none" w:sz="0" w:space="0" w:color="auto"/>
            <w:right w:val="none" w:sz="0" w:space="0" w:color="auto"/>
          </w:divBdr>
          <w:divsChild>
            <w:div w:id="988632152">
              <w:marLeft w:val="0"/>
              <w:marRight w:val="0"/>
              <w:marTop w:val="0"/>
              <w:marBottom w:val="0"/>
              <w:divBdr>
                <w:top w:val="none" w:sz="0" w:space="0" w:color="auto"/>
                <w:left w:val="none" w:sz="0" w:space="0" w:color="auto"/>
                <w:bottom w:val="none" w:sz="0" w:space="0" w:color="auto"/>
                <w:right w:val="none" w:sz="0" w:space="0" w:color="auto"/>
              </w:divBdr>
              <w:divsChild>
                <w:div w:id="1415711136">
                  <w:marLeft w:val="0"/>
                  <w:marRight w:val="0"/>
                  <w:marTop w:val="0"/>
                  <w:marBottom w:val="0"/>
                  <w:divBdr>
                    <w:top w:val="none" w:sz="0" w:space="0" w:color="auto"/>
                    <w:left w:val="none" w:sz="0" w:space="0" w:color="auto"/>
                    <w:bottom w:val="none" w:sz="0" w:space="0" w:color="auto"/>
                    <w:right w:val="none" w:sz="0" w:space="0" w:color="auto"/>
                  </w:divBdr>
                  <w:divsChild>
                    <w:div w:id="1013730718">
                      <w:marLeft w:val="0"/>
                      <w:marRight w:val="0"/>
                      <w:marTop w:val="0"/>
                      <w:marBottom w:val="0"/>
                      <w:divBdr>
                        <w:top w:val="none" w:sz="0" w:space="0" w:color="auto"/>
                        <w:left w:val="none" w:sz="0" w:space="0" w:color="auto"/>
                        <w:bottom w:val="none" w:sz="0" w:space="0" w:color="auto"/>
                        <w:right w:val="none" w:sz="0" w:space="0" w:color="auto"/>
                      </w:divBdr>
                      <w:divsChild>
                        <w:div w:id="1682195517">
                          <w:marLeft w:val="0"/>
                          <w:marRight w:val="0"/>
                          <w:marTop w:val="0"/>
                          <w:marBottom w:val="0"/>
                          <w:divBdr>
                            <w:top w:val="none" w:sz="0" w:space="0" w:color="auto"/>
                            <w:left w:val="none" w:sz="0" w:space="0" w:color="auto"/>
                            <w:bottom w:val="none" w:sz="0" w:space="0" w:color="auto"/>
                            <w:right w:val="none" w:sz="0" w:space="0" w:color="auto"/>
                          </w:divBdr>
                        </w:div>
                        <w:div w:id="17511526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1829">
      <w:bodyDiv w:val="1"/>
      <w:marLeft w:val="0"/>
      <w:marRight w:val="0"/>
      <w:marTop w:val="0"/>
      <w:marBottom w:val="0"/>
      <w:divBdr>
        <w:top w:val="none" w:sz="0" w:space="0" w:color="auto"/>
        <w:left w:val="none" w:sz="0" w:space="0" w:color="auto"/>
        <w:bottom w:val="none" w:sz="0" w:space="0" w:color="auto"/>
        <w:right w:val="none" w:sz="0" w:space="0" w:color="auto"/>
      </w:divBdr>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49107002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219434495">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599213141">
      <w:bodyDiv w:val="1"/>
      <w:marLeft w:val="0"/>
      <w:marRight w:val="0"/>
      <w:marTop w:val="0"/>
      <w:marBottom w:val="0"/>
      <w:divBdr>
        <w:top w:val="none" w:sz="0" w:space="0" w:color="auto"/>
        <w:left w:val="none" w:sz="0" w:space="0" w:color="auto"/>
        <w:bottom w:val="none" w:sz="0" w:space="0" w:color="auto"/>
        <w:right w:val="none" w:sz="0" w:space="0" w:color="auto"/>
      </w:divBdr>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774861656">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7343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ea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ugloadsolutions.com/80pluspowersuppli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ugloadsolutions.com/80pluspowersupplies.aspx"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EC99-0638-4A21-970C-87714A3F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16384</Words>
  <Characters>98306</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Błaszczyk</dc:creator>
  <cp:lastModifiedBy>Marta Błaszczyk</cp:lastModifiedBy>
  <cp:revision>2</cp:revision>
  <cp:lastPrinted>2023-05-12T09:18:00Z</cp:lastPrinted>
  <dcterms:created xsi:type="dcterms:W3CDTF">2023-05-26T05:12:00Z</dcterms:created>
  <dcterms:modified xsi:type="dcterms:W3CDTF">2023-05-26T05:12:00Z</dcterms:modified>
</cp:coreProperties>
</file>