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BA36" w14:textId="77777777" w:rsidR="00B61CB1" w:rsidRPr="00E25B92" w:rsidRDefault="00B61CB1" w:rsidP="00B61CB1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14:paraId="1496A57A" w14:textId="77777777" w:rsidR="00B61CB1" w:rsidRPr="00E25B92" w:rsidRDefault="00B61CB1" w:rsidP="00B61CB1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14:paraId="7256F689" w14:textId="77777777" w:rsidR="00B61CB1" w:rsidRPr="00E25B92" w:rsidRDefault="00B61CB1" w:rsidP="00B61CB1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E25B92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34C12822" wp14:editId="712D72B2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CCEF9" w14:textId="77777777" w:rsidR="00B61CB1" w:rsidRPr="00E25B92" w:rsidRDefault="00B61CB1" w:rsidP="00B61CB1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70DCDAD4" w14:textId="77777777" w:rsidR="00B61CB1" w:rsidRPr="00E25B92" w:rsidRDefault="00B61CB1" w:rsidP="00B61CB1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63C3F5F1" w14:textId="77777777" w:rsidR="00B61CB1" w:rsidRPr="00B2456D" w:rsidRDefault="00B61CB1" w:rsidP="00B61CB1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  <w:r w:rsidRPr="00B2456D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Zielona Góra, 10 marca 2023 r. </w:t>
      </w:r>
    </w:p>
    <w:p w14:paraId="6FBF135D" w14:textId="77777777" w:rsidR="00B61CB1" w:rsidRPr="00B2456D" w:rsidRDefault="00B61CB1" w:rsidP="00B61CB1">
      <w:pPr>
        <w:suppressAutoHyphens/>
        <w:spacing w:after="0"/>
        <w:jc w:val="both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</w:p>
    <w:p w14:paraId="1056B772" w14:textId="77777777" w:rsidR="00B61CB1" w:rsidRPr="00B2456D" w:rsidRDefault="00B61CB1" w:rsidP="00B61CB1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B2456D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r w:rsidRPr="00B2456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LCPR.26.14.2022 </w:t>
      </w:r>
    </w:p>
    <w:p w14:paraId="69C8502D" w14:textId="77777777" w:rsidR="00B61CB1" w:rsidRPr="00E25B92" w:rsidRDefault="00B61CB1" w:rsidP="00B61CB1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14:paraId="44B8BE4A" w14:textId="77777777" w:rsidR="00B61CB1" w:rsidRPr="00E25B92" w:rsidRDefault="00B61CB1" w:rsidP="00B61CB1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E25B92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14:paraId="7E6904F4" w14:textId="77777777" w:rsidR="00B61CB1" w:rsidRPr="00E25B92" w:rsidRDefault="00B61CB1" w:rsidP="00B61CB1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1DF0104F" w14:textId="77777777" w:rsidR="00B61CB1" w:rsidRDefault="00B61CB1" w:rsidP="00B61CB1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1DAE705B" w14:textId="77777777" w:rsidR="00B61CB1" w:rsidRPr="00E25B92" w:rsidRDefault="00B61CB1" w:rsidP="00B61CB1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E25B92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INFORMACJA </w:t>
      </w:r>
      <w:r w:rsidR="00B2456D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 Z OTWARCIA OFERT </w:t>
      </w:r>
    </w:p>
    <w:p w14:paraId="48191BBD" w14:textId="77777777" w:rsidR="00B61CB1" w:rsidRPr="00E25B92" w:rsidRDefault="00B61CB1" w:rsidP="00B61CB1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064A02D9" w14:textId="77777777" w:rsidR="00B61CB1" w:rsidRPr="00E82F9B" w:rsidRDefault="00B61CB1" w:rsidP="00B61CB1">
      <w:pPr>
        <w:widowControl w:val="0"/>
        <w:suppressAutoHyphens/>
        <w:spacing w:after="0" w:line="100" w:lineRule="atLeast"/>
        <w:jc w:val="both"/>
        <w:rPr>
          <w:rFonts w:ascii="Bookman Old Style" w:eastAsia="SimSun" w:hAnsi="Bookman Old Style" w:cs="Arial"/>
          <w:kern w:val="1"/>
          <w:sz w:val="18"/>
          <w:szCs w:val="18"/>
          <w:lang w:eastAsia="ar-SA"/>
        </w:rPr>
      </w:pPr>
      <w:r w:rsidRPr="00E82F9B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Dotyczy: postępowania o udzielenie zamówienia publicznego w trybie podstawowym bez negocjacji zadania pn.  </w:t>
      </w:r>
      <w:bookmarkStart w:id="1" w:name="_Hlk126860925"/>
      <w:r w:rsidRPr="00E82F9B">
        <w:rPr>
          <w:rFonts w:ascii="Bookman Old Style" w:eastAsia="Times New Roman" w:hAnsi="Bookman Old Style" w:cs="Arial"/>
          <w:b/>
          <w:bCs/>
          <w:sz w:val="18"/>
          <w:szCs w:val="18"/>
        </w:rPr>
        <w:t>„</w:t>
      </w:r>
      <w:r w:rsidRPr="00E82F9B">
        <w:rPr>
          <w:rFonts w:ascii="Bookman Old Style" w:eastAsia="Arial" w:hAnsi="Bookman Old Style" w:cs="Arial"/>
          <w:b/>
          <w:bCs/>
          <w:sz w:val="18"/>
          <w:szCs w:val="18"/>
        </w:rPr>
        <w:t>Kompleksowa organizacja kampanii promocji branży i produktów regionalnych, tradycyjnych i lokalnych”</w:t>
      </w:r>
      <w:bookmarkEnd w:id="1"/>
      <w:r w:rsidRPr="00E82F9B">
        <w:rPr>
          <w:rFonts w:ascii="Bookman Old Style" w:eastAsia="Arial" w:hAnsi="Bookman Old Style" w:cs="Arial"/>
          <w:b/>
          <w:bCs/>
          <w:sz w:val="18"/>
          <w:szCs w:val="18"/>
        </w:rPr>
        <w:t>.</w:t>
      </w:r>
    </w:p>
    <w:p w14:paraId="605BE27F" w14:textId="77777777" w:rsidR="00B61CB1" w:rsidRPr="00E82F9B" w:rsidRDefault="00B61CB1" w:rsidP="00B61C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E82F9B">
        <w:rPr>
          <w:rFonts w:ascii="Bookman Old Style" w:eastAsia="SimSun" w:hAnsi="Bookman Old Style" w:cs="Arial"/>
          <w:kern w:val="3"/>
          <w:sz w:val="18"/>
          <w:szCs w:val="18"/>
        </w:rPr>
        <w:t xml:space="preserve">Identyfikator postępowania (platforma e-zamówienia) </w:t>
      </w:r>
      <w:r w:rsidRPr="00E82F9B">
        <w:rPr>
          <w:rFonts w:ascii="Bookman Old Style" w:eastAsia="Calibri" w:hAnsi="Bookman Old Style" w:cs="Times New Roman"/>
          <w:sz w:val="18"/>
          <w:szCs w:val="18"/>
        </w:rPr>
        <w:t>ocds-148610-eb357caa-b6aa-11ed-9236-36fed59ea7dd</w:t>
      </w:r>
      <w:r w:rsidRPr="00E82F9B">
        <w:rPr>
          <w:rFonts w:ascii="Bookman Old Style" w:eastAsia="SimSun" w:hAnsi="Bookman Old Style" w:cs="Arial"/>
          <w:kern w:val="3"/>
          <w:sz w:val="18"/>
          <w:szCs w:val="18"/>
        </w:rPr>
        <w:t xml:space="preserve">    </w:t>
      </w:r>
    </w:p>
    <w:p w14:paraId="400D0DA9" w14:textId="77777777" w:rsidR="00B61CB1" w:rsidRPr="00E82F9B" w:rsidRDefault="00B61CB1" w:rsidP="00B61C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</w:rPr>
      </w:pPr>
      <w:r w:rsidRPr="00E82F9B">
        <w:rPr>
          <w:rFonts w:ascii="Cambria" w:eastAsia="Calibri" w:hAnsi="Cambria" w:cs="ArialMT"/>
          <w:sz w:val="20"/>
          <w:szCs w:val="20"/>
        </w:rPr>
        <w:t xml:space="preserve">Numer ogłoszenia  </w:t>
      </w:r>
      <w:r w:rsidRPr="00E82F9B">
        <w:rPr>
          <w:rFonts w:ascii="Cambria" w:eastAsia="Calibri" w:hAnsi="Cambria" w:cs="Times New Roman"/>
          <w:sz w:val="20"/>
          <w:szCs w:val="20"/>
        </w:rPr>
        <w:t xml:space="preserve">2023/BZP 00112611 </w:t>
      </w:r>
    </w:p>
    <w:p w14:paraId="4FD1D8F8" w14:textId="77777777" w:rsidR="00B61CB1" w:rsidRPr="00E82F9B" w:rsidRDefault="00B61CB1" w:rsidP="00B61C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Times New Roman"/>
          <w:sz w:val="18"/>
          <w:szCs w:val="18"/>
        </w:rPr>
      </w:pPr>
      <w:r w:rsidRPr="00E82F9B">
        <w:rPr>
          <w:rFonts w:ascii="Bookman Old Style" w:eastAsia="Calibri" w:hAnsi="Bookman Old Style" w:cs="Times New Roman"/>
          <w:sz w:val="18"/>
          <w:szCs w:val="18"/>
        </w:rPr>
        <w:t xml:space="preserve">Zmiana ogłoszenia Ogłoszenie nr 2023/BZP 00121858/01 </w:t>
      </w:r>
    </w:p>
    <w:p w14:paraId="407D945C" w14:textId="77777777" w:rsidR="00B61CB1" w:rsidRPr="00E82F9B" w:rsidRDefault="00B61CB1" w:rsidP="00B61C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E82F9B">
        <w:rPr>
          <w:rFonts w:ascii="Bookman Old Style" w:eastAsia="Calibri" w:hAnsi="Bookman Old Style" w:cs="Times New Roman"/>
          <w:sz w:val="18"/>
          <w:szCs w:val="18"/>
        </w:rPr>
        <w:t>ID 733556</w:t>
      </w:r>
    </w:p>
    <w:bookmarkEnd w:id="0"/>
    <w:p w14:paraId="2CB16756" w14:textId="77777777" w:rsidR="00B61CB1" w:rsidRPr="00E25B92" w:rsidRDefault="00B61CB1" w:rsidP="00B61CB1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sz w:val="18"/>
          <w:szCs w:val="18"/>
          <w:u w:val="single"/>
        </w:rPr>
      </w:pPr>
    </w:p>
    <w:p w14:paraId="2CD626E2" w14:textId="77777777" w:rsidR="00B2456D" w:rsidRDefault="00B2456D" w:rsidP="00B2456D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sz w:val="20"/>
          <w:szCs w:val="20"/>
        </w:rPr>
      </w:pPr>
    </w:p>
    <w:p w14:paraId="5724F4C5" w14:textId="77777777" w:rsidR="003B1E18" w:rsidRDefault="003B1E18" w:rsidP="00B2456D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sz w:val="20"/>
          <w:szCs w:val="20"/>
        </w:rPr>
      </w:pPr>
    </w:p>
    <w:p w14:paraId="2E9E815F" w14:textId="3F5C6895" w:rsidR="00B2456D" w:rsidRPr="00B2456D" w:rsidRDefault="00B2456D" w:rsidP="00B2456D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kern w:val="3"/>
          <w:sz w:val="20"/>
          <w:szCs w:val="20"/>
          <w:lang w:eastAsia="ar-SA"/>
        </w:rPr>
      </w:pPr>
      <w:r w:rsidRPr="00B2456D">
        <w:rPr>
          <w:rFonts w:ascii="Bookman Old Style" w:eastAsia="Calibri" w:hAnsi="Bookman Old Style" w:cs="Arial"/>
          <w:sz w:val="20"/>
          <w:szCs w:val="20"/>
        </w:rPr>
        <w:t xml:space="preserve">Zgodnie z art.222 ust. 5 ustawy z dnia 11 września 2019r. - Prawo zamówień publicznych (Dz.U. z 2022r., poz.1710), </w:t>
      </w:r>
      <w:r w:rsidRPr="00E25B92"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  <w:t>Zamawiający, Województwo Lubuskie – Lubuskie Centrum Produktu Regionalnego w Zielonej Górze z siedzibą przy ul. Leona Wyczółkowskiego 2; 65-140 Zielona Góra</w:t>
      </w:r>
      <w:r w:rsidRPr="00B2456D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B2456D">
        <w:rPr>
          <w:rFonts w:ascii="Bookman Old Style" w:eastAsia="Calibri" w:hAnsi="Bookman Old Style" w:cs="Arial"/>
          <w:sz w:val="20"/>
          <w:szCs w:val="20"/>
        </w:rPr>
        <w:t xml:space="preserve">przedstawia wykaz ofert które zostały złożone w postępowaniu na zamówienie publiczne dotyczące zadania pn.: </w:t>
      </w:r>
      <w:r w:rsidRPr="00B2456D">
        <w:rPr>
          <w:rFonts w:ascii="Bookman Old Style" w:eastAsia="Andale Sans UI" w:hAnsi="Bookman Old Style" w:cs="Arial"/>
          <w:bCs/>
          <w:sz w:val="20"/>
          <w:szCs w:val="20"/>
        </w:rPr>
        <w:t>„</w:t>
      </w:r>
      <w:r>
        <w:rPr>
          <w:rFonts w:ascii="Bookman Old Style" w:eastAsia="Andale Sans UI" w:hAnsi="Bookman Old Style" w:cs="Arial"/>
          <w:bCs/>
          <w:sz w:val="20"/>
          <w:szCs w:val="20"/>
        </w:rPr>
        <w:t>Kompleksowa organizacja kampanii promocji branży i produktów regionalnych, tradycyjnych i lokalnych</w:t>
      </w:r>
      <w:r w:rsidRPr="00B2456D">
        <w:rPr>
          <w:rFonts w:ascii="Bookman Old Style" w:eastAsia="Andale Sans UI" w:hAnsi="Bookman Old Style" w:cs="Arial"/>
          <w:bCs/>
          <w:sz w:val="20"/>
          <w:szCs w:val="20"/>
        </w:rPr>
        <w:t>”</w:t>
      </w:r>
      <w:r w:rsidRPr="00B2456D">
        <w:rPr>
          <w:rFonts w:ascii="Bookman Old Style" w:eastAsia="Calibri" w:hAnsi="Bookman Old Style" w:cs="Arial"/>
          <w:bCs/>
          <w:sz w:val="20"/>
          <w:szCs w:val="20"/>
        </w:rPr>
        <w:t>.</w:t>
      </w:r>
    </w:p>
    <w:p w14:paraId="11D5E81D" w14:textId="613183BF" w:rsidR="00B2456D" w:rsidRDefault="00B2456D" w:rsidP="00B2456D">
      <w:pPr>
        <w:spacing w:after="0" w:line="259" w:lineRule="auto"/>
        <w:jc w:val="both"/>
        <w:rPr>
          <w:rFonts w:ascii="Bookman Old Style" w:eastAsia="Calibri" w:hAnsi="Bookman Old Style" w:cs="Arial"/>
        </w:rPr>
      </w:pPr>
    </w:p>
    <w:p w14:paraId="439828A7" w14:textId="77777777" w:rsidR="003B1E18" w:rsidRPr="00B2456D" w:rsidRDefault="003B1E18" w:rsidP="00B2456D">
      <w:pPr>
        <w:spacing w:after="0" w:line="259" w:lineRule="auto"/>
        <w:jc w:val="both"/>
        <w:rPr>
          <w:rFonts w:ascii="Bookman Old Style" w:eastAsia="Calibri" w:hAnsi="Bookman Old Style" w:cs="Arial"/>
        </w:rPr>
      </w:pPr>
    </w:p>
    <w:p w14:paraId="563668C4" w14:textId="77777777" w:rsidR="00B2456D" w:rsidRPr="00B2456D" w:rsidRDefault="00B2456D" w:rsidP="00B2456D">
      <w:pPr>
        <w:spacing w:after="0" w:line="259" w:lineRule="auto"/>
        <w:jc w:val="both"/>
        <w:rPr>
          <w:rFonts w:ascii="Bookman Old Style" w:eastAsia="Calibri" w:hAnsi="Bookman Old Style" w:cs="Times New Roman"/>
        </w:rPr>
      </w:pPr>
      <w:r w:rsidRPr="00B2456D">
        <w:rPr>
          <w:rFonts w:ascii="Bookman Old Style" w:eastAsia="Calibri" w:hAnsi="Bookman Old Style" w:cs="Arial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B2456D" w:rsidRPr="00B2456D" w14:paraId="546531BF" w14:textId="77777777" w:rsidTr="004559FF">
        <w:tc>
          <w:tcPr>
            <w:tcW w:w="988" w:type="dxa"/>
            <w:shd w:val="clear" w:color="auto" w:fill="DBE5F1" w:themeFill="accent1" w:themeFillTint="33"/>
          </w:tcPr>
          <w:p w14:paraId="005E04F1" w14:textId="77777777" w:rsidR="00B2456D" w:rsidRPr="00B2456D" w:rsidRDefault="00B2456D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B2456D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31F04DF2" w14:textId="77777777" w:rsidR="00B2456D" w:rsidRPr="00B2456D" w:rsidRDefault="00B2456D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B2456D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Nazwa (firma) i adres wykonawcy albo miejsce zamieszkania wykonawcy</w:t>
            </w:r>
          </w:p>
        </w:tc>
        <w:tc>
          <w:tcPr>
            <w:tcW w:w="2404" w:type="dxa"/>
            <w:shd w:val="clear" w:color="auto" w:fill="DBE5F1" w:themeFill="accent1" w:themeFillTint="33"/>
          </w:tcPr>
          <w:p w14:paraId="6AEAFFD3" w14:textId="77777777" w:rsidR="00B2456D" w:rsidRPr="00B2456D" w:rsidRDefault="00B2456D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B2456D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Cena ofert</w:t>
            </w:r>
          </w:p>
        </w:tc>
      </w:tr>
      <w:tr w:rsidR="00B2456D" w:rsidRPr="00B2456D" w14:paraId="64494F28" w14:textId="77777777" w:rsidTr="004559FF">
        <w:tc>
          <w:tcPr>
            <w:tcW w:w="988" w:type="dxa"/>
          </w:tcPr>
          <w:p w14:paraId="49323C09" w14:textId="77777777" w:rsidR="00B2456D" w:rsidRPr="00B2456D" w:rsidRDefault="00B2456D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 w:rsidRPr="00B2456D">
              <w:rPr>
                <w:rFonts w:ascii="Bookman Old Style" w:eastAsia="Calibri" w:hAnsi="Bookman Old Style" w:cs="Times New Roman"/>
                <w:b/>
                <w:bCs/>
              </w:rPr>
              <w:t>1</w:t>
            </w:r>
          </w:p>
        </w:tc>
        <w:tc>
          <w:tcPr>
            <w:tcW w:w="5670" w:type="dxa"/>
          </w:tcPr>
          <w:p w14:paraId="306329B2" w14:textId="77777777" w:rsidR="003B1E18" w:rsidRDefault="003B1E18" w:rsidP="00B2456D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DŹWIGNIA HANDLU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ul. Mieszczańska 13/27; 30-313 Kraków; </w:t>
            </w:r>
          </w:p>
          <w:p w14:paraId="27360255" w14:textId="7BDB8AA7" w:rsidR="00B2456D" w:rsidRPr="00B2456D" w:rsidRDefault="003B1E18" w:rsidP="00B2456D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NIP: 6762418600</w:t>
            </w:r>
          </w:p>
        </w:tc>
        <w:tc>
          <w:tcPr>
            <w:tcW w:w="2404" w:type="dxa"/>
          </w:tcPr>
          <w:p w14:paraId="5E044148" w14:textId="24D3E33B" w:rsidR="00B2456D" w:rsidRPr="00B2456D" w:rsidRDefault="003B1E18" w:rsidP="00B2456D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63 591,00 zł</w:t>
            </w:r>
          </w:p>
        </w:tc>
      </w:tr>
      <w:tr w:rsidR="00B2456D" w:rsidRPr="00B2456D" w14:paraId="656DB85C" w14:textId="77777777" w:rsidTr="004559FF">
        <w:tc>
          <w:tcPr>
            <w:tcW w:w="988" w:type="dxa"/>
          </w:tcPr>
          <w:p w14:paraId="6B6E8FDD" w14:textId="77777777" w:rsidR="00B2456D" w:rsidRPr="00B2456D" w:rsidRDefault="00B2456D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 w:rsidRPr="00B2456D">
              <w:rPr>
                <w:rFonts w:ascii="Bookman Old Style" w:eastAsia="Calibri" w:hAnsi="Bookman Old Style" w:cs="Times New Roman"/>
                <w:b/>
                <w:bCs/>
              </w:rPr>
              <w:t>2</w:t>
            </w:r>
          </w:p>
        </w:tc>
        <w:tc>
          <w:tcPr>
            <w:tcW w:w="5670" w:type="dxa"/>
          </w:tcPr>
          <w:p w14:paraId="0B92056D" w14:textId="4EBF3E73" w:rsidR="00B2456D" w:rsidRPr="00B2456D" w:rsidRDefault="003B1E18" w:rsidP="00B2456D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Katarzyna </w:t>
            </w:r>
            <w:proofErr w:type="spellStart"/>
            <w:r>
              <w:rPr>
                <w:rFonts w:ascii="Bookman Old Style" w:eastAsia="Calibri" w:hAnsi="Bookman Old Style" w:cs="Arial"/>
              </w:rPr>
              <w:t>Maye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BZOWA </w:t>
            </w:r>
            <w:proofErr w:type="spellStart"/>
            <w:r>
              <w:rPr>
                <w:rFonts w:ascii="Bookman Old Style" w:eastAsia="Calibri" w:hAnsi="Bookman Old Style" w:cs="Arial"/>
              </w:rPr>
              <w:t>vGs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 ul. Łężyca -Ciesielska 10D/15; 66-016 Zielona Góra </w:t>
            </w:r>
            <w:r>
              <w:rPr>
                <w:rFonts w:ascii="Bookman Old Style" w:eastAsia="Calibri" w:hAnsi="Bookman Old Style" w:cs="Arial"/>
              </w:rPr>
              <w:lastRenderedPageBreak/>
              <w:t>NIP:9291016802</w:t>
            </w:r>
          </w:p>
        </w:tc>
        <w:tc>
          <w:tcPr>
            <w:tcW w:w="2404" w:type="dxa"/>
          </w:tcPr>
          <w:p w14:paraId="7BE6EF0D" w14:textId="7CAA9C52" w:rsidR="00B2456D" w:rsidRPr="00B2456D" w:rsidRDefault="003B1E18" w:rsidP="00B2456D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lastRenderedPageBreak/>
              <w:t>62 000,00 zł</w:t>
            </w:r>
          </w:p>
        </w:tc>
      </w:tr>
      <w:tr w:rsidR="003B1E18" w:rsidRPr="00B2456D" w14:paraId="2DBDF252" w14:textId="77777777" w:rsidTr="004559FF">
        <w:tc>
          <w:tcPr>
            <w:tcW w:w="988" w:type="dxa"/>
          </w:tcPr>
          <w:p w14:paraId="7F23057A" w14:textId="6B05F247" w:rsidR="003B1E18" w:rsidRPr="00B2456D" w:rsidRDefault="003B1E18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t>3</w:t>
            </w:r>
          </w:p>
        </w:tc>
        <w:tc>
          <w:tcPr>
            <w:tcW w:w="5670" w:type="dxa"/>
          </w:tcPr>
          <w:p w14:paraId="7D960EF4" w14:textId="40A8F50F" w:rsidR="003B1E18" w:rsidRDefault="003B1E18" w:rsidP="00B2456D">
            <w:pPr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>
              <w:rPr>
                <w:rFonts w:ascii="Bookman Old Style" w:eastAsia="Calibri" w:hAnsi="Bookman Old Style" w:cs="Arial"/>
              </w:rPr>
              <w:t>Luxury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Arial"/>
              </w:rPr>
              <w:t>Care&amp;More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ul. Cyfrowa 6; 71-441 Szczecin; NIP: 8513190926</w:t>
            </w:r>
          </w:p>
        </w:tc>
        <w:tc>
          <w:tcPr>
            <w:tcW w:w="2404" w:type="dxa"/>
          </w:tcPr>
          <w:p w14:paraId="00C8ADBE" w14:textId="14F0491C" w:rsidR="003B1E18" w:rsidRDefault="003B1E18" w:rsidP="00B2456D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49 562,85 zł</w:t>
            </w:r>
          </w:p>
        </w:tc>
      </w:tr>
    </w:tbl>
    <w:p w14:paraId="3D469E54" w14:textId="77777777" w:rsidR="00B2456D" w:rsidRDefault="00B2456D" w:rsidP="00B61CB1">
      <w:pPr>
        <w:tabs>
          <w:tab w:val="left" w:pos="4578"/>
        </w:tabs>
        <w:spacing w:after="160" w:line="259" w:lineRule="auto"/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</w:p>
    <w:p w14:paraId="5934CE7C" w14:textId="77777777" w:rsidR="00B61CB1" w:rsidRPr="00E25B92" w:rsidRDefault="00B61CB1" w:rsidP="00B61CB1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14:paraId="59E2604F" w14:textId="77777777" w:rsidR="00B61CB1" w:rsidRPr="00E25B92" w:rsidRDefault="00B61CB1" w:rsidP="00B61CB1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Jacek Urbański</w:t>
      </w:r>
    </w:p>
    <w:p w14:paraId="5C959ACD" w14:textId="77777777" w:rsidR="00B61CB1" w:rsidRPr="00E25B92" w:rsidRDefault="00B61CB1" w:rsidP="00B61CB1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( - )</w:t>
      </w:r>
    </w:p>
    <w:p w14:paraId="72609E16" w14:textId="77777777" w:rsidR="00B61CB1" w:rsidRPr="00E25B92" w:rsidRDefault="00B61CB1" w:rsidP="00B61CB1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Dyrektor LCPR</w:t>
      </w:r>
    </w:p>
    <w:p w14:paraId="7F9D963E" w14:textId="77777777" w:rsidR="00B61CB1" w:rsidRPr="00E25B92" w:rsidRDefault="00B61CB1" w:rsidP="00B61CB1">
      <w:pPr>
        <w:spacing w:after="160" w:line="259" w:lineRule="auto"/>
        <w:rPr>
          <w:rFonts w:ascii="Calibri" w:eastAsia="Calibri" w:hAnsi="Calibri" w:cs="Times New Roman"/>
        </w:rPr>
      </w:pPr>
    </w:p>
    <w:p w14:paraId="5B99CA39" w14:textId="77777777" w:rsidR="00B61CB1" w:rsidRPr="00E25B92" w:rsidRDefault="00B61CB1" w:rsidP="00B61CB1">
      <w:pPr>
        <w:spacing w:after="160" w:line="259" w:lineRule="auto"/>
        <w:rPr>
          <w:rFonts w:ascii="Calibri" w:eastAsia="Calibri" w:hAnsi="Calibri" w:cs="Times New Roman"/>
        </w:rPr>
      </w:pPr>
    </w:p>
    <w:p w14:paraId="35EFD6BB" w14:textId="77777777" w:rsidR="00B61CB1" w:rsidRPr="00E25B92" w:rsidRDefault="00B61CB1" w:rsidP="00B61CB1">
      <w:pPr>
        <w:spacing w:after="160" w:line="259" w:lineRule="auto"/>
        <w:rPr>
          <w:rFonts w:ascii="Calibri" w:eastAsia="Calibri" w:hAnsi="Calibri" w:cs="Times New Roman"/>
        </w:rPr>
      </w:pPr>
    </w:p>
    <w:p w14:paraId="4D0D9E99" w14:textId="77777777" w:rsidR="00B61CB1" w:rsidRDefault="00B61CB1" w:rsidP="00B61CB1"/>
    <w:p w14:paraId="1E8A252E" w14:textId="77777777" w:rsidR="00B82C7B" w:rsidRDefault="00B82C7B"/>
    <w:sectPr w:rsidR="00B82C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F2BE" w14:textId="77777777" w:rsidR="00617246" w:rsidRDefault="00617246">
      <w:pPr>
        <w:spacing w:after="0" w:line="240" w:lineRule="auto"/>
      </w:pPr>
      <w:r>
        <w:separator/>
      </w:r>
    </w:p>
  </w:endnote>
  <w:endnote w:type="continuationSeparator" w:id="0">
    <w:p w14:paraId="186A6E23" w14:textId="77777777" w:rsidR="00617246" w:rsidRDefault="0061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CA74" w14:textId="77777777" w:rsidR="007D0DC7" w:rsidRDefault="00B2456D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5404ABB1" w14:textId="77777777"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523B8056" w14:textId="77777777" w:rsidR="00757B30" w:rsidRPr="00960B96" w:rsidRDefault="00B2456D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2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2"/>
  <w:p w14:paraId="4FB757AE" w14:textId="77777777" w:rsidR="007D0D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106A" w14:textId="77777777" w:rsidR="00617246" w:rsidRDefault="00617246">
      <w:pPr>
        <w:spacing w:after="0" w:line="240" w:lineRule="auto"/>
      </w:pPr>
      <w:r>
        <w:separator/>
      </w:r>
    </w:p>
  </w:footnote>
  <w:footnote w:type="continuationSeparator" w:id="0">
    <w:p w14:paraId="26060D51" w14:textId="77777777" w:rsidR="00617246" w:rsidRDefault="0061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5110" w14:textId="77777777" w:rsidR="007D0DC7" w:rsidRDefault="00B245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9C0CFD" wp14:editId="44AB47D6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B1"/>
    <w:rsid w:val="003B1E18"/>
    <w:rsid w:val="00617246"/>
    <w:rsid w:val="00B2456D"/>
    <w:rsid w:val="00B61CB1"/>
    <w:rsid w:val="00B8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5DE"/>
  <w15:docId w15:val="{4B70E583-0877-4CB9-8F7E-ED8D77E3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CB1"/>
  </w:style>
  <w:style w:type="paragraph" w:styleId="Nagwek">
    <w:name w:val="header"/>
    <w:basedOn w:val="Normalny"/>
    <w:link w:val="NagwekZnak"/>
    <w:uiPriority w:val="99"/>
    <w:unhideWhenUsed/>
    <w:rsid w:val="00B6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CB1"/>
  </w:style>
  <w:style w:type="table" w:styleId="Tabela-Siatka">
    <w:name w:val="Table Grid"/>
    <w:basedOn w:val="Standardowy"/>
    <w:uiPriority w:val="39"/>
    <w:rsid w:val="00B6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Bogumiłap</cp:lastModifiedBy>
  <cp:revision>2</cp:revision>
  <dcterms:created xsi:type="dcterms:W3CDTF">2023-03-10T11:46:00Z</dcterms:created>
  <dcterms:modified xsi:type="dcterms:W3CDTF">2023-03-10T11:46:00Z</dcterms:modified>
</cp:coreProperties>
</file>