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25D7" w14:textId="611F9239" w:rsidR="0088493A" w:rsidRPr="00C65866" w:rsidRDefault="0088493A" w:rsidP="00C65866">
      <w:pPr>
        <w:spacing w:before="120"/>
        <w:jc w:val="center"/>
        <w:rPr>
          <w:rFonts w:ascii="Cambria" w:hAnsi="Cambria" w:cs="Cambria"/>
          <w:bCs/>
          <w:sz w:val="21"/>
          <w:szCs w:val="21"/>
        </w:rPr>
      </w:pPr>
    </w:p>
    <w:p w14:paraId="0F316EE2" w14:textId="77777777" w:rsidR="005B22E7" w:rsidRPr="00C65866" w:rsidRDefault="005B22E7" w:rsidP="00C65866">
      <w:pPr>
        <w:spacing w:before="120"/>
        <w:jc w:val="center"/>
        <w:rPr>
          <w:rFonts w:ascii="Cambria" w:hAnsi="Cambria" w:cs="Cambria"/>
          <w:bCs/>
          <w:sz w:val="21"/>
          <w:szCs w:val="21"/>
        </w:rPr>
      </w:pPr>
    </w:p>
    <w:p w14:paraId="76778314" w14:textId="77777777" w:rsidR="005B22E7" w:rsidRPr="00C65866" w:rsidRDefault="005B22E7" w:rsidP="00C65866">
      <w:pPr>
        <w:spacing w:before="120"/>
        <w:jc w:val="center"/>
        <w:rPr>
          <w:rFonts w:ascii="Cambria" w:hAnsi="Cambria" w:cs="Cambria"/>
          <w:bCs/>
          <w:sz w:val="21"/>
          <w:szCs w:val="21"/>
        </w:rPr>
      </w:pPr>
    </w:p>
    <w:p w14:paraId="61EC9232" w14:textId="77777777" w:rsidR="005B22E7" w:rsidRPr="00C65866" w:rsidRDefault="005B22E7" w:rsidP="00C65866">
      <w:pPr>
        <w:spacing w:before="120"/>
        <w:jc w:val="center"/>
        <w:rPr>
          <w:rFonts w:ascii="Cambria" w:hAnsi="Cambria" w:cs="Cambria"/>
          <w:bCs/>
          <w:sz w:val="21"/>
          <w:szCs w:val="21"/>
        </w:rPr>
      </w:pPr>
    </w:p>
    <w:p w14:paraId="5B548FD5" w14:textId="77777777" w:rsidR="0088493A" w:rsidRPr="00C65866" w:rsidRDefault="0088493A" w:rsidP="00C65866">
      <w:pPr>
        <w:spacing w:before="120"/>
        <w:rPr>
          <w:rFonts w:ascii="Cambria" w:hAnsi="Cambria" w:cs="Cambria"/>
          <w:b/>
          <w:bCs/>
          <w:sz w:val="21"/>
          <w:szCs w:val="21"/>
          <w:lang w:val="da-DK"/>
        </w:rPr>
      </w:pPr>
    </w:p>
    <w:p w14:paraId="561EB957" w14:textId="77777777" w:rsidR="0088493A" w:rsidRPr="00C65866" w:rsidRDefault="0088493A" w:rsidP="00C65866">
      <w:pPr>
        <w:spacing w:before="120"/>
        <w:jc w:val="center"/>
        <w:rPr>
          <w:rFonts w:ascii="Cambria" w:hAnsi="Cambria" w:cs="Cambria"/>
          <w:b/>
          <w:bCs/>
          <w:sz w:val="21"/>
          <w:szCs w:val="21"/>
          <w:lang w:val="da-DK"/>
        </w:rPr>
      </w:pPr>
    </w:p>
    <w:p w14:paraId="73B92C13" w14:textId="77777777" w:rsidR="0088493A" w:rsidRPr="00AA35B4" w:rsidRDefault="0088493A" w:rsidP="00C65866">
      <w:pPr>
        <w:spacing w:before="120"/>
        <w:jc w:val="center"/>
        <w:rPr>
          <w:rFonts w:ascii="Cambria" w:hAnsi="Cambria"/>
          <w:sz w:val="36"/>
          <w:szCs w:val="21"/>
        </w:rPr>
      </w:pPr>
      <w:r w:rsidRPr="00AA35B4">
        <w:rPr>
          <w:rFonts w:ascii="Cambria" w:hAnsi="Cambria" w:cs="Cambria"/>
          <w:b/>
          <w:sz w:val="36"/>
          <w:szCs w:val="21"/>
        </w:rPr>
        <w:t>Specyfikacja Warunków Zamówienia</w:t>
      </w:r>
    </w:p>
    <w:p w14:paraId="21DCBD34" w14:textId="77777777" w:rsidR="0088493A" w:rsidRPr="00C65866" w:rsidRDefault="0088493A" w:rsidP="00C65866">
      <w:pPr>
        <w:spacing w:before="120"/>
        <w:jc w:val="center"/>
        <w:rPr>
          <w:rFonts w:ascii="Cambria" w:hAnsi="Cambria" w:cs="Cambria"/>
          <w:b/>
          <w:sz w:val="21"/>
          <w:szCs w:val="21"/>
        </w:rPr>
      </w:pPr>
    </w:p>
    <w:p w14:paraId="2C5347BD" w14:textId="77777777" w:rsidR="0088493A" w:rsidRPr="00C65866" w:rsidRDefault="0088493A" w:rsidP="00C65866">
      <w:pPr>
        <w:spacing w:before="120"/>
        <w:jc w:val="center"/>
        <w:rPr>
          <w:rFonts w:ascii="Cambria" w:hAnsi="Cambria" w:cs="Cambria"/>
          <w:b/>
          <w:sz w:val="21"/>
          <w:szCs w:val="21"/>
        </w:rPr>
      </w:pPr>
    </w:p>
    <w:p w14:paraId="11F3DAF4" w14:textId="77777777" w:rsidR="0088493A" w:rsidRPr="00C65866" w:rsidRDefault="0088493A" w:rsidP="00C65866">
      <w:pPr>
        <w:spacing w:before="120"/>
        <w:jc w:val="center"/>
        <w:rPr>
          <w:rFonts w:ascii="Cambria" w:hAnsi="Cambria" w:cs="Cambria"/>
          <w:b/>
          <w:sz w:val="21"/>
          <w:szCs w:val="21"/>
        </w:rPr>
      </w:pPr>
    </w:p>
    <w:p w14:paraId="1457E6F1" w14:textId="77777777" w:rsidR="00DD1F80" w:rsidRPr="00C65866" w:rsidRDefault="00DD1F80" w:rsidP="00C65866">
      <w:pPr>
        <w:spacing w:before="120"/>
        <w:jc w:val="center"/>
        <w:rPr>
          <w:rFonts w:ascii="Cambria" w:hAnsi="Cambria" w:cs="Cambria"/>
          <w:b/>
          <w:sz w:val="21"/>
          <w:szCs w:val="21"/>
        </w:rPr>
      </w:pPr>
    </w:p>
    <w:p w14:paraId="53238C72" w14:textId="77777777" w:rsidR="0088493A" w:rsidRPr="00C65866" w:rsidRDefault="0088493A" w:rsidP="00C65866">
      <w:pPr>
        <w:spacing w:before="120"/>
        <w:rPr>
          <w:rFonts w:ascii="Cambria" w:hAnsi="Cambria" w:cs="Cambria"/>
          <w:b/>
          <w:sz w:val="21"/>
          <w:szCs w:val="21"/>
        </w:rPr>
      </w:pPr>
    </w:p>
    <w:p w14:paraId="15CFC809" w14:textId="7F6B335E" w:rsidR="0088493A" w:rsidRPr="00C65866" w:rsidRDefault="0088493A" w:rsidP="00C65866">
      <w:pPr>
        <w:spacing w:before="120"/>
        <w:rPr>
          <w:rFonts w:ascii="Cambria" w:hAnsi="Cambria"/>
          <w:sz w:val="21"/>
          <w:szCs w:val="21"/>
        </w:rPr>
      </w:pPr>
      <w:r w:rsidRPr="00C65866">
        <w:rPr>
          <w:rFonts w:ascii="Cambria" w:hAnsi="Cambria" w:cs="Cambria"/>
          <w:sz w:val="21"/>
          <w:szCs w:val="21"/>
        </w:rPr>
        <w:t xml:space="preserve">Nr postępowania: </w:t>
      </w:r>
      <w:r w:rsidR="00083DF7">
        <w:rPr>
          <w:rFonts w:ascii="Cambria" w:hAnsi="Cambria" w:cs="Cambria"/>
          <w:sz w:val="21"/>
          <w:szCs w:val="21"/>
        </w:rPr>
        <w:t>ZP.271.6.2023.ŻS</w:t>
      </w:r>
    </w:p>
    <w:p w14:paraId="5F39B3D8" w14:textId="374DB929" w:rsidR="0088493A" w:rsidRPr="00C65866" w:rsidRDefault="0088493A" w:rsidP="00C65866">
      <w:pPr>
        <w:spacing w:before="120"/>
        <w:rPr>
          <w:rFonts w:ascii="Cambria" w:hAnsi="Cambria"/>
          <w:sz w:val="21"/>
          <w:szCs w:val="21"/>
        </w:rPr>
      </w:pPr>
      <w:r w:rsidRPr="00C65866">
        <w:rPr>
          <w:rFonts w:ascii="Cambria" w:hAnsi="Cambria" w:cs="Cambria"/>
          <w:b/>
          <w:sz w:val="21"/>
          <w:szCs w:val="21"/>
        </w:rPr>
        <w:t>Try</w:t>
      </w:r>
      <w:r w:rsidR="005B22E7" w:rsidRPr="00C65866">
        <w:rPr>
          <w:rFonts w:ascii="Cambria" w:hAnsi="Cambria" w:cs="Cambria"/>
          <w:b/>
          <w:sz w:val="21"/>
          <w:szCs w:val="21"/>
        </w:rPr>
        <w:t>b postępowania: tryb podstawowy</w:t>
      </w:r>
      <w:r w:rsidRPr="00C65866">
        <w:rPr>
          <w:rFonts w:ascii="Cambria" w:hAnsi="Cambria" w:cs="Cambria"/>
          <w:b/>
          <w:sz w:val="21"/>
          <w:szCs w:val="21"/>
        </w:rPr>
        <w:t xml:space="preserve"> (Wariant II)</w:t>
      </w:r>
    </w:p>
    <w:p w14:paraId="43B5569C" w14:textId="73AEAB91" w:rsidR="0088493A" w:rsidRPr="00C65866" w:rsidRDefault="0088493A" w:rsidP="00C65866">
      <w:pPr>
        <w:spacing w:before="120"/>
        <w:jc w:val="both"/>
        <w:rPr>
          <w:rFonts w:ascii="Cambria" w:hAnsi="Cambria"/>
          <w:sz w:val="21"/>
          <w:szCs w:val="21"/>
        </w:rPr>
      </w:pPr>
      <w:r w:rsidRPr="00C65866">
        <w:rPr>
          <w:rFonts w:ascii="Cambria" w:hAnsi="Cambria" w:cs="Cambria"/>
          <w:b/>
          <w:sz w:val="21"/>
          <w:szCs w:val="21"/>
        </w:rPr>
        <w:t>Podstawa prawna – art. 275 pkt 2) ustawy z dnia 11 września 2019 r. Prawo zamówień publicznych (</w:t>
      </w:r>
      <w:proofErr w:type="spellStart"/>
      <w:r w:rsidR="004D5316" w:rsidRPr="00C65866">
        <w:rPr>
          <w:rFonts w:ascii="Cambria" w:hAnsi="Cambria" w:cs="Cambria"/>
          <w:b/>
          <w:sz w:val="21"/>
          <w:szCs w:val="21"/>
        </w:rPr>
        <w:t>t.j</w:t>
      </w:r>
      <w:proofErr w:type="spellEnd"/>
      <w:r w:rsidR="004D5316" w:rsidRPr="00C65866">
        <w:rPr>
          <w:rFonts w:ascii="Cambria" w:hAnsi="Cambria" w:cs="Cambria"/>
          <w:b/>
          <w:sz w:val="21"/>
          <w:szCs w:val="21"/>
        </w:rPr>
        <w:t xml:space="preserve">. </w:t>
      </w:r>
      <w:r w:rsidRPr="00C65866">
        <w:rPr>
          <w:rFonts w:ascii="Cambria" w:hAnsi="Cambria" w:cs="Cambria"/>
          <w:b/>
          <w:sz w:val="21"/>
          <w:szCs w:val="21"/>
        </w:rPr>
        <w:t>Dz. U. z 20</w:t>
      </w:r>
      <w:r w:rsidR="005B22E7" w:rsidRPr="00C65866">
        <w:rPr>
          <w:rFonts w:ascii="Cambria" w:hAnsi="Cambria" w:cs="Cambria"/>
          <w:b/>
          <w:sz w:val="21"/>
          <w:szCs w:val="21"/>
        </w:rPr>
        <w:t>22</w:t>
      </w:r>
      <w:r w:rsidRPr="00C65866">
        <w:rPr>
          <w:rFonts w:ascii="Cambria" w:hAnsi="Cambria" w:cs="Cambria"/>
          <w:b/>
          <w:sz w:val="21"/>
          <w:szCs w:val="21"/>
        </w:rPr>
        <w:t xml:space="preserve"> r. poz. </w:t>
      </w:r>
      <w:r w:rsidR="005B22E7" w:rsidRPr="00C65866">
        <w:rPr>
          <w:rFonts w:ascii="Cambria" w:hAnsi="Cambria" w:cs="Cambria"/>
          <w:b/>
          <w:sz w:val="21"/>
          <w:szCs w:val="21"/>
        </w:rPr>
        <w:t>1710</w:t>
      </w:r>
      <w:r w:rsidR="0029628B" w:rsidRPr="00C65866">
        <w:rPr>
          <w:rFonts w:ascii="Cambria" w:hAnsi="Cambria" w:cs="Cambria"/>
          <w:b/>
          <w:sz w:val="21"/>
          <w:szCs w:val="21"/>
        </w:rPr>
        <w:t xml:space="preserve"> ze zm.</w:t>
      </w:r>
      <w:r w:rsidRPr="00C65866">
        <w:rPr>
          <w:rFonts w:ascii="Cambria" w:hAnsi="Cambria" w:cs="Cambria"/>
          <w:b/>
          <w:sz w:val="21"/>
          <w:szCs w:val="21"/>
        </w:rPr>
        <w:t xml:space="preserve">). </w:t>
      </w:r>
    </w:p>
    <w:p w14:paraId="1EC88327" w14:textId="77777777" w:rsidR="0088493A" w:rsidRPr="00C65866" w:rsidRDefault="0088493A" w:rsidP="00C65866">
      <w:pPr>
        <w:spacing w:before="120"/>
        <w:rPr>
          <w:rFonts w:ascii="Cambria" w:hAnsi="Cambria" w:cs="Cambria"/>
          <w:b/>
          <w:sz w:val="21"/>
          <w:szCs w:val="21"/>
        </w:rPr>
      </w:pPr>
    </w:p>
    <w:p w14:paraId="0B435C68" w14:textId="77777777" w:rsidR="00DD1F80" w:rsidRPr="00C65866" w:rsidRDefault="00DD1F80" w:rsidP="00C65866">
      <w:pPr>
        <w:spacing w:before="120"/>
        <w:rPr>
          <w:rFonts w:ascii="Cambria" w:hAnsi="Cambria" w:cs="Cambria"/>
          <w:b/>
          <w:sz w:val="21"/>
          <w:szCs w:val="21"/>
        </w:rPr>
      </w:pPr>
    </w:p>
    <w:p w14:paraId="323CC5BE" w14:textId="77777777" w:rsidR="00DD1F80" w:rsidRPr="00C65866" w:rsidRDefault="00DD1F80" w:rsidP="00C65866">
      <w:pPr>
        <w:spacing w:before="120"/>
        <w:rPr>
          <w:rFonts w:ascii="Cambria" w:hAnsi="Cambria" w:cs="Cambria"/>
          <w:b/>
          <w:sz w:val="21"/>
          <w:szCs w:val="21"/>
        </w:rPr>
      </w:pPr>
    </w:p>
    <w:p w14:paraId="0D5C38E7" w14:textId="77777777" w:rsidR="0088493A" w:rsidRPr="00C65866" w:rsidRDefault="0088493A" w:rsidP="00C65866">
      <w:pPr>
        <w:spacing w:before="120"/>
        <w:rPr>
          <w:rFonts w:ascii="Cambria" w:hAnsi="Cambria"/>
          <w:sz w:val="21"/>
          <w:szCs w:val="21"/>
        </w:rPr>
      </w:pPr>
      <w:r w:rsidRPr="00C65866">
        <w:rPr>
          <w:rFonts w:ascii="Cambria" w:hAnsi="Cambria" w:cs="Cambria"/>
          <w:b/>
          <w:sz w:val="21"/>
          <w:szCs w:val="21"/>
        </w:rPr>
        <w:t>PRZEDMIOT ZAMÓWIENIA:</w:t>
      </w:r>
    </w:p>
    <w:p w14:paraId="25FF9F35" w14:textId="77777777" w:rsidR="0088493A" w:rsidRPr="00C65866" w:rsidRDefault="0088493A" w:rsidP="00C65866">
      <w:pPr>
        <w:spacing w:before="120"/>
        <w:rPr>
          <w:rFonts w:ascii="Cambria" w:hAnsi="Cambria" w:cs="Cambria"/>
          <w:b/>
          <w:sz w:val="21"/>
          <w:szCs w:val="21"/>
          <w:u w:val="single"/>
        </w:rPr>
      </w:pPr>
    </w:p>
    <w:p w14:paraId="5A8B6AF3" w14:textId="77777777" w:rsidR="0088493A" w:rsidRPr="00C65866" w:rsidRDefault="0088493A" w:rsidP="00C65866">
      <w:pPr>
        <w:spacing w:before="120"/>
        <w:rPr>
          <w:rFonts w:ascii="Cambria" w:hAnsi="Cambria" w:cs="Cambria"/>
          <w:b/>
          <w:sz w:val="21"/>
          <w:szCs w:val="21"/>
          <w:u w:val="single"/>
        </w:rPr>
      </w:pPr>
    </w:p>
    <w:p w14:paraId="3192DD0C" w14:textId="27890D16" w:rsidR="0088493A" w:rsidRPr="002540DC"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sz w:val="32"/>
          <w:szCs w:val="32"/>
        </w:rPr>
      </w:pPr>
      <w:r w:rsidRPr="002540DC">
        <w:rPr>
          <w:rFonts w:ascii="Cambria" w:hAnsi="Cambria" w:cs="Cambria"/>
          <w:b/>
          <w:i/>
          <w:sz w:val="32"/>
          <w:szCs w:val="32"/>
        </w:rPr>
        <w:t>„</w:t>
      </w:r>
      <w:r w:rsidR="00083DF7">
        <w:rPr>
          <w:rFonts w:ascii="Cambria" w:hAnsi="Cambria" w:cs="Cambria"/>
          <w:b/>
          <w:i/>
          <w:iCs/>
          <w:sz w:val="32"/>
          <w:szCs w:val="32"/>
        </w:rPr>
        <w:t>Bieżąca konserwacja budynku Ostoja 10, gmina Kołbaskowo</w:t>
      </w:r>
      <w:r w:rsidRPr="002540DC">
        <w:rPr>
          <w:rFonts w:ascii="Cambria" w:hAnsi="Cambria" w:cs="Cambria"/>
          <w:b/>
          <w:i/>
          <w:sz w:val="32"/>
          <w:szCs w:val="32"/>
        </w:rPr>
        <w:t>”</w:t>
      </w:r>
    </w:p>
    <w:p w14:paraId="6A36D6FF"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2D2F8"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C65866" w:rsidRDefault="0088493A" w:rsidP="00C65866">
      <w:pPr>
        <w:spacing w:before="120"/>
        <w:ind w:right="-108"/>
        <w:rPr>
          <w:rFonts w:ascii="Cambria" w:hAnsi="Cambria" w:cs="Cambria"/>
          <w:b/>
          <w:i/>
          <w:sz w:val="21"/>
          <w:szCs w:val="21"/>
        </w:rPr>
      </w:pPr>
    </w:p>
    <w:p w14:paraId="5C5B6026" w14:textId="77777777" w:rsidR="0088493A" w:rsidRPr="00C65866" w:rsidRDefault="0088493A" w:rsidP="00C65866">
      <w:pPr>
        <w:spacing w:before="120"/>
        <w:ind w:left="33" w:right="-108"/>
        <w:rPr>
          <w:rFonts w:ascii="Cambria" w:hAnsi="Cambria" w:cs="Cambria"/>
          <w:b/>
          <w:i/>
          <w:sz w:val="21"/>
          <w:szCs w:val="21"/>
        </w:rPr>
      </w:pPr>
    </w:p>
    <w:p w14:paraId="4BDA6256" w14:textId="77777777" w:rsidR="0088493A" w:rsidRPr="00C65866" w:rsidRDefault="0088493A" w:rsidP="00C65866">
      <w:pPr>
        <w:spacing w:before="120"/>
        <w:ind w:firstLine="2694"/>
        <w:rPr>
          <w:rFonts w:ascii="Cambria" w:hAnsi="Cambria"/>
          <w:b/>
          <w:sz w:val="21"/>
          <w:szCs w:val="21"/>
        </w:rPr>
      </w:pPr>
    </w:p>
    <w:p w14:paraId="64FF97E1" w14:textId="77777777" w:rsidR="00E954BD" w:rsidRPr="00C65866" w:rsidRDefault="00E954BD" w:rsidP="00C65866">
      <w:pPr>
        <w:spacing w:before="120"/>
        <w:rPr>
          <w:rFonts w:ascii="Cambria" w:hAnsi="Cambria" w:cs="Cambria"/>
          <w:b/>
          <w:sz w:val="21"/>
          <w:szCs w:val="21"/>
        </w:rPr>
      </w:pPr>
    </w:p>
    <w:p w14:paraId="13FB5B6E" w14:textId="77777777" w:rsidR="0088493A" w:rsidRPr="00C65866" w:rsidRDefault="0088493A" w:rsidP="00C65866">
      <w:pPr>
        <w:spacing w:before="120"/>
        <w:jc w:val="center"/>
        <w:rPr>
          <w:rFonts w:ascii="Cambria" w:hAnsi="Cambria" w:cs="Cambria"/>
          <w:b/>
          <w:sz w:val="21"/>
          <w:szCs w:val="21"/>
        </w:rPr>
      </w:pPr>
    </w:p>
    <w:p w14:paraId="2CEF4ACD" w14:textId="77777777" w:rsidR="0088493A" w:rsidRPr="00C65866" w:rsidRDefault="0088493A" w:rsidP="00C65866">
      <w:pPr>
        <w:spacing w:before="120"/>
        <w:jc w:val="center"/>
        <w:rPr>
          <w:rFonts w:ascii="Cambria" w:hAnsi="Cambria" w:cs="Cambria"/>
          <w:b/>
          <w:sz w:val="21"/>
          <w:szCs w:val="21"/>
        </w:rPr>
      </w:pPr>
    </w:p>
    <w:p w14:paraId="73156B05" w14:textId="4FC7CC2C" w:rsidR="0088493A" w:rsidRPr="00C65866" w:rsidRDefault="005D14FD" w:rsidP="00C65866">
      <w:pPr>
        <w:spacing w:before="120"/>
        <w:jc w:val="center"/>
        <w:rPr>
          <w:rFonts w:ascii="Cambria" w:hAnsi="Cambria"/>
          <w:sz w:val="21"/>
          <w:szCs w:val="21"/>
        </w:rPr>
      </w:pPr>
      <w:r w:rsidRPr="00C65866">
        <w:rPr>
          <w:rFonts w:ascii="Cambria" w:hAnsi="Cambria" w:cs="Cambria"/>
          <w:sz w:val="21"/>
          <w:szCs w:val="21"/>
        </w:rPr>
        <w:t>Kołbaskowo</w:t>
      </w:r>
      <w:r w:rsidR="004D5316" w:rsidRPr="00C65866">
        <w:rPr>
          <w:rFonts w:ascii="Cambria" w:hAnsi="Cambria" w:cs="Cambria"/>
          <w:sz w:val="21"/>
          <w:szCs w:val="21"/>
        </w:rPr>
        <w:t xml:space="preserve">, </w:t>
      </w:r>
      <w:r w:rsidR="00083DF7">
        <w:rPr>
          <w:rFonts w:ascii="Cambria" w:hAnsi="Cambria" w:cs="Cambria"/>
          <w:sz w:val="21"/>
          <w:szCs w:val="21"/>
        </w:rPr>
        <w:t xml:space="preserve">11 </w:t>
      </w:r>
      <w:r w:rsidR="00910515">
        <w:rPr>
          <w:rFonts w:ascii="Cambria" w:hAnsi="Cambria" w:cs="Cambria"/>
          <w:sz w:val="21"/>
          <w:szCs w:val="21"/>
        </w:rPr>
        <w:t>lipiec</w:t>
      </w:r>
      <w:r w:rsidRPr="00C65866">
        <w:rPr>
          <w:rFonts w:ascii="Cambria" w:hAnsi="Cambria" w:cs="Cambria"/>
          <w:sz w:val="21"/>
          <w:szCs w:val="21"/>
        </w:rPr>
        <w:t xml:space="preserve"> 2023</w:t>
      </w:r>
      <w:r w:rsidR="0088493A" w:rsidRPr="00C65866">
        <w:rPr>
          <w:rFonts w:ascii="Cambria" w:hAnsi="Cambria" w:cs="Cambria"/>
          <w:sz w:val="21"/>
          <w:szCs w:val="21"/>
        </w:rPr>
        <w:t xml:space="preserve"> r.</w:t>
      </w:r>
    </w:p>
    <w:p w14:paraId="7620A564" w14:textId="30EFEE75" w:rsidR="0088493A" w:rsidRPr="00C65866" w:rsidRDefault="0088493A" w:rsidP="00C65866">
      <w:pPr>
        <w:pageBreakBefore/>
        <w:spacing w:before="120"/>
        <w:jc w:val="center"/>
        <w:rPr>
          <w:rFonts w:ascii="Cambria" w:hAnsi="Cambria"/>
          <w:sz w:val="21"/>
          <w:szCs w:val="21"/>
        </w:rPr>
      </w:pPr>
      <w:r w:rsidRPr="00C65866">
        <w:rPr>
          <w:rFonts w:ascii="Cambria" w:hAnsi="Cambria" w:cs="Cambria"/>
          <w:b/>
          <w:bCs/>
          <w:sz w:val="21"/>
          <w:szCs w:val="21"/>
        </w:rPr>
        <w:lastRenderedPageBreak/>
        <w:t>SPECYFIKACJA WARUNKÓW ZAMÓWIENIA</w:t>
      </w:r>
    </w:p>
    <w:p w14:paraId="5D75E7C2"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7D195AD0" w14:textId="77777777">
        <w:tc>
          <w:tcPr>
            <w:tcW w:w="9077" w:type="dxa"/>
            <w:shd w:val="clear" w:color="auto" w:fill="E7E6E6"/>
          </w:tcPr>
          <w:p w14:paraId="0F48F630"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1. </w:t>
            </w:r>
            <w:r w:rsidRPr="00C65866">
              <w:rPr>
                <w:rFonts w:ascii="Cambria" w:hAnsi="Cambria" w:cs="Cambria"/>
                <w:b/>
                <w:sz w:val="21"/>
                <w:szCs w:val="21"/>
              </w:rPr>
              <w:tab/>
              <w:t>NAZWA I ADRES ZAMAWIAJĄCEGO</w:t>
            </w:r>
          </w:p>
        </w:tc>
      </w:tr>
    </w:tbl>
    <w:p w14:paraId="1D64CBCD" w14:textId="1CD0A1E0" w:rsidR="0088493A" w:rsidRPr="00C65866" w:rsidRDefault="0088493A" w:rsidP="00C65866">
      <w:pPr>
        <w:spacing w:before="120"/>
        <w:ind w:firstLine="708"/>
        <w:jc w:val="both"/>
        <w:rPr>
          <w:rFonts w:ascii="Cambria" w:hAnsi="Cambria"/>
          <w:sz w:val="21"/>
          <w:szCs w:val="21"/>
        </w:rPr>
      </w:pPr>
      <w:r w:rsidRPr="00C65866">
        <w:rPr>
          <w:rFonts w:ascii="Cambria" w:hAnsi="Cambria" w:cs="Cambria"/>
          <w:sz w:val="21"/>
          <w:szCs w:val="21"/>
        </w:rPr>
        <w:t xml:space="preserve">Gmina </w:t>
      </w:r>
      <w:r w:rsidR="005D14FD" w:rsidRPr="00C65866">
        <w:rPr>
          <w:rFonts w:ascii="Cambria" w:hAnsi="Cambria" w:cs="Cambria"/>
          <w:sz w:val="21"/>
          <w:szCs w:val="21"/>
        </w:rPr>
        <w:t>Kołbaskowo</w:t>
      </w:r>
    </w:p>
    <w:p w14:paraId="16FC85A0" w14:textId="77777777"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15735884" w14:textId="60247EC5"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58BC8006" w14:textId="1F5898A5" w:rsidR="005B22E7" w:rsidRPr="00C65866" w:rsidRDefault="0088493A" w:rsidP="00C65866">
      <w:pPr>
        <w:spacing w:before="120"/>
        <w:ind w:left="709"/>
        <w:jc w:val="both"/>
        <w:rPr>
          <w:rFonts w:ascii="Cambria" w:hAnsi="Cambria" w:cs="Cambria"/>
          <w:sz w:val="21"/>
          <w:szCs w:val="21"/>
          <w:lang w:bidi="pl-PL"/>
        </w:rPr>
      </w:pPr>
      <w:r w:rsidRPr="00C65866">
        <w:rPr>
          <w:rFonts w:ascii="Cambria" w:hAnsi="Cambria" w:cs="Cambria"/>
          <w:sz w:val="21"/>
          <w:szCs w:val="21"/>
          <w:lang w:bidi="pl-PL"/>
        </w:rPr>
        <w:t>t</w:t>
      </w:r>
      <w:r w:rsidR="00083DF7">
        <w:rPr>
          <w:rFonts w:ascii="Cambria" w:hAnsi="Cambria" w:cs="Cambria"/>
          <w:sz w:val="21"/>
          <w:szCs w:val="21"/>
          <w:lang w:bidi="pl-PL"/>
        </w:rPr>
        <w:t>elefon: +48 913119510</w:t>
      </w:r>
    </w:p>
    <w:p w14:paraId="5AA86EFE" w14:textId="44522705"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 xml:space="preserve">faks: </w:t>
      </w:r>
      <w:r w:rsidR="00083DF7">
        <w:rPr>
          <w:rFonts w:ascii="Cambria" w:hAnsi="Cambria" w:cs="Cambria"/>
          <w:sz w:val="21"/>
          <w:szCs w:val="21"/>
          <w:lang w:bidi="pl-PL"/>
        </w:rPr>
        <w:t xml:space="preserve">+48 913119510 </w:t>
      </w:r>
      <w:proofErr w:type="spellStart"/>
      <w:r w:rsidR="00083DF7">
        <w:rPr>
          <w:rFonts w:ascii="Cambria" w:hAnsi="Cambria" w:cs="Cambria"/>
          <w:sz w:val="21"/>
          <w:szCs w:val="21"/>
          <w:lang w:bidi="pl-PL"/>
        </w:rPr>
        <w:t>wew</w:t>
      </w:r>
      <w:proofErr w:type="spellEnd"/>
      <w:r w:rsidR="00083DF7">
        <w:rPr>
          <w:rFonts w:ascii="Cambria" w:hAnsi="Cambria" w:cs="Cambria"/>
          <w:sz w:val="21"/>
          <w:szCs w:val="21"/>
          <w:lang w:bidi="pl-PL"/>
        </w:rPr>
        <w:t xml:space="preserve"> 22</w:t>
      </w:r>
    </w:p>
    <w:p w14:paraId="0AB6F9BE" w14:textId="561889B9"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adres strony internetowej</w:t>
      </w:r>
      <w:r w:rsidR="005B22E7" w:rsidRPr="00C65866">
        <w:rPr>
          <w:rFonts w:ascii="Cambria" w:hAnsi="Cambria" w:cs="Cambria"/>
          <w:sz w:val="21"/>
          <w:szCs w:val="21"/>
          <w:lang w:bidi="pl-PL"/>
        </w:rPr>
        <w:t xml:space="preserve"> </w:t>
      </w:r>
      <w:proofErr w:type="spellStart"/>
      <w:r w:rsidR="005B22E7" w:rsidRPr="00C65866">
        <w:rPr>
          <w:rFonts w:ascii="Cambria" w:hAnsi="Cambria" w:cs="Cambria"/>
          <w:sz w:val="21"/>
          <w:szCs w:val="21"/>
          <w:lang w:bidi="pl-PL"/>
        </w:rPr>
        <w:t>Zamawiajacego</w:t>
      </w:r>
      <w:proofErr w:type="spellEnd"/>
      <w:r w:rsidRPr="00C65866">
        <w:rPr>
          <w:rFonts w:ascii="Cambria" w:hAnsi="Cambria" w:cs="Cambria"/>
          <w:sz w:val="21"/>
          <w:szCs w:val="21"/>
          <w:lang w:bidi="pl-PL"/>
        </w:rPr>
        <w:t xml:space="preserve">: </w:t>
      </w:r>
      <w:r w:rsidR="00083DF7">
        <w:rPr>
          <w:rFonts w:ascii="Cambria" w:hAnsi="Cambria" w:cs="Cambria"/>
          <w:sz w:val="21"/>
          <w:szCs w:val="21"/>
        </w:rPr>
        <w:t>www.bip.kolbaskowo.pl</w:t>
      </w:r>
    </w:p>
    <w:p w14:paraId="28979DFB" w14:textId="71A3011A" w:rsidR="0088493A" w:rsidRPr="00C65866" w:rsidRDefault="0088493A" w:rsidP="00C65866">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sidR="00083DF7">
        <w:rPr>
          <w:rStyle w:val="Hipercze"/>
          <w:rFonts w:ascii="Cambria" w:hAnsi="Cambria" w:cs="Cambria"/>
          <w:sz w:val="21"/>
          <w:szCs w:val="21"/>
        </w:rPr>
        <w:t>biuro@kolbaskowo.pl</w:t>
      </w:r>
    </w:p>
    <w:p w14:paraId="79C654F3" w14:textId="5E508389" w:rsidR="008773B2" w:rsidRPr="00C65866" w:rsidRDefault="0088493A" w:rsidP="00C65866">
      <w:pPr>
        <w:spacing w:before="120"/>
        <w:ind w:left="709"/>
        <w:jc w:val="both"/>
        <w:rPr>
          <w:rFonts w:ascii="Cambria" w:hAnsi="Cambria" w:cs="Cambria"/>
          <w:sz w:val="21"/>
          <w:szCs w:val="21"/>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083DF7" w:rsidRPr="00083DF7">
        <w:rPr>
          <w:rStyle w:val="Hipercze"/>
          <w:rFonts w:ascii="Cambria" w:eastAsia="Times New Roman" w:hAnsi="Cambria" w:cstheme="minorHAnsi"/>
          <w:sz w:val="21"/>
          <w:szCs w:val="21"/>
          <w:lang w:eastAsia="pl-PL"/>
        </w:rPr>
        <w:t>https://platfo</w:t>
      </w:r>
      <w:r w:rsidR="00083DF7">
        <w:rPr>
          <w:rStyle w:val="Hipercze"/>
          <w:rFonts w:ascii="Cambria" w:eastAsia="Times New Roman" w:hAnsi="Cambria" w:cstheme="minorHAnsi"/>
          <w:sz w:val="21"/>
          <w:szCs w:val="21"/>
          <w:lang w:eastAsia="pl-PL"/>
        </w:rPr>
        <w:t>rmazakupowa.pl/transakcja/791767</w:t>
      </w:r>
    </w:p>
    <w:p w14:paraId="71590D63" w14:textId="062DF618" w:rsidR="0088493A" w:rsidRPr="00C65866" w:rsidRDefault="005D14FD" w:rsidP="00C65866">
      <w:pPr>
        <w:spacing w:before="120"/>
        <w:ind w:left="709"/>
        <w:jc w:val="both"/>
        <w:rPr>
          <w:rFonts w:ascii="Cambria" w:hAnsi="Cambria"/>
          <w:sz w:val="21"/>
          <w:szCs w:val="21"/>
        </w:rPr>
      </w:pPr>
      <w:r w:rsidRPr="00C65866">
        <w:rPr>
          <w:rFonts w:ascii="Cambria" w:hAnsi="Cambria" w:cs="Cambria"/>
          <w:sz w:val="21"/>
          <w:szCs w:val="21"/>
        </w:rPr>
        <w:t>Zamawiający</w:t>
      </w:r>
      <w:r w:rsidR="0088493A" w:rsidRPr="00C65866">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77777777" w:rsidR="0088493A" w:rsidRPr="00C65866"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1948B81C" w14:textId="77777777">
        <w:tc>
          <w:tcPr>
            <w:tcW w:w="9077" w:type="dxa"/>
            <w:shd w:val="clear" w:color="auto" w:fill="E7E6E6"/>
          </w:tcPr>
          <w:p w14:paraId="2957684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2. </w:t>
            </w:r>
            <w:r w:rsidRPr="00C65866">
              <w:rPr>
                <w:rFonts w:ascii="Cambria" w:hAnsi="Cambria" w:cs="Cambria"/>
                <w:b/>
                <w:sz w:val="21"/>
                <w:szCs w:val="21"/>
              </w:rPr>
              <w:tab/>
              <w:t>TRYB UDZIELANIA ZAMÓWIENIA</w:t>
            </w:r>
          </w:p>
        </w:tc>
      </w:tr>
    </w:tbl>
    <w:p w14:paraId="15CBD9F0" w14:textId="77777777" w:rsidR="0088493A" w:rsidRPr="00C65866" w:rsidRDefault="0088493A" w:rsidP="00C65866">
      <w:pPr>
        <w:spacing w:before="120"/>
        <w:rPr>
          <w:rFonts w:ascii="Cambria" w:hAnsi="Cambria" w:cs="Cambria"/>
          <w:sz w:val="21"/>
          <w:szCs w:val="21"/>
        </w:rPr>
      </w:pPr>
    </w:p>
    <w:p w14:paraId="48747A28" w14:textId="52036A2A"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2.1.</w:t>
      </w:r>
      <w:r w:rsidRPr="00C65866">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C65866">
        <w:rPr>
          <w:rFonts w:ascii="Cambria" w:hAnsi="Cambria" w:cs="Cambria"/>
          <w:sz w:val="21"/>
          <w:szCs w:val="21"/>
        </w:rPr>
        <w:t>t.j</w:t>
      </w:r>
      <w:proofErr w:type="spellEnd"/>
      <w:r w:rsidR="005B22E7" w:rsidRPr="00C65866">
        <w:rPr>
          <w:rFonts w:ascii="Cambria" w:hAnsi="Cambria" w:cs="Cambria"/>
          <w:sz w:val="21"/>
          <w:szCs w:val="21"/>
        </w:rPr>
        <w:t>. Dz. U. z 2022</w:t>
      </w:r>
      <w:r w:rsidRPr="00C65866">
        <w:rPr>
          <w:rFonts w:ascii="Cambria" w:hAnsi="Cambria" w:cs="Cambria"/>
          <w:sz w:val="21"/>
          <w:szCs w:val="21"/>
        </w:rPr>
        <w:t xml:space="preserve"> r. poz. </w:t>
      </w:r>
      <w:r w:rsidR="005B22E7" w:rsidRPr="00C65866">
        <w:rPr>
          <w:rFonts w:ascii="Cambria" w:hAnsi="Cambria" w:cs="Cambria"/>
          <w:sz w:val="21"/>
          <w:szCs w:val="21"/>
        </w:rPr>
        <w:t>1710</w:t>
      </w:r>
      <w:r w:rsidRPr="00C65866">
        <w:rPr>
          <w:rFonts w:ascii="Cambria" w:hAnsi="Cambria" w:cs="Cambria"/>
          <w:sz w:val="21"/>
          <w:szCs w:val="21"/>
        </w:rPr>
        <w:t xml:space="preserve"> </w:t>
      </w:r>
      <w:r w:rsidR="0029628B" w:rsidRPr="00C65866">
        <w:rPr>
          <w:rFonts w:ascii="Cambria" w:hAnsi="Cambria" w:cs="Cambria"/>
          <w:sz w:val="21"/>
          <w:szCs w:val="21"/>
        </w:rPr>
        <w:t xml:space="preserve">ze zm. </w:t>
      </w:r>
      <w:r w:rsidRPr="00C65866">
        <w:rPr>
          <w:rFonts w:ascii="Cambria" w:hAnsi="Cambria" w:cs="Cambria"/>
          <w:sz w:val="21"/>
          <w:szCs w:val="21"/>
        </w:rPr>
        <w:t>- „PZP”) na podstawie art. 275 pkt 2) w zw. z art. 266 - 274 oraz art. 276-278 oraz art. 280 - 281 oraz ar</w:t>
      </w:r>
      <w:r w:rsidR="002C27EE" w:rsidRPr="00C65866">
        <w:rPr>
          <w:rFonts w:ascii="Cambria" w:hAnsi="Cambria" w:cs="Cambria"/>
          <w:sz w:val="21"/>
          <w:szCs w:val="21"/>
        </w:rPr>
        <w:t>t. 283 – 291 oraz art. 293-294 oraz art. 296</w:t>
      </w:r>
      <w:r w:rsidRPr="00C65866">
        <w:rPr>
          <w:rFonts w:ascii="Cambria" w:hAnsi="Cambria" w:cs="Cambria"/>
          <w:sz w:val="21"/>
          <w:szCs w:val="21"/>
        </w:rPr>
        <w:t xml:space="preserve"> oraz aktów wykonawczych do PZP.</w:t>
      </w:r>
    </w:p>
    <w:p w14:paraId="377F27F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2.2.</w:t>
      </w:r>
      <w:r w:rsidRPr="00C65866">
        <w:rPr>
          <w:rFonts w:ascii="Cambria" w:hAnsi="Cambria" w:cs="Cambria"/>
          <w:b/>
          <w:sz w:val="21"/>
          <w:szCs w:val="21"/>
        </w:rPr>
        <w:tab/>
      </w:r>
      <w:r w:rsidRPr="00C65866">
        <w:rPr>
          <w:rFonts w:ascii="Cambria" w:hAnsi="Cambria" w:cs="Cambria"/>
          <w:sz w:val="21"/>
          <w:szCs w:val="21"/>
        </w:rPr>
        <w:t>Zamawiający zgodnie z art. 275 pkt 2 PZP przewiduje możliwość wyboru najkorzystniejszej oferty po przeprowadzeniu negocjacji.</w:t>
      </w:r>
    </w:p>
    <w:p w14:paraId="242BE46D" w14:textId="0B4AB8E1"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2.3.</w:t>
      </w:r>
      <w:r w:rsidRPr="00C65866">
        <w:rPr>
          <w:rFonts w:ascii="Cambria" w:hAnsi="Cambria" w:cs="Cambria"/>
          <w:b/>
          <w:sz w:val="21"/>
          <w:szCs w:val="21"/>
        </w:rPr>
        <w:tab/>
      </w:r>
      <w:r w:rsidRPr="00C65866">
        <w:rPr>
          <w:rFonts w:ascii="Cambria" w:hAnsi="Cambria" w:cs="Cambria"/>
          <w:bCs/>
          <w:sz w:val="21"/>
          <w:szCs w:val="21"/>
        </w:rPr>
        <w:t>Zamawiający nie przewiduje wyboru najkorzystniejszej oferty z zastosowaniem aukcji elektronicznej</w:t>
      </w:r>
      <w:r w:rsidR="00515F3F">
        <w:rPr>
          <w:rFonts w:ascii="Cambria" w:hAnsi="Cambria" w:cs="Cambria"/>
          <w:bCs/>
          <w:sz w:val="21"/>
          <w:szCs w:val="21"/>
        </w:rPr>
        <w:t>.</w:t>
      </w:r>
    </w:p>
    <w:p w14:paraId="42E6F2F4" w14:textId="375505B4" w:rsidR="0088493A" w:rsidRDefault="0088493A" w:rsidP="00C65866">
      <w:pPr>
        <w:spacing w:before="120"/>
        <w:jc w:val="both"/>
        <w:rPr>
          <w:rFonts w:ascii="Cambria" w:hAnsi="Cambria" w:cs="Cambria"/>
          <w:sz w:val="21"/>
          <w:szCs w:val="21"/>
        </w:rPr>
      </w:pPr>
      <w:r w:rsidRPr="00C65866">
        <w:rPr>
          <w:rFonts w:ascii="Cambria" w:hAnsi="Cambria" w:cs="Cambria"/>
          <w:b/>
          <w:sz w:val="21"/>
          <w:szCs w:val="21"/>
        </w:rPr>
        <w:t>2.4.</w:t>
      </w:r>
      <w:r w:rsidRPr="00C65866">
        <w:rPr>
          <w:rFonts w:ascii="Cambria" w:hAnsi="Cambria" w:cs="Cambria"/>
          <w:sz w:val="21"/>
          <w:szCs w:val="21"/>
        </w:rPr>
        <w:tab/>
        <w:t xml:space="preserve">Zamawiający nie dopuszcza składania ofert wariantowych oraz nie przewiduje </w:t>
      </w:r>
      <w:r w:rsidRPr="00C65866">
        <w:rPr>
          <w:rFonts w:ascii="Cambria" w:hAnsi="Cambria" w:cs="Cambria"/>
          <w:sz w:val="21"/>
          <w:szCs w:val="21"/>
        </w:rPr>
        <w:tab/>
        <w:t>zawarcia umowy ramowej</w:t>
      </w:r>
      <w:r w:rsidR="00515F3F">
        <w:rPr>
          <w:rFonts w:ascii="Cambria" w:hAnsi="Cambria" w:cs="Cambria"/>
          <w:sz w:val="21"/>
          <w:szCs w:val="21"/>
        </w:rPr>
        <w:t>.</w:t>
      </w:r>
    </w:p>
    <w:p w14:paraId="53C8A534" w14:textId="334E3A4B" w:rsidR="000B099F" w:rsidRPr="006902F2" w:rsidRDefault="000B099F" w:rsidP="000B099F">
      <w:pPr>
        <w:spacing w:before="120"/>
        <w:ind w:left="708" w:hanging="708"/>
        <w:jc w:val="both"/>
        <w:rPr>
          <w:rFonts w:ascii="Cambria" w:hAnsi="Cambria" w:cs="Cambria"/>
          <w:sz w:val="21"/>
          <w:szCs w:val="21"/>
        </w:rPr>
      </w:pPr>
      <w:r w:rsidRPr="000B099F">
        <w:rPr>
          <w:rFonts w:ascii="Cambria" w:hAnsi="Cambria" w:cs="Cambria"/>
          <w:b/>
          <w:bCs/>
          <w:sz w:val="21"/>
          <w:szCs w:val="21"/>
        </w:rPr>
        <w:t>2.5.</w:t>
      </w:r>
      <w:r w:rsidRPr="000B099F">
        <w:rPr>
          <w:rFonts w:ascii="Cambria" w:hAnsi="Cambria" w:cs="Cambria"/>
          <w:b/>
          <w:bCs/>
          <w:sz w:val="21"/>
          <w:szCs w:val="21"/>
        </w:rPr>
        <w:tab/>
      </w:r>
      <w:r w:rsidRPr="006902F2">
        <w:rPr>
          <w:rFonts w:ascii="Cambria" w:hAnsi="Cambria" w:cs="Cambria"/>
          <w:sz w:val="21"/>
          <w:szCs w:val="21"/>
        </w:rPr>
        <w:t>Zamawiający nie określa wymagań w zakresie zatrudnienia osób, o których mowa w art. 96 ust. 2 pkt 2 PZP.</w:t>
      </w:r>
    </w:p>
    <w:p w14:paraId="55299564" w14:textId="75BDCED7" w:rsidR="000B099F" w:rsidRPr="000B099F" w:rsidRDefault="000B2C37" w:rsidP="000B099F">
      <w:pPr>
        <w:spacing w:before="120"/>
        <w:ind w:left="708" w:hanging="708"/>
        <w:jc w:val="both"/>
        <w:rPr>
          <w:rFonts w:ascii="Cambria" w:hAnsi="Cambria" w:cs="Cambria"/>
          <w:sz w:val="21"/>
          <w:szCs w:val="21"/>
        </w:rPr>
      </w:pPr>
      <w:r w:rsidRPr="006902F2">
        <w:rPr>
          <w:rFonts w:ascii="Cambria" w:hAnsi="Cambria" w:cs="Cambria"/>
          <w:b/>
          <w:bCs/>
          <w:sz w:val="21"/>
          <w:szCs w:val="21"/>
        </w:rPr>
        <w:t>2.</w:t>
      </w:r>
      <w:r w:rsidR="000B099F" w:rsidRPr="006902F2">
        <w:rPr>
          <w:rFonts w:ascii="Cambria" w:hAnsi="Cambria" w:cs="Cambria"/>
          <w:b/>
          <w:bCs/>
          <w:sz w:val="21"/>
          <w:szCs w:val="21"/>
        </w:rPr>
        <w:t>6</w:t>
      </w:r>
      <w:r w:rsidRPr="006902F2">
        <w:rPr>
          <w:rFonts w:ascii="Cambria" w:hAnsi="Cambria" w:cs="Cambria"/>
          <w:b/>
          <w:bCs/>
          <w:sz w:val="21"/>
          <w:szCs w:val="21"/>
        </w:rPr>
        <w:t>.</w:t>
      </w:r>
      <w:r w:rsidRPr="006902F2">
        <w:rPr>
          <w:rFonts w:ascii="Cambria" w:hAnsi="Cambria" w:cs="Cambria"/>
          <w:sz w:val="21"/>
          <w:szCs w:val="21"/>
        </w:rPr>
        <w:tab/>
        <w:t>Zamawiający nie zastrzega możliwości ubiegania się o udzielenie zamówienia wyłącznie przez Wykonawców, o których mowa w art. 94 PZP.</w:t>
      </w:r>
    </w:p>
    <w:p w14:paraId="7800DA67" w14:textId="350757BD" w:rsidR="000B2C37" w:rsidRDefault="0088493A" w:rsidP="00C65866">
      <w:pPr>
        <w:spacing w:before="120"/>
        <w:jc w:val="both"/>
        <w:rPr>
          <w:rFonts w:ascii="Cambria" w:hAnsi="Cambria" w:cs="Cambria"/>
          <w:sz w:val="21"/>
          <w:szCs w:val="21"/>
        </w:rPr>
      </w:pPr>
      <w:r w:rsidRPr="00C65866">
        <w:rPr>
          <w:rFonts w:ascii="Cambria" w:hAnsi="Cambria" w:cs="Cambria"/>
          <w:b/>
          <w:sz w:val="21"/>
          <w:szCs w:val="21"/>
        </w:rPr>
        <w:t>2.</w:t>
      </w:r>
      <w:r w:rsidR="000B099F">
        <w:rPr>
          <w:rFonts w:ascii="Cambria" w:hAnsi="Cambria" w:cs="Cambria"/>
          <w:b/>
          <w:sz w:val="21"/>
          <w:szCs w:val="21"/>
        </w:rPr>
        <w:t>7</w:t>
      </w:r>
      <w:r w:rsidRPr="00C65866">
        <w:rPr>
          <w:rFonts w:ascii="Cambria" w:hAnsi="Cambria" w:cs="Cambria"/>
          <w:b/>
          <w:sz w:val="21"/>
          <w:szCs w:val="21"/>
        </w:rPr>
        <w:t>.</w:t>
      </w:r>
      <w:r w:rsidRPr="00C65866">
        <w:rPr>
          <w:rFonts w:ascii="Cambria" w:hAnsi="Cambria" w:cs="Cambria"/>
          <w:sz w:val="21"/>
          <w:szCs w:val="21"/>
        </w:rPr>
        <w:tab/>
        <w:t>Zamawiający nie żąda składania przedmiotowych środków dowodowych.</w:t>
      </w:r>
    </w:p>
    <w:p w14:paraId="51D2FE27" w14:textId="77777777" w:rsidR="00083DF7" w:rsidRPr="000B2C37" w:rsidRDefault="00083DF7" w:rsidP="00C65866">
      <w:pPr>
        <w:spacing w:before="120"/>
        <w:jc w:val="both"/>
        <w:rPr>
          <w:rFonts w:ascii="Cambria" w:hAnsi="Cambria" w:cs="Cambria"/>
          <w:sz w:val="21"/>
          <w:szCs w:val="21"/>
        </w:rPr>
      </w:pPr>
    </w:p>
    <w:p w14:paraId="66CCEFDD" w14:textId="77777777" w:rsidR="0088493A" w:rsidRPr="00C65866" w:rsidRDefault="0088493A" w:rsidP="00C65866">
      <w:pPr>
        <w:spacing w:before="120"/>
        <w:jc w:val="both"/>
        <w:rPr>
          <w:rFonts w:ascii="Cambria" w:hAnsi="Cambria" w:cs="Cambria"/>
          <w:sz w:val="21"/>
          <w:szCs w:val="21"/>
        </w:rPr>
      </w:pPr>
    </w:p>
    <w:p w14:paraId="5F1AE02D"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01FEE447" w14:textId="77777777">
        <w:tc>
          <w:tcPr>
            <w:tcW w:w="9077" w:type="dxa"/>
            <w:shd w:val="clear" w:color="auto" w:fill="E7E6E6"/>
          </w:tcPr>
          <w:p w14:paraId="251717F5"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lastRenderedPageBreak/>
              <w:t xml:space="preserve">3. </w:t>
            </w:r>
            <w:r w:rsidRPr="00C65866">
              <w:rPr>
                <w:rFonts w:ascii="Cambria" w:hAnsi="Cambria" w:cs="Cambria"/>
                <w:b/>
                <w:bCs/>
                <w:sz w:val="21"/>
                <w:szCs w:val="21"/>
              </w:rPr>
              <w:tab/>
              <w:t>OPIS PRZEDMIOTU ZAMÓWIENIA</w:t>
            </w:r>
          </w:p>
        </w:tc>
      </w:tr>
    </w:tbl>
    <w:p w14:paraId="2A883C34" w14:textId="77777777" w:rsidR="0088493A" w:rsidRPr="00C65866" w:rsidRDefault="0088493A" w:rsidP="00C65866">
      <w:pPr>
        <w:spacing w:before="120"/>
        <w:rPr>
          <w:rFonts w:ascii="Cambria" w:hAnsi="Cambria" w:cs="Cambria"/>
          <w:sz w:val="21"/>
          <w:szCs w:val="21"/>
        </w:rPr>
      </w:pPr>
    </w:p>
    <w:p w14:paraId="0464C79E" w14:textId="46390DDB" w:rsidR="005A4C00" w:rsidRPr="00845A1B" w:rsidRDefault="0088493A" w:rsidP="00845A1B">
      <w:pPr>
        <w:numPr>
          <w:ilvl w:val="1"/>
          <w:numId w:val="6"/>
        </w:numPr>
        <w:spacing w:line="276" w:lineRule="auto"/>
        <w:ind w:left="709" w:hanging="709"/>
        <w:jc w:val="both"/>
        <w:rPr>
          <w:rFonts w:ascii="Cambria" w:hAnsi="Cambria" w:cs="Cambria"/>
          <w:bCs/>
          <w:sz w:val="21"/>
          <w:szCs w:val="21"/>
        </w:rPr>
      </w:pPr>
      <w:r w:rsidRPr="005A4C00">
        <w:rPr>
          <w:rFonts w:ascii="Cambria" w:hAnsi="Cambria" w:cs="Cambria"/>
          <w:bCs/>
          <w:sz w:val="21"/>
          <w:szCs w:val="21"/>
        </w:rPr>
        <w:t xml:space="preserve">Przedmiotem zamówienia </w:t>
      </w:r>
      <w:r w:rsidR="00845A1B" w:rsidRPr="00845A1B">
        <w:rPr>
          <w:rFonts w:ascii="Cambria" w:hAnsi="Cambria" w:cs="Cambria"/>
          <w:bCs/>
          <w:sz w:val="21"/>
          <w:szCs w:val="21"/>
        </w:rPr>
        <w:t>jest wykonanie</w:t>
      </w:r>
      <w:r w:rsidR="00845A1B">
        <w:rPr>
          <w:rFonts w:ascii="Cambria" w:hAnsi="Cambria" w:cs="Cambria"/>
          <w:bCs/>
          <w:sz w:val="21"/>
          <w:szCs w:val="21"/>
        </w:rPr>
        <w:t xml:space="preserve"> </w:t>
      </w:r>
      <w:r w:rsidR="00845A1B" w:rsidRPr="00845A1B">
        <w:rPr>
          <w:rFonts w:ascii="Cambria" w:hAnsi="Cambria" w:cs="Cambria"/>
          <w:bCs/>
          <w:sz w:val="21"/>
          <w:szCs w:val="21"/>
        </w:rPr>
        <w:t xml:space="preserve">robót polegających na bieżącej konserwacji budynku w Ostoi. </w:t>
      </w:r>
      <w:r w:rsidR="005A4C00" w:rsidRPr="00845A1B">
        <w:rPr>
          <w:rFonts w:ascii="Cambria" w:hAnsi="Cambria" w:cs="Cambria"/>
          <w:bCs/>
          <w:sz w:val="21"/>
          <w:szCs w:val="21"/>
        </w:rPr>
        <w:t>Zakres przedmiotu zamówienia obejmuje w szczególności</w:t>
      </w:r>
      <w:r w:rsidR="005A4C00" w:rsidRPr="00845A1B">
        <w:rPr>
          <w:rFonts w:ascii="Times New Roman" w:eastAsia="Times New Roman" w:hAnsi="Times New Roman"/>
          <w:color w:val="000000"/>
          <w:kern w:val="2"/>
          <w:sz w:val="22"/>
          <w:szCs w:val="22"/>
          <w:lang w:eastAsia="pl-PL"/>
          <w14:ligatures w14:val="standardContextual"/>
        </w:rPr>
        <w:t xml:space="preserve"> </w:t>
      </w:r>
      <w:r w:rsidR="00845A1B">
        <w:rPr>
          <w:rFonts w:ascii="Cambria" w:hAnsi="Cambria" w:cs="Cambria"/>
          <w:bCs/>
          <w:sz w:val="21"/>
          <w:szCs w:val="21"/>
        </w:rPr>
        <w:t>prace</w:t>
      </w:r>
      <w:r w:rsidR="00955381" w:rsidRPr="00845A1B">
        <w:rPr>
          <w:rFonts w:ascii="Cambria" w:hAnsi="Cambria" w:cs="Cambria"/>
          <w:bCs/>
          <w:sz w:val="21"/>
          <w:szCs w:val="21"/>
        </w:rPr>
        <w:t xml:space="preserve"> tj.</w:t>
      </w:r>
      <w:r w:rsidR="005A4C00" w:rsidRPr="00845A1B">
        <w:rPr>
          <w:rFonts w:ascii="Cambria" w:hAnsi="Cambria" w:cs="Cambria"/>
          <w:bCs/>
          <w:sz w:val="21"/>
          <w:szCs w:val="21"/>
        </w:rPr>
        <w:t>:</w:t>
      </w:r>
    </w:p>
    <w:p w14:paraId="1E118441" w14:textId="1AF70B49" w:rsidR="00800374" w:rsidRDefault="005A4C00" w:rsidP="00D65268">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wymian</w:t>
      </w:r>
      <w:r w:rsidR="00955381">
        <w:rPr>
          <w:rFonts w:ascii="Cambria" w:hAnsi="Cambria" w:cs="Cambria"/>
          <w:bCs/>
          <w:sz w:val="21"/>
          <w:szCs w:val="21"/>
        </w:rPr>
        <w:t>ę</w:t>
      </w:r>
      <w:r w:rsidRPr="005A4C00">
        <w:rPr>
          <w:rFonts w:ascii="Cambria" w:hAnsi="Cambria" w:cs="Cambria"/>
          <w:bCs/>
          <w:sz w:val="21"/>
          <w:szCs w:val="21"/>
        </w:rPr>
        <w:t xml:space="preserve"> wewnętrznej stolarki drzwiowe</w:t>
      </w:r>
      <w:r>
        <w:rPr>
          <w:rFonts w:ascii="Cambria" w:hAnsi="Cambria" w:cs="Cambria"/>
          <w:bCs/>
          <w:sz w:val="21"/>
          <w:szCs w:val="21"/>
        </w:rPr>
        <w:t>j</w:t>
      </w:r>
      <w:r w:rsidRPr="005A4C00">
        <w:rPr>
          <w:rFonts w:ascii="Cambria" w:hAnsi="Cambria" w:cs="Cambria"/>
          <w:bCs/>
          <w:sz w:val="21"/>
          <w:szCs w:val="21"/>
        </w:rPr>
        <w:t xml:space="preserve"> stylizowanej na styl klasyczny, </w:t>
      </w:r>
    </w:p>
    <w:p w14:paraId="294AA176" w14:textId="4D969080" w:rsidR="005A4C00" w:rsidRDefault="005A4C00" w:rsidP="00D65268">
      <w:pPr>
        <w:pStyle w:val="Akapitzlist"/>
        <w:numPr>
          <w:ilvl w:val="0"/>
          <w:numId w:val="30"/>
        </w:numPr>
        <w:spacing w:line="276" w:lineRule="auto"/>
        <w:jc w:val="both"/>
        <w:rPr>
          <w:rFonts w:ascii="Cambria" w:hAnsi="Cambria" w:cs="Cambria"/>
          <w:bCs/>
          <w:sz w:val="21"/>
          <w:szCs w:val="21"/>
        </w:rPr>
      </w:pPr>
      <w:proofErr w:type="spellStart"/>
      <w:r w:rsidRPr="005A4C00">
        <w:rPr>
          <w:rFonts w:ascii="Cambria" w:hAnsi="Cambria" w:cs="Cambria"/>
          <w:bCs/>
          <w:sz w:val="21"/>
          <w:szCs w:val="21"/>
        </w:rPr>
        <w:t>wymiana</w:t>
      </w:r>
      <w:r w:rsidR="00800374">
        <w:rPr>
          <w:rFonts w:ascii="Cambria" w:hAnsi="Cambria" w:cs="Cambria"/>
          <w:bCs/>
          <w:sz w:val="21"/>
          <w:szCs w:val="21"/>
        </w:rPr>
        <w:t>ę</w:t>
      </w:r>
      <w:proofErr w:type="spellEnd"/>
      <w:r w:rsidRPr="005A4C00">
        <w:rPr>
          <w:rFonts w:ascii="Cambria" w:hAnsi="Cambria" w:cs="Cambria"/>
          <w:bCs/>
          <w:sz w:val="21"/>
          <w:szCs w:val="21"/>
        </w:rPr>
        <w:t xml:space="preserve"> armatury łazienkowej</w:t>
      </w:r>
      <w:r w:rsidR="00955381">
        <w:rPr>
          <w:rFonts w:ascii="Cambria" w:hAnsi="Cambria" w:cs="Cambria"/>
          <w:bCs/>
          <w:sz w:val="21"/>
          <w:szCs w:val="21"/>
        </w:rPr>
        <w:t>,</w:t>
      </w:r>
    </w:p>
    <w:p w14:paraId="655AC27A" w14:textId="1278C11F" w:rsidR="00A205D0" w:rsidRDefault="005A4C00" w:rsidP="00D65268">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wymian</w:t>
      </w:r>
      <w:r w:rsidR="00955381">
        <w:rPr>
          <w:rFonts w:ascii="Cambria" w:hAnsi="Cambria" w:cs="Cambria"/>
          <w:bCs/>
          <w:sz w:val="21"/>
          <w:szCs w:val="21"/>
        </w:rPr>
        <w:t>ę</w:t>
      </w:r>
      <w:r w:rsidRPr="005A4C00">
        <w:rPr>
          <w:rFonts w:ascii="Cambria" w:hAnsi="Cambria" w:cs="Cambria"/>
          <w:bCs/>
          <w:sz w:val="21"/>
          <w:szCs w:val="21"/>
        </w:rPr>
        <w:t xml:space="preserve"> istniejących mebli w holu stylizowanych na styl klasyczny</w:t>
      </w:r>
    </w:p>
    <w:p w14:paraId="2F20F406" w14:textId="65E3C18C" w:rsidR="005A4C00" w:rsidRDefault="005A4C00" w:rsidP="00D65268">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usunięcie zabudowy meblowej z Sali restauracyjnej</w:t>
      </w:r>
      <w:r w:rsidR="00751BF4">
        <w:rPr>
          <w:rFonts w:ascii="Cambria" w:hAnsi="Cambria" w:cs="Cambria"/>
          <w:bCs/>
          <w:sz w:val="21"/>
          <w:szCs w:val="21"/>
        </w:rPr>
        <w:t>,</w:t>
      </w:r>
    </w:p>
    <w:p w14:paraId="1E3E60F3" w14:textId="3D956E52" w:rsidR="005A4C00" w:rsidRDefault="005A4C00" w:rsidP="00D65268">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wymian</w:t>
      </w:r>
      <w:r w:rsidR="00955381">
        <w:rPr>
          <w:rFonts w:ascii="Cambria" w:hAnsi="Cambria" w:cs="Cambria"/>
          <w:bCs/>
          <w:sz w:val="21"/>
          <w:szCs w:val="21"/>
        </w:rPr>
        <w:t>ę</w:t>
      </w:r>
      <w:r w:rsidRPr="005A4C00">
        <w:rPr>
          <w:rFonts w:ascii="Cambria" w:hAnsi="Cambria" w:cs="Cambria"/>
          <w:bCs/>
          <w:sz w:val="21"/>
          <w:szCs w:val="21"/>
        </w:rPr>
        <w:t xml:space="preserve"> mebli kuchennych wraz z umywalką i montaż nowej kuchni</w:t>
      </w:r>
      <w:r w:rsidR="00751BF4">
        <w:rPr>
          <w:rFonts w:ascii="Cambria" w:hAnsi="Cambria" w:cs="Cambria"/>
          <w:bCs/>
          <w:sz w:val="21"/>
          <w:szCs w:val="21"/>
        </w:rPr>
        <w:t>,</w:t>
      </w:r>
    </w:p>
    <w:p w14:paraId="5A1A0ACA" w14:textId="5673087B" w:rsidR="005A4C00" w:rsidRDefault="005A4C00" w:rsidP="00D65268">
      <w:pPr>
        <w:pStyle w:val="Akapitzlist"/>
        <w:numPr>
          <w:ilvl w:val="0"/>
          <w:numId w:val="30"/>
        </w:numPr>
        <w:spacing w:line="276" w:lineRule="auto"/>
        <w:jc w:val="both"/>
        <w:rPr>
          <w:rFonts w:ascii="Cambria" w:hAnsi="Cambria" w:cs="Cambria"/>
          <w:bCs/>
          <w:sz w:val="21"/>
          <w:szCs w:val="21"/>
        </w:rPr>
      </w:pPr>
      <w:r>
        <w:rPr>
          <w:rFonts w:ascii="Cambria" w:hAnsi="Cambria" w:cs="Cambria"/>
          <w:bCs/>
          <w:sz w:val="21"/>
          <w:szCs w:val="21"/>
        </w:rPr>
        <w:t>ma</w:t>
      </w:r>
      <w:r w:rsidRPr="005A4C00">
        <w:rPr>
          <w:rFonts w:ascii="Cambria" w:hAnsi="Cambria" w:cs="Cambria"/>
          <w:bCs/>
          <w:sz w:val="21"/>
          <w:szCs w:val="21"/>
        </w:rPr>
        <w:t>lowanie istniejącej glazury w pomieszczeniach sanitarnych</w:t>
      </w:r>
      <w:r w:rsidR="00751BF4">
        <w:rPr>
          <w:rFonts w:ascii="Cambria" w:hAnsi="Cambria" w:cs="Cambria"/>
          <w:bCs/>
          <w:sz w:val="21"/>
          <w:szCs w:val="21"/>
        </w:rPr>
        <w:t>,</w:t>
      </w:r>
    </w:p>
    <w:p w14:paraId="30B0AE97" w14:textId="28B61223" w:rsidR="005A4C00" w:rsidRDefault="005A4C00" w:rsidP="00D65268">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napraw</w:t>
      </w:r>
      <w:r w:rsidR="00955381">
        <w:rPr>
          <w:rFonts w:ascii="Cambria" w:hAnsi="Cambria" w:cs="Cambria"/>
          <w:bCs/>
          <w:sz w:val="21"/>
          <w:szCs w:val="21"/>
        </w:rPr>
        <w:t>ę</w:t>
      </w:r>
      <w:r w:rsidRPr="005A4C00">
        <w:rPr>
          <w:rFonts w:ascii="Cambria" w:hAnsi="Cambria" w:cs="Cambria"/>
          <w:bCs/>
          <w:sz w:val="21"/>
          <w:szCs w:val="21"/>
        </w:rPr>
        <w:t xml:space="preserve"> i malowanie istniejących tynków ścian wewnętrznych</w:t>
      </w:r>
      <w:r w:rsidR="00751BF4">
        <w:rPr>
          <w:rFonts w:ascii="Cambria" w:hAnsi="Cambria" w:cs="Cambria"/>
          <w:bCs/>
          <w:sz w:val="21"/>
          <w:szCs w:val="21"/>
        </w:rPr>
        <w:t>,</w:t>
      </w:r>
      <w:r>
        <w:rPr>
          <w:rFonts w:ascii="Cambria" w:hAnsi="Cambria" w:cs="Cambria"/>
          <w:bCs/>
          <w:sz w:val="21"/>
          <w:szCs w:val="21"/>
        </w:rPr>
        <w:t xml:space="preserve"> </w:t>
      </w:r>
    </w:p>
    <w:p w14:paraId="56D82FD4" w14:textId="6BE29417" w:rsidR="005A4C00" w:rsidRDefault="005A4C00" w:rsidP="00D65268">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napraw</w:t>
      </w:r>
      <w:r w:rsidR="00955381">
        <w:rPr>
          <w:rFonts w:ascii="Cambria" w:hAnsi="Cambria" w:cs="Cambria"/>
          <w:bCs/>
          <w:sz w:val="21"/>
          <w:szCs w:val="21"/>
        </w:rPr>
        <w:t>ę</w:t>
      </w:r>
      <w:r w:rsidRPr="005A4C00">
        <w:rPr>
          <w:rFonts w:ascii="Cambria" w:hAnsi="Cambria" w:cs="Cambria"/>
          <w:bCs/>
          <w:sz w:val="21"/>
          <w:szCs w:val="21"/>
        </w:rPr>
        <w:t>, odświeżenie i malowanie sufitów</w:t>
      </w:r>
      <w:r w:rsidR="00751BF4">
        <w:rPr>
          <w:rFonts w:ascii="Cambria" w:hAnsi="Cambria" w:cs="Cambria"/>
          <w:bCs/>
          <w:sz w:val="21"/>
          <w:szCs w:val="21"/>
        </w:rPr>
        <w:t>,</w:t>
      </w:r>
    </w:p>
    <w:p w14:paraId="1E0AA5B7" w14:textId="785FD780" w:rsidR="005A4C00" w:rsidRPr="005A4C00" w:rsidRDefault="005A4C00" w:rsidP="00D65268">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montaż nowego oświetlenia w istniejących punktach świetlnych</w:t>
      </w:r>
      <w:r w:rsidR="00751BF4">
        <w:rPr>
          <w:rFonts w:ascii="Cambria" w:hAnsi="Cambria" w:cs="Cambria"/>
          <w:bCs/>
          <w:sz w:val="21"/>
          <w:szCs w:val="21"/>
        </w:rPr>
        <w:t>,</w:t>
      </w:r>
    </w:p>
    <w:p w14:paraId="7A071E9F" w14:textId="0FDB3AA5" w:rsidR="005A4C00" w:rsidRPr="005A4C00" w:rsidRDefault="005A4C00" w:rsidP="00D65268">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pokrycie istniejącej terakoty panelami winylowymi imitującymi parkiet (parter)</w:t>
      </w:r>
      <w:r w:rsidR="00751BF4">
        <w:rPr>
          <w:rFonts w:ascii="Cambria" w:hAnsi="Cambria" w:cs="Cambria"/>
          <w:bCs/>
          <w:sz w:val="21"/>
          <w:szCs w:val="21"/>
        </w:rPr>
        <w:t>,</w:t>
      </w:r>
    </w:p>
    <w:p w14:paraId="7E2EB743" w14:textId="6E582C37" w:rsidR="005A4C00" w:rsidRPr="005A4C00" w:rsidRDefault="005A4C00" w:rsidP="00D65268">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wymian</w:t>
      </w:r>
      <w:r w:rsidR="00955381">
        <w:rPr>
          <w:rFonts w:ascii="Cambria" w:hAnsi="Cambria" w:cs="Cambria"/>
          <w:bCs/>
          <w:sz w:val="21"/>
          <w:szCs w:val="21"/>
        </w:rPr>
        <w:t>ę</w:t>
      </w:r>
      <w:r w:rsidRPr="005A4C00">
        <w:rPr>
          <w:rFonts w:ascii="Cambria" w:hAnsi="Cambria" w:cs="Cambria"/>
          <w:bCs/>
          <w:sz w:val="21"/>
          <w:szCs w:val="21"/>
        </w:rPr>
        <w:t xml:space="preserve"> paneli w pokojach</w:t>
      </w:r>
      <w:r w:rsidR="00751BF4">
        <w:rPr>
          <w:rFonts w:ascii="Cambria" w:hAnsi="Cambria" w:cs="Cambria"/>
          <w:bCs/>
          <w:sz w:val="21"/>
          <w:szCs w:val="21"/>
        </w:rPr>
        <w:t>,</w:t>
      </w:r>
    </w:p>
    <w:p w14:paraId="537F0C35" w14:textId="7E49DDD7" w:rsidR="005A4C00" w:rsidRPr="00C00079" w:rsidRDefault="005A4C00" w:rsidP="00C00079">
      <w:pPr>
        <w:pStyle w:val="Akapitzlist"/>
        <w:numPr>
          <w:ilvl w:val="0"/>
          <w:numId w:val="30"/>
        </w:numPr>
        <w:spacing w:line="276" w:lineRule="auto"/>
        <w:jc w:val="both"/>
        <w:rPr>
          <w:rFonts w:ascii="Cambria" w:hAnsi="Cambria" w:cs="Cambria"/>
          <w:bCs/>
          <w:sz w:val="21"/>
          <w:szCs w:val="21"/>
        </w:rPr>
      </w:pPr>
      <w:r w:rsidRPr="005A4C00">
        <w:rPr>
          <w:rFonts w:ascii="Cambria" w:hAnsi="Cambria" w:cs="Cambria"/>
          <w:bCs/>
          <w:sz w:val="21"/>
          <w:szCs w:val="21"/>
        </w:rPr>
        <w:t>czyszczenie dachówki, rynien, tarasów zewnętrznych i daszku nad balkonem</w:t>
      </w:r>
      <w:r w:rsidR="00955381">
        <w:rPr>
          <w:rFonts w:ascii="Cambria" w:hAnsi="Cambria" w:cs="Cambria"/>
          <w:bCs/>
          <w:sz w:val="21"/>
          <w:szCs w:val="21"/>
        </w:rPr>
        <w:t>.</w:t>
      </w:r>
    </w:p>
    <w:p w14:paraId="0046EA9C" w14:textId="20399CBC" w:rsidR="00606D34" w:rsidRPr="00606D34" w:rsidRDefault="00606D34" w:rsidP="00DE5726">
      <w:pPr>
        <w:spacing w:line="276" w:lineRule="auto"/>
        <w:ind w:left="709"/>
        <w:jc w:val="both"/>
        <w:rPr>
          <w:rFonts w:ascii="Cambria" w:hAnsi="Cambria" w:cs="Cambria"/>
          <w:bCs/>
          <w:sz w:val="21"/>
          <w:szCs w:val="21"/>
        </w:rPr>
      </w:pPr>
      <w:r w:rsidRPr="00606D34">
        <w:rPr>
          <w:rFonts w:ascii="Cambria" w:hAnsi="Cambria" w:cs="Cambria"/>
          <w:bCs/>
          <w:sz w:val="21"/>
          <w:szCs w:val="21"/>
        </w:rPr>
        <w:t>Szczegółowy Opis Przedmiotu Zamówienia znajduje się w załączni</w:t>
      </w:r>
      <w:r w:rsidR="00C53665">
        <w:rPr>
          <w:rFonts w:ascii="Cambria" w:hAnsi="Cambria" w:cs="Cambria"/>
          <w:bCs/>
          <w:sz w:val="21"/>
          <w:szCs w:val="21"/>
        </w:rPr>
        <w:t>k</w:t>
      </w:r>
      <w:r w:rsidR="005A4C00">
        <w:rPr>
          <w:rFonts w:ascii="Cambria" w:hAnsi="Cambria" w:cs="Cambria"/>
          <w:bCs/>
          <w:sz w:val="21"/>
          <w:szCs w:val="21"/>
        </w:rPr>
        <w:t>u</w:t>
      </w:r>
      <w:r w:rsidRPr="00606D34">
        <w:rPr>
          <w:rFonts w:ascii="Cambria" w:hAnsi="Cambria" w:cs="Cambria"/>
          <w:bCs/>
          <w:sz w:val="21"/>
          <w:szCs w:val="21"/>
        </w:rPr>
        <w:t xml:space="preserve"> nr </w:t>
      </w:r>
      <w:r w:rsidR="000276FB">
        <w:rPr>
          <w:rFonts w:ascii="Cambria" w:hAnsi="Cambria" w:cs="Cambria"/>
          <w:bCs/>
          <w:sz w:val="21"/>
          <w:szCs w:val="21"/>
        </w:rPr>
        <w:t>10</w:t>
      </w:r>
      <w:r w:rsidRPr="00606D34">
        <w:rPr>
          <w:rFonts w:ascii="Cambria" w:hAnsi="Cambria" w:cs="Cambria"/>
          <w:bCs/>
          <w:sz w:val="21"/>
          <w:szCs w:val="21"/>
        </w:rPr>
        <w:t xml:space="preserve"> do SWZ tj.:</w:t>
      </w:r>
    </w:p>
    <w:p w14:paraId="6C05542E" w14:textId="5DA27464" w:rsidR="006C3EC3" w:rsidRPr="00C00079" w:rsidRDefault="006C3EC3" w:rsidP="00C00079">
      <w:pPr>
        <w:pStyle w:val="Akapitzlist"/>
        <w:numPr>
          <w:ilvl w:val="0"/>
          <w:numId w:val="22"/>
        </w:numPr>
        <w:spacing w:line="276" w:lineRule="auto"/>
        <w:jc w:val="both"/>
        <w:rPr>
          <w:rFonts w:ascii="Cambria" w:hAnsi="Cambria" w:cs="Cambria"/>
          <w:bCs/>
          <w:sz w:val="21"/>
          <w:szCs w:val="21"/>
        </w:rPr>
      </w:pPr>
      <w:r>
        <w:rPr>
          <w:rFonts w:ascii="Cambria" w:hAnsi="Cambria" w:cs="Cambria"/>
          <w:bCs/>
          <w:sz w:val="21"/>
          <w:szCs w:val="21"/>
        </w:rPr>
        <w:t>S</w:t>
      </w:r>
      <w:r w:rsidR="00E14C5F">
        <w:rPr>
          <w:rFonts w:ascii="Cambria" w:hAnsi="Cambria" w:cs="Cambria"/>
          <w:bCs/>
          <w:sz w:val="21"/>
          <w:szCs w:val="21"/>
        </w:rPr>
        <w:t>pecyfikacja techniczna</w:t>
      </w:r>
      <w:r w:rsidR="00C00079">
        <w:rPr>
          <w:rFonts w:ascii="Cambria" w:hAnsi="Cambria" w:cs="Cambria"/>
          <w:bCs/>
          <w:sz w:val="21"/>
          <w:szCs w:val="21"/>
        </w:rPr>
        <w:t>.</w:t>
      </w:r>
    </w:p>
    <w:p w14:paraId="7D8859C2" w14:textId="7F073458" w:rsidR="00EC54CC" w:rsidRPr="00B959E6" w:rsidRDefault="00B959E6" w:rsidP="00D65268">
      <w:pPr>
        <w:numPr>
          <w:ilvl w:val="1"/>
          <w:numId w:val="6"/>
        </w:numPr>
        <w:spacing w:before="120"/>
        <w:ind w:left="709"/>
        <w:rPr>
          <w:rStyle w:val="FontStyle32"/>
          <w:rFonts w:ascii="Cambria" w:hAnsi="Cambria" w:cs="Cambria"/>
          <w:bCs/>
          <w:color w:val="auto"/>
          <w:sz w:val="21"/>
          <w:szCs w:val="21"/>
        </w:rPr>
      </w:pPr>
      <w:r w:rsidRPr="00B959E6">
        <w:rPr>
          <w:rFonts w:ascii="Cambria" w:hAnsi="Cambria" w:cs="Cambria"/>
          <w:bCs/>
          <w:sz w:val="21"/>
          <w:szCs w:val="21"/>
        </w:rPr>
        <w:t>Nazwy i kody dotyczące opisu przedmiotu zamówienia określone we Wspólnym Słowniku Zamówień (CPV):</w:t>
      </w:r>
    </w:p>
    <w:p w14:paraId="3BADD17E" w14:textId="77777777" w:rsidR="0073235A" w:rsidRPr="0073235A" w:rsidRDefault="0073235A" w:rsidP="00EC54CC">
      <w:pPr>
        <w:spacing w:before="120"/>
        <w:ind w:left="709"/>
        <w:rPr>
          <w:rStyle w:val="FontStyle32"/>
          <w:rFonts w:ascii="Cambria" w:hAnsi="Cambria"/>
          <w:color w:val="auto"/>
          <w:sz w:val="21"/>
          <w:szCs w:val="21"/>
        </w:rPr>
      </w:pPr>
      <w:r w:rsidRPr="0073235A">
        <w:rPr>
          <w:rStyle w:val="FontStyle32"/>
          <w:rFonts w:ascii="Cambria" w:hAnsi="Cambria"/>
          <w:color w:val="auto"/>
          <w:sz w:val="21"/>
          <w:szCs w:val="21"/>
        </w:rPr>
        <w:t>45450000-6 roboty wykończeniowe pozostałe</w:t>
      </w:r>
    </w:p>
    <w:p w14:paraId="164A9C41" w14:textId="77777777" w:rsidR="0073235A" w:rsidRDefault="0073235A" w:rsidP="00EC54CC">
      <w:pPr>
        <w:spacing w:before="120"/>
        <w:ind w:left="709"/>
        <w:rPr>
          <w:rStyle w:val="FontStyle32"/>
          <w:rFonts w:ascii="Cambria" w:hAnsi="Cambria"/>
          <w:color w:val="auto"/>
          <w:sz w:val="21"/>
          <w:szCs w:val="21"/>
        </w:rPr>
      </w:pPr>
      <w:r w:rsidRPr="0073235A">
        <w:rPr>
          <w:rStyle w:val="FontStyle32"/>
          <w:rFonts w:ascii="Cambria" w:hAnsi="Cambria"/>
          <w:color w:val="auto"/>
          <w:sz w:val="21"/>
          <w:szCs w:val="21"/>
        </w:rPr>
        <w:t>45452000-0 zewnętrzne czyszczenie budynków</w:t>
      </w:r>
    </w:p>
    <w:p w14:paraId="4E947D36" w14:textId="77777777" w:rsidR="0073235A" w:rsidRPr="0073235A" w:rsidRDefault="0073235A" w:rsidP="008E12FD">
      <w:pPr>
        <w:spacing w:before="120"/>
        <w:ind w:firstLine="708"/>
        <w:rPr>
          <w:rStyle w:val="FontStyle32"/>
          <w:rFonts w:ascii="Cambria" w:hAnsi="Cambria"/>
          <w:color w:val="auto"/>
          <w:sz w:val="21"/>
          <w:szCs w:val="21"/>
        </w:rPr>
      </w:pPr>
      <w:r w:rsidRPr="0073235A">
        <w:rPr>
          <w:rStyle w:val="FontStyle32"/>
          <w:rFonts w:ascii="Cambria" w:hAnsi="Cambria"/>
          <w:color w:val="auto"/>
          <w:sz w:val="21"/>
          <w:szCs w:val="21"/>
        </w:rPr>
        <w:t>45332400-7  roboty instalacyjne w zakresie urządzeń sanitarnych</w:t>
      </w:r>
    </w:p>
    <w:p w14:paraId="1648AC1A" w14:textId="03F40D48" w:rsidR="00DE5726" w:rsidRPr="00F64938" w:rsidRDefault="0073235A" w:rsidP="00A205D0">
      <w:pPr>
        <w:spacing w:before="120"/>
        <w:ind w:left="709"/>
        <w:rPr>
          <w:rFonts w:ascii="Cambria" w:hAnsi="Cambria"/>
          <w:sz w:val="21"/>
          <w:szCs w:val="21"/>
        </w:rPr>
      </w:pPr>
      <w:r w:rsidRPr="0073235A">
        <w:rPr>
          <w:rStyle w:val="FontStyle32"/>
          <w:rFonts w:ascii="Cambria" w:hAnsi="Cambria"/>
          <w:color w:val="auto"/>
          <w:sz w:val="21"/>
          <w:szCs w:val="21"/>
        </w:rPr>
        <w:t>45310000-3 roboty instalacyjne elektryczne</w:t>
      </w:r>
    </w:p>
    <w:p w14:paraId="3B3AAF35" w14:textId="7CC0776F" w:rsidR="00E4761A" w:rsidRPr="00A205D0" w:rsidRDefault="0088493A" w:rsidP="00D65268">
      <w:pPr>
        <w:numPr>
          <w:ilvl w:val="1"/>
          <w:numId w:val="6"/>
        </w:numPr>
        <w:spacing w:before="120"/>
        <w:ind w:left="709"/>
        <w:jc w:val="both"/>
        <w:rPr>
          <w:rFonts w:ascii="Cambria" w:hAnsi="Cambria"/>
          <w:sz w:val="21"/>
          <w:szCs w:val="21"/>
        </w:rPr>
      </w:pPr>
      <w:r w:rsidRPr="00A205D0">
        <w:rPr>
          <w:rFonts w:ascii="Cambria" w:hAnsi="Cambria" w:cs="Cambria"/>
          <w:bCs/>
          <w:sz w:val="21"/>
          <w:szCs w:val="21"/>
        </w:rPr>
        <w:t>Miejscem realizacji przedmiotu zamówienia jest</w:t>
      </w:r>
      <w:r w:rsidR="008773B2" w:rsidRPr="00A205D0">
        <w:rPr>
          <w:rFonts w:ascii="Cambria" w:hAnsi="Cambria" w:cs="Cambria"/>
          <w:bCs/>
          <w:sz w:val="21"/>
          <w:szCs w:val="21"/>
        </w:rPr>
        <w:t xml:space="preserve">: </w:t>
      </w:r>
      <w:r w:rsidR="00C00079">
        <w:rPr>
          <w:rFonts w:ascii="Cambria" w:hAnsi="Cambria" w:cs="Cambria"/>
          <w:bCs/>
          <w:sz w:val="21"/>
          <w:szCs w:val="21"/>
        </w:rPr>
        <w:t>budynek Ostoja 10</w:t>
      </w:r>
      <w:r w:rsidR="00EC54CC" w:rsidRPr="00A205D0">
        <w:rPr>
          <w:rFonts w:ascii="Cambria" w:hAnsi="Cambria" w:cs="Cambria"/>
          <w:bCs/>
          <w:sz w:val="21"/>
          <w:szCs w:val="21"/>
        </w:rPr>
        <w:t xml:space="preserve">, </w:t>
      </w:r>
      <w:r w:rsidR="00E4761A" w:rsidRPr="00A205D0">
        <w:rPr>
          <w:rFonts w:ascii="Cambria" w:hAnsi="Cambria" w:cs="Cambria"/>
          <w:bCs/>
          <w:sz w:val="21"/>
          <w:szCs w:val="21"/>
        </w:rPr>
        <w:t xml:space="preserve">usytuowany na działce o numerze ew. 5/40, obręb Ostoja, gmina </w:t>
      </w:r>
      <w:r w:rsidR="004304B6" w:rsidRPr="00A205D0">
        <w:rPr>
          <w:rFonts w:ascii="Cambria" w:hAnsi="Cambria" w:cs="Cambria"/>
          <w:bCs/>
          <w:sz w:val="21"/>
          <w:szCs w:val="21"/>
        </w:rPr>
        <w:t>Kołbaskowo</w:t>
      </w:r>
      <w:r w:rsidR="00E4761A" w:rsidRPr="00A205D0">
        <w:rPr>
          <w:rFonts w:ascii="Cambria" w:hAnsi="Cambria" w:cs="Cambria"/>
          <w:bCs/>
          <w:sz w:val="21"/>
          <w:szCs w:val="21"/>
        </w:rPr>
        <w:t xml:space="preserve">, powiat </w:t>
      </w:r>
      <w:r w:rsidR="004304B6" w:rsidRPr="00A205D0">
        <w:rPr>
          <w:rFonts w:ascii="Cambria" w:hAnsi="Cambria" w:cs="Cambria"/>
          <w:bCs/>
          <w:sz w:val="21"/>
          <w:szCs w:val="21"/>
        </w:rPr>
        <w:t>policki,</w:t>
      </w:r>
      <w:r w:rsidR="00E4761A" w:rsidRPr="00A205D0">
        <w:rPr>
          <w:rFonts w:ascii="Cambria" w:hAnsi="Cambria" w:cs="Cambria"/>
          <w:bCs/>
          <w:sz w:val="21"/>
          <w:szCs w:val="21"/>
        </w:rPr>
        <w:t xml:space="preserve"> województwo </w:t>
      </w:r>
      <w:r w:rsidR="004304B6" w:rsidRPr="00A205D0">
        <w:rPr>
          <w:rFonts w:ascii="Cambria" w:hAnsi="Cambria" w:cs="Cambria"/>
          <w:bCs/>
          <w:sz w:val="21"/>
          <w:szCs w:val="21"/>
        </w:rPr>
        <w:t>zachodniopomorskie</w:t>
      </w:r>
      <w:r w:rsidR="00083620" w:rsidRPr="00A205D0">
        <w:rPr>
          <w:rFonts w:ascii="Cambria" w:hAnsi="Cambria" w:cs="Cambria"/>
          <w:bCs/>
          <w:sz w:val="21"/>
          <w:szCs w:val="21"/>
        </w:rPr>
        <w:t>.</w:t>
      </w:r>
      <w:r w:rsidR="00E4761A" w:rsidRPr="00A205D0">
        <w:rPr>
          <w:rFonts w:ascii="Cambria" w:hAnsi="Cambria" w:cs="Cambria"/>
          <w:bCs/>
          <w:sz w:val="21"/>
          <w:szCs w:val="21"/>
        </w:rPr>
        <w:t xml:space="preserve"> </w:t>
      </w:r>
    </w:p>
    <w:p w14:paraId="7B52FBFF" w14:textId="77777777" w:rsidR="00B06DEC" w:rsidRDefault="008B2325" w:rsidP="00D65268">
      <w:pPr>
        <w:numPr>
          <w:ilvl w:val="1"/>
          <w:numId w:val="6"/>
        </w:numPr>
        <w:spacing w:before="120"/>
        <w:ind w:left="709"/>
        <w:jc w:val="both"/>
        <w:rPr>
          <w:rFonts w:ascii="Cambria" w:hAnsi="Cambria"/>
          <w:sz w:val="21"/>
          <w:szCs w:val="21"/>
        </w:rPr>
      </w:pPr>
      <w:r w:rsidRPr="00B06DEC">
        <w:rPr>
          <w:rFonts w:ascii="Cambria" w:hAnsi="Cambria"/>
          <w:sz w:val="21"/>
          <w:szCs w:val="21"/>
        </w:rPr>
        <w:t>Zamawiający nie przewiduje możliwości składania ofert częściowych.</w:t>
      </w:r>
    </w:p>
    <w:p w14:paraId="2DBEBAC6" w14:textId="75281626" w:rsidR="008B2325" w:rsidRPr="00B06DEC" w:rsidRDefault="008B2325" w:rsidP="00D65268">
      <w:pPr>
        <w:numPr>
          <w:ilvl w:val="1"/>
          <w:numId w:val="6"/>
        </w:numPr>
        <w:spacing w:before="120"/>
        <w:ind w:left="709"/>
        <w:jc w:val="both"/>
        <w:rPr>
          <w:rFonts w:ascii="Cambria" w:hAnsi="Cambria"/>
          <w:sz w:val="21"/>
          <w:szCs w:val="21"/>
        </w:rPr>
      </w:pPr>
      <w:r w:rsidRPr="00B06DEC">
        <w:rPr>
          <w:rFonts w:ascii="Cambria" w:hAnsi="Cambria"/>
          <w:sz w:val="21"/>
          <w:szCs w:val="21"/>
        </w:rPr>
        <w:t xml:space="preserve">Zamawiający nie dokonał podziału zamówienia na części, ponieważ </w:t>
      </w:r>
      <w:r w:rsidRPr="00B06DEC">
        <w:rPr>
          <w:rFonts w:ascii="Cambria" w:hAnsi="Cambria"/>
          <w:bCs/>
          <w:sz w:val="21"/>
          <w:szCs w:val="21"/>
        </w:rPr>
        <w:t>taki podział groziłby nadmiernymi trudnościami technicznymi, nadmiernymi kosztami wykonania zamówienia, a także potrzebą skoordynowania działań różnych Wykonawców realizujących poszczególne części zamówienia, co mogłoby poważnie zagrozić właściwemu wykonaniu zamówienia. Brak podziału na części przedmiotowego postępowania nie ogranicza udziału sektora małych i średnich przedsiębiorstw.</w:t>
      </w:r>
    </w:p>
    <w:p w14:paraId="091016B9" w14:textId="4350A57C" w:rsidR="008B2325" w:rsidRDefault="008B2325" w:rsidP="00D65268">
      <w:pPr>
        <w:numPr>
          <w:ilvl w:val="1"/>
          <w:numId w:val="6"/>
        </w:numPr>
        <w:spacing w:before="120"/>
        <w:ind w:left="709"/>
        <w:jc w:val="both"/>
        <w:rPr>
          <w:rFonts w:ascii="Cambria" w:hAnsi="Cambria"/>
          <w:sz w:val="21"/>
          <w:szCs w:val="21"/>
        </w:rPr>
      </w:pPr>
      <w:r w:rsidRPr="00B06DEC">
        <w:rPr>
          <w:rFonts w:ascii="Cambria" w:hAnsi="Cambria"/>
          <w:sz w:val="21"/>
          <w:szCs w:val="21"/>
        </w:rPr>
        <w:t xml:space="preserve">Realizacja </w:t>
      </w:r>
      <w:r w:rsidR="00E632F2" w:rsidRPr="00E632F2">
        <w:rPr>
          <w:rFonts w:ascii="Cambria" w:hAnsi="Cambria"/>
          <w:sz w:val="21"/>
          <w:szCs w:val="21"/>
        </w:rPr>
        <w:t>prac konserwacyjnych i wykończeniowych</w:t>
      </w:r>
      <w:r w:rsidR="00E632F2" w:rsidRPr="00C52D74">
        <w:rPr>
          <w:rFonts w:ascii="Cambria" w:hAnsi="Cambria"/>
          <w:color w:val="5B9BD5" w:themeColor="accent1"/>
          <w:sz w:val="21"/>
          <w:szCs w:val="21"/>
        </w:rPr>
        <w:t xml:space="preserve"> </w:t>
      </w:r>
      <w:r w:rsidRPr="00B06DEC">
        <w:rPr>
          <w:rFonts w:ascii="Cambria" w:hAnsi="Cambria"/>
          <w:sz w:val="21"/>
          <w:szCs w:val="21"/>
        </w:rPr>
        <w:t>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 ochrony sanitarnej.</w:t>
      </w:r>
    </w:p>
    <w:p w14:paraId="4944740C" w14:textId="77777777" w:rsidR="008B2325" w:rsidRDefault="008B2325" w:rsidP="00D65268">
      <w:pPr>
        <w:numPr>
          <w:ilvl w:val="1"/>
          <w:numId w:val="6"/>
        </w:numPr>
        <w:spacing w:before="120"/>
        <w:ind w:left="709"/>
        <w:jc w:val="both"/>
        <w:rPr>
          <w:rFonts w:ascii="Cambria" w:hAnsi="Cambria"/>
          <w:sz w:val="21"/>
          <w:szCs w:val="21"/>
        </w:rPr>
      </w:pPr>
      <w:r w:rsidRPr="00B06DEC">
        <w:rPr>
          <w:rFonts w:ascii="Cambria" w:hAnsi="Cambria"/>
          <w:sz w:val="21"/>
          <w:szCs w:val="21"/>
        </w:rPr>
        <w:t xml:space="preserve">Przy wykonywaniu robót mogą być stosowane wyłącznie materiały, wyroby, urządzenia dopuszczone do obrotu i odpowiadające wymaganiom określonym w art. 10 ustawy z dnia 7 lipca 1994 r. Prawo budowlane (tekst jedn.: Dz.U. z 2023 r., poz. 682 z </w:t>
      </w:r>
      <w:proofErr w:type="spellStart"/>
      <w:r w:rsidRPr="00B06DEC">
        <w:rPr>
          <w:rFonts w:ascii="Cambria" w:hAnsi="Cambria"/>
          <w:sz w:val="21"/>
          <w:szCs w:val="21"/>
        </w:rPr>
        <w:t>późn</w:t>
      </w:r>
      <w:proofErr w:type="spellEnd"/>
      <w:r w:rsidRPr="00B06DEC">
        <w:rPr>
          <w:rFonts w:ascii="Cambria" w:hAnsi="Cambria"/>
          <w:sz w:val="21"/>
          <w:szCs w:val="21"/>
        </w:rPr>
        <w:t>. zm., dalej: „ustawa Prawo budowlane”) i przepisach o wyrobach budowlanych, a także powinny być zgodne z wymaganiami określonymi w OPZ załączonym do SWZ.</w:t>
      </w:r>
    </w:p>
    <w:p w14:paraId="6224DD14" w14:textId="01AE6917" w:rsidR="008B2325" w:rsidRDefault="008B2325" w:rsidP="00D65268">
      <w:pPr>
        <w:numPr>
          <w:ilvl w:val="1"/>
          <w:numId w:val="6"/>
        </w:numPr>
        <w:spacing w:before="120"/>
        <w:ind w:left="709"/>
        <w:jc w:val="both"/>
        <w:rPr>
          <w:rFonts w:ascii="Cambria" w:hAnsi="Cambria"/>
          <w:sz w:val="21"/>
          <w:szCs w:val="21"/>
        </w:rPr>
      </w:pPr>
      <w:r w:rsidRPr="00B06DEC">
        <w:rPr>
          <w:rFonts w:ascii="Cambria" w:hAnsi="Cambria"/>
          <w:sz w:val="21"/>
          <w:szCs w:val="21"/>
        </w:rPr>
        <w:t xml:space="preserve">Zamawiający nie zastrzega obowiązku osobistego wykonania przez Wykonawcę kluczowych zadań dotyczących przedmiotu zamówienia. Wykonawca może powierzyć </w:t>
      </w:r>
      <w:r w:rsidRPr="00B06DEC">
        <w:rPr>
          <w:rFonts w:ascii="Cambria" w:hAnsi="Cambria"/>
          <w:sz w:val="21"/>
          <w:szCs w:val="21"/>
        </w:rPr>
        <w:lastRenderedPageBreak/>
        <w:t>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r w:rsidR="00CF6BE5">
        <w:rPr>
          <w:rFonts w:ascii="Cambria" w:hAnsi="Cambria"/>
          <w:sz w:val="21"/>
          <w:szCs w:val="21"/>
        </w:rPr>
        <w:t xml:space="preserve"> </w:t>
      </w:r>
      <w:r w:rsidR="00CF6BE5" w:rsidRPr="00CF6BE5">
        <w:rPr>
          <w:rFonts w:ascii="Cambria" w:hAnsi="Cambria"/>
          <w:sz w:val="21"/>
          <w:szCs w:val="21"/>
        </w:rPr>
        <w:t>(Wzór umowy stanowi załącznik nr 9 do SWZ).</w:t>
      </w:r>
    </w:p>
    <w:p w14:paraId="3B42379C" w14:textId="7643F9D2" w:rsidR="008B2325" w:rsidRPr="00245D66" w:rsidRDefault="008B2325" w:rsidP="00245D66">
      <w:pPr>
        <w:numPr>
          <w:ilvl w:val="1"/>
          <w:numId w:val="6"/>
        </w:numPr>
        <w:spacing w:before="120"/>
        <w:ind w:left="709"/>
        <w:jc w:val="both"/>
        <w:rPr>
          <w:rFonts w:ascii="Cambria" w:hAnsi="Cambria"/>
          <w:sz w:val="21"/>
          <w:szCs w:val="21"/>
        </w:rPr>
      </w:pPr>
      <w:r w:rsidRPr="009B6AAC">
        <w:rPr>
          <w:rFonts w:ascii="Cambria" w:hAnsi="Cambria"/>
          <w:sz w:val="21"/>
          <w:szCs w:val="21"/>
        </w:rPr>
        <w:t xml:space="preserve">Zamawiający wymaga zatrudnienia przez Wykonawcę lub podwykonawcę na podstawie stosunku pracy osób wykonujących czynności wchodzące w skład przedmiotu zamówienia polegające na </w:t>
      </w:r>
      <w:r w:rsidR="00C00079" w:rsidRPr="00245D66">
        <w:rPr>
          <w:rFonts w:ascii="Cambria" w:hAnsi="Cambria"/>
          <w:sz w:val="21"/>
          <w:szCs w:val="21"/>
        </w:rPr>
        <w:t>wykonywaniu</w:t>
      </w:r>
      <w:r w:rsidR="00245D66">
        <w:rPr>
          <w:rFonts w:ascii="Cambria" w:hAnsi="Cambria"/>
          <w:sz w:val="21"/>
          <w:szCs w:val="21"/>
        </w:rPr>
        <w:t xml:space="preserve"> prac</w:t>
      </w:r>
      <w:r w:rsidR="00C00079" w:rsidRPr="00245D66">
        <w:rPr>
          <w:rFonts w:ascii="Cambria" w:hAnsi="Cambria"/>
          <w:sz w:val="21"/>
          <w:szCs w:val="21"/>
        </w:rPr>
        <w:t xml:space="preserve"> fizyc</w:t>
      </w:r>
      <w:r w:rsidR="00245D66">
        <w:rPr>
          <w:rFonts w:ascii="Cambria" w:hAnsi="Cambria"/>
          <w:sz w:val="21"/>
          <w:szCs w:val="21"/>
        </w:rPr>
        <w:t>znych związanych</w:t>
      </w:r>
      <w:r w:rsidR="00C00079" w:rsidRPr="00245D66">
        <w:rPr>
          <w:rFonts w:ascii="Cambria" w:hAnsi="Cambria"/>
          <w:sz w:val="21"/>
          <w:szCs w:val="21"/>
        </w:rPr>
        <w:t xml:space="preserve"> z pracami wykończeniowymi, konserwacyjnymi, montażowymi oraz porządkowymi</w:t>
      </w:r>
      <w:r w:rsidR="00245D66">
        <w:rPr>
          <w:rFonts w:ascii="Cambria" w:hAnsi="Cambria"/>
          <w:sz w:val="21"/>
          <w:szCs w:val="21"/>
        </w:rPr>
        <w:t xml:space="preserve"> podczas realizacji zamówienia,</w:t>
      </w:r>
      <w:r w:rsidRPr="00245D66">
        <w:rPr>
          <w:rFonts w:ascii="Cambria" w:hAnsi="Cambria"/>
          <w:sz w:val="21"/>
          <w:szCs w:val="21"/>
        </w:rPr>
        <w:t xml:space="preserve"> ponieważ wykonywanie tych czynności polega na wykonywaniu pracy w sposób określony w art. 22 § 1 ustawy z dnia 26 czerwca 1974 r. - Kodeks pracy (tekst jedn.: Dz. U. z 2022 r. poz. 1510 z </w:t>
      </w:r>
      <w:proofErr w:type="spellStart"/>
      <w:r w:rsidRPr="00245D66">
        <w:rPr>
          <w:rFonts w:ascii="Cambria" w:hAnsi="Cambria"/>
          <w:sz w:val="21"/>
          <w:szCs w:val="21"/>
        </w:rPr>
        <w:t>późn</w:t>
      </w:r>
      <w:proofErr w:type="spellEnd"/>
      <w:r w:rsidRPr="00245D66">
        <w:rPr>
          <w:rFonts w:ascii="Cambria" w:hAnsi="Cambria"/>
          <w:sz w:val="21"/>
          <w:szCs w:val="21"/>
        </w:rPr>
        <w:t>. zm.). Obowiązki i uprawnienia Zamawiającego i Wykonawcy związane z ww. wymogiem zostały określone we Wzorze Umowy, który stanowi załącznik nr 9 do SWZ.</w:t>
      </w:r>
    </w:p>
    <w:p w14:paraId="40D178FE" w14:textId="221F40DC" w:rsidR="008B2325" w:rsidRDefault="008B2325" w:rsidP="00D65268">
      <w:pPr>
        <w:numPr>
          <w:ilvl w:val="1"/>
          <w:numId w:val="6"/>
        </w:numPr>
        <w:spacing w:before="120"/>
        <w:ind w:left="709"/>
        <w:jc w:val="both"/>
        <w:rPr>
          <w:rFonts w:ascii="Cambria" w:hAnsi="Cambria"/>
          <w:sz w:val="21"/>
          <w:szCs w:val="21"/>
        </w:rPr>
      </w:pPr>
      <w:r w:rsidRPr="009B6AAC">
        <w:rPr>
          <w:rFonts w:ascii="Cambria" w:hAnsi="Cambria"/>
          <w:sz w:val="21"/>
          <w:szCs w:val="21"/>
        </w:rPr>
        <w:t xml:space="preserve">Zamawiający nie przewiduje możliwości udzielenia zamówień, o których mowa w art. 214 ust. 1 pkt 7) PZP, w okresie 3 lat od dnia udzielenia zamówienia podstawowego. </w:t>
      </w:r>
    </w:p>
    <w:p w14:paraId="7028FDAE" w14:textId="77777777" w:rsidR="00E132BF" w:rsidRDefault="00E132BF" w:rsidP="00D65268">
      <w:pPr>
        <w:numPr>
          <w:ilvl w:val="1"/>
          <w:numId w:val="6"/>
        </w:numPr>
        <w:spacing w:before="120"/>
        <w:ind w:left="709"/>
        <w:jc w:val="both"/>
        <w:rPr>
          <w:rFonts w:ascii="Cambria" w:hAnsi="Cambria"/>
          <w:sz w:val="21"/>
          <w:szCs w:val="21"/>
        </w:rPr>
      </w:pPr>
      <w:r w:rsidRPr="009B6AAC">
        <w:rPr>
          <w:rFonts w:ascii="Cambria" w:hAnsi="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6F9900FB" w14:textId="2022BE94" w:rsidR="00E132BF" w:rsidRDefault="00E132BF" w:rsidP="00D65268">
      <w:pPr>
        <w:numPr>
          <w:ilvl w:val="1"/>
          <w:numId w:val="6"/>
        </w:numPr>
        <w:spacing w:before="120"/>
        <w:ind w:left="709"/>
        <w:jc w:val="both"/>
        <w:rPr>
          <w:rFonts w:ascii="Cambria" w:hAnsi="Cambria"/>
          <w:sz w:val="21"/>
          <w:szCs w:val="21"/>
        </w:rPr>
      </w:pPr>
      <w:r w:rsidRPr="009B6AAC">
        <w:rPr>
          <w:rFonts w:ascii="Cambria" w:hAnsi="Cambria"/>
          <w:sz w:val="21"/>
          <w:szCs w:val="21"/>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5BC7984A" w14:textId="3F0DA9DE" w:rsidR="00E132BF" w:rsidRDefault="00E132BF" w:rsidP="00D65268">
      <w:pPr>
        <w:numPr>
          <w:ilvl w:val="1"/>
          <w:numId w:val="6"/>
        </w:numPr>
        <w:spacing w:before="120"/>
        <w:ind w:left="709"/>
        <w:jc w:val="both"/>
        <w:rPr>
          <w:rFonts w:ascii="Cambria" w:hAnsi="Cambria"/>
          <w:sz w:val="21"/>
          <w:szCs w:val="21"/>
        </w:rPr>
      </w:pPr>
      <w:r w:rsidRPr="009B6AAC">
        <w:rPr>
          <w:rFonts w:ascii="Cambria" w:hAnsi="Cambria"/>
          <w:sz w:val="21"/>
          <w:szCs w:val="21"/>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w:t>
      </w:r>
      <w:r w:rsidRPr="009B6AAC">
        <w:rPr>
          <w:rFonts w:ascii="Cambria" w:hAnsi="Cambria"/>
          <w:sz w:val="21"/>
          <w:szCs w:val="21"/>
        </w:rPr>
        <w:lastRenderedPageBreak/>
        <w:t>takiej sytuacji Zamawiający wymaga złożenia wraz z ofertą stosownych dokumentów, uwiarygodniających te materiały lub urządzenia. Będą one podlegały ocenie w trakcie badania oferty.</w:t>
      </w:r>
    </w:p>
    <w:p w14:paraId="132A3982" w14:textId="3E3A8B25" w:rsidR="00E132BF" w:rsidRDefault="00E132BF" w:rsidP="00D65268">
      <w:pPr>
        <w:numPr>
          <w:ilvl w:val="1"/>
          <w:numId w:val="6"/>
        </w:numPr>
        <w:spacing w:before="120"/>
        <w:ind w:left="709"/>
        <w:jc w:val="both"/>
        <w:rPr>
          <w:rFonts w:ascii="Cambria" w:hAnsi="Cambria"/>
          <w:sz w:val="21"/>
          <w:szCs w:val="21"/>
        </w:rPr>
      </w:pPr>
      <w:r w:rsidRPr="009B6AAC">
        <w:rPr>
          <w:rFonts w:ascii="Cambria" w:hAnsi="Cambria"/>
          <w:sz w:val="21"/>
          <w:szCs w:val="21"/>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roboty budowlane, dostawy i usługi spełniają wymagania określone w SWZ. Brak wskazania tych elementów będzie traktowane, jako wybór elementów opisanych w SWZ.</w:t>
      </w:r>
    </w:p>
    <w:p w14:paraId="08485037" w14:textId="2BB95DCE" w:rsidR="00AA35B4" w:rsidRDefault="00EE638F" w:rsidP="00D65268">
      <w:pPr>
        <w:numPr>
          <w:ilvl w:val="1"/>
          <w:numId w:val="6"/>
        </w:numPr>
        <w:spacing w:before="120"/>
        <w:ind w:left="709"/>
        <w:jc w:val="both"/>
        <w:rPr>
          <w:rFonts w:ascii="Cambria" w:hAnsi="Cambria"/>
          <w:sz w:val="21"/>
          <w:szCs w:val="21"/>
        </w:rPr>
      </w:pPr>
      <w:r w:rsidRPr="009B6AAC">
        <w:rPr>
          <w:rFonts w:ascii="Cambria" w:hAnsi="Cambria"/>
          <w:sz w:val="21"/>
          <w:szCs w:val="21"/>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63370485" w14:textId="3AA83586" w:rsidR="00245D66" w:rsidRPr="00245D66" w:rsidRDefault="00245D66" w:rsidP="00245D66">
      <w:pPr>
        <w:numPr>
          <w:ilvl w:val="1"/>
          <w:numId w:val="6"/>
        </w:numPr>
        <w:spacing w:before="120"/>
        <w:ind w:left="709"/>
        <w:jc w:val="both"/>
        <w:rPr>
          <w:rFonts w:ascii="Cambria" w:hAnsi="Cambria"/>
          <w:sz w:val="21"/>
          <w:szCs w:val="21"/>
        </w:rPr>
      </w:pPr>
      <w:r w:rsidRPr="00245D66">
        <w:rPr>
          <w:rFonts w:ascii="Cambria" w:hAnsi="Cambria" w:cs="Cambria"/>
          <w:bCs/>
          <w:sz w:val="21"/>
          <w:szCs w:val="21"/>
        </w:rPr>
        <w:t xml:space="preserve">Zamawiający informuje, iż wszelkie pomiary wyposażenia podane w </w:t>
      </w:r>
      <w:proofErr w:type="spellStart"/>
      <w:r w:rsidRPr="00245D66">
        <w:rPr>
          <w:rFonts w:ascii="Cambria" w:hAnsi="Cambria" w:cs="Cambria"/>
          <w:bCs/>
          <w:sz w:val="21"/>
          <w:szCs w:val="21"/>
        </w:rPr>
        <w:t>dokmentacji</w:t>
      </w:r>
      <w:proofErr w:type="spellEnd"/>
      <w:r w:rsidRPr="00245D66">
        <w:rPr>
          <w:rFonts w:ascii="Cambria" w:hAnsi="Cambria" w:cs="Cambria"/>
          <w:bCs/>
          <w:sz w:val="21"/>
          <w:szCs w:val="21"/>
        </w:rPr>
        <w:t xml:space="preserve"> przetargowej zostały ustalone w odniesieniu do określonego metrażu w poszczególnych pomieszczeniach lub określonego miejsca w budynku. W związku z powyższym Zamawiający nie będzie dokonywał zmian w tym zakresie.</w:t>
      </w:r>
    </w:p>
    <w:p w14:paraId="068632CD" w14:textId="77777777" w:rsidR="00EE638F" w:rsidRPr="00EE638F" w:rsidRDefault="00EE638F" w:rsidP="00EE638F">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BDBC856" w14:textId="77777777">
        <w:tc>
          <w:tcPr>
            <w:tcW w:w="9073" w:type="dxa"/>
            <w:shd w:val="clear" w:color="auto" w:fill="E7E6E6"/>
          </w:tcPr>
          <w:p w14:paraId="51EDD39B" w14:textId="77777777" w:rsidR="0088493A" w:rsidRPr="00C65866" w:rsidRDefault="0088493A" w:rsidP="00C65866">
            <w:pPr>
              <w:tabs>
                <w:tab w:val="left" w:pos="654"/>
              </w:tabs>
              <w:snapToGrid w:val="0"/>
              <w:spacing w:before="120"/>
              <w:ind w:left="654" w:hanging="654"/>
              <w:rPr>
                <w:rFonts w:ascii="Cambria" w:hAnsi="Cambria"/>
                <w:sz w:val="21"/>
                <w:szCs w:val="21"/>
              </w:rPr>
            </w:pPr>
            <w:r w:rsidRPr="00C65866">
              <w:rPr>
                <w:rFonts w:ascii="Cambria" w:hAnsi="Cambria" w:cs="Cambria"/>
                <w:b/>
                <w:bCs/>
                <w:sz w:val="21"/>
                <w:szCs w:val="21"/>
              </w:rPr>
              <w:t xml:space="preserve">4. </w:t>
            </w:r>
            <w:r w:rsidRPr="00C65866">
              <w:rPr>
                <w:rFonts w:ascii="Cambria" w:hAnsi="Cambria" w:cs="Cambria"/>
                <w:b/>
                <w:bCs/>
                <w:sz w:val="21"/>
                <w:szCs w:val="21"/>
              </w:rPr>
              <w:tab/>
              <w:t>OPCJA</w:t>
            </w:r>
          </w:p>
        </w:tc>
      </w:tr>
    </w:tbl>
    <w:p w14:paraId="29A15BB8" w14:textId="77777777" w:rsidR="0088493A" w:rsidRPr="00C65866" w:rsidRDefault="0088493A" w:rsidP="0063324E">
      <w:pPr>
        <w:spacing w:before="120"/>
        <w:jc w:val="both"/>
        <w:rPr>
          <w:rFonts w:ascii="Cambria" w:hAnsi="Cambria" w:cs="Cambria"/>
          <w:b/>
          <w:sz w:val="21"/>
          <w:szCs w:val="21"/>
        </w:rPr>
      </w:pPr>
    </w:p>
    <w:p w14:paraId="6EF9A934" w14:textId="77777777" w:rsidR="00B26B20" w:rsidRPr="00B26B20" w:rsidRDefault="00B26B20" w:rsidP="00B26B20">
      <w:pPr>
        <w:pStyle w:val="Akapitzlist"/>
        <w:spacing w:after="120"/>
        <w:rPr>
          <w:rFonts w:ascii="Cambria" w:hAnsi="Cambria" w:cs="Arial"/>
          <w:sz w:val="21"/>
          <w:szCs w:val="21"/>
        </w:rPr>
      </w:pPr>
      <w:r w:rsidRPr="00B26B20">
        <w:rPr>
          <w:rFonts w:ascii="Cambria" w:hAnsi="Cambria" w:cs="Arial"/>
          <w:sz w:val="21"/>
          <w:szCs w:val="21"/>
        </w:rPr>
        <w:t>Zamawiający nie przewiduje uprawnienia do zlecenia Wykonawcy dodatkowego zakresu rzeczowego („Opcja”).</w:t>
      </w:r>
    </w:p>
    <w:p w14:paraId="56E8539F" w14:textId="77777777" w:rsidR="00B26B20" w:rsidRPr="00C65866" w:rsidRDefault="00B26B20" w:rsidP="00B26B20">
      <w:pPr>
        <w:pStyle w:val="Akapitzlist"/>
        <w:spacing w:before="120" w:after="120"/>
        <w:contextualSpacing w:val="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5A1EB7" w14:textId="77777777">
        <w:tc>
          <w:tcPr>
            <w:tcW w:w="9073" w:type="dxa"/>
            <w:shd w:val="clear" w:color="auto" w:fill="E7E6E6"/>
          </w:tcPr>
          <w:p w14:paraId="6D5873A9" w14:textId="77777777"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5.           TERMIN REALIZACJI ZAMÓWIENIA</w:t>
            </w:r>
          </w:p>
        </w:tc>
      </w:tr>
    </w:tbl>
    <w:p w14:paraId="3255E126" w14:textId="56BC8AF6" w:rsidR="00235C45" w:rsidRPr="00235C45" w:rsidRDefault="00235C45" w:rsidP="00135C5B">
      <w:pPr>
        <w:pStyle w:val="Akapitzlist"/>
        <w:spacing w:before="240" w:after="100"/>
        <w:ind w:left="567" w:hanging="567"/>
        <w:contextualSpacing w:val="0"/>
        <w:jc w:val="both"/>
        <w:rPr>
          <w:rFonts w:ascii="Cambria" w:hAnsi="Cambria" w:cs="Arial"/>
          <w:sz w:val="22"/>
          <w:szCs w:val="22"/>
        </w:rPr>
      </w:pPr>
      <w:bookmarkStart w:id="0" w:name="_Hlk47482449"/>
      <w:bookmarkStart w:id="1" w:name="_Hlk43741381"/>
      <w:bookmarkEnd w:id="0"/>
      <w:r>
        <w:rPr>
          <w:rFonts w:ascii="Cambria" w:eastAsia="Arial" w:hAnsi="Cambria" w:cs="Cambria"/>
          <w:sz w:val="21"/>
          <w:szCs w:val="21"/>
          <w:lang w:eastAsia="pl-PL"/>
        </w:rPr>
        <w:tab/>
      </w:r>
      <w:r w:rsidR="00B26B20">
        <w:rPr>
          <w:rFonts w:ascii="Cambria" w:eastAsia="Arial" w:hAnsi="Cambria" w:cs="Cambria"/>
          <w:sz w:val="21"/>
          <w:szCs w:val="21"/>
          <w:lang w:eastAsia="pl-PL"/>
        </w:rPr>
        <w:t xml:space="preserve"> </w:t>
      </w:r>
      <w:r w:rsidR="004122D2" w:rsidRPr="00C65866">
        <w:rPr>
          <w:rFonts w:ascii="Cambria" w:eastAsia="Arial" w:hAnsi="Cambria" w:cs="Cambria"/>
          <w:sz w:val="21"/>
          <w:szCs w:val="21"/>
          <w:lang w:eastAsia="pl-PL"/>
        </w:rPr>
        <w:t xml:space="preserve">Termin </w:t>
      </w:r>
      <w:r w:rsidR="00A93251" w:rsidRPr="00C65866">
        <w:rPr>
          <w:rFonts w:ascii="Cambria" w:eastAsia="Arial" w:hAnsi="Cambria" w:cs="Cambria"/>
          <w:sz w:val="21"/>
          <w:szCs w:val="21"/>
          <w:lang w:eastAsia="pl-PL"/>
        </w:rPr>
        <w:t xml:space="preserve">wykonania zamówienia: </w:t>
      </w:r>
      <w:r w:rsidR="00245D66">
        <w:rPr>
          <w:rFonts w:ascii="Cambria" w:eastAsia="Arial" w:hAnsi="Cambria" w:cs="Cambria"/>
          <w:sz w:val="21"/>
          <w:szCs w:val="21"/>
          <w:lang w:eastAsia="pl-PL"/>
        </w:rPr>
        <w:t>2 miesiące</w:t>
      </w:r>
      <w:r w:rsidR="00FF1148" w:rsidRPr="00C65866">
        <w:rPr>
          <w:rFonts w:ascii="Cambria" w:eastAsia="Arial" w:hAnsi="Cambria" w:cs="Cambria"/>
          <w:sz w:val="21"/>
          <w:szCs w:val="21"/>
          <w:lang w:eastAsia="pl-PL"/>
        </w:rPr>
        <w:t xml:space="preserve"> od dnia zawar</w:t>
      </w:r>
      <w:r w:rsidR="001449BF" w:rsidRPr="00C65866">
        <w:rPr>
          <w:rFonts w:ascii="Cambria" w:eastAsia="Arial" w:hAnsi="Cambria" w:cs="Cambria"/>
          <w:sz w:val="21"/>
          <w:szCs w:val="21"/>
          <w:lang w:eastAsia="pl-PL"/>
        </w:rPr>
        <w:t>c</w:t>
      </w:r>
      <w:r w:rsidR="00FF1148" w:rsidRPr="00C65866">
        <w:rPr>
          <w:rFonts w:ascii="Cambria" w:eastAsia="Arial" w:hAnsi="Cambria" w:cs="Cambria"/>
          <w:sz w:val="21"/>
          <w:szCs w:val="21"/>
          <w:lang w:eastAsia="pl-PL"/>
        </w:rPr>
        <w:t>ia umowy</w:t>
      </w:r>
      <w:r w:rsidR="00135C5B">
        <w:rPr>
          <w:rFonts w:ascii="Cambria" w:eastAsia="Arial" w:hAnsi="Cambria" w:cs="Cambria"/>
          <w:sz w:val="21"/>
          <w:szCs w:val="21"/>
          <w:lang w:eastAsia="pl-PL"/>
        </w:rPr>
        <w:t xml:space="preserve">. </w:t>
      </w:r>
    </w:p>
    <w:p w14:paraId="45D6F968" w14:textId="77777777" w:rsidR="00450ABB" w:rsidRPr="00C65866" w:rsidRDefault="00450ABB" w:rsidP="00C65866">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38D34F72" w14:textId="77777777" w:rsidTr="00450ABB">
        <w:tc>
          <w:tcPr>
            <w:tcW w:w="9073" w:type="dxa"/>
            <w:shd w:val="clear" w:color="auto" w:fill="E7E6E6"/>
          </w:tcPr>
          <w:p w14:paraId="08A4E434" w14:textId="7CC4EC9E"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6. </w:t>
            </w:r>
            <w:r w:rsidRPr="00C65866">
              <w:rPr>
                <w:rFonts w:ascii="Cambria" w:hAnsi="Cambria" w:cs="Cambria"/>
                <w:b/>
                <w:bCs/>
                <w:sz w:val="21"/>
                <w:szCs w:val="21"/>
              </w:rPr>
              <w:tab/>
              <w:t>PODSTAWY WYKLUCZENIA</w:t>
            </w:r>
            <w:r w:rsidR="00291E53" w:rsidRPr="00C65866">
              <w:rPr>
                <w:rFonts w:ascii="Cambria" w:hAnsi="Cambria" w:cs="Cambria"/>
                <w:b/>
                <w:bCs/>
                <w:sz w:val="21"/>
                <w:szCs w:val="21"/>
              </w:rPr>
              <w:t xml:space="preserve"> Z POSTĘPOWANIA</w:t>
            </w:r>
          </w:p>
        </w:tc>
      </w:tr>
    </w:tbl>
    <w:p w14:paraId="1D9B96DE" w14:textId="77777777" w:rsidR="0088493A" w:rsidRPr="00C65866" w:rsidRDefault="0088493A" w:rsidP="00C65866">
      <w:pPr>
        <w:spacing w:before="120"/>
        <w:ind w:left="709" w:hanging="709"/>
        <w:jc w:val="both"/>
        <w:rPr>
          <w:rFonts w:ascii="Cambria" w:hAnsi="Cambria" w:cs="Cambria"/>
          <w:sz w:val="21"/>
          <w:szCs w:val="21"/>
        </w:rPr>
      </w:pPr>
    </w:p>
    <w:bookmarkEnd w:id="1"/>
    <w:p w14:paraId="74F77CF1"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6.1.</w:t>
      </w:r>
      <w:r w:rsidRPr="00C65866">
        <w:rPr>
          <w:rFonts w:ascii="Cambria" w:hAnsi="Cambria" w:cs="Cambria"/>
          <w:sz w:val="21"/>
          <w:szCs w:val="21"/>
        </w:rPr>
        <w:t xml:space="preserve"> </w:t>
      </w:r>
      <w:r w:rsidRPr="00C65866">
        <w:rPr>
          <w:rFonts w:ascii="Cambria" w:hAnsi="Cambria" w:cs="Cambria"/>
          <w:b/>
          <w:sz w:val="21"/>
          <w:szCs w:val="21"/>
        </w:rPr>
        <w:tab/>
      </w:r>
      <w:r w:rsidRPr="00C65866">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65866" w:rsidRDefault="0088493A" w:rsidP="00C65866">
      <w:pPr>
        <w:spacing w:before="120"/>
        <w:ind w:left="1418" w:hanging="718"/>
        <w:jc w:val="both"/>
        <w:rPr>
          <w:rFonts w:ascii="Cambria" w:hAnsi="Cambria"/>
          <w:sz w:val="21"/>
          <w:szCs w:val="21"/>
        </w:rPr>
      </w:pPr>
      <w:r w:rsidRPr="00C65866">
        <w:rPr>
          <w:rFonts w:ascii="Cambria" w:hAnsi="Cambria" w:cs="Cambria"/>
          <w:sz w:val="21"/>
          <w:szCs w:val="21"/>
        </w:rPr>
        <w:t>1)</w:t>
      </w:r>
      <w:r w:rsidRPr="00C65866">
        <w:rPr>
          <w:rFonts w:ascii="Cambria" w:hAnsi="Cambria" w:cs="Cambria"/>
          <w:sz w:val="21"/>
          <w:szCs w:val="21"/>
        </w:rPr>
        <w:tab/>
        <w:t>art. 108 ust. 1 pkt 1) PZP Zamawiający wykluczy Wykonawcę</w:t>
      </w:r>
      <w:r w:rsidRPr="00C65866">
        <w:rPr>
          <w:rFonts w:ascii="Cambria" w:eastAsia="A" w:hAnsi="Cambria" w:cs="Cambria"/>
          <w:sz w:val="21"/>
          <w:szCs w:val="21"/>
        </w:rPr>
        <w:t xml:space="preserve"> będącego osobą fizyczną, którego prawomocnie skazano za przestępstwo:</w:t>
      </w:r>
    </w:p>
    <w:p w14:paraId="533D9020" w14:textId="25EFD955"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a)</w:t>
      </w:r>
      <w:r w:rsidRPr="00C65866">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C65866">
        <w:rPr>
          <w:rFonts w:ascii="Cambria" w:eastAsia="A" w:hAnsi="Cambria" w:cs="Cambria"/>
          <w:sz w:val="21"/>
          <w:szCs w:val="21"/>
        </w:rPr>
        <w:t>karny (tekst jedn. Dz. U. z 2022</w:t>
      </w:r>
      <w:r w:rsidRPr="00C65866">
        <w:rPr>
          <w:rFonts w:ascii="Cambria" w:eastAsia="A" w:hAnsi="Cambria" w:cs="Cambria"/>
          <w:sz w:val="21"/>
          <w:szCs w:val="21"/>
        </w:rPr>
        <w:t xml:space="preserve"> r. poz. </w:t>
      </w:r>
      <w:r w:rsidR="00D059BD" w:rsidRPr="00C65866">
        <w:rPr>
          <w:rFonts w:ascii="Cambria" w:eastAsia="A" w:hAnsi="Cambria" w:cs="Cambria"/>
          <w:sz w:val="21"/>
          <w:szCs w:val="21"/>
        </w:rPr>
        <w:t>1138</w:t>
      </w:r>
      <w:r w:rsidRPr="00C65866">
        <w:rPr>
          <w:rFonts w:ascii="Cambria" w:eastAsia="A" w:hAnsi="Cambria" w:cs="Cambria"/>
          <w:sz w:val="21"/>
          <w:szCs w:val="21"/>
        </w:rPr>
        <w:t xml:space="preserve"> </w:t>
      </w:r>
      <w:r w:rsidR="00AA35B4">
        <w:rPr>
          <w:rFonts w:ascii="Cambria" w:eastAsia="A" w:hAnsi="Cambria" w:cs="Cambria"/>
          <w:sz w:val="21"/>
          <w:szCs w:val="21"/>
        </w:rPr>
        <w:t xml:space="preserve">ze zm. - </w:t>
      </w:r>
      <w:r w:rsidRPr="00C65866">
        <w:rPr>
          <w:rFonts w:ascii="Cambria" w:eastAsia="A" w:hAnsi="Cambria" w:cs="Cambria"/>
          <w:sz w:val="21"/>
          <w:szCs w:val="21"/>
        </w:rPr>
        <w:t>„KK”),</w:t>
      </w:r>
    </w:p>
    <w:p w14:paraId="7BCEEC8B"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b)</w:t>
      </w:r>
      <w:r w:rsidRPr="00C65866">
        <w:rPr>
          <w:rFonts w:ascii="Cambria" w:eastAsia="A" w:hAnsi="Cambria" w:cs="Cambria"/>
          <w:sz w:val="21"/>
          <w:szCs w:val="21"/>
        </w:rPr>
        <w:tab/>
        <w:t>handlu ludźmi, o którym mowa w art. 189a KK,</w:t>
      </w:r>
    </w:p>
    <w:p w14:paraId="4C55974B" w14:textId="495E38A2"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c)</w:t>
      </w:r>
      <w:r w:rsidRPr="00C65866">
        <w:rPr>
          <w:rFonts w:ascii="Cambria" w:eastAsia="A" w:hAnsi="Cambria" w:cs="Cambria"/>
          <w:sz w:val="21"/>
          <w:szCs w:val="21"/>
        </w:rPr>
        <w:tab/>
        <w:t>o którym mowa w art. 228-2</w:t>
      </w:r>
      <w:r w:rsidR="00785300" w:rsidRPr="00C65866">
        <w:rPr>
          <w:rFonts w:ascii="Cambria" w:eastAsia="A" w:hAnsi="Cambria" w:cs="Cambria"/>
          <w:sz w:val="21"/>
          <w:szCs w:val="21"/>
        </w:rPr>
        <w:t>30a, art. 250a KK</w:t>
      </w:r>
      <w:r w:rsidR="004F4074">
        <w:rPr>
          <w:rFonts w:ascii="Cambria" w:eastAsia="A" w:hAnsi="Cambria" w:cs="Cambria"/>
          <w:sz w:val="21"/>
          <w:szCs w:val="21"/>
        </w:rPr>
        <w:t>,</w:t>
      </w:r>
      <w:r w:rsidR="00785300" w:rsidRPr="00C65866">
        <w:rPr>
          <w:rFonts w:ascii="Cambria" w:eastAsia="A" w:hAnsi="Cambria" w:cs="Cambria"/>
          <w:sz w:val="21"/>
          <w:szCs w:val="21"/>
        </w:rPr>
        <w:t xml:space="preserve"> w art. 46-</w:t>
      </w:r>
      <w:r w:rsidRPr="00C65866">
        <w:rPr>
          <w:rFonts w:ascii="Cambria" w:eastAsia="A" w:hAnsi="Cambria" w:cs="Cambria"/>
          <w:sz w:val="21"/>
          <w:szCs w:val="21"/>
        </w:rPr>
        <w:t>48 ustawy z dnia 25 czerwca 2010 r. o sp</w:t>
      </w:r>
      <w:r w:rsidR="00D059BD" w:rsidRPr="00C65866">
        <w:rPr>
          <w:rFonts w:ascii="Cambria" w:eastAsia="A" w:hAnsi="Cambria" w:cs="Cambria"/>
          <w:sz w:val="21"/>
          <w:szCs w:val="21"/>
        </w:rPr>
        <w:t>orcie (tekst jedn. Dz. U. z 2022 r. poz. 1599</w:t>
      </w:r>
      <w:r w:rsidR="00AA35B4">
        <w:rPr>
          <w:rFonts w:ascii="Cambria" w:eastAsia="A" w:hAnsi="Cambria" w:cs="Cambria"/>
          <w:sz w:val="21"/>
          <w:szCs w:val="21"/>
        </w:rPr>
        <w:t xml:space="preserve"> ze zm.</w:t>
      </w:r>
      <w:r w:rsidRPr="00C65866">
        <w:rPr>
          <w:rFonts w:ascii="Cambria" w:eastAsia="A" w:hAnsi="Cambria" w:cs="Cambria"/>
          <w:sz w:val="21"/>
          <w:szCs w:val="21"/>
        </w:rPr>
        <w:t>)</w:t>
      </w:r>
      <w:r w:rsidR="00785300" w:rsidRPr="00C65866">
        <w:rPr>
          <w:rFonts w:ascii="Cambria" w:eastAsia="A" w:hAnsi="Cambria" w:cs="Cambria"/>
          <w:sz w:val="21"/>
          <w:szCs w:val="21"/>
        </w:rPr>
        <w:t xml:space="preserve"> </w:t>
      </w:r>
      <w:r w:rsidR="00785300" w:rsidRPr="00C65866">
        <w:rPr>
          <w:rFonts w:ascii="Cambria" w:eastAsia="A" w:hAnsi="Cambria" w:cs="Cambria"/>
          <w:sz w:val="21"/>
          <w:szCs w:val="21"/>
        </w:rPr>
        <w:lastRenderedPageBreak/>
        <w:t>lub w art. 54 ust. 1-4 ustawy z dnia 12 maja 2011 r. o refundacji leków, środków spożywczych specjalnego przeznaczenia żywieniowego oraz wyrobów medycznych (</w:t>
      </w:r>
      <w:proofErr w:type="spellStart"/>
      <w:r w:rsidR="00785300" w:rsidRPr="00C65866">
        <w:rPr>
          <w:rFonts w:ascii="Cambria" w:eastAsia="A" w:hAnsi="Cambria" w:cs="Cambria"/>
          <w:sz w:val="21"/>
          <w:szCs w:val="21"/>
        </w:rPr>
        <w:t>t.j</w:t>
      </w:r>
      <w:proofErr w:type="spellEnd"/>
      <w:r w:rsidR="00785300" w:rsidRPr="00C65866">
        <w:rPr>
          <w:rFonts w:ascii="Cambria" w:eastAsia="A" w:hAnsi="Cambria" w:cs="Cambria"/>
          <w:sz w:val="21"/>
          <w:szCs w:val="21"/>
        </w:rPr>
        <w:t>. Dz. U. z 202</w:t>
      </w:r>
      <w:r w:rsidR="007001D5">
        <w:rPr>
          <w:rFonts w:ascii="Cambria" w:eastAsia="A" w:hAnsi="Cambria" w:cs="Cambria"/>
          <w:sz w:val="21"/>
          <w:szCs w:val="21"/>
        </w:rPr>
        <w:t>3</w:t>
      </w:r>
      <w:r w:rsidR="00CB01CF" w:rsidRPr="00C65866">
        <w:rPr>
          <w:rFonts w:ascii="Cambria" w:eastAsia="A" w:hAnsi="Cambria" w:cs="Cambria"/>
          <w:sz w:val="21"/>
          <w:szCs w:val="21"/>
        </w:rPr>
        <w:t xml:space="preserve"> r. poz. </w:t>
      </w:r>
      <w:r w:rsidR="007001D5">
        <w:rPr>
          <w:rFonts w:ascii="Cambria" w:eastAsia="A" w:hAnsi="Cambria" w:cs="Cambria"/>
          <w:sz w:val="21"/>
          <w:szCs w:val="21"/>
        </w:rPr>
        <w:t>826</w:t>
      </w:r>
      <w:r w:rsidR="00346DC1" w:rsidRPr="00C65866">
        <w:rPr>
          <w:rFonts w:ascii="Cambria" w:eastAsia="A" w:hAnsi="Cambria" w:cs="Cambria"/>
          <w:sz w:val="21"/>
          <w:szCs w:val="21"/>
        </w:rPr>
        <w:t>)</w:t>
      </w:r>
      <w:r w:rsidRPr="00C65866">
        <w:rPr>
          <w:rFonts w:ascii="Cambria" w:eastAsia="A" w:hAnsi="Cambria" w:cs="Cambria"/>
          <w:sz w:val="21"/>
          <w:szCs w:val="21"/>
        </w:rPr>
        <w:t>,</w:t>
      </w:r>
      <w:r w:rsidR="00785300" w:rsidRPr="00C65866">
        <w:rPr>
          <w:rFonts w:ascii="Cambria" w:eastAsia="A" w:hAnsi="Cambria" w:cs="Cambria"/>
          <w:sz w:val="21"/>
          <w:szCs w:val="21"/>
        </w:rPr>
        <w:t xml:space="preserve"> </w:t>
      </w:r>
    </w:p>
    <w:p w14:paraId="0A99E966"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d)</w:t>
      </w:r>
      <w:r w:rsidRPr="00C65866">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e)</w:t>
      </w:r>
      <w:r w:rsidRPr="00C65866">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f)</w:t>
      </w:r>
      <w:r w:rsidRPr="00C65866">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C65866">
        <w:rPr>
          <w:rFonts w:ascii="Cambria" w:eastAsia="A" w:hAnsi="Cambria" w:cs="Cambria"/>
          <w:sz w:val="21"/>
          <w:szCs w:val="21"/>
        </w:rPr>
        <w:t>t.j</w:t>
      </w:r>
      <w:proofErr w:type="spellEnd"/>
      <w:r w:rsidR="00E72361" w:rsidRPr="00C65866">
        <w:rPr>
          <w:rFonts w:ascii="Cambria" w:eastAsia="A" w:hAnsi="Cambria" w:cs="Cambria"/>
          <w:sz w:val="21"/>
          <w:szCs w:val="21"/>
        </w:rPr>
        <w:t xml:space="preserve">. </w:t>
      </w:r>
      <w:r w:rsidRPr="00C65866">
        <w:rPr>
          <w:rFonts w:ascii="Cambria" w:eastAsia="A" w:hAnsi="Cambria" w:cs="Cambria"/>
          <w:sz w:val="21"/>
          <w:szCs w:val="21"/>
        </w:rPr>
        <w:t xml:space="preserve">Dz. U. </w:t>
      </w:r>
      <w:r w:rsidR="00E72361" w:rsidRPr="00C65866">
        <w:rPr>
          <w:rFonts w:ascii="Cambria" w:eastAsia="A" w:hAnsi="Cambria" w:cs="Cambria"/>
          <w:sz w:val="21"/>
          <w:szCs w:val="21"/>
        </w:rPr>
        <w:t xml:space="preserve">z 2021 r., </w:t>
      </w:r>
      <w:r w:rsidRPr="00C65866">
        <w:rPr>
          <w:rFonts w:ascii="Cambria" w:eastAsia="A" w:hAnsi="Cambria" w:cs="Cambria"/>
          <w:sz w:val="21"/>
          <w:szCs w:val="21"/>
        </w:rPr>
        <w:t>p</w:t>
      </w:r>
      <w:r w:rsidR="00E72361" w:rsidRPr="00C65866">
        <w:rPr>
          <w:rFonts w:ascii="Cambria" w:eastAsia="A" w:hAnsi="Cambria" w:cs="Cambria"/>
          <w:sz w:val="21"/>
          <w:szCs w:val="21"/>
        </w:rPr>
        <w:t>oz. 1745</w:t>
      </w:r>
      <w:r w:rsidRPr="00C65866">
        <w:rPr>
          <w:rFonts w:ascii="Cambria" w:eastAsia="A" w:hAnsi="Cambria" w:cs="Cambria"/>
          <w:sz w:val="21"/>
          <w:szCs w:val="21"/>
        </w:rPr>
        <w:t>),</w:t>
      </w:r>
    </w:p>
    <w:p w14:paraId="61DDCE82"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g)</w:t>
      </w:r>
      <w:r w:rsidRPr="00C65866">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h)</w:t>
      </w:r>
      <w:r w:rsidRPr="00C65866">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65866" w:rsidRDefault="0088493A" w:rsidP="00C65866">
      <w:pPr>
        <w:spacing w:before="120"/>
        <w:ind w:left="1418" w:firstLine="7"/>
        <w:jc w:val="both"/>
        <w:rPr>
          <w:rFonts w:ascii="Cambria" w:hAnsi="Cambria"/>
          <w:sz w:val="21"/>
          <w:szCs w:val="21"/>
        </w:rPr>
      </w:pPr>
      <w:r w:rsidRPr="00C65866">
        <w:rPr>
          <w:rFonts w:ascii="Cambria" w:eastAsia="A" w:hAnsi="Cambria" w:cs="Cambria"/>
          <w:sz w:val="21"/>
          <w:szCs w:val="21"/>
        </w:rPr>
        <w:t>- lub za odpowiedni czyn zabroniony określony w przepisach prawa obcego;</w:t>
      </w:r>
    </w:p>
    <w:p w14:paraId="51947A7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23F7EF1A"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65866">
        <w:rPr>
          <w:rFonts w:ascii="Cambria" w:eastAsia="A" w:hAnsi="Cambria" w:cs="Cambria"/>
          <w:sz w:val="21"/>
          <w:szCs w:val="21"/>
        </w:rPr>
        <w:t>zaleganiu z</w:t>
      </w:r>
      <w:r w:rsidR="00721A75">
        <w:rPr>
          <w:rFonts w:ascii="Cambria" w:eastAsia="A" w:hAnsi="Cambria" w:cs="Cambria"/>
          <w:sz w:val="21"/>
          <w:szCs w:val="21"/>
        </w:rPr>
        <w:t xml:space="preserve"> </w:t>
      </w:r>
      <w:r w:rsidRPr="00C65866">
        <w:rPr>
          <w:rFonts w:ascii="Cambria" w:eastAsia="A" w:hAnsi="Cambria" w:cs="Cambria"/>
          <w:sz w:val="21"/>
          <w:szCs w:val="21"/>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4)</w:t>
      </w:r>
      <w:r w:rsidRPr="00C65866">
        <w:rPr>
          <w:rFonts w:ascii="Cambria" w:eastAsia="A" w:hAnsi="Cambria" w:cs="Cambria"/>
          <w:sz w:val="21"/>
          <w:szCs w:val="21"/>
        </w:rPr>
        <w:tab/>
        <w:t>art. 108 ust. 1 pkt 4) PZP Zamawiający wykluczy Wykonawcę, wobec którego prawomocnie orzeczono zakaz ubiegania się o zamówienia publiczne;</w:t>
      </w:r>
    </w:p>
    <w:p w14:paraId="60DFF245" w14:textId="6F26DC80"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5)</w:t>
      </w:r>
      <w:r w:rsidRPr="00C65866">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65866">
        <w:rPr>
          <w:rFonts w:ascii="Cambria" w:eastAsia="A" w:hAnsi="Cambria" w:cs="Cambria"/>
          <w:sz w:val="21"/>
          <w:szCs w:val="21"/>
        </w:rPr>
        <w:t xml:space="preserve"> (tekst jedn. Dz. U. z 2021 r. poz. 275</w:t>
      </w:r>
      <w:r w:rsidR="00012C92">
        <w:rPr>
          <w:rFonts w:ascii="Cambria" w:eastAsia="A" w:hAnsi="Cambria" w:cs="Cambria"/>
          <w:sz w:val="21"/>
          <w:szCs w:val="21"/>
        </w:rPr>
        <w:t xml:space="preserve"> ze zm.</w:t>
      </w:r>
      <w:r w:rsidR="004B2015" w:rsidRPr="00C65866">
        <w:rPr>
          <w:rFonts w:ascii="Cambria" w:eastAsia="A" w:hAnsi="Cambria" w:cs="Cambria"/>
          <w:sz w:val="21"/>
          <w:szCs w:val="21"/>
        </w:rPr>
        <w:t>),</w:t>
      </w:r>
      <w:r w:rsidRPr="00C65866">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2EB29C91"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6)</w:t>
      </w:r>
      <w:r w:rsidRPr="00C65866">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65866">
        <w:rPr>
          <w:rFonts w:ascii="Cambria" w:eastAsia="A" w:hAnsi="Cambria" w:cs="Cambria"/>
          <w:sz w:val="21"/>
          <w:szCs w:val="21"/>
        </w:rPr>
        <w:t>dn. Dz. U. z 2021 r. poz. 275</w:t>
      </w:r>
      <w:r w:rsidR="00012C92">
        <w:rPr>
          <w:rFonts w:ascii="Cambria" w:eastAsia="A" w:hAnsi="Cambria" w:cs="Cambria"/>
          <w:sz w:val="21"/>
          <w:szCs w:val="21"/>
        </w:rPr>
        <w:t xml:space="preserve"> </w:t>
      </w:r>
      <w:r w:rsidR="00012C92">
        <w:rPr>
          <w:rFonts w:ascii="Cambria" w:eastAsia="A" w:hAnsi="Cambria" w:cs="Cambria"/>
          <w:sz w:val="21"/>
          <w:szCs w:val="21"/>
        </w:rPr>
        <w:lastRenderedPageBreak/>
        <w:t>ze zm.</w:t>
      </w:r>
      <w:r w:rsidRPr="00C65866">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161E2845"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6.2.</w:t>
      </w:r>
      <w:r w:rsidRPr="00C65866">
        <w:rPr>
          <w:rFonts w:ascii="Cambria" w:eastAsia="A" w:hAnsi="Cambria" w:cs="Cambria"/>
          <w:bCs/>
          <w:sz w:val="21"/>
          <w:szCs w:val="21"/>
        </w:rPr>
        <w:tab/>
      </w:r>
      <w:r w:rsidRPr="00C65866">
        <w:rPr>
          <w:rFonts w:ascii="Cambria" w:eastAsia="A" w:hAnsi="Cambria" w:cs="Cambria"/>
          <w:sz w:val="21"/>
          <w:szCs w:val="21"/>
        </w:rPr>
        <w:t xml:space="preserve">W związku z tym, iż wartość zamówienia nie przekracza wyrażonej w złotych równowartości kwoty dla </w:t>
      </w:r>
      <w:r w:rsidR="004F4074">
        <w:rPr>
          <w:rFonts w:ascii="Cambria" w:eastAsia="A" w:hAnsi="Cambria" w:cs="Cambria"/>
          <w:sz w:val="21"/>
          <w:szCs w:val="21"/>
        </w:rPr>
        <w:t>robót budowlanych</w:t>
      </w:r>
      <w:r w:rsidR="00E86CAC" w:rsidRPr="00C65866">
        <w:rPr>
          <w:rFonts w:ascii="Cambria" w:eastAsia="A" w:hAnsi="Cambria" w:cs="Cambria"/>
          <w:sz w:val="21"/>
          <w:szCs w:val="21"/>
        </w:rPr>
        <w:t xml:space="preserve"> </w:t>
      </w:r>
      <w:r w:rsidR="00721A75" w:rsidRPr="00940A5F">
        <w:rPr>
          <w:rFonts w:ascii="Cambria" w:eastAsia="A" w:hAnsi="Cambria" w:cs="Cambria"/>
          <w:sz w:val="21"/>
          <w:szCs w:val="21"/>
        </w:rPr>
        <w:t>2</w:t>
      </w:r>
      <w:r w:rsidRPr="00940A5F">
        <w:rPr>
          <w:rFonts w:ascii="Cambria" w:eastAsia="A" w:hAnsi="Cambria" w:cs="Cambria"/>
          <w:sz w:val="21"/>
          <w:szCs w:val="21"/>
        </w:rPr>
        <w:t>0 000 000</w:t>
      </w:r>
      <w:r w:rsidRPr="00C65866">
        <w:rPr>
          <w:rFonts w:ascii="Cambria" w:eastAsia="A" w:hAnsi="Cambria" w:cs="Cambria"/>
          <w:sz w:val="21"/>
          <w:szCs w:val="21"/>
        </w:rPr>
        <w:t xml:space="preserve"> euro przesłanka wykluczenia, o której mowa w art. 108 ust. 2 PZP w niniejszym postępowaniu nie występuje. </w:t>
      </w:r>
    </w:p>
    <w:p w14:paraId="070B7871" w14:textId="1B4BA191"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6.3.</w:t>
      </w:r>
      <w:r w:rsidRPr="00C65866">
        <w:rPr>
          <w:rFonts w:ascii="Cambria" w:eastAsia="A" w:hAnsi="Cambria" w:cs="Cambria"/>
          <w:bCs/>
          <w:sz w:val="21"/>
          <w:szCs w:val="21"/>
        </w:rPr>
        <w:tab/>
      </w:r>
      <w:r w:rsidRPr="00C65866">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65866">
        <w:rPr>
          <w:rFonts w:ascii="Cambria" w:hAnsi="Cambria" w:cs="Cambria"/>
          <w:sz w:val="21"/>
          <w:szCs w:val="21"/>
        </w:rPr>
        <w:t>4-10</w:t>
      </w:r>
      <w:r w:rsidRPr="00C65866">
        <w:rPr>
          <w:rFonts w:ascii="Cambria" w:hAnsi="Cambria" w:cs="Cambria"/>
          <w:sz w:val="21"/>
          <w:szCs w:val="21"/>
        </w:rPr>
        <w:t xml:space="preserve"> PZP. Na podstawie:</w:t>
      </w:r>
    </w:p>
    <w:p w14:paraId="5C1E1F61" w14:textId="77777777" w:rsidR="004461F0" w:rsidRPr="00C65866" w:rsidRDefault="0088493A" w:rsidP="00D65268">
      <w:pPr>
        <w:pStyle w:val="Akapitzlist"/>
        <w:numPr>
          <w:ilvl w:val="0"/>
          <w:numId w:val="1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D06EF" w14:textId="4BDDB375" w:rsidR="004461F0" w:rsidRPr="00C65866" w:rsidRDefault="004461F0" w:rsidP="00D65268">
      <w:pPr>
        <w:pStyle w:val="Akapitzlist"/>
        <w:numPr>
          <w:ilvl w:val="0"/>
          <w:numId w:val="1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24CCF56A" w:rsidR="004461F0" w:rsidRPr="00C65866" w:rsidRDefault="004461F0" w:rsidP="00D65268">
      <w:pPr>
        <w:pStyle w:val="Akapitzlist"/>
        <w:numPr>
          <w:ilvl w:val="0"/>
          <w:numId w:val="1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2C36836F" w14:textId="2B69B9A1" w:rsidR="004461F0" w:rsidRPr="00C65866" w:rsidRDefault="004461F0" w:rsidP="00D65268">
      <w:pPr>
        <w:pStyle w:val="Akapitzlist"/>
        <w:numPr>
          <w:ilvl w:val="0"/>
          <w:numId w:val="17"/>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65866" w:rsidRDefault="0088493A" w:rsidP="00D65268">
      <w:pPr>
        <w:pStyle w:val="Akapitzlist"/>
        <w:numPr>
          <w:ilvl w:val="0"/>
          <w:numId w:val="1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sidR="004461F0" w:rsidRPr="00C65866">
        <w:rPr>
          <w:rFonts w:ascii="Cambria" w:eastAsia="A" w:hAnsi="Cambria" w:cs="Cambria"/>
          <w:sz w:val="21"/>
          <w:szCs w:val="21"/>
        </w:rPr>
        <w:t>podmiotowych środków dowodowych;</w:t>
      </w:r>
    </w:p>
    <w:p w14:paraId="2DC84B10" w14:textId="0CEC1F13" w:rsidR="004461F0" w:rsidRPr="00C65866" w:rsidRDefault="004461F0" w:rsidP="00D65268">
      <w:pPr>
        <w:pStyle w:val="Akapitzlist"/>
        <w:numPr>
          <w:ilvl w:val="0"/>
          <w:numId w:val="1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65866" w:rsidRDefault="004461F0" w:rsidP="00D65268">
      <w:pPr>
        <w:pStyle w:val="Akapitzlist"/>
        <w:numPr>
          <w:ilvl w:val="0"/>
          <w:numId w:val="1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5F4B4A69" w:rsidR="00BF6027" w:rsidRPr="00C65866" w:rsidRDefault="0088493A"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65866">
        <w:rPr>
          <w:rFonts w:ascii="Cambria" w:eastAsia="A" w:hAnsi="Cambria" w:cs="Cambria"/>
          <w:sz w:val="21"/>
          <w:szCs w:val="21"/>
        </w:rPr>
        <w:t>6.4.</w:t>
      </w:r>
      <w:r w:rsidRPr="00C65866">
        <w:rPr>
          <w:rFonts w:ascii="Cambria" w:eastAsia="A" w:hAnsi="Cambria" w:cs="Cambria"/>
          <w:sz w:val="21"/>
          <w:szCs w:val="21"/>
        </w:rPr>
        <w:tab/>
      </w:r>
      <w:r w:rsidR="00BF6027" w:rsidRPr="00C65866">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proofErr w:type="spellStart"/>
      <w:r w:rsidR="005D14FD" w:rsidRPr="00C65866">
        <w:rPr>
          <w:rFonts w:ascii="Cambria" w:eastAsia="SimSun" w:hAnsi="Cambria" w:cs="Arial"/>
          <w:color w:val="000000"/>
          <w:sz w:val="21"/>
          <w:szCs w:val="21"/>
          <w:lang w:eastAsia="pl-PL"/>
        </w:rPr>
        <w:t>t.j</w:t>
      </w:r>
      <w:proofErr w:type="spellEnd"/>
      <w:r w:rsidR="005D14FD" w:rsidRPr="00C65866">
        <w:rPr>
          <w:rFonts w:ascii="Cambria" w:eastAsia="SimSun" w:hAnsi="Cambria" w:cs="Arial"/>
          <w:color w:val="000000"/>
          <w:sz w:val="21"/>
          <w:szCs w:val="21"/>
          <w:lang w:eastAsia="pl-PL"/>
        </w:rPr>
        <w:t xml:space="preserve">. </w:t>
      </w:r>
      <w:r w:rsidR="00BF6027" w:rsidRPr="00C65866">
        <w:rPr>
          <w:rFonts w:ascii="Cambria" w:eastAsia="SimSun" w:hAnsi="Cambria" w:cs="Arial"/>
          <w:color w:val="000000"/>
          <w:sz w:val="21"/>
          <w:szCs w:val="21"/>
          <w:lang w:eastAsia="pl-PL"/>
        </w:rPr>
        <w:t xml:space="preserve">Dz. U. </w:t>
      </w:r>
      <w:r w:rsidR="005D14FD" w:rsidRPr="00C65866">
        <w:rPr>
          <w:rFonts w:ascii="Cambria" w:eastAsia="SimSun" w:hAnsi="Cambria" w:cs="Arial"/>
          <w:color w:val="000000"/>
          <w:sz w:val="21"/>
          <w:szCs w:val="21"/>
          <w:lang w:eastAsia="pl-PL"/>
        </w:rPr>
        <w:t xml:space="preserve">z 2023 r. </w:t>
      </w:r>
      <w:r w:rsidR="00BF6027" w:rsidRPr="00C65866">
        <w:rPr>
          <w:rFonts w:ascii="Cambria" w:eastAsia="SimSun" w:hAnsi="Cambria" w:cs="Arial"/>
          <w:color w:val="000000"/>
          <w:sz w:val="21"/>
          <w:szCs w:val="21"/>
          <w:lang w:eastAsia="pl-PL"/>
        </w:rPr>
        <w:t xml:space="preserve">poz. </w:t>
      </w:r>
      <w:r w:rsidR="005D14FD" w:rsidRPr="00C65866">
        <w:rPr>
          <w:rFonts w:ascii="Cambria" w:eastAsia="SimSun" w:hAnsi="Cambria" w:cs="Arial"/>
          <w:color w:val="000000"/>
          <w:sz w:val="21"/>
          <w:szCs w:val="21"/>
          <w:lang w:eastAsia="pl-PL"/>
        </w:rPr>
        <w:t>129</w:t>
      </w:r>
      <w:r w:rsidR="00C877A2">
        <w:rPr>
          <w:rFonts w:ascii="Cambria" w:eastAsia="SimSun" w:hAnsi="Cambria" w:cs="Arial"/>
          <w:color w:val="000000"/>
          <w:sz w:val="21"/>
          <w:szCs w:val="21"/>
          <w:lang w:eastAsia="pl-PL"/>
        </w:rPr>
        <w:t xml:space="preserve"> ze zm.</w:t>
      </w:r>
      <w:r w:rsidR="00BF6027" w:rsidRPr="00C65866">
        <w:rPr>
          <w:rFonts w:ascii="Cambria" w:eastAsia="SimSun" w:hAnsi="Cambria" w:cs="Arial"/>
          <w:color w:val="000000"/>
          <w:sz w:val="21"/>
          <w:szCs w:val="21"/>
          <w:lang w:eastAsia="pl-PL"/>
        </w:rPr>
        <w:t xml:space="preserve"> – dalej jako „Ustawa o przeciwdziałaniu wspieraniu agresji na Ukrainę”). Na podstawie:</w:t>
      </w:r>
    </w:p>
    <w:p w14:paraId="492070E9" w14:textId="77777777" w:rsidR="00BF6027" w:rsidRPr="00C65866" w:rsidRDefault="00BF6027" w:rsidP="00D65268">
      <w:pPr>
        <w:numPr>
          <w:ilvl w:val="0"/>
          <w:numId w:val="15"/>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lastRenderedPageBreak/>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3D41799F" w:rsidR="00BF6027" w:rsidRPr="00C65866" w:rsidRDefault="00BF6027" w:rsidP="00D65268">
      <w:pPr>
        <w:numPr>
          <w:ilvl w:val="0"/>
          <w:numId w:val="15"/>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xml:space="preserve">art. 7 ust. 1 pkt 2 Ustawy o przeciwdziałaniu wspieraniu agresji na Ukrainę Zamawiający wykluczy wykonawcę, którego beneficjentem rzeczywistym  w rozumieniu ustawy z dnia 1 marca 2018 r. o przeciwdziałaniu praniu pieniędzy oraz finansowaniu terroryzmu (Dz. </w:t>
      </w:r>
      <w:r w:rsidR="00012C92">
        <w:rPr>
          <w:rFonts w:ascii="Cambria" w:eastAsia="SimSun" w:hAnsi="Cambria" w:cs="Arial"/>
          <w:color w:val="000000"/>
          <w:sz w:val="21"/>
          <w:szCs w:val="21"/>
          <w:lang w:eastAsia="pl-PL"/>
        </w:rPr>
        <w:t>U. z 2022 r. poz. 593 ze zm.</w:t>
      </w:r>
      <w:r w:rsidRPr="00C65866">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65539BD5" w:rsidR="00BF6027" w:rsidRPr="00C65866" w:rsidRDefault="00BF6027" w:rsidP="00D65268">
      <w:pPr>
        <w:numPr>
          <w:ilvl w:val="0"/>
          <w:numId w:val="15"/>
        </w:numPr>
        <w:suppressAutoHyphens w:val="0"/>
        <w:spacing w:after="12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proofErr w:type="spellStart"/>
      <w:r w:rsidR="00012C92">
        <w:rPr>
          <w:rFonts w:ascii="Cambria" w:eastAsia="SimSun" w:hAnsi="Cambria" w:cs="Arial"/>
          <w:color w:val="000000"/>
          <w:sz w:val="21"/>
          <w:szCs w:val="21"/>
          <w:lang w:eastAsia="pl-PL"/>
        </w:rPr>
        <w:t>t.j</w:t>
      </w:r>
      <w:proofErr w:type="spellEnd"/>
      <w:r w:rsidR="00012C92">
        <w:rPr>
          <w:rFonts w:ascii="Cambria" w:eastAsia="SimSun" w:hAnsi="Cambria" w:cs="Arial"/>
          <w:color w:val="000000"/>
          <w:sz w:val="21"/>
          <w:szCs w:val="21"/>
          <w:lang w:eastAsia="pl-PL"/>
        </w:rPr>
        <w:t>. Dz. U. z 2023</w:t>
      </w:r>
      <w:r w:rsidRPr="00C65866">
        <w:rPr>
          <w:rFonts w:ascii="Cambria" w:eastAsia="SimSun" w:hAnsi="Cambria" w:cs="Arial"/>
          <w:color w:val="000000"/>
          <w:sz w:val="21"/>
          <w:szCs w:val="21"/>
          <w:lang w:eastAsia="pl-PL"/>
        </w:rPr>
        <w:t xml:space="preserve"> r. poz. </w:t>
      </w:r>
      <w:r w:rsidR="00F31C56">
        <w:rPr>
          <w:rFonts w:ascii="Cambria" w:eastAsia="SimSun" w:hAnsi="Cambria" w:cs="Arial"/>
          <w:color w:val="000000"/>
          <w:sz w:val="21"/>
          <w:szCs w:val="21"/>
          <w:lang w:eastAsia="pl-PL"/>
        </w:rPr>
        <w:t>120</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65866" w:rsidRDefault="00BF6027" w:rsidP="00C65866">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wykluczenie następuje na okres trwania okoliczności określonych</w:t>
      </w:r>
      <w:r w:rsidR="00DA29AE" w:rsidRPr="00C65866">
        <w:rPr>
          <w:rFonts w:ascii="Cambria" w:eastAsia="SimSun" w:hAnsi="Cambria" w:cs="Arial"/>
          <w:color w:val="000000"/>
          <w:sz w:val="21"/>
          <w:szCs w:val="21"/>
          <w:lang w:eastAsia="pl-PL"/>
        </w:rPr>
        <w:t xml:space="preserve"> w pkt</w:t>
      </w:r>
      <w:r w:rsidRPr="00C65866">
        <w:rPr>
          <w:rFonts w:ascii="Cambria" w:eastAsia="SimSun" w:hAnsi="Cambria" w:cs="Arial"/>
          <w:color w:val="000000"/>
          <w:sz w:val="21"/>
          <w:szCs w:val="21"/>
          <w:lang w:eastAsia="pl-PL"/>
        </w:rPr>
        <w:t xml:space="preserve"> 6.4. </w:t>
      </w:r>
    </w:p>
    <w:p w14:paraId="51C1DCD4" w14:textId="38350AD6"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sz w:val="21"/>
          <w:szCs w:val="21"/>
        </w:rPr>
        <w:t>6.5.</w:t>
      </w:r>
      <w:r w:rsidRPr="00C65866">
        <w:rPr>
          <w:rFonts w:ascii="Cambria" w:eastAsia="A" w:hAnsi="Cambria" w:cs="Cambria"/>
          <w:sz w:val="21"/>
          <w:szCs w:val="21"/>
        </w:rPr>
        <w:tab/>
      </w:r>
      <w:r w:rsidR="0088493A" w:rsidRPr="00C65866">
        <w:rPr>
          <w:rFonts w:ascii="Cambria" w:eastAsia="A" w:hAnsi="Cambria" w:cs="Cambria"/>
          <w:sz w:val="21"/>
          <w:szCs w:val="21"/>
        </w:rPr>
        <w:t xml:space="preserve">Wykonawca może zostać wykluczony przez Zamawiającego na każdym etapie postępowania o udzielenie zamówienia. </w:t>
      </w:r>
    </w:p>
    <w:p w14:paraId="15419A11" w14:textId="6854F7FA"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bCs/>
          <w:sz w:val="21"/>
          <w:szCs w:val="21"/>
        </w:rPr>
        <w:t>6.6</w:t>
      </w:r>
      <w:r w:rsidR="0088493A" w:rsidRPr="00C65866">
        <w:rPr>
          <w:rFonts w:ascii="Cambria" w:eastAsia="A" w:hAnsi="Cambria" w:cs="Cambria"/>
          <w:bCs/>
          <w:sz w:val="21"/>
          <w:szCs w:val="21"/>
        </w:rPr>
        <w:t>.</w:t>
      </w:r>
      <w:r w:rsidR="0088493A" w:rsidRPr="00C65866">
        <w:rPr>
          <w:rFonts w:ascii="Cambria" w:eastAsia="A" w:hAnsi="Cambria" w:cs="Cambria"/>
          <w:bCs/>
          <w:sz w:val="21"/>
          <w:szCs w:val="21"/>
        </w:rPr>
        <w:tab/>
      </w:r>
      <w:r w:rsidR="0088493A" w:rsidRPr="00C65866">
        <w:rPr>
          <w:rFonts w:ascii="Cambria" w:eastAsia="A" w:hAnsi="Cambria" w:cs="Cambria"/>
          <w:sz w:val="21"/>
          <w:szCs w:val="21"/>
        </w:rPr>
        <w:t>Wykonawca nie podlega wykluczeniu w okolicznościach określonych w art. 108 ust. 1 pkt 1, 2, 5</w:t>
      </w:r>
      <w:r w:rsidR="00D059BD" w:rsidRPr="00C65866">
        <w:rPr>
          <w:rFonts w:ascii="Cambria" w:eastAsia="A" w:hAnsi="Cambria" w:cs="Cambria"/>
          <w:sz w:val="21"/>
          <w:szCs w:val="21"/>
        </w:rPr>
        <w:t xml:space="preserve"> PZP lub art. 109 ust. 1 pkt </w:t>
      </w:r>
      <w:r w:rsidR="004461F0" w:rsidRPr="00C65866">
        <w:rPr>
          <w:rFonts w:ascii="Cambria" w:eastAsia="A" w:hAnsi="Cambria" w:cs="Cambria"/>
          <w:sz w:val="21"/>
          <w:szCs w:val="21"/>
        </w:rPr>
        <w:t xml:space="preserve">4, 5, 7-10 </w:t>
      </w:r>
      <w:r w:rsidR="0088493A" w:rsidRPr="00C65866">
        <w:rPr>
          <w:rFonts w:ascii="Cambria" w:eastAsia="A" w:hAnsi="Cambria" w:cs="Cambria"/>
          <w:sz w:val="21"/>
          <w:szCs w:val="21"/>
        </w:rPr>
        <w:t xml:space="preserve">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10C04AFB" w14:textId="77777777" w:rsidR="0088493A" w:rsidRPr="00C65866" w:rsidRDefault="0088493A" w:rsidP="00C65866">
      <w:pPr>
        <w:spacing w:before="120"/>
        <w:rPr>
          <w:rFonts w:ascii="Cambria" w:eastAsia="A" w:hAnsi="Cambria" w:cs="Cambria"/>
          <w:sz w:val="21"/>
          <w:szCs w:val="21"/>
        </w:rPr>
      </w:pPr>
    </w:p>
    <w:p w14:paraId="3C0939A1"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C1F9065" w14:textId="77777777">
        <w:tc>
          <w:tcPr>
            <w:tcW w:w="9073" w:type="dxa"/>
            <w:shd w:val="clear" w:color="auto" w:fill="E7E6E6"/>
          </w:tcPr>
          <w:p w14:paraId="48F4A30A" w14:textId="7DD878CC"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7. </w:t>
            </w:r>
            <w:r w:rsidRPr="00C65866">
              <w:rPr>
                <w:rFonts w:ascii="Cambria" w:hAnsi="Cambria" w:cs="Cambria"/>
                <w:b/>
                <w:bCs/>
                <w:sz w:val="21"/>
                <w:szCs w:val="21"/>
              </w:rPr>
              <w:tab/>
              <w:t xml:space="preserve">WARUNKI UDZIAŁU W POSTĘPOWANIU </w:t>
            </w:r>
          </w:p>
        </w:tc>
      </w:tr>
    </w:tbl>
    <w:p w14:paraId="11F363C3" w14:textId="77777777" w:rsidR="0088493A" w:rsidRPr="00C65866" w:rsidRDefault="0088493A" w:rsidP="00C65866">
      <w:pPr>
        <w:spacing w:before="120"/>
        <w:ind w:left="709" w:hanging="709"/>
        <w:jc w:val="both"/>
        <w:rPr>
          <w:rFonts w:ascii="Cambria" w:hAnsi="Cambria" w:cs="Cambria"/>
          <w:b/>
          <w:sz w:val="21"/>
          <w:szCs w:val="21"/>
        </w:rPr>
      </w:pPr>
    </w:p>
    <w:p w14:paraId="4146E71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 xml:space="preserve">7.1. </w:t>
      </w:r>
      <w:r w:rsidRPr="00C65866">
        <w:rPr>
          <w:rFonts w:ascii="Cambria" w:hAnsi="Cambria" w:cs="Cambria"/>
          <w:b/>
          <w:sz w:val="21"/>
          <w:szCs w:val="21"/>
        </w:rPr>
        <w:tab/>
      </w:r>
      <w:r w:rsidRPr="00C65866">
        <w:rPr>
          <w:rFonts w:ascii="Cambria" w:hAnsi="Cambria" w:cs="Cambria"/>
          <w:sz w:val="21"/>
          <w:szCs w:val="21"/>
        </w:rPr>
        <w:t>W postępowaniu mogą brać udział Wykonawcy, którzy spełniają warunki udziału w postępowaniu dotyczące:</w:t>
      </w:r>
    </w:p>
    <w:p w14:paraId="581B25A1" w14:textId="244CEAF5" w:rsidR="0088493A" w:rsidRPr="00C65866" w:rsidRDefault="0088493A" w:rsidP="00D65268">
      <w:pPr>
        <w:numPr>
          <w:ilvl w:val="0"/>
          <w:numId w:val="13"/>
        </w:numPr>
        <w:spacing w:before="120"/>
        <w:ind w:left="1418" w:hanging="567"/>
        <w:jc w:val="both"/>
        <w:rPr>
          <w:rFonts w:ascii="Cambria" w:hAnsi="Cambria"/>
          <w:sz w:val="21"/>
          <w:szCs w:val="21"/>
        </w:rPr>
      </w:pPr>
      <w:r w:rsidRPr="00C65866">
        <w:rPr>
          <w:rFonts w:ascii="Cambria" w:hAnsi="Cambria" w:cs="Cambria"/>
          <w:b/>
          <w:bCs/>
          <w:sz w:val="21"/>
          <w:szCs w:val="21"/>
        </w:rPr>
        <w:t>zdolności do wyst</w:t>
      </w:r>
      <w:r w:rsidR="00F41E2A" w:rsidRPr="00C65866">
        <w:rPr>
          <w:rFonts w:ascii="Cambria" w:hAnsi="Cambria" w:cs="Cambria"/>
          <w:b/>
          <w:bCs/>
          <w:sz w:val="21"/>
          <w:szCs w:val="21"/>
        </w:rPr>
        <w:t>ępowania w obrocie gospodarczym:</w:t>
      </w:r>
    </w:p>
    <w:p w14:paraId="247F8302" w14:textId="1A3A6399" w:rsidR="0088493A" w:rsidRPr="00C65866" w:rsidRDefault="00366C93" w:rsidP="00C65866">
      <w:pPr>
        <w:spacing w:before="120"/>
        <w:ind w:left="1416"/>
        <w:jc w:val="both"/>
        <w:rPr>
          <w:rFonts w:ascii="Cambria" w:hAnsi="Cambria"/>
          <w:sz w:val="21"/>
          <w:szCs w:val="21"/>
        </w:rPr>
      </w:pPr>
      <w:bookmarkStart w:id="2" w:name="_Hlk129091337"/>
      <w:r w:rsidRPr="00366C93">
        <w:rPr>
          <w:rFonts w:ascii="Cambria" w:hAnsi="Cambria" w:cs="Cambria"/>
          <w:bCs/>
          <w:sz w:val="21"/>
          <w:szCs w:val="21"/>
        </w:rPr>
        <w:t>Zamawiający nie stawia szczególnych wymagań w zakresie opisu spełniania tego warunku udziału w postępowaniu.</w:t>
      </w:r>
    </w:p>
    <w:bookmarkEnd w:id="2"/>
    <w:p w14:paraId="4AD19E52" w14:textId="4DAEF296" w:rsidR="0088493A" w:rsidRPr="005529E4" w:rsidRDefault="0088493A" w:rsidP="00D65268">
      <w:pPr>
        <w:numPr>
          <w:ilvl w:val="0"/>
          <w:numId w:val="13"/>
        </w:numPr>
        <w:spacing w:before="120"/>
        <w:ind w:left="1418" w:hanging="567"/>
        <w:jc w:val="both"/>
        <w:rPr>
          <w:rFonts w:ascii="Cambria" w:hAnsi="Cambria"/>
          <w:sz w:val="21"/>
          <w:szCs w:val="21"/>
        </w:rPr>
      </w:pPr>
      <w:r w:rsidRPr="00C65866">
        <w:rPr>
          <w:rFonts w:ascii="Cambria" w:hAnsi="Cambria" w:cs="Cambria"/>
          <w:b/>
          <w:bCs/>
          <w:sz w:val="21"/>
          <w:szCs w:val="21"/>
        </w:rPr>
        <w:lastRenderedPageBreak/>
        <w:t>kompetencji lub uprawnień do prowadzenia określonej działalności zawodowej:</w:t>
      </w:r>
    </w:p>
    <w:p w14:paraId="6BC94FD5" w14:textId="77777777" w:rsidR="00366C93" w:rsidRPr="004911F2" w:rsidRDefault="00366C93" w:rsidP="00366C93">
      <w:pPr>
        <w:spacing w:before="120" w:after="120"/>
        <w:ind w:left="1416"/>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10F2F451" w14:textId="67C15854" w:rsidR="0088493A" w:rsidRPr="00CC5A38" w:rsidRDefault="0088493A" w:rsidP="00D65268">
      <w:pPr>
        <w:numPr>
          <w:ilvl w:val="0"/>
          <w:numId w:val="13"/>
        </w:numPr>
        <w:spacing w:before="120"/>
        <w:ind w:left="1418" w:hanging="567"/>
        <w:jc w:val="both"/>
        <w:rPr>
          <w:rFonts w:ascii="Cambria" w:hAnsi="Cambria"/>
          <w:sz w:val="21"/>
          <w:szCs w:val="21"/>
        </w:rPr>
      </w:pPr>
      <w:r w:rsidRPr="00C65866">
        <w:rPr>
          <w:rFonts w:ascii="Cambria" w:hAnsi="Cambria" w:cs="Cambria"/>
          <w:b/>
          <w:bCs/>
          <w:sz w:val="21"/>
          <w:szCs w:val="21"/>
        </w:rPr>
        <w:t>sytuacji ekonomicznej lub finansowej:</w:t>
      </w:r>
    </w:p>
    <w:p w14:paraId="4D39F595" w14:textId="77777777" w:rsidR="00CC5A38" w:rsidRPr="00CC5A38" w:rsidRDefault="00CC5A38" w:rsidP="00CC5A38">
      <w:pPr>
        <w:spacing w:before="120"/>
        <w:ind w:left="1418"/>
        <w:jc w:val="both"/>
        <w:rPr>
          <w:rFonts w:ascii="Cambria" w:hAnsi="Cambria"/>
          <w:sz w:val="21"/>
          <w:szCs w:val="21"/>
        </w:rPr>
      </w:pPr>
      <w:r w:rsidRPr="00CC5A38">
        <w:rPr>
          <w:rFonts w:ascii="Cambria" w:hAnsi="Cambria"/>
          <w:sz w:val="21"/>
          <w:szCs w:val="21"/>
        </w:rPr>
        <w:t>Zamawiający nie stawia szczególnych wymagań w zakresie opisu spełniania warunku udziału w postępowaniu w odniesieniu do warunku dot. sytuacji ekonomicznej.</w:t>
      </w:r>
    </w:p>
    <w:p w14:paraId="7F668799" w14:textId="103CA49E" w:rsidR="00CC5A38" w:rsidRPr="00C65866" w:rsidRDefault="00CC5A38" w:rsidP="00CC5A38">
      <w:pPr>
        <w:spacing w:before="120"/>
        <w:ind w:left="1418"/>
        <w:jc w:val="both"/>
        <w:rPr>
          <w:rFonts w:ascii="Cambria" w:hAnsi="Cambria"/>
          <w:sz w:val="21"/>
          <w:szCs w:val="21"/>
        </w:rPr>
      </w:pPr>
      <w:r w:rsidRPr="00CC5A38">
        <w:rPr>
          <w:rFonts w:ascii="Cambria" w:hAnsi="Cambria"/>
          <w:sz w:val="21"/>
          <w:szCs w:val="21"/>
        </w:rPr>
        <w:t>Warunek w odniesieniu do sytuacji finansowej zostanie uznany za spełniony jeśli Wykonawca wykaże, że posiada środki finansowe lub zdolność kredytową nie mniejsz</w:t>
      </w:r>
      <w:r w:rsidR="0036561C">
        <w:rPr>
          <w:rFonts w:ascii="Cambria" w:hAnsi="Cambria"/>
          <w:sz w:val="21"/>
          <w:szCs w:val="21"/>
        </w:rPr>
        <w:t xml:space="preserve">ą </w:t>
      </w:r>
      <w:r w:rsidRPr="00CC5A38">
        <w:rPr>
          <w:rFonts w:ascii="Cambria" w:hAnsi="Cambria"/>
          <w:sz w:val="21"/>
          <w:szCs w:val="21"/>
        </w:rPr>
        <w:t xml:space="preserve">niż </w:t>
      </w:r>
      <w:r w:rsidR="00F20B53">
        <w:rPr>
          <w:rFonts w:ascii="Cambria" w:hAnsi="Cambria"/>
          <w:sz w:val="21"/>
          <w:szCs w:val="21"/>
        </w:rPr>
        <w:t>15</w:t>
      </w:r>
      <w:r>
        <w:rPr>
          <w:rFonts w:ascii="Cambria" w:hAnsi="Cambria"/>
          <w:sz w:val="21"/>
          <w:szCs w:val="21"/>
        </w:rPr>
        <w:t>0.000,00</w:t>
      </w:r>
      <w:r w:rsidRPr="00CC5A38">
        <w:rPr>
          <w:rFonts w:ascii="Cambria" w:hAnsi="Cambria"/>
          <w:sz w:val="21"/>
          <w:szCs w:val="21"/>
        </w:rPr>
        <w:t xml:space="preserve"> zł (słownie: </w:t>
      </w:r>
      <w:r w:rsidR="00F20B53">
        <w:rPr>
          <w:rFonts w:ascii="Cambria" w:hAnsi="Cambria"/>
          <w:sz w:val="21"/>
          <w:szCs w:val="21"/>
        </w:rPr>
        <w:t xml:space="preserve">sto pięćdziesiąt tysięcy złotych </w:t>
      </w:r>
      <w:r w:rsidRPr="00CC5A38">
        <w:rPr>
          <w:rFonts w:ascii="Cambria" w:hAnsi="Cambria"/>
          <w:sz w:val="21"/>
          <w:szCs w:val="21"/>
        </w:rPr>
        <w:t>00/100).</w:t>
      </w:r>
    </w:p>
    <w:p w14:paraId="63B9F441" w14:textId="77777777" w:rsidR="0088493A" w:rsidRPr="00167795" w:rsidRDefault="0088493A" w:rsidP="00D65268">
      <w:pPr>
        <w:numPr>
          <w:ilvl w:val="0"/>
          <w:numId w:val="13"/>
        </w:numPr>
        <w:spacing w:before="120"/>
        <w:ind w:left="1418" w:hanging="567"/>
        <w:jc w:val="both"/>
        <w:rPr>
          <w:rFonts w:ascii="Cambria" w:hAnsi="Cambria"/>
          <w:sz w:val="21"/>
          <w:szCs w:val="21"/>
        </w:rPr>
      </w:pPr>
      <w:r w:rsidRPr="00C65866">
        <w:rPr>
          <w:rFonts w:ascii="Cambria" w:hAnsi="Cambria" w:cs="Cambria"/>
          <w:b/>
          <w:bCs/>
          <w:sz w:val="21"/>
          <w:szCs w:val="21"/>
        </w:rPr>
        <w:t>zdolności technicznej lub zawodowej:</w:t>
      </w:r>
    </w:p>
    <w:p w14:paraId="622D725C" w14:textId="3F6ADC98" w:rsidR="00440050" w:rsidRDefault="00245D66" w:rsidP="00A5339E">
      <w:pPr>
        <w:spacing w:before="120" w:after="120"/>
        <w:ind w:left="2116" w:hanging="700"/>
        <w:jc w:val="both"/>
        <w:rPr>
          <w:rFonts w:ascii="Cambria" w:hAnsi="Cambria" w:cs="Cambria"/>
          <w:bCs/>
          <w:sz w:val="21"/>
          <w:szCs w:val="21"/>
        </w:rPr>
      </w:pPr>
      <w:r>
        <w:rPr>
          <w:rFonts w:ascii="Cambria" w:hAnsi="Cambria" w:cs="Cambria"/>
          <w:bCs/>
          <w:sz w:val="21"/>
          <w:szCs w:val="21"/>
        </w:rPr>
        <w:t xml:space="preserve">4.1  </w:t>
      </w:r>
      <w:r>
        <w:rPr>
          <w:rFonts w:ascii="Cambria" w:hAnsi="Cambria" w:cs="Cambria"/>
          <w:bCs/>
          <w:sz w:val="21"/>
          <w:szCs w:val="21"/>
        </w:rPr>
        <w:tab/>
      </w:r>
      <w:r w:rsidR="00440050" w:rsidRPr="00510C50">
        <w:rPr>
          <w:rFonts w:ascii="Cambria" w:hAnsi="Cambria" w:cs="Cambria"/>
          <w:bCs/>
          <w:sz w:val="21"/>
          <w:szCs w:val="21"/>
        </w:rPr>
        <w:t xml:space="preserve">Warunek ten, w zakresie doświadczenia, zostanie uznany za spełniony, jeśli Wykonawca wykaże, że w okresie ostatnich 5 lat liczonych wstecz od dnia, </w:t>
      </w:r>
      <w:r w:rsidR="00440050" w:rsidRPr="00561874">
        <w:rPr>
          <w:rFonts w:ascii="Cambria" w:hAnsi="Cambria" w:cs="Cambria"/>
          <w:bCs/>
          <w:sz w:val="21"/>
          <w:szCs w:val="21"/>
        </w:rPr>
        <w:t>w którym upływa termin składania ofert (a jeżeli okres prowadzenia działalności jest krótszy – w tym okresie) wykonał co najmniej 1 robotę budowlaną polegając</w:t>
      </w:r>
      <w:r w:rsidR="00561874" w:rsidRPr="00561874">
        <w:rPr>
          <w:rFonts w:ascii="Cambria" w:hAnsi="Cambria" w:cs="Cambria"/>
          <w:bCs/>
          <w:sz w:val="21"/>
          <w:szCs w:val="21"/>
        </w:rPr>
        <w:t>ą</w:t>
      </w:r>
      <w:r w:rsidR="00440050" w:rsidRPr="00561874">
        <w:rPr>
          <w:rFonts w:ascii="Cambria" w:hAnsi="Cambria" w:cs="Cambria"/>
          <w:bCs/>
          <w:sz w:val="21"/>
          <w:szCs w:val="21"/>
        </w:rPr>
        <w:t xml:space="preserve"> na </w:t>
      </w:r>
      <w:r>
        <w:rPr>
          <w:rFonts w:ascii="Cambria" w:hAnsi="Cambria" w:cs="Cambria"/>
          <w:bCs/>
          <w:sz w:val="21"/>
          <w:szCs w:val="21"/>
        </w:rPr>
        <w:t>pracach wykończeniowych lub remoncie budynku</w:t>
      </w:r>
      <w:r w:rsidR="006C5771">
        <w:rPr>
          <w:rFonts w:ascii="Cambria" w:hAnsi="Cambria" w:cs="Cambria"/>
          <w:bCs/>
          <w:sz w:val="21"/>
          <w:szCs w:val="21"/>
        </w:rPr>
        <w:t xml:space="preserve"> </w:t>
      </w:r>
      <w:r w:rsidR="00440050" w:rsidRPr="00561874">
        <w:rPr>
          <w:rFonts w:ascii="Cambria" w:hAnsi="Cambria" w:cs="Cambria"/>
          <w:bCs/>
          <w:sz w:val="21"/>
          <w:szCs w:val="21"/>
        </w:rPr>
        <w:t xml:space="preserve"> o wartości co</w:t>
      </w:r>
      <w:r>
        <w:rPr>
          <w:rFonts w:ascii="Cambria" w:hAnsi="Cambria" w:cs="Cambria"/>
          <w:bCs/>
          <w:sz w:val="21"/>
          <w:szCs w:val="21"/>
        </w:rPr>
        <w:t xml:space="preserve"> najmniej 30</w:t>
      </w:r>
      <w:r w:rsidR="00440050" w:rsidRPr="00561874">
        <w:rPr>
          <w:rFonts w:ascii="Cambria" w:hAnsi="Cambria" w:cs="Cambria"/>
          <w:bCs/>
          <w:sz w:val="21"/>
          <w:szCs w:val="21"/>
        </w:rPr>
        <w:t>0 </w:t>
      </w:r>
      <w:r>
        <w:rPr>
          <w:rFonts w:ascii="Cambria" w:hAnsi="Cambria" w:cs="Cambria"/>
          <w:bCs/>
          <w:sz w:val="21"/>
          <w:szCs w:val="21"/>
        </w:rPr>
        <w:t>000 zł brutto (słownie: trzysta</w:t>
      </w:r>
      <w:r w:rsidR="00440050" w:rsidRPr="00561874">
        <w:rPr>
          <w:rFonts w:ascii="Cambria" w:hAnsi="Cambria" w:cs="Cambria"/>
          <w:bCs/>
          <w:sz w:val="21"/>
          <w:szCs w:val="21"/>
        </w:rPr>
        <w:t xml:space="preserve"> tysięcy złotych 00/100) (przy czym przez jedną robotę budowlaną rozumieć należy roboty wykonane na podstawie jednej umowy)</w:t>
      </w:r>
      <w:r w:rsidR="00561874" w:rsidRPr="00561874">
        <w:rPr>
          <w:rFonts w:ascii="Cambria" w:hAnsi="Cambria" w:cs="Cambria"/>
          <w:bCs/>
          <w:sz w:val="21"/>
          <w:szCs w:val="21"/>
        </w:rPr>
        <w:t>.</w:t>
      </w:r>
      <w:r w:rsidR="00167795" w:rsidRPr="00510C50">
        <w:rPr>
          <w:rFonts w:ascii="Cambria" w:hAnsi="Cambria" w:cs="Cambria"/>
          <w:bCs/>
          <w:sz w:val="21"/>
          <w:szCs w:val="21"/>
        </w:rPr>
        <w:t xml:space="preserve"> </w:t>
      </w:r>
    </w:p>
    <w:p w14:paraId="5BA57173" w14:textId="5282CD89" w:rsidR="00510C50" w:rsidRPr="006043E6" w:rsidRDefault="00A5339E" w:rsidP="006043E6">
      <w:pPr>
        <w:spacing w:before="120"/>
        <w:ind w:left="1418"/>
        <w:jc w:val="both"/>
        <w:rPr>
          <w:rFonts w:ascii="Cambria" w:hAnsi="Cambria"/>
          <w:sz w:val="21"/>
          <w:szCs w:val="21"/>
        </w:rPr>
      </w:pPr>
      <w:r>
        <w:rPr>
          <w:rFonts w:ascii="Cambria" w:hAnsi="Cambria" w:cs="Cambria"/>
          <w:bCs/>
          <w:sz w:val="21"/>
          <w:szCs w:val="21"/>
        </w:rPr>
        <w:t>4.2</w:t>
      </w:r>
      <w:r>
        <w:rPr>
          <w:rFonts w:ascii="Cambria" w:hAnsi="Cambria" w:cs="Cambria"/>
          <w:bCs/>
          <w:sz w:val="21"/>
          <w:szCs w:val="21"/>
        </w:rPr>
        <w:tab/>
      </w:r>
      <w:r w:rsidR="006043E6" w:rsidRPr="00CC5A38">
        <w:rPr>
          <w:rFonts w:ascii="Cambria" w:hAnsi="Cambria"/>
          <w:sz w:val="21"/>
          <w:szCs w:val="21"/>
        </w:rPr>
        <w:t xml:space="preserve">Zamawiający nie stawia szczególnych wymagań w zakresie opisu spełniania </w:t>
      </w:r>
      <w:r w:rsidR="006043E6">
        <w:rPr>
          <w:rFonts w:ascii="Cambria" w:hAnsi="Cambria"/>
          <w:sz w:val="21"/>
          <w:szCs w:val="21"/>
        </w:rPr>
        <w:tab/>
      </w:r>
      <w:r w:rsidR="006043E6" w:rsidRPr="00CC5A38">
        <w:rPr>
          <w:rFonts w:ascii="Cambria" w:hAnsi="Cambria"/>
          <w:sz w:val="21"/>
          <w:szCs w:val="21"/>
        </w:rPr>
        <w:t>warunku udziału w postępowaniu w odnie</w:t>
      </w:r>
      <w:r w:rsidR="006043E6">
        <w:rPr>
          <w:rFonts w:ascii="Cambria" w:hAnsi="Cambria"/>
          <w:sz w:val="21"/>
          <w:szCs w:val="21"/>
        </w:rPr>
        <w:t xml:space="preserve">sieniu do warunku dot. zdolności </w:t>
      </w:r>
      <w:r w:rsidR="006043E6">
        <w:rPr>
          <w:rFonts w:ascii="Cambria" w:hAnsi="Cambria"/>
          <w:sz w:val="21"/>
          <w:szCs w:val="21"/>
        </w:rPr>
        <w:tab/>
        <w:t>zawodowej.</w:t>
      </w:r>
    </w:p>
    <w:p w14:paraId="391CF91D"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7.2. </w:t>
      </w:r>
      <w:r w:rsidRPr="00C65866">
        <w:rPr>
          <w:rFonts w:ascii="Cambria" w:hAnsi="Cambria" w:cs="Cambria"/>
          <w:b/>
          <w:sz w:val="21"/>
          <w:szCs w:val="21"/>
        </w:rPr>
        <w:tab/>
      </w:r>
      <w:r w:rsidRPr="00C65866">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2F8A4FC9" w14:textId="06E87B80" w:rsidR="007C3272" w:rsidRPr="007C3272" w:rsidRDefault="0088493A" w:rsidP="007C3272">
      <w:pPr>
        <w:spacing w:before="120"/>
        <w:ind w:left="567" w:hanging="567"/>
        <w:jc w:val="both"/>
        <w:rPr>
          <w:rFonts w:ascii="Cambria" w:hAnsi="Cambria" w:cs="Cambria"/>
          <w:sz w:val="21"/>
          <w:szCs w:val="21"/>
        </w:rPr>
      </w:pPr>
      <w:r w:rsidRPr="00C65866">
        <w:rPr>
          <w:rFonts w:ascii="Cambria" w:hAnsi="Cambria" w:cs="Cambria"/>
          <w:b/>
          <w:sz w:val="21"/>
          <w:szCs w:val="21"/>
        </w:rPr>
        <w:t xml:space="preserve">7.3. </w:t>
      </w:r>
      <w:r w:rsidRPr="00C65866">
        <w:rPr>
          <w:rFonts w:ascii="Cambria" w:hAnsi="Cambria" w:cs="Cambria"/>
          <w:b/>
          <w:sz w:val="21"/>
          <w:szCs w:val="21"/>
        </w:rPr>
        <w:tab/>
      </w:r>
      <w:r w:rsidRPr="00C65866">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6ED338D3" w14:textId="77777777" w:rsidR="00471194" w:rsidRPr="00471194" w:rsidRDefault="007C3272" w:rsidP="00471194">
      <w:pPr>
        <w:spacing w:before="120"/>
        <w:ind w:left="567" w:hanging="567"/>
        <w:jc w:val="both"/>
        <w:rPr>
          <w:rFonts w:ascii="Cambria" w:hAnsi="Cambria" w:cs="Cambria"/>
          <w:b/>
          <w:color w:val="000000"/>
          <w:sz w:val="21"/>
          <w:szCs w:val="21"/>
        </w:rPr>
      </w:pPr>
      <w:r w:rsidRPr="007C3272">
        <w:rPr>
          <w:rFonts w:ascii="Cambria" w:hAnsi="Cambria" w:cs="Cambria"/>
          <w:b/>
          <w:bCs/>
          <w:sz w:val="21"/>
          <w:szCs w:val="21"/>
        </w:rPr>
        <w:t>7.4</w:t>
      </w:r>
      <w:r>
        <w:rPr>
          <w:rFonts w:ascii="Cambria" w:hAnsi="Cambria" w:cs="Cambria"/>
          <w:sz w:val="21"/>
          <w:szCs w:val="21"/>
        </w:rPr>
        <w:tab/>
      </w:r>
      <w:r w:rsidR="0088493A" w:rsidRPr="00C65866">
        <w:rPr>
          <w:rFonts w:ascii="Cambria" w:hAnsi="Cambria" w:cs="Cambria"/>
          <w:sz w:val="21"/>
          <w:szCs w:val="21"/>
        </w:rPr>
        <w:t xml:space="preserve">W odniesieniu do warunków dotyczących wykształcenia, kwalifikacji zawodowych lub doświadczenia, Wykonawcy wspólnie ubiegający się o udzielenie zamówienia mogą polegać na zdolnościach tych wykonawców, którzy </w:t>
      </w:r>
      <w:r w:rsidR="0088493A" w:rsidRPr="00C65866">
        <w:rPr>
          <w:rFonts w:ascii="Cambria" w:hAnsi="Cambria" w:cs="Cambria"/>
          <w:color w:val="000000"/>
          <w:sz w:val="21"/>
          <w:szCs w:val="21"/>
        </w:rPr>
        <w:t xml:space="preserve">wykonają </w:t>
      </w:r>
      <w:r w:rsidR="007655E9">
        <w:rPr>
          <w:rFonts w:ascii="Cambria" w:hAnsi="Cambria" w:cs="Cambria"/>
          <w:color w:val="000000"/>
          <w:sz w:val="21"/>
          <w:szCs w:val="21"/>
        </w:rPr>
        <w:t>roboty budowlane</w:t>
      </w:r>
      <w:r w:rsidR="0008170A" w:rsidRPr="00C65866">
        <w:rPr>
          <w:rFonts w:ascii="Cambria" w:hAnsi="Cambria" w:cs="Cambria"/>
          <w:color w:val="000000"/>
          <w:sz w:val="21"/>
          <w:szCs w:val="21"/>
        </w:rPr>
        <w:t>,</w:t>
      </w:r>
      <w:r w:rsidR="0088493A" w:rsidRPr="00C65866">
        <w:rPr>
          <w:rFonts w:ascii="Cambria" w:hAnsi="Cambria" w:cs="Cambria"/>
          <w:color w:val="000000"/>
          <w:sz w:val="21"/>
          <w:szCs w:val="21"/>
        </w:rPr>
        <w:t xml:space="preserve"> do realizacji których te zdolności są wymagane</w:t>
      </w:r>
      <w:r w:rsidR="0088493A" w:rsidRPr="00C65866">
        <w:rPr>
          <w:rFonts w:ascii="Cambria" w:hAnsi="Cambria" w:cs="Cambria"/>
          <w:b/>
          <w:color w:val="000000"/>
          <w:sz w:val="21"/>
          <w:szCs w:val="21"/>
        </w:rPr>
        <w:t xml:space="preserve">.  </w:t>
      </w:r>
      <w:r w:rsidR="00471194" w:rsidRPr="00471194">
        <w:rPr>
          <w:rFonts w:ascii="Cambria" w:hAnsi="Cambria" w:cs="Cambria"/>
          <w:b/>
          <w:color w:val="000000"/>
          <w:sz w:val="21"/>
          <w:szCs w:val="21"/>
        </w:rPr>
        <w:t xml:space="preserve">W przypadku, o którym mowa w pkt 7.1. </w:t>
      </w:r>
      <w:proofErr w:type="spellStart"/>
      <w:r w:rsidR="00471194" w:rsidRPr="00471194">
        <w:rPr>
          <w:rFonts w:ascii="Cambria" w:hAnsi="Cambria" w:cs="Cambria"/>
          <w:b/>
          <w:color w:val="000000"/>
          <w:sz w:val="21"/>
          <w:szCs w:val="21"/>
        </w:rPr>
        <w:t>ppkt</w:t>
      </w:r>
      <w:proofErr w:type="spellEnd"/>
      <w:r w:rsidR="00471194" w:rsidRPr="00471194">
        <w:rPr>
          <w:rFonts w:ascii="Cambria" w:hAnsi="Cambria" w:cs="Cambria"/>
          <w:b/>
          <w:color w:val="000000"/>
          <w:sz w:val="21"/>
          <w:szCs w:val="21"/>
        </w:rPr>
        <w:t xml:space="preserve"> 4) pkt 4.1 SWZ, Wykonawcy wspólnie ubiegający się o udzielenie zamówienia (oraz działający w formie spółki cywilnej) dołączają do oferty oświadczenie, z którego wynika, które roboty budowlane wykonają poszczególni Wykonawcy. </w:t>
      </w:r>
    </w:p>
    <w:p w14:paraId="5EE8203B" w14:textId="3A27653E" w:rsidR="0088493A" w:rsidRPr="00C65866" w:rsidRDefault="00E201E7" w:rsidP="00C65866">
      <w:pPr>
        <w:spacing w:before="120"/>
        <w:ind w:left="567" w:hanging="567"/>
        <w:jc w:val="both"/>
        <w:rPr>
          <w:rFonts w:ascii="Cambria" w:hAnsi="Cambria" w:cs="Cambria"/>
          <w:sz w:val="21"/>
          <w:szCs w:val="21"/>
        </w:rPr>
      </w:pPr>
      <w:r w:rsidRPr="00C65866">
        <w:rPr>
          <w:rFonts w:ascii="Cambria" w:hAnsi="Cambria" w:cs="Cambria"/>
          <w:b/>
          <w:sz w:val="21"/>
          <w:szCs w:val="21"/>
        </w:rPr>
        <w:t>7.</w:t>
      </w:r>
      <w:r w:rsidR="007C3272">
        <w:rPr>
          <w:rFonts w:ascii="Cambria" w:hAnsi="Cambria" w:cs="Cambria"/>
          <w:b/>
          <w:sz w:val="21"/>
          <w:szCs w:val="21"/>
        </w:rPr>
        <w:t>5</w:t>
      </w:r>
      <w:r w:rsidR="0088493A" w:rsidRPr="00C65866">
        <w:rPr>
          <w:rFonts w:ascii="Cambria" w:hAnsi="Cambria" w:cs="Cambria"/>
          <w:b/>
          <w:sz w:val="21"/>
          <w:szCs w:val="21"/>
        </w:rPr>
        <w:t>.</w:t>
      </w:r>
      <w:r w:rsidR="0088493A" w:rsidRPr="00C65866">
        <w:rPr>
          <w:rFonts w:ascii="Cambria" w:hAnsi="Cambria" w:cs="Cambria"/>
          <w:b/>
          <w:sz w:val="21"/>
          <w:szCs w:val="21"/>
        </w:rPr>
        <w:tab/>
      </w:r>
      <w:r w:rsidR="0088493A" w:rsidRPr="00C65866">
        <w:rPr>
          <w:rFonts w:ascii="Cambria" w:hAnsi="Cambria" w:cs="Cambria"/>
          <w:sz w:val="21"/>
          <w:szCs w:val="21"/>
        </w:rPr>
        <w:t xml:space="preserve">Wykonawca może w celu potwierdzenia spełniania warunków udziału w postępowaniu, polegać na zdolnościach technicznych lub </w:t>
      </w:r>
      <w:r w:rsidR="0088493A" w:rsidRPr="00EA3293">
        <w:rPr>
          <w:rFonts w:ascii="Cambria" w:hAnsi="Cambria" w:cs="Cambria"/>
          <w:sz w:val="21"/>
          <w:szCs w:val="21"/>
        </w:rPr>
        <w:t xml:space="preserve">zawodowych </w:t>
      </w:r>
      <w:r w:rsidR="00116468" w:rsidRPr="00EA3293">
        <w:rPr>
          <w:rFonts w:ascii="Cambria" w:hAnsi="Cambria" w:cs="Cambria"/>
          <w:sz w:val="21"/>
          <w:szCs w:val="21"/>
        </w:rPr>
        <w:t xml:space="preserve">lub sytuacji finansowej lub ekonomicznej </w:t>
      </w:r>
      <w:r w:rsidR="0088493A" w:rsidRPr="00EA3293">
        <w:rPr>
          <w:rFonts w:ascii="Cambria" w:hAnsi="Cambria" w:cs="Cambria"/>
          <w:sz w:val="21"/>
          <w:szCs w:val="21"/>
        </w:rPr>
        <w:t>podmiotów udostępniających zasoby, niezależnie od charakteru prawnego łączących go z nimi stosunków prawnych. W odniesieniu do warunków dotyczących wykształcenia, kwalifikacji zawodowych lub doświadczenia</w:t>
      </w:r>
      <w:r w:rsidR="0088493A" w:rsidRPr="00C65866">
        <w:rPr>
          <w:rFonts w:ascii="Cambria" w:hAnsi="Cambria" w:cs="Cambria"/>
          <w:sz w:val="21"/>
          <w:szCs w:val="21"/>
        </w:rPr>
        <w:t xml:space="preserve"> wykonawcy mogą polegać na zdolnościach podmiotów udostępniających zasoby, j</w:t>
      </w:r>
      <w:r w:rsidR="00232211" w:rsidRPr="00C65866">
        <w:rPr>
          <w:rFonts w:ascii="Cambria" w:hAnsi="Cambria" w:cs="Cambria"/>
          <w:sz w:val="21"/>
          <w:szCs w:val="21"/>
        </w:rPr>
        <w:t xml:space="preserve">eśli podmioty te wykonają </w:t>
      </w:r>
      <w:r w:rsidR="00467B3F">
        <w:rPr>
          <w:rFonts w:ascii="Cambria" w:hAnsi="Cambria" w:cs="Cambria"/>
          <w:sz w:val="21"/>
          <w:szCs w:val="21"/>
        </w:rPr>
        <w:t>roboty budowlane</w:t>
      </w:r>
      <w:r w:rsidR="0088493A" w:rsidRPr="00C65866">
        <w:rPr>
          <w:rFonts w:ascii="Cambria" w:hAnsi="Cambria" w:cs="Cambria"/>
          <w:sz w:val="21"/>
          <w:szCs w:val="21"/>
        </w:rPr>
        <w:t>, do realizacji, których te zdolności są wymagane.</w:t>
      </w:r>
    </w:p>
    <w:p w14:paraId="15CF003B" w14:textId="0919D6A7" w:rsidR="0096205F" w:rsidRDefault="0096205F" w:rsidP="00C65866">
      <w:pPr>
        <w:spacing w:before="120"/>
        <w:ind w:left="567" w:hanging="567"/>
        <w:jc w:val="both"/>
        <w:rPr>
          <w:rFonts w:ascii="Cambria" w:hAnsi="Cambria" w:cs="Cambria"/>
          <w:sz w:val="21"/>
          <w:szCs w:val="21"/>
        </w:rPr>
      </w:pPr>
      <w:r w:rsidRPr="00C65866">
        <w:rPr>
          <w:rFonts w:ascii="Cambria" w:hAnsi="Cambria" w:cs="Cambria"/>
          <w:sz w:val="21"/>
          <w:szCs w:val="21"/>
        </w:rPr>
        <w:tab/>
        <w:t xml:space="preserve">Zamawiający ocenia, czy udostępniane Wykonawcy przez podmioty udostępniające zasoby zdolności techniczne </w:t>
      </w:r>
      <w:r w:rsidRPr="00EA3293">
        <w:rPr>
          <w:rFonts w:ascii="Cambria" w:hAnsi="Cambria" w:cs="Cambria"/>
          <w:sz w:val="21"/>
          <w:szCs w:val="21"/>
        </w:rPr>
        <w:t>lub zawodowe</w:t>
      </w:r>
      <w:r w:rsidR="00C75E59" w:rsidRPr="00EA3293">
        <w:rPr>
          <w:rFonts w:ascii="Cambria" w:hAnsi="Cambria" w:cs="Cambria"/>
          <w:sz w:val="21"/>
          <w:szCs w:val="21"/>
        </w:rPr>
        <w:t xml:space="preserve"> lub ich sytuacja finansowa lub ekonomiczna</w:t>
      </w:r>
      <w:r w:rsidRPr="00EA3293">
        <w:rPr>
          <w:rFonts w:ascii="Cambria" w:hAnsi="Cambria" w:cs="Cambria"/>
          <w:sz w:val="21"/>
          <w:szCs w:val="21"/>
        </w:rPr>
        <w:t xml:space="preserve">, pozwalają na wykazanie przez Wykonawcę spełniania warunków udziału w postępowaniu, o których mowa w pkt 7.1. </w:t>
      </w:r>
      <w:proofErr w:type="spellStart"/>
      <w:r w:rsidRPr="00EA3293">
        <w:rPr>
          <w:rFonts w:ascii="Cambria" w:hAnsi="Cambria" w:cs="Cambria"/>
          <w:sz w:val="21"/>
          <w:szCs w:val="21"/>
        </w:rPr>
        <w:t>ppkt</w:t>
      </w:r>
      <w:proofErr w:type="spellEnd"/>
      <w:r w:rsidRPr="00EA3293">
        <w:rPr>
          <w:rFonts w:ascii="Cambria" w:hAnsi="Cambria" w:cs="Cambria"/>
          <w:sz w:val="21"/>
          <w:szCs w:val="21"/>
        </w:rPr>
        <w:t xml:space="preserve"> </w:t>
      </w:r>
      <w:r w:rsidR="00C75E59" w:rsidRPr="00EA3293">
        <w:rPr>
          <w:rFonts w:ascii="Cambria" w:hAnsi="Cambria" w:cs="Cambria"/>
          <w:sz w:val="21"/>
          <w:szCs w:val="21"/>
        </w:rPr>
        <w:t>3</w:t>
      </w:r>
      <w:r w:rsidR="00BA7CEA" w:rsidRPr="00EA3293">
        <w:rPr>
          <w:rFonts w:ascii="Cambria" w:hAnsi="Cambria" w:cs="Cambria"/>
          <w:sz w:val="21"/>
          <w:szCs w:val="21"/>
        </w:rPr>
        <w:t>)</w:t>
      </w:r>
      <w:r w:rsidR="00C75E59" w:rsidRPr="00EA3293">
        <w:rPr>
          <w:rFonts w:ascii="Cambria" w:hAnsi="Cambria" w:cs="Cambria"/>
          <w:sz w:val="21"/>
          <w:szCs w:val="21"/>
        </w:rPr>
        <w:t xml:space="preserve"> i </w:t>
      </w:r>
      <w:r w:rsidRPr="00EA3293">
        <w:rPr>
          <w:rFonts w:ascii="Cambria" w:hAnsi="Cambria" w:cs="Cambria"/>
          <w:sz w:val="21"/>
          <w:szCs w:val="21"/>
        </w:rPr>
        <w:t>4)</w:t>
      </w:r>
      <w:r w:rsidRPr="00C65866">
        <w:rPr>
          <w:rFonts w:ascii="Cambria" w:hAnsi="Cambria" w:cs="Cambria"/>
          <w:sz w:val="21"/>
          <w:szCs w:val="21"/>
        </w:rPr>
        <w:t xml:space="preserve"> SWZ, a także bada, czy nie zachodzą wobec tego podmiotu </w:t>
      </w:r>
      <w:r w:rsidRPr="00C65866">
        <w:rPr>
          <w:rFonts w:ascii="Cambria" w:hAnsi="Cambria" w:cs="Cambria"/>
          <w:sz w:val="21"/>
          <w:szCs w:val="21"/>
        </w:rPr>
        <w:lastRenderedPageBreak/>
        <w:t>podstawy wykluczenia, które zostały przewidziane w pkt 6.1., 6.3. i 6.4 SWZ względem Wykonawcy.</w:t>
      </w:r>
    </w:p>
    <w:p w14:paraId="22F21FE2" w14:textId="5D80A91D" w:rsidR="00FE5E5C" w:rsidRPr="00C65866" w:rsidRDefault="00FE5E5C" w:rsidP="00FE5E5C">
      <w:pPr>
        <w:spacing w:before="120"/>
        <w:ind w:left="567" w:hanging="567"/>
        <w:jc w:val="both"/>
        <w:rPr>
          <w:rFonts w:ascii="Cambria" w:hAnsi="Cambria" w:cs="Cambria"/>
          <w:sz w:val="21"/>
          <w:szCs w:val="21"/>
        </w:rPr>
      </w:pPr>
      <w:r>
        <w:rPr>
          <w:rFonts w:ascii="Cambria" w:hAnsi="Cambria" w:cs="Cambria"/>
          <w:sz w:val="21"/>
          <w:szCs w:val="21"/>
        </w:rPr>
        <w:tab/>
      </w:r>
      <w:r w:rsidRPr="00FE5E5C">
        <w:rPr>
          <w:rFonts w:ascii="Cambria" w:hAnsi="Cambria" w:cs="Cambria"/>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40BF7B0" w14:textId="77777777" w:rsidR="00FE5E5C" w:rsidRPr="00FE5E5C" w:rsidRDefault="00FE5E5C" w:rsidP="00FE5E5C">
      <w:pPr>
        <w:spacing w:before="120"/>
        <w:ind w:left="567"/>
        <w:jc w:val="both"/>
        <w:rPr>
          <w:rFonts w:ascii="Cambria" w:hAnsi="Cambria" w:cs="Cambria"/>
          <w:sz w:val="21"/>
          <w:szCs w:val="21"/>
        </w:rPr>
      </w:pPr>
      <w:r w:rsidRPr="00FE5E5C">
        <w:rPr>
          <w:rFonts w:ascii="Cambria" w:hAnsi="Cambria" w:cs="Cambria"/>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22113BF3" w:rsidR="0088493A" w:rsidRPr="00C65866" w:rsidRDefault="00E201E7" w:rsidP="00C65866">
      <w:pPr>
        <w:tabs>
          <w:tab w:val="left" w:pos="567"/>
        </w:tabs>
        <w:spacing w:before="120"/>
        <w:ind w:left="567" w:hanging="567"/>
        <w:jc w:val="both"/>
        <w:rPr>
          <w:rFonts w:ascii="Cambria" w:hAnsi="Cambria"/>
          <w:sz w:val="21"/>
          <w:szCs w:val="21"/>
        </w:rPr>
      </w:pPr>
      <w:r w:rsidRPr="00C65866">
        <w:rPr>
          <w:rFonts w:ascii="Cambria" w:hAnsi="Cambria" w:cs="Cambria"/>
          <w:b/>
          <w:bCs/>
          <w:sz w:val="21"/>
          <w:szCs w:val="21"/>
        </w:rPr>
        <w:t>7.</w:t>
      </w:r>
      <w:r w:rsidR="007C3272">
        <w:rPr>
          <w:rFonts w:ascii="Cambria" w:hAnsi="Cambria" w:cs="Cambria"/>
          <w:b/>
          <w:bCs/>
          <w:sz w:val="21"/>
          <w:szCs w:val="21"/>
        </w:rPr>
        <w:t>6</w:t>
      </w:r>
      <w:r w:rsidR="0088493A" w:rsidRPr="00C65866">
        <w:rPr>
          <w:rFonts w:ascii="Cambria" w:hAnsi="Cambria" w:cs="Cambria"/>
          <w:bCs/>
          <w:sz w:val="21"/>
          <w:szCs w:val="21"/>
        </w:rPr>
        <w:t>.</w:t>
      </w:r>
      <w:r w:rsidR="0088493A" w:rsidRPr="00C65866">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88493A" w:rsidRPr="00C65866">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1B5E80" w14:textId="77777777">
        <w:tc>
          <w:tcPr>
            <w:tcW w:w="9073" w:type="dxa"/>
            <w:shd w:val="clear" w:color="auto" w:fill="E7E6E6"/>
          </w:tcPr>
          <w:p w14:paraId="3FECA8FA" w14:textId="6C22CFDE" w:rsidR="0088493A" w:rsidRPr="00C65866" w:rsidRDefault="0088493A" w:rsidP="00C65866">
            <w:pPr>
              <w:tabs>
                <w:tab w:val="left" w:pos="654"/>
              </w:tabs>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8. </w:t>
            </w:r>
            <w:r w:rsidRPr="00C65866">
              <w:rPr>
                <w:rFonts w:ascii="Cambria" w:hAnsi="Cambria" w:cs="Cambria"/>
                <w:b/>
                <w:bCs/>
                <w:sz w:val="21"/>
                <w:szCs w:val="21"/>
              </w:rPr>
              <w:tab/>
              <w:t>WYKAZ OŚWIADCZEŃ ORAZ PODMIOTOWYCH ŚRODKÓW DOWODOWYCH W CELU WYKAZA</w:t>
            </w:r>
            <w:r w:rsidR="00467B3F">
              <w:rPr>
                <w:rFonts w:ascii="Cambria" w:hAnsi="Cambria" w:cs="Cambria"/>
                <w:b/>
                <w:bCs/>
                <w:sz w:val="21"/>
                <w:szCs w:val="21"/>
              </w:rPr>
              <w:t>N</w:t>
            </w:r>
            <w:r w:rsidRPr="00C65866">
              <w:rPr>
                <w:rFonts w:ascii="Cambria" w:hAnsi="Cambria" w:cs="Cambria"/>
                <w:b/>
                <w:bCs/>
                <w:sz w:val="21"/>
                <w:szCs w:val="21"/>
              </w:rPr>
              <w:t>IA BRAKU PODSTAW DO WYKLUCZENIA Z POSTĘPOWANIA ORAZ SPEŁNI</w:t>
            </w:r>
            <w:r w:rsidR="00467B3F">
              <w:rPr>
                <w:rFonts w:ascii="Cambria" w:hAnsi="Cambria" w:cs="Cambria"/>
                <w:b/>
                <w:bCs/>
                <w:sz w:val="21"/>
                <w:szCs w:val="21"/>
              </w:rPr>
              <w:t>ENIA</w:t>
            </w:r>
            <w:r w:rsidRPr="00C65866">
              <w:rPr>
                <w:rFonts w:ascii="Cambria" w:hAnsi="Cambria" w:cs="Cambria"/>
                <w:b/>
                <w:bCs/>
                <w:sz w:val="21"/>
                <w:szCs w:val="21"/>
              </w:rPr>
              <w:t xml:space="preserve"> WARUNKI UDZIAŁU W POSTĘPOWANIU</w:t>
            </w:r>
          </w:p>
        </w:tc>
      </w:tr>
    </w:tbl>
    <w:p w14:paraId="360552FB" w14:textId="77777777" w:rsidR="0088493A" w:rsidRPr="00C65866" w:rsidRDefault="0088493A" w:rsidP="00C65866">
      <w:pPr>
        <w:spacing w:before="120"/>
        <w:rPr>
          <w:rFonts w:ascii="Cambria" w:hAnsi="Cambria" w:cs="Cambria"/>
          <w:sz w:val="21"/>
          <w:szCs w:val="21"/>
        </w:rPr>
      </w:pPr>
    </w:p>
    <w:p w14:paraId="0EA30563" w14:textId="73FFE493" w:rsidR="00191389" w:rsidRPr="00C65866" w:rsidRDefault="0088493A" w:rsidP="00C65866">
      <w:pPr>
        <w:spacing w:before="120"/>
        <w:ind w:left="709" w:hanging="709"/>
        <w:jc w:val="both"/>
        <w:rPr>
          <w:rFonts w:ascii="Cambria" w:hAnsi="Cambria" w:cs="Cambria"/>
          <w:sz w:val="21"/>
          <w:szCs w:val="21"/>
        </w:rPr>
      </w:pPr>
      <w:r w:rsidRPr="00C65866">
        <w:rPr>
          <w:rFonts w:ascii="Cambria" w:hAnsi="Cambria" w:cs="Cambria"/>
          <w:sz w:val="21"/>
          <w:szCs w:val="21"/>
        </w:rPr>
        <w:t>8.1.</w:t>
      </w:r>
      <w:r w:rsidRPr="00C65866">
        <w:rPr>
          <w:rFonts w:ascii="Cambria" w:hAnsi="Cambria" w:cs="Cambria"/>
          <w:b/>
          <w:sz w:val="21"/>
          <w:szCs w:val="21"/>
        </w:rPr>
        <w:tab/>
      </w:r>
      <w:r w:rsidR="00191389" w:rsidRPr="00C65866">
        <w:rPr>
          <w:rFonts w:ascii="Cambria" w:hAnsi="Cambria" w:cs="Cambria"/>
          <w:sz w:val="21"/>
          <w:szCs w:val="21"/>
        </w:rPr>
        <w:t>W celu potwierdzenia braku podstaw do wykluczenia z postępowania, o których mowa w pkt 6.1.</w:t>
      </w:r>
      <w:r w:rsidR="00C434A9" w:rsidRPr="00C65866">
        <w:rPr>
          <w:rFonts w:ascii="Cambria" w:hAnsi="Cambria" w:cs="Cambria"/>
          <w:sz w:val="21"/>
          <w:szCs w:val="21"/>
        </w:rPr>
        <w:t>,</w:t>
      </w:r>
      <w:r w:rsidR="00191389" w:rsidRPr="00C65866">
        <w:rPr>
          <w:rFonts w:ascii="Cambria" w:hAnsi="Cambria" w:cs="Cambria"/>
          <w:sz w:val="21"/>
          <w:szCs w:val="21"/>
        </w:rPr>
        <w:t xml:space="preserve"> 6.3. </w:t>
      </w:r>
      <w:r w:rsidR="00C434A9" w:rsidRPr="00C65866">
        <w:rPr>
          <w:rFonts w:ascii="Cambria" w:hAnsi="Cambria" w:cs="Cambria"/>
          <w:sz w:val="21"/>
          <w:szCs w:val="21"/>
        </w:rPr>
        <w:t xml:space="preserve">i 6.4. </w:t>
      </w:r>
      <w:r w:rsidR="00191389" w:rsidRPr="00C65866">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C65866" w:rsidRDefault="00191389" w:rsidP="00D65268">
      <w:pPr>
        <w:pStyle w:val="Akapitzlist"/>
        <w:numPr>
          <w:ilvl w:val="0"/>
          <w:numId w:val="14"/>
        </w:numPr>
        <w:spacing w:before="120" w:after="120"/>
        <w:ind w:left="1281" w:hanging="357"/>
        <w:contextualSpacing w:val="0"/>
        <w:jc w:val="both"/>
        <w:rPr>
          <w:rFonts w:ascii="Cambria" w:hAnsi="Cambria" w:cs="Cambria"/>
          <w:sz w:val="21"/>
          <w:szCs w:val="21"/>
        </w:rPr>
      </w:pPr>
      <w:r w:rsidRPr="00C65866">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C65866" w:rsidRDefault="00191389" w:rsidP="00D65268">
      <w:pPr>
        <w:pStyle w:val="Akapitzlist"/>
        <w:numPr>
          <w:ilvl w:val="0"/>
          <w:numId w:val="14"/>
        </w:numPr>
        <w:spacing w:before="120"/>
        <w:jc w:val="both"/>
        <w:rPr>
          <w:rFonts w:ascii="Cambria" w:hAnsi="Cambria" w:cs="Cambria"/>
          <w:sz w:val="21"/>
          <w:szCs w:val="21"/>
        </w:rPr>
      </w:pPr>
      <w:r w:rsidRPr="00C65866">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C65866" w:rsidRDefault="00191389" w:rsidP="00C65866">
      <w:pPr>
        <w:spacing w:before="120"/>
        <w:ind w:left="709"/>
        <w:jc w:val="both"/>
        <w:rPr>
          <w:rFonts w:ascii="Cambria" w:hAnsi="Cambria" w:cs="Cambria"/>
          <w:sz w:val="21"/>
          <w:szCs w:val="21"/>
        </w:rPr>
      </w:pPr>
      <w:r w:rsidRPr="00C65866">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0B45AEAC" w:rsidR="00191389" w:rsidRPr="00C65866" w:rsidRDefault="008C2220" w:rsidP="00C65866">
      <w:pPr>
        <w:spacing w:before="120"/>
        <w:ind w:left="709"/>
        <w:jc w:val="both"/>
        <w:rPr>
          <w:rFonts w:ascii="Cambria" w:hAnsi="Cambria"/>
          <w:sz w:val="21"/>
          <w:szCs w:val="21"/>
        </w:rPr>
      </w:pPr>
      <w:r w:rsidRPr="00C65866">
        <w:rPr>
          <w:rFonts w:ascii="Cambria" w:hAnsi="Cambria"/>
          <w:sz w:val="21"/>
          <w:szCs w:val="21"/>
        </w:rPr>
        <w:t xml:space="preserve">Wykonawca, w przypadku polegania na zdolnościach lub sytuacji podmiotów udostępniających zasoby, przedstawia, wraz z oświadczeniem, o którym mowa w </w:t>
      </w:r>
      <w:r w:rsidR="009D480E" w:rsidRPr="00C65866">
        <w:rPr>
          <w:rFonts w:ascii="Cambria" w:hAnsi="Cambria"/>
          <w:sz w:val="21"/>
          <w:szCs w:val="21"/>
        </w:rPr>
        <w:t>akapicie</w:t>
      </w:r>
      <w:r w:rsidRPr="00C65866">
        <w:rPr>
          <w:rFonts w:ascii="Cambria" w:hAnsi="Cambria"/>
          <w:sz w:val="21"/>
          <w:szCs w:val="21"/>
        </w:rPr>
        <w:t xml:space="preserve"> poprzednim, także oświadczenie podmiotu udostępniającego zasoby, potwierdzające brak podstaw wykluczenia tego podmiotu (zgodnie ze wzorem stanowiącym załącznik nr 2a do SWZ) oraz odpowiednio spełnianie warunków udziału w</w:t>
      </w:r>
      <w:r w:rsidR="00515F3F">
        <w:rPr>
          <w:rFonts w:ascii="Cambria" w:hAnsi="Cambria"/>
          <w:sz w:val="21"/>
          <w:szCs w:val="21"/>
        </w:rPr>
        <w:t xml:space="preserve"> postępowaniu</w:t>
      </w:r>
      <w:r w:rsidRPr="00C65866">
        <w:rPr>
          <w:rFonts w:ascii="Cambria" w:hAnsi="Cambria"/>
          <w:sz w:val="21"/>
          <w:szCs w:val="21"/>
        </w:rPr>
        <w:t>, w zakresie, w jakim wykonawca powołuje się na jego zasoby (zgodnie ze wzorem stanowiącym załącznik nr 3a do SWZ).</w:t>
      </w:r>
    </w:p>
    <w:p w14:paraId="7D856EB7" w14:textId="77777777" w:rsidR="0088493A" w:rsidRPr="00C65866" w:rsidRDefault="0088493A" w:rsidP="003020BF">
      <w:pPr>
        <w:spacing w:before="120" w:after="120"/>
        <w:ind w:left="709" w:hanging="709"/>
        <w:jc w:val="both"/>
        <w:rPr>
          <w:rFonts w:ascii="Cambria" w:hAnsi="Cambria"/>
          <w:sz w:val="21"/>
          <w:szCs w:val="21"/>
        </w:rPr>
      </w:pPr>
      <w:r w:rsidRPr="00C65866">
        <w:rPr>
          <w:rFonts w:ascii="Cambria" w:hAnsi="Cambria" w:cs="Cambria"/>
          <w:sz w:val="21"/>
          <w:szCs w:val="21"/>
        </w:rPr>
        <w:t>8.2.</w:t>
      </w:r>
      <w:r w:rsidRPr="00C65866">
        <w:rPr>
          <w:rFonts w:ascii="Cambria" w:hAnsi="Cambria" w:cs="Cambria"/>
          <w:b/>
          <w:sz w:val="21"/>
          <w:szCs w:val="21"/>
        </w:rPr>
        <w:tab/>
      </w:r>
      <w:r w:rsidRPr="00C65866">
        <w:rPr>
          <w:rFonts w:ascii="Cambria" w:hAnsi="Cambria" w:cs="Cambria"/>
          <w:sz w:val="21"/>
          <w:szCs w:val="21"/>
        </w:rPr>
        <w:t xml:space="preserve">W celu potwierdzenia spełniania warunków udziału w postępowaniu, o których mowa w pkt 7.1. Zamawiający przed udzieleniem zamówienia, działając na podstawie art. 274 ust. 1 </w:t>
      </w:r>
      <w:r w:rsidRPr="00C65866">
        <w:rPr>
          <w:rFonts w:ascii="Cambria" w:hAnsi="Cambria" w:cs="Cambria"/>
          <w:sz w:val="21"/>
          <w:szCs w:val="21"/>
        </w:rPr>
        <w:lastRenderedPageBreak/>
        <w:t>PZP wezwie Wykonawcę, którego oferta została najwyżej oceniona, do złożenia w wyznaczonym, nie krótszym niż 5 dni, terminie aktualnych na dzień złożenia następujących podmiotowych środków dowodowych:</w:t>
      </w:r>
    </w:p>
    <w:p w14:paraId="071F714C" w14:textId="77777777" w:rsidR="00004033" w:rsidRPr="00004033" w:rsidRDefault="00004033" w:rsidP="00D65268">
      <w:pPr>
        <w:pStyle w:val="Akapitzlist"/>
        <w:numPr>
          <w:ilvl w:val="0"/>
          <w:numId w:val="23"/>
        </w:numPr>
        <w:jc w:val="both"/>
        <w:rPr>
          <w:rFonts w:ascii="Cambria" w:hAnsi="Cambria"/>
          <w:sz w:val="21"/>
          <w:szCs w:val="21"/>
        </w:rPr>
      </w:pPr>
      <w:r w:rsidRPr="00004033">
        <w:rPr>
          <w:rFonts w:ascii="Cambria" w:hAnsi="Cambria"/>
          <w:sz w:val="21"/>
          <w:szCs w:val="21"/>
        </w:rPr>
        <w:t>wykazu robót budowlanych wykonanych nie wcześniej niż w okresie ostatnich 5 lat*, a jeżeli okres prowadzenia działalności jest krótszy - w tym okresie, wraz z podaniem ich rodzaju (przedmiotu), daty i miejsca wykonania oraz podmiotów, na rzecz których roboty te zostały wykonane (wzór wykazu stanowi załącznik nr 6 do SWZ).</w:t>
      </w:r>
    </w:p>
    <w:p w14:paraId="5F398CE0" w14:textId="77777777" w:rsidR="00004033" w:rsidRDefault="00004033" w:rsidP="00004033">
      <w:pPr>
        <w:pStyle w:val="Kolorowalistaakcent11"/>
        <w:ind w:left="1429"/>
        <w:jc w:val="both"/>
        <w:rPr>
          <w:rFonts w:ascii="Cambria" w:hAnsi="Cambria"/>
          <w:sz w:val="21"/>
          <w:szCs w:val="21"/>
        </w:rPr>
      </w:pPr>
    </w:p>
    <w:p w14:paraId="75013692" w14:textId="77777777" w:rsidR="00004033" w:rsidRPr="00004033" w:rsidRDefault="00004033" w:rsidP="00004033">
      <w:pPr>
        <w:pStyle w:val="Kolorowalistaakcent11"/>
        <w:ind w:left="1429"/>
        <w:jc w:val="both"/>
        <w:rPr>
          <w:rFonts w:ascii="Cambria" w:hAnsi="Cambria"/>
          <w:sz w:val="21"/>
          <w:szCs w:val="21"/>
        </w:rPr>
      </w:pPr>
      <w:r w:rsidRPr="00004033">
        <w:rPr>
          <w:rFonts w:ascii="Cambria" w:hAnsi="Cambria"/>
          <w:sz w:val="21"/>
          <w:szCs w:val="21"/>
        </w:rPr>
        <w:t>Jeżeli Wykonawca powołuje się na doświadczenie w realizacji robót budowlanych wykonywanych wspólnie z innymi wykonawcami, wykaz dotyczy robót budowlanych, w których wykonaniu wykonawca ten bezpośrednio uczestniczył.</w:t>
      </w:r>
    </w:p>
    <w:p w14:paraId="4B4A9CBD" w14:textId="77777777" w:rsidR="00004033" w:rsidRDefault="00004033" w:rsidP="00004033">
      <w:pPr>
        <w:pStyle w:val="Kolorowalistaakcent11"/>
        <w:ind w:left="1429"/>
        <w:jc w:val="both"/>
        <w:rPr>
          <w:rFonts w:ascii="Cambria" w:hAnsi="Cambria"/>
          <w:sz w:val="21"/>
          <w:szCs w:val="21"/>
        </w:rPr>
      </w:pPr>
    </w:p>
    <w:p w14:paraId="7D17F4D7" w14:textId="318EB88C" w:rsidR="00004033" w:rsidRDefault="00004033" w:rsidP="00004033">
      <w:pPr>
        <w:pStyle w:val="Kolorowalistaakcent11"/>
        <w:ind w:left="1429"/>
        <w:jc w:val="both"/>
        <w:rPr>
          <w:rFonts w:ascii="Cambria" w:hAnsi="Cambria"/>
          <w:sz w:val="21"/>
          <w:szCs w:val="21"/>
        </w:rPr>
      </w:pPr>
      <w:r w:rsidRPr="00004033">
        <w:rPr>
          <w:rFonts w:ascii="Cambria" w:hAnsi="Cambria"/>
          <w:sz w:val="21"/>
          <w:szCs w:val="21"/>
        </w:rPr>
        <w:t>* liczonych wstecz od dnia w którym upływa termin składania ofert.</w:t>
      </w:r>
    </w:p>
    <w:p w14:paraId="03D68788" w14:textId="77777777" w:rsidR="00004033" w:rsidRDefault="00004033" w:rsidP="00004033">
      <w:pPr>
        <w:pStyle w:val="Kolorowalistaakcent11"/>
        <w:ind w:left="1429"/>
        <w:jc w:val="both"/>
        <w:rPr>
          <w:rFonts w:ascii="Cambria" w:hAnsi="Cambria"/>
          <w:sz w:val="21"/>
          <w:szCs w:val="21"/>
        </w:rPr>
      </w:pPr>
    </w:p>
    <w:p w14:paraId="4B96535C" w14:textId="77777777" w:rsidR="00DA7E93" w:rsidRPr="00DA7E93" w:rsidRDefault="00DA7E93" w:rsidP="00D65268">
      <w:pPr>
        <w:pStyle w:val="Kolorowalistaakcent11"/>
        <w:numPr>
          <w:ilvl w:val="0"/>
          <w:numId w:val="23"/>
        </w:numPr>
        <w:spacing w:before="120" w:after="120"/>
        <w:ind w:hanging="357"/>
        <w:contextualSpacing w:val="0"/>
        <w:jc w:val="both"/>
        <w:rPr>
          <w:rFonts w:ascii="Cambria" w:hAnsi="Cambria"/>
          <w:sz w:val="21"/>
          <w:szCs w:val="21"/>
        </w:rPr>
      </w:pPr>
      <w:r w:rsidRPr="00DA7E93">
        <w:rPr>
          <w:rFonts w:ascii="Cambria" w:hAnsi="Cambria"/>
          <w:sz w:val="21"/>
          <w:szCs w:val="21"/>
        </w:rPr>
        <w:t>dowodów określających 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4498F94" w14:textId="18149D34" w:rsidR="006F1F31" w:rsidRPr="003020BF" w:rsidRDefault="00077D5D" w:rsidP="00D65268">
      <w:pPr>
        <w:pStyle w:val="Kolorowalistaakcent11"/>
        <w:numPr>
          <w:ilvl w:val="0"/>
          <w:numId w:val="23"/>
        </w:numPr>
        <w:spacing w:before="120" w:after="120"/>
        <w:ind w:hanging="357"/>
        <w:contextualSpacing w:val="0"/>
        <w:jc w:val="both"/>
        <w:rPr>
          <w:rFonts w:ascii="Cambria" w:hAnsi="Cambria"/>
          <w:sz w:val="21"/>
          <w:szCs w:val="21"/>
        </w:rPr>
      </w:pPr>
      <w:r w:rsidRPr="00077D5D">
        <w:rPr>
          <w:rFonts w:ascii="Cambria" w:hAnsi="Cambria"/>
          <w:sz w:val="21"/>
          <w:szCs w:val="21"/>
        </w:rPr>
        <w:t>informacji banku lub spółdzielczej kasy oszczędnościowo-kredytowej potwierdzającej wysokość posiadanyc</w:t>
      </w:r>
      <w:r w:rsidR="00011D2A">
        <w:rPr>
          <w:rFonts w:ascii="Cambria" w:hAnsi="Cambria"/>
          <w:sz w:val="21"/>
          <w:szCs w:val="21"/>
        </w:rPr>
        <w:t>h</w:t>
      </w:r>
      <w:r w:rsidRPr="00077D5D">
        <w:rPr>
          <w:rFonts w:ascii="Cambria" w:hAnsi="Cambria"/>
          <w:sz w:val="21"/>
          <w:szCs w:val="21"/>
        </w:rPr>
        <w:t xml:space="preserve"> środków finansowych lub zdolność kredytową wykonawcy, w okresie nie wcześniejszym niż 3 miesiące przed jej złożeniem.</w:t>
      </w:r>
    </w:p>
    <w:p w14:paraId="7D6E96AA" w14:textId="752396D4" w:rsidR="006F1F31" w:rsidRDefault="006F1F31" w:rsidP="006F1F31">
      <w:pPr>
        <w:pStyle w:val="Kolorowalistaakcent11"/>
        <w:ind w:left="1416"/>
        <w:jc w:val="both"/>
        <w:rPr>
          <w:rFonts w:ascii="Cambria" w:hAnsi="Cambria"/>
          <w:sz w:val="21"/>
          <w:szCs w:val="21"/>
        </w:rPr>
      </w:pPr>
      <w:r w:rsidRPr="006F1F31">
        <w:rPr>
          <w:rFonts w:ascii="Cambria" w:hAnsi="Cambria"/>
          <w:sz w:val="21"/>
          <w:szCs w:val="21"/>
        </w:rPr>
        <w:t xml:space="preserve">Jeżeli z uzasadnionej przyczyny wykonawca nie może złożyć wymaganych przez zamawiającego podmiotowych środków dowodowych, o których mowa w </w:t>
      </w:r>
      <w:r w:rsidR="00DA7E93">
        <w:rPr>
          <w:rFonts w:ascii="Cambria" w:hAnsi="Cambria"/>
          <w:sz w:val="21"/>
          <w:szCs w:val="21"/>
        </w:rPr>
        <w:t xml:space="preserve"> lit d, </w:t>
      </w:r>
      <w:r w:rsidRPr="006F1F31">
        <w:rPr>
          <w:rFonts w:ascii="Cambria" w:hAnsi="Cambria"/>
          <w:sz w:val="21"/>
          <w:szCs w:val="21"/>
        </w:rPr>
        <w:t>wykonawca składa inne podmiotowe środki dowodowe, które w wystarczający sposób potwierdzają spełnianie opisanego przez zamawiającego warunku udziału w postępowaniu dotyczącego sytuacji ekonomicznej lub finansowej.</w:t>
      </w:r>
    </w:p>
    <w:p w14:paraId="46AE9FA9" w14:textId="77777777" w:rsidR="00077D5D" w:rsidRPr="00077D5D" w:rsidRDefault="00077D5D" w:rsidP="00DA7E93">
      <w:pPr>
        <w:pStyle w:val="Kolorowalistaakcent11"/>
        <w:spacing w:after="120"/>
        <w:ind w:left="0"/>
        <w:jc w:val="both"/>
        <w:rPr>
          <w:rFonts w:ascii="Cambria" w:hAnsi="Cambria"/>
          <w:sz w:val="21"/>
          <w:szCs w:val="21"/>
        </w:rPr>
      </w:pPr>
    </w:p>
    <w:p w14:paraId="6ABFD8CB" w14:textId="206145CD" w:rsidR="0088493A" w:rsidRPr="00C65866" w:rsidRDefault="0088493A" w:rsidP="00C65866">
      <w:pPr>
        <w:pStyle w:val="Kolorowalistaakcent11"/>
        <w:spacing w:before="120" w:after="120"/>
        <w:ind w:left="709" w:hanging="709"/>
        <w:contextualSpacing w:val="0"/>
        <w:jc w:val="both"/>
        <w:rPr>
          <w:rFonts w:ascii="Cambria" w:hAnsi="Cambria"/>
          <w:sz w:val="21"/>
          <w:szCs w:val="21"/>
        </w:rPr>
      </w:pPr>
      <w:r w:rsidRPr="00C65866">
        <w:rPr>
          <w:rFonts w:ascii="Cambria" w:hAnsi="Cambria" w:cs="Cambria"/>
          <w:sz w:val="21"/>
          <w:szCs w:val="21"/>
        </w:rPr>
        <w:t>8.3.</w:t>
      </w:r>
      <w:r w:rsidRPr="00C65866">
        <w:rPr>
          <w:rFonts w:ascii="Cambria" w:hAnsi="Cambria" w:cs="Cambria"/>
          <w:b/>
          <w:sz w:val="21"/>
          <w:szCs w:val="21"/>
        </w:rPr>
        <w:tab/>
      </w:r>
      <w:r w:rsidRPr="00C65866">
        <w:rPr>
          <w:rFonts w:ascii="Cambria" w:hAnsi="Cambria" w:cs="Cambria"/>
          <w:sz w:val="21"/>
          <w:szCs w:val="21"/>
        </w:rPr>
        <w:t>W celu potwierdzenia braku podstaw do wyk</w:t>
      </w:r>
      <w:r w:rsidR="008A3AE0" w:rsidRPr="00C65866">
        <w:rPr>
          <w:rFonts w:ascii="Cambria" w:hAnsi="Cambria" w:cs="Cambria"/>
          <w:sz w:val="21"/>
          <w:szCs w:val="21"/>
        </w:rPr>
        <w:t>luczenia, o których mowa w pkt 6.1. i 6</w:t>
      </w:r>
      <w:r w:rsidRPr="00C65866">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0BEB54DD"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oświadczenia Wykonawcy, w zakresie art. 108 ust. 1 pkt 5</w:t>
      </w:r>
      <w:r w:rsidR="00C92199" w:rsidRPr="00C65866">
        <w:rPr>
          <w:rFonts w:ascii="Cambria" w:hAnsi="Cambria" w:cs="Cambria"/>
          <w:sz w:val="21"/>
          <w:szCs w:val="21"/>
        </w:rPr>
        <w:t>)</w:t>
      </w:r>
      <w:r w:rsidRPr="00C65866">
        <w:rPr>
          <w:rFonts w:ascii="Cambria" w:hAnsi="Cambria" w:cs="Cambria"/>
          <w:sz w:val="21"/>
          <w:szCs w:val="21"/>
        </w:rPr>
        <w:t xml:space="preserve"> PZP, o braku przynależności do tej samej grupy kapitałowej, w rozumieniu ustawy z dnia 16 lutego 2007 r. o ochronie konkurencji i konsumentów (tekst jedn. Dz. U. z 2021 r., poz. 275</w:t>
      </w:r>
      <w:r w:rsidR="00864D6B">
        <w:rPr>
          <w:rFonts w:ascii="Cambria" w:hAnsi="Cambria" w:cs="Cambria"/>
          <w:sz w:val="21"/>
          <w:szCs w:val="21"/>
        </w:rPr>
        <w:t xml:space="preserve"> ze zm.</w:t>
      </w:r>
      <w:r w:rsidRPr="00C65866">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C65866">
        <w:rPr>
          <w:rFonts w:ascii="Cambria" w:hAnsi="Cambria" w:cs="Cambria"/>
          <w:sz w:val="21"/>
          <w:szCs w:val="21"/>
        </w:rPr>
        <w:t>do tej samej grupy kapitałowej</w:t>
      </w:r>
      <w:r w:rsidRPr="00C65866">
        <w:rPr>
          <w:rFonts w:ascii="Cambria" w:hAnsi="Cambria" w:cs="Cambria"/>
          <w:sz w:val="21"/>
          <w:szCs w:val="21"/>
        </w:rPr>
        <w:t xml:space="preserve"> (wzór oświadczenia Wykonawcy o przynależności lub braku przynależności do tej grupy ka</w:t>
      </w:r>
      <w:r w:rsidR="00C10C11">
        <w:rPr>
          <w:rFonts w:ascii="Cambria" w:hAnsi="Cambria" w:cs="Cambria"/>
          <w:sz w:val="21"/>
          <w:szCs w:val="21"/>
        </w:rPr>
        <w:t>pitałowej st</w:t>
      </w:r>
      <w:r w:rsidR="007C63D3">
        <w:rPr>
          <w:rFonts w:ascii="Cambria" w:hAnsi="Cambria" w:cs="Cambria"/>
          <w:sz w:val="21"/>
          <w:szCs w:val="21"/>
        </w:rPr>
        <w:t>anowi załącznik nr</w:t>
      </w:r>
      <w:r w:rsidR="00D5148E">
        <w:rPr>
          <w:rFonts w:ascii="Cambria" w:hAnsi="Cambria" w:cs="Cambria"/>
          <w:sz w:val="21"/>
          <w:szCs w:val="21"/>
        </w:rPr>
        <w:t xml:space="preserve"> 8</w:t>
      </w:r>
      <w:r w:rsidRPr="00C65866">
        <w:rPr>
          <w:rFonts w:ascii="Cambria" w:hAnsi="Cambria" w:cs="Cambria"/>
          <w:sz w:val="21"/>
          <w:szCs w:val="21"/>
        </w:rPr>
        <w:t xml:space="preserve"> do SWZ),</w:t>
      </w:r>
    </w:p>
    <w:p w14:paraId="0692D739" w14:textId="77777777"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574746" w14:textId="056FCBC8"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65866" w:rsidRDefault="0088493A" w:rsidP="00D65268">
      <w:pPr>
        <w:pStyle w:val="Kolorowalistaakcent11"/>
        <w:numPr>
          <w:ilvl w:val="0"/>
          <w:numId w:val="10"/>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3 PZP,</w:t>
      </w:r>
    </w:p>
    <w:p w14:paraId="329569E9" w14:textId="77777777" w:rsidR="0088493A" w:rsidRPr="00C65866" w:rsidRDefault="0088493A" w:rsidP="00D65268">
      <w:pPr>
        <w:pStyle w:val="Kolorowalistaakcent11"/>
        <w:numPr>
          <w:ilvl w:val="0"/>
          <w:numId w:val="10"/>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lastRenderedPageBreak/>
        <w:t>art. 108 ust. 1 pkt 4 PZP, dotyczących orzeczenia zakazu ubiegania się o zamówienie publiczne tytułem środka zapobiegawczego,</w:t>
      </w:r>
    </w:p>
    <w:p w14:paraId="290CD10F" w14:textId="77777777" w:rsidR="0088493A" w:rsidRPr="00C65866" w:rsidRDefault="0088493A" w:rsidP="00D65268">
      <w:pPr>
        <w:pStyle w:val="Kolorowalistaakcent11"/>
        <w:numPr>
          <w:ilvl w:val="0"/>
          <w:numId w:val="10"/>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65866" w:rsidRDefault="0088493A" w:rsidP="00D65268">
      <w:pPr>
        <w:pStyle w:val="Kolorowalistaakcent11"/>
        <w:numPr>
          <w:ilvl w:val="0"/>
          <w:numId w:val="10"/>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6 PZP,</w:t>
      </w:r>
    </w:p>
    <w:p w14:paraId="47DC88FF" w14:textId="683721CB" w:rsidR="0088493A" w:rsidRPr="00C65866" w:rsidRDefault="003A405B" w:rsidP="00D65268">
      <w:pPr>
        <w:pStyle w:val="Kolorowalistaakcent11"/>
        <w:numPr>
          <w:ilvl w:val="0"/>
          <w:numId w:val="10"/>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109 ust. 1 pkt 5-10</w:t>
      </w:r>
      <w:r w:rsidR="005F0E78" w:rsidRPr="00C65866">
        <w:rPr>
          <w:rFonts w:ascii="Cambria" w:hAnsi="Cambria" w:cs="Cambria"/>
          <w:sz w:val="21"/>
          <w:szCs w:val="21"/>
        </w:rPr>
        <w:t xml:space="preserve"> PZP</w:t>
      </w:r>
    </w:p>
    <w:p w14:paraId="139A13B0" w14:textId="68F99903" w:rsidR="005E7216" w:rsidRPr="00C65866" w:rsidRDefault="005E7216" w:rsidP="00C65866">
      <w:pPr>
        <w:pStyle w:val="Kolorowalistaakcent11"/>
        <w:spacing w:before="120" w:after="120"/>
        <w:ind w:left="1418"/>
        <w:contextualSpacing w:val="0"/>
        <w:jc w:val="both"/>
        <w:rPr>
          <w:rFonts w:ascii="Cambria" w:hAnsi="Cambria"/>
          <w:sz w:val="21"/>
          <w:szCs w:val="21"/>
        </w:rPr>
      </w:pPr>
      <w:r w:rsidRPr="00C65866">
        <w:rPr>
          <w:rFonts w:ascii="Cambria" w:hAnsi="Cambria"/>
          <w:sz w:val="21"/>
          <w:szCs w:val="21"/>
        </w:rPr>
        <w:t xml:space="preserve"> - według wzoru stanowiącego załącznik nr 4 do SWZ.</w:t>
      </w:r>
    </w:p>
    <w:p w14:paraId="72806E82" w14:textId="4A510BCB" w:rsidR="0088493A" w:rsidRPr="00C65866" w:rsidRDefault="0088493A" w:rsidP="00C65866">
      <w:pPr>
        <w:tabs>
          <w:tab w:val="left" w:pos="1843"/>
        </w:tabs>
        <w:spacing w:before="120" w:after="120"/>
        <w:ind w:left="709" w:hanging="709"/>
        <w:jc w:val="both"/>
        <w:rPr>
          <w:rFonts w:ascii="Cambria" w:hAnsi="Cambria"/>
          <w:sz w:val="21"/>
          <w:szCs w:val="21"/>
        </w:rPr>
      </w:pPr>
      <w:r w:rsidRPr="00C65866">
        <w:rPr>
          <w:rFonts w:ascii="Cambria" w:hAnsi="Cambria" w:cs="Cambria"/>
          <w:sz w:val="21"/>
          <w:szCs w:val="21"/>
        </w:rPr>
        <w:t>8.4.</w:t>
      </w:r>
      <w:r w:rsidRPr="00C65866">
        <w:rPr>
          <w:rFonts w:ascii="Cambria" w:hAnsi="Cambria" w:cs="Cambria"/>
          <w:sz w:val="21"/>
          <w:szCs w:val="21"/>
        </w:rPr>
        <w:tab/>
        <w:t xml:space="preserve">Wykonawca może w celu potwierdzenia spełnienia warunków udziału w postępowaniu polegać na zdolnościach technicznych lub zawodowych </w:t>
      </w:r>
      <w:bookmarkStart w:id="3" w:name="_Hlk131588394"/>
      <w:r w:rsidRPr="00C65866">
        <w:rPr>
          <w:rFonts w:ascii="Cambria" w:hAnsi="Cambria" w:cs="Cambria"/>
          <w:sz w:val="21"/>
          <w:szCs w:val="21"/>
        </w:rPr>
        <w:t>(warun</w:t>
      </w:r>
      <w:r w:rsidR="00BA7CEA">
        <w:rPr>
          <w:rFonts w:ascii="Cambria" w:hAnsi="Cambria" w:cs="Cambria"/>
          <w:sz w:val="21"/>
          <w:szCs w:val="21"/>
        </w:rPr>
        <w:t>ek</w:t>
      </w:r>
      <w:r w:rsidRPr="00C65866">
        <w:rPr>
          <w:rFonts w:ascii="Cambria" w:hAnsi="Cambria" w:cs="Cambria"/>
          <w:sz w:val="21"/>
          <w:szCs w:val="21"/>
        </w:rPr>
        <w:t xml:space="preserve"> wskazan</w:t>
      </w:r>
      <w:r w:rsidR="00BA7CEA">
        <w:rPr>
          <w:rFonts w:ascii="Cambria" w:hAnsi="Cambria" w:cs="Cambria"/>
          <w:sz w:val="21"/>
          <w:szCs w:val="21"/>
        </w:rPr>
        <w:t>y</w:t>
      </w:r>
      <w:r w:rsidRPr="00C65866">
        <w:rPr>
          <w:rFonts w:ascii="Cambria" w:hAnsi="Cambria" w:cs="Cambria"/>
          <w:sz w:val="21"/>
          <w:szCs w:val="21"/>
        </w:rPr>
        <w:t xml:space="preserv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w:t>
      </w:r>
      <w:r w:rsidRPr="000300EB">
        <w:rPr>
          <w:rFonts w:ascii="Cambria" w:hAnsi="Cambria" w:cs="Cambria"/>
          <w:sz w:val="21"/>
          <w:szCs w:val="21"/>
        </w:rPr>
        <w:t>)</w:t>
      </w:r>
      <w:r w:rsidR="00BA7CEA" w:rsidRPr="000300EB">
        <w:rPr>
          <w:rFonts w:ascii="Cambria" w:hAnsi="Cambria" w:cs="Cambria"/>
          <w:sz w:val="21"/>
          <w:szCs w:val="21"/>
        </w:rPr>
        <w:t xml:space="preserve"> lub sytuacji finansowej lub ekonomicznej (warunek wskazany w pkt 7.1. </w:t>
      </w:r>
      <w:proofErr w:type="spellStart"/>
      <w:r w:rsidR="00BA7CEA" w:rsidRPr="000300EB">
        <w:rPr>
          <w:rFonts w:ascii="Cambria" w:hAnsi="Cambria" w:cs="Cambria"/>
          <w:sz w:val="21"/>
          <w:szCs w:val="21"/>
        </w:rPr>
        <w:t>ppkt</w:t>
      </w:r>
      <w:proofErr w:type="spellEnd"/>
      <w:r w:rsidR="00BA7CEA" w:rsidRPr="000300EB">
        <w:rPr>
          <w:rFonts w:ascii="Cambria" w:hAnsi="Cambria" w:cs="Cambria"/>
          <w:sz w:val="21"/>
          <w:szCs w:val="21"/>
        </w:rPr>
        <w:t xml:space="preserve"> 3) </w:t>
      </w:r>
      <w:r w:rsidRPr="000300EB">
        <w:rPr>
          <w:rFonts w:ascii="Cambria" w:hAnsi="Cambria" w:cs="Cambria"/>
          <w:sz w:val="21"/>
          <w:szCs w:val="21"/>
        </w:rPr>
        <w:t xml:space="preserve"> </w:t>
      </w:r>
      <w:bookmarkEnd w:id="3"/>
      <w:r w:rsidRPr="000300EB">
        <w:rPr>
          <w:rFonts w:ascii="Cambria" w:hAnsi="Cambria" w:cs="Cambria"/>
          <w:sz w:val="21"/>
          <w:szCs w:val="21"/>
        </w:rPr>
        <w:t>innych</w:t>
      </w:r>
      <w:r w:rsidRPr="00C65866">
        <w:rPr>
          <w:rFonts w:ascii="Cambria" w:hAnsi="Cambria" w:cs="Cambria"/>
          <w:sz w:val="21"/>
          <w:szCs w:val="21"/>
        </w:rPr>
        <w:t xml:space="preserve"> podmiotów, niezależnie od charakteru prawnego łączących go z nimi stosunków prawnych. </w:t>
      </w:r>
      <w:r w:rsidRPr="00C65866">
        <w:rPr>
          <w:rFonts w:ascii="Cambria" w:hAnsi="Cambria" w:cs="Cambria"/>
          <w:sz w:val="21"/>
          <w:szCs w:val="21"/>
        </w:rPr>
        <w:tab/>
      </w:r>
      <w:r w:rsidRPr="00C65866">
        <w:rPr>
          <w:rFonts w:ascii="Cambria" w:hAnsi="Cambria" w:cs="Cambria"/>
          <w:sz w:val="21"/>
          <w:szCs w:val="21"/>
        </w:rPr>
        <w:br/>
      </w:r>
      <w:r w:rsidRPr="00C65866">
        <w:rPr>
          <w:rFonts w:ascii="Cambria" w:eastAsia="A" w:hAnsi="Cambria" w:cs="Cambria"/>
          <w:sz w:val="21"/>
          <w:szCs w:val="21"/>
        </w:rPr>
        <w:t>Wykonawca, który polega na</w:t>
      </w:r>
      <w:r w:rsidRPr="00C65866">
        <w:rPr>
          <w:rFonts w:ascii="Cambria" w:hAnsi="Cambria" w:cs="Cambria"/>
          <w:sz w:val="21"/>
          <w:szCs w:val="21"/>
        </w:rPr>
        <w:t xml:space="preserve"> zdolnościach technicznych lub zawodowych </w:t>
      </w:r>
      <w:r w:rsidR="00BA7CEA" w:rsidRPr="000300EB">
        <w:rPr>
          <w:rFonts w:ascii="Cambria" w:hAnsi="Cambria" w:cs="Cambria"/>
          <w:sz w:val="21"/>
          <w:szCs w:val="21"/>
        </w:rPr>
        <w:t xml:space="preserve">lub sytuacji finansowej lub ekonomicznej </w:t>
      </w:r>
      <w:r w:rsidRPr="000300EB">
        <w:rPr>
          <w:rFonts w:ascii="Cambria" w:eastAsia="A" w:hAnsi="Cambria" w:cs="Cambria"/>
          <w:sz w:val="21"/>
          <w:szCs w:val="21"/>
        </w:rPr>
        <w:t xml:space="preserve">podmiotów udostępniających zasoby, </w:t>
      </w:r>
      <w:r w:rsidRPr="000300EB">
        <w:rPr>
          <w:rFonts w:ascii="Cambria" w:eastAsia="A" w:hAnsi="Cambria" w:cs="Cambria"/>
          <w:b/>
          <w:sz w:val="21"/>
          <w:szCs w:val="21"/>
          <w:u w:val="single"/>
        </w:rPr>
        <w:t>składa wra</w:t>
      </w:r>
      <w:r w:rsidRPr="00C65866">
        <w:rPr>
          <w:rFonts w:ascii="Cambria" w:eastAsia="A" w:hAnsi="Cambria" w:cs="Cambria"/>
          <w:b/>
          <w:sz w:val="21"/>
          <w:szCs w:val="21"/>
          <w:u w:val="single"/>
        </w:rPr>
        <w:t>z  z ofertą:</w:t>
      </w:r>
    </w:p>
    <w:p w14:paraId="441C6331"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21B99A7D" w:rsidR="0088493A" w:rsidRPr="00C65866" w:rsidRDefault="0088493A" w:rsidP="00C65866">
      <w:pPr>
        <w:spacing w:before="120"/>
        <w:ind w:left="1276" w:hanging="9"/>
        <w:jc w:val="both"/>
        <w:rPr>
          <w:rFonts w:ascii="Cambria" w:hAnsi="Cambria"/>
          <w:sz w:val="21"/>
          <w:szCs w:val="21"/>
        </w:rPr>
      </w:pPr>
      <w:r w:rsidRPr="00C65866">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w:t>
      </w:r>
      <w:r w:rsidRPr="00484517">
        <w:rPr>
          <w:rFonts w:ascii="Cambria" w:eastAsia="A" w:hAnsi="Cambria" w:cs="Cambria"/>
          <w:sz w:val="21"/>
          <w:szCs w:val="21"/>
        </w:rPr>
        <w:t xml:space="preserve">do warunków udziału w postępowaniu dotyczących wykształcenia, kwalifikacji zawodowych lub doświadczenia, zrealizuje </w:t>
      </w:r>
      <w:r w:rsidR="00E632F2">
        <w:rPr>
          <w:rFonts w:ascii="Cambria" w:eastAsia="A" w:hAnsi="Cambria" w:cs="Cambria"/>
          <w:sz w:val="21"/>
          <w:szCs w:val="21"/>
        </w:rPr>
        <w:t>roboty</w:t>
      </w:r>
      <w:r w:rsidRPr="00484517">
        <w:rPr>
          <w:rFonts w:ascii="Cambria" w:eastAsia="A" w:hAnsi="Cambria" w:cs="Cambria"/>
          <w:sz w:val="21"/>
          <w:szCs w:val="21"/>
        </w:rPr>
        <w:t xml:space="preserve">, których wskazane zdolności dotyczą. </w:t>
      </w:r>
      <w:r w:rsidR="009C136F" w:rsidRPr="00484517">
        <w:rPr>
          <w:rFonts w:ascii="Cambria" w:eastAsia="A" w:hAnsi="Cambria" w:cs="Cambria"/>
          <w:sz w:val="21"/>
          <w:szCs w:val="21"/>
        </w:rPr>
        <w:t>Niewiążący</w:t>
      </w:r>
      <w:r w:rsidR="009C136F">
        <w:rPr>
          <w:rFonts w:ascii="Cambria" w:eastAsia="A" w:hAnsi="Cambria" w:cs="Cambria"/>
          <w:sz w:val="21"/>
          <w:szCs w:val="21"/>
        </w:rPr>
        <w:t xml:space="preserve"> </w:t>
      </w:r>
      <w:r w:rsidR="009C136F">
        <w:rPr>
          <w:rFonts w:ascii="Cambria" w:hAnsi="Cambria" w:cs="Cambria"/>
          <w:bCs/>
          <w:sz w:val="21"/>
          <w:szCs w:val="21"/>
        </w:rPr>
        <w:t>w</w:t>
      </w:r>
      <w:r w:rsidRPr="00C65866">
        <w:rPr>
          <w:rFonts w:ascii="Cambria" w:hAnsi="Cambria" w:cs="Cambria"/>
          <w:bCs/>
          <w:sz w:val="21"/>
          <w:szCs w:val="21"/>
        </w:rPr>
        <w:t>zór zobowiązania do oddania wykonawcy do dyspozycji niezbędnych zasobów na potrzeby wykonania z</w:t>
      </w:r>
      <w:r w:rsidR="007C63D3">
        <w:rPr>
          <w:rFonts w:ascii="Cambria" w:hAnsi="Cambria" w:cs="Cambria"/>
          <w:bCs/>
          <w:sz w:val="21"/>
          <w:szCs w:val="21"/>
        </w:rPr>
        <w:t xml:space="preserve">amówienia stanowi załącznik nr </w:t>
      </w:r>
      <w:r w:rsidR="00484517">
        <w:rPr>
          <w:rFonts w:ascii="Cambria" w:hAnsi="Cambria" w:cs="Cambria"/>
          <w:bCs/>
          <w:sz w:val="21"/>
          <w:szCs w:val="21"/>
        </w:rPr>
        <w:t>7</w:t>
      </w:r>
      <w:r w:rsidRPr="00C65866">
        <w:rPr>
          <w:rFonts w:ascii="Cambria" w:hAnsi="Cambria" w:cs="Cambria"/>
          <w:bCs/>
          <w:sz w:val="21"/>
          <w:szCs w:val="21"/>
        </w:rPr>
        <w:t xml:space="preserve"> do SWZ.</w:t>
      </w:r>
    </w:p>
    <w:p w14:paraId="3EBA1AE3" w14:textId="77777777" w:rsidR="0088493A" w:rsidRPr="00C65866" w:rsidRDefault="0088493A" w:rsidP="00C65866">
      <w:pPr>
        <w:numPr>
          <w:ilvl w:val="0"/>
          <w:numId w:val="3"/>
        </w:numPr>
        <w:spacing w:before="120"/>
        <w:ind w:left="1276" w:hanging="567"/>
        <w:jc w:val="both"/>
        <w:rPr>
          <w:rFonts w:ascii="Cambria" w:hAnsi="Cambria"/>
          <w:sz w:val="21"/>
          <w:szCs w:val="21"/>
        </w:rPr>
      </w:pPr>
      <w:r w:rsidRPr="00C65866">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40B9CC74" w:rsidR="0088493A" w:rsidRPr="00C65866" w:rsidRDefault="0088493A" w:rsidP="00C65866">
      <w:pPr>
        <w:spacing w:before="120"/>
        <w:ind w:left="700"/>
        <w:jc w:val="both"/>
        <w:rPr>
          <w:rFonts w:ascii="Cambria" w:hAnsi="Cambria"/>
          <w:sz w:val="21"/>
          <w:szCs w:val="21"/>
        </w:rPr>
      </w:pPr>
      <w:r w:rsidRPr="00C65866">
        <w:rPr>
          <w:rFonts w:ascii="Cambria" w:hAnsi="Cambria" w:cs="Cambria"/>
          <w:sz w:val="21"/>
          <w:szCs w:val="21"/>
        </w:rPr>
        <w:t xml:space="preserve">Wykonawca, który polega na zdolnościach technicznych lub zawodowych (warunki wskazane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w:t>
      </w:r>
      <w:r w:rsidR="001F20A2" w:rsidRPr="001F20A2">
        <w:rPr>
          <w:rFonts w:ascii="Cambria" w:hAnsi="Cambria" w:cs="Cambria"/>
          <w:sz w:val="21"/>
          <w:szCs w:val="21"/>
        </w:rPr>
        <w:t xml:space="preserve">lub sytuacji finansowej lub ekonomicznej (warunki wskazane w pkt 7.1 pkt 3) </w:t>
      </w:r>
      <w:r w:rsidRPr="00C65866">
        <w:rPr>
          <w:rFonts w:ascii="Cambria" w:hAnsi="Cambria" w:cs="Cambria"/>
          <w:sz w:val="21"/>
          <w:szCs w:val="21"/>
        </w:rPr>
        <w:t xml:space="preserve">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036CCF57" w:rsidR="0088493A" w:rsidRPr="00C65866" w:rsidRDefault="0088493A" w:rsidP="00C65866">
      <w:pPr>
        <w:spacing w:before="120"/>
        <w:ind w:left="728" w:hanging="728"/>
        <w:jc w:val="both"/>
        <w:rPr>
          <w:rFonts w:ascii="Cambria" w:hAnsi="Cambria"/>
          <w:sz w:val="21"/>
          <w:szCs w:val="21"/>
        </w:rPr>
      </w:pPr>
      <w:r w:rsidRPr="00C65866">
        <w:rPr>
          <w:rFonts w:ascii="Cambria" w:hAnsi="Cambria" w:cs="Cambria"/>
          <w:sz w:val="21"/>
          <w:szCs w:val="21"/>
        </w:rPr>
        <w:t xml:space="preserve">8.5. </w:t>
      </w:r>
      <w:r w:rsidRPr="00C65866">
        <w:rPr>
          <w:rFonts w:ascii="Cambria" w:hAnsi="Cambria" w:cs="Cambria"/>
          <w:sz w:val="21"/>
          <w:szCs w:val="21"/>
        </w:rPr>
        <w:tab/>
        <w:t>Jeżeli Wykonawca lub podmiot udostępniający z</w:t>
      </w:r>
      <w:r w:rsidR="005E167E" w:rsidRPr="00C65866">
        <w:rPr>
          <w:rFonts w:ascii="Cambria" w:hAnsi="Cambria" w:cs="Cambria"/>
          <w:sz w:val="21"/>
          <w:szCs w:val="21"/>
        </w:rPr>
        <w:t>asoby na zasadach określonych w</w:t>
      </w:r>
      <w:r w:rsidRPr="00C65866">
        <w:rPr>
          <w:rFonts w:ascii="Cambria" w:hAnsi="Cambria" w:cs="Cambria"/>
          <w:sz w:val="21"/>
          <w:szCs w:val="21"/>
        </w:rPr>
        <w:t xml:space="preserve"> art. 118 w zw. z art. 266 PZP, ma siedzibę lub miejsce zamieszkania poza granicami Rzeczypospolitej Polskiej zamiast dokumentów:</w:t>
      </w:r>
    </w:p>
    <w:p w14:paraId="207CEEFD" w14:textId="40BA5854"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odpisu albo informacji z Krajowego Rejestru Sądowego lub z Centralnej Ewidencji i Informacji o Działalności Gospodarczej, o których mowa w pkt 8.3. lit</w:t>
      </w:r>
      <w:r w:rsidR="00C97CC7" w:rsidRPr="00C65866">
        <w:rPr>
          <w:rFonts w:ascii="Cambria" w:hAnsi="Cambria" w:cs="Cambria"/>
          <w:sz w:val="21"/>
          <w:szCs w:val="21"/>
        </w:rPr>
        <w:t>.</w:t>
      </w:r>
      <w:r w:rsidRPr="00C65866">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C65866">
        <w:rPr>
          <w:rFonts w:ascii="Cambria" w:hAnsi="Cambria" w:cs="Cambria"/>
          <w:sz w:val="21"/>
          <w:szCs w:val="21"/>
        </w:rPr>
        <w:t xml:space="preserve">no </w:t>
      </w:r>
      <w:r w:rsidR="003E16BA" w:rsidRPr="00C65866">
        <w:rPr>
          <w:rFonts w:ascii="Cambria" w:hAnsi="Cambria" w:cs="Cambria"/>
          <w:sz w:val="21"/>
          <w:szCs w:val="21"/>
        </w:rPr>
        <w:lastRenderedPageBreak/>
        <w:t>upadłości, jego aktywami nie</w:t>
      </w:r>
      <w:r w:rsidRPr="00C65866">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bCs/>
          <w:sz w:val="21"/>
          <w:szCs w:val="21"/>
        </w:rPr>
        <w:t>8.6.</w:t>
      </w:r>
      <w:r w:rsidRPr="00C65866">
        <w:rPr>
          <w:rFonts w:ascii="Cambria" w:hAnsi="Cambria" w:cs="Cambria"/>
          <w:sz w:val="21"/>
          <w:szCs w:val="21"/>
        </w:rPr>
        <w:tab/>
        <w:t>Dokumenty, o których mowa w pkt 8.5. powinny być wysta</w:t>
      </w:r>
      <w:r w:rsidR="00C97CC7" w:rsidRPr="00C65866">
        <w:rPr>
          <w:rFonts w:ascii="Cambria" w:hAnsi="Cambria" w:cs="Cambria"/>
          <w:sz w:val="21"/>
          <w:szCs w:val="21"/>
        </w:rPr>
        <w:t>wione nie wcześniej niż 3 miesiące</w:t>
      </w:r>
      <w:r w:rsidRPr="00C65866">
        <w:rPr>
          <w:rFonts w:ascii="Cambria" w:hAnsi="Cambria" w:cs="Cambria"/>
          <w:sz w:val="21"/>
          <w:szCs w:val="21"/>
        </w:rPr>
        <w:t xml:space="preserve"> przed ich złożeniem. </w:t>
      </w:r>
    </w:p>
    <w:p w14:paraId="51BBB610" w14:textId="22645514"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8.7. </w:t>
      </w:r>
      <w:r w:rsidRPr="00C65866">
        <w:rPr>
          <w:rFonts w:ascii="Cambria" w:hAnsi="Cambria" w:cs="Cambria"/>
          <w:sz w:val="21"/>
          <w:szCs w:val="21"/>
        </w:rPr>
        <w:tab/>
        <w:t>Jeżeli w kraju, w którym wykonawca lub podmiot trzeci ma siedzibę lub miejsce zamieszkania, nie wydaje się dokumentów, o których mowa w pkt. 8.5.</w:t>
      </w:r>
      <w:r w:rsidR="001E7606" w:rsidRPr="001E7606">
        <w:t xml:space="preserve"> </w:t>
      </w:r>
      <w:r w:rsidRPr="00C65866">
        <w:rPr>
          <w:rFonts w:ascii="Cambria" w:hAnsi="Cambria" w:cs="Cambria"/>
          <w:sz w:val="21"/>
          <w:szCs w:val="21"/>
        </w:rPr>
        <w:t>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8.6. stosuje się</w:t>
      </w:r>
      <w:r w:rsidR="00555A51">
        <w:rPr>
          <w:rFonts w:ascii="Cambria" w:hAnsi="Cambria" w:cs="Cambria"/>
          <w:sz w:val="21"/>
          <w:szCs w:val="21"/>
        </w:rPr>
        <w:t xml:space="preserve"> odpowiednio</w:t>
      </w:r>
      <w:r w:rsidRPr="00C65866">
        <w:rPr>
          <w:rFonts w:ascii="Cambria" w:hAnsi="Cambria" w:cs="Cambria"/>
          <w:sz w:val="21"/>
          <w:szCs w:val="21"/>
        </w:rPr>
        <w:t>.</w:t>
      </w:r>
    </w:p>
    <w:p w14:paraId="294473D5" w14:textId="64635560"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8.8. </w:t>
      </w:r>
      <w:r w:rsidRPr="00C65866">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8.9.</w:t>
      </w:r>
      <w:r w:rsidRPr="00C65866">
        <w:rPr>
          <w:rFonts w:ascii="Cambria" w:hAnsi="Cambria" w:cs="Cambria"/>
          <w:b/>
          <w:sz w:val="21"/>
          <w:szCs w:val="21"/>
        </w:rPr>
        <w:tab/>
      </w:r>
      <w:r w:rsidRPr="00C65866">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8.10.</w:t>
      </w:r>
      <w:r w:rsidRPr="00C65866">
        <w:rPr>
          <w:rFonts w:ascii="Cambria" w:hAnsi="Cambria" w:cs="Cambria"/>
          <w:b/>
          <w:sz w:val="21"/>
          <w:szCs w:val="21"/>
        </w:rPr>
        <w:t xml:space="preserve"> </w:t>
      </w:r>
      <w:r w:rsidRPr="00C65866">
        <w:rPr>
          <w:rFonts w:ascii="Cambria" w:hAnsi="Cambria" w:cs="Cambria"/>
          <w:sz w:val="21"/>
          <w:szCs w:val="21"/>
        </w:rPr>
        <w:tab/>
        <w:t xml:space="preserve">W przypadku oferty wykonawców wspólnie ubiegających się o udzielenie zamówienia (konsorcjum): </w:t>
      </w:r>
    </w:p>
    <w:p w14:paraId="628F43E1"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1) </w:t>
      </w:r>
      <w:r w:rsidRPr="00C65866">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2)</w:t>
      </w:r>
      <w:r w:rsidRPr="00C65866">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28849F0A"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3)</w:t>
      </w:r>
      <w:r w:rsidRPr="00C65866">
        <w:rPr>
          <w:rFonts w:ascii="Cambria" w:hAnsi="Cambria" w:cs="Cambria"/>
          <w:sz w:val="21"/>
          <w:szCs w:val="21"/>
        </w:rPr>
        <w:tab/>
      </w:r>
      <w:r w:rsidRPr="001C331E">
        <w:rPr>
          <w:rFonts w:ascii="Cambria" w:hAnsi="Cambria" w:cs="Cambria"/>
          <w:sz w:val="21"/>
          <w:szCs w:val="21"/>
        </w:rPr>
        <w:t>oświadczeni</w:t>
      </w:r>
      <w:r w:rsidR="001C331E">
        <w:rPr>
          <w:rFonts w:ascii="Cambria" w:hAnsi="Cambria" w:cs="Cambria"/>
          <w:sz w:val="21"/>
          <w:szCs w:val="21"/>
        </w:rPr>
        <w:t>e</w:t>
      </w:r>
      <w:r w:rsidRPr="001C331E">
        <w:rPr>
          <w:rFonts w:ascii="Cambria" w:hAnsi="Cambria" w:cs="Cambria"/>
          <w:sz w:val="21"/>
          <w:szCs w:val="21"/>
        </w:rPr>
        <w:t>, o który</w:t>
      </w:r>
      <w:r w:rsidR="001C331E">
        <w:rPr>
          <w:rFonts w:ascii="Cambria" w:hAnsi="Cambria" w:cs="Cambria"/>
          <w:sz w:val="21"/>
          <w:szCs w:val="21"/>
        </w:rPr>
        <w:t>m</w:t>
      </w:r>
      <w:r w:rsidRPr="00C65866">
        <w:rPr>
          <w:rFonts w:ascii="Cambria" w:hAnsi="Cambria" w:cs="Cambria"/>
          <w:sz w:val="21"/>
          <w:szCs w:val="21"/>
        </w:rPr>
        <w:t xml:space="preserve">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B590B4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4)</w:t>
      </w:r>
      <w:r w:rsidRPr="00C65866">
        <w:rPr>
          <w:rFonts w:ascii="Cambria" w:hAnsi="Cambria" w:cs="Cambria"/>
          <w:sz w:val="21"/>
          <w:szCs w:val="21"/>
        </w:rPr>
        <w:tab/>
        <w:t>dokumenty, o których mowa w pkt 8.3. obowiązany będzie złożyć każdy z wykonawców wspólnie ubiegających się o udzielenie zamówienia;</w:t>
      </w:r>
    </w:p>
    <w:p w14:paraId="32125658" w14:textId="603ED8D0" w:rsidR="0088493A" w:rsidRPr="00BC0027" w:rsidRDefault="0088493A" w:rsidP="00C65866">
      <w:pPr>
        <w:spacing w:before="120"/>
        <w:ind w:left="1418" w:hanging="709"/>
        <w:jc w:val="both"/>
        <w:rPr>
          <w:rFonts w:ascii="Cambria" w:hAnsi="Cambria"/>
          <w:color w:val="FF0000"/>
          <w:sz w:val="21"/>
          <w:szCs w:val="21"/>
        </w:rPr>
      </w:pPr>
      <w:r w:rsidRPr="00C65866">
        <w:rPr>
          <w:rFonts w:ascii="Cambria" w:hAnsi="Cambria" w:cs="Cambria"/>
          <w:sz w:val="21"/>
          <w:szCs w:val="21"/>
        </w:rPr>
        <w:t>5)</w:t>
      </w:r>
      <w:r w:rsidRPr="00C65866">
        <w:rPr>
          <w:rFonts w:ascii="Cambria" w:hAnsi="Cambria" w:cs="Cambria"/>
          <w:sz w:val="21"/>
          <w:szCs w:val="21"/>
        </w:rPr>
        <w:tab/>
        <w:t xml:space="preserve">dokumenty, o których mowa w pkt 8.2. lit. </w:t>
      </w:r>
      <w:r w:rsidR="00491ACF" w:rsidRPr="00C65866">
        <w:rPr>
          <w:rFonts w:ascii="Cambria" w:hAnsi="Cambria" w:cs="Cambria"/>
          <w:sz w:val="21"/>
          <w:szCs w:val="21"/>
        </w:rPr>
        <w:t>a i c</w:t>
      </w:r>
      <w:r w:rsidRPr="00C65866">
        <w:rPr>
          <w:rFonts w:ascii="Cambria" w:hAnsi="Cambria" w:cs="Cambria"/>
          <w:sz w:val="21"/>
          <w:szCs w:val="21"/>
        </w:rPr>
        <w:t xml:space="preserve"> wykonawcy wspólnie ubiegający się o zamówienie składają wspólnie, </w:t>
      </w:r>
      <w:r w:rsidRPr="00AE2034">
        <w:rPr>
          <w:rFonts w:ascii="Cambria" w:hAnsi="Cambria" w:cs="Cambria"/>
          <w:sz w:val="21"/>
          <w:szCs w:val="21"/>
        </w:rPr>
        <w:t xml:space="preserve">dokumenty, </w:t>
      </w:r>
      <w:r w:rsidRPr="004A5F87">
        <w:rPr>
          <w:rFonts w:ascii="Cambria" w:hAnsi="Cambria" w:cs="Cambria"/>
          <w:sz w:val="21"/>
          <w:szCs w:val="21"/>
        </w:rPr>
        <w:t xml:space="preserve">o których mowa w pkt 8.2 lit. b </w:t>
      </w:r>
      <w:r w:rsidR="00AE2034" w:rsidRPr="004A5F87">
        <w:rPr>
          <w:rFonts w:ascii="Cambria" w:hAnsi="Cambria" w:cs="Cambria"/>
          <w:sz w:val="21"/>
          <w:szCs w:val="21"/>
        </w:rPr>
        <w:t>i d</w:t>
      </w:r>
      <w:r w:rsidR="00AE2034" w:rsidRPr="00AE2034">
        <w:rPr>
          <w:rFonts w:ascii="Cambria" w:hAnsi="Cambria" w:cs="Cambria"/>
          <w:sz w:val="21"/>
          <w:szCs w:val="21"/>
        </w:rPr>
        <w:t xml:space="preserve"> </w:t>
      </w:r>
      <w:r w:rsidRPr="00AE2034">
        <w:rPr>
          <w:rFonts w:ascii="Cambria" w:hAnsi="Cambria" w:cs="Cambria"/>
          <w:sz w:val="21"/>
          <w:szCs w:val="21"/>
        </w:rPr>
        <w:t>składa ten z wykonawców wspólnie ubiegających się o udzielenie zamówienia publicznego, który wykazuje spełnianie warunku udziału w postępowaniu, dla którego wykazania służy dany dokument;</w:t>
      </w:r>
    </w:p>
    <w:p w14:paraId="0487469D" w14:textId="755C7DED"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lastRenderedPageBreak/>
        <w:t xml:space="preserve">6) </w:t>
      </w:r>
      <w:r w:rsidRPr="00C65866">
        <w:rPr>
          <w:rFonts w:ascii="Cambria" w:hAnsi="Cambria" w:cs="Cambria"/>
          <w:sz w:val="21"/>
          <w:szCs w:val="21"/>
        </w:rPr>
        <w:tab/>
      </w:r>
      <w:r w:rsidR="00802BF7" w:rsidRPr="00802BF7">
        <w:rPr>
          <w:rFonts w:ascii="Cambria" w:hAnsi="Cambria" w:cs="Cambria"/>
          <w:sz w:val="21"/>
          <w:szCs w:val="21"/>
        </w:rPr>
        <w:t>wszyscy Wykonawcy wspólnie ubiegający się o udzielenie zamówienia będą ponosić odpowiedzialność solidarną za wykonanie umowy i wniesienie zabezpieczenia należytego wykonania umowy;</w:t>
      </w:r>
    </w:p>
    <w:p w14:paraId="54ACA3F0"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7) </w:t>
      </w:r>
      <w:r w:rsidRPr="00C65866">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8) </w:t>
      </w:r>
      <w:r w:rsidRPr="00C65866">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7EAF46A3" w14:textId="3D066636" w:rsidR="00091C9E" w:rsidRPr="001A7F13" w:rsidRDefault="0088493A" w:rsidP="001A7F13">
      <w:pPr>
        <w:spacing w:before="120"/>
        <w:ind w:left="1418" w:hanging="709"/>
        <w:jc w:val="both"/>
        <w:rPr>
          <w:rFonts w:ascii="Cambria" w:hAnsi="Cambria" w:cs="Cambria"/>
          <w:b/>
          <w:sz w:val="21"/>
          <w:szCs w:val="21"/>
        </w:rPr>
      </w:pPr>
      <w:r w:rsidRPr="00C65866">
        <w:rPr>
          <w:rFonts w:ascii="Cambria" w:hAnsi="Cambria" w:cs="Cambria"/>
          <w:b/>
          <w:sz w:val="21"/>
          <w:szCs w:val="21"/>
        </w:rPr>
        <w:t>9)</w:t>
      </w:r>
      <w:r w:rsidRPr="00C65866">
        <w:rPr>
          <w:rFonts w:ascii="Cambria" w:hAnsi="Cambria" w:cs="Cambria"/>
          <w:b/>
          <w:sz w:val="21"/>
          <w:szCs w:val="21"/>
        </w:rPr>
        <w:tab/>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BC0027">
        <w:rPr>
          <w:rFonts w:ascii="Cambria" w:hAnsi="Cambria" w:cs="Cambria"/>
          <w:b/>
          <w:sz w:val="21"/>
          <w:szCs w:val="21"/>
        </w:rPr>
        <w:t>roboty budowalne</w:t>
      </w:r>
      <w:r w:rsidRPr="00C65866">
        <w:rPr>
          <w:rFonts w:ascii="Cambria" w:hAnsi="Cambria" w:cs="Cambria"/>
          <w:b/>
          <w:sz w:val="21"/>
          <w:szCs w:val="21"/>
        </w:rPr>
        <w:t>, do realizacji których te zdolności są wymagane.</w:t>
      </w:r>
    </w:p>
    <w:p w14:paraId="1FFCC1CB" w14:textId="54374E79" w:rsidR="0088493A" w:rsidRPr="00C65866" w:rsidRDefault="0088493A" w:rsidP="00C65866">
      <w:pPr>
        <w:spacing w:before="120"/>
        <w:ind w:left="1418" w:hanging="2"/>
        <w:jc w:val="both"/>
        <w:rPr>
          <w:rFonts w:ascii="Cambria" w:hAnsi="Cambria"/>
          <w:sz w:val="21"/>
          <w:szCs w:val="21"/>
        </w:rPr>
      </w:pPr>
      <w:r w:rsidRPr="00C65866">
        <w:rPr>
          <w:rFonts w:ascii="Cambria" w:hAnsi="Cambria" w:cs="Cambria"/>
          <w:b/>
          <w:sz w:val="21"/>
          <w:szCs w:val="21"/>
        </w:rPr>
        <w:t xml:space="preserve">W związku z powyższym Wykonawca jest zobowiązany załączyć do oferty podmiotowy środek dowodowy w postaci oświadczenia, z którego wynika, które </w:t>
      </w:r>
      <w:r w:rsidR="00E632F2">
        <w:rPr>
          <w:rFonts w:ascii="Cambria" w:hAnsi="Cambria" w:cs="Cambria"/>
          <w:b/>
          <w:sz w:val="21"/>
          <w:szCs w:val="21"/>
        </w:rPr>
        <w:t>roboty</w:t>
      </w:r>
      <w:r w:rsidRPr="00C65866">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8.11.</w:t>
      </w:r>
      <w:r w:rsidRPr="00C65866">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w:t>
      </w:r>
      <w:r w:rsidRPr="00C65866">
        <w:rPr>
          <w:rFonts w:ascii="Cambria" w:hAnsi="Cambria" w:cs="Cambria"/>
          <w:bCs/>
          <w:sz w:val="21"/>
          <w:szCs w:val="21"/>
        </w:rPr>
        <w:t>12.</w:t>
      </w:r>
      <w:r w:rsidRPr="00C65866">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8.13.</w:t>
      </w:r>
      <w:r w:rsidRPr="00C65866">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8.14.</w:t>
      </w:r>
      <w:r w:rsidRPr="00C65866">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8.15.</w:t>
      </w:r>
      <w:r w:rsidRPr="00C65866">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9FBABC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8.16. </w:t>
      </w:r>
      <w:r w:rsidRPr="00C65866">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lastRenderedPageBreak/>
        <w:t>2)</w:t>
      </w:r>
      <w:r w:rsidRPr="00C65866">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3)</w:t>
      </w:r>
      <w:r w:rsidRPr="00C65866">
        <w:rPr>
          <w:rFonts w:ascii="Cambria" w:hAnsi="Cambria" w:cs="Cambria"/>
          <w:bCs/>
          <w:sz w:val="21"/>
          <w:szCs w:val="21"/>
        </w:rPr>
        <w:tab/>
        <w:t>pełnomocnictwa - mocodawca.</w:t>
      </w:r>
    </w:p>
    <w:p w14:paraId="424A9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8.17. </w:t>
      </w:r>
      <w:r w:rsidRPr="00C65866">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8.18.</w:t>
      </w:r>
      <w:r w:rsidRPr="00C65866">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8.19.</w:t>
      </w:r>
      <w:r w:rsidRPr="00C65866">
        <w:rPr>
          <w:rFonts w:ascii="Cambria" w:hAnsi="Cambria" w:cs="Cambria"/>
          <w:b/>
          <w:bCs/>
          <w:sz w:val="21"/>
          <w:szCs w:val="21"/>
        </w:rPr>
        <w:tab/>
      </w:r>
      <w:r w:rsidRPr="00C65866">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8.20.</w:t>
      </w:r>
      <w:r w:rsidRPr="00C65866">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1) </w:t>
      </w:r>
      <w:r w:rsidRPr="00C65866">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2) </w:t>
      </w:r>
      <w:r w:rsidRPr="00C65866">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8.21. </w:t>
      </w:r>
      <w:r w:rsidR="00DF3656" w:rsidRPr="00C65866">
        <w:rPr>
          <w:rFonts w:ascii="Cambria" w:hAnsi="Cambria" w:cs="Cambria"/>
          <w:bCs/>
          <w:sz w:val="21"/>
          <w:szCs w:val="21"/>
        </w:rPr>
        <w:tab/>
      </w:r>
      <w:r w:rsidRPr="00C65866">
        <w:rPr>
          <w:rFonts w:ascii="Cambria" w:hAnsi="Cambria" w:cs="Cambria"/>
          <w:bCs/>
          <w:sz w:val="21"/>
          <w:szCs w:val="21"/>
        </w:rPr>
        <w:t>Poświadczenia zgodności cyfrowego odwzorowania z dokumentem w postaci papierowej, o którym mowa w pkt 8.19, może dokonać również notariusz</w:t>
      </w:r>
    </w:p>
    <w:p w14:paraId="3740C014" w14:textId="6E2DA329"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8.22.</w:t>
      </w:r>
      <w:r w:rsidRPr="00C65866">
        <w:rPr>
          <w:rFonts w:ascii="Cambria" w:hAnsi="Cambria" w:cs="Cambria"/>
          <w:b/>
          <w:bCs/>
          <w:sz w:val="21"/>
          <w:szCs w:val="21"/>
        </w:rPr>
        <w:t xml:space="preserve"> </w:t>
      </w:r>
      <w:r w:rsidRPr="00C65866">
        <w:rPr>
          <w:rFonts w:ascii="Cambria" w:hAnsi="Cambria" w:cs="Cambria"/>
          <w:b/>
          <w:bCs/>
          <w:sz w:val="21"/>
          <w:szCs w:val="21"/>
        </w:rPr>
        <w:tab/>
      </w:r>
      <w:r w:rsidRPr="00C65866">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r w:rsidR="001A7F13">
        <w:rPr>
          <w:rFonts w:ascii="Cambria" w:hAnsi="Cambria" w:cs="Cambria"/>
          <w:bCs/>
          <w:sz w:val="21"/>
          <w:szCs w:val="21"/>
        </w:rPr>
        <w:t>.</w:t>
      </w:r>
    </w:p>
    <w:p w14:paraId="4A158FAA" w14:textId="77777777" w:rsidR="0088493A" w:rsidRPr="00C65866" w:rsidRDefault="0088493A" w:rsidP="00C65866">
      <w:pPr>
        <w:spacing w:before="120"/>
        <w:ind w:left="709" w:hanging="709"/>
        <w:jc w:val="both"/>
        <w:rPr>
          <w:rFonts w:ascii="Cambria" w:hAnsi="Cambria" w:cs="Cambria"/>
          <w:bCs/>
          <w:sz w:val="21"/>
          <w:szCs w:val="21"/>
        </w:rPr>
      </w:pPr>
      <w:r w:rsidRPr="00C65866">
        <w:rPr>
          <w:rFonts w:ascii="Cambria" w:hAnsi="Cambria" w:cs="Cambria"/>
          <w:bCs/>
          <w:sz w:val="21"/>
          <w:szCs w:val="21"/>
        </w:rPr>
        <w:t>8.23</w:t>
      </w:r>
      <w:r w:rsidRPr="00C65866">
        <w:rPr>
          <w:rFonts w:ascii="Cambria" w:hAnsi="Cambria" w:cs="Cambria"/>
          <w:b/>
          <w:bCs/>
          <w:sz w:val="21"/>
          <w:szCs w:val="21"/>
        </w:rPr>
        <w:t>.</w:t>
      </w:r>
      <w:r w:rsidRPr="00C65866">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1FC1378E" w14:textId="091F8FB1" w:rsidR="00B64166" w:rsidRPr="00C65866" w:rsidRDefault="00B64166" w:rsidP="00C65866">
      <w:pPr>
        <w:spacing w:before="120"/>
        <w:ind w:left="708" w:hanging="708"/>
        <w:jc w:val="both"/>
        <w:rPr>
          <w:rFonts w:ascii="Cambria" w:hAnsi="Cambria"/>
          <w:sz w:val="21"/>
          <w:szCs w:val="21"/>
        </w:rPr>
      </w:pPr>
      <w:r w:rsidRPr="00C65866">
        <w:rPr>
          <w:rFonts w:ascii="Cambria" w:hAnsi="Cambria" w:cs="Cambria"/>
          <w:bCs/>
          <w:sz w:val="21"/>
          <w:szCs w:val="21"/>
        </w:rPr>
        <w:t>8.24.</w:t>
      </w:r>
      <w:r w:rsidRPr="00C65866">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83542C7"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E7D793" w14:textId="77777777">
        <w:tc>
          <w:tcPr>
            <w:tcW w:w="9073" w:type="dxa"/>
            <w:shd w:val="clear" w:color="auto" w:fill="E7E6E6"/>
          </w:tcPr>
          <w:p w14:paraId="6E4F93D9" w14:textId="77777777" w:rsidR="0088493A" w:rsidRPr="00C65866" w:rsidRDefault="0088493A" w:rsidP="00C65866">
            <w:pPr>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9. </w:t>
            </w:r>
            <w:r w:rsidRPr="00C65866">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65866" w:rsidRDefault="0088493A" w:rsidP="00C65866">
      <w:pPr>
        <w:spacing w:before="120"/>
        <w:jc w:val="both"/>
        <w:rPr>
          <w:rFonts w:ascii="Cambria" w:hAnsi="Cambria" w:cs="Cambria"/>
          <w:b/>
          <w:sz w:val="21"/>
          <w:szCs w:val="21"/>
        </w:rPr>
      </w:pPr>
    </w:p>
    <w:p w14:paraId="73DEF281" w14:textId="49102A30" w:rsidR="00DA29AE" w:rsidRPr="00C65866" w:rsidRDefault="00DA29AE" w:rsidP="00C65866">
      <w:pPr>
        <w:spacing w:before="80" w:after="80"/>
        <w:jc w:val="both"/>
        <w:rPr>
          <w:rFonts w:ascii="Cambria" w:hAnsi="Cambria"/>
          <w:sz w:val="21"/>
          <w:szCs w:val="21"/>
        </w:rPr>
      </w:pPr>
      <w:r w:rsidRPr="00CA0043">
        <w:rPr>
          <w:rFonts w:ascii="Cambria" w:hAnsi="Cambria" w:cs="Cambria"/>
          <w:sz w:val="21"/>
          <w:szCs w:val="21"/>
        </w:rPr>
        <w:t>9.1.</w:t>
      </w:r>
      <w:r w:rsidRPr="00C65866">
        <w:rPr>
          <w:rFonts w:ascii="Cambria" w:hAnsi="Cambria" w:cs="Cambria"/>
          <w:b/>
          <w:sz w:val="21"/>
          <w:szCs w:val="21"/>
        </w:rPr>
        <w:t xml:space="preserve"> </w:t>
      </w:r>
      <w:r w:rsidRPr="00C65866">
        <w:rPr>
          <w:rFonts w:ascii="Cambria" w:hAnsi="Cambria" w:cs="Cambria"/>
          <w:b/>
          <w:sz w:val="21"/>
          <w:szCs w:val="21"/>
        </w:rPr>
        <w:tab/>
      </w:r>
      <w:r w:rsidR="00291B32" w:rsidRPr="00C65866">
        <w:rPr>
          <w:rFonts w:ascii="Cambria" w:hAnsi="Cambria" w:cs="Cambria"/>
          <w:sz w:val="21"/>
          <w:szCs w:val="21"/>
        </w:rPr>
        <w:t>Zamawiający wyznacza następujące osoby do kontaktu z wykonawcami</w:t>
      </w:r>
      <w:r w:rsidRPr="00C65866">
        <w:rPr>
          <w:rFonts w:ascii="Cambria" w:hAnsi="Cambria" w:cs="Cambria"/>
          <w:sz w:val="21"/>
          <w:szCs w:val="21"/>
        </w:rPr>
        <w:t xml:space="preserve">: </w:t>
      </w:r>
    </w:p>
    <w:p w14:paraId="4B0A33E7" w14:textId="7567DC08" w:rsidR="00DA29AE" w:rsidRPr="00C65866" w:rsidRDefault="00757C6F" w:rsidP="00C65866">
      <w:pPr>
        <w:spacing w:before="80" w:after="80"/>
        <w:ind w:left="742"/>
        <w:jc w:val="both"/>
        <w:rPr>
          <w:rFonts w:ascii="Cambria" w:hAnsi="Cambria" w:cs="Cambria"/>
          <w:sz w:val="21"/>
          <w:szCs w:val="21"/>
        </w:rPr>
      </w:pPr>
      <w:r w:rsidRPr="0072754C">
        <w:rPr>
          <w:rFonts w:ascii="Cambria" w:hAnsi="Cambria" w:cs="Cambria"/>
          <w:sz w:val="21"/>
          <w:szCs w:val="21"/>
        </w:rPr>
        <w:t xml:space="preserve">p. </w:t>
      </w:r>
      <w:r>
        <w:rPr>
          <w:rFonts w:ascii="Cambria" w:hAnsi="Cambria" w:cs="Cambria"/>
          <w:sz w:val="21"/>
          <w:szCs w:val="21"/>
        </w:rPr>
        <w:t>Renata Wójcik, tel. 503658444</w:t>
      </w:r>
      <w:r w:rsidRPr="00AE74D9">
        <w:rPr>
          <w:rFonts w:ascii="Cambria" w:hAnsi="Cambria" w:cs="Cambria"/>
          <w:sz w:val="21"/>
          <w:szCs w:val="21"/>
        </w:rPr>
        <w:t xml:space="preserve">, e-mail: </w:t>
      </w:r>
      <w:hyperlink r:id="rId8" w:history="1">
        <w:r w:rsidRPr="00D11724">
          <w:rPr>
            <w:rStyle w:val="Hipercze"/>
            <w:rFonts w:ascii="Cambria" w:hAnsi="Cambria" w:cs="Cambria"/>
            <w:sz w:val="21"/>
            <w:szCs w:val="21"/>
          </w:rPr>
          <w:t>palac.ostoja@kolbaskowo.pl</w:t>
        </w:r>
      </w:hyperlink>
      <w:r>
        <w:rPr>
          <w:rFonts w:ascii="Cambria" w:hAnsi="Cambria" w:cs="Cambria"/>
          <w:sz w:val="21"/>
          <w:szCs w:val="21"/>
        </w:rPr>
        <w:t xml:space="preserve"> </w:t>
      </w:r>
      <w:r w:rsidRPr="000471A3">
        <w:rPr>
          <w:rFonts w:ascii="Cambria" w:eastAsia="Times New Roman" w:hAnsi="Cambria"/>
          <w:b/>
          <w:sz w:val="21"/>
          <w:szCs w:val="21"/>
          <w:lang w:eastAsia="pl-PL"/>
        </w:rPr>
        <w:t>w zakresie przedmiotu zamówienia</w:t>
      </w:r>
      <w:r w:rsidRPr="0072754C" w:rsidDel="0072754C">
        <w:rPr>
          <w:rFonts w:ascii="Cambria" w:hAnsi="Cambria" w:cs="Cambria"/>
          <w:sz w:val="21"/>
          <w:szCs w:val="21"/>
        </w:rPr>
        <w:t xml:space="preserve"> </w:t>
      </w:r>
      <w:r w:rsidRPr="00D120CA">
        <w:rPr>
          <w:rFonts w:ascii="Cambria" w:hAnsi="Cambria" w:cs="Cambria"/>
          <w:sz w:val="21"/>
          <w:szCs w:val="21"/>
        </w:rPr>
        <w:tab/>
      </w:r>
      <w:r w:rsidRPr="0072754C">
        <w:rPr>
          <w:rFonts w:ascii="Cambria" w:hAnsi="Cambria" w:cs="Cambria"/>
          <w:sz w:val="21"/>
          <w:szCs w:val="21"/>
        </w:rPr>
        <w:br/>
      </w:r>
      <w:r w:rsidRPr="00AE74D9">
        <w:rPr>
          <w:rFonts w:ascii="Cambria" w:hAnsi="Cambria" w:cs="Cambria"/>
          <w:sz w:val="21"/>
          <w:szCs w:val="21"/>
        </w:rPr>
        <w:t xml:space="preserve">p. Żaneta Sokołowska, tel. 91 8849030, e-mail: </w:t>
      </w:r>
      <w:hyperlink r:id="rId9" w:history="1">
        <w:r w:rsidRPr="000471A3">
          <w:rPr>
            <w:rStyle w:val="Hipercze"/>
            <w:rFonts w:ascii="Cambria" w:hAnsi="Cambria" w:cs="Cambria"/>
            <w:sz w:val="21"/>
            <w:szCs w:val="21"/>
          </w:rPr>
          <w:t>sokolowska@kolbaskowo.pl</w:t>
        </w:r>
      </w:hyperlink>
      <w:r w:rsidRPr="000471A3">
        <w:rPr>
          <w:rFonts w:ascii="Cambria" w:hAnsi="Cambria" w:cs="Cambria"/>
          <w:sz w:val="21"/>
          <w:szCs w:val="21"/>
        </w:rPr>
        <w:t xml:space="preserve"> </w:t>
      </w:r>
      <w:r w:rsidRPr="000471A3">
        <w:rPr>
          <w:rFonts w:ascii="Cambria" w:eastAsia="Times New Roman" w:hAnsi="Cambria"/>
          <w:b/>
          <w:sz w:val="21"/>
          <w:szCs w:val="21"/>
          <w:lang w:eastAsia="pl-PL"/>
        </w:rPr>
        <w:t>w zakresie procedury przetargowej</w:t>
      </w:r>
      <w:r w:rsidRPr="0072754C">
        <w:rPr>
          <w:rFonts w:ascii="Cambria" w:hAnsi="Cambria" w:cs="Cambria"/>
          <w:sz w:val="21"/>
          <w:szCs w:val="21"/>
        </w:rPr>
        <w:tab/>
      </w:r>
    </w:p>
    <w:p w14:paraId="3D291CBB" w14:textId="534C6932" w:rsidR="00F31C56" w:rsidRPr="00BD36DC" w:rsidRDefault="00DA29AE" w:rsidP="00BD36DC">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r>
      <w:r w:rsidR="00F31C56" w:rsidRPr="00BD36DC">
        <w:rPr>
          <w:rFonts w:ascii="Cambria" w:hAnsi="Cambria" w:cs="Cambria"/>
          <w:sz w:val="21"/>
          <w:szCs w:val="21"/>
        </w:rPr>
        <w:t>W postępowaniu o udzielenie zamówienia kom</w:t>
      </w:r>
      <w:r w:rsidR="00BD36DC">
        <w:rPr>
          <w:rFonts w:ascii="Cambria" w:hAnsi="Cambria" w:cs="Cambria"/>
          <w:sz w:val="21"/>
          <w:szCs w:val="21"/>
        </w:rPr>
        <w:t xml:space="preserve">unikacja między Zamawiającym, a </w:t>
      </w:r>
      <w:r w:rsidR="00F31C56" w:rsidRPr="00BD36DC">
        <w:rPr>
          <w:rFonts w:ascii="Cambria" w:hAnsi="Cambria" w:cs="Cambria"/>
          <w:sz w:val="21"/>
          <w:szCs w:val="21"/>
        </w:rPr>
        <w:t>W</w:t>
      </w:r>
      <w:r w:rsidR="00BD36DC" w:rsidRPr="00BD36DC">
        <w:rPr>
          <w:rFonts w:ascii="Cambria" w:hAnsi="Cambria" w:cs="Cambria"/>
          <w:sz w:val="21"/>
          <w:szCs w:val="21"/>
        </w:rPr>
        <w:t xml:space="preserve">ykonawcami, </w:t>
      </w:r>
      <w:r w:rsidR="00BD36DC" w:rsidRPr="00BD36DC">
        <w:rPr>
          <w:rFonts w:ascii="Cambria" w:eastAsia="Times New Roman" w:hAnsi="Cambria" w:cs="ArialMT"/>
          <w:color w:val="000000"/>
          <w:sz w:val="21"/>
          <w:szCs w:val="21"/>
          <w:lang w:eastAsia="pl-PL"/>
        </w:rPr>
        <w:t>w szczególności składanie dokumentów, oświadczeń, wniosków</w:t>
      </w:r>
      <w:r w:rsidR="00BD36DC" w:rsidRPr="00BD36DC">
        <w:rPr>
          <w:rFonts w:ascii="Cambria" w:hAnsi="Cambria" w:cs="Cambria"/>
          <w:sz w:val="21"/>
          <w:szCs w:val="21"/>
        </w:rPr>
        <w:t xml:space="preserve"> </w:t>
      </w:r>
      <w:r w:rsidR="00BD36DC" w:rsidRPr="00BD36DC">
        <w:rPr>
          <w:rFonts w:ascii="Cambria" w:eastAsia="Times New Roman" w:hAnsi="Cambria" w:cs="ArialMT"/>
          <w:color w:val="000000"/>
          <w:sz w:val="21"/>
          <w:szCs w:val="21"/>
          <w:lang w:eastAsia="pl-PL"/>
        </w:rPr>
        <w:t>zawiadomień, zapytań oraz przekazywanie informacji odbywa się</w:t>
      </w:r>
      <w:r w:rsidR="00BD36DC" w:rsidRPr="00BD36DC">
        <w:t xml:space="preserve"> </w:t>
      </w:r>
      <w:r w:rsidR="00BD36DC" w:rsidRPr="00BD36DC">
        <w:rPr>
          <w:rFonts w:ascii="Cambria" w:eastAsia="Times New Roman" w:hAnsi="Cambria" w:cs="ArialMT"/>
          <w:color w:val="000000"/>
          <w:sz w:val="21"/>
          <w:szCs w:val="21"/>
          <w:lang w:eastAsia="pl-PL"/>
        </w:rPr>
        <w:t>elektronicznie za pośrednictwem platforma</w:t>
      </w:r>
      <w:r w:rsidR="00BD36DC">
        <w:rPr>
          <w:rFonts w:ascii="Cambria" w:eastAsia="Times New Roman" w:hAnsi="Cambria" w:cs="ArialMT"/>
          <w:color w:val="000000"/>
          <w:sz w:val="21"/>
          <w:szCs w:val="21"/>
          <w:lang w:eastAsia="pl-PL"/>
        </w:rPr>
        <w:t xml:space="preserve">zakupowa.pl (dalej jako „Platforma Zakupowa”) i formularza „Wyślij </w:t>
      </w:r>
      <w:r w:rsidR="00BD36DC" w:rsidRPr="009D2585">
        <w:rPr>
          <w:rFonts w:ascii="Cambria" w:eastAsia="Times New Roman" w:hAnsi="Cambria" w:cs="ArialMT"/>
          <w:color w:val="000000"/>
          <w:sz w:val="21"/>
          <w:szCs w:val="21"/>
          <w:lang w:eastAsia="pl-PL"/>
        </w:rPr>
        <w:t>wiadomość”</w:t>
      </w:r>
      <w:r w:rsidR="00F31C56" w:rsidRPr="009D2585">
        <w:rPr>
          <w:rFonts w:ascii="Cambria" w:hAnsi="Cambria" w:cs="Cambria"/>
          <w:sz w:val="21"/>
          <w:szCs w:val="21"/>
        </w:rPr>
        <w:t>.</w:t>
      </w:r>
      <w:r w:rsidR="00F31C56" w:rsidRPr="00BD36DC">
        <w:rPr>
          <w:rFonts w:ascii="Cambria" w:hAnsi="Cambria" w:cs="Cambria"/>
          <w:sz w:val="21"/>
          <w:szCs w:val="21"/>
          <w:u w:val="single"/>
        </w:rPr>
        <w:t xml:space="preserve"> </w:t>
      </w:r>
    </w:p>
    <w:p w14:paraId="4381EA5D" w14:textId="7C3AD0B7" w:rsidR="00F31C56" w:rsidRPr="00F31C56" w:rsidRDefault="00BD36DC" w:rsidP="00F31C56">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00F31C56" w:rsidRPr="00CA0043">
        <w:rPr>
          <w:rFonts w:ascii="Cambria" w:hAnsi="Cambria" w:cs="Cambria"/>
          <w:sz w:val="21"/>
          <w:szCs w:val="21"/>
        </w:rPr>
        <w:t>.</w:t>
      </w:r>
      <w:r w:rsidR="00F31C56" w:rsidRPr="00F31C56">
        <w:rPr>
          <w:rFonts w:ascii="Cambria" w:hAnsi="Cambria" w:cs="Cambria"/>
          <w:sz w:val="21"/>
          <w:szCs w:val="21"/>
        </w:rPr>
        <w:tab/>
        <w:t>Zamawiający w zakresie pytań:</w:t>
      </w:r>
    </w:p>
    <w:p w14:paraId="1F6D488A" w14:textId="24C6B1FD" w:rsidR="00F31C56" w:rsidRPr="00F31C56" w:rsidRDefault="00F31C56" w:rsidP="00D65268">
      <w:pPr>
        <w:pStyle w:val="Akapitzlist"/>
        <w:numPr>
          <w:ilvl w:val="0"/>
          <w:numId w:val="18"/>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0"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39816FDC" w14:textId="1ECD382F" w:rsidR="00F31C56" w:rsidRDefault="00F31C56" w:rsidP="00D65268">
      <w:pPr>
        <w:pStyle w:val="Akapitzlist"/>
        <w:numPr>
          <w:ilvl w:val="0"/>
          <w:numId w:val="18"/>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 do których kontakt umieszczono w pkt 9.1. powyżej.</w:t>
      </w:r>
    </w:p>
    <w:p w14:paraId="7765FB55" w14:textId="687F8505" w:rsidR="00BD36DC" w:rsidRDefault="00BD36DC" w:rsidP="00BD36DC">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00F31C56" w:rsidRPr="00CA0043">
        <w:rPr>
          <w:rFonts w:ascii="Cambria" w:hAnsi="Cambria" w:cs="Cambria"/>
          <w:sz w:val="21"/>
          <w:szCs w:val="21"/>
        </w:rPr>
        <w:t>.</w:t>
      </w:r>
      <w:r w:rsidR="00F31C56"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 xml:space="preserve">za pomocą Platformy </w:t>
      </w:r>
      <w:proofErr w:type="spellStart"/>
      <w:r>
        <w:rPr>
          <w:rFonts w:ascii="Cambria" w:hAnsi="Cambria" w:cs="Cambria"/>
          <w:sz w:val="21"/>
          <w:szCs w:val="21"/>
        </w:rPr>
        <w:t>Zakupiwej</w:t>
      </w:r>
      <w:proofErr w:type="spellEnd"/>
      <w:r>
        <w:rPr>
          <w:rFonts w:ascii="Cambria" w:hAnsi="Cambria" w:cs="Cambria"/>
          <w:sz w:val="21"/>
          <w:szCs w:val="21"/>
        </w:rPr>
        <w:t xml:space="preserve">, </w:t>
      </w:r>
      <w:r w:rsidRPr="00BD36DC">
        <w:rPr>
          <w:rFonts w:ascii="Cambria" w:hAnsi="Cambria" w:cs="Cambria"/>
          <w:sz w:val="21"/>
          <w:szCs w:val="21"/>
        </w:rPr>
        <w:t xml:space="preserve">poprzez </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w:t>
      </w:r>
      <w:r w:rsidR="007C63D3">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2B460118" w14:textId="1F2EFEBA" w:rsidR="00BD36DC" w:rsidRDefault="00BD36DC" w:rsidP="001D166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sidR="001D1669">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sidR="001D1669">
        <w:rPr>
          <w:rFonts w:ascii="Cambria" w:eastAsia="Times New Roman" w:hAnsi="Cambria" w:cs="ArialMT"/>
          <w:sz w:val="21"/>
          <w:szCs w:val="21"/>
          <w:lang w:eastAsia="pl-PL"/>
        </w:rPr>
        <w:t xml:space="preserve">Prezesa Rady Ministrów </w:t>
      </w:r>
      <w:r w:rsidR="001D1669" w:rsidRPr="001D1669">
        <w:rPr>
          <w:rFonts w:ascii="Cambria" w:eastAsia="Times New Roman" w:hAnsi="Cambria" w:cs="ArialMT"/>
          <w:sz w:val="21"/>
          <w:szCs w:val="21"/>
          <w:lang w:eastAsia="pl-PL"/>
        </w:rPr>
        <w:t>z dnia 30 grudnia 2020 r.</w:t>
      </w:r>
      <w:r w:rsidR="001D1669">
        <w:rPr>
          <w:rFonts w:ascii="Cambria" w:eastAsia="Times New Roman" w:hAnsi="Cambria" w:cs="ArialMT"/>
          <w:sz w:val="21"/>
          <w:szCs w:val="21"/>
          <w:lang w:eastAsia="pl-PL"/>
        </w:rPr>
        <w:t xml:space="preserve"> </w:t>
      </w:r>
      <w:r w:rsidR="001D1669"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sidR="001D1669">
        <w:rPr>
          <w:rFonts w:ascii="Cambria" w:eastAsia="Times New Roman" w:hAnsi="Cambria" w:cs="ArialMT"/>
          <w:sz w:val="21"/>
          <w:szCs w:val="21"/>
          <w:lang w:eastAsia="pl-PL"/>
        </w:rPr>
        <w:t xml:space="preserve"> (Dz.U. poz. 2452) oraz Rozporządzenia Ministra Rozwoju, Pracy i Technologii z dnia 23 grudnia 2020 r. </w:t>
      </w:r>
      <w:r w:rsidR="001D1669" w:rsidRPr="001D1669">
        <w:rPr>
          <w:rFonts w:ascii="Cambria" w:eastAsia="Times New Roman" w:hAnsi="Cambria" w:cs="ArialMT"/>
          <w:sz w:val="21"/>
          <w:szCs w:val="21"/>
          <w:lang w:eastAsia="pl-PL"/>
        </w:rPr>
        <w:t>w sprawie podmiotowych środków dowodowych oraz innych dokumentów lub oświadczeń, jakich może żądać zamawiający od wykonawcy</w:t>
      </w:r>
      <w:r w:rsidR="001D1669">
        <w:rPr>
          <w:rFonts w:ascii="Cambria" w:eastAsia="Times New Roman" w:hAnsi="Cambria" w:cs="ArialMT"/>
          <w:sz w:val="21"/>
          <w:szCs w:val="21"/>
          <w:lang w:eastAsia="pl-PL"/>
        </w:rPr>
        <w:t xml:space="preserve"> (Dz.U. poz. 2415).</w:t>
      </w:r>
    </w:p>
    <w:p w14:paraId="1819695D" w14:textId="454B7923" w:rsidR="00BD36DC" w:rsidRDefault="00BD36DC" w:rsidP="00BD36DC">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sidR="00CA0043">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w:t>
      </w:r>
      <w:proofErr w:type="spellStart"/>
      <w:r>
        <w:rPr>
          <w:rFonts w:ascii="Cambria" w:eastAsia="Times New Roman" w:hAnsi="Cambria" w:cs="ArialMT"/>
          <w:sz w:val="21"/>
          <w:szCs w:val="21"/>
          <w:lang w:eastAsia="pl-PL"/>
        </w:rPr>
        <w:t>Zakupiwej</w:t>
      </w:r>
      <w:proofErr w:type="spellEnd"/>
      <w:r>
        <w:rPr>
          <w:rFonts w:ascii="Cambria" w:eastAsia="Times New Roman" w:hAnsi="Cambria" w:cs="ArialMT"/>
          <w:sz w:val="21"/>
          <w:szCs w:val="21"/>
          <w:lang w:eastAsia="pl-PL"/>
        </w:rPr>
        <w:t xml:space="preserve"> </w:t>
      </w:r>
      <w:r w:rsidRPr="00BD36DC">
        <w:rPr>
          <w:rFonts w:ascii="Cambria" w:eastAsia="Times New Roman" w:hAnsi="Cambria" w:cs="ArialMT"/>
          <w:sz w:val="21"/>
          <w:szCs w:val="21"/>
          <w:lang w:eastAsia="pl-PL"/>
        </w:rPr>
        <w:t>jest zaobserwowanie postępowania przez</w:t>
      </w:r>
      <w:r w:rsidR="00CA0043">
        <w:rPr>
          <w:rFonts w:ascii="Cambria" w:eastAsia="Times New Roman" w:hAnsi="Cambria" w:cs="ArialMT"/>
          <w:sz w:val="21"/>
          <w:szCs w:val="21"/>
          <w:lang w:eastAsia="pl-PL"/>
        </w:rPr>
        <w:t xml:space="preserve"> W</w:t>
      </w:r>
      <w:r>
        <w:rPr>
          <w:rFonts w:ascii="Cambria" w:eastAsia="Times New Roman" w:hAnsi="Cambria" w:cs="ArialMT"/>
          <w:sz w:val="21"/>
          <w:szCs w:val="21"/>
          <w:lang w:eastAsia="pl-PL"/>
        </w:rPr>
        <w:t>ykonawcę (poprzez zaznaczenie gwiazdki), złożenie oferty</w:t>
      </w:r>
      <w:r w:rsidRPr="00BD36DC">
        <w:rPr>
          <w:rFonts w:ascii="Cambria" w:eastAsia="Times New Roman" w:hAnsi="Cambria" w:cs="ArialMT"/>
          <w:sz w:val="21"/>
          <w:szCs w:val="21"/>
          <w:lang w:eastAsia="pl-PL"/>
        </w:rPr>
        <w:t xml:space="preserve"> lub wystosowa</w:t>
      </w:r>
      <w:r w:rsidR="00CA0043">
        <w:rPr>
          <w:rFonts w:ascii="Cambria" w:eastAsia="Times New Roman" w:hAnsi="Cambria" w:cs="ArialMT"/>
          <w:sz w:val="21"/>
          <w:szCs w:val="21"/>
          <w:lang w:eastAsia="pl-PL"/>
        </w:rPr>
        <w:t>nie wiadomości do Z</w:t>
      </w:r>
      <w:r>
        <w:rPr>
          <w:rFonts w:ascii="Cambria" w:eastAsia="Times New Roman" w:hAnsi="Cambria" w:cs="ArialMT"/>
          <w:sz w:val="21"/>
          <w:szCs w:val="21"/>
          <w:lang w:eastAsia="pl-PL"/>
        </w:rPr>
        <w:t xml:space="preserve">amawiającego </w:t>
      </w:r>
      <w:r w:rsidRPr="00BD36DC">
        <w:rPr>
          <w:rFonts w:ascii="Cambria" w:eastAsia="Times New Roman" w:hAnsi="Cambria" w:cs="ArialMT"/>
          <w:sz w:val="21"/>
          <w:szCs w:val="21"/>
          <w:lang w:eastAsia="pl-PL"/>
        </w:rPr>
        <w:t>przez wykonawcę w obrębie postępowania.</w:t>
      </w:r>
    </w:p>
    <w:p w14:paraId="39887D87" w14:textId="287A4628" w:rsid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sidR="00CA0043">
        <w:rPr>
          <w:rFonts w:ascii="Cambria" w:eastAsia="Times New Roman" w:hAnsi="Cambria" w:cs="ArialMT"/>
          <w:b/>
          <w:sz w:val="21"/>
          <w:szCs w:val="21"/>
          <w:lang w:eastAsia="pl-PL"/>
        </w:rPr>
        <w:t>rzesłanych przez Z</w:t>
      </w:r>
      <w:r>
        <w:rPr>
          <w:rFonts w:ascii="Cambria" w:eastAsia="Times New Roman" w:hAnsi="Cambria" w:cs="ArialMT"/>
          <w:b/>
          <w:sz w:val="21"/>
          <w:szCs w:val="21"/>
          <w:lang w:eastAsia="pl-PL"/>
        </w:rPr>
        <w:t xml:space="preserve">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20644967" w14:textId="356C8BD7" w:rsidR="00BD36DC" w:rsidRP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lastRenderedPageBreak/>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sidR="00CA0043">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sidR="00CA0043">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sidR="00CA0043">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5701A9E9" w14:textId="019D83FF" w:rsidR="00F31C56" w:rsidRDefault="00BD36DC" w:rsidP="00F31C56">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9.9.</w:t>
      </w:r>
      <w:r>
        <w:rPr>
          <w:rFonts w:ascii="Cambria" w:hAnsi="Cambria" w:cs="Cambria"/>
          <w:sz w:val="21"/>
          <w:szCs w:val="21"/>
        </w:rPr>
        <w:tab/>
      </w:r>
      <w:r w:rsidR="00F31C56" w:rsidRPr="00F31C56">
        <w:rPr>
          <w:rFonts w:ascii="Cambria" w:hAnsi="Cambria" w:cs="Cambria"/>
          <w:sz w:val="21"/>
          <w:szCs w:val="21"/>
        </w:rPr>
        <w:t xml:space="preserve">Wymagania techniczne i organizacyjne opisane zostały w Regulaminie platformazakupowa.pl, który jest uzupełnieniem niniejszej instrukcji. </w:t>
      </w:r>
    </w:p>
    <w:p w14:paraId="613301EF" w14:textId="485CC49C" w:rsidR="00DA29AE" w:rsidRPr="00C65866" w:rsidRDefault="00586D90" w:rsidP="00C65866">
      <w:pPr>
        <w:spacing w:before="120"/>
        <w:ind w:left="709" w:hanging="709"/>
        <w:jc w:val="both"/>
        <w:rPr>
          <w:rFonts w:ascii="Cambria" w:hAnsi="Cambria" w:cs="Cambria"/>
          <w:sz w:val="21"/>
          <w:szCs w:val="21"/>
        </w:rPr>
      </w:pPr>
      <w:r w:rsidRPr="00CA0043">
        <w:rPr>
          <w:rFonts w:ascii="Cambria" w:hAnsi="Cambria" w:cs="Cambria"/>
          <w:sz w:val="21"/>
          <w:szCs w:val="21"/>
        </w:rPr>
        <w:t>9.</w:t>
      </w:r>
      <w:r w:rsidR="00BD36DC" w:rsidRPr="00CA0043">
        <w:rPr>
          <w:rFonts w:ascii="Cambria" w:hAnsi="Cambria" w:cs="Cambria"/>
          <w:sz w:val="21"/>
          <w:szCs w:val="21"/>
        </w:rPr>
        <w:t>1</w:t>
      </w:r>
      <w:r w:rsidR="00175110" w:rsidRPr="00CA0043">
        <w:rPr>
          <w:rFonts w:ascii="Cambria" w:hAnsi="Cambria" w:cs="Cambria"/>
          <w:sz w:val="21"/>
          <w:szCs w:val="21"/>
        </w:rPr>
        <w:t>0.</w:t>
      </w:r>
      <w:r w:rsidR="00175110" w:rsidRPr="00C65866">
        <w:rPr>
          <w:rFonts w:ascii="Cambria" w:hAnsi="Cambria" w:cs="Cambria"/>
          <w:sz w:val="21"/>
          <w:szCs w:val="21"/>
        </w:rPr>
        <w:tab/>
      </w:r>
      <w:r w:rsidR="00DA29AE" w:rsidRPr="00C65866">
        <w:rPr>
          <w:rFonts w:ascii="Cambria" w:hAnsi="Cambria" w:cs="Cambria"/>
          <w:sz w:val="21"/>
          <w:szCs w:val="21"/>
        </w:rPr>
        <w:t>Niniejsze postępowanie prowadzone jest w języku polskim.</w:t>
      </w:r>
    </w:p>
    <w:p w14:paraId="7CDE13CC" w14:textId="5537809D" w:rsidR="00DA29AE" w:rsidRPr="00C65866" w:rsidRDefault="00BD36DC" w:rsidP="00C65866">
      <w:pPr>
        <w:spacing w:before="120"/>
        <w:ind w:left="709" w:hanging="709"/>
        <w:jc w:val="both"/>
        <w:rPr>
          <w:rFonts w:ascii="Cambria" w:hAnsi="Cambria"/>
          <w:sz w:val="21"/>
          <w:szCs w:val="21"/>
        </w:rPr>
      </w:pPr>
      <w:r w:rsidRPr="00CA0043">
        <w:rPr>
          <w:rFonts w:ascii="Cambria" w:hAnsi="Cambria" w:cs="Cambria"/>
          <w:sz w:val="21"/>
          <w:szCs w:val="21"/>
        </w:rPr>
        <w:t>9.1</w:t>
      </w:r>
      <w:r w:rsidR="00175110" w:rsidRPr="00CA0043">
        <w:rPr>
          <w:rFonts w:ascii="Cambria" w:hAnsi="Cambria" w:cs="Cambria"/>
          <w:sz w:val="21"/>
          <w:szCs w:val="21"/>
        </w:rPr>
        <w:t>1</w:t>
      </w:r>
      <w:r w:rsidR="00DA29AE" w:rsidRPr="00CA0043">
        <w:rPr>
          <w:rFonts w:ascii="Cambria" w:hAnsi="Cambria" w:cs="Cambria"/>
          <w:sz w:val="21"/>
          <w:szCs w:val="21"/>
        </w:rPr>
        <w:t>.</w:t>
      </w:r>
      <w:r w:rsidR="00DA29AE" w:rsidRPr="00C65866">
        <w:rPr>
          <w:rFonts w:ascii="Cambria" w:hAnsi="Cambria" w:cs="Cambria"/>
          <w:b/>
          <w:sz w:val="21"/>
          <w:szCs w:val="21"/>
        </w:rPr>
        <w:t xml:space="preserve"> </w:t>
      </w:r>
      <w:r w:rsidR="00DA29AE" w:rsidRPr="00C65866">
        <w:rPr>
          <w:rFonts w:ascii="Cambria" w:hAnsi="Cambria" w:cs="Cambria"/>
          <w:b/>
          <w:sz w:val="21"/>
          <w:szCs w:val="21"/>
        </w:rPr>
        <w:tab/>
      </w:r>
      <w:r w:rsidR="00DA29AE" w:rsidRPr="00C65866">
        <w:rPr>
          <w:rFonts w:ascii="Cambria" w:hAnsi="Cambria" w:cs="Cambria"/>
          <w:sz w:val="21"/>
          <w:szCs w:val="21"/>
        </w:rPr>
        <w:t>Wykonawca zobowiązany jest do powiadomienia Zamawiającego o wszelkiej zmianie adresu poczty elektronicznej podanego w ofercie.</w:t>
      </w:r>
    </w:p>
    <w:p w14:paraId="6EAA817A" w14:textId="7A7C4729" w:rsidR="00DA29AE" w:rsidRPr="00C65866" w:rsidRDefault="00BD36DC" w:rsidP="00C65866">
      <w:pPr>
        <w:spacing w:before="120"/>
        <w:ind w:left="709" w:hanging="709"/>
        <w:jc w:val="both"/>
        <w:rPr>
          <w:rFonts w:ascii="Cambria" w:hAnsi="Cambria"/>
          <w:sz w:val="21"/>
          <w:szCs w:val="21"/>
        </w:rPr>
      </w:pPr>
      <w:r w:rsidRPr="00CA0043">
        <w:rPr>
          <w:rFonts w:ascii="Cambria" w:hAnsi="Cambria" w:cs="Cambria"/>
          <w:sz w:val="21"/>
          <w:szCs w:val="21"/>
        </w:rPr>
        <w:t>9.1</w:t>
      </w:r>
      <w:r w:rsidR="00175110" w:rsidRPr="00CA0043">
        <w:rPr>
          <w:rFonts w:ascii="Cambria" w:hAnsi="Cambria" w:cs="Cambria"/>
          <w:sz w:val="21"/>
          <w:szCs w:val="21"/>
        </w:rPr>
        <w:t>2</w:t>
      </w:r>
      <w:r w:rsidR="00DA29AE" w:rsidRPr="00CA0043">
        <w:rPr>
          <w:rFonts w:ascii="Cambria" w:hAnsi="Cambria" w:cs="Cambria"/>
          <w:sz w:val="21"/>
          <w:szCs w:val="21"/>
        </w:rPr>
        <w:t>.</w:t>
      </w:r>
      <w:r w:rsidR="00DA29AE" w:rsidRPr="00C65866">
        <w:rPr>
          <w:rFonts w:ascii="Cambria" w:hAnsi="Cambria" w:cs="Cambria"/>
          <w:b/>
          <w:sz w:val="21"/>
          <w:szCs w:val="21"/>
        </w:rPr>
        <w:t xml:space="preserve"> </w:t>
      </w:r>
      <w:r w:rsidR="00DA29AE" w:rsidRPr="00C65866">
        <w:rPr>
          <w:rFonts w:ascii="Cambria" w:hAnsi="Cambria" w:cs="Cambria"/>
          <w:b/>
          <w:sz w:val="21"/>
          <w:szCs w:val="21"/>
        </w:rPr>
        <w:tab/>
      </w:r>
      <w:bookmarkStart w:id="4" w:name="_Hlk47482747"/>
      <w:r w:rsidR="00DA29AE" w:rsidRPr="00C65866">
        <w:rPr>
          <w:rFonts w:ascii="Cambria" w:hAnsi="Cambria" w:cs="Cambria"/>
          <w:sz w:val="21"/>
          <w:szCs w:val="21"/>
        </w:rPr>
        <w:t>Zamawiający nie przewiduje</w:t>
      </w:r>
      <w:r w:rsidR="00DA29AE" w:rsidRPr="00C65866">
        <w:rPr>
          <w:rFonts w:ascii="Cambria" w:hAnsi="Cambria"/>
          <w:sz w:val="21"/>
          <w:szCs w:val="21"/>
        </w:rPr>
        <w:t xml:space="preserve"> </w:t>
      </w:r>
      <w:r w:rsidR="00DA29AE" w:rsidRPr="00C65866">
        <w:rPr>
          <w:rFonts w:ascii="Cambria" w:hAnsi="Cambria" w:cs="Cambria"/>
          <w:sz w:val="21"/>
          <w:szCs w:val="21"/>
        </w:rPr>
        <w:t xml:space="preserve">możliwości zwołania zebrania Wykonawców w celu wyjaśnienia treści SWZ. </w:t>
      </w:r>
      <w:bookmarkEnd w:id="4"/>
    </w:p>
    <w:p w14:paraId="1E3615A4" w14:textId="05588C3B"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w:t>
      </w:r>
      <w:r w:rsidR="00175110" w:rsidRPr="00CA0043">
        <w:rPr>
          <w:rFonts w:ascii="Cambria" w:hAnsi="Cambria" w:cs="Cambria"/>
          <w:sz w:val="21"/>
          <w:szCs w:val="21"/>
        </w:rPr>
        <w:t>3</w:t>
      </w:r>
      <w:r w:rsidR="00DA29AE" w:rsidRPr="00CA0043">
        <w:rPr>
          <w:rFonts w:ascii="Cambria" w:hAnsi="Cambria" w:cs="Cambria"/>
          <w:sz w:val="21"/>
          <w:szCs w:val="21"/>
        </w:rPr>
        <w:t>.</w:t>
      </w:r>
      <w:r w:rsidR="00DA29AE" w:rsidRPr="00C65866">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1BE8F2D9" w14:textId="4E813B77"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175110" w:rsidRPr="00CA0043">
        <w:rPr>
          <w:rFonts w:ascii="Cambria" w:eastAsia="A" w:hAnsi="Cambria" w:cs="Cambria"/>
          <w:bCs/>
          <w:sz w:val="21"/>
          <w:szCs w:val="21"/>
        </w:rPr>
        <w:t>4</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Jeżeli Zamawiający nie udzieli wyjaśnień w te</w:t>
      </w:r>
      <w:r w:rsidR="00586D90" w:rsidRPr="00C65866">
        <w:rPr>
          <w:rFonts w:ascii="Cambria" w:eastAsia="A" w:hAnsi="Cambria" w:cs="Cambria"/>
          <w:sz w:val="21"/>
          <w:szCs w:val="21"/>
        </w:rPr>
        <w:t>rminie, o którym mowa w pkt 9.</w:t>
      </w:r>
      <w:r>
        <w:rPr>
          <w:rFonts w:ascii="Cambria" w:eastAsia="A" w:hAnsi="Cambria" w:cs="Cambria"/>
          <w:sz w:val="21"/>
          <w:szCs w:val="21"/>
        </w:rPr>
        <w:t>1</w:t>
      </w:r>
      <w:r w:rsidR="00175110" w:rsidRPr="00C65866">
        <w:rPr>
          <w:rFonts w:ascii="Cambria" w:eastAsia="A" w:hAnsi="Cambria" w:cs="Cambria"/>
          <w:sz w:val="21"/>
          <w:szCs w:val="21"/>
        </w:rPr>
        <w:t>3</w:t>
      </w:r>
      <w:r w:rsidR="00DA29AE" w:rsidRPr="00C65866">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2B92022" w14:textId="515B2EFC"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175110" w:rsidRPr="00CA0043">
        <w:rPr>
          <w:rFonts w:ascii="Cambria" w:eastAsia="A" w:hAnsi="Cambria" w:cs="Cambria"/>
          <w:bCs/>
          <w:sz w:val="21"/>
          <w:szCs w:val="21"/>
        </w:rPr>
        <w:t>5</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Przedłużenie terminu składania ofert nie wpływa na bieg terminu składania wniosku o wyjaśnienie treś</w:t>
      </w:r>
      <w:r w:rsidR="00586D90" w:rsidRPr="00C65866">
        <w:rPr>
          <w:rFonts w:ascii="Cambria" w:eastAsia="A" w:hAnsi="Cambria" w:cs="Cambria"/>
          <w:sz w:val="21"/>
          <w:szCs w:val="21"/>
        </w:rPr>
        <w:t>ci SWZ, o którym mowa w pkt 9.</w:t>
      </w:r>
      <w:r>
        <w:rPr>
          <w:rFonts w:ascii="Cambria" w:eastAsia="A" w:hAnsi="Cambria" w:cs="Cambria"/>
          <w:sz w:val="21"/>
          <w:szCs w:val="21"/>
        </w:rPr>
        <w:t>1</w:t>
      </w:r>
      <w:r w:rsidR="00175110" w:rsidRPr="00C65866">
        <w:rPr>
          <w:rFonts w:ascii="Cambria" w:eastAsia="A" w:hAnsi="Cambria" w:cs="Cambria"/>
          <w:sz w:val="21"/>
          <w:szCs w:val="21"/>
        </w:rPr>
        <w:t>3</w:t>
      </w:r>
      <w:r w:rsidR="00DA29AE" w:rsidRPr="00C65866">
        <w:rPr>
          <w:rFonts w:ascii="Cambria" w:eastAsia="A" w:hAnsi="Cambria" w:cs="Cambria"/>
          <w:sz w:val="21"/>
          <w:szCs w:val="21"/>
        </w:rPr>
        <w:t>. SWZ. W przypadku gdy wniosek o wyjaśnienie treści SWZ nie wpłynął w ter</w:t>
      </w:r>
      <w:r w:rsidR="00586D90" w:rsidRPr="00C65866">
        <w:rPr>
          <w:rFonts w:ascii="Cambria" w:eastAsia="A" w:hAnsi="Cambria" w:cs="Cambria"/>
          <w:sz w:val="21"/>
          <w:szCs w:val="21"/>
        </w:rPr>
        <w:t>minie, o którym mowa w pkt. 9.</w:t>
      </w:r>
      <w:r>
        <w:rPr>
          <w:rFonts w:ascii="Cambria" w:eastAsia="A" w:hAnsi="Cambria" w:cs="Cambria"/>
          <w:sz w:val="21"/>
          <w:szCs w:val="21"/>
        </w:rPr>
        <w:t>1</w:t>
      </w:r>
      <w:r w:rsidR="00175110" w:rsidRPr="00C65866">
        <w:rPr>
          <w:rFonts w:ascii="Cambria" w:eastAsia="A" w:hAnsi="Cambria" w:cs="Cambria"/>
          <w:sz w:val="21"/>
          <w:szCs w:val="21"/>
        </w:rPr>
        <w:t>3</w:t>
      </w:r>
      <w:r w:rsidR="00DA29AE" w:rsidRPr="00C65866">
        <w:rPr>
          <w:rFonts w:ascii="Cambria" w:eastAsia="A" w:hAnsi="Cambria" w:cs="Cambria"/>
          <w:sz w:val="21"/>
          <w:szCs w:val="21"/>
        </w:rPr>
        <w:t>. SWZ, Zamawiający nie ma obowiązku udzielania wyjaśnień SWZ oraz obowiązku przedłużenia terminu składania ofert.</w:t>
      </w:r>
    </w:p>
    <w:p w14:paraId="2312A620" w14:textId="450D9751"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9.16</w:t>
      </w:r>
      <w:r w:rsidR="00DA29AE" w:rsidRPr="00CA0043">
        <w:rPr>
          <w:rFonts w:ascii="Cambria" w:eastAsia="A" w:hAnsi="Cambria" w:cs="Cambria"/>
          <w:bCs/>
          <w:sz w:val="21"/>
          <w:szCs w:val="21"/>
        </w:rPr>
        <w:t>.</w:t>
      </w:r>
      <w:r w:rsidR="00DA29AE" w:rsidRPr="00C65866">
        <w:rPr>
          <w:rFonts w:ascii="Cambria" w:eastAsia="A" w:hAnsi="Cambria" w:cs="Cambria"/>
          <w:b/>
          <w:bCs/>
          <w:sz w:val="21"/>
          <w:szCs w:val="21"/>
        </w:rPr>
        <w:tab/>
      </w:r>
      <w:r w:rsidR="00DA29AE"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00DA29AE" w:rsidRPr="00C65866">
        <w:rPr>
          <w:rFonts w:ascii="Cambria" w:eastAsia="A" w:hAnsi="Cambria" w:cs="Cambria"/>
          <w:sz w:val="21"/>
          <w:szCs w:val="21"/>
        </w:rPr>
        <w:t>.</w:t>
      </w:r>
    </w:p>
    <w:p w14:paraId="1D7BD113" w14:textId="1A8DE6CD"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9.17</w:t>
      </w:r>
      <w:r w:rsidR="00DA29AE" w:rsidRPr="00CA0043">
        <w:rPr>
          <w:rFonts w:ascii="Cambria" w:hAnsi="Cambria" w:cs="Cambria"/>
          <w:sz w:val="21"/>
          <w:szCs w:val="21"/>
        </w:rPr>
        <w:t>.</w:t>
      </w:r>
      <w:r w:rsidR="00DA29AE" w:rsidRPr="00CA0043">
        <w:rPr>
          <w:rFonts w:ascii="Cambria" w:hAnsi="Cambria" w:cs="Cambria"/>
          <w:sz w:val="21"/>
          <w:szCs w:val="21"/>
        </w:rPr>
        <w:tab/>
      </w:r>
      <w:r w:rsidR="00DA29AE" w:rsidRPr="00C65866">
        <w:rPr>
          <w:rFonts w:ascii="Cambria" w:hAnsi="Cambria" w:cs="Cambria"/>
          <w:sz w:val="21"/>
          <w:szCs w:val="21"/>
        </w:rPr>
        <w:t xml:space="preserve">Zamawiający może dokonać zmiany SWZ przed upływem terminu składania ofert. </w:t>
      </w:r>
    </w:p>
    <w:p w14:paraId="32108944" w14:textId="7D5A5F5F"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9.18</w:t>
      </w:r>
      <w:r w:rsidR="00DA29AE" w:rsidRPr="00CA0043">
        <w:rPr>
          <w:rFonts w:ascii="Cambria" w:hAnsi="Cambria" w:cs="Cambria"/>
          <w:sz w:val="21"/>
          <w:szCs w:val="21"/>
        </w:rPr>
        <w:t>.</w:t>
      </w:r>
      <w:r w:rsidR="00DA29AE" w:rsidRPr="00C65866">
        <w:rPr>
          <w:rFonts w:ascii="Cambria" w:hAnsi="Cambria" w:cs="Cambria"/>
          <w:b/>
          <w:sz w:val="21"/>
          <w:szCs w:val="21"/>
        </w:rPr>
        <w:tab/>
      </w:r>
      <w:r w:rsidR="00DA29AE" w:rsidRPr="00C65866">
        <w:rPr>
          <w:rFonts w:ascii="Cambria" w:hAnsi="Cambria" w:cs="Cambria"/>
          <w:sz w:val="21"/>
          <w:szCs w:val="21"/>
        </w:rPr>
        <w:t xml:space="preserve">Dokonaną zmianę treści odpowiednio SWZ Zamawiający udostępnia na stronie internetowej prowadzonego postępowania. </w:t>
      </w:r>
    </w:p>
    <w:p w14:paraId="3F6EB47E" w14:textId="122E49DC"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9.19</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50F27DC" w14:textId="2B3E656B"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9.20</w:t>
      </w:r>
      <w:r w:rsidR="00DA29AE" w:rsidRPr="00CA0043">
        <w:rPr>
          <w:rFonts w:ascii="Cambria" w:hAnsi="Cambria" w:cs="Cambria"/>
          <w:sz w:val="21"/>
          <w:szCs w:val="21"/>
        </w:rPr>
        <w:t>.</w:t>
      </w:r>
      <w:r w:rsidR="00DA29AE"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0212C366" w14:textId="3445FA54" w:rsidR="0088493A" w:rsidRPr="0067515A" w:rsidRDefault="00CA0043" w:rsidP="0067515A">
      <w:pPr>
        <w:spacing w:before="120"/>
        <w:ind w:left="709" w:hanging="709"/>
        <w:jc w:val="both"/>
        <w:rPr>
          <w:rFonts w:ascii="Cambria" w:hAnsi="Cambria"/>
          <w:sz w:val="21"/>
          <w:szCs w:val="21"/>
        </w:rPr>
      </w:pPr>
      <w:r w:rsidRPr="00CA0043">
        <w:rPr>
          <w:rFonts w:ascii="Cambria" w:hAnsi="Cambria" w:cs="Cambria"/>
          <w:sz w:val="21"/>
          <w:szCs w:val="21"/>
        </w:rPr>
        <w:t>9.2</w:t>
      </w:r>
      <w:r w:rsidR="00BD36DC" w:rsidRPr="00CA0043">
        <w:rPr>
          <w:rFonts w:ascii="Cambria" w:hAnsi="Cambria" w:cs="Cambria"/>
          <w:sz w:val="21"/>
          <w:szCs w:val="21"/>
        </w:rPr>
        <w:t>1</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r w:rsidR="0088493A" w:rsidRPr="00C65866">
        <w:rPr>
          <w:rFonts w:ascii="Cambria" w:hAnsi="Cambria" w:cs="Cambria"/>
          <w:sz w:val="21"/>
          <w:szCs w:val="21"/>
        </w:rPr>
        <w:t xml:space="preserve"> </w:t>
      </w:r>
    </w:p>
    <w:p w14:paraId="24DEC97E" w14:textId="77777777" w:rsidR="0088493A" w:rsidRDefault="0088493A" w:rsidP="00C65866">
      <w:pPr>
        <w:spacing w:before="120"/>
        <w:jc w:val="both"/>
        <w:rPr>
          <w:rFonts w:ascii="Cambria" w:hAnsi="Cambria" w:cs="Cambria"/>
          <w:sz w:val="21"/>
          <w:szCs w:val="21"/>
        </w:rPr>
      </w:pPr>
    </w:p>
    <w:p w14:paraId="7BA13756" w14:textId="77777777" w:rsidR="0067515A" w:rsidRDefault="0067515A" w:rsidP="00C65866">
      <w:pPr>
        <w:spacing w:before="120"/>
        <w:jc w:val="both"/>
        <w:rPr>
          <w:rFonts w:ascii="Cambria" w:hAnsi="Cambria" w:cs="Cambria"/>
          <w:sz w:val="21"/>
          <w:szCs w:val="21"/>
        </w:rPr>
      </w:pPr>
    </w:p>
    <w:p w14:paraId="72D4E1BD" w14:textId="77777777" w:rsidR="0067515A" w:rsidRPr="00C65866" w:rsidRDefault="0067515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0C90B450" w14:textId="77777777">
        <w:tc>
          <w:tcPr>
            <w:tcW w:w="9073" w:type="dxa"/>
            <w:shd w:val="clear" w:color="auto" w:fill="E7E6E6"/>
          </w:tcPr>
          <w:p w14:paraId="11E4AB6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10. </w:t>
            </w:r>
            <w:r w:rsidRPr="00C65866">
              <w:rPr>
                <w:rFonts w:ascii="Cambria" w:hAnsi="Cambria" w:cs="Cambria"/>
                <w:b/>
                <w:bCs/>
                <w:sz w:val="21"/>
                <w:szCs w:val="21"/>
              </w:rPr>
              <w:tab/>
              <w:t>WYMAGANIA DOTYCZĄCE WADIUM</w:t>
            </w:r>
          </w:p>
        </w:tc>
      </w:tr>
    </w:tbl>
    <w:p w14:paraId="26621A62" w14:textId="77777777" w:rsidR="0088493A" w:rsidRPr="00C65866" w:rsidRDefault="0088493A" w:rsidP="00C65866">
      <w:pPr>
        <w:spacing w:before="120"/>
        <w:rPr>
          <w:rFonts w:ascii="Cambria" w:hAnsi="Cambria" w:cs="Cambria"/>
          <w:sz w:val="21"/>
          <w:szCs w:val="21"/>
        </w:rPr>
      </w:pPr>
    </w:p>
    <w:p w14:paraId="41D4F1E2" w14:textId="40132E83"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sz w:val="21"/>
          <w:szCs w:val="21"/>
        </w:rPr>
        <w:t xml:space="preserve">Zamawiający </w:t>
      </w:r>
      <w:r w:rsidR="00807150" w:rsidRPr="00C65866">
        <w:rPr>
          <w:rFonts w:ascii="Cambria" w:hAnsi="Cambria" w:cs="Cambria"/>
          <w:sz w:val="21"/>
          <w:szCs w:val="21"/>
        </w:rPr>
        <w:t xml:space="preserve">nie </w:t>
      </w:r>
      <w:r w:rsidRPr="00C65866">
        <w:rPr>
          <w:rFonts w:ascii="Cambria" w:hAnsi="Cambria" w:cs="Cambria"/>
          <w:sz w:val="21"/>
          <w:szCs w:val="21"/>
        </w:rPr>
        <w:t>wymaga wniesienia wadium</w:t>
      </w:r>
      <w:r w:rsidR="00296F2C">
        <w:rPr>
          <w:rFonts w:ascii="Cambria" w:hAnsi="Cambria" w:cs="Cambria"/>
          <w:sz w:val="21"/>
          <w:szCs w:val="21"/>
        </w:rPr>
        <w:t>.</w:t>
      </w:r>
      <w:r w:rsidRPr="00C65866">
        <w:rPr>
          <w:rFonts w:ascii="Cambria" w:hAnsi="Cambria" w:cs="Cambria"/>
          <w:sz w:val="21"/>
          <w:szCs w:val="21"/>
        </w:rPr>
        <w:t xml:space="preserve"> </w:t>
      </w:r>
    </w:p>
    <w:p w14:paraId="02C44751" w14:textId="77777777" w:rsidR="0088493A" w:rsidRPr="00C65866"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F469AB1" w14:textId="77777777">
        <w:tc>
          <w:tcPr>
            <w:tcW w:w="9073" w:type="dxa"/>
            <w:shd w:val="clear" w:color="auto" w:fill="E7E6E6"/>
          </w:tcPr>
          <w:p w14:paraId="3EF099BC"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11. </w:t>
            </w:r>
            <w:r w:rsidRPr="00C65866">
              <w:rPr>
                <w:rFonts w:ascii="Cambria" w:hAnsi="Cambria" w:cs="Cambria"/>
                <w:b/>
                <w:bCs/>
                <w:sz w:val="21"/>
                <w:szCs w:val="21"/>
              </w:rPr>
              <w:tab/>
              <w:t>TERMIN ZWIĄZANIA OFERTĄ</w:t>
            </w:r>
          </w:p>
        </w:tc>
      </w:tr>
    </w:tbl>
    <w:p w14:paraId="42A9372A" w14:textId="77777777" w:rsidR="0088493A" w:rsidRPr="00C65866" w:rsidRDefault="0088493A" w:rsidP="00C65866">
      <w:pPr>
        <w:spacing w:before="120"/>
        <w:rPr>
          <w:rFonts w:ascii="Cambria" w:hAnsi="Cambria" w:cs="Cambria"/>
          <w:sz w:val="21"/>
          <w:szCs w:val="21"/>
        </w:rPr>
      </w:pPr>
    </w:p>
    <w:p w14:paraId="70B62F4E" w14:textId="45A5F714"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sz w:val="21"/>
          <w:szCs w:val="21"/>
        </w:rPr>
        <w:t>11.1.</w:t>
      </w:r>
      <w:r w:rsidRPr="00C65866">
        <w:rPr>
          <w:rFonts w:ascii="Cambria" w:hAnsi="Cambria" w:cs="Cambria"/>
          <w:b/>
          <w:sz w:val="21"/>
          <w:szCs w:val="21"/>
        </w:rPr>
        <w:tab/>
      </w:r>
      <w:r w:rsidRPr="00C65866">
        <w:rPr>
          <w:rFonts w:ascii="Cambria" w:hAnsi="Cambria" w:cs="Cambria"/>
          <w:bCs/>
          <w:sz w:val="21"/>
          <w:szCs w:val="21"/>
        </w:rPr>
        <w:t>W</w:t>
      </w:r>
      <w:r w:rsidRPr="00C65866">
        <w:rPr>
          <w:rFonts w:ascii="Cambria" w:hAnsi="Cambria" w:cs="Cambria"/>
          <w:sz w:val="21"/>
          <w:szCs w:val="21"/>
        </w:rPr>
        <w:t xml:space="preserve">ykonawca związany jest ofertą przez  30 dni od dnia upływu terminu składania ofert </w:t>
      </w:r>
      <w:r w:rsidR="00A502FD" w:rsidRPr="00C65866">
        <w:rPr>
          <w:rFonts w:ascii="Cambria" w:hAnsi="Cambria" w:cs="Cambria"/>
          <w:sz w:val="21"/>
          <w:szCs w:val="21"/>
        </w:rPr>
        <w:t xml:space="preserve">(przy czym pierwszym dniem terminu związania ofertą jest dzień składania ofert) </w:t>
      </w:r>
      <w:r w:rsidRPr="00C65866">
        <w:rPr>
          <w:rFonts w:ascii="Cambria" w:hAnsi="Cambria" w:cs="Cambria"/>
          <w:sz w:val="21"/>
          <w:szCs w:val="21"/>
        </w:rPr>
        <w:t xml:space="preserve">tj. </w:t>
      </w:r>
      <w:r w:rsidR="003F0657" w:rsidRPr="00C65866">
        <w:rPr>
          <w:rFonts w:ascii="Cambria" w:hAnsi="Cambria" w:cs="Cambria"/>
          <w:b/>
          <w:bCs/>
          <w:sz w:val="21"/>
          <w:szCs w:val="21"/>
        </w:rPr>
        <w:t xml:space="preserve">do dnia </w:t>
      </w:r>
      <w:r w:rsidR="00757C6F">
        <w:rPr>
          <w:rFonts w:ascii="Cambria" w:hAnsi="Cambria" w:cs="Cambria"/>
          <w:b/>
          <w:bCs/>
          <w:sz w:val="21"/>
          <w:szCs w:val="21"/>
        </w:rPr>
        <w:t>24.08.2</w:t>
      </w:r>
      <w:r w:rsidR="003A405B" w:rsidRPr="00C65866">
        <w:rPr>
          <w:rFonts w:ascii="Cambria" w:hAnsi="Cambria" w:cs="Cambria"/>
          <w:b/>
          <w:bCs/>
          <w:sz w:val="21"/>
          <w:szCs w:val="21"/>
        </w:rPr>
        <w:t>023</w:t>
      </w:r>
      <w:r w:rsidRPr="00C65866">
        <w:rPr>
          <w:rFonts w:ascii="Cambria" w:hAnsi="Cambria" w:cs="Cambria"/>
          <w:b/>
          <w:bCs/>
          <w:sz w:val="21"/>
          <w:szCs w:val="21"/>
        </w:rPr>
        <w:t xml:space="preserve"> r.</w:t>
      </w:r>
    </w:p>
    <w:p w14:paraId="1841B681" w14:textId="77777777"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bCs/>
          <w:sz w:val="21"/>
          <w:szCs w:val="21"/>
        </w:rPr>
        <w:t>11.2.</w:t>
      </w:r>
      <w:r w:rsidRPr="00C65866">
        <w:rPr>
          <w:rFonts w:ascii="Cambria" w:hAnsi="Cambria" w:cs="Cambria"/>
          <w:sz w:val="21"/>
          <w:szCs w:val="21"/>
        </w:rPr>
        <w:tab/>
      </w:r>
      <w:r w:rsidRPr="00C65866">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377D40FE" w:rsidR="0088493A" w:rsidRPr="00C65866" w:rsidRDefault="0088493A" w:rsidP="00C65866">
      <w:pPr>
        <w:spacing w:before="120"/>
        <w:ind w:left="709" w:hanging="709"/>
        <w:jc w:val="both"/>
        <w:rPr>
          <w:rFonts w:ascii="Cambria" w:hAnsi="Cambria"/>
          <w:sz w:val="21"/>
          <w:szCs w:val="21"/>
        </w:rPr>
      </w:pPr>
      <w:r w:rsidRPr="00CA0043">
        <w:rPr>
          <w:rFonts w:ascii="Cambria" w:eastAsia="A" w:hAnsi="Cambria" w:cs="Cambria"/>
          <w:bCs/>
          <w:sz w:val="21"/>
          <w:szCs w:val="21"/>
        </w:rPr>
        <w:t>11.3</w:t>
      </w:r>
      <w:r w:rsidRPr="00CA0043">
        <w:rPr>
          <w:rFonts w:ascii="Cambria" w:eastAsia="A" w:hAnsi="Cambria" w:cs="Cambria"/>
          <w:sz w:val="21"/>
          <w:szCs w:val="21"/>
        </w:rPr>
        <w:t>.</w:t>
      </w:r>
      <w:r w:rsidRPr="00CA0043">
        <w:rPr>
          <w:rFonts w:ascii="Cambria" w:eastAsia="A" w:hAnsi="Cambria" w:cs="Cambria"/>
          <w:sz w:val="21"/>
          <w:szCs w:val="21"/>
        </w:rPr>
        <w:tab/>
      </w:r>
      <w:r w:rsidRPr="00C65866">
        <w:rPr>
          <w:rFonts w:ascii="Cambria" w:eastAsia="A" w:hAnsi="Cambria" w:cs="Cambria"/>
          <w:sz w:val="21"/>
          <w:szCs w:val="21"/>
        </w:rPr>
        <w:t xml:space="preserve">Przedłużenie terminu związania ofertą, o którym mowa w pkt 11.2. SWZ wymaga złożenia przez wykonawcę pisemnego oświadczenia o wyrażeniu zgody na przedłużenie terminu związania ofertą. </w:t>
      </w:r>
    </w:p>
    <w:p w14:paraId="035FC3E9"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0C2B169" w14:textId="77777777">
        <w:tc>
          <w:tcPr>
            <w:tcW w:w="9073" w:type="dxa"/>
            <w:shd w:val="clear" w:color="auto" w:fill="E7E6E6"/>
          </w:tcPr>
          <w:p w14:paraId="0BEB665D" w14:textId="34CFD2F4"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12. </w:t>
            </w:r>
            <w:r w:rsidRPr="00C65866">
              <w:rPr>
                <w:rFonts w:ascii="Cambria" w:hAnsi="Cambria" w:cs="Cambria"/>
                <w:b/>
                <w:bCs/>
                <w:sz w:val="21"/>
                <w:szCs w:val="21"/>
              </w:rPr>
              <w:tab/>
              <w:t xml:space="preserve">OPIS SPOSOBU PRZYGOTOWANIA </w:t>
            </w:r>
            <w:r w:rsidR="00E046BC" w:rsidRPr="00C65866">
              <w:rPr>
                <w:rFonts w:ascii="Cambria" w:hAnsi="Cambria" w:cs="Cambria"/>
                <w:b/>
                <w:bCs/>
                <w:sz w:val="21"/>
                <w:szCs w:val="21"/>
              </w:rPr>
              <w:t xml:space="preserve">I SKŁADANIA </w:t>
            </w:r>
            <w:r w:rsidRPr="00C65866">
              <w:rPr>
                <w:rFonts w:ascii="Cambria" w:hAnsi="Cambria" w:cs="Cambria"/>
                <w:b/>
                <w:bCs/>
                <w:sz w:val="21"/>
                <w:szCs w:val="21"/>
              </w:rPr>
              <w:t>OFERT</w:t>
            </w:r>
          </w:p>
        </w:tc>
      </w:tr>
    </w:tbl>
    <w:p w14:paraId="281CE8C1" w14:textId="77777777" w:rsidR="0088493A" w:rsidRPr="00C65866" w:rsidRDefault="0088493A" w:rsidP="00C65866">
      <w:pPr>
        <w:spacing w:before="120"/>
        <w:rPr>
          <w:rFonts w:ascii="Cambria" w:hAnsi="Cambria" w:cs="Cambria"/>
          <w:sz w:val="21"/>
          <w:szCs w:val="21"/>
        </w:rPr>
      </w:pPr>
    </w:p>
    <w:p w14:paraId="518676D6" w14:textId="7666BDBA" w:rsidR="00894049" w:rsidRPr="00894049"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00894049" w:rsidRPr="00894049">
        <w:rPr>
          <w:rFonts w:ascii="Cambria" w:eastAsia="Times New Roman" w:hAnsi="Cambria" w:cs="ArialMT"/>
          <w:color w:val="000000" w:themeColor="text1"/>
          <w:sz w:val="21"/>
          <w:szCs w:val="21"/>
          <w:lang w:eastAsia="pl-PL"/>
        </w:rPr>
        <w:t xml:space="preserve">Wykonawca składa ofertę za pośrednictwem </w:t>
      </w:r>
      <w:r w:rsidR="00984BA1">
        <w:rPr>
          <w:rFonts w:ascii="Cambria" w:eastAsia="Times New Roman" w:hAnsi="Cambria" w:cs="Arial-BoldMT"/>
          <w:bCs/>
          <w:color w:val="000000" w:themeColor="text1"/>
          <w:sz w:val="21"/>
          <w:szCs w:val="21"/>
          <w:lang w:eastAsia="pl-PL"/>
        </w:rPr>
        <w:t>Formularza</w:t>
      </w:r>
      <w:r w:rsidR="00894049" w:rsidRPr="00894049">
        <w:rPr>
          <w:rFonts w:ascii="Cambria" w:eastAsia="Times New Roman" w:hAnsi="Cambria" w:cs="Arial-BoldMT"/>
          <w:bCs/>
          <w:color w:val="000000" w:themeColor="text1"/>
          <w:sz w:val="21"/>
          <w:szCs w:val="21"/>
          <w:lang w:eastAsia="pl-PL"/>
        </w:rPr>
        <w:t xml:space="preserve"> składania oferty lub wniosku </w:t>
      </w:r>
      <w:r w:rsidR="00894049" w:rsidRPr="00894049">
        <w:rPr>
          <w:rFonts w:ascii="Cambria" w:eastAsia="Times New Roman" w:hAnsi="Cambria" w:cs="ArialMT"/>
          <w:color w:val="000000" w:themeColor="text1"/>
          <w:sz w:val="21"/>
          <w:szCs w:val="21"/>
          <w:lang w:eastAsia="pl-PL"/>
        </w:rPr>
        <w:t xml:space="preserve">dostępnego na </w:t>
      </w:r>
      <w:r w:rsidR="00894049" w:rsidRPr="00894049">
        <w:rPr>
          <w:rFonts w:ascii="Cambria" w:eastAsia="Times New Roman" w:hAnsi="Cambria" w:cs="Arial-BoldMT"/>
          <w:bCs/>
          <w:color w:val="000000" w:themeColor="text1"/>
          <w:sz w:val="21"/>
          <w:szCs w:val="21"/>
          <w:lang w:eastAsia="pl-PL"/>
        </w:rPr>
        <w:t xml:space="preserve">Platformie Zakupowej </w:t>
      </w:r>
      <w:r w:rsidR="00894049" w:rsidRPr="00894049">
        <w:rPr>
          <w:rFonts w:ascii="Cambria" w:eastAsia="Times New Roman" w:hAnsi="Cambria" w:cs="ArialMT"/>
          <w:color w:val="000000" w:themeColor="text1"/>
          <w:sz w:val="21"/>
          <w:szCs w:val="21"/>
          <w:lang w:eastAsia="pl-PL"/>
        </w:rPr>
        <w:t>w konkretnym postępowaniu w sprawie udzielenia zamówienia publicznego.</w:t>
      </w:r>
    </w:p>
    <w:p w14:paraId="0C930DC7" w14:textId="1217B2A5" w:rsidR="00E51600"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12.2.</w:t>
      </w:r>
      <w:r w:rsidRPr="00CA0043">
        <w:rPr>
          <w:rFonts w:ascii="Cambria" w:hAnsi="Cambria" w:cs="Cambria"/>
          <w:sz w:val="21"/>
          <w:szCs w:val="21"/>
        </w:rPr>
        <w:tab/>
      </w:r>
      <w:r w:rsidRPr="00894049">
        <w:rPr>
          <w:rFonts w:ascii="Cambria" w:hAnsi="Cambria" w:cs="Cambria"/>
          <w:sz w:val="21"/>
          <w:szCs w:val="21"/>
        </w:rPr>
        <w:t>Zaleca się, aby przed roz</w:t>
      </w:r>
      <w:r w:rsidR="00007933">
        <w:rPr>
          <w:rFonts w:ascii="Cambria" w:hAnsi="Cambria" w:cs="Cambria"/>
          <w:sz w:val="21"/>
          <w:szCs w:val="21"/>
        </w:rPr>
        <w:t>poczęciem wypełniania Formularza</w:t>
      </w:r>
      <w:r w:rsidR="006E1489">
        <w:rPr>
          <w:rFonts w:ascii="Cambria" w:hAnsi="Cambria" w:cs="Cambria"/>
          <w:sz w:val="21"/>
          <w:szCs w:val="21"/>
        </w:rPr>
        <w:t xml:space="preserve"> składania oferty lub wniosku W</w:t>
      </w:r>
      <w:r w:rsidRPr="00894049">
        <w:rPr>
          <w:rFonts w:ascii="Cambria" w:hAnsi="Cambria" w:cs="Cambria"/>
          <w:sz w:val="21"/>
          <w:szCs w:val="21"/>
        </w:rPr>
        <w:t>ykonawca zalogował się do systemu</w:t>
      </w:r>
      <w:r w:rsidR="006E1489">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sidR="006E1489">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sidR="006E1489">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A2E8F90" w14:textId="7F19291F" w:rsidR="00894049" w:rsidRDefault="00894049" w:rsidP="0089404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sidR="006E1489">
        <w:rPr>
          <w:rFonts w:ascii="Cambria" w:hAnsi="Cambria" w:cs="Cambria"/>
          <w:bCs/>
          <w:sz w:val="21"/>
          <w:szCs w:val="21"/>
        </w:rPr>
        <w:t>Platformy Zakupowej</w:t>
      </w:r>
      <w:r>
        <w:rPr>
          <w:rFonts w:ascii="Cambria" w:hAnsi="Cambria" w:cs="Cambria"/>
          <w:bCs/>
          <w:sz w:val="21"/>
          <w:szCs w:val="21"/>
        </w:rPr>
        <w:t xml:space="preserve">, awaria Internetu, problemy </w:t>
      </w:r>
      <w:r w:rsidRPr="00894049">
        <w:rPr>
          <w:rFonts w:ascii="Cambria" w:hAnsi="Cambria" w:cs="Cambria"/>
          <w:bCs/>
          <w:sz w:val="21"/>
          <w:szCs w:val="21"/>
        </w:rPr>
        <w:t>techniczne związane z brakiem np. aktualnej przeglądarki, itp.</w:t>
      </w:r>
    </w:p>
    <w:p w14:paraId="7C182632" w14:textId="61A1E682"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w:t>
      </w:r>
      <w:proofErr w:type="spellStart"/>
      <w:r>
        <w:rPr>
          <w:rFonts w:ascii="Cambria" w:hAnsi="Cambria" w:cs="Cambria"/>
          <w:sz w:val="21"/>
          <w:szCs w:val="21"/>
        </w:rPr>
        <w:t>t.j</w:t>
      </w:r>
      <w:proofErr w:type="spellEnd"/>
      <w:r>
        <w:rPr>
          <w:rFonts w:ascii="Cambria" w:hAnsi="Cambria" w:cs="Cambria"/>
          <w:sz w:val="21"/>
          <w:szCs w:val="21"/>
        </w:rPr>
        <w:t xml:space="preserve">. Dz.U. z 2022 r. </w:t>
      </w:r>
      <w:proofErr w:type="spellStart"/>
      <w:r>
        <w:rPr>
          <w:rFonts w:ascii="Cambria" w:hAnsi="Cambria" w:cs="Cambria"/>
          <w:sz w:val="21"/>
          <w:szCs w:val="21"/>
        </w:rPr>
        <w:t>poz</w:t>
      </w:r>
      <w:proofErr w:type="spellEnd"/>
      <w:r>
        <w:rPr>
          <w:rFonts w:ascii="Cambria" w:hAnsi="Cambria" w:cs="Cambria"/>
          <w:sz w:val="21"/>
          <w:szCs w:val="21"/>
        </w:rPr>
        <w:t xml:space="preserve"> 1233)</w:t>
      </w:r>
      <w:r w:rsidR="00EA19B6">
        <w:rPr>
          <w:rFonts w:ascii="Cambria" w:hAnsi="Cambria" w:cs="Cambria"/>
          <w:sz w:val="21"/>
          <w:szCs w:val="21"/>
        </w:rPr>
        <w:t>, które W</w:t>
      </w:r>
      <w:r w:rsidRPr="00894049">
        <w:rPr>
          <w:rFonts w:ascii="Cambria" w:hAnsi="Cambria" w:cs="Cambria"/>
          <w:sz w:val="21"/>
          <w:szCs w:val="21"/>
        </w:rPr>
        <w:t>ykonawca zastrzeże jako tajemnicę przedsiębiorstwa, powinny zostać załączone w osobnym miejscu w kroku 1 składania oferty</w:t>
      </w:r>
      <w:r w:rsidR="00EA19B6">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241E2781" w14:textId="5F5E2974" w:rsidR="00894049" w:rsidRPr="00894049" w:rsidRDefault="00894049" w:rsidP="0089404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p>
    <w:p w14:paraId="23733526" w14:textId="365AD257" w:rsidR="00B918A5" w:rsidRPr="00B918A5" w:rsidRDefault="00894049" w:rsidP="00B918A5">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sidR="00B918A5">
        <w:rPr>
          <w:rFonts w:ascii="Cambria" w:hAnsi="Cambria" w:cs="Cambria"/>
          <w:sz w:val="21"/>
          <w:szCs w:val="21"/>
        </w:rPr>
        <w:t xml:space="preserve"> W</w:t>
      </w:r>
      <w:r w:rsidR="00B918A5" w:rsidRPr="00B918A5">
        <w:rPr>
          <w:rFonts w:ascii="Cambria" w:hAnsi="Cambria" w:cs="Cambria"/>
          <w:sz w:val="21"/>
          <w:szCs w:val="21"/>
        </w:rPr>
        <w:t xml:space="preserve"> drugim kroku składania oferty </w:t>
      </w:r>
      <w:r w:rsidR="00B918A5">
        <w:rPr>
          <w:rFonts w:ascii="Cambria" w:hAnsi="Cambria" w:cs="Cambria"/>
          <w:sz w:val="21"/>
          <w:szCs w:val="21"/>
        </w:rPr>
        <w:t xml:space="preserve">należy sprawdzić </w:t>
      </w:r>
      <w:r w:rsidR="00B918A5"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sidR="00EA19B6">
        <w:rPr>
          <w:rFonts w:ascii="Cambria" w:hAnsi="Cambria" w:cs="Cambria"/>
          <w:sz w:val="21"/>
          <w:szCs w:val="21"/>
        </w:rPr>
        <w:t>niedostępna dla Z</w:t>
      </w:r>
      <w:r w:rsidR="00B918A5" w:rsidRPr="00B918A5">
        <w:rPr>
          <w:rFonts w:ascii="Cambria" w:hAnsi="Cambria" w:cs="Cambria"/>
          <w:sz w:val="21"/>
          <w:szCs w:val="21"/>
        </w:rPr>
        <w:t xml:space="preserve">amawiającego do terminu otwarcia ofert. Ostatnim krokiem jest wyświetlenie się komunikatu i przesłanie wiadomości </w:t>
      </w:r>
      <w:r w:rsidR="00EA19B6">
        <w:rPr>
          <w:rFonts w:ascii="Cambria" w:hAnsi="Cambria" w:cs="Cambria"/>
          <w:sz w:val="21"/>
          <w:szCs w:val="21"/>
        </w:rPr>
        <w:t>e-mail z Platformy Zakup</w:t>
      </w:r>
      <w:r w:rsidR="00A8416A">
        <w:rPr>
          <w:rFonts w:ascii="Cambria" w:hAnsi="Cambria" w:cs="Cambria"/>
          <w:sz w:val="21"/>
          <w:szCs w:val="21"/>
        </w:rPr>
        <w:t>o</w:t>
      </w:r>
      <w:r w:rsidR="00EA19B6">
        <w:rPr>
          <w:rFonts w:ascii="Cambria" w:hAnsi="Cambria" w:cs="Cambria"/>
          <w:sz w:val="21"/>
          <w:szCs w:val="21"/>
        </w:rPr>
        <w:t xml:space="preserve">wej </w:t>
      </w:r>
      <w:r w:rsidR="00B918A5" w:rsidRPr="00B918A5">
        <w:rPr>
          <w:rFonts w:ascii="Cambria" w:hAnsi="Cambria" w:cs="Cambria"/>
          <w:sz w:val="21"/>
          <w:szCs w:val="21"/>
        </w:rPr>
        <w:t>z informacją na temat złożonej oferty.</w:t>
      </w:r>
      <w:r w:rsidR="00B918A5">
        <w:rPr>
          <w:rFonts w:ascii="Cambria" w:hAnsi="Cambria" w:cs="Cambria"/>
          <w:sz w:val="21"/>
          <w:szCs w:val="21"/>
        </w:rPr>
        <w:t xml:space="preserve"> W</w:t>
      </w:r>
      <w:r w:rsidR="00B918A5" w:rsidRPr="00B918A5">
        <w:rPr>
          <w:rFonts w:ascii="Cambria" w:hAnsi="Cambria" w:cs="Cambria"/>
          <w:sz w:val="21"/>
          <w:szCs w:val="21"/>
        </w:rPr>
        <w:t>ykonawca pow</w:t>
      </w:r>
      <w:r w:rsidR="00B918A5">
        <w:rPr>
          <w:rFonts w:ascii="Cambria" w:hAnsi="Cambria" w:cs="Cambria"/>
          <w:sz w:val="21"/>
          <w:szCs w:val="21"/>
        </w:rPr>
        <w:t xml:space="preserve">inien przechowywać kopię swojej </w:t>
      </w:r>
      <w:r w:rsidR="00B918A5" w:rsidRPr="00B918A5">
        <w:rPr>
          <w:rFonts w:ascii="Cambria" w:hAnsi="Cambria" w:cs="Cambria"/>
          <w:sz w:val="21"/>
          <w:szCs w:val="21"/>
        </w:rPr>
        <w:t>oferty wraz z pobranym plikiem XML na swoim komputerze</w:t>
      </w:r>
      <w:r w:rsidR="00A8416A">
        <w:rPr>
          <w:rFonts w:ascii="Cambria" w:hAnsi="Cambria" w:cs="Cambria"/>
          <w:sz w:val="21"/>
          <w:szCs w:val="21"/>
        </w:rPr>
        <w:t>.</w:t>
      </w:r>
    </w:p>
    <w:p w14:paraId="169EBA7C" w14:textId="2A999CEC" w:rsidR="00894049" w:rsidRP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7</w:t>
      </w:r>
      <w:r w:rsidRPr="00CA0043">
        <w:rPr>
          <w:rFonts w:ascii="Cambria" w:hAnsi="Cambria" w:cs="Cambria"/>
          <w:sz w:val="21"/>
          <w:szCs w:val="21"/>
        </w:rPr>
        <w:t>.</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3173180F" w14:textId="6230D4BA"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lastRenderedPageBreak/>
        <w:t>12.</w:t>
      </w:r>
      <w:r w:rsidR="00B918A5" w:rsidRPr="00CA0043">
        <w:rPr>
          <w:rFonts w:ascii="Cambria" w:hAnsi="Cambria" w:cs="Cambria"/>
          <w:sz w:val="21"/>
          <w:szCs w:val="21"/>
        </w:rPr>
        <w:t>8</w:t>
      </w:r>
      <w:r w:rsidRPr="00CA0043">
        <w:rPr>
          <w:rFonts w:ascii="Cambria" w:hAnsi="Cambria" w:cs="Cambria"/>
          <w:sz w:val="21"/>
          <w:szCs w:val="21"/>
        </w:rPr>
        <w:t xml:space="preserve">.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5F550654" w14:textId="4401FBEF" w:rsidR="00B918A5" w:rsidRDefault="00B918A5" w:rsidP="00B918A5">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51153287" w14:textId="77777777" w:rsidR="00B918A5" w:rsidRDefault="00B918A5" w:rsidP="00D65268">
      <w:pPr>
        <w:pStyle w:val="Akapitzlist"/>
        <w:numPr>
          <w:ilvl w:val="0"/>
          <w:numId w:val="20"/>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0F0DC5CF" w14:textId="77777777" w:rsidR="00B918A5" w:rsidRDefault="00B918A5" w:rsidP="00D65268">
      <w:pPr>
        <w:pStyle w:val="Akapitzlist"/>
        <w:numPr>
          <w:ilvl w:val="0"/>
          <w:numId w:val="20"/>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70AFEB76" w14:textId="7F820D7F" w:rsidR="00B918A5" w:rsidRDefault="00B918A5" w:rsidP="00D65268">
      <w:pPr>
        <w:pStyle w:val="Akapitzlist"/>
        <w:numPr>
          <w:ilvl w:val="0"/>
          <w:numId w:val="20"/>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sidR="00EA19B6">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39394C36" w14:textId="7F428326" w:rsidR="00B918A5" w:rsidRPr="00B918A5" w:rsidRDefault="00B918A5" w:rsidP="00D65268">
      <w:pPr>
        <w:pStyle w:val="Akapitzlist"/>
        <w:numPr>
          <w:ilvl w:val="0"/>
          <w:numId w:val="20"/>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6E1548AF" w14:textId="1351B713" w:rsidR="00B918A5" w:rsidRPr="00B918A5" w:rsidRDefault="00B918A5" w:rsidP="00D65268">
      <w:pPr>
        <w:pStyle w:val="Akapitzlist"/>
        <w:numPr>
          <w:ilvl w:val="0"/>
          <w:numId w:val="19"/>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1AF9D3F0" w14:textId="41924A53" w:rsidR="00B918A5" w:rsidRPr="00B918A5" w:rsidRDefault="00B918A5" w:rsidP="00D65268">
      <w:pPr>
        <w:pStyle w:val="Akapitzlist"/>
        <w:numPr>
          <w:ilvl w:val="0"/>
          <w:numId w:val="19"/>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4B0B20B2" w14:textId="386A72EE" w:rsidR="00B918A5" w:rsidRDefault="00B918A5" w:rsidP="00B918A5">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proofErr w:type="spellStart"/>
      <w:r>
        <w:rPr>
          <w:rFonts w:ascii="Cambria" w:hAnsi="Cambria" w:cs="Cambria"/>
          <w:sz w:val="21"/>
          <w:szCs w:val="21"/>
        </w:rPr>
        <w:t>ppkt</w:t>
      </w:r>
      <w:proofErr w:type="spellEnd"/>
      <w:r>
        <w:rPr>
          <w:rFonts w:ascii="Cambria" w:hAnsi="Cambria" w:cs="Cambria"/>
          <w:sz w:val="21"/>
          <w:szCs w:val="21"/>
        </w:rPr>
        <w:t xml:space="preserve"> 4 lit. a) jest data potwierdzenia</w:t>
      </w:r>
      <w:r w:rsidRPr="00B918A5">
        <w:rPr>
          <w:rFonts w:ascii="Cambria" w:hAnsi="Cambria" w:cs="Cambria"/>
          <w:sz w:val="21"/>
          <w:szCs w:val="21"/>
        </w:rPr>
        <w:t xml:space="preserve"> akcji przez kliknięcia w przycisk Wycofaj ofertę.</w:t>
      </w:r>
    </w:p>
    <w:p w14:paraId="4EAAF247" w14:textId="7E749E23"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w:t>
      </w:r>
      <w:r w:rsidR="00EA19BA">
        <w:rPr>
          <w:rFonts w:ascii="Cambria" w:hAnsi="Cambria" w:cs="Cambria"/>
          <w:sz w:val="21"/>
          <w:szCs w:val="21"/>
        </w:rPr>
        <w:t>a</w:t>
      </w:r>
      <w:r>
        <w:rPr>
          <w:rFonts w:ascii="Cambria" w:hAnsi="Cambria" w:cs="Cambria"/>
          <w:sz w:val="21"/>
          <w:szCs w:val="21"/>
        </w:rPr>
        <w:t xml:space="preserve"> terminu składania ofert w postępowaniu.</w:t>
      </w:r>
    </w:p>
    <w:p w14:paraId="3447EF8B" w14:textId="281B8556"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sidR="00EA19B6">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72B8EFB2" w14:textId="2730E900" w:rsidR="00B918A5" w:rsidRP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0C19802D" w14:textId="42AA99D1" w:rsidR="00FF10BA" w:rsidRDefault="00D6187D" w:rsidP="00FF10BA">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w:t>
      </w:r>
      <w:r w:rsidR="00B918A5" w:rsidRPr="00CA0043">
        <w:rPr>
          <w:rFonts w:ascii="Cambria" w:hAnsi="Cambria" w:cs="Cambria"/>
          <w:bCs/>
          <w:sz w:val="21"/>
          <w:szCs w:val="21"/>
        </w:rPr>
        <w:t>2.10</w:t>
      </w:r>
      <w:r w:rsidRPr="00CA0043">
        <w:rPr>
          <w:rFonts w:ascii="Cambria" w:hAnsi="Cambria" w:cs="Cambria"/>
          <w:bCs/>
          <w:sz w:val="21"/>
          <w:szCs w:val="21"/>
        </w:rPr>
        <w:t>.</w:t>
      </w:r>
      <w:r w:rsidRPr="00C65866">
        <w:rPr>
          <w:rFonts w:ascii="Cambria" w:hAnsi="Cambria" w:cs="Cambria"/>
          <w:bCs/>
          <w:sz w:val="21"/>
          <w:szCs w:val="21"/>
        </w:rPr>
        <w:tab/>
      </w:r>
      <w:r w:rsidR="00FF10BA">
        <w:rPr>
          <w:rFonts w:ascii="Cambria" w:hAnsi="Cambria" w:cs="Cambria"/>
          <w:bCs/>
          <w:sz w:val="21"/>
          <w:szCs w:val="21"/>
        </w:rPr>
        <w:t>Szczegółowe w</w:t>
      </w:r>
      <w:r w:rsidR="00FF10BA" w:rsidRPr="00FF10BA">
        <w:rPr>
          <w:rFonts w:ascii="Cambria" w:hAnsi="Cambria" w:cs="Cambria"/>
          <w:bCs/>
          <w:sz w:val="21"/>
          <w:szCs w:val="21"/>
        </w:rPr>
        <w:t>ymagania techniczne i organizacyjn</w:t>
      </w:r>
      <w:r w:rsidR="00FF10BA">
        <w:rPr>
          <w:rFonts w:ascii="Cambria" w:hAnsi="Cambria" w:cs="Cambria"/>
          <w:bCs/>
          <w:sz w:val="21"/>
          <w:szCs w:val="21"/>
        </w:rPr>
        <w:t xml:space="preserve">e składania ofert i komunikacji </w:t>
      </w:r>
      <w:r w:rsidR="00EA19B6">
        <w:rPr>
          <w:rFonts w:ascii="Cambria" w:hAnsi="Cambria" w:cs="Cambria"/>
          <w:bCs/>
          <w:sz w:val="21"/>
          <w:szCs w:val="21"/>
        </w:rPr>
        <w:t xml:space="preserve">w postępowaniu </w:t>
      </w:r>
      <w:r w:rsidR="00FF10BA">
        <w:rPr>
          <w:rFonts w:ascii="Cambria" w:hAnsi="Cambria" w:cs="Cambria"/>
          <w:bCs/>
          <w:sz w:val="21"/>
          <w:szCs w:val="21"/>
        </w:rPr>
        <w:t>opisane zostały w:</w:t>
      </w:r>
    </w:p>
    <w:p w14:paraId="5D0097BC" w14:textId="5AE4690F" w:rsidR="00FF10BA" w:rsidRDefault="00FF10BA" w:rsidP="00D65268">
      <w:pPr>
        <w:pStyle w:val="Akapitzlist"/>
        <w:numPr>
          <w:ilvl w:val="0"/>
          <w:numId w:val="21"/>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0067515A">
        <w:rPr>
          <w:rFonts w:ascii="Cambria" w:hAnsi="Cambria" w:cs="Cambria"/>
          <w:bCs/>
          <w:sz w:val="21"/>
          <w:szCs w:val="21"/>
        </w:rPr>
        <w:t xml:space="preserve"> – pltformazakupowa.pl</w:t>
      </w:r>
      <w:r>
        <w:rPr>
          <w:rFonts w:ascii="Cambria" w:hAnsi="Cambria" w:cs="Cambria"/>
          <w:bCs/>
          <w:sz w:val="21"/>
          <w:szCs w:val="21"/>
        </w:rPr>
        <w:t>;</w:t>
      </w:r>
    </w:p>
    <w:p w14:paraId="310E4297" w14:textId="59CD7F3E" w:rsidR="00FF10BA" w:rsidRPr="00FF10BA" w:rsidRDefault="00FF10BA" w:rsidP="00D65268">
      <w:pPr>
        <w:pStyle w:val="Akapitzlist"/>
        <w:numPr>
          <w:ilvl w:val="0"/>
          <w:numId w:val="21"/>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https://platformazakupowa.pl/strona/45-instrukcje</w:t>
      </w:r>
    </w:p>
    <w:p w14:paraId="7B238995" w14:textId="2385AF1C" w:rsidR="0088493A" w:rsidRPr="00C65866" w:rsidRDefault="00FF10BA" w:rsidP="00C65866">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0088493A" w:rsidRPr="00C65866">
        <w:rPr>
          <w:rFonts w:ascii="Cambria" w:hAnsi="Cambria" w:cs="Cambria"/>
          <w:bCs/>
          <w:sz w:val="21"/>
          <w:szCs w:val="21"/>
        </w:rPr>
        <w:t>W terminie składania of</w:t>
      </w:r>
      <w:r w:rsidR="00EA19B6">
        <w:rPr>
          <w:rFonts w:ascii="Cambria" w:hAnsi="Cambria" w:cs="Cambria"/>
          <w:bCs/>
          <w:sz w:val="21"/>
          <w:szCs w:val="21"/>
        </w:rPr>
        <w:t>ert określonym w pkt 13.1. SWZ W</w:t>
      </w:r>
      <w:r w:rsidR="0088493A" w:rsidRPr="00C65866">
        <w:rPr>
          <w:rFonts w:ascii="Cambria" w:hAnsi="Cambria" w:cs="Cambria"/>
          <w:bCs/>
          <w:sz w:val="21"/>
          <w:szCs w:val="21"/>
        </w:rPr>
        <w:t xml:space="preserve">ykonawca zobowiązany jest złożyć Zamawiającemu Ofertę zawierającą: </w:t>
      </w:r>
    </w:p>
    <w:p w14:paraId="1D621BE2"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57D45F3A"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oświadczenia, 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95621C5" w14:textId="77777777" w:rsidR="0088493A" w:rsidRPr="00C65866" w:rsidRDefault="0088493A" w:rsidP="00D65268">
      <w:pPr>
        <w:pStyle w:val="Akapitzlist"/>
        <w:numPr>
          <w:ilvl w:val="0"/>
          <w:numId w:val="7"/>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485A330B" w14:textId="77777777" w:rsidR="0088493A" w:rsidRPr="00C65866" w:rsidRDefault="0088493A" w:rsidP="00D65268">
      <w:pPr>
        <w:pStyle w:val="Akapitzlist"/>
        <w:numPr>
          <w:ilvl w:val="0"/>
          <w:numId w:val="7"/>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lastRenderedPageBreak/>
        <w:t xml:space="preserve">Wykonawców wspólnie ubiegających się o udzielenie zamówienia -sporządzone zgodnie ze wzorami stanowiącymi odpowiednio załącznik nr 2 i załącznik 3 do SWZ, </w:t>
      </w:r>
    </w:p>
    <w:p w14:paraId="47651AD7" w14:textId="77777777" w:rsidR="0088493A" w:rsidRPr="00C65866" w:rsidRDefault="0088493A" w:rsidP="00D65268">
      <w:pPr>
        <w:pStyle w:val="Akapitzlist"/>
        <w:numPr>
          <w:ilvl w:val="0"/>
          <w:numId w:val="7"/>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CC38EE3" w14:textId="5A5B7051"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sidR="00EA19B6">
        <w:rPr>
          <w:rFonts w:ascii="Cambria" w:hAnsi="Cambria" w:cs="Cambria"/>
          <w:bCs/>
          <w:sz w:val="21"/>
          <w:szCs w:val="21"/>
        </w:rPr>
        <w:t xml:space="preserve">amówienia stanowi załącznik nr </w:t>
      </w:r>
      <w:r w:rsidR="0014419E">
        <w:rPr>
          <w:rFonts w:ascii="Cambria" w:hAnsi="Cambria" w:cs="Cambria"/>
          <w:bCs/>
          <w:sz w:val="21"/>
          <w:szCs w:val="21"/>
        </w:rPr>
        <w:t>7</w:t>
      </w:r>
      <w:r w:rsidRPr="00C65866">
        <w:rPr>
          <w:rFonts w:ascii="Cambria" w:hAnsi="Cambria" w:cs="Cambria"/>
          <w:bCs/>
          <w:sz w:val="21"/>
          <w:szCs w:val="21"/>
        </w:rPr>
        <w:t xml:space="preserve"> do SWZ),</w:t>
      </w:r>
    </w:p>
    <w:p w14:paraId="454D59B4"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37733EB"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4F0F9CEE"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5043925"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CAF216D" w14:textId="66F3EA06" w:rsidR="0088493A" w:rsidRPr="00C65866" w:rsidRDefault="00FF10BA" w:rsidP="00C65866">
      <w:pPr>
        <w:spacing w:before="120"/>
        <w:ind w:left="700" w:hanging="700"/>
        <w:jc w:val="both"/>
        <w:rPr>
          <w:rFonts w:ascii="Cambria" w:hAnsi="Cambria"/>
          <w:sz w:val="21"/>
          <w:szCs w:val="21"/>
        </w:rPr>
      </w:pPr>
      <w:r w:rsidRPr="00CA0043">
        <w:rPr>
          <w:rFonts w:ascii="Cambria" w:hAnsi="Cambria" w:cs="Cambria"/>
          <w:bCs/>
          <w:sz w:val="21"/>
          <w:szCs w:val="21"/>
        </w:rPr>
        <w:t>12.12</w:t>
      </w:r>
      <w:r w:rsidR="0088493A" w:rsidRPr="00CA0043">
        <w:rPr>
          <w:rFonts w:ascii="Cambria" w:hAnsi="Cambria" w:cs="Cambria"/>
          <w:bCs/>
          <w:sz w:val="21"/>
          <w:szCs w:val="21"/>
        </w:rPr>
        <w:t>.</w:t>
      </w:r>
      <w:r w:rsidR="0088493A" w:rsidRPr="00C65866">
        <w:rPr>
          <w:rFonts w:ascii="Cambria" w:hAnsi="Cambria" w:cs="Cambria"/>
          <w:b/>
          <w:bCs/>
          <w:sz w:val="21"/>
          <w:szCs w:val="21"/>
        </w:rPr>
        <w:tab/>
      </w:r>
      <w:r w:rsidR="0088493A"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0F6A5F" w:rsidR="003A23BC" w:rsidRDefault="00FF10BA" w:rsidP="00C65866">
      <w:pPr>
        <w:spacing w:before="120"/>
        <w:ind w:left="709" w:hanging="709"/>
        <w:jc w:val="both"/>
        <w:rPr>
          <w:rFonts w:ascii="Cambria" w:hAnsi="Cambria" w:cs="Cambria"/>
          <w:sz w:val="21"/>
          <w:szCs w:val="21"/>
        </w:rPr>
      </w:pPr>
      <w:r w:rsidRPr="00CA0043">
        <w:rPr>
          <w:rFonts w:ascii="Cambria" w:hAnsi="Cambria" w:cs="Cambria"/>
          <w:sz w:val="21"/>
          <w:szCs w:val="21"/>
        </w:rPr>
        <w:t>12.13</w:t>
      </w:r>
      <w:r w:rsidR="0088493A" w:rsidRPr="00CA0043">
        <w:rPr>
          <w:rFonts w:ascii="Cambria" w:hAnsi="Cambria" w:cs="Cambria"/>
          <w:sz w:val="21"/>
          <w:szCs w:val="21"/>
        </w:rPr>
        <w:t xml:space="preserve">. </w:t>
      </w:r>
      <w:r w:rsidR="0088493A" w:rsidRPr="00CA0043">
        <w:rPr>
          <w:rFonts w:ascii="Cambria" w:hAnsi="Cambria" w:cs="Cambria"/>
          <w:sz w:val="21"/>
          <w:szCs w:val="21"/>
        </w:rPr>
        <w:tab/>
      </w:r>
      <w:r w:rsidR="003A23BC" w:rsidRPr="003A23BC">
        <w:rPr>
          <w:rFonts w:ascii="Cambria" w:hAnsi="Cambria" w:cs="Arial"/>
          <w:sz w:val="21"/>
          <w:szCs w:val="21"/>
          <w:lang w:eastAsia="en-US"/>
        </w:rPr>
        <w:t>Ofertę należy sporządzić w języku polskim.</w:t>
      </w:r>
    </w:p>
    <w:p w14:paraId="1707E8DE" w14:textId="189E2573" w:rsidR="0088493A" w:rsidRPr="00C65866" w:rsidRDefault="003A23BC" w:rsidP="00C65866">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0088493A"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F28848" w14:textId="77777777">
        <w:tc>
          <w:tcPr>
            <w:tcW w:w="9073" w:type="dxa"/>
            <w:shd w:val="clear" w:color="auto" w:fill="E7E6E6"/>
          </w:tcPr>
          <w:p w14:paraId="52E38858" w14:textId="0C1CE533"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13. </w:t>
            </w:r>
            <w:r w:rsidRPr="00C65866">
              <w:rPr>
                <w:rFonts w:ascii="Cambria" w:hAnsi="Cambria" w:cs="Cambria"/>
                <w:b/>
                <w:bCs/>
                <w:sz w:val="21"/>
                <w:szCs w:val="21"/>
              </w:rPr>
              <w:tab/>
            </w:r>
            <w:r w:rsidR="0062212C" w:rsidRPr="00C65866">
              <w:rPr>
                <w:rFonts w:ascii="Cambria" w:hAnsi="Cambria" w:cs="Cambria"/>
                <w:b/>
                <w:bCs/>
                <w:sz w:val="21"/>
                <w:szCs w:val="21"/>
              </w:rPr>
              <w:t>TERMIN SKŁADANIA OFERT I OTWARCIA OFERT</w:t>
            </w:r>
          </w:p>
        </w:tc>
      </w:tr>
    </w:tbl>
    <w:p w14:paraId="5C633D12" w14:textId="77777777" w:rsidR="0088493A" w:rsidRPr="00C65866" w:rsidRDefault="0088493A" w:rsidP="00C65866">
      <w:pPr>
        <w:spacing w:before="120"/>
        <w:rPr>
          <w:rFonts w:ascii="Cambria" w:hAnsi="Cambria"/>
          <w:sz w:val="21"/>
          <w:szCs w:val="21"/>
        </w:rPr>
      </w:pPr>
    </w:p>
    <w:p w14:paraId="662AD2BF" w14:textId="437C0E60" w:rsidR="0088493A" w:rsidRPr="00C65866" w:rsidRDefault="0088493A" w:rsidP="00C65866">
      <w:pPr>
        <w:spacing w:before="120"/>
        <w:ind w:left="700" w:hanging="700"/>
        <w:jc w:val="both"/>
        <w:rPr>
          <w:rFonts w:ascii="Cambria" w:hAnsi="Cambria" w:cs="Cambria"/>
          <w:bCs/>
          <w:sz w:val="21"/>
          <w:szCs w:val="21"/>
        </w:rPr>
      </w:pPr>
      <w:r w:rsidRPr="00CA0043">
        <w:rPr>
          <w:rFonts w:ascii="Cambria" w:hAnsi="Cambria" w:cs="Cambria"/>
          <w:bCs/>
          <w:sz w:val="21"/>
          <w:szCs w:val="21"/>
        </w:rPr>
        <w:t>13.1.</w:t>
      </w:r>
      <w:r w:rsidRPr="00C65866">
        <w:rPr>
          <w:rFonts w:ascii="Cambria" w:hAnsi="Cambria" w:cs="Cambria"/>
          <w:sz w:val="21"/>
          <w:szCs w:val="21"/>
        </w:rPr>
        <w:tab/>
      </w:r>
      <w:r w:rsidR="00637A4E" w:rsidRPr="00C65866">
        <w:rPr>
          <w:rFonts w:ascii="Cambria" w:hAnsi="Cambria" w:cs="Cambria"/>
          <w:bCs/>
          <w:sz w:val="21"/>
          <w:szCs w:val="21"/>
        </w:rPr>
        <w:t xml:space="preserve">Ofertę należy złożyć do dnia </w:t>
      </w:r>
      <w:r w:rsidR="00757C6F" w:rsidRPr="00757C6F">
        <w:rPr>
          <w:rFonts w:ascii="Cambria" w:hAnsi="Cambria" w:cs="Cambria"/>
          <w:b/>
          <w:bCs/>
          <w:sz w:val="21"/>
          <w:szCs w:val="21"/>
        </w:rPr>
        <w:t>26.07.2</w:t>
      </w:r>
      <w:r w:rsidR="003A405B" w:rsidRPr="00757C6F">
        <w:rPr>
          <w:rFonts w:ascii="Cambria" w:hAnsi="Cambria" w:cs="Cambria"/>
          <w:b/>
          <w:bCs/>
          <w:sz w:val="21"/>
          <w:szCs w:val="21"/>
        </w:rPr>
        <w:t>023</w:t>
      </w:r>
      <w:r w:rsidR="00757C6F" w:rsidRPr="00757C6F">
        <w:rPr>
          <w:rFonts w:ascii="Cambria" w:hAnsi="Cambria" w:cs="Cambria"/>
          <w:b/>
          <w:bCs/>
          <w:sz w:val="21"/>
          <w:szCs w:val="21"/>
        </w:rPr>
        <w:t xml:space="preserve"> r., godz. 10</w:t>
      </w:r>
      <w:r w:rsidR="00EA19B6" w:rsidRPr="00757C6F">
        <w:rPr>
          <w:rFonts w:ascii="Cambria" w:hAnsi="Cambria" w:cs="Cambria"/>
          <w:b/>
          <w:bCs/>
          <w:sz w:val="21"/>
          <w:szCs w:val="21"/>
        </w:rPr>
        <w:t>:</w:t>
      </w:r>
      <w:r w:rsidR="00757C6F" w:rsidRPr="00757C6F">
        <w:rPr>
          <w:rFonts w:ascii="Cambria" w:hAnsi="Cambria" w:cs="Cambria"/>
          <w:b/>
          <w:bCs/>
          <w:sz w:val="21"/>
          <w:szCs w:val="21"/>
        </w:rPr>
        <w:t>45</w:t>
      </w:r>
    </w:p>
    <w:p w14:paraId="13E3E938" w14:textId="16D39D19" w:rsidR="0088493A" w:rsidRPr="00757C6F" w:rsidRDefault="0088493A" w:rsidP="00C65866">
      <w:pPr>
        <w:spacing w:before="120"/>
        <w:ind w:left="700" w:hanging="700"/>
        <w:jc w:val="both"/>
        <w:rPr>
          <w:rFonts w:ascii="Cambria" w:hAnsi="Cambria"/>
          <w:b/>
          <w:sz w:val="21"/>
          <w:szCs w:val="21"/>
        </w:rPr>
      </w:pPr>
      <w:r w:rsidRPr="00CA0043">
        <w:rPr>
          <w:rFonts w:ascii="Cambria" w:hAnsi="Cambria" w:cs="Cambria"/>
          <w:bCs/>
          <w:sz w:val="21"/>
          <w:szCs w:val="21"/>
        </w:rPr>
        <w:t>13.2.</w:t>
      </w:r>
      <w:r w:rsidRPr="00CA0043">
        <w:rPr>
          <w:rFonts w:ascii="Cambria" w:hAnsi="Cambria" w:cs="Cambria"/>
          <w:sz w:val="21"/>
          <w:szCs w:val="21"/>
        </w:rPr>
        <w:tab/>
      </w:r>
      <w:r w:rsidRPr="00C65866">
        <w:rPr>
          <w:rFonts w:ascii="Cambria" w:hAnsi="Cambria" w:cs="Cambria"/>
          <w:sz w:val="21"/>
          <w:szCs w:val="21"/>
        </w:rPr>
        <w:t>Otwarci</w:t>
      </w:r>
      <w:r w:rsidR="00A502FD" w:rsidRPr="00C65866">
        <w:rPr>
          <w:rFonts w:ascii="Cambria" w:hAnsi="Cambria" w:cs="Cambria"/>
          <w:sz w:val="21"/>
          <w:szCs w:val="21"/>
        </w:rPr>
        <w:t xml:space="preserve">e ofert nastąpi dnia </w:t>
      </w:r>
      <w:r w:rsidR="00757C6F" w:rsidRPr="00757C6F">
        <w:rPr>
          <w:rFonts w:ascii="Cambria" w:hAnsi="Cambria" w:cs="Cambria"/>
          <w:b/>
          <w:bCs/>
          <w:sz w:val="21"/>
          <w:szCs w:val="21"/>
        </w:rPr>
        <w:t>26.07.2</w:t>
      </w:r>
      <w:r w:rsidR="003A405B" w:rsidRPr="00757C6F">
        <w:rPr>
          <w:rFonts w:ascii="Cambria" w:hAnsi="Cambria" w:cs="Cambria"/>
          <w:b/>
          <w:sz w:val="21"/>
          <w:szCs w:val="21"/>
        </w:rPr>
        <w:t>023</w:t>
      </w:r>
      <w:r w:rsidR="00757C6F" w:rsidRPr="00757C6F">
        <w:rPr>
          <w:rFonts w:ascii="Cambria" w:hAnsi="Cambria" w:cs="Cambria"/>
          <w:b/>
          <w:sz w:val="21"/>
          <w:szCs w:val="21"/>
        </w:rPr>
        <w:t xml:space="preserve"> r. o godz. 11</w:t>
      </w:r>
      <w:r w:rsidR="00EA19B6" w:rsidRPr="00757C6F">
        <w:rPr>
          <w:rFonts w:ascii="Cambria" w:hAnsi="Cambria" w:cs="Cambria"/>
          <w:b/>
          <w:sz w:val="21"/>
          <w:szCs w:val="21"/>
        </w:rPr>
        <w:t>:</w:t>
      </w:r>
      <w:r w:rsidR="00757C6F" w:rsidRPr="00757C6F">
        <w:rPr>
          <w:rFonts w:ascii="Cambria" w:hAnsi="Cambria" w:cs="Cambria"/>
          <w:b/>
          <w:sz w:val="21"/>
          <w:szCs w:val="21"/>
        </w:rPr>
        <w:t>0</w:t>
      </w:r>
      <w:r w:rsidRPr="00757C6F">
        <w:rPr>
          <w:rFonts w:ascii="Cambria" w:hAnsi="Cambria" w:cs="Cambria"/>
          <w:b/>
          <w:sz w:val="21"/>
          <w:szCs w:val="21"/>
        </w:rPr>
        <w:t>0.</w:t>
      </w:r>
    </w:p>
    <w:p w14:paraId="1725CAA0" w14:textId="052C4418" w:rsidR="00637A4E"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sz w:val="21"/>
          <w:szCs w:val="21"/>
          <w:lang w:eastAsia="en-US"/>
        </w:rPr>
        <w:t>13.3.</w:t>
      </w:r>
      <w:r w:rsidRPr="00C65866">
        <w:rPr>
          <w:rFonts w:ascii="Cambria" w:hAnsi="Cambria" w:cs="Cambria"/>
          <w:sz w:val="21"/>
          <w:szCs w:val="21"/>
          <w:lang w:eastAsia="en-US"/>
        </w:rPr>
        <w:tab/>
      </w:r>
      <w:r w:rsidR="00637A4E" w:rsidRPr="00C65866">
        <w:rPr>
          <w:rFonts w:ascii="Cambria" w:hAnsi="Cambria" w:cs="Cambria"/>
          <w:sz w:val="21"/>
          <w:szCs w:val="21"/>
          <w:lang w:eastAsia="en-US"/>
        </w:rPr>
        <w:t xml:space="preserve">Po upływie terminu składania i otwarcia ofert Zamawiający za pośrednictwem Platformy </w:t>
      </w:r>
      <w:r w:rsidR="00FF10BA">
        <w:rPr>
          <w:rFonts w:ascii="Cambria" w:hAnsi="Cambria" w:cs="Cambria"/>
          <w:sz w:val="21"/>
          <w:szCs w:val="21"/>
          <w:lang w:eastAsia="en-US"/>
        </w:rPr>
        <w:t xml:space="preserve">Zakupowej </w:t>
      </w:r>
      <w:r w:rsidR="00637A4E" w:rsidRPr="00C65866">
        <w:rPr>
          <w:rFonts w:ascii="Cambria" w:hAnsi="Cambria" w:cs="Cambria"/>
          <w:sz w:val="21"/>
          <w:szCs w:val="21"/>
          <w:lang w:eastAsia="en-US"/>
        </w:rPr>
        <w:t>dokonuje czynności automatycznej deszyfracji ofert.</w:t>
      </w:r>
    </w:p>
    <w:p w14:paraId="282AE995" w14:textId="77777777" w:rsidR="0054301A"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bCs/>
          <w:sz w:val="21"/>
          <w:szCs w:val="21"/>
          <w:lang w:eastAsia="en-US"/>
        </w:rPr>
        <w:t>13.4.</w:t>
      </w:r>
      <w:r w:rsidRPr="00CA0043">
        <w:rPr>
          <w:rFonts w:ascii="Cambria" w:hAnsi="Cambria" w:cs="Cambria"/>
          <w:bCs/>
          <w:sz w:val="21"/>
          <w:szCs w:val="21"/>
          <w:lang w:eastAsia="en-US"/>
        </w:rPr>
        <w:tab/>
      </w:r>
      <w:r w:rsidRPr="00C65866">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C65866" w:rsidRDefault="0054301A" w:rsidP="00C65866">
      <w:pPr>
        <w:pStyle w:val="Lista"/>
        <w:suppressAutoHyphens w:val="0"/>
        <w:autoSpaceDE w:val="0"/>
        <w:spacing w:before="120" w:after="0"/>
        <w:ind w:left="709" w:hanging="709"/>
        <w:jc w:val="both"/>
        <w:rPr>
          <w:rFonts w:ascii="Cambria" w:hAnsi="Cambria"/>
          <w:sz w:val="21"/>
          <w:szCs w:val="21"/>
        </w:rPr>
      </w:pPr>
      <w:r w:rsidRPr="00CA0043">
        <w:rPr>
          <w:rFonts w:ascii="Cambria" w:hAnsi="Cambria" w:cs="Cambria"/>
          <w:bCs/>
          <w:sz w:val="21"/>
          <w:szCs w:val="21"/>
          <w:lang w:eastAsia="en-US"/>
        </w:rPr>
        <w:t>13.</w:t>
      </w:r>
      <w:r w:rsidRPr="00CA0043">
        <w:rPr>
          <w:rFonts w:ascii="Cambria" w:hAnsi="Cambria" w:cs="Cambria"/>
          <w:sz w:val="21"/>
          <w:szCs w:val="21"/>
          <w:lang w:eastAsia="en-US"/>
        </w:rPr>
        <w:t>5.</w:t>
      </w:r>
      <w:r w:rsidRPr="00C65866">
        <w:rPr>
          <w:rFonts w:ascii="Cambria" w:hAnsi="Cambria" w:cs="Cambria"/>
          <w:sz w:val="21"/>
          <w:szCs w:val="21"/>
          <w:lang w:eastAsia="en-US"/>
        </w:rPr>
        <w:tab/>
      </w:r>
      <w:r w:rsidR="0088493A" w:rsidRPr="00C65866">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13.6</w:t>
      </w:r>
      <w:r w:rsidR="0088493A" w:rsidRPr="00CA0043">
        <w:rPr>
          <w:rFonts w:ascii="Cambria" w:hAnsi="Cambria" w:cs="Cambria"/>
          <w:sz w:val="21"/>
          <w:szCs w:val="21"/>
        </w:rPr>
        <w:t>.</w:t>
      </w:r>
      <w:r w:rsidR="0088493A" w:rsidRPr="00C65866">
        <w:rPr>
          <w:rFonts w:ascii="Cambria" w:hAnsi="Cambria" w:cs="Cambria"/>
          <w:b/>
          <w:sz w:val="21"/>
          <w:szCs w:val="21"/>
        </w:rPr>
        <w:t xml:space="preserve"> </w:t>
      </w:r>
      <w:r w:rsidR="0088493A" w:rsidRPr="00C65866">
        <w:rPr>
          <w:rFonts w:ascii="Cambria" w:hAnsi="Cambria" w:cs="Cambria"/>
          <w:b/>
          <w:sz w:val="21"/>
          <w:szCs w:val="21"/>
        </w:rPr>
        <w:tab/>
      </w:r>
      <w:r w:rsidR="0088493A" w:rsidRPr="00C65866">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13.7</w:t>
      </w:r>
      <w:r w:rsidR="0088493A" w:rsidRPr="00CA0043">
        <w:rPr>
          <w:rFonts w:ascii="Cambria" w:hAnsi="Cambria" w:cs="Cambria"/>
          <w:sz w:val="21"/>
          <w:szCs w:val="21"/>
        </w:rPr>
        <w:t>.</w:t>
      </w:r>
      <w:r w:rsidR="0088493A" w:rsidRPr="00C65866">
        <w:rPr>
          <w:rFonts w:ascii="Cambria" w:hAnsi="Cambria" w:cs="Cambria"/>
          <w:b/>
          <w:sz w:val="21"/>
          <w:szCs w:val="21"/>
        </w:rPr>
        <w:tab/>
      </w:r>
      <w:r w:rsidR="0088493A" w:rsidRPr="00C65866">
        <w:rPr>
          <w:rFonts w:ascii="Cambria" w:hAnsi="Cambria" w:cs="Cambria"/>
          <w:bCs/>
          <w:sz w:val="21"/>
          <w:szCs w:val="21"/>
        </w:rPr>
        <w:t xml:space="preserve">Zamawiający, </w:t>
      </w:r>
      <w:r w:rsidR="0088493A" w:rsidRPr="00C65866">
        <w:rPr>
          <w:rFonts w:ascii="Cambria" w:eastAsia="A" w:hAnsi="Cambria" w:cs="Cambria"/>
          <w:sz w:val="21"/>
          <w:szCs w:val="21"/>
        </w:rPr>
        <w:t>niezwłocznie po otwarciu ofert, udostępnia na stronie internetowej prowadzonego postępowania informacje o:</w:t>
      </w:r>
    </w:p>
    <w:p w14:paraId="5888CB44"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cenach zawartych w ofertach.</w:t>
      </w:r>
    </w:p>
    <w:p w14:paraId="53E98F2D" w14:textId="77777777" w:rsidR="0088493A" w:rsidRPr="00C65866" w:rsidRDefault="0088493A" w:rsidP="00C65866">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C65866" w14:paraId="5D8B0D07" w14:textId="77777777">
        <w:trPr>
          <w:trHeight w:val="567"/>
        </w:trPr>
        <w:tc>
          <w:tcPr>
            <w:tcW w:w="8983" w:type="dxa"/>
            <w:shd w:val="clear" w:color="auto" w:fill="E7E6E6"/>
          </w:tcPr>
          <w:p w14:paraId="42269766" w14:textId="77777777" w:rsidR="0088493A" w:rsidRPr="00C65866" w:rsidRDefault="0088493A" w:rsidP="00C65866">
            <w:pPr>
              <w:spacing w:before="120"/>
              <w:ind w:left="751" w:hanging="851"/>
              <w:jc w:val="both"/>
              <w:rPr>
                <w:rFonts w:ascii="Cambria" w:hAnsi="Cambria"/>
                <w:sz w:val="21"/>
                <w:szCs w:val="21"/>
              </w:rPr>
            </w:pPr>
            <w:r w:rsidRPr="00C65866">
              <w:rPr>
                <w:rFonts w:ascii="Cambria" w:hAnsi="Cambria" w:cs="Cambria"/>
                <w:b/>
                <w:bCs/>
                <w:sz w:val="21"/>
                <w:szCs w:val="21"/>
              </w:rPr>
              <w:t xml:space="preserve">14. </w:t>
            </w:r>
            <w:r w:rsidRPr="00C65866">
              <w:rPr>
                <w:rFonts w:ascii="Cambria" w:hAnsi="Cambria" w:cs="Cambria"/>
                <w:b/>
                <w:bCs/>
                <w:sz w:val="21"/>
                <w:szCs w:val="21"/>
              </w:rPr>
              <w:tab/>
              <w:t>NEGOCJACJE TREŚCI OFERT ORAZ SKŁADANIE OFERT DODATKOWYCH. WYBÓR OFERTY NAJKORZYSTNIEJSZEJ</w:t>
            </w:r>
          </w:p>
        </w:tc>
      </w:tr>
    </w:tbl>
    <w:p w14:paraId="3A7FB1BD" w14:textId="6372528D"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 xml:space="preserve">14.1. </w:t>
      </w:r>
      <w:r w:rsidRPr="00C65866">
        <w:rPr>
          <w:rFonts w:ascii="Cambria" w:hAnsi="Cambria" w:cs="Cambria"/>
          <w:sz w:val="21"/>
          <w:szCs w:val="21"/>
        </w:rPr>
        <w:tab/>
        <w:t xml:space="preserve">Zamawiający, na podstawie art. 275 pkt 2 PZP, przewiduje możliwość negocjacji treści ofert w celu ich ulepszenia. </w:t>
      </w:r>
    </w:p>
    <w:p w14:paraId="4FD28497" w14:textId="0F59448B"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14.2.</w:t>
      </w:r>
      <w:r w:rsidRPr="00C65866">
        <w:rPr>
          <w:rFonts w:ascii="Cambria" w:hAnsi="Cambria" w:cs="Cambria"/>
          <w:sz w:val="21"/>
          <w:szCs w:val="21"/>
        </w:rPr>
        <w:tab/>
        <w:t>Negocja</w:t>
      </w:r>
      <w:r w:rsidR="00032950">
        <w:rPr>
          <w:rFonts w:ascii="Cambria" w:hAnsi="Cambria" w:cs="Cambria"/>
          <w:sz w:val="21"/>
          <w:szCs w:val="21"/>
        </w:rPr>
        <w:t xml:space="preserve">cje treści ofert dotyczyć będą </w:t>
      </w:r>
      <w:r w:rsidRPr="000609F1">
        <w:rPr>
          <w:rFonts w:ascii="Cambria" w:hAnsi="Cambria" w:cs="Cambria"/>
          <w:sz w:val="21"/>
          <w:szCs w:val="21"/>
        </w:rPr>
        <w:t xml:space="preserve">elementów treści ofert, które podlegają ocenie </w:t>
      </w:r>
      <w:r w:rsidR="00774964" w:rsidRPr="000609F1">
        <w:rPr>
          <w:rFonts w:ascii="Cambria" w:hAnsi="Cambria" w:cs="Cambria"/>
          <w:sz w:val="21"/>
          <w:szCs w:val="21"/>
        </w:rPr>
        <w:t>w ramach kryteriów oceny ofert</w:t>
      </w:r>
      <w:r w:rsidR="003B512F" w:rsidRPr="000609F1">
        <w:rPr>
          <w:rFonts w:ascii="Cambria" w:hAnsi="Cambria" w:cs="Cambria"/>
          <w:sz w:val="21"/>
          <w:szCs w:val="21"/>
        </w:rPr>
        <w:t xml:space="preserve"> </w:t>
      </w:r>
      <w:r w:rsidR="00DA6661" w:rsidRPr="000609F1">
        <w:rPr>
          <w:rFonts w:ascii="Cambria" w:hAnsi="Cambria" w:cs="Cambria"/>
          <w:sz w:val="21"/>
          <w:szCs w:val="21"/>
        </w:rPr>
        <w:t xml:space="preserve">tj. kryterium </w:t>
      </w:r>
      <w:r w:rsidR="003B512F" w:rsidRPr="000609F1">
        <w:rPr>
          <w:rFonts w:ascii="Cambria" w:hAnsi="Cambria" w:cs="Cambria"/>
          <w:sz w:val="21"/>
          <w:szCs w:val="21"/>
        </w:rPr>
        <w:t>„Cena</w:t>
      </w:r>
      <w:r w:rsidR="00AC4DF9" w:rsidRPr="000609F1">
        <w:rPr>
          <w:rFonts w:ascii="Cambria" w:hAnsi="Cambria" w:cs="Cambria"/>
          <w:sz w:val="21"/>
          <w:szCs w:val="21"/>
        </w:rPr>
        <w:t xml:space="preserve"> brutto</w:t>
      </w:r>
      <w:r w:rsidR="00032950" w:rsidRPr="000609F1">
        <w:rPr>
          <w:rFonts w:ascii="Cambria" w:hAnsi="Cambria" w:cs="Cambria"/>
          <w:sz w:val="21"/>
          <w:szCs w:val="21"/>
        </w:rPr>
        <w:t>”</w:t>
      </w:r>
      <w:r w:rsidR="00BB5ACB" w:rsidRPr="000609F1">
        <w:rPr>
          <w:rFonts w:ascii="Cambria" w:hAnsi="Cambria" w:cs="Cambria"/>
          <w:sz w:val="21"/>
          <w:szCs w:val="21"/>
        </w:rPr>
        <w:t xml:space="preserve"> oraz „</w:t>
      </w:r>
      <w:r w:rsidR="000609F1" w:rsidRPr="000609F1">
        <w:rPr>
          <w:rFonts w:ascii="Cambria" w:hAnsi="Cambria" w:cs="Cambria"/>
          <w:sz w:val="21"/>
          <w:szCs w:val="21"/>
        </w:rPr>
        <w:t xml:space="preserve">Okres </w:t>
      </w:r>
      <w:r w:rsidR="000609F1" w:rsidRPr="000609F1">
        <w:rPr>
          <w:rFonts w:ascii="Cambria" w:hAnsi="Cambria" w:cs="Cambria"/>
          <w:bCs/>
          <w:sz w:val="21"/>
          <w:szCs w:val="21"/>
        </w:rPr>
        <w:t>g</w:t>
      </w:r>
      <w:r w:rsidR="00A4767B" w:rsidRPr="000609F1">
        <w:rPr>
          <w:rFonts w:ascii="Cambria" w:hAnsi="Cambria" w:cs="Cambria"/>
          <w:bCs/>
          <w:sz w:val="21"/>
          <w:szCs w:val="21"/>
        </w:rPr>
        <w:t>warancj</w:t>
      </w:r>
      <w:r w:rsidR="000609F1" w:rsidRPr="000609F1">
        <w:rPr>
          <w:rFonts w:ascii="Cambria" w:hAnsi="Cambria" w:cs="Cambria"/>
          <w:bCs/>
          <w:sz w:val="21"/>
          <w:szCs w:val="21"/>
        </w:rPr>
        <w:t>i</w:t>
      </w:r>
      <w:r w:rsidR="00BB5ACB" w:rsidRPr="000609F1">
        <w:rPr>
          <w:rFonts w:ascii="Cambria" w:hAnsi="Cambria" w:cs="Cambria"/>
          <w:bCs/>
          <w:sz w:val="21"/>
          <w:szCs w:val="21"/>
        </w:rPr>
        <w:t>”</w:t>
      </w:r>
      <w:r w:rsidRPr="000609F1">
        <w:rPr>
          <w:rFonts w:ascii="Cambria" w:hAnsi="Cambria" w:cs="Cambria"/>
          <w:sz w:val="21"/>
          <w:szCs w:val="21"/>
        </w:rPr>
        <w:t>, negocjacje nie mogą prowadzić do zmiany treści SWZ.</w:t>
      </w:r>
      <w:r w:rsidRPr="00C65866">
        <w:rPr>
          <w:rFonts w:ascii="Cambria" w:hAnsi="Cambria" w:cs="Cambria"/>
          <w:sz w:val="21"/>
          <w:szCs w:val="21"/>
        </w:rPr>
        <w:t xml:space="preserve"> </w:t>
      </w:r>
    </w:p>
    <w:p w14:paraId="5A356208" w14:textId="77777777" w:rsidR="0088493A" w:rsidRDefault="0088493A" w:rsidP="00C65866">
      <w:pPr>
        <w:spacing w:before="120"/>
        <w:ind w:left="851" w:hanging="851"/>
        <w:jc w:val="both"/>
        <w:rPr>
          <w:rFonts w:ascii="Cambria" w:hAnsi="Cambria" w:cs="Cambria"/>
          <w:sz w:val="21"/>
          <w:szCs w:val="21"/>
        </w:rPr>
      </w:pPr>
      <w:r w:rsidRPr="00C65866">
        <w:rPr>
          <w:rFonts w:ascii="Cambria" w:hAnsi="Cambria" w:cs="Cambria"/>
          <w:sz w:val="21"/>
          <w:szCs w:val="21"/>
        </w:rPr>
        <w:t>14.3</w:t>
      </w:r>
      <w:r w:rsidRPr="00C65866">
        <w:rPr>
          <w:rFonts w:ascii="Cambria" w:hAnsi="Cambria" w:cs="Cambria"/>
          <w:sz w:val="21"/>
          <w:szCs w:val="21"/>
        </w:rPr>
        <w:tab/>
        <w:t xml:space="preserve">Zamawiający nie przewiduje możliwości ograniczenia liczy wykonawców, których zaprosi do negocjacji. </w:t>
      </w:r>
    </w:p>
    <w:p w14:paraId="65DC7AFE" w14:textId="34223FF7" w:rsidR="008B261A" w:rsidRPr="004A5F87" w:rsidRDefault="008B261A" w:rsidP="004A5F87">
      <w:pPr>
        <w:spacing w:before="120" w:after="120"/>
        <w:ind w:left="851" w:hanging="851"/>
        <w:jc w:val="both"/>
        <w:rPr>
          <w:rFonts w:ascii="Cambria" w:hAnsi="Cambria" w:cs="Cambria"/>
          <w:sz w:val="21"/>
          <w:szCs w:val="21"/>
        </w:rPr>
      </w:pPr>
      <w:r>
        <w:rPr>
          <w:rFonts w:ascii="Cambria" w:hAnsi="Cambria" w:cs="Cambria"/>
          <w:sz w:val="21"/>
          <w:szCs w:val="21"/>
        </w:rPr>
        <w:t>14.4</w:t>
      </w:r>
      <w:r>
        <w:rPr>
          <w:rFonts w:ascii="Cambria" w:hAnsi="Cambria" w:cs="Cambria"/>
          <w:sz w:val="21"/>
          <w:szCs w:val="21"/>
        </w:rPr>
        <w:tab/>
      </w:r>
      <w:r w:rsidRPr="004A5F87">
        <w:rPr>
          <w:rFonts w:ascii="Cambria" w:hAnsi="Cambria" w:cs="Cambria"/>
          <w:sz w:val="21"/>
          <w:szCs w:val="21"/>
        </w:rPr>
        <w:t>Zamawiający</w:t>
      </w:r>
      <w:r w:rsidR="00A54D8A">
        <w:rPr>
          <w:rFonts w:ascii="Cambria" w:hAnsi="Cambria" w:cs="Cambria"/>
          <w:sz w:val="21"/>
          <w:szCs w:val="21"/>
        </w:rPr>
        <w:t xml:space="preserve">, w przypadku </w:t>
      </w:r>
      <w:proofErr w:type="spellStart"/>
      <w:r w:rsidR="00A54D8A">
        <w:rPr>
          <w:rFonts w:ascii="Cambria" w:hAnsi="Cambria" w:cs="Cambria"/>
          <w:sz w:val="21"/>
          <w:szCs w:val="21"/>
        </w:rPr>
        <w:t>zmiaru</w:t>
      </w:r>
      <w:proofErr w:type="spellEnd"/>
      <w:r w:rsidR="00A54D8A">
        <w:rPr>
          <w:rFonts w:ascii="Cambria" w:hAnsi="Cambria" w:cs="Cambria"/>
          <w:sz w:val="21"/>
          <w:szCs w:val="21"/>
        </w:rPr>
        <w:t xml:space="preserve"> przeprowadzenia negocjacji,</w:t>
      </w:r>
      <w:r w:rsidRPr="004A5F87">
        <w:rPr>
          <w:rFonts w:ascii="Cambria" w:hAnsi="Cambria" w:cs="Cambria"/>
          <w:sz w:val="21"/>
          <w:szCs w:val="21"/>
        </w:rPr>
        <w:t xml:space="preserve"> informuje równocześnie wszystkich wykonawców, którzy w odpowiedzi na ogłoszenie o zamówieniu złożyli oferty, o Wykonawcach:</w:t>
      </w:r>
    </w:p>
    <w:p w14:paraId="5376BF51" w14:textId="77777777" w:rsidR="008B261A" w:rsidRPr="004A5F87" w:rsidRDefault="008B261A" w:rsidP="00D65268">
      <w:pPr>
        <w:pStyle w:val="Akapitzlist"/>
        <w:numPr>
          <w:ilvl w:val="0"/>
          <w:numId w:val="24"/>
        </w:numPr>
        <w:spacing w:before="120" w:after="120"/>
        <w:ind w:left="1208" w:hanging="357"/>
        <w:contextualSpacing w:val="0"/>
        <w:jc w:val="both"/>
        <w:rPr>
          <w:rFonts w:ascii="Cambria" w:hAnsi="Cambria" w:cs="Cambria"/>
          <w:sz w:val="21"/>
          <w:szCs w:val="21"/>
        </w:rPr>
      </w:pPr>
      <w:r w:rsidRPr="004A5F87">
        <w:rPr>
          <w:rFonts w:ascii="Cambria" w:hAnsi="Cambria" w:cs="Cambria"/>
          <w:sz w:val="21"/>
          <w:szCs w:val="21"/>
        </w:rPr>
        <w:t>których oferty nie zostały odrzucone, oraz punktacji przyznanej ofertom w każdym kryterium oceny ofert i łącznej punktacji,</w:t>
      </w:r>
    </w:p>
    <w:p w14:paraId="5CD2840E" w14:textId="450624D1" w:rsidR="008B261A" w:rsidRPr="004A5F87" w:rsidRDefault="008B261A" w:rsidP="00D65268">
      <w:pPr>
        <w:pStyle w:val="Akapitzlist"/>
        <w:numPr>
          <w:ilvl w:val="0"/>
          <w:numId w:val="24"/>
        </w:numPr>
        <w:spacing w:before="120"/>
        <w:jc w:val="both"/>
        <w:rPr>
          <w:rFonts w:ascii="Cambria" w:hAnsi="Cambria" w:cs="Cambria"/>
          <w:sz w:val="21"/>
          <w:szCs w:val="21"/>
        </w:rPr>
      </w:pPr>
      <w:r w:rsidRPr="004A5F87">
        <w:rPr>
          <w:rFonts w:ascii="Cambria" w:hAnsi="Cambria" w:cs="Cambria"/>
          <w:sz w:val="21"/>
          <w:szCs w:val="21"/>
        </w:rPr>
        <w:t>których oferty zostały odrzucone,</w:t>
      </w:r>
    </w:p>
    <w:p w14:paraId="24632E1A" w14:textId="20FCB2EF" w:rsidR="008B261A" w:rsidRPr="00C65866" w:rsidRDefault="008B261A" w:rsidP="008B261A">
      <w:pPr>
        <w:spacing w:before="120"/>
        <w:ind w:left="1702" w:hanging="851"/>
        <w:jc w:val="both"/>
        <w:rPr>
          <w:rFonts w:ascii="Cambria" w:hAnsi="Cambria"/>
          <w:sz w:val="21"/>
          <w:szCs w:val="21"/>
        </w:rPr>
      </w:pPr>
      <w:r w:rsidRPr="004A5F87">
        <w:rPr>
          <w:rFonts w:ascii="Cambria" w:hAnsi="Cambria"/>
          <w:sz w:val="21"/>
          <w:szCs w:val="21"/>
        </w:rPr>
        <w:t>- podając uzasadnienie faktyczne i prawne</w:t>
      </w:r>
      <w:r w:rsidR="00A54D8A">
        <w:rPr>
          <w:rFonts w:ascii="Cambria" w:hAnsi="Cambria"/>
          <w:sz w:val="21"/>
          <w:szCs w:val="21"/>
        </w:rPr>
        <w:t>.</w:t>
      </w:r>
    </w:p>
    <w:p w14:paraId="4CFEAA31" w14:textId="6A87816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w:t>
      </w:r>
      <w:r w:rsidR="008B261A">
        <w:rPr>
          <w:rFonts w:ascii="Cambria" w:hAnsi="Cambria" w:cs="Cambria"/>
          <w:sz w:val="21"/>
          <w:szCs w:val="21"/>
        </w:rPr>
        <w:t>.5</w:t>
      </w:r>
      <w:r w:rsidRPr="00C65866">
        <w:rPr>
          <w:rFonts w:ascii="Cambria" w:hAnsi="Cambria" w:cs="Cambria"/>
          <w:sz w:val="21"/>
          <w:szCs w:val="21"/>
        </w:rPr>
        <w:t>.</w:t>
      </w:r>
      <w:r w:rsidRPr="00C65866">
        <w:rPr>
          <w:rFonts w:ascii="Cambria" w:hAnsi="Cambria" w:cs="Cambria"/>
          <w:sz w:val="21"/>
          <w:szCs w:val="21"/>
        </w:rPr>
        <w:tab/>
        <w:t xml:space="preserve">Zamawiający będzie prowadzić odrębne negocjacje z każdym z Wykonawców zaproszonych do negocjacji. </w:t>
      </w:r>
    </w:p>
    <w:p w14:paraId="60D3F91C" w14:textId="76528306"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w:t>
      </w:r>
      <w:r w:rsidR="008B261A">
        <w:rPr>
          <w:rFonts w:ascii="Cambria" w:hAnsi="Cambria" w:cs="Cambria"/>
          <w:sz w:val="21"/>
          <w:szCs w:val="21"/>
        </w:rPr>
        <w:t>6</w:t>
      </w:r>
      <w:r w:rsidRPr="00C65866">
        <w:rPr>
          <w:rFonts w:ascii="Cambria" w:hAnsi="Cambria" w:cs="Cambria"/>
          <w:sz w:val="21"/>
          <w:szCs w:val="21"/>
        </w:rPr>
        <w:t>.</w:t>
      </w:r>
      <w:r w:rsidRPr="00C65866">
        <w:rPr>
          <w:rFonts w:ascii="Cambria" w:hAnsi="Cambria" w:cs="Cambria"/>
          <w:sz w:val="21"/>
          <w:szCs w:val="21"/>
        </w:rPr>
        <w:tab/>
        <w:t>Zamawiający w zaproszeniu do negocjacji ofert wskaże miejsce, termin i sposób prowadzenia negocjacji.</w:t>
      </w:r>
    </w:p>
    <w:p w14:paraId="3F0882CF" w14:textId="1809E1AE"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lastRenderedPageBreak/>
        <w:t>14.</w:t>
      </w:r>
      <w:r w:rsidR="008B261A">
        <w:rPr>
          <w:rFonts w:ascii="Cambria" w:hAnsi="Cambria" w:cs="Cambria"/>
          <w:sz w:val="21"/>
          <w:szCs w:val="21"/>
        </w:rPr>
        <w:t>7</w:t>
      </w:r>
      <w:r w:rsidRPr="00C65866">
        <w:rPr>
          <w:rFonts w:ascii="Cambria" w:hAnsi="Cambria" w:cs="Cambria"/>
          <w:sz w:val="21"/>
          <w:szCs w:val="21"/>
        </w:rPr>
        <w:t>.</w:t>
      </w:r>
      <w:r w:rsidRPr="00C65866">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C65866">
        <w:rPr>
          <w:rFonts w:ascii="Cambria" w:hAnsi="Cambria" w:cs="Cambria"/>
          <w:sz w:val="21"/>
          <w:szCs w:val="21"/>
        </w:rPr>
        <w:t xml:space="preserve"> lub za pośrednictwem środków porozumiewania się na odległość</w:t>
      </w:r>
      <w:r w:rsidRPr="00C65866">
        <w:rPr>
          <w:rFonts w:ascii="Cambria" w:hAnsi="Cambria" w:cs="Cambria"/>
          <w:sz w:val="21"/>
          <w:szCs w:val="21"/>
        </w:rPr>
        <w:t>.</w:t>
      </w:r>
      <w:r w:rsidR="00032950">
        <w:rPr>
          <w:rFonts w:ascii="Cambria" w:hAnsi="Cambria" w:cs="Cambria"/>
          <w:sz w:val="21"/>
          <w:szCs w:val="21"/>
        </w:rPr>
        <w:t xml:space="preserve"> </w:t>
      </w:r>
    </w:p>
    <w:p w14:paraId="448F1EA8" w14:textId="5A7E7966"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w:t>
      </w:r>
      <w:r w:rsidR="008B261A">
        <w:rPr>
          <w:rFonts w:ascii="Cambria" w:hAnsi="Cambria" w:cs="Cambria"/>
          <w:sz w:val="21"/>
          <w:szCs w:val="21"/>
        </w:rPr>
        <w:t>8</w:t>
      </w:r>
      <w:r w:rsidRPr="00C65866">
        <w:rPr>
          <w:rFonts w:ascii="Cambria" w:hAnsi="Cambria" w:cs="Cambria"/>
          <w:sz w:val="21"/>
          <w:szCs w:val="21"/>
        </w:rPr>
        <w:t>.</w:t>
      </w:r>
      <w:r w:rsidRPr="00C65866">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5796980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w:t>
      </w:r>
      <w:r w:rsidR="008B261A">
        <w:rPr>
          <w:rFonts w:ascii="Cambria" w:hAnsi="Cambria" w:cs="Cambria"/>
          <w:sz w:val="21"/>
          <w:szCs w:val="21"/>
        </w:rPr>
        <w:t>9</w:t>
      </w:r>
      <w:r w:rsidRPr="00C65866">
        <w:rPr>
          <w:rFonts w:ascii="Cambria" w:hAnsi="Cambria" w:cs="Cambria"/>
          <w:sz w:val="21"/>
          <w:szCs w:val="21"/>
        </w:rPr>
        <w:t>.</w:t>
      </w:r>
      <w:r w:rsidRPr="00C65866">
        <w:rPr>
          <w:rFonts w:ascii="Cambria" w:hAnsi="Cambria" w:cs="Cambria"/>
          <w:sz w:val="21"/>
          <w:szCs w:val="21"/>
        </w:rPr>
        <w:tab/>
        <w:t>Negocjacje mają charakter poufny.</w:t>
      </w:r>
    </w:p>
    <w:p w14:paraId="7EC29D86" w14:textId="7C08BD30"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w:t>
      </w:r>
      <w:r w:rsidR="008B261A">
        <w:rPr>
          <w:rFonts w:ascii="Cambria" w:hAnsi="Cambria" w:cs="Cambria"/>
          <w:sz w:val="21"/>
          <w:szCs w:val="21"/>
        </w:rPr>
        <w:t>10</w:t>
      </w:r>
      <w:r w:rsidRPr="00C65866">
        <w:rPr>
          <w:rFonts w:ascii="Cambria" w:hAnsi="Cambria" w:cs="Cambria"/>
          <w:sz w:val="21"/>
          <w:szCs w:val="21"/>
        </w:rPr>
        <w:t>.</w:t>
      </w:r>
      <w:r w:rsidRPr="00C65866">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48520C54"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w:t>
      </w:r>
      <w:r w:rsidR="008B261A">
        <w:rPr>
          <w:rFonts w:ascii="Cambria" w:hAnsi="Cambria" w:cs="Cambria"/>
          <w:sz w:val="21"/>
          <w:szCs w:val="21"/>
        </w:rPr>
        <w:t>1</w:t>
      </w:r>
      <w:r w:rsidRPr="00C65866">
        <w:rPr>
          <w:rFonts w:ascii="Cambria" w:hAnsi="Cambria" w:cs="Cambria"/>
          <w:sz w:val="21"/>
          <w:szCs w:val="21"/>
        </w:rPr>
        <w:t>.</w:t>
      </w:r>
      <w:r w:rsidRPr="00C65866">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0C1F6FA0"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w:t>
      </w:r>
      <w:r w:rsidR="008B261A">
        <w:rPr>
          <w:rFonts w:ascii="Cambria" w:hAnsi="Cambria" w:cs="Cambria"/>
          <w:sz w:val="21"/>
          <w:szCs w:val="21"/>
        </w:rPr>
        <w:t>2</w:t>
      </w:r>
      <w:r w:rsidRPr="00C65866">
        <w:rPr>
          <w:rFonts w:ascii="Cambria" w:hAnsi="Cambria" w:cs="Cambria"/>
          <w:sz w:val="21"/>
          <w:szCs w:val="21"/>
        </w:rPr>
        <w:t>.</w:t>
      </w:r>
      <w:r w:rsidRPr="00C65866">
        <w:rPr>
          <w:rFonts w:ascii="Cambria" w:hAnsi="Cambria" w:cs="Cambria"/>
          <w:sz w:val="21"/>
          <w:szCs w:val="21"/>
        </w:rPr>
        <w:tab/>
        <w:t xml:space="preserve">Termin składania ofert dodatkowych </w:t>
      </w:r>
      <w:r w:rsidR="00D54C41">
        <w:rPr>
          <w:rFonts w:ascii="Cambria" w:hAnsi="Cambria" w:cs="Cambria"/>
          <w:sz w:val="21"/>
          <w:szCs w:val="21"/>
        </w:rPr>
        <w:t>nie będzie krótszy niż</w:t>
      </w:r>
      <w:r w:rsidRPr="00C65866">
        <w:rPr>
          <w:rFonts w:ascii="Cambria" w:hAnsi="Cambria" w:cs="Cambria"/>
          <w:sz w:val="21"/>
          <w:szCs w:val="21"/>
        </w:rPr>
        <w:t xml:space="preserve"> 5 dni</w:t>
      </w:r>
      <w:r w:rsidRPr="00C65866">
        <w:rPr>
          <w:rStyle w:val="Odwoaniedokomentarza2"/>
          <w:rFonts w:ascii="Cambria" w:hAnsi="Cambria"/>
          <w:sz w:val="21"/>
          <w:szCs w:val="21"/>
        </w:rPr>
        <w:t xml:space="preserve"> o</w:t>
      </w:r>
      <w:r w:rsidRPr="00C65866">
        <w:rPr>
          <w:rFonts w:ascii="Cambria" w:hAnsi="Cambria" w:cs="Cambria"/>
          <w:sz w:val="21"/>
          <w:szCs w:val="21"/>
        </w:rPr>
        <w:t xml:space="preserve">d dnia przekazania Wykonawcom zaproszenia do składania ofert dodatkowych. </w:t>
      </w:r>
    </w:p>
    <w:p w14:paraId="30FDF51E" w14:textId="76948548"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w:t>
      </w:r>
      <w:r w:rsidR="008B261A">
        <w:rPr>
          <w:rFonts w:ascii="Cambria" w:hAnsi="Cambria" w:cs="Cambria"/>
          <w:sz w:val="21"/>
          <w:szCs w:val="21"/>
        </w:rPr>
        <w:t>3</w:t>
      </w:r>
      <w:r w:rsidRPr="00C65866">
        <w:rPr>
          <w:rFonts w:ascii="Cambria" w:hAnsi="Cambria" w:cs="Cambria"/>
          <w:sz w:val="21"/>
          <w:szCs w:val="21"/>
        </w:rPr>
        <w:t>.</w:t>
      </w:r>
      <w:r w:rsidRPr="00C65866">
        <w:rPr>
          <w:rFonts w:ascii="Cambria" w:hAnsi="Cambria" w:cs="Cambria"/>
          <w:sz w:val="21"/>
          <w:szCs w:val="21"/>
        </w:rPr>
        <w:tab/>
        <w:t>Wykonawca może złożyć ofertę dodatkową, która zawiera nowe propozycje w zakresie treści oferty podlegających ocenie w ramach kryterió</w:t>
      </w:r>
      <w:r w:rsidR="00704F80" w:rsidRPr="00C65866">
        <w:rPr>
          <w:rFonts w:ascii="Cambria" w:hAnsi="Cambria" w:cs="Cambria"/>
          <w:sz w:val="21"/>
          <w:szCs w:val="21"/>
        </w:rPr>
        <w:t>w oceny ofert wskazanych przez Z</w:t>
      </w:r>
      <w:r w:rsidRPr="00C65866">
        <w:rPr>
          <w:rFonts w:ascii="Cambria" w:hAnsi="Cambria" w:cs="Cambria"/>
          <w:sz w:val="21"/>
          <w:szCs w:val="21"/>
        </w:rPr>
        <w:t xml:space="preserve">amawiającego w zaproszeniu do negocjacji. </w:t>
      </w:r>
    </w:p>
    <w:p w14:paraId="19B14FB3" w14:textId="774BE15F"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w:t>
      </w:r>
      <w:r w:rsidR="008B261A">
        <w:rPr>
          <w:rFonts w:ascii="Cambria" w:hAnsi="Cambria" w:cs="Cambria"/>
          <w:sz w:val="21"/>
          <w:szCs w:val="21"/>
        </w:rPr>
        <w:t>4</w:t>
      </w:r>
      <w:r w:rsidRPr="00C65866">
        <w:rPr>
          <w:rFonts w:ascii="Cambria" w:hAnsi="Cambria" w:cs="Cambria"/>
          <w:sz w:val="21"/>
          <w:szCs w:val="21"/>
        </w:rPr>
        <w:t>.</w:t>
      </w:r>
      <w:r w:rsidRPr="00C65866">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0CDF5C3B"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w:t>
      </w:r>
      <w:r w:rsidR="008B261A">
        <w:rPr>
          <w:rFonts w:ascii="Cambria" w:hAnsi="Cambria" w:cs="Cambria"/>
          <w:sz w:val="21"/>
          <w:szCs w:val="21"/>
        </w:rPr>
        <w:t>5</w:t>
      </w:r>
      <w:r w:rsidRPr="00C65866">
        <w:rPr>
          <w:rFonts w:ascii="Cambria" w:hAnsi="Cambria" w:cs="Cambria"/>
          <w:sz w:val="21"/>
          <w:szCs w:val="21"/>
        </w:rPr>
        <w:t>.</w:t>
      </w:r>
      <w:r w:rsidRPr="00C65866">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FB3200">
        <w:rPr>
          <w:rFonts w:ascii="Cambria" w:hAnsi="Cambria" w:cs="Cambria"/>
          <w:sz w:val="21"/>
          <w:szCs w:val="21"/>
        </w:rPr>
        <w:t>u.</w:t>
      </w:r>
    </w:p>
    <w:p w14:paraId="5D7C1DEB" w14:textId="496E49F7" w:rsidR="0088493A" w:rsidRDefault="0088493A" w:rsidP="00C65866">
      <w:pPr>
        <w:spacing w:before="120"/>
        <w:ind w:left="851" w:hanging="851"/>
        <w:jc w:val="both"/>
        <w:rPr>
          <w:rFonts w:ascii="Cambria" w:hAnsi="Cambria" w:cs="Cambria"/>
          <w:sz w:val="21"/>
          <w:szCs w:val="21"/>
        </w:rPr>
      </w:pPr>
      <w:r w:rsidRPr="00C65866">
        <w:rPr>
          <w:rFonts w:ascii="Cambria" w:hAnsi="Cambria" w:cs="Cambria"/>
          <w:sz w:val="21"/>
          <w:szCs w:val="21"/>
        </w:rPr>
        <w:t>14.1</w:t>
      </w:r>
      <w:r w:rsidR="008B261A">
        <w:rPr>
          <w:rFonts w:ascii="Cambria" w:hAnsi="Cambria" w:cs="Cambria"/>
          <w:sz w:val="21"/>
          <w:szCs w:val="21"/>
        </w:rPr>
        <w:t>6</w:t>
      </w:r>
      <w:r w:rsidRPr="00C65866">
        <w:rPr>
          <w:rFonts w:ascii="Cambria" w:hAnsi="Cambria" w:cs="Cambria"/>
          <w:sz w:val="21"/>
          <w:szCs w:val="21"/>
        </w:rPr>
        <w:t>.</w:t>
      </w:r>
      <w:r w:rsidRPr="00C65866">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18EA433F" w14:textId="58074029" w:rsidR="002B3F2A" w:rsidRPr="00C65866" w:rsidRDefault="002B3F2A" w:rsidP="00C65866">
      <w:pPr>
        <w:spacing w:before="120"/>
        <w:ind w:left="851" w:hanging="851"/>
        <w:jc w:val="both"/>
        <w:rPr>
          <w:rFonts w:ascii="Cambria" w:hAnsi="Cambria"/>
          <w:sz w:val="21"/>
          <w:szCs w:val="21"/>
        </w:rPr>
      </w:pPr>
      <w:r w:rsidRPr="00A54D8A">
        <w:rPr>
          <w:rFonts w:ascii="Cambria" w:hAnsi="Cambria" w:cs="Cambria"/>
          <w:sz w:val="21"/>
          <w:szCs w:val="21"/>
        </w:rPr>
        <w:t>14.1</w:t>
      </w:r>
      <w:r w:rsidR="008B261A" w:rsidRPr="00A54D8A">
        <w:rPr>
          <w:rFonts w:ascii="Cambria" w:hAnsi="Cambria" w:cs="Cambria"/>
          <w:sz w:val="21"/>
          <w:szCs w:val="21"/>
        </w:rPr>
        <w:t>7.</w:t>
      </w:r>
      <w:r w:rsidRPr="00A54D8A">
        <w:rPr>
          <w:rFonts w:ascii="Cambria" w:hAnsi="Cambria" w:cs="Cambria"/>
          <w:sz w:val="21"/>
          <w:szCs w:val="21"/>
        </w:rPr>
        <w:tab/>
        <w:t>Jeżeli Zamawiający nie prowadzi negocjacji, dokonuje wyboru najkorzystniejszej oferty spośród niepodlegających odrzuceniu ofert złożonych w odpowiedzi na ogłoszenie o zamówieniu.</w:t>
      </w:r>
    </w:p>
    <w:p w14:paraId="7D94A91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A61CF96" w14:textId="77777777">
        <w:tc>
          <w:tcPr>
            <w:tcW w:w="9073" w:type="dxa"/>
            <w:shd w:val="clear" w:color="auto" w:fill="E7E6E6"/>
          </w:tcPr>
          <w:p w14:paraId="4B28E18E"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15. </w:t>
            </w:r>
            <w:r w:rsidRPr="00C65866">
              <w:rPr>
                <w:rFonts w:ascii="Cambria" w:hAnsi="Cambria" w:cs="Cambria"/>
                <w:b/>
                <w:bCs/>
                <w:sz w:val="21"/>
                <w:szCs w:val="21"/>
              </w:rPr>
              <w:tab/>
              <w:t>SPOSÓB OBLICZENIA CENY</w:t>
            </w:r>
          </w:p>
        </w:tc>
      </w:tr>
    </w:tbl>
    <w:p w14:paraId="1565A6E1" w14:textId="77777777" w:rsidR="0088493A" w:rsidRPr="00C65866" w:rsidRDefault="0088493A" w:rsidP="00C65866">
      <w:pPr>
        <w:tabs>
          <w:tab w:val="left" w:pos="709"/>
        </w:tabs>
        <w:spacing w:before="120"/>
        <w:ind w:left="709" w:hanging="709"/>
        <w:jc w:val="both"/>
        <w:rPr>
          <w:rFonts w:ascii="Cambria" w:hAnsi="Cambria" w:cs="Cambria"/>
          <w:sz w:val="21"/>
          <w:szCs w:val="21"/>
        </w:rPr>
      </w:pPr>
    </w:p>
    <w:p w14:paraId="4C825173" w14:textId="43DF5841" w:rsidR="003B512F" w:rsidRPr="00C65866" w:rsidRDefault="003B512F" w:rsidP="00C65866">
      <w:pPr>
        <w:spacing w:before="120"/>
        <w:ind w:left="709" w:hanging="709"/>
        <w:jc w:val="both"/>
        <w:rPr>
          <w:rFonts w:ascii="Cambria" w:hAnsi="Cambria"/>
          <w:sz w:val="21"/>
          <w:szCs w:val="21"/>
        </w:rPr>
      </w:pPr>
      <w:r w:rsidRPr="00C65866">
        <w:rPr>
          <w:rFonts w:ascii="Cambria" w:hAnsi="Cambria" w:cs="Cambria"/>
          <w:sz w:val="21"/>
          <w:szCs w:val="21"/>
        </w:rPr>
        <w:t>15.1.</w:t>
      </w:r>
      <w:r w:rsidRPr="00C65866">
        <w:rPr>
          <w:rFonts w:ascii="Cambria" w:hAnsi="Cambria" w:cs="Cambria"/>
          <w:sz w:val="21"/>
          <w:szCs w:val="21"/>
        </w:rPr>
        <w:tab/>
        <w:t xml:space="preserve">Podana w ofercie cena musi być wyrażona w PLN. Cena musi uwzględniać wszystkie wymagania niniejszej SWZ oraz obejmować wszelkie koszty, jakie poniesie </w:t>
      </w:r>
      <w:r w:rsidRPr="006C4EAA">
        <w:rPr>
          <w:rFonts w:ascii="Cambria" w:hAnsi="Cambria" w:cs="Cambria"/>
          <w:sz w:val="21"/>
          <w:szCs w:val="21"/>
        </w:rPr>
        <w:t xml:space="preserve">Wykonawca z tytułu należytej oraz zgodnej z obowiązującymi przepisami realizacji zamówienia. </w:t>
      </w:r>
      <w:r w:rsidR="004D5412" w:rsidRPr="006C4EAA">
        <w:rPr>
          <w:rFonts w:ascii="Cambria" w:hAnsi="Cambria" w:cs="Cambria"/>
          <w:sz w:val="21"/>
          <w:szCs w:val="21"/>
        </w:rPr>
        <w:t>Cena ma charakter ryczałtowy w znaczeniu i ze skutkami wynikającymi z art. 632 ustawy z dnia 23 kwietnia 1964 r. Kodeks cywilny (tekst jedn.: Dz. U. z 2022 r., poz. 1360 ze zm.).</w:t>
      </w:r>
    </w:p>
    <w:p w14:paraId="3217936B" w14:textId="77777777" w:rsidR="0067533C" w:rsidRDefault="003B512F" w:rsidP="00D2122B">
      <w:pPr>
        <w:spacing w:before="120"/>
        <w:ind w:left="709" w:hanging="709"/>
        <w:jc w:val="both"/>
        <w:rPr>
          <w:rFonts w:ascii="Cambria" w:hAnsi="Cambria" w:cs="Cambria"/>
          <w:sz w:val="21"/>
          <w:szCs w:val="21"/>
        </w:rPr>
      </w:pPr>
      <w:r w:rsidRPr="00C65866">
        <w:rPr>
          <w:rFonts w:ascii="Cambria" w:hAnsi="Cambria" w:cs="Cambria"/>
          <w:sz w:val="21"/>
          <w:szCs w:val="21"/>
        </w:rPr>
        <w:t>15.2.</w:t>
      </w:r>
      <w:r w:rsidRPr="00C65866">
        <w:rPr>
          <w:rFonts w:ascii="Cambria" w:hAnsi="Cambria" w:cs="Cambria"/>
          <w:sz w:val="21"/>
          <w:szCs w:val="21"/>
        </w:rPr>
        <w:tab/>
      </w:r>
      <w:r w:rsidR="00D2122B" w:rsidRPr="00D2122B">
        <w:rPr>
          <w:rFonts w:ascii="Cambria" w:hAnsi="Cambria" w:cs="Cambria"/>
          <w:sz w:val="21"/>
          <w:szCs w:val="21"/>
        </w:rPr>
        <w:t>Wykonawca określi cenę na podstawie Opisu Przedmiotu Zamówienia zawartego w SWZ i wszelkich innych postanowień Specyfikacji Warunków</w:t>
      </w:r>
      <w:r w:rsidR="0067533C">
        <w:rPr>
          <w:rFonts w:ascii="Cambria" w:hAnsi="Cambria" w:cs="Cambria"/>
          <w:sz w:val="21"/>
          <w:szCs w:val="21"/>
        </w:rPr>
        <w:t xml:space="preserve"> Zamówienia i jej załącznikach.</w:t>
      </w:r>
    </w:p>
    <w:p w14:paraId="4D8687ED" w14:textId="245E9DC5" w:rsidR="00A327BA" w:rsidRPr="00D2122B" w:rsidRDefault="0067533C" w:rsidP="00D2122B">
      <w:pPr>
        <w:spacing w:before="120"/>
        <w:ind w:left="709" w:hanging="709"/>
        <w:jc w:val="both"/>
        <w:rPr>
          <w:rFonts w:ascii="Cambria" w:hAnsi="Cambria" w:cs="Cambria"/>
          <w:i/>
          <w:iCs/>
          <w:sz w:val="21"/>
          <w:szCs w:val="21"/>
        </w:rPr>
      </w:pPr>
      <w:r>
        <w:rPr>
          <w:rFonts w:ascii="Cambria" w:hAnsi="Cambria" w:cs="Cambria"/>
          <w:sz w:val="21"/>
          <w:szCs w:val="21"/>
        </w:rPr>
        <w:tab/>
      </w:r>
      <w:r w:rsidR="00D2122B" w:rsidRPr="00D2122B">
        <w:rPr>
          <w:rFonts w:ascii="Cambria" w:hAnsi="Cambria" w:cs="Cambria"/>
          <w:sz w:val="21"/>
          <w:szCs w:val="21"/>
        </w:rPr>
        <w:t>Cena oferty, ze względu na ryczałtowy charakter, powinna uwzględniać wszelkie koszty wykonania Przedmiotu Umowy, w tym wszelkie prace niezbędne do wykonania przedmiotu zamówienia</w:t>
      </w:r>
      <w:r w:rsidR="004D5412" w:rsidRPr="006C4EAA">
        <w:rPr>
          <w:rFonts w:ascii="Cambria" w:hAnsi="Cambria" w:cs="Cambria"/>
          <w:sz w:val="21"/>
          <w:szCs w:val="21"/>
        </w:rPr>
        <w:t xml:space="preserve">. Zamawiający jednocześnie informuje, że załączony do dokumentów </w:t>
      </w:r>
      <w:r w:rsidR="004D5412" w:rsidRPr="006C4EAA">
        <w:rPr>
          <w:rFonts w:ascii="Cambria" w:hAnsi="Cambria" w:cs="Cambria"/>
          <w:sz w:val="21"/>
          <w:szCs w:val="21"/>
        </w:rPr>
        <w:lastRenderedPageBreak/>
        <w:t>zamówienia przedmiar nie stanowi podstawy do wyceny oferty, ma charakter informacyjny i pomocniczy.</w:t>
      </w:r>
      <w:r w:rsidR="004D5412" w:rsidRPr="004D5412">
        <w:rPr>
          <w:rFonts w:ascii="Cambria" w:hAnsi="Cambria" w:cs="Cambria"/>
          <w:sz w:val="21"/>
          <w:szCs w:val="21"/>
        </w:rPr>
        <w:t xml:space="preserve"> </w:t>
      </w:r>
    </w:p>
    <w:p w14:paraId="2514E4A4" w14:textId="2FF226DD" w:rsidR="003B512F" w:rsidRPr="00C65866" w:rsidRDefault="0096225B" w:rsidP="00C65866">
      <w:pPr>
        <w:spacing w:before="120"/>
        <w:ind w:left="709" w:hanging="709"/>
        <w:jc w:val="both"/>
        <w:rPr>
          <w:rFonts w:ascii="Cambria" w:hAnsi="Cambria"/>
          <w:sz w:val="21"/>
          <w:szCs w:val="21"/>
        </w:rPr>
      </w:pPr>
      <w:r w:rsidRPr="00C65866">
        <w:rPr>
          <w:rFonts w:ascii="Cambria" w:hAnsi="Cambria" w:cs="Cambria"/>
          <w:sz w:val="21"/>
          <w:szCs w:val="21"/>
        </w:rPr>
        <w:t>15.</w:t>
      </w:r>
      <w:r w:rsidR="00D2122B">
        <w:rPr>
          <w:rFonts w:ascii="Cambria" w:hAnsi="Cambria" w:cs="Cambria"/>
          <w:sz w:val="21"/>
          <w:szCs w:val="21"/>
        </w:rPr>
        <w:t>3</w:t>
      </w:r>
      <w:r w:rsidR="003B512F" w:rsidRPr="00C65866">
        <w:rPr>
          <w:rFonts w:ascii="Cambria" w:hAnsi="Cambria" w:cs="Cambria"/>
          <w:sz w:val="21"/>
          <w:szCs w:val="21"/>
        </w:rPr>
        <w:t>.</w:t>
      </w:r>
      <w:r w:rsidR="003B512F" w:rsidRPr="00C65866">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11893966" w:rsidR="003B512F" w:rsidRPr="00C65866" w:rsidRDefault="0096225B" w:rsidP="00C65866">
      <w:pPr>
        <w:spacing w:before="120"/>
        <w:ind w:left="709" w:hanging="709"/>
        <w:jc w:val="both"/>
        <w:rPr>
          <w:rFonts w:ascii="Cambria" w:hAnsi="Cambria"/>
          <w:sz w:val="21"/>
          <w:szCs w:val="21"/>
        </w:rPr>
      </w:pPr>
      <w:r w:rsidRPr="00C65866">
        <w:rPr>
          <w:rFonts w:ascii="Cambria" w:hAnsi="Cambria" w:cs="Cambria"/>
          <w:sz w:val="21"/>
          <w:szCs w:val="21"/>
        </w:rPr>
        <w:t>15.</w:t>
      </w:r>
      <w:r w:rsidR="00D2122B">
        <w:rPr>
          <w:rFonts w:ascii="Cambria" w:hAnsi="Cambria" w:cs="Cambria"/>
          <w:sz w:val="21"/>
          <w:szCs w:val="21"/>
        </w:rPr>
        <w:t>4</w:t>
      </w:r>
      <w:r w:rsidR="003B512F" w:rsidRPr="00C65866">
        <w:rPr>
          <w:rFonts w:ascii="Cambria" w:hAnsi="Cambria" w:cs="Cambria"/>
          <w:sz w:val="21"/>
          <w:szCs w:val="21"/>
        </w:rPr>
        <w:t xml:space="preserve">. </w:t>
      </w:r>
      <w:r w:rsidR="003B512F" w:rsidRPr="00C65866">
        <w:rPr>
          <w:rFonts w:ascii="Cambria" w:hAnsi="Cambria" w:cs="Cambria"/>
          <w:sz w:val="21"/>
          <w:szCs w:val="21"/>
        </w:rPr>
        <w:tab/>
        <w:t>Stawkę podatku od towarów i usług (VAT) należy uwzględnić w wysokości obowiązującej na dzień składania ofert.</w:t>
      </w:r>
    </w:p>
    <w:p w14:paraId="25F5B8BA" w14:textId="34CBD3FF" w:rsidR="003B512F" w:rsidRDefault="0096225B" w:rsidP="00C65866">
      <w:pPr>
        <w:spacing w:before="120"/>
        <w:ind w:left="709" w:hanging="709"/>
        <w:jc w:val="both"/>
        <w:rPr>
          <w:rFonts w:ascii="Cambria" w:hAnsi="Cambria" w:cs="Cambria"/>
          <w:sz w:val="21"/>
          <w:szCs w:val="21"/>
        </w:rPr>
      </w:pPr>
      <w:r w:rsidRPr="00C65866">
        <w:rPr>
          <w:rFonts w:ascii="Cambria" w:hAnsi="Cambria" w:cs="Cambria"/>
          <w:sz w:val="21"/>
          <w:szCs w:val="21"/>
        </w:rPr>
        <w:t>15.</w:t>
      </w:r>
      <w:r w:rsidR="00D2122B">
        <w:rPr>
          <w:rFonts w:ascii="Cambria" w:hAnsi="Cambria" w:cs="Cambria"/>
          <w:sz w:val="21"/>
          <w:szCs w:val="21"/>
        </w:rPr>
        <w:t>5</w:t>
      </w:r>
      <w:r w:rsidR="003B512F" w:rsidRPr="00C65866">
        <w:rPr>
          <w:rFonts w:ascii="Cambria" w:hAnsi="Cambria" w:cs="Cambria"/>
          <w:sz w:val="21"/>
          <w:szCs w:val="21"/>
        </w:rPr>
        <w:t xml:space="preserve">. </w:t>
      </w:r>
      <w:r w:rsidR="003B512F" w:rsidRPr="00C65866">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65866">
        <w:rPr>
          <w:rFonts w:ascii="Cambria" w:hAnsi="Cambria" w:cs="Cambria"/>
          <w:sz w:val="21"/>
          <w:szCs w:val="21"/>
        </w:rPr>
        <w:t xml:space="preserve"> oraz stawkę</w:t>
      </w:r>
      <w:r w:rsidR="009611E2" w:rsidRPr="00C65866">
        <w:rPr>
          <w:rFonts w:ascii="Cambria" w:hAnsi="Cambria" w:cs="Cambria"/>
          <w:sz w:val="21"/>
          <w:szCs w:val="21"/>
        </w:rPr>
        <w:t xml:space="preserve"> podatku, która zgodnie z wi</w:t>
      </w:r>
      <w:r w:rsidR="008C7D7A" w:rsidRPr="00C65866">
        <w:rPr>
          <w:rFonts w:ascii="Cambria" w:hAnsi="Cambria" w:cs="Cambria"/>
          <w:sz w:val="21"/>
          <w:szCs w:val="21"/>
        </w:rPr>
        <w:t>edzą Wykonawcy będzie miała zas</w:t>
      </w:r>
      <w:r w:rsidR="009611E2" w:rsidRPr="00C65866">
        <w:rPr>
          <w:rFonts w:ascii="Cambria" w:hAnsi="Cambria" w:cs="Cambria"/>
          <w:sz w:val="21"/>
          <w:szCs w:val="21"/>
        </w:rPr>
        <w:t>tosowanie</w:t>
      </w:r>
      <w:r w:rsidR="003B512F" w:rsidRPr="00C65866">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6A29B407" w:rsidR="007C1153" w:rsidRPr="007C1153" w:rsidRDefault="007C1153" w:rsidP="00C65866">
      <w:pPr>
        <w:spacing w:before="120"/>
        <w:ind w:left="709" w:hanging="709"/>
        <w:jc w:val="both"/>
        <w:rPr>
          <w:rFonts w:ascii="Cambria" w:hAnsi="Cambria"/>
          <w:sz w:val="21"/>
          <w:szCs w:val="21"/>
        </w:rPr>
      </w:pPr>
      <w:r w:rsidRPr="007C1153">
        <w:rPr>
          <w:rFonts w:ascii="Cambria" w:hAnsi="Cambria" w:cs="Cambria"/>
          <w:sz w:val="21"/>
          <w:szCs w:val="21"/>
        </w:rPr>
        <w:t>15.</w:t>
      </w:r>
      <w:r w:rsidR="00D2122B">
        <w:rPr>
          <w:rFonts w:ascii="Cambria" w:hAnsi="Cambria" w:cs="Cambria"/>
          <w:sz w:val="21"/>
          <w:szCs w:val="21"/>
        </w:rPr>
        <w:t>6</w:t>
      </w:r>
      <w:r w:rsidRPr="007C1153">
        <w:rPr>
          <w:rFonts w:ascii="Cambria" w:hAnsi="Cambria" w:cs="Cambria"/>
          <w:sz w:val="21"/>
          <w:szCs w:val="21"/>
        </w:rPr>
        <w:t>.</w:t>
      </w:r>
      <w:r w:rsidRPr="007C1153">
        <w:rPr>
          <w:rFonts w:ascii="Cambria" w:hAnsi="Cambria" w:cs="Cambria"/>
          <w:sz w:val="21"/>
          <w:szCs w:val="21"/>
        </w:rPr>
        <w:tab/>
      </w:r>
      <w:r w:rsidRPr="007C1153">
        <w:rPr>
          <w:rFonts w:ascii="Cambria" w:hAnsi="Cambria" w:cs="Arial"/>
          <w:bCs/>
          <w:sz w:val="21"/>
          <w:szCs w:val="21"/>
        </w:rPr>
        <w:t>Rozliczenia między Zamawiającym a Wykonawcą nie będą prowadzone w walucie obcej.</w:t>
      </w:r>
    </w:p>
    <w:p w14:paraId="06340795"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DC63522" w14:textId="77777777">
        <w:tc>
          <w:tcPr>
            <w:tcW w:w="9071" w:type="dxa"/>
            <w:shd w:val="clear" w:color="auto" w:fill="E7E6E6"/>
          </w:tcPr>
          <w:p w14:paraId="1513A5A4"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16. </w:t>
            </w:r>
            <w:r w:rsidRPr="00C65866">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65866" w:rsidRDefault="0088493A" w:rsidP="00C65866">
      <w:pPr>
        <w:spacing w:before="120"/>
        <w:rPr>
          <w:rFonts w:ascii="Cambria" w:hAnsi="Cambria" w:cs="Cambria"/>
          <w:b/>
          <w:bCs/>
          <w:sz w:val="21"/>
          <w:szCs w:val="21"/>
        </w:rPr>
      </w:pPr>
    </w:p>
    <w:p w14:paraId="6990C421" w14:textId="77777777" w:rsidR="0088493A" w:rsidRPr="00C65866" w:rsidRDefault="0088493A" w:rsidP="00C65866">
      <w:pPr>
        <w:spacing w:before="120" w:after="240"/>
        <w:ind w:left="709" w:hanging="709"/>
        <w:jc w:val="both"/>
        <w:rPr>
          <w:rFonts w:ascii="Cambria" w:hAnsi="Cambria"/>
          <w:sz w:val="21"/>
          <w:szCs w:val="21"/>
        </w:rPr>
      </w:pPr>
      <w:r w:rsidRPr="00C65866">
        <w:rPr>
          <w:rFonts w:ascii="Cambria" w:hAnsi="Cambria" w:cs="Cambria"/>
          <w:bCs/>
          <w:sz w:val="21"/>
          <w:szCs w:val="21"/>
        </w:rPr>
        <w:t>16.1.</w:t>
      </w:r>
      <w:r w:rsidRPr="00C65866">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C65866"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Waga:</w:t>
            </w:r>
          </w:p>
        </w:tc>
      </w:tr>
      <w:tr w:rsidR="0088493A" w:rsidRPr="00C65866"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65866" w:rsidRDefault="0088493A" w:rsidP="00430007">
            <w:pPr>
              <w:ind w:left="709" w:hanging="709"/>
              <w:jc w:val="both"/>
              <w:rPr>
                <w:rFonts w:ascii="Cambria" w:hAnsi="Cambria"/>
                <w:sz w:val="21"/>
                <w:szCs w:val="21"/>
              </w:rPr>
            </w:pPr>
            <w:r w:rsidRPr="00C65866">
              <w:rPr>
                <w:rFonts w:ascii="Cambria" w:hAnsi="Cambria" w:cs="Cambria"/>
                <w:bCs/>
                <w:sz w:val="21"/>
                <w:szCs w:val="21"/>
              </w:rPr>
              <w:t xml:space="preserve">Cena </w:t>
            </w:r>
            <w:r w:rsidR="00A327BA" w:rsidRPr="00C65866">
              <w:rPr>
                <w:rFonts w:ascii="Cambria" w:hAnsi="Cambria" w:cs="Cambria"/>
                <w:bCs/>
                <w:sz w:val="21"/>
                <w:szCs w:val="21"/>
              </w:rPr>
              <w:t xml:space="preserve">brutto </w:t>
            </w:r>
            <w:r w:rsidRPr="00C65866">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C65866" w:rsidRDefault="0088493A" w:rsidP="00C65866">
            <w:pPr>
              <w:ind w:left="709" w:hanging="709"/>
              <w:jc w:val="center"/>
              <w:rPr>
                <w:rFonts w:ascii="Cambria" w:hAnsi="Cambria"/>
                <w:sz w:val="21"/>
                <w:szCs w:val="21"/>
              </w:rPr>
            </w:pPr>
            <w:r w:rsidRPr="00C65866">
              <w:rPr>
                <w:rFonts w:ascii="Cambria" w:hAnsi="Cambria" w:cs="Cambria"/>
                <w:bCs/>
                <w:sz w:val="21"/>
                <w:szCs w:val="21"/>
              </w:rPr>
              <w:t>60 %</w:t>
            </w:r>
          </w:p>
        </w:tc>
      </w:tr>
      <w:tr w:rsidR="0088493A" w:rsidRPr="00C65866"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23712F31" w:rsidR="0088493A" w:rsidRPr="00C65866" w:rsidRDefault="006116B2" w:rsidP="00BB5ACB">
            <w:pPr>
              <w:ind w:left="709" w:hanging="709"/>
              <w:jc w:val="both"/>
              <w:rPr>
                <w:rFonts w:ascii="Cambria" w:hAnsi="Cambria"/>
                <w:sz w:val="21"/>
                <w:szCs w:val="21"/>
              </w:rPr>
            </w:pPr>
            <w:r>
              <w:rPr>
                <w:rFonts w:ascii="Cambria" w:hAnsi="Cambria" w:cs="Cambria"/>
                <w:bCs/>
                <w:sz w:val="21"/>
                <w:szCs w:val="21"/>
              </w:rPr>
              <w:t xml:space="preserve">Okres </w:t>
            </w:r>
            <w:r w:rsidR="005112D8">
              <w:rPr>
                <w:rFonts w:ascii="Cambria" w:hAnsi="Cambria" w:cs="Cambria"/>
                <w:bCs/>
                <w:sz w:val="21"/>
                <w:szCs w:val="21"/>
              </w:rPr>
              <w:t>g</w:t>
            </w:r>
            <w:r>
              <w:rPr>
                <w:rFonts w:ascii="Cambria" w:hAnsi="Cambria" w:cs="Cambria"/>
                <w:bCs/>
                <w:sz w:val="21"/>
                <w:szCs w:val="21"/>
              </w:rPr>
              <w:t>warancji</w:t>
            </w:r>
            <w:r w:rsidR="0067533C">
              <w:rPr>
                <w:rFonts w:ascii="Cambria" w:hAnsi="Cambria" w:cs="Cambria"/>
                <w:bCs/>
                <w:sz w:val="21"/>
                <w:szCs w:val="21"/>
              </w:rPr>
              <w:t xml:space="preserve"> i rękojmi</w:t>
            </w:r>
            <w:r w:rsidR="00B24557" w:rsidRPr="00C65866">
              <w:rPr>
                <w:rFonts w:ascii="Cambria" w:hAnsi="Cambria" w:cs="Cambria"/>
                <w:bCs/>
                <w:sz w:val="21"/>
                <w:szCs w:val="21"/>
              </w:rPr>
              <w:t xml:space="preserve"> </w:t>
            </w:r>
            <w:r w:rsidR="00430007">
              <w:rPr>
                <w:rFonts w:ascii="Cambria" w:hAnsi="Cambria" w:cs="Cambria"/>
                <w:bCs/>
                <w:sz w:val="21"/>
                <w:szCs w:val="21"/>
              </w:rPr>
              <w:t>(</w:t>
            </w:r>
            <w:r>
              <w:rPr>
                <w:rFonts w:ascii="Cambria" w:hAnsi="Cambria" w:cs="Cambria"/>
                <w:bCs/>
                <w:sz w:val="21"/>
                <w:szCs w:val="21"/>
              </w:rPr>
              <w:t>G</w:t>
            </w:r>
            <w:r w:rsidR="0088493A" w:rsidRPr="00C65866">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11E94B51" w:rsidR="0088493A" w:rsidRPr="00C65866" w:rsidRDefault="00B24557" w:rsidP="00C65866">
            <w:pPr>
              <w:ind w:left="709" w:hanging="709"/>
              <w:jc w:val="center"/>
              <w:rPr>
                <w:rFonts w:ascii="Cambria" w:hAnsi="Cambria"/>
                <w:sz w:val="21"/>
                <w:szCs w:val="21"/>
              </w:rPr>
            </w:pPr>
            <w:r w:rsidRPr="00C65866">
              <w:rPr>
                <w:rFonts w:ascii="Cambria" w:hAnsi="Cambria" w:cs="Cambria"/>
                <w:bCs/>
                <w:sz w:val="21"/>
                <w:szCs w:val="21"/>
              </w:rPr>
              <w:t>4</w:t>
            </w:r>
            <w:r w:rsidR="0088493A" w:rsidRPr="00C65866">
              <w:rPr>
                <w:rFonts w:ascii="Cambria" w:hAnsi="Cambria" w:cs="Cambria"/>
                <w:bCs/>
                <w:sz w:val="21"/>
                <w:szCs w:val="21"/>
              </w:rPr>
              <w:t>0 %</w:t>
            </w:r>
          </w:p>
        </w:tc>
      </w:tr>
    </w:tbl>
    <w:p w14:paraId="75023B77" w14:textId="7CBE363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16.2.</w:t>
      </w:r>
      <w:r w:rsidRPr="00C65866">
        <w:rPr>
          <w:rFonts w:ascii="Cambria" w:hAnsi="Cambria" w:cs="Cambria"/>
          <w:bCs/>
          <w:sz w:val="21"/>
          <w:szCs w:val="21"/>
        </w:rPr>
        <w:tab/>
        <w:t>Maksymalna liczba punktów w kryteriach równa</w:t>
      </w:r>
      <w:r w:rsidR="001F7186" w:rsidRPr="00C65866">
        <w:rPr>
          <w:rFonts w:ascii="Cambria" w:hAnsi="Cambria" w:cs="Cambria"/>
          <w:bCs/>
          <w:sz w:val="21"/>
          <w:szCs w:val="21"/>
        </w:rPr>
        <w:t xml:space="preserve"> jest określonej wadze dla tych </w:t>
      </w:r>
      <w:r w:rsidRPr="00C65866">
        <w:rPr>
          <w:rFonts w:ascii="Cambria" w:hAnsi="Cambria" w:cs="Cambria"/>
          <w:bCs/>
          <w:sz w:val="21"/>
          <w:szCs w:val="21"/>
        </w:rPr>
        <w:t>kryteriów w %.</w:t>
      </w:r>
    </w:p>
    <w:p w14:paraId="71B033C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16.3</w:t>
      </w:r>
      <w:r w:rsidRPr="00C65866">
        <w:rPr>
          <w:rFonts w:ascii="Cambria" w:hAnsi="Cambria" w:cs="Cambria"/>
          <w:bCs/>
          <w:sz w:val="21"/>
          <w:szCs w:val="21"/>
        </w:rPr>
        <w:tab/>
        <w:t>Sposób obliczania punktów dla poszczególnych kryteriów:</w:t>
      </w:r>
    </w:p>
    <w:p w14:paraId="0FC004C9" w14:textId="7F3E3F4B" w:rsidR="0088493A" w:rsidRPr="00C65866" w:rsidRDefault="0088493A" w:rsidP="00C65866">
      <w:pPr>
        <w:spacing w:before="120"/>
        <w:ind w:left="1134"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oceniana będzie cena podana w </w:t>
      </w:r>
      <w:r w:rsidR="00430007">
        <w:rPr>
          <w:rFonts w:ascii="Cambria" w:hAnsi="Cambria" w:cs="Cambria"/>
          <w:bCs/>
          <w:sz w:val="21"/>
          <w:szCs w:val="21"/>
        </w:rPr>
        <w:t>pkt 1 formularza</w:t>
      </w:r>
      <w:r w:rsidRPr="00C65866">
        <w:rPr>
          <w:rFonts w:ascii="Cambria" w:hAnsi="Cambria" w:cs="Cambria"/>
          <w:bCs/>
          <w:sz w:val="21"/>
          <w:szCs w:val="21"/>
        </w:rPr>
        <w:t xml:space="preserve"> oferty.</w:t>
      </w:r>
    </w:p>
    <w:p w14:paraId="5484473E" w14:textId="120F174F"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ocena ofert zostanie dokonana przy zastosowaniu wzoru: </w:t>
      </w:r>
    </w:p>
    <w:p w14:paraId="71AE0683"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w:t>
      </w:r>
      <w:proofErr w:type="spellStart"/>
      <w:r w:rsidRPr="00C65866">
        <w:rPr>
          <w:rFonts w:ascii="Cambria" w:hAnsi="Cambria" w:cs="Cambria"/>
          <w:bCs/>
          <w:sz w:val="21"/>
          <w:szCs w:val="21"/>
        </w:rPr>
        <w:t>Cn</w:t>
      </w:r>
      <w:proofErr w:type="spellEnd"/>
    </w:p>
    <w:p w14:paraId="3C3CCC7F"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t xml:space="preserve">      C = ------------ x 60 % x 100 pkt</w:t>
      </w:r>
    </w:p>
    <w:p w14:paraId="037DF630"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Co</w:t>
      </w:r>
    </w:p>
    <w:p w14:paraId="125A3EF2" w14:textId="77777777" w:rsidR="0088493A" w:rsidRPr="00C65866" w:rsidRDefault="0088493A" w:rsidP="00C65866">
      <w:pPr>
        <w:spacing w:before="120"/>
        <w:ind w:left="709" w:firstLine="425"/>
        <w:jc w:val="both"/>
        <w:rPr>
          <w:rFonts w:ascii="Cambria" w:hAnsi="Cambria"/>
          <w:sz w:val="21"/>
          <w:szCs w:val="21"/>
        </w:rPr>
      </w:pPr>
      <w:r w:rsidRPr="00C65866">
        <w:rPr>
          <w:rFonts w:ascii="Cambria" w:hAnsi="Cambria" w:cs="Cambria"/>
          <w:bCs/>
          <w:sz w:val="21"/>
          <w:szCs w:val="21"/>
        </w:rPr>
        <w:t>gdzie:</w:t>
      </w:r>
    </w:p>
    <w:p w14:paraId="2B2D8389" w14:textId="5F41BEC5" w:rsidR="0088493A" w:rsidRPr="00C65866" w:rsidRDefault="0088493A" w:rsidP="00C65866">
      <w:pPr>
        <w:tabs>
          <w:tab w:val="left" w:pos="1701"/>
        </w:tabs>
        <w:spacing w:before="120"/>
        <w:ind w:left="1560" w:hanging="426"/>
        <w:jc w:val="both"/>
        <w:rPr>
          <w:rFonts w:ascii="Cambria" w:hAnsi="Cambria"/>
          <w:sz w:val="21"/>
          <w:szCs w:val="21"/>
        </w:rPr>
      </w:pPr>
      <w:r w:rsidRPr="00C65866">
        <w:rPr>
          <w:rFonts w:ascii="Cambria" w:hAnsi="Cambria" w:cs="Cambria"/>
          <w:bCs/>
          <w:sz w:val="21"/>
          <w:szCs w:val="21"/>
        </w:rPr>
        <w:t xml:space="preserve">C – </w:t>
      </w:r>
      <w:r w:rsidR="00CC2CD7" w:rsidRPr="00C65866">
        <w:rPr>
          <w:rFonts w:ascii="Cambria" w:hAnsi="Cambria" w:cs="Cambria"/>
          <w:bCs/>
          <w:sz w:val="21"/>
          <w:szCs w:val="21"/>
        </w:rPr>
        <w:tab/>
      </w:r>
      <w:r w:rsidRPr="00C65866">
        <w:rPr>
          <w:rFonts w:ascii="Cambria" w:hAnsi="Cambria" w:cs="Cambria"/>
          <w:bCs/>
          <w:sz w:val="21"/>
          <w:szCs w:val="21"/>
        </w:rPr>
        <w:t>liczba pu</w:t>
      </w:r>
      <w:r w:rsidR="004423C2" w:rsidRPr="00C65866">
        <w:rPr>
          <w:rFonts w:ascii="Cambria" w:hAnsi="Cambria" w:cs="Cambria"/>
          <w:bCs/>
          <w:sz w:val="21"/>
          <w:szCs w:val="21"/>
        </w:rPr>
        <w:t>nktów 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004423C2" w:rsidRPr="00C65866">
        <w:rPr>
          <w:rFonts w:ascii="Cambria" w:hAnsi="Cambria" w:cs="Cambria"/>
          <w:bCs/>
          <w:sz w:val="21"/>
          <w:szCs w:val="21"/>
        </w:rPr>
        <w:t>”</w:t>
      </w:r>
      <w:r w:rsidR="00430007">
        <w:rPr>
          <w:rFonts w:ascii="Cambria" w:hAnsi="Cambria" w:cs="Cambria"/>
          <w:bCs/>
          <w:sz w:val="21"/>
          <w:szCs w:val="21"/>
        </w:rPr>
        <w:t>;</w:t>
      </w:r>
    </w:p>
    <w:p w14:paraId="0C1BEC66" w14:textId="78406840" w:rsidR="0088493A" w:rsidRPr="00C65866" w:rsidRDefault="0088493A" w:rsidP="00C65866">
      <w:pPr>
        <w:tabs>
          <w:tab w:val="left" w:pos="1560"/>
        </w:tabs>
        <w:spacing w:before="120"/>
        <w:ind w:left="1560" w:hanging="426"/>
        <w:jc w:val="both"/>
        <w:rPr>
          <w:rFonts w:ascii="Cambria" w:hAnsi="Cambria"/>
          <w:sz w:val="21"/>
          <w:szCs w:val="21"/>
        </w:rPr>
      </w:pPr>
      <w:proofErr w:type="spellStart"/>
      <w:r w:rsidRPr="00C65866">
        <w:rPr>
          <w:rFonts w:ascii="Cambria" w:hAnsi="Cambria" w:cs="Cambria"/>
          <w:bCs/>
          <w:sz w:val="21"/>
          <w:szCs w:val="21"/>
        </w:rPr>
        <w:t>Cn</w:t>
      </w:r>
      <w:proofErr w:type="spellEnd"/>
      <w:r w:rsidRPr="00C65866">
        <w:rPr>
          <w:rFonts w:ascii="Cambria" w:hAnsi="Cambria" w:cs="Cambria"/>
          <w:bCs/>
          <w:sz w:val="21"/>
          <w:szCs w:val="21"/>
        </w:rPr>
        <w:t xml:space="preserve"> - </w:t>
      </w:r>
      <w:r w:rsidR="00CC2CD7" w:rsidRPr="00C65866">
        <w:rPr>
          <w:rFonts w:ascii="Cambria" w:hAnsi="Cambria" w:cs="Cambria"/>
          <w:bCs/>
          <w:sz w:val="21"/>
          <w:szCs w:val="21"/>
        </w:rPr>
        <w:tab/>
      </w:r>
      <w:r w:rsidRPr="00C65866">
        <w:rPr>
          <w:rFonts w:ascii="Cambria" w:hAnsi="Cambria" w:cs="Cambria"/>
          <w:bCs/>
          <w:sz w:val="21"/>
          <w:szCs w:val="21"/>
        </w:rPr>
        <w:t xml:space="preserve">najniższa </w:t>
      </w:r>
      <w:r w:rsidR="00B66B91" w:rsidRPr="00C65866">
        <w:rPr>
          <w:rFonts w:ascii="Cambria" w:hAnsi="Cambria" w:cs="Cambria"/>
          <w:bCs/>
          <w:sz w:val="21"/>
          <w:szCs w:val="21"/>
        </w:rPr>
        <w:t>cena</w:t>
      </w:r>
      <w:r w:rsidR="00916469" w:rsidRPr="00C65866">
        <w:rPr>
          <w:rFonts w:ascii="Cambria" w:hAnsi="Cambria" w:cs="Cambria"/>
          <w:bCs/>
          <w:sz w:val="21"/>
          <w:szCs w:val="21"/>
        </w:rPr>
        <w:t xml:space="preserve"> brutto</w:t>
      </w:r>
      <w:r w:rsidR="00B66B91" w:rsidRPr="00C65866">
        <w:rPr>
          <w:rFonts w:ascii="Cambria" w:hAnsi="Cambria" w:cs="Cambria"/>
          <w:bCs/>
          <w:sz w:val="21"/>
          <w:szCs w:val="21"/>
        </w:rPr>
        <w:t xml:space="preserve"> </w:t>
      </w:r>
      <w:r w:rsidRPr="00C65866">
        <w:rPr>
          <w:rFonts w:ascii="Cambria" w:hAnsi="Cambria" w:cs="Cambria"/>
          <w:bCs/>
          <w:sz w:val="21"/>
          <w:szCs w:val="21"/>
        </w:rPr>
        <w:t>spośród ofert ocenianych</w:t>
      </w:r>
      <w:r w:rsidR="00430007">
        <w:rPr>
          <w:rFonts w:ascii="Cambria" w:hAnsi="Cambria" w:cs="Cambria"/>
          <w:bCs/>
          <w:sz w:val="21"/>
          <w:szCs w:val="21"/>
        </w:rPr>
        <w:t>;</w:t>
      </w:r>
    </w:p>
    <w:p w14:paraId="2648BF6D" w14:textId="59EC5F00" w:rsidR="0088493A" w:rsidRPr="00C65866" w:rsidRDefault="0088493A" w:rsidP="00C65866">
      <w:pPr>
        <w:tabs>
          <w:tab w:val="left" w:pos="1560"/>
        </w:tabs>
        <w:spacing w:before="120"/>
        <w:ind w:left="1843" w:hanging="709"/>
        <w:jc w:val="both"/>
        <w:rPr>
          <w:rFonts w:ascii="Cambria" w:hAnsi="Cambria"/>
          <w:sz w:val="21"/>
          <w:szCs w:val="21"/>
        </w:rPr>
      </w:pPr>
      <w:r w:rsidRPr="00C65866">
        <w:rPr>
          <w:rFonts w:ascii="Cambria" w:hAnsi="Cambria" w:cs="Cambria"/>
          <w:bCs/>
          <w:sz w:val="21"/>
          <w:szCs w:val="21"/>
        </w:rPr>
        <w:t xml:space="preserve">Co - </w:t>
      </w:r>
      <w:r w:rsidR="00CC2CD7" w:rsidRPr="00C65866">
        <w:rPr>
          <w:rFonts w:ascii="Cambria" w:hAnsi="Cambria" w:cs="Cambria"/>
          <w:bCs/>
          <w:sz w:val="21"/>
          <w:szCs w:val="21"/>
        </w:rPr>
        <w:tab/>
      </w:r>
      <w:r w:rsidRPr="00C65866">
        <w:rPr>
          <w:rFonts w:ascii="Cambria" w:hAnsi="Cambria" w:cs="Cambria"/>
          <w:bCs/>
          <w:sz w:val="21"/>
          <w:szCs w:val="21"/>
        </w:rPr>
        <w:t xml:space="preserve">cena </w:t>
      </w:r>
      <w:r w:rsidR="00916469" w:rsidRPr="00C65866">
        <w:rPr>
          <w:rFonts w:ascii="Cambria" w:hAnsi="Cambria" w:cs="Cambria"/>
          <w:bCs/>
          <w:sz w:val="21"/>
          <w:szCs w:val="21"/>
        </w:rPr>
        <w:t xml:space="preserve">brutto </w:t>
      </w:r>
      <w:r w:rsidRPr="00C65866">
        <w:rPr>
          <w:rFonts w:ascii="Cambria" w:hAnsi="Cambria" w:cs="Cambria"/>
          <w:bCs/>
          <w:sz w:val="21"/>
          <w:szCs w:val="21"/>
        </w:rPr>
        <w:t>oferty ocenianej</w:t>
      </w:r>
      <w:r w:rsidR="00430007">
        <w:rPr>
          <w:rFonts w:ascii="Cambria" w:hAnsi="Cambria" w:cs="Cambria"/>
          <w:bCs/>
          <w:sz w:val="21"/>
          <w:szCs w:val="21"/>
        </w:rPr>
        <w:t>.</w:t>
      </w:r>
      <w:r w:rsidRPr="00C65866">
        <w:rPr>
          <w:rFonts w:ascii="Cambria" w:hAnsi="Cambria" w:cs="Cambria"/>
          <w:bCs/>
          <w:sz w:val="21"/>
          <w:szCs w:val="21"/>
        </w:rPr>
        <w:t xml:space="preserve"> </w:t>
      </w:r>
    </w:p>
    <w:p w14:paraId="4FE47F2E" w14:textId="77777777"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lastRenderedPageBreak/>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63372E9" w14:textId="3996F83B" w:rsidR="005112D8" w:rsidRPr="005112D8" w:rsidRDefault="002B7EAC" w:rsidP="00D65268">
      <w:pPr>
        <w:pStyle w:val="Akapitzlist"/>
        <w:numPr>
          <w:ilvl w:val="0"/>
          <w:numId w:val="16"/>
        </w:numPr>
        <w:spacing w:before="120" w:after="120"/>
        <w:jc w:val="both"/>
        <w:rPr>
          <w:rFonts w:ascii="Cambria" w:hAnsi="Cambria" w:cs="Cambria"/>
          <w:bCs/>
          <w:sz w:val="21"/>
          <w:szCs w:val="21"/>
        </w:rPr>
      </w:pPr>
      <w:r w:rsidRPr="00F77338">
        <w:rPr>
          <w:rFonts w:ascii="Cambria" w:hAnsi="Cambria" w:cs="Cambria"/>
          <w:bCs/>
          <w:sz w:val="21"/>
          <w:szCs w:val="21"/>
        </w:rPr>
        <w:t xml:space="preserve">W ramach kryterium „Okres </w:t>
      </w:r>
      <w:r w:rsidR="005112D8" w:rsidRPr="00F77338">
        <w:rPr>
          <w:rFonts w:ascii="Cambria" w:hAnsi="Cambria" w:cs="Cambria"/>
          <w:bCs/>
          <w:sz w:val="21"/>
          <w:szCs w:val="21"/>
        </w:rPr>
        <w:t>g</w:t>
      </w:r>
      <w:r w:rsidRPr="00F77338">
        <w:rPr>
          <w:rFonts w:ascii="Cambria" w:hAnsi="Cambria" w:cs="Cambria"/>
          <w:bCs/>
          <w:sz w:val="21"/>
          <w:szCs w:val="21"/>
        </w:rPr>
        <w:t xml:space="preserve">warancji” (G) </w:t>
      </w:r>
      <w:r w:rsidR="005112D8" w:rsidRPr="005112D8">
        <w:rPr>
          <w:rFonts w:ascii="Cambria" w:hAnsi="Cambria" w:cs="Cambria"/>
          <w:bCs/>
          <w:sz w:val="21"/>
          <w:szCs w:val="21"/>
        </w:rPr>
        <w:t xml:space="preserve">oceniany będzie Okres </w:t>
      </w:r>
      <w:r w:rsidR="005112D8">
        <w:rPr>
          <w:rFonts w:ascii="Cambria" w:hAnsi="Cambria" w:cs="Cambria"/>
          <w:bCs/>
          <w:sz w:val="21"/>
          <w:szCs w:val="21"/>
        </w:rPr>
        <w:t>g</w:t>
      </w:r>
      <w:r w:rsidR="005112D8" w:rsidRPr="005112D8">
        <w:rPr>
          <w:rFonts w:ascii="Cambria" w:hAnsi="Cambria" w:cs="Cambria"/>
          <w:bCs/>
          <w:sz w:val="21"/>
          <w:szCs w:val="21"/>
        </w:rPr>
        <w:t>waranc</w:t>
      </w:r>
      <w:r w:rsidR="00E632F2">
        <w:rPr>
          <w:rFonts w:ascii="Cambria" w:hAnsi="Cambria" w:cs="Cambria"/>
          <w:bCs/>
          <w:sz w:val="21"/>
          <w:szCs w:val="21"/>
        </w:rPr>
        <w:t>ji na  wykonane prace</w:t>
      </w:r>
      <w:bookmarkStart w:id="5" w:name="_GoBack"/>
      <w:bookmarkEnd w:id="5"/>
      <w:r w:rsidR="00E632F2">
        <w:rPr>
          <w:rFonts w:ascii="Cambria" w:hAnsi="Cambria" w:cs="Cambria"/>
          <w:bCs/>
          <w:sz w:val="21"/>
          <w:szCs w:val="21"/>
        </w:rPr>
        <w:t xml:space="preserve"> oraz wyposażenie</w:t>
      </w:r>
      <w:r w:rsidR="005112D8" w:rsidRPr="005112D8">
        <w:rPr>
          <w:rFonts w:ascii="Cambria" w:hAnsi="Cambria" w:cs="Cambria"/>
          <w:bCs/>
          <w:sz w:val="21"/>
          <w:szCs w:val="21"/>
        </w:rPr>
        <w:t xml:space="preserve"> licząc od dnia odbioru końcowego Przedmiotu Umowy. Do oceny w ramach kryterium zostanie przyjęty Okres </w:t>
      </w:r>
      <w:r w:rsidR="005112D8">
        <w:rPr>
          <w:rFonts w:ascii="Cambria" w:hAnsi="Cambria" w:cs="Cambria"/>
          <w:bCs/>
          <w:sz w:val="21"/>
          <w:szCs w:val="21"/>
        </w:rPr>
        <w:t>g</w:t>
      </w:r>
      <w:r w:rsidR="005112D8" w:rsidRPr="005112D8">
        <w:rPr>
          <w:rFonts w:ascii="Cambria" w:hAnsi="Cambria" w:cs="Cambria"/>
          <w:bCs/>
          <w:sz w:val="21"/>
          <w:szCs w:val="21"/>
        </w:rPr>
        <w:t xml:space="preserve">warancji zawarty w formularzu oferty. Wykonawca nie może zaoferować Okresu </w:t>
      </w:r>
      <w:r w:rsidR="005112D8">
        <w:rPr>
          <w:rFonts w:ascii="Cambria" w:hAnsi="Cambria" w:cs="Cambria"/>
          <w:bCs/>
          <w:sz w:val="21"/>
          <w:szCs w:val="21"/>
        </w:rPr>
        <w:t>g</w:t>
      </w:r>
      <w:r w:rsidR="005112D8" w:rsidRPr="005112D8">
        <w:rPr>
          <w:rFonts w:ascii="Cambria" w:hAnsi="Cambria" w:cs="Cambria"/>
          <w:bCs/>
          <w:sz w:val="21"/>
          <w:szCs w:val="21"/>
        </w:rPr>
        <w:t>warancji krótszego niż 36 miesięcy. Maksymalny Okres Gwarancji przyjęty do oceny ofert wyniesie 60 miesięcy.</w:t>
      </w:r>
    </w:p>
    <w:p w14:paraId="5AFA49C2" w14:textId="77777777" w:rsidR="005112D8" w:rsidRDefault="005112D8" w:rsidP="005112D8">
      <w:pPr>
        <w:pStyle w:val="Akapitzlist"/>
        <w:spacing w:before="120" w:after="120"/>
        <w:ind w:left="1068"/>
        <w:jc w:val="both"/>
        <w:rPr>
          <w:rFonts w:ascii="Cambria" w:hAnsi="Cambria" w:cs="Cambria"/>
          <w:bCs/>
          <w:sz w:val="21"/>
          <w:szCs w:val="21"/>
        </w:rPr>
      </w:pPr>
    </w:p>
    <w:p w14:paraId="3516EBC1" w14:textId="130E1FEB" w:rsidR="00F65CED" w:rsidRDefault="005112D8" w:rsidP="00F65CED">
      <w:pPr>
        <w:pStyle w:val="Akapitzlist"/>
        <w:spacing w:before="120" w:after="120"/>
        <w:ind w:left="1066"/>
        <w:contextualSpacing w:val="0"/>
        <w:jc w:val="both"/>
        <w:rPr>
          <w:rFonts w:ascii="Cambria" w:hAnsi="Cambria" w:cs="Cambria"/>
          <w:bCs/>
          <w:sz w:val="21"/>
          <w:szCs w:val="21"/>
        </w:rPr>
      </w:pPr>
      <w:r w:rsidRPr="005112D8">
        <w:rPr>
          <w:rFonts w:ascii="Cambria" w:hAnsi="Cambria" w:cs="Cambria"/>
          <w:bCs/>
          <w:sz w:val="21"/>
          <w:szCs w:val="21"/>
        </w:rPr>
        <w:t xml:space="preserve">W przypadku braku podania w ofercie Okresu </w:t>
      </w:r>
      <w:r>
        <w:rPr>
          <w:rFonts w:ascii="Cambria" w:hAnsi="Cambria" w:cs="Cambria"/>
          <w:bCs/>
          <w:sz w:val="21"/>
          <w:szCs w:val="21"/>
        </w:rPr>
        <w:t>g</w:t>
      </w:r>
      <w:r w:rsidRPr="005112D8">
        <w:rPr>
          <w:rFonts w:ascii="Cambria" w:hAnsi="Cambria" w:cs="Cambria"/>
          <w:bCs/>
          <w:sz w:val="21"/>
          <w:szCs w:val="21"/>
        </w:rPr>
        <w:t xml:space="preserve">warancji, Zamawiający uzna, że Wykonawca zapewnia minimalną długość okresu gwarancji wymaganą przez Zamawiającego. </w:t>
      </w:r>
    </w:p>
    <w:p w14:paraId="083DAECA" w14:textId="34174F25" w:rsidR="00625524" w:rsidRPr="00F65CED" w:rsidRDefault="005112D8" w:rsidP="00F65CED">
      <w:pPr>
        <w:pStyle w:val="Akapitzlist"/>
        <w:spacing w:before="120" w:after="120"/>
        <w:ind w:left="1066"/>
        <w:contextualSpacing w:val="0"/>
        <w:jc w:val="both"/>
        <w:rPr>
          <w:rFonts w:ascii="Cambria" w:hAnsi="Cambria" w:cs="Cambria"/>
          <w:bCs/>
          <w:sz w:val="21"/>
          <w:szCs w:val="21"/>
        </w:rPr>
      </w:pPr>
      <w:r w:rsidRPr="005112D8">
        <w:rPr>
          <w:rFonts w:ascii="Cambria" w:hAnsi="Cambria" w:cs="Cambria"/>
          <w:bCs/>
          <w:sz w:val="21"/>
          <w:szCs w:val="21"/>
        </w:rPr>
        <w:t xml:space="preserve">W ramach kryterium „Okres </w:t>
      </w:r>
      <w:r>
        <w:rPr>
          <w:rFonts w:ascii="Cambria" w:hAnsi="Cambria" w:cs="Cambria"/>
          <w:bCs/>
          <w:sz w:val="21"/>
          <w:szCs w:val="21"/>
        </w:rPr>
        <w:t>g</w:t>
      </w:r>
      <w:r w:rsidRPr="005112D8">
        <w:rPr>
          <w:rFonts w:ascii="Cambria" w:hAnsi="Cambria" w:cs="Cambria"/>
          <w:bCs/>
          <w:sz w:val="21"/>
          <w:szCs w:val="21"/>
        </w:rPr>
        <w:t xml:space="preserve">warancji” sposób przyznania punktów będzie dokonany w następujący sposób: </w:t>
      </w:r>
    </w:p>
    <w:tbl>
      <w:tblPr>
        <w:tblStyle w:val="Tabela-Siatka"/>
        <w:tblW w:w="0" w:type="auto"/>
        <w:tblInd w:w="1068" w:type="dxa"/>
        <w:tblLook w:val="04A0" w:firstRow="1" w:lastRow="0" w:firstColumn="1" w:lastColumn="0" w:noHBand="0" w:noVBand="1"/>
      </w:tblPr>
      <w:tblGrid>
        <w:gridCol w:w="3914"/>
        <w:gridCol w:w="3852"/>
      </w:tblGrid>
      <w:tr w:rsidR="00625524" w14:paraId="44AEFB50" w14:textId="77777777" w:rsidTr="00F65CED">
        <w:trPr>
          <w:trHeight w:val="454"/>
        </w:trPr>
        <w:tc>
          <w:tcPr>
            <w:tcW w:w="4417" w:type="dxa"/>
            <w:vAlign w:val="center"/>
          </w:tcPr>
          <w:p w14:paraId="556CC103" w14:textId="1AE19DE6" w:rsidR="00625524" w:rsidRDefault="00625524" w:rsidP="00F65CED">
            <w:pPr>
              <w:pStyle w:val="Akapitzlist"/>
              <w:ind w:left="0"/>
              <w:jc w:val="center"/>
              <w:rPr>
                <w:rFonts w:ascii="Cambria" w:hAnsi="Cambria" w:cs="Cambria"/>
                <w:bCs/>
                <w:sz w:val="21"/>
                <w:szCs w:val="21"/>
              </w:rPr>
            </w:pPr>
            <w:r>
              <w:rPr>
                <w:rFonts w:ascii="Cambria" w:hAnsi="Cambria" w:cs="Cambria"/>
                <w:bCs/>
                <w:sz w:val="21"/>
                <w:szCs w:val="21"/>
              </w:rPr>
              <w:t>Zaoferowany okres gwarancji</w:t>
            </w:r>
          </w:p>
        </w:tc>
        <w:tc>
          <w:tcPr>
            <w:tcW w:w="4417" w:type="dxa"/>
            <w:vAlign w:val="center"/>
          </w:tcPr>
          <w:p w14:paraId="48356D4D" w14:textId="5A678F0C" w:rsidR="00625524" w:rsidRDefault="00625524" w:rsidP="00F65CED">
            <w:pPr>
              <w:pStyle w:val="Akapitzlist"/>
              <w:ind w:left="0"/>
              <w:jc w:val="center"/>
              <w:rPr>
                <w:rFonts w:ascii="Cambria" w:hAnsi="Cambria" w:cs="Cambria"/>
                <w:bCs/>
                <w:sz w:val="21"/>
                <w:szCs w:val="21"/>
              </w:rPr>
            </w:pPr>
            <w:r>
              <w:rPr>
                <w:rFonts w:ascii="Cambria" w:hAnsi="Cambria" w:cs="Cambria"/>
                <w:bCs/>
                <w:sz w:val="21"/>
                <w:szCs w:val="21"/>
              </w:rPr>
              <w:t>Liczba punktów</w:t>
            </w:r>
          </w:p>
        </w:tc>
      </w:tr>
      <w:tr w:rsidR="00625524" w14:paraId="4094679C" w14:textId="77777777" w:rsidTr="00F65CED">
        <w:trPr>
          <w:trHeight w:val="454"/>
        </w:trPr>
        <w:tc>
          <w:tcPr>
            <w:tcW w:w="4417" w:type="dxa"/>
            <w:vAlign w:val="center"/>
          </w:tcPr>
          <w:p w14:paraId="07EC0BD3" w14:textId="792BCFB5" w:rsidR="00625524" w:rsidRDefault="00625524" w:rsidP="00F65CED">
            <w:pPr>
              <w:pStyle w:val="Akapitzlist"/>
              <w:ind w:left="0"/>
              <w:jc w:val="center"/>
              <w:rPr>
                <w:rFonts w:ascii="Cambria" w:hAnsi="Cambria" w:cs="Cambria"/>
                <w:bCs/>
                <w:sz w:val="21"/>
                <w:szCs w:val="21"/>
              </w:rPr>
            </w:pPr>
            <w:r>
              <w:rPr>
                <w:rFonts w:ascii="Cambria" w:hAnsi="Cambria" w:cs="Cambria"/>
                <w:bCs/>
                <w:sz w:val="21"/>
                <w:szCs w:val="21"/>
              </w:rPr>
              <w:t>36 miesięcy</w:t>
            </w:r>
          </w:p>
        </w:tc>
        <w:tc>
          <w:tcPr>
            <w:tcW w:w="4417" w:type="dxa"/>
            <w:vAlign w:val="center"/>
          </w:tcPr>
          <w:p w14:paraId="058E5661" w14:textId="02192465" w:rsidR="00625524" w:rsidRDefault="00625524" w:rsidP="00F65CED">
            <w:pPr>
              <w:pStyle w:val="Akapitzlist"/>
              <w:ind w:left="0"/>
              <w:jc w:val="center"/>
              <w:rPr>
                <w:rFonts w:ascii="Cambria" w:hAnsi="Cambria" w:cs="Cambria"/>
                <w:bCs/>
                <w:sz w:val="21"/>
                <w:szCs w:val="21"/>
              </w:rPr>
            </w:pPr>
            <w:r>
              <w:rPr>
                <w:rFonts w:ascii="Cambria" w:hAnsi="Cambria" w:cs="Cambria"/>
                <w:bCs/>
                <w:sz w:val="21"/>
                <w:szCs w:val="21"/>
              </w:rPr>
              <w:t>0 pkt</w:t>
            </w:r>
          </w:p>
        </w:tc>
      </w:tr>
      <w:tr w:rsidR="00625524" w14:paraId="08C3B579" w14:textId="77777777" w:rsidTr="00F65CED">
        <w:trPr>
          <w:trHeight w:val="454"/>
        </w:trPr>
        <w:tc>
          <w:tcPr>
            <w:tcW w:w="4417" w:type="dxa"/>
            <w:vAlign w:val="center"/>
          </w:tcPr>
          <w:p w14:paraId="18579122" w14:textId="5EEB1F12" w:rsidR="00625524" w:rsidRDefault="00625524" w:rsidP="00F65CED">
            <w:pPr>
              <w:pStyle w:val="Akapitzlist"/>
              <w:ind w:left="0"/>
              <w:jc w:val="center"/>
              <w:rPr>
                <w:rFonts w:ascii="Cambria" w:hAnsi="Cambria" w:cs="Cambria"/>
                <w:bCs/>
                <w:sz w:val="21"/>
                <w:szCs w:val="21"/>
              </w:rPr>
            </w:pPr>
            <w:r>
              <w:rPr>
                <w:rFonts w:ascii="Cambria" w:hAnsi="Cambria" w:cs="Cambria"/>
                <w:bCs/>
                <w:sz w:val="21"/>
                <w:szCs w:val="21"/>
              </w:rPr>
              <w:t>48 miesięcy</w:t>
            </w:r>
          </w:p>
        </w:tc>
        <w:tc>
          <w:tcPr>
            <w:tcW w:w="4417" w:type="dxa"/>
            <w:vAlign w:val="center"/>
          </w:tcPr>
          <w:p w14:paraId="72678770" w14:textId="5968C3BC" w:rsidR="00625524" w:rsidRDefault="00625524" w:rsidP="00F65CED">
            <w:pPr>
              <w:pStyle w:val="Akapitzlist"/>
              <w:ind w:left="0"/>
              <w:jc w:val="center"/>
              <w:rPr>
                <w:rFonts w:ascii="Cambria" w:hAnsi="Cambria" w:cs="Cambria"/>
                <w:bCs/>
                <w:sz w:val="21"/>
                <w:szCs w:val="21"/>
              </w:rPr>
            </w:pPr>
            <w:r>
              <w:rPr>
                <w:rFonts w:ascii="Cambria" w:hAnsi="Cambria" w:cs="Cambria"/>
                <w:bCs/>
                <w:sz w:val="21"/>
                <w:szCs w:val="21"/>
              </w:rPr>
              <w:t>20 pkt</w:t>
            </w:r>
          </w:p>
        </w:tc>
      </w:tr>
      <w:tr w:rsidR="00625524" w14:paraId="07B5B6A0" w14:textId="77777777" w:rsidTr="00F65CED">
        <w:trPr>
          <w:trHeight w:val="454"/>
        </w:trPr>
        <w:tc>
          <w:tcPr>
            <w:tcW w:w="4417" w:type="dxa"/>
            <w:vAlign w:val="center"/>
          </w:tcPr>
          <w:p w14:paraId="57159815" w14:textId="032CAC58" w:rsidR="00625524" w:rsidRDefault="00625524" w:rsidP="00F65CED">
            <w:pPr>
              <w:pStyle w:val="Akapitzlist"/>
              <w:ind w:left="0"/>
              <w:jc w:val="center"/>
              <w:rPr>
                <w:rFonts w:ascii="Cambria" w:hAnsi="Cambria" w:cs="Cambria"/>
                <w:bCs/>
                <w:sz w:val="21"/>
                <w:szCs w:val="21"/>
              </w:rPr>
            </w:pPr>
            <w:r>
              <w:rPr>
                <w:rFonts w:ascii="Cambria" w:hAnsi="Cambria" w:cs="Cambria"/>
                <w:bCs/>
                <w:sz w:val="21"/>
                <w:szCs w:val="21"/>
              </w:rPr>
              <w:t>60 miesięcy</w:t>
            </w:r>
          </w:p>
        </w:tc>
        <w:tc>
          <w:tcPr>
            <w:tcW w:w="4417" w:type="dxa"/>
            <w:vAlign w:val="center"/>
          </w:tcPr>
          <w:p w14:paraId="72782F26" w14:textId="3167E7D4" w:rsidR="00625524" w:rsidRDefault="00625524" w:rsidP="00F65CED">
            <w:pPr>
              <w:pStyle w:val="Akapitzlist"/>
              <w:ind w:left="0"/>
              <w:jc w:val="center"/>
              <w:rPr>
                <w:rFonts w:ascii="Cambria" w:hAnsi="Cambria" w:cs="Cambria"/>
                <w:bCs/>
                <w:sz w:val="21"/>
                <w:szCs w:val="21"/>
              </w:rPr>
            </w:pPr>
            <w:r>
              <w:rPr>
                <w:rFonts w:ascii="Cambria" w:hAnsi="Cambria" w:cs="Cambria"/>
                <w:bCs/>
                <w:sz w:val="21"/>
                <w:szCs w:val="21"/>
              </w:rPr>
              <w:t>40 pkt</w:t>
            </w:r>
          </w:p>
        </w:tc>
      </w:tr>
    </w:tbl>
    <w:p w14:paraId="5AEF8F57" w14:textId="77777777" w:rsidR="005112D8" w:rsidRPr="00E56337" w:rsidRDefault="005112D8" w:rsidP="00E56337">
      <w:pPr>
        <w:spacing w:before="120" w:after="120"/>
        <w:jc w:val="both"/>
        <w:rPr>
          <w:rFonts w:ascii="Cambria" w:hAnsi="Cambria" w:cs="Cambria"/>
          <w:bCs/>
          <w:sz w:val="21"/>
          <w:szCs w:val="21"/>
        </w:rPr>
      </w:pPr>
    </w:p>
    <w:p w14:paraId="6AA337CB" w14:textId="77777777" w:rsidR="00AB56EE" w:rsidRPr="000D1AB4" w:rsidRDefault="0088493A" w:rsidP="00AB56EE">
      <w:pPr>
        <w:spacing w:before="120"/>
        <w:ind w:left="709" w:hanging="709"/>
        <w:jc w:val="both"/>
        <w:rPr>
          <w:sz w:val="21"/>
          <w:szCs w:val="21"/>
        </w:rPr>
      </w:pPr>
      <w:r w:rsidRPr="00AB56EE">
        <w:rPr>
          <w:rFonts w:ascii="Cambria" w:hAnsi="Cambria" w:cs="Cambria"/>
          <w:bCs/>
          <w:sz w:val="21"/>
          <w:szCs w:val="21"/>
        </w:rPr>
        <w:t>16.4.</w:t>
      </w:r>
      <w:r w:rsidRPr="00AB56EE">
        <w:rPr>
          <w:rFonts w:ascii="Cambria" w:hAnsi="Cambria" w:cs="Cambria"/>
          <w:bCs/>
          <w:sz w:val="21"/>
          <w:szCs w:val="21"/>
        </w:rPr>
        <w:tab/>
      </w:r>
      <w:r w:rsidR="00AB56EE" w:rsidRPr="000D1AB4">
        <w:rPr>
          <w:rFonts w:ascii="Cambria" w:hAnsi="Cambria" w:cs="Cambria"/>
          <w:bCs/>
          <w:sz w:val="21"/>
          <w:szCs w:val="21"/>
        </w:rPr>
        <w:t xml:space="preserve">Za najkorzystniejszą ofertę uznana zostanie oferta, która uzyska największą ilość punktów wyliczoną zgodnie ze wzorem: </w:t>
      </w:r>
    </w:p>
    <w:p w14:paraId="12A04E4D" w14:textId="0F4B48C0" w:rsidR="00AB56EE" w:rsidRPr="000D1AB4" w:rsidRDefault="00AB56EE" w:rsidP="00AB56EE">
      <w:pPr>
        <w:spacing w:before="120"/>
        <w:ind w:left="709" w:hanging="1"/>
        <w:jc w:val="both"/>
        <w:rPr>
          <w:sz w:val="21"/>
          <w:szCs w:val="21"/>
        </w:rPr>
      </w:pPr>
      <w:r>
        <w:rPr>
          <w:rFonts w:ascii="Cambria" w:hAnsi="Cambria" w:cs="Cambria"/>
          <w:bCs/>
          <w:sz w:val="21"/>
          <w:szCs w:val="21"/>
        </w:rPr>
        <w:t xml:space="preserve"> </w:t>
      </w:r>
      <w:r w:rsidRPr="000D1AB4">
        <w:rPr>
          <w:rFonts w:ascii="Cambria" w:hAnsi="Cambria" w:cs="Cambria"/>
          <w:bCs/>
          <w:sz w:val="21"/>
          <w:szCs w:val="21"/>
        </w:rPr>
        <w:t xml:space="preserve">O = C </w:t>
      </w:r>
      <w:r>
        <w:rPr>
          <w:rFonts w:ascii="Cambria" w:hAnsi="Cambria" w:cs="Cambria"/>
          <w:bCs/>
          <w:sz w:val="21"/>
          <w:szCs w:val="21"/>
        </w:rPr>
        <w:t xml:space="preserve"> + </w:t>
      </w:r>
      <w:r w:rsidRPr="000D1AB4">
        <w:rPr>
          <w:rFonts w:ascii="Cambria" w:hAnsi="Cambria" w:cs="Cambria"/>
          <w:bCs/>
          <w:sz w:val="21"/>
          <w:szCs w:val="21"/>
        </w:rPr>
        <w:t xml:space="preserve">G </w:t>
      </w:r>
    </w:p>
    <w:p w14:paraId="2AE89480" w14:textId="77777777" w:rsidR="00AB56EE" w:rsidRPr="000D1AB4" w:rsidRDefault="00AB56EE" w:rsidP="00AB56EE">
      <w:pPr>
        <w:spacing w:before="120"/>
        <w:ind w:left="709" w:hanging="1"/>
        <w:jc w:val="both"/>
        <w:rPr>
          <w:sz w:val="21"/>
          <w:szCs w:val="21"/>
        </w:rPr>
      </w:pPr>
      <w:r w:rsidRPr="000D1AB4">
        <w:rPr>
          <w:rFonts w:ascii="Cambria" w:hAnsi="Cambria" w:cs="Cambria"/>
          <w:bCs/>
          <w:sz w:val="21"/>
          <w:szCs w:val="21"/>
        </w:rPr>
        <w:t>Oferta może uzyskać maksymalnie 100 punktów.</w:t>
      </w:r>
    </w:p>
    <w:p w14:paraId="0F8692A8" w14:textId="3795B2A4" w:rsidR="0088493A" w:rsidRPr="00C65866" w:rsidRDefault="0088493A" w:rsidP="00AB56EE">
      <w:pPr>
        <w:spacing w:before="120" w:after="120"/>
        <w:ind w:left="708" w:hanging="708"/>
        <w:jc w:val="both"/>
        <w:rPr>
          <w:rFonts w:ascii="Cambria" w:hAnsi="Cambria"/>
          <w:sz w:val="21"/>
          <w:szCs w:val="21"/>
        </w:rPr>
      </w:pPr>
      <w:r w:rsidRPr="00C65866">
        <w:rPr>
          <w:rFonts w:ascii="Cambria" w:hAnsi="Cambria" w:cs="Cambria"/>
          <w:sz w:val="21"/>
          <w:szCs w:val="21"/>
        </w:rPr>
        <w:t>16.5.</w:t>
      </w:r>
      <w:r w:rsidRPr="00C65866">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5556A36A" w14:textId="482C355B" w:rsidR="0088493A" w:rsidRPr="00C65866" w:rsidRDefault="0088493A" w:rsidP="00C65866">
      <w:pPr>
        <w:spacing w:before="120"/>
        <w:ind w:left="709" w:hanging="709"/>
        <w:jc w:val="both"/>
        <w:rPr>
          <w:rFonts w:ascii="Cambria" w:hAnsi="Cambria"/>
          <w:sz w:val="21"/>
          <w:szCs w:val="21"/>
        </w:rPr>
      </w:pPr>
      <w:r w:rsidRPr="00C65866">
        <w:rPr>
          <w:rFonts w:ascii="Cambria" w:hAnsi="Cambria"/>
          <w:sz w:val="21"/>
          <w:szCs w:val="21"/>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4E9E3A2F" w14:textId="77777777">
        <w:tc>
          <w:tcPr>
            <w:tcW w:w="9071" w:type="dxa"/>
            <w:shd w:val="clear" w:color="auto" w:fill="E7E6E6"/>
          </w:tcPr>
          <w:p w14:paraId="77C7FF68"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17. </w:t>
            </w:r>
            <w:r w:rsidRPr="00C65866">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C65866" w:rsidRDefault="0088493A" w:rsidP="00C65866">
      <w:pPr>
        <w:spacing w:before="120"/>
        <w:jc w:val="both"/>
        <w:rPr>
          <w:rFonts w:ascii="Cambria" w:hAnsi="Cambria" w:cs="Cambria"/>
          <w:b/>
          <w:bCs/>
          <w:sz w:val="21"/>
          <w:szCs w:val="21"/>
        </w:rPr>
      </w:pPr>
    </w:p>
    <w:p w14:paraId="1BFCCC2D" w14:textId="0E77BCA0" w:rsidR="0088493A" w:rsidRPr="00C65866" w:rsidRDefault="0088493A" w:rsidP="001F3987">
      <w:pPr>
        <w:spacing w:before="120"/>
        <w:ind w:left="709" w:hanging="709"/>
        <w:jc w:val="both"/>
        <w:rPr>
          <w:rFonts w:ascii="Cambria" w:hAnsi="Cambria" w:cs="Cambria"/>
          <w:sz w:val="21"/>
          <w:szCs w:val="21"/>
        </w:rPr>
      </w:pPr>
      <w:r w:rsidRPr="00C65866">
        <w:rPr>
          <w:rFonts w:ascii="Cambria" w:hAnsi="Cambria" w:cs="Cambria"/>
          <w:b/>
          <w:sz w:val="21"/>
          <w:szCs w:val="21"/>
        </w:rPr>
        <w:t xml:space="preserve">17.1. </w:t>
      </w:r>
      <w:r w:rsidRPr="00C65866">
        <w:rPr>
          <w:rFonts w:ascii="Cambria" w:hAnsi="Cambria" w:cs="Cambria"/>
          <w:b/>
          <w:sz w:val="21"/>
          <w:szCs w:val="21"/>
        </w:rPr>
        <w:tab/>
      </w:r>
      <w:r w:rsidRPr="00C65866">
        <w:rPr>
          <w:rFonts w:ascii="Cambria" w:hAnsi="Cambria" w:cs="Cambria"/>
          <w:sz w:val="21"/>
          <w:szCs w:val="21"/>
        </w:rPr>
        <w:t>Przed zawarciem umowy w sprawie zamówienia publicznego, Wykonawca, którego oferta została uznana za najkorzystniejszą zobowiązany jest</w:t>
      </w:r>
      <w:r w:rsidR="001F3987">
        <w:rPr>
          <w:rFonts w:ascii="Cambria" w:hAnsi="Cambria" w:cs="Cambria"/>
          <w:sz w:val="21"/>
          <w:szCs w:val="21"/>
        </w:rPr>
        <w:t xml:space="preserve"> </w:t>
      </w:r>
      <w:r w:rsidR="001F3987" w:rsidRPr="00AF789F">
        <w:rPr>
          <w:rFonts w:ascii="Cambria" w:hAnsi="Cambria" w:cs="Cambria"/>
          <w:sz w:val="21"/>
          <w:szCs w:val="21"/>
        </w:rPr>
        <w:t>dopełnić następujących formalności</w:t>
      </w:r>
      <w:r w:rsidRPr="00AF789F">
        <w:rPr>
          <w:rFonts w:ascii="Cambria" w:hAnsi="Cambria" w:cs="Cambria"/>
          <w:sz w:val="21"/>
          <w:szCs w:val="21"/>
        </w:rPr>
        <w:t>:</w:t>
      </w:r>
      <w:r w:rsidRPr="00C65866">
        <w:rPr>
          <w:rFonts w:ascii="Cambria" w:hAnsi="Cambria" w:cs="Cambria"/>
          <w:sz w:val="21"/>
          <w:szCs w:val="21"/>
        </w:rPr>
        <w:t xml:space="preserve">  </w:t>
      </w:r>
    </w:p>
    <w:p w14:paraId="6F6CACB4" w14:textId="6D892AE9" w:rsidR="003D542E" w:rsidRDefault="003D542E" w:rsidP="00D65268">
      <w:pPr>
        <w:pStyle w:val="Akapitzlist"/>
        <w:numPr>
          <w:ilvl w:val="0"/>
          <w:numId w:val="25"/>
        </w:numPr>
        <w:spacing w:before="120" w:after="120"/>
        <w:ind w:hanging="357"/>
        <w:contextualSpacing w:val="0"/>
        <w:jc w:val="both"/>
        <w:rPr>
          <w:rFonts w:ascii="Cambria" w:hAnsi="Cambria" w:cs="Cambria"/>
          <w:sz w:val="21"/>
          <w:szCs w:val="21"/>
        </w:rPr>
      </w:pPr>
      <w:r>
        <w:rPr>
          <w:rFonts w:ascii="Cambria" w:hAnsi="Cambria" w:cs="Cambria"/>
          <w:sz w:val="21"/>
          <w:szCs w:val="21"/>
        </w:rPr>
        <w:t>wnieść zabezpieczenie należyte</w:t>
      </w:r>
      <w:r w:rsidR="001F3987">
        <w:rPr>
          <w:rFonts w:ascii="Cambria" w:hAnsi="Cambria" w:cs="Cambria"/>
          <w:sz w:val="21"/>
          <w:szCs w:val="21"/>
        </w:rPr>
        <w:t>g</w:t>
      </w:r>
      <w:r>
        <w:rPr>
          <w:rFonts w:ascii="Cambria" w:hAnsi="Cambria" w:cs="Cambria"/>
          <w:sz w:val="21"/>
          <w:szCs w:val="21"/>
        </w:rPr>
        <w:t>o wykonania umowy</w:t>
      </w:r>
      <w:r w:rsidR="001F3987">
        <w:rPr>
          <w:rFonts w:ascii="Cambria" w:hAnsi="Cambria" w:cs="Cambria"/>
          <w:sz w:val="21"/>
          <w:szCs w:val="21"/>
        </w:rPr>
        <w:t>;</w:t>
      </w:r>
    </w:p>
    <w:p w14:paraId="1944A860" w14:textId="1FDE3C22" w:rsidR="00355CA5" w:rsidRDefault="00355CA5" w:rsidP="00D65268">
      <w:pPr>
        <w:pStyle w:val="Akapitzlist"/>
        <w:numPr>
          <w:ilvl w:val="0"/>
          <w:numId w:val="25"/>
        </w:numPr>
        <w:spacing w:before="120" w:after="120"/>
        <w:ind w:hanging="357"/>
        <w:contextualSpacing w:val="0"/>
        <w:jc w:val="both"/>
        <w:rPr>
          <w:rFonts w:ascii="Cambria" w:hAnsi="Cambria" w:cs="Cambria"/>
          <w:bCs/>
          <w:sz w:val="21"/>
          <w:szCs w:val="21"/>
        </w:rPr>
      </w:pPr>
      <w:r w:rsidRPr="00355CA5">
        <w:rPr>
          <w:rFonts w:ascii="Cambria" w:hAnsi="Cambria" w:cs="Cambria"/>
          <w:bCs/>
          <w:sz w:val="21"/>
          <w:szCs w:val="21"/>
        </w:rPr>
        <w:t xml:space="preserve">przedłożyć Zamawiającemu: </w:t>
      </w:r>
    </w:p>
    <w:p w14:paraId="142A07B4" w14:textId="5B63EF5A" w:rsidR="00355CA5" w:rsidRDefault="00355CA5" w:rsidP="00D65268">
      <w:pPr>
        <w:pStyle w:val="Akapitzlist"/>
        <w:numPr>
          <w:ilvl w:val="0"/>
          <w:numId w:val="26"/>
        </w:numPr>
        <w:spacing w:before="120" w:after="120"/>
        <w:ind w:hanging="357"/>
        <w:contextualSpacing w:val="0"/>
        <w:jc w:val="both"/>
        <w:rPr>
          <w:rFonts w:ascii="Cambria" w:hAnsi="Cambria" w:cs="Cambria"/>
          <w:bCs/>
          <w:sz w:val="21"/>
          <w:szCs w:val="21"/>
        </w:rPr>
      </w:pPr>
      <w:r w:rsidRPr="00355CA5">
        <w:rPr>
          <w:rFonts w:ascii="Cambria" w:hAnsi="Cambria" w:cs="Cambria"/>
          <w:bCs/>
          <w:sz w:val="21"/>
          <w:szCs w:val="21"/>
        </w:rPr>
        <w:t xml:space="preserve">polisę ubezpieczeniową zgodną z wymaganiami Zamawiającego, określonymi w projekcie umowy, stanowiącym załącznik nr </w:t>
      </w:r>
      <w:r w:rsidR="006E4837">
        <w:rPr>
          <w:rFonts w:ascii="Cambria" w:hAnsi="Cambria" w:cs="Cambria"/>
          <w:bCs/>
          <w:sz w:val="21"/>
          <w:szCs w:val="21"/>
        </w:rPr>
        <w:t>9</w:t>
      </w:r>
      <w:r w:rsidRPr="00355CA5">
        <w:rPr>
          <w:rFonts w:ascii="Cambria" w:hAnsi="Cambria" w:cs="Cambria"/>
          <w:bCs/>
          <w:sz w:val="21"/>
          <w:szCs w:val="21"/>
        </w:rPr>
        <w:t xml:space="preserve"> do SWZ,</w:t>
      </w:r>
    </w:p>
    <w:p w14:paraId="599523D0" w14:textId="69E32845" w:rsidR="00355CA5" w:rsidRDefault="00355CA5" w:rsidP="00D65268">
      <w:pPr>
        <w:pStyle w:val="Akapitzlist"/>
        <w:numPr>
          <w:ilvl w:val="0"/>
          <w:numId w:val="26"/>
        </w:numPr>
        <w:spacing w:before="120" w:after="120"/>
        <w:ind w:hanging="357"/>
        <w:contextualSpacing w:val="0"/>
        <w:jc w:val="both"/>
        <w:rPr>
          <w:rFonts w:ascii="Cambria" w:hAnsi="Cambria" w:cs="Cambria"/>
          <w:bCs/>
          <w:sz w:val="21"/>
          <w:szCs w:val="21"/>
        </w:rPr>
      </w:pPr>
      <w:r w:rsidRPr="00355CA5">
        <w:rPr>
          <w:rFonts w:ascii="Cambria" w:hAnsi="Cambria" w:cs="Cambria"/>
          <w:bCs/>
          <w:sz w:val="21"/>
          <w:szCs w:val="21"/>
        </w:rPr>
        <w:lastRenderedPageBreak/>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498BC5B1" w14:textId="4A6B3524" w:rsidR="00355CA5" w:rsidRPr="00F65CED" w:rsidRDefault="00355CA5" w:rsidP="00D65268">
      <w:pPr>
        <w:pStyle w:val="Akapitzlist"/>
        <w:numPr>
          <w:ilvl w:val="0"/>
          <w:numId w:val="26"/>
        </w:numPr>
        <w:spacing w:before="120" w:after="120"/>
        <w:ind w:hanging="357"/>
        <w:contextualSpacing w:val="0"/>
        <w:jc w:val="both"/>
        <w:rPr>
          <w:rFonts w:ascii="Cambria" w:hAnsi="Cambria" w:cs="Cambria"/>
          <w:bCs/>
          <w:sz w:val="21"/>
          <w:szCs w:val="21"/>
        </w:rPr>
      </w:pPr>
      <w:r w:rsidRPr="00355CA5">
        <w:rPr>
          <w:rFonts w:ascii="Cambria" w:hAnsi="Cambria" w:cs="Cambria"/>
          <w:bCs/>
          <w:sz w:val="21"/>
          <w:szCs w:val="21"/>
        </w:rPr>
        <w:t xml:space="preserve">poświadczone za zgodność z oryginałem przez Wykonawcę kopie dokumentów potwierdzających przynależność osób, o których mowa w lit. b) do właściwej izby </w:t>
      </w:r>
      <w:r w:rsidRPr="00F65CED">
        <w:rPr>
          <w:rFonts w:ascii="Cambria" w:hAnsi="Cambria" w:cs="Cambria"/>
          <w:bCs/>
          <w:sz w:val="21"/>
          <w:szCs w:val="21"/>
        </w:rPr>
        <w:t xml:space="preserve">samorządu zawodowego, </w:t>
      </w:r>
    </w:p>
    <w:p w14:paraId="64B7491E" w14:textId="1AEFFC5C" w:rsidR="00355CA5" w:rsidRPr="00F65CED" w:rsidRDefault="00355CA5" w:rsidP="00D65268">
      <w:pPr>
        <w:pStyle w:val="Akapitzlist"/>
        <w:numPr>
          <w:ilvl w:val="0"/>
          <w:numId w:val="26"/>
        </w:numPr>
        <w:spacing w:before="120" w:after="120"/>
        <w:ind w:hanging="357"/>
        <w:contextualSpacing w:val="0"/>
        <w:jc w:val="both"/>
        <w:rPr>
          <w:rFonts w:ascii="Cambria" w:hAnsi="Cambria" w:cs="Cambria"/>
          <w:bCs/>
          <w:sz w:val="21"/>
          <w:szCs w:val="21"/>
        </w:rPr>
      </w:pPr>
      <w:r w:rsidRPr="00F65CED">
        <w:rPr>
          <w:rFonts w:ascii="Cambria" w:hAnsi="Cambria" w:cs="Cambria"/>
          <w:bCs/>
          <w:sz w:val="21"/>
          <w:szCs w:val="21"/>
        </w:rPr>
        <w:t>kopię umowy regulującej współpracę wykonawców wspólnie ubiegających się o udzielenie zamówienia, o ile wybrana zostanie oferta wykonawców wspólnie ubiegających się o udzielenie zamówienia.</w:t>
      </w:r>
    </w:p>
    <w:p w14:paraId="041B449A" w14:textId="77777777" w:rsidR="0088493A" w:rsidRPr="00C65866"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5C513AC5" w14:textId="77777777">
        <w:tc>
          <w:tcPr>
            <w:tcW w:w="9071" w:type="dxa"/>
            <w:shd w:val="clear" w:color="auto" w:fill="E7E6E6"/>
          </w:tcPr>
          <w:p w14:paraId="25237521"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18. </w:t>
            </w:r>
            <w:r w:rsidRPr="00C65866">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65866" w:rsidRDefault="0088493A" w:rsidP="00C65866">
      <w:pPr>
        <w:spacing w:before="120"/>
        <w:jc w:val="both"/>
        <w:rPr>
          <w:rFonts w:ascii="Cambria" w:hAnsi="Cambria" w:cs="Cambria"/>
          <w:b/>
          <w:sz w:val="21"/>
          <w:szCs w:val="21"/>
        </w:rPr>
      </w:pPr>
    </w:p>
    <w:p w14:paraId="7D44B3AC" w14:textId="77777777" w:rsidR="0088493A" w:rsidRPr="00C65866" w:rsidRDefault="0088493A" w:rsidP="00C65866">
      <w:pPr>
        <w:spacing w:before="120"/>
        <w:ind w:left="709" w:hanging="709"/>
        <w:jc w:val="both"/>
        <w:rPr>
          <w:rFonts w:ascii="Cambria" w:hAnsi="Cambria"/>
          <w:sz w:val="21"/>
          <w:szCs w:val="21"/>
        </w:rPr>
      </w:pPr>
      <w:r w:rsidRPr="009C74D4">
        <w:rPr>
          <w:rFonts w:ascii="Cambria" w:hAnsi="Cambria" w:cs="Cambria"/>
          <w:bCs/>
          <w:sz w:val="21"/>
          <w:szCs w:val="21"/>
        </w:rPr>
        <w:t>18.1.</w:t>
      </w:r>
      <w:r w:rsidRPr="00C65866">
        <w:rPr>
          <w:rFonts w:ascii="Cambria" w:hAnsi="Cambria" w:cs="Cambria"/>
          <w:b/>
          <w:sz w:val="21"/>
          <w:szCs w:val="21"/>
        </w:rPr>
        <w:tab/>
      </w:r>
      <w:r w:rsidRPr="00C65866">
        <w:rPr>
          <w:rFonts w:ascii="Cambria" w:hAnsi="Cambria" w:cs="Cambria"/>
          <w:bCs/>
          <w:sz w:val="21"/>
          <w:szCs w:val="21"/>
        </w:rPr>
        <w:t>Projektowane postanowienia umowy w sprawie zamówienia publicznego zawiera</w:t>
      </w:r>
      <w:r w:rsidRPr="00C65866">
        <w:rPr>
          <w:rFonts w:ascii="Cambria" w:hAnsi="Cambria" w:cs="Cambria"/>
          <w:b/>
          <w:sz w:val="21"/>
          <w:szCs w:val="21"/>
        </w:rPr>
        <w:t xml:space="preserve"> </w:t>
      </w:r>
      <w:r w:rsidRPr="00C65866">
        <w:rPr>
          <w:rFonts w:ascii="Cambria" w:hAnsi="Cambria" w:cs="Cambria"/>
          <w:sz w:val="21"/>
          <w:szCs w:val="21"/>
        </w:rPr>
        <w:t xml:space="preserve">wzór umowy stanowiący </w:t>
      </w:r>
      <w:r w:rsidRPr="00C65866">
        <w:rPr>
          <w:rFonts w:ascii="Cambria" w:hAnsi="Cambria" w:cs="Cambria"/>
          <w:bCs/>
          <w:sz w:val="21"/>
          <w:szCs w:val="21"/>
        </w:rPr>
        <w:t>załącznik nr 9 do SWZ.</w:t>
      </w:r>
      <w:r w:rsidRPr="00C65866">
        <w:rPr>
          <w:rFonts w:ascii="Cambria" w:hAnsi="Cambria" w:cs="Cambria"/>
          <w:b/>
          <w:bCs/>
          <w:sz w:val="21"/>
          <w:szCs w:val="21"/>
        </w:rPr>
        <w:t xml:space="preserve"> </w:t>
      </w:r>
    </w:p>
    <w:p w14:paraId="4FADDAE0" w14:textId="77777777" w:rsidR="0088493A" w:rsidRPr="00C65866" w:rsidRDefault="0088493A" w:rsidP="00C65866">
      <w:pPr>
        <w:spacing w:before="120"/>
        <w:ind w:left="709" w:hanging="709"/>
        <w:jc w:val="both"/>
        <w:rPr>
          <w:rFonts w:ascii="Cambria" w:hAnsi="Cambria"/>
          <w:sz w:val="21"/>
          <w:szCs w:val="21"/>
        </w:rPr>
      </w:pPr>
      <w:r w:rsidRPr="009C74D4">
        <w:rPr>
          <w:rFonts w:ascii="Cambria" w:hAnsi="Cambria" w:cs="Cambria"/>
          <w:sz w:val="21"/>
          <w:szCs w:val="21"/>
        </w:rPr>
        <w:t>18.2.</w:t>
      </w:r>
      <w:r w:rsidRPr="00C65866">
        <w:rPr>
          <w:rFonts w:ascii="Cambria" w:hAnsi="Cambria" w:cs="Cambria"/>
          <w:b/>
          <w:bCs/>
          <w:sz w:val="21"/>
          <w:szCs w:val="21"/>
        </w:rPr>
        <w:tab/>
      </w:r>
      <w:r w:rsidRPr="00C65866">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8114D9E" w14:textId="77777777">
        <w:trPr>
          <w:trHeight w:val="679"/>
        </w:trPr>
        <w:tc>
          <w:tcPr>
            <w:tcW w:w="9071" w:type="dxa"/>
            <w:shd w:val="clear" w:color="auto" w:fill="E7E6E6"/>
          </w:tcPr>
          <w:p w14:paraId="6CE1A8B0"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19. </w:t>
            </w:r>
            <w:r w:rsidRPr="00C65866">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65866" w:rsidRDefault="0088493A" w:rsidP="00C65866">
      <w:pPr>
        <w:spacing w:before="120"/>
        <w:rPr>
          <w:rFonts w:ascii="Cambria" w:hAnsi="Cambria" w:cs="Cambria"/>
          <w:sz w:val="21"/>
          <w:szCs w:val="21"/>
        </w:rPr>
      </w:pPr>
    </w:p>
    <w:p w14:paraId="0EE257B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 xml:space="preserve">19.1. </w:t>
      </w:r>
      <w:r w:rsidRPr="00C65866">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C65866">
        <w:rPr>
          <w:rFonts w:ascii="Cambria" w:hAnsi="Cambria" w:cs="Cambria"/>
          <w:sz w:val="21"/>
          <w:szCs w:val="21"/>
        </w:rPr>
        <w:t>anie skargowe w przepisach art.</w:t>
      </w:r>
      <w:r w:rsidRPr="00C65866">
        <w:rPr>
          <w:rFonts w:ascii="Cambria" w:hAnsi="Cambria" w:cs="Cambria"/>
          <w:sz w:val="21"/>
          <w:szCs w:val="21"/>
        </w:rPr>
        <w:t xml:space="preserve"> 579-590 PZP.</w:t>
      </w:r>
    </w:p>
    <w:p w14:paraId="1C4BE66B" w14:textId="77777777" w:rsidR="0088493A" w:rsidRPr="00C65866" w:rsidRDefault="0088493A" w:rsidP="00C65866">
      <w:pPr>
        <w:spacing w:before="120"/>
        <w:jc w:val="both"/>
        <w:rPr>
          <w:rFonts w:ascii="Cambria" w:hAnsi="Cambria"/>
          <w:sz w:val="21"/>
          <w:szCs w:val="21"/>
        </w:rPr>
      </w:pPr>
      <w:r w:rsidRPr="00C65866">
        <w:rPr>
          <w:rFonts w:ascii="Cambria" w:eastAsia="A" w:hAnsi="Cambria" w:cs="Cambria"/>
          <w:sz w:val="21"/>
          <w:szCs w:val="21"/>
        </w:rPr>
        <w:t>19.2.</w:t>
      </w:r>
      <w:r w:rsidRPr="00C65866">
        <w:rPr>
          <w:rFonts w:ascii="Cambria" w:eastAsia="A" w:hAnsi="Cambria" w:cs="Cambria"/>
          <w:sz w:val="21"/>
          <w:szCs w:val="21"/>
        </w:rPr>
        <w:tab/>
        <w:t>Odwołanie przysługuje na:</w:t>
      </w:r>
    </w:p>
    <w:p w14:paraId="26D34FAB"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zaniechanie czynności w postępowaniu o udzielenie zamówienia, do której Zamawiający był obowiązany na podstawie PZP;</w:t>
      </w:r>
    </w:p>
    <w:p w14:paraId="1A8BFFFE"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19.3.</w:t>
      </w:r>
      <w:r w:rsidRPr="00C65866">
        <w:rPr>
          <w:rFonts w:ascii="Cambria" w:eastAsia="A" w:hAnsi="Cambria" w:cs="Cambria"/>
          <w:bCs/>
          <w:sz w:val="21"/>
          <w:szCs w:val="21"/>
        </w:rPr>
        <w:tab/>
      </w:r>
      <w:r w:rsidRPr="00C65866">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65866">
        <w:rPr>
          <w:rFonts w:ascii="Cambria" w:hAnsi="Cambria"/>
          <w:sz w:val="21"/>
          <w:szCs w:val="21"/>
        </w:rPr>
        <w:t xml:space="preserve"> </w:t>
      </w:r>
      <w:r w:rsidRPr="00C65866">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lastRenderedPageBreak/>
        <w:t>19.4.</w:t>
      </w:r>
      <w:r w:rsidRPr="00C65866">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19.5</w:t>
      </w:r>
      <w:r w:rsidRPr="00C65866">
        <w:rPr>
          <w:rFonts w:ascii="Cambria" w:eastAsia="A" w:hAnsi="Cambria" w:cs="Cambria"/>
          <w:sz w:val="21"/>
          <w:szCs w:val="21"/>
        </w:rPr>
        <w:t>.</w:t>
      </w:r>
      <w:r w:rsidRPr="00C65866">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19.6.</w:t>
      </w:r>
      <w:r w:rsidRPr="00C65866">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7C12931D" w14:textId="2A066A98"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19.7.</w:t>
      </w:r>
      <w:r w:rsidRPr="00C65866">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sidRPr="00C65866">
        <w:rPr>
          <w:rFonts w:ascii="Cambria" w:eastAsia="A" w:hAnsi="Cambria" w:cs="Cambria"/>
          <w:sz w:val="21"/>
          <w:szCs w:val="21"/>
        </w:rPr>
        <w:t>ztowe (tekst jedn. Dz. U. z 2022</w:t>
      </w:r>
      <w:r w:rsidRPr="00C65866">
        <w:rPr>
          <w:rFonts w:ascii="Cambria" w:eastAsia="A" w:hAnsi="Cambria" w:cs="Cambria"/>
          <w:sz w:val="21"/>
          <w:szCs w:val="21"/>
        </w:rPr>
        <w:t xml:space="preserve"> r. poz. </w:t>
      </w:r>
      <w:r w:rsidR="003515AA" w:rsidRPr="00C65866">
        <w:rPr>
          <w:rFonts w:ascii="Cambria" w:eastAsia="A" w:hAnsi="Cambria" w:cs="Cambria"/>
          <w:sz w:val="21"/>
          <w:szCs w:val="21"/>
        </w:rPr>
        <w:t>896</w:t>
      </w:r>
      <w:r w:rsidRPr="00C65866">
        <w:rPr>
          <w:rFonts w:ascii="Cambria" w:eastAsia="A" w:hAnsi="Cambria" w:cs="Cambria"/>
          <w:sz w:val="21"/>
          <w:szCs w:val="21"/>
        </w:rPr>
        <w:t xml:space="preserve">) jest równoznaczne z jej wniesieniem. </w:t>
      </w:r>
    </w:p>
    <w:p w14:paraId="6FA2C3EE" w14:textId="77777777" w:rsidR="0088493A" w:rsidRPr="00C65866" w:rsidRDefault="0088493A" w:rsidP="00C65866">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298AB18" w14:textId="77777777">
        <w:tc>
          <w:tcPr>
            <w:tcW w:w="9071" w:type="dxa"/>
            <w:shd w:val="clear" w:color="auto" w:fill="E7E6E6"/>
          </w:tcPr>
          <w:p w14:paraId="5243802A" w14:textId="77777777" w:rsidR="0088493A" w:rsidRPr="00C65866" w:rsidRDefault="0088493A" w:rsidP="00C65866">
            <w:pPr>
              <w:spacing w:before="120"/>
              <w:rPr>
                <w:rFonts w:ascii="Cambria" w:hAnsi="Cambria"/>
                <w:sz w:val="21"/>
                <w:szCs w:val="21"/>
              </w:rPr>
            </w:pPr>
            <w:r w:rsidRPr="00C65866">
              <w:rPr>
                <w:rFonts w:ascii="Cambria" w:hAnsi="Cambria" w:cs="Cambria"/>
                <w:b/>
                <w:bCs/>
                <w:sz w:val="21"/>
                <w:szCs w:val="21"/>
              </w:rPr>
              <w:t xml:space="preserve">20. </w:t>
            </w:r>
            <w:r w:rsidRPr="00C65866">
              <w:rPr>
                <w:rFonts w:ascii="Cambria" w:hAnsi="Cambria" w:cs="Cambria"/>
                <w:b/>
                <w:bCs/>
                <w:sz w:val="21"/>
                <w:szCs w:val="21"/>
              </w:rPr>
              <w:tab/>
              <w:t xml:space="preserve">ZABEZPIECZENIE NALEŻYTEGO WYKONANIA UMOWY </w:t>
            </w:r>
          </w:p>
        </w:tc>
      </w:tr>
    </w:tbl>
    <w:p w14:paraId="35E87769" w14:textId="77777777" w:rsidR="0088493A" w:rsidRPr="00C65866" w:rsidRDefault="0088493A" w:rsidP="00C65866">
      <w:pPr>
        <w:spacing w:before="120"/>
        <w:rPr>
          <w:rFonts w:ascii="Cambria" w:hAnsi="Cambria" w:cs="Cambria"/>
          <w:sz w:val="21"/>
          <w:szCs w:val="21"/>
        </w:rPr>
      </w:pPr>
    </w:p>
    <w:p w14:paraId="61732076" w14:textId="77777777"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t>20.1.</w:t>
      </w:r>
      <w:r w:rsidRPr="005F50DF">
        <w:rPr>
          <w:rFonts w:ascii="Cambria" w:hAnsi="Cambria" w:cs="Cambria"/>
          <w:sz w:val="21"/>
          <w:szCs w:val="21"/>
        </w:rPr>
        <w:tab/>
        <w:t>Zamawiający wymaga wniesienia zabezpieczenia należytego wykonania umowy przez wykonawcę, którego oferta została uznana za najkorzystniejszą.</w:t>
      </w:r>
    </w:p>
    <w:p w14:paraId="18B145DB" w14:textId="1B70C132"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t>20.2.</w:t>
      </w:r>
      <w:r w:rsidRPr="005F50DF">
        <w:rPr>
          <w:rFonts w:ascii="Cambria" w:hAnsi="Cambria" w:cs="Cambria"/>
          <w:sz w:val="21"/>
          <w:szCs w:val="21"/>
        </w:rPr>
        <w:tab/>
        <w:t xml:space="preserve">Zabezpieczenie należytego wykonania umowy wynosić będzie: </w:t>
      </w:r>
      <w:r>
        <w:rPr>
          <w:rFonts w:ascii="Cambria" w:hAnsi="Cambria" w:cs="Cambria"/>
          <w:sz w:val="21"/>
          <w:szCs w:val="21"/>
        </w:rPr>
        <w:t>3</w:t>
      </w:r>
      <w:r w:rsidRPr="005F50DF">
        <w:rPr>
          <w:rFonts w:ascii="Cambria" w:hAnsi="Cambria" w:cs="Cambria"/>
          <w:sz w:val="21"/>
          <w:szCs w:val="21"/>
        </w:rPr>
        <w:t>% ceny całkowitej podanej w ofercie brutto.</w:t>
      </w:r>
    </w:p>
    <w:p w14:paraId="63D1A71E" w14:textId="77777777"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t>20.3.</w:t>
      </w:r>
      <w:r w:rsidRPr="005F50DF">
        <w:rPr>
          <w:rFonts w:ascii="Cambria" w:hAnsi="Cambria" w:cs="Cambria"/>
          <w:sz w:val="21"/>
          <w:szCs w:val="21"/>
        </w:rPr>
        <w:tab/>
        <w:t>Zabezpieczenie może być wnoszone według wyboru Wykonawcy w jednej lub w kilku następujących formach:</w:t>
      </w:r>
    </w:p>
    <w:p w14:paraId="7D050B74" w14:textId="0AA4F434" w:rsidR="005F50DF" w:rsidRDefault="005F50DF" w:rsidP="00D65268">
      <w:pPr>
        <w:pStyle w:val="Akapitzlist"/>
        <w:numPr>
          <w:ilvl w:val="0"/>
          <w:numId w:val="27"/>
        </w:numPr>
        <w:spacing w:before="120" w:after="120"/>
        <w:ind w:left="1066" w:hanging="357"/>
        <w:contextualSpacing w:val="0"/>
        <w:jc w:val="both"/>
        <w:rPr>
          <w:rFonts w:ascii="Cambria" w:hAnsi="Cambria" w:cs="Cambria"/>
          <w:sz w:val="21"/>
          <w:szCs w:val="21"/>
        </w:rPr>
      </w:pPr>
      <w:r w:rsidRPr="005F50DF">
        <w:rPr>
          <w:rFonts w:ascii="Cambria" w:hAnsi="Cambria" w:cs="Cambria"/>
          <w:sz w:val="21"/>
          <w:szCs w:val="21"/>
        </w:rPr>
        <w:t>pieniądzu;</w:t>
      </w:r>
    </w:p>
    <w:p w14:paraId="45954E03" w14:textId="54DA92B1" w:rsidR="005F50DF" w:rsidRDefault="005F50DF" w:rsidP="00D65268">
      <w:pPr>
        <w:pStyle w:val="Akapitzlist"/>
        <w:numPr>
          <w:ilvl w:val="0"/>
          <w:numId w:val="27"/>
        </w:numPr>
        <w:spacing w:before="120" w:after="120"/>
        <w:ind w:left="1066" w:hanging="357"/>
        <w:contextualSpacing w:val="0"/>
        <w:jc w:val="both"/>
        <w:rPr>
          <w:rFonts w:ascii="Cambria" w:hAnsi="Cambria" w:cs="Cambria"/>
          <w:sz w:val="21"/>
          <w:szCs w:val="21"/>
        </w:rPr>
      </w:pPr>
      <w:r w:rsidRPr="005F50DF">
        <w:rPr>
          <w:rFonts w:ascii="Cambria" w:hAnsi="Cambria" w:cs="Cambria"/>
          <w:sz w:val="21"/>
          <w:szCs w:val="21"/>
        </w:rPr>
        <w:t>poręczeniach bankowych lub poręczeniach spółdzielczej kasy oszczędnościowo-kredytowej, z tym że zobowiązanie kasy jest zawsze zobowiązaniem pieniężnym;</w:t>
      </w:r>
    </w:p>
    <w:p w14:paraId="0BDEA016" w14:textId="2FD18708" w:rsidR="005F50DF" w:rsidRDefault="005F50DF" w:rsidP="00D65268">
      <w:pPr>
        <w:pStyle w:val="Akapitzlist"/>
        <w:numPr>
          <w:ilvl w:val="0"/>
          <w:numId w:val="27"/>
        </w:numPr>
        <w:spacing w:before="120" w:after="120"/>
        <w:ind w:left="1066" w:hanging="357"/>
        <w:contextualSpacing w:val="0"/>
        <w:jc w:val="both"/>
        <w:rPr>
          <w:rFonts w:ascii="Cambria" w:hAnsi="Cambria" w:cs="Cambria"/>
          <w:sz w:val="21"/>
          <w:szCs w:val="21"/>
        </w:rPr>
      </w:pPr>
      <w:r w:rsidRPr="005F50DF">
        <w:rPr>
          <w:rFonts w:ascii="Cambria" w:hAnsi="Cambria" w:cs="Cambria"/>
          <w:sz w:val="21"/>
          <w:szCs w:val="21"/>
        </w:rPr>
        <w:t>gwarancjach bankowych;</w:t>
      </w:r>
    </w:p>
    <w:p w14:paraId="76B01B0B" w14:textId="43FD8465" w:rsidR="005F50DF" w:rsidRDefault="005F50DF" w:rsidP="00D65268">
      <w:pPr>
        <w:pStyle w:val="Akapitzlist"/>
        <w:numPr>
          <w:ilvl w:val="0"/>
          <w:numId w:val="27"/>
        </w:numPr>
        <w:spacing w:before="120" w:after="120"/>
        <w:ind w:left="1066" w:hanging="357"/>
        <w:contextualSpacing w:val="0"/>
        <w:jc w:val="both"/>
        <w:rPr>
          <w:rFonts w:ascii="Cambria" w:hAnsi="Cambria" w:cs="Cambria"/>
          <w:sz w:val="21"/>
          <w:szCs w:val="21"/>
        </w:rPr>
      </w:pPr>
      <w:r w:rsidRPr="005F50DF">
        <w:rPr>
          <w:rFonts w:ascii="Cambria" w:hAnsi="Cambria" w:cs="Cambria"/>
          <w:sz w:val="21"/>
          <w:szCs w:val="21"/>
        </w:rPr>
        <w:t>gwarancjach ubezpieczeniowych;</w:t>
      </w:r>
    </w:p>
    <w:p w14:paraId="5D0A77E5" w14:textId="65D610B5" w:rsidR="005F50DF" w:rsidRPr="005F50DF" w:rsidRDefault="005F50DF" w:rsidP="00D65268">
      <w:pPr>
        <w:pStyle w:val="Akapitzlist"/>
        <w:numPr>
          <w:ilvl w:val="0"/>
          <w:numId w:val="27"/>
        </w:numPr>
        <w:spacing w:before="120" w:after="120"/>
        <w:ind w:left="1066" w:hanging="357"/>
        <w:contextualSpacing w:val="0"/>
        <w:jc w:val="both"/>
        <w:rPr>
          <w:rFonts w:ascii="Cambria" w:hAnsi="Cambria" w:cs="Cambria"/>
          <w:sz w:val="21"/>
          <w:szCs w:val="21"/>
        </w:rPr>
      </w:pPr>
      <w:r w:rsidRPr="005F50DF">
        <w:rPr>
          <w:rFonts w:ascii="Cambria" w:hAnsi="Cambria" w:cs="Cambria"/>
          <w:sz w:val="21"/>
          <w:szCs w:val="21"/>
        </w:rPr>
        <w:t>poręczeniach udzielanych przez podmioty, o których mowa w art. 6b ust. 5 pkt 2 ustawy z dnia 9 listopada 2000 r. o utworzeniu Polskiej Agencji Rozwoju Przedsiębiorczości.</w:t>
      </w:r>
    </w:p>
    <w:p w14:paraId="75A6729E" w14:textId="77777777"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t>20.4.</w:t>
      </w:r>
      <w:r w:rsidRPr="005F50DF">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7498BC9F" w14:textId="1A05FF03" w:rsidR="0067533C" w:rsidRPr="0067533C" w:rsidRDefault="009C74D4" w:rsidP="009C74D4">
      <w:pPr>
        <w:spacing w:before="120"/>
        <w:ind w:left="708" w:hanging="708"/>
        <w:jc w:val="both"/>
        <w:rPr>
          <w:rFonts w:ascii="Cambria" w:hAnsi="Cambria" w:cs="Cambria"/>
          <w:sz w:val="21"/>
          <w:szCs w:val="21"/>
        </w:rPr>
      </w:pPr>
      <w:r>
        <w:rPr>
          <w:rFonts w:ascii="Cambria" w:hAnsi="Cambria" w:cs="Cambria"/>
          <w:sz w:val="21"/>
          <w:szCs w:val="21"/>
        </w:rPr>
        <w:t>20.5.</w:t>
      </w:r>
      <w:r>
        <w:rPr>
          <w:rFonts w:ascii="Cambria" w:hAnsi="Cambria" w:cs="Cambria"/>
          <w:sz w:val="21"/>
          <w:szCs w:val="21"/>
        </w:rPr>
        <w:tab/>
      </w:r>
      <w:r w:rsidR="005F50DF" w:rsidRPr="005F50DF">
        <w:rPr>
          <w:rFonts w:ascii="Cambria" w:hAnsi="Cambria" w:cs="Cambria"/>
          <w:sz w:val="21"/>
          <w:szCs w:val="21"/>
        </w:rPr>
        <w:t xml:space="preserve">Zabezpieczenie wnoszone w pieniądzu Wykonawca wpłaci przed zawarciem Umowy na rachunek bankowy Zamawiającego o numerze: </w:t>
      </w:r>
      <w:r w:rsidR="0067533C">
        <w:rPr>
          <w:rFonts w:ascii="Cambria" w:hAnsi="Cambria" w:cs="Cambria"/>
          <w:sz w:val="21"/>
          <w:szCs w:val="21"/>
        </w:rPr>
        <w:t xml:space="preserve"> </w:t>
      </w:r>
      <w:r w:rsidR="0067533C" w:rsidRPr="0067533C">
        <w:rPr>
          <w:rFonts w:ascii="Cambria" w:eastAsia="Times New Roman" w:hAnsi="Cambria"/>
          <w:b/>
          <w:sz w:val="21"/>
          <w:szCs w:val="21"/>
          <w:lang w:eastAsia="pl-PL"/>
        </w:rPr>
        <w:t>95 1240 3927 1111 0000 4099 1928</w:t>
      </w:r>
    </w:p>
    <w:p w14:paraId="0D87FCDB" w14:textId="650A1172" w:rsidR="005F50DF" w:rsidRPr="005F50DF" w:rsidRDefault="0067533C" w:rsidP="009C74D4">
      <w:pPr>
        <w:spacing w:before="120"/>
        <w:ind w:left="708" w:hanging="708"/>
        <w:jc w:val="both"/>
        <w:rPr>
          <w:rFonts w:ascii="Cambria" w:hAnsi="Cambria" w:cs="Cambria"/>
          <w:sz w:val="21"/>
          <w:szCs w:val="21"/>
        </w:rPr>
      </w:pPr>
      <w:r>
        <w:rPr>
          <w:rFonts w:ascii="Cambria" w:hAnsi="Cambria" w:cs="Cambria"/>
          <w:sz w:val="21"/>
          <w:szCs w:val="21"/>
        </w:rPr>
        <w:tab/>
        <w:t>t</w:t>
      </w:r>
      <w:r w:rsidR="005F50DF" w:rsidRPr="005F50DF">
        <w:rPr>
          <w:rFonts w:ascii="Cambria" w:hAnsi="Cambria" w:cs="Cambria"/>
          <w:sz w:val="21"/>
          <w:szCs w:val="21"/>
        </w:rPr>
        <w:t>ytułem: „na Zabezpieczenie należytego wykonania umowy „</w:t>
      </w:r>
      <w:r>
        <w:rPr>
          <w:rFonts w:ascii="Cambria" w:hAnsi="Cambria" w:cs="Cambria"/>
          <w:b/>
          <w:i/>
          <w:iCs/>
          <w:sz w:val="21"/>
          <w:szCs w:val="21"/>
        </w:rPr>
        <w:t xml:space="preserve">Bieżąca konserwacja budynku Ostoja 10, gmina </w:t>
      </w:r>
      <w:proofErr w:type="spellStart"/>
      <w:r>
        <w:rPr>
          <w:rFonts w:ascii="Cambria" w:hAnsi="Cambria" w:cs="Cambria"/>
          <w:b/>
          <w:i/>
          <w:iCs/>
          <w:sz w:val="21"/>
          <w:szCs w:val="21"/>
        </w:rPr>
        <w:t>Kobaskowo</w:t>
      </w:r>
      <w:proofErr w:type="spellEnd"/>
      <w:r w:rsidR="005F50DF" w:rsidRPr="005F50DF">
        <w:rPr>
          <w:rFonts w:ascii="Cambria" w:hAnsi="Cambria" w:cs="Cambria"/>
          <w:sz w:val="21"/>
          <w:szCs w:val="21"/>
        </w:rPr>
        <w:t xml:space="preserve">”. </w:t>
      </w:r>
    </w:p>
    <w:p w14:paraId="44D5DB90" w14:textId="7524CF69"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lastRenderedPageBreak/>
        <w:t>20.</w:t>
      </w:r>
      <w:r w:rsidR="001956B9">
        <w:rPr>
          <w:rFonts w:ascii="Cambria" w:hAnsi="Cambria" w:cs="Cambria"/>
          <w:sz w:val="21"/>
          <w:szCs w:val="21"/>
        </w:rPr>
        <w:t>6</w:t>
      </w:r>
      <w:r w:rsidRPr="005F50DF">
        <w:rPr>
          <w:rFonts w:ascii="Cambria" w:hAnsi="Cambria" w:cs="Cambria"/>
          <w:sz w:val="21"/>
          <w:szCs w:val="21"/>
        </w:rPr>
        <w:t>.</w:t>
      </w:r>
      <w:r w:rsidRPr="005F50DF">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5B54FD00" w14:textId="2035F1F9"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t>20.</w:t>
      </w:r>
      <w:r w:rsidR="001956B9">
        <w:rPr>
          <w:rFonts w:ascii="Cambria" w:hAnsi="Cambria" w:cs="Cambria"/>
          <w:sz w:val="21"/>
          <w:szCs w:val="21"/>
        </w:rPr>
        <w:t>7</w:t>
      </w:r>
      <w:r w:rsidRPr="005F50DF">
        <w:rPr>
          <w:rFonts w:ascii="Cambria" w:hAnsi="Cambria" w:cs="Cambria"/>
          <w:sz w:val="21"/>
          <w:szCs w:val="21"/>
        </w:rPr>
        <w:t>.</w:t>
      </w:r>
      <w:r w:rsidRPr="005F50DF">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667AD319" w14:textId="6D0372C8" w:rsidR="005F50DF" w:rsidRDefault="005F50DF" w:rsidP="00D65268">
      <w:pPr>
        <w:pStyle w:val="Akapitzlist"/>
        <w:numPr>
          <w:ilvl w:val="0"/>
          <w:numId w:val="28"/>
        </w:numPr>
        <w:spacing w:before="60" w:after="60"/>
        <w:contextualSpacing w:val="0"/>
        <w:jc w:val="both"/>
        <w:rPr>
          <w:rFonts w:ascii="Cambria" w:hAnsi="Cambria" w:cs="Cambria"/>
          <w:sz w:val="21"/>
          <w:szCs w:val="21"/>
        </w:rPr>
      </w:pPr>
      <w:r w:rsidRPr="005F50DF">
        <w:rPr>
          <w:rFonts w:ascii="Cambria" w:hAnsi="Cambria" w:cs="Cambria"/>
          <w:sz w:val="21"/>
          <w:szCs w:val="21"/>
        </w:rPr>
        <w:t>nazwę dającego zlecenie (Wykonawcy), beneficjenta gwarancji /poręczenia (Zamawiającego), gwaranta/poręczyciela (banku lub instytucji ubezpieczeniowej udzielających gwarancji/poręczenia) oraz wskazanie ich siedzib;</w:t>
      </w:r>
    </w:p>
    <w:p w14:paraId="110147B7" w14:textId="18CAA707" w:rsidR="005F50DF" w:rsidRDefault="005F50DF" w:rsidP="00D65268">
      <w:pPr>
        <w:pStyle w:val="Akapitzlist"/>
        <w:numPr>
          <w:ilvl w:val="0"/>
          <w:numId w:val="28"/>
        </w:numPr>
        <w:spacing w:before="60" w:after="60"/>
        <w:contextualSpacing w:val="0"/>
        <w:jc w:val="both"/>
        <w:rPr>
          <w:rFonts w:ascii="Cambria" w:hAnsi="Cambria" w:cs="Cambria"/>
          <w:sz w:val="21"/>
          <w:szCs w:val="21"/>
        </w:rPr>
      </w:pPr>
      <w:r w:rsidRPr="005F50DF">
        <w:rPr>
          <w:rFonts w:ascii="Cambria" w:hAnsi="Cambria" w:cs="Cambria"/>
          <w:sz w:val="21"/>
          <w:szCs w:val="21"/>
        </w:rPr>
        <w:t>oznaczenie postępowania;</w:t>
      </w:r>
    </w:p>
    <w:p w14:paraId="792904F4" w14:textId="638B1ED4" w:rsidR="005F50DF" w:rsidRDefault="005F50DF" w:rsidP="00D65268">
      <w:pPr>
        <w:pStyle w:val="Akapitzlist"/>
        <w:numPr>
          <w:ilvl w:val="0"/>
          <w:numId w:val="28"/>
        </w:numPr>
        <w:spacing w:before="60" w:after="60"/>
        <w:contextualSpacing w:val="0"/>
        <w:jc w:val="both"/>
        <w:rPr>
          <w:rFonts w:ascii="Cambria" w:hAnsi="Cambria" w:cs="Cambria"/>
          <w:sz w:val="21"/>
          <w:szCs w:val="21"/>
        </w:rPr>
      </w:pPr>
      <w:r w:rsidRPr="005F50DF">
        <w:rPr>
          <w:rFonts w:ascii="Cambria" w:hAnsi="Cambria" w:cs="Cambria"/>
          <w:sz w:val="21"/>
          <w:szCs w:val="21"/>
        </w:rPr>
        <w:t>określenie przedmiotu postępowania;</w:t>
      </w:r>
    </w:p>
    <w:p w14:paraId="35AFFDCD" w14:textId="2BC4ABEE" w:rsidR="005F50DF" w:rsidRDefault="005F50DF" w:rsidP="00D65268">
      <w:pPr>
        <w:pStyle w:val="Akapitzlist"/>
        <w:numPr>
          <w:ilvl w:val="0"/>
          <w:numId w:val="28"/>
        </w:numPr>
        <w:spacing w:before="60" w:after="60"/>
        <w:contextualSpacing w:val="0"/>
        <w:jc w:val="both"/>
        <w:rPr>
          <w:rFonts w:ascii="Cambria" w:hAnsi="Cambria" w:cs="Cambria"/>
          <w:sz w:val="21"/>
          <w:szCs w:val="21"/>
        </w:rPr>
      </w:pPr>
      <w:r w:rsidRPr="005F50DF">
        <w:rPr>
          <w:rFonts w:ascii="Cambria" w:hAnsi="Cambria" w:cs="Cambria"/>
          <w:sz w:val="21"/>
          <w:szCs w:val="21"/>
        </w:rPr>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3BA8705F" w14:textId="284F7753" w:rsidR="005F50DF" w:rsidRDefault="005F50DF" w:rsidP="00D65268">
      <w:pPr>
        <w:pStyle w:val="Akapitzlist"/>
        <w:numPr>
          <w:ilvl w:val="0"/>
          <w:numId w:val="28"/>
        </w:numPr>
        <w:spacing w:before="60" w:after="60"/>
        <w:contextualSpacing w:val="0"/>
        <w:jc w:val="both"/>
        <w:rPr>
          <w:rFonts w:ascii="Cambria" w:hAnsi="Cambria" w:cs="Cambria"/>
          <w:sz w:val="21"/>
          <w:szCs w:val="21"/>
        </w:rPr>
      </w:pPr>
      <w:r w:rsidRPr="005F50DF">
        <w:rPr>
          <w:rFonts w:ascii="Cambria" w:hAnsi="Cambria" w:cs="Cambria"/>
          <w:sz w:val="21"/>
          <w:szCs w:val="21"/>
        </w:rPr>
        <w:t>kwotę gwarancji/poręczenia;</w:t>
      </w:r>
    </w:p>
    <w:p w14:paraId="47EBD09E" w14:textId="707BF36F" w:rsidR="005F50DF" w:rsidRPr="005F50DF" w:rsidRDefault="005F50DF" w:rsidP="00D65268">
      <w:pPr>
        <w:pStyle w:val="Akapitzlist"/>
        <w:numPr>
          <w:ilvl w:val="0"/>
          <w:numId w:val="28"/>
        </w:numPr>
        <w:spacing w:before="60" w:after="60"/>
        <w:contextualSpacing w:val="0"/>
        <w:jc w:val="both"/>
        <w:rPr>
          <w:rFonts w:ascii="Cambria" w:hAnsi="Cambria" w:cs="Cambria"/>
          <w:sz w:val="21"/>
          <w:szCs w:val="21"/>
        </w:rPr>
      </w:pPr>
      <w:r w:rsidRPr="005F50DF">
        <w:rPr>
          <w:rFonts w:ascii="Cambria" w:hAnsi="Cambria" w:cs="Cambria"/>
          <w:sz w:val="21"/>
          <w:szCs w:val="21"/>
        </w:rPr>
        <w:t>termin ważności gwarancji/poręczenia uwzględniający postanowienia w sprawie zwrotu zabezpieczenia należytego wykonania umowy.</w:t>
      </w:r>
    </w:p>
    <w:p w14:paraId="3CAF0AA6" w14:textId="509096A0" w:rsidR="005F50DF" w:rsidRPr="005F50DF" w:rsidRDefault="005F50DF" w:rsidP="00F65CED">
      <w:pPr>
        <w:spacing w:before="60" w:after="60"/>
        <w:ind w:left="709" w:hanging="709"/>
        <w:jc w:val="both"/>
        <w:rPr>
          <w:rFonts w:ascii="Cambria" w:hAnsi="Cambria" w:cs="Cambria"/>
          <w:sz w:val="21"/>
          <w:szCs w:val="21"/>
        </w:rPr>
      </w:pPr>
      <w:r w:rsidRPr="005F50DF">
        <w:rPr>
          <w:rFonts w:ascii="Cambria" w:hAnsi="Cambria" w:cs="Cambria"/>
          <w:sz w:val="21"/>
          <w:szCs w:val="21"/>
        </w:rPr>
        <w:t>20.</w:t>
      </w:r>
      <w:r w:rsidR="001956B9">
        <w:rPr>
          <w:rFonts w:ascii="Cambria" w:hAnsi="Cambria" w:cs="Cambria"/>
          <w:sz w:val="21"/>
          <w:szCs w:val="21"/>
        </w:rPr>
        <w:t>8</w:t>
      </w:r>
      <w:r w:rsidRPr="005F50DF">
        <w:rPr>
          <w:rFonts w:ascii="Cambria" w:hAnsi="Cambria" w:cs="Cambria"/>
          <w:sz w:val="21"/>
          <w:szCs w:val="21"/>
        </w:rPr>
        <w:t>.</w:t>
      </w:r>
      <w:r w:rsidRPr="005F50DF">
        <w:rPr>
          <w:rFonts w:ascii="Cambria" w:hAnsi="Cambria" w:cs="Cambria"/>
          <w:sz w:val="21"/>
          <w:szCs w:val="21"/>
        </w:rPr>
        <w:tab/>
        <w:t xml:space="preserve">Ponadto, jeżeli zabezpieczenie będzie wystawione w formie poręczenia lub gwarancji, to powinno zawierać: </w:t>
      </w:r>
    </w:p>
    <w:p w14:paraId="22386690" w14:textId="29890CEE" w:rsidR="005F50DF" w:rsidRDefault="005F50DF" w:rsidP="00D65268">
      <w:pPr>
        <w:pStyle w:val="Akapitzlist"/>
        <w:numPr>
          <w:ilvl w:val="0"/>
          <w:numId w:val="29"/>
        </w:numPr>
        <w:spacing w:before="60" w:after="60"/>
        <w:contextualSpacing w:val="0"/>
        <w:jc w:val="both"/>
        <w:rPr>
          <w:rFonts w:ascii="Cambria" w:hAnsi="Cambria" w:cs="Cambria"/>
          <w:sz w:val="21"/>
          <w:szCs w:val="21"/>
        </w:rPr>
      </w:pPr>
      <w:r w:rsidRPr="000B35B6">
        <w:rPr>
          <w:rFonts w:ascii="Cambria" w:hAnsi="Cambria" w:cs="Cambria"/>
          <w:sz w:val="21"/>
          <w:szCs w:val="21"/>
        </w:rPr>
        <w:t>oświadczenie poręczyciela lub gwaranta, występującego, jako główny dłużnik Zamawiającego w imieniu Wykonawcy, o zapłacie kwoty poręczonej lub gwarantowanej, stanowiącej zabezpieczenie wykonania nieodwołalne</w:t>
      </w:r>
      <w:r w:rsidR="00614C82">
        <w:rPr>
          <w:rFonts w:ascii="Cambria" w:hAnsi="Cambria" w:cs="Cambria"/>
          <w:sz w:val="21"/>
          <w:szCs w:val="21"/>
        </w:rPr>
        <w:t xml:space="preserve"> i bezwarunkowo bezspornie oraz</w:t>
      </w:r>
      <w:r w:rsidRPr="000B35B6">
        <w:rPr>
          <w:rFonts w:ascii="Cambria" w:hAnsi="Cambria" w:cs="Cambria"/>
          <w:sz w:val="21"/>
          <w:szCs w:val="21"/>
        </w:rPr>
        <w:t xml:space="preserve"> na pierwsze wezwanie Zamawiającego; </w:t>
      </w:r>
    </w:p>
    <w:p w14:paraId="68C35723" w14:textId="556EABCC" w:rsidR="005F50DF" w:rsidRDefault="005F50DF" w:rsidP="00D65268">
      <w:pPr>
        <w:pStyle w:val="Akapitzlist"/>
        <w:numPr>
          <w:ilvl w:val="0"/>
          <w:numId w:val="29"/>
        </w:numPr>
        <w:spacing w:before="60" w:after="60"/>
        <w:contextualSpacing w:val="0"/>
        <w:jc w:val="both"/>
        <w:rPr>
          <w:rFonts w:ascii="Cambria" w:hAnsi="Cambria" w:cs="Cambria"/>
          <w:sz w:val="21"/>
          <w:szCs w:val="21"/>
        </w:rPr>
      </w:pPr>
      <w:r w:rsidRPr="000B35B6">
        <w:rPr>
          <w:rFonts w:ascii="Cambria" w:hAnsi="Cambria" w:cs="Cambria"/>
          <w:sz w:val="21"/>
          <w:szCs w:val="21"/>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gwarancji/poręczenia; </w:t>
      </w:r>
    </w:p>
    <w:p w14:paraId="28F2B5BB" w14:textId="27983DAF" w:rsidR="005F50DF" w:rsidRPr="000B35B6" w:rsidRDefault="005F50DF" w:rsidP="00D65268">
      <w:pPr>
        <w:pStyle w:val="Akapitzlist"/>
        <w:numPr>
          <w:ilvl w:val="0"/>
          <w:numId w:val="29"/>
        </w:numPr>
        <w:spacing w:before="60" w:after="60"/>
        <w:contextualSpacing w:val="0"/>
        <w:jc w:val="both"/>
        <w:rPr>
          <w:rFonts w:ascii="Cambria" w:hAnsi="Cambria" w:cs="Cambria"/>
          <w:sz w:val="21"/>
          <w:szCs w:val="21"/>
        </w:rPr>
      </w:pPr>
      <w:r w:rsidRPr="000B35B6">
        <w:rPr>
          <w:rFonts w:ascii="Cambria" w:hAnsi="Cambria" w:cs="Cambria"/>
          <w:sz w:val="21"/>
          <w:szCs w:val="21"/>
        </w:rPr>
        <w:t>oświadczenie, że poręczyciel lub gwarant zrzeka się obowiązku notyfikacji o takiej zmianie, uzupełnieniu czy modyfikacji.</w:t>
      </w:r>
    </w:p>
    <w:p w14:paraId="02327C83" w14:textId="77777777" w:rsidR="005F50DF" w:rsidRPr="005F50DF" w:rsidRDefault="005F50DF" w:rsidP="001956B9">
      <w:pPr>
        <w:spacing w:before="120"/>
        <w:ind w:left="709" w:hanging="1"/>
        <w:jc w:val="both"/>
        <w:rPr>
          <w:rFonts w:ascii="Cambria" w:hAnsi="Cambria" w:cs="Cambria"/>
          <w:sz w:val="21"/>
          <w:szCs w:val="21"/>
        </w:rPr>
      </w:pPr>
      <w:r w:rsidRPr="005F50DF">
        <w:rPr>
          <w:rFonts w:ascii="Cambria" w:hAnsi="Cambria" w:cs="Cambria"/>
          <w:sz w:val="21"/>
          <w:szCs w:val="21"/>
        </w:rPr>
        <w:t xml:space="preserve">Ponadto poręczenie lub gwarancja: </w:t>
      </w:r>
    </w:p>
    <w:p w14:paraId="65DF5C31" w14:textId="115BF799" w:rsidR="005F50DF" w:rsidRDefault="005F50DF" w:rsidP="00D65268">
      <w:pPr>
        <w:pStyle w:val="Akapitzlist"/>
        <w:numPr>
          <w:ilvl w:val="0"/>
          <w:numId w:val="25"/>
        </w:numPr>
        <w:spacing w:before="60"/>
        <w:ind w:left="1066" w:hanging="357"/>
        <w:contextualSpacing w:val="0"/>
        <w:jc w:val="both"/>
        <w:rPr>
          <w:rFonts w:ascii="Cambria" w:hAnsi="Cambria" w:cs="Cambria"/>
          <w:sz w:val="21"/>
          <w:szCs w:val="21"/>
        </w:rPr>
      </w:pPr>
      <w:r w:rsidRPr="000B35B6">
        <w:rPr>
          <w:rFonts w:ascii="Cambria" w:hAnsi="Cambria" w:cs="Cambria"/>
          <w:sz w:val="21"/>
          <w:szCs w:val="21"/>
        </w:rPr>
        <w:t xml:space="preserve">nie będzie przewidywać właściwości prawa innego niż prawo Rzeczypospolitej Polskiej; </w:t>
      </w:r>
    </w:p>
    <w:p w14:paraId="44E0C342" w14:textId="260DB73F" w:rsidR="005F50DF" w:rsidRPr="000B35B6" w:rsidRDefault="005F50DF" w:rsidP="00D65268">
      <w:pPr>
        <w:pStyle w:val="Akapitzlist"/>
        <w:numPr>
          <w:ilvl w:val="0"/>
          <w:numId w:val="25"/>
        </w:numPr>
        <w:spacing w:before="60"/>
        <w:ind w:left="1066" w:hanging="357"/>
        <w:contextualSpacing w:val="0"/>
        <w:jc w:val="both"/>
        <w:rPr>
          <w:rFonts w:ascii="Cambria" w:hAnsi="Cambria" w:cs="Cambria"/>
          <w:sz w:val="21"/>
          <w:szCs w:val="21"/>
        </w:rPr>
      </w:pPr>
      <w:r w:rsidRPr="000B35B6">
        <w:rPr>
          <w:rFonts w:ascii="Cambria" w:hAnsi="Cambria" w:cs="Cambria"/>
          <w:sz w:val="21"/>
          <w:szCs w:val="21"/>
        </w:rPr>
        <w:t>nie będzie poddawać sporów ich dotyczących właściwości innych sądów niż sądy powszechne w Rzeczypospolitej Polskiej.</w:t>
      </w:r>
    </w:p>
    <w:p w14:paraId="7DAF8454" w14:textId="55EF68AB"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t>20.</w:t>
      </w:r>
      <w:r w:rsidR="001956B9">
        <w:rPr>
          <w:rFonts w:ascii="Cambria" w:hAnsi="Cambria" w:cs="Cambria"/>
          <w:sz w:val="21"/>
          <w:szCs w:val="21"/>
        </w:rPr>
        <w:t>9</w:t>
      </w:r>
      <w:r w:rsidRPr="005F50DF">
        <w:rPr>
          <w:rFonts w:ascii="Cambria" w:hAnsi="Cambria" w:cs="Cambria"/>
          <w:sz w:val="21"/>
          <w:szCs w:val="21"/>
        </w:rPr>
        <w:t>.</w:t>
      </w:r>
      <w:r w:rsidRPr="005F50DF">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w:t>
      </w:r>
    </w:p>
    <w:p w14:paraId="5174840C" w14:textId="5C8F3B37"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t>20.</w:t>
      </w:r>
      <w:r w:rsidR="00072639">
        <w:rPr>
          <w:rFonts w:ascii="Cambria" w:hAnsi="Cambria" w:cs="Cambria"/>
          <w:sz w:val="21"/>
          <w:szCs w:val="21"/>
        </w:rPr>
        <w:t>1</w:t>
      </w:r>
      <w:r w:rsidR="001956B9">
        <w:rPr>
          <w:rFonts w:ascii="Cambria" w:hAnsi="Cambria" w:cs="Cambria"/>
          <w:sz w:val="21"/>
          <w:szCs w:val="21"/>
        </w:rPr>
        <w:t>0</w:t>
      </w:r>
      <w:r w:rsidRPr="005F50DF">
        <w:rPr>
          <w:rFonts w:ascii="Cambria" w:hAnsi="Cambria" w:cs="Cambria"/>
          <w:sz w:val="21"/>
          <w:szCs w:val="21"/>
        </w:rPr>
        <w:t>.</w:t>
      </w:r>
      <w:r w:rsidRPr="005F50DF">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7DFAB22C" w14:textId="7DDF97AD"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lastRenderedPageBreak/>
        <w:t>20.1</w:t>
      </w:r>
      <w:r w:rsidR="001956B9">
        <w:rPr>
          <w:rFonts w:ascii="Cambria" w:hAnsi="Cambria" w:cs="Cambria"/>
          <w:sz w:val="21"/>
          <w:szCs w:val="21"/>
        </w:rPr>
        <w:t>1</w:t>
      </w:r>
      <w:r w:rsidRPr="005F50DF">
        <w:rPr>
          <w:rFonts w:ascii="Cambria" w:hAnsi="Cambria" w:cs="Cambria"/>
          <w:sz w:val="21"/>
          <w:szCs w:val="21"/>
        </w:rPr>
        <w:t>.</w:t>
      </w:r>
      <w:r w:rsidRPr="005F50DF">
        <w:rPr>
          <w:rFonts w:ascii="Cambria" w:hAnsi="Cambria" w:cs="Cambria"/>
          <w:sz w:val="21"/>
          <w:szCs w:val="21"/>
        </w:rPr>
        <w:tab/>
        <w:t xml:space="preserve">W przypadku zgłoszenia zastrzeżeń, Wykonawca spełni wymagania Zamawiającego w wyznaczonym terminie. </w:t>
      </w:r>
    </w:p>
    <w:p w14:paraId="15923ED1" w14:textId="05CABADE" w:rsidR="005F50DF" w:rsidRPr="005F50DF"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t>20.1</w:t>
      </w:r>
      <w:r w:rsidR="001956B9">
        <w:rPr>
          <w:rFonts w:ascii="Cambria" w:hAnsi="Cambria" w:cs="Cambria"/>
          <w:sz w:val="21"/>
          <w:szCs w:val="21"/>
        </w:rPr>
        <w:t>2</w:t>
      </w:r>
      <w:r w:rsidRPr="005F50DF">
        <w:rPr>
          <w:rFonts w:ascii="Cambria" w:hAnsi="Cambria" w:cs="Cambria"/>
          <w:sz w:val="21"/>
          <w:szCs w:val="21"/>
        </w:rPr>
        <w:t>.</w:t>
      </w:r>
      <w:r w:rsidRPr="005F50DF">
        <w:rPr>
          <w:rFonts w:ascii="Cambria" w:hAnsi="Cambria" w:cs="Cambria"/>
          <w:sz w:val="21"/>
          <w:szCs w:val="21"/>
        </w:rPr>
        <w:tab/>
        <w:t>Koszty związane z wystawieniem zabezpieczenia należytego wykonania umowy ponosi Wykonawca.</w:t>
      </w:r>
    </w:p>
    <w:p w14:paraId="42ECAC23" w14:textId="4D6F833B" w:rsidR="00807150" w:rsidRPr="00C65866" w:rsidRDefault="005F50DF" w:rsidP="005F50DF">
      <w:pPr>
        <w:spacing w:before="120"/>
        <w:ind w:left="709" w:hanging="709"/>
        <w:jc w:val="both"/>
        <w:rPr>
          <w:rFonts w:ascii="Cambria" w:hAnsi="Cambria" w:cs="Cambria"/>
          <w:sz w:val="21"/>
          <w:szCs w:val="21"/>
        </w:rPr>
      </w:pPr>
      <w:r w:rsidRPr="005F50DF">
        <w:rPr>
          <w:rFonts w:ascii="Cambria" w:hAnsi="Cambria" w:cs="Cambria"/>
          <w:sz w:val="21"/>
          <w:szCs w:val="21"/>
        </w:rPr>
        <w:t>20.1</w:t>
      </w:r>
      <w:r w:rsidR="001956B9">
        <w:rPr>
          <w:rFonts w:ascii="Cambria" w:hAnsi="Cambria" w:cs="Cambria"/>
          <w:sz w:val="21"/>
          <w:szCs w:val="21"/>
        </w:rPr>
        <w:t>3</w:t>
      </w:r>
      <w:r w:rsidRPr="005F50DF">
        <w:rPr>
          <w:rFonts w:ascii="Cambria" w:hAnsi="Cambria" w:cs="Cambria"/>
          <w:sz w:val="21"/>
          <w:szCs w:val="21"/>
        </w:rPr>
        <w:t>.</w:t>
      </w:r>
      <w:r w:rsidRPr="005F50DF">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B318869"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7EFCCEEA" w14:textId="77777777">
        <w:tc>
          <w:tcPr>
            <w:tcW w:w="9071" w:type="dxa"/>
            <w:shd w:val="clear" w:color="auto" w:fill="E7E6E6"/>
          </w:tcPr>
          <w:p w14:paraId="064ACF3B" w14:textId="77777777" w:rsidR="0088493A" w:rsidRPr="00C65866" w:rsidRDefault="0088493A" w:rsidP="00C65866">
            <w:pPr>
              <w:spacing w:before="120"/>
              <w:ind w:left="654" w:hanging="709"/>
              <w:jc w:val="both"/>
              <w:rPr>
                <w:rFonts w:ascii="Cambria" w:hAnsi="Cambria"/>
                <w:sz w:val="21"/>
                <w:szCs w:val="21"/>
              </w:rPr>
            </w:pPr>
            <w:r w:rsidRPr="00C65866">
              <w:rPr>
                <w:rFonts w:ascii="Cambria" w:hAnsi="Cambria" w:cs="Cambria"/>
                <w:b/>
                <w:bCs/>
                <w:sz w:val="21"/>
                <w:szCs w:val="21"/>
              </w:rPr>
              <w:t xml:space="preserve">21. </w:t>
            </w:r>
            <w:r w:rsidRPr="00C65866">
              <w:rPr>
                <w:rFonts w:ascii="Cambria" w:hAnsi="Cambria" w:cs="Cambria"/>
                <w:b/>
                <w:bCs/>
                <w:sz w:val="21"/>
                <w:szCs w:val="21"/>
              </w:rPr>
              <w:tab/>
              <w:t>KLAUZULA INFORMACYJNA DOTYCZĄCA PRZETWARZANIA DANYCH OSOBOWYCH.</w:t>
            </w:r>
          </w:p>
        </w:tc>
      </w:tr>
    </w:tbl>
    <w:p w14:paraId="439AE7F6" w14:textId="77777777" w:rsidR="0088493A" w:rsidRPr="00C65866" w:rsidRDefault="0088493A" w:rsidP="00C65866">
      <w:pPr>
        <w:tabs>
          <w:tab w:val="left" w:pos="426"/>
        </w:tabs>
        <w:suppressAutoHyphens w:val="0"/>
        <w:spacing w:before="120"/>
        <w:ind w:left="709" w:hanging="709"/>
        <w:jc w:val="both"/>
        <w:rPr>
          <w:rFonts w:ascii="Cambria" w:hAnsi="Cambria" w:cs="Cambria"/>
          <w:b/>
          <w:sz w:val="21"/>
          <w:szCs w:val="21"/>
        </w:rPr>
      </w:pPr>
    </w:p>
    <w:p w14:paraId="11E440A6" w14:textId="6213A911" w:rsidR="0067533C" w:rsidRPr="0067533C" w:rsidRDefault="0088493A" w:rsidP="00C65866">
      <w:pPr>
        <w:tabs>
          <w:tab w:val="left" w:pos="426"/>
        </w:tabs>
        <w:suppressAutoHyphens w:val="0"/>
        <w:spacing w:before="120"/>
        <w:ind w:left="709" w:hanging="709"/>
        <w:jc w:val="both"/>
        <w:rPr>
          <w:rFonts w:ascii="Cambria" w:hAnsi="Cambria" w:cs="Cambria"/>
          <w:bCs/>
          <w:sz w:val="21"/>
          <w:szCs w:val="21"/>
          <w:lang w:eastAsia="pl-PL"/>
        </w:rPr>
      </w:pPr>
      <w:r w:rsidRPr="00C65866">
        <w:rPr>
          <w:rFonts w:ascii="Cambria" w:hAnsi="Cambria" w:cs="Cambria"/>
          <w:sz w:val="21"/>
          <w:szCs w:val="21"/>
        </w:rPr>
        <w:t>21.1.</w:t>
      </w:r>
      <w:r w:rsidRPr="00C65866">
        <w:rPr>
          <w:rFonts w:ascii="Cambria" w:hAnsi="Cambria" w:cs="Cambria"/>
          <w:sz w:val="21"/>
          <w:szCs w:val="21"/>
        </w:rPr>
        <w:tab/>
      </w:r>
      <w:r w:rsidRPr="00C65866">
        <w:rPr>
          <w:rFonts w:ascii="Cambria" w:hAnsi="Cambria" w:cs="Cambria"/>
          <w:bCs/>
          <w:sz w:val="21"/>
          <w:szCs w:val="21"/>
          <w:lang w:eastAsia="pl-PL"/>
        </w:rPr>
        <w:t xml:space="preserve">Stosownie </w:t>
      </w:r>
      <w:r w:rsidR="0067533C" w:rsidRPr="00C65866">
        <w:rPr>
          <w:rFonts w:ascii="Cambria" w:hAnsi="Cambria" w:cs="Cambria"/>
          <w:bCs/>
          <w:sz w:val="21"/>
          <w:szCs w:val="21"/>
          <w:lang w:eastAsia="pl-PL"/>
        </w:rPr>
        <w:t xml:space="preserve">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w:t>
      </w:r>
      <w:r w:rsidR="0067533C" w:rsidRPr="000471A3">
        <w:rPr>
          <w:rFonts w:ascii="Cambria" w:hAnsi="Cambria" w:cs="Cambria"/>
          <w:bCs/>
          <w:sz w:val="21"/>
          <w:szCs w:val="21"/>
          <w:lang w:eastAsia="pl-PL"/>
        </w:rPr>
        <w:t xml:space="preserve">osobowych jest </w:t>
      </w:r>
      <w:r w:rsidR="0067533C" w:rsidRPr="000471A3">
        <w:rPr>
          <w:rFonts w:ascii="Cambria" w:eastAsia="Times New Roman" w:hAnsi="Cambria"/>
          <w:sz w:val="21"/>
          <w:szCs w:val="21"/>
        </w:rPr>
        <w:t xml:space="preserve">Wójt Gminy Kołbaskowo, z siedzibą w Kołbaskowie 106, 72-001 Kołbaskowo oraz </w:t>
      </w:r>
      <w:r w:rsidR="0067533C" w:rsidRPr="000471A3">
        <w:rPr>
          <w:rFonts w:ascii="Cambria" w:eastAsia="Times New Roman" w:hAnsi="Cambria"/>
          <w:sz w:val="21"/>
          <w:szCs w:val="21"/>
          <w:lang w:eastAsia="pl-PL"/>
        </w:rPr>
        <w:t xml:space="preserve">spółka z  ograniczoną odpowiedzialnością Open </w:t>
      </w:r>
      <w:proofErr w:type="spellStart"/>
      <w:r w:rsidR="0067533C" w:rsidRPr="000471A3">
        <w:rPr>
          <w:rFonts w:ascii="Cambria" w:eastAsia="Times New Roman" w:hAnsi="Cambria"/>
          <w:sz w:val="21"/>
          <w:szCs w:val="21"/>
          <w:lang w:eastAsia="pl-PL"/>
        </w:rPr>
        <w:t>Nexus</w:t>
      </w:r>
      <w:proofErr w:type="spellEnd"/>
      <w:r w:rsidR="0067533C" w:rsidRPr="000471A3">
        <w:rPr>
          <w:rFonts w:ascii="Cambria" w:eastAsia="Times New Roman" w:hAnsi="Cambria"/>
          <w:sz w:val="21"/>
          <w:szCs w:val="21"/>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1" w:history="1">
        <w:r w:rsidR="0067533C" w:rsidRPr="000471A3">
          <w:rPr>
            <w:rFonts w:ascii="Cambria" w:eastAsia="Times New Roman" w:hAnsi="Cambria"/>
            <w:sz w:val="21"/>
            <w:szCs w:val="21"/>
            <w:lang w:eastAsia="pl-PL"/>
          </w:rPr>
          <w:t>https://platformazakupowa.pl/pn/kolbaskowo</w:t>
        </w:r>
      </w:hyperlink>
      <w:r w:rsidR="0067533C" w:rsidRPr="000471A3">
        <w:rPr>
          <w:rFonts w:ascii="Cambria" w:eastAsia="Times New Roman" w:hAnsi="Cambria"/>
          <w:sz w:val="21"/>
          <w:szCs w:val="21"/>
          <w:lang w:eastAsia="pl-PL"/>
        </w:rPr>
        <w:t xml:space="preserve">. </w:t>
      </w:r>
      <w:r w:rsidR="0067533C" w:rsidRPr="000471A3">
        <w:rPr>
          <w:rFonts w:ascii="Cambria" w:hAnsi="Cambria" w:cs="Cambria"/>
          <w:bCs/>
          <w:sz w:val="21"/>
          <w:szCs w:val="21"/>
          <w:lang w:eastAsia="pl-PL"/>
        </w:rPr>
        <w:t xml:space="preserve"> </w:t>
      </w:r>
      <w:bookmarkStart w:id="6" w:name="_Hlk47482827"/>
      <w:r w:rsidR="0067533C" w:rsidRPr="000471A3">
        <w:rPr>
          <w:rFonts w:ascii="Cambria" w:hAnsi="Cambria" w:cs="Cambria"/>
          <w:bCs/>
          <w:sz w:val="21"/>
          <w:szCs w:val="21"/>
          <w:lang w:eastAsia="pl-PL"/>
        </w:rPr>
        <w:t xml:space="preserve">Administrator wyznaczył Inspektora Ochrony Danych Osobowych p. Krzysztofa </w:t>
      </w:r>
      <w:proofErr w:type="spellStart"/>
      <w:r w:rsidR="0067533C" w:rsidRPr="000471A3">
        <w:rPr>
          <w:rFonts w:ascii="Cambria" w:hAnsi="Cambria" w:cs="Cambria"/>
          <w:bCs/>
          <w:sz w:val="21"/>
          <w:szCs w:val="21"/>
          <w:lang w:eastAsia="pl-PL"/>
        </w:rPr>
        <w:t>Rychela</w:t>
      </w:r>
      <w:proofErr w:type="spellEnd"/>
      <w:r w:rsidR="0067533C" w:rsidRPr="000471A3">
        <w:rPr>
          <w:rFonts w:ascii="Cambria" w:hAnsi="Cambria" w:cs="Cambria"/>
          <w:bCs/>
          <w:sz w:val="21"/>
          <w:szCs w:val="21"/>
          <w:lang w:eastAsia="pl-PL"/>
        </w:rPr>
        <w:t xml:space="preserve">, z którym w sprawach dotyczących przetwarzania danych osobowych można skontaktować się za pośrednictwem poczty elektronicznej pod adresem: iodo_kolbaskowo@wp.pl lub telefonicznie pod numerem </w:t>
      </w:r>
      <w:bookmarkEnd w:id="6"/>
      <w:r w:rsidR="0067533C" w:rsidRPr="000471A3">
        <w:rPr>
          <w:rFonts w:ascii="Cambria" w:hAnsi="Cambria" w:cs="Cambria"/>
          <w:bCs/>
          <w:sz w:val="21"/>
          <w:szCs w:val="21"/>
          <w:lang w:eastAsia="pl-PL"/>
        </w:rPr>
        <w:t>601 080 704.</w:t>
      </w:r>
    </w:p>
    <w:p w14:paraId="2533F70D"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rPr>
        <w:t>21.</w:t>
      </w:r>
      <w:r w:rsidRPr="00C65866">
        <w:rPr>
          <w:rFonts w:ascii="Cambria" w:hAnsi="Cambria" w:cs="Cambria"/>
          <w:bCs/>
          <w:color w:val="000000"/>
          <w:sz w:val="21"/>
          <w:szCs w:val="21"/>
          <w:lang w:eastAsia="pl-PL"/>
        </w:rPr>
        <w:t>2.</w:t>
      </w:r>
      <w:r w:rsidRPr="00C65866">
        <w:rPr>
          <w:rFonts w:ascii="Cambria" w:hAnsi="Cambria" w:cs="Cambria"/>
          <w:bCs/>
          <w:color w:val="000000"/>
          <w:sz w:val="21"/>
          <w:szCs w:val="21"/>
          <w:lang w:eastAsia="pl-PL"/>
        </w:rPr>
        <w:tab/>
      </w:r>
      <w:r w:rsidRPr="00C65866">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21.3.</w:t>
      </w:r>
      <w:r w:rsidRPr="00C65866">
        <w:rPr>
          <w:rFonts w:ascii="Cambria" w:hAnsi="Cambria" w:cs="Cambria"/>
          <w:sz w:val="21"/>
          <w:szCs w:val="21"/>
          <w:lang w:eastAsia="pl-PL"/>
        </w:rPr>
        <w:tab/>
      </w:r>
      <w:r w:rsidRPr="00C65866">
        <w:rPr>
          <w:rFonts w:ascii="Cambria" w:hAnsi="Cambria" w:cs="Cambria"/>
          <w:iCs/>
          <w:sz w:val="21"/>
          <w:szCs w:val="21"/>
        </w:rPr>
        <w:t>Zamawiający udostępnia dane osobowe, o których mowa w art. 10 RODO w celu umożliwienia korzystania ze środków ochrony pr</w:t>
      </w:r>
      <w:r w:rsidR="009D485B" w:rsidRPr="00C65866">
        <w:rPr>
          <w:rFonts w:ascii="Cambria" w:hAnsi="Cambria" w:cs="Cambria"/>
          <w:iCs/>
          <w:sz w:val="21"/>
          <w:szCs w:val="21"/>
        </w:rPr>
        <w:t xml:space="preserve">awnej, o których mowa w dziale </w:t>
      </w:r>
      <w:r w:rsidRPr="00C65866">
        <w:rPr>
          <w:rFonts w:ascii="Cambria" w:hAnsi="Cambria" w:cs="Cambria"/>
          <w:iCs/>
          <w:sz w:val="21"/>
          <w:szCs w:val="21"/>
        </w:rPr>
        <w:t>I</w:t>
      </w:r>
      <w:r w:rsidR="009D485B" w:rsidRPr="00C65866">
        <w:rPr>
          <w:rFonts w:ascii="Cambria" w:hAnsi="Cambria" w:cs="Cambria"/>
          <w:iCs/>
          <w:sz w:val="21"/>
          <w:szCs w:val="21"/>
        </w:rPr>
        <w:t>X</w:t>
      </w:r>
      <w:r w:rsidRPr="00C65866">
        <w:rPr>
          <w:rFonts w:ascii="Cambria" w:hAnsi="Cambria" w:cs="Cambria"/>
          <w:iCs/>
          <w:sz w:val="21"/>
          <w:szCs w:val="21"/>
        </w:rPr>
        <w:t xml:space="preserve"> PZP, do upływu terminu do ich wniesienia. </w:t>
      </w:r>
    </w:p>
    <w:p w14:paraId="7C2685AC" w14:textId="77777777" w:rsidR="0088493A" w:rsidRPr="00C65866" w:rsidRDefault="0088493A" w:rsidP="00C65866">
      <w:pPr>
        <w:spacing w:before="240" w:after="240"/>
        <w:ind w:left="705" w:hanging="705"/>
        <w:jc w:val="both"/>
        <w:rPr>
          <w:rFonts w:ascii="Cambria" w:hAnsi="Cambria"/>
          <w:sz w:val="21"/>
          <w:szCs w:val="21"/>
        </w:rPr>
      </w:pPr>
      <w:r w:rsidRPr="00C65866">
        <w:rPr>
          <w:rFonts w:ascii="Cambria" w:hAnsi="Cambria" w:cs="Cambria"/>
          <w:iCs/>
          <w:sz w:val="21"/>
          <w:szCs w:val="21"/>
        </w:rPr>
        <w:t>21.4.</w:t>
      </w:r>
      <w:r w:rsidRPr="00C65866">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21.5.</w:t>
      </w:r>
      <w:r w:rsidRPr="00C65866">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21.6.</w:t>
      </w:r>
      <w:r w:rsidRPr="00C65866">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C65866" w:rsidRDefault="0088493A" w:rsidP="00C65866">
      <w:pPr>
        <w:tabs>
          <w:tab w:val="left" w:pos="709"/>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21.7.</w:t>
      </w:r>
      <w:r w:rsidRPr="00C65866">
        <w:rPr>
          <w:rFonts w:ascii="Cambria" w:hAnsi="Cambria" w:cs="Cambria"/>
          <w:sz w:val="21"/>
          <w:szCs w:val="21"/>
          <w:lang w:eastAsia="pl-PL"/>
        </w:rPr>
        <w:tab/>
        <w:t xml:space="preserve">Dane osobowe pozyskane w związku z prowadzeniem niniejszego postępowania o udzielenie zamówienia publicznego będą przechowywane, zgodnie z art. 78 ust. 1 PZP, przez okres 4 lat od dnia zakończenia postępowania o udzielenie zamówienia publicznego, a jeżeli </w:t>
      </w:r>
      <w:r w:rsidRPr="00C65866">
        <w:rPr>
          <w:rFonts w:ascii="Cambria" w:hAnsi="Cambria" w:cs="Cambria"/>
          <w:sz w:val="21"/>
          <w:szCs w:val="21"/>
          <w:lang w:eastAsia="pl-PL"/>
        </w:rPr>
        <w:lastRenderedPageBreak/>
        <w:t>czas trwania umowy przekracza 4 lata, okres przechowywania obejmuje cały czas trwania umowy w sprawie zamówienia publicznego.</w:t>
      </w:r>
    </w:p>
    <w:p w14:paraId="3E4BAE0C"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21.8.</w:t>
      </w:r>
      <w:r w:rsidRPr="00C65866">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21.9.</w:t>
      </w:r>
      <w:r w:rsidRPr="00C65866">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21.10.</w:t>
      </w:r>
      <w:r w:rsidRPr="00C65866">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21.11.</w:t>
      </w:r>
      <w:r w:rsidRPr="00C65866">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C65866" w:rsidRDefault="0088493A" w:rsidP="00D65268">
      <w:pPr>
        <w:numPr>
          <w:ilvl w:val="0"/>
          <w:numId w:val="12"/>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dostępu do swoich danych osobowych – zgodnie z art. 15 RODO, </w:t>
      </w:r>
      <w:r w:rsidRPr="00C65866">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C65866" w:rsidRDefault="0088493A" w:rsidP="00D65268">
      <w:pPr>
        <w:numPr>
          <w:ilvl w:val="0"/>
          <w:numId w:val="12"/>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do sprostowana swoich danych osobowych – zgodnie z art. 16 RODO,</w:t>
      </w:r>
      <w:r w:rsidRPr="00C65866">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C65866" w:rsidRDefault="0088493A" w:rsidP="00D65268">
      <w:pPr>
        <w:numPr>
          <w:ilvl w:val="0"/>
          <w:numId w:val="12"/>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C65866">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C65866" w:rsidRDefault="0088493A" w:rsidP="00D65268">
      <w:pPr>
        <w:numPr>
          <w:ilvl w:val="0"/>
          <w:numId w:val="12"/>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wniesienia </w:t>
      </w:r>
      <w:r w:rsidRPr="00C65866">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21.12.</w:t>
      </w:r>
      <w:r w:rsidRPr="00C65866">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21.13.</w:t>
      </w:r>
      <w:r w:rsidRPr="00C65866">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C65866" w:rsidRDefault="0088493A" w:rsidP="00D65268">
      <w:pPr>
        <w:numPr>
          <w:ilvl w:val="0"/>
          <w:numId w:val="8"/>
        </w:numPr>
        <w:tabs>
          <w:tab w:val="left" w:pos="1418"/>
        </w:tabs>
        <w:suppressAutoHyphens w:val="0"/>
        <w:spacing w:before="120"/>
        <w:ind w:left="1418" w:hanging="709"/>
        <w:jc w:val="both"/>
        <w:rPr>
          <w:rFonts w:ascii="Cambria" w:hAnsi="Cambria"/>
          <w:sz w:val="21"/>
          <w:szCs w:val="21"/>
        </w:rPr>
      </w:pPr>
      <w:r w:rsidRPr="00C65866">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hAnsi="Cambria" w:cs="Cambria"/>
          <w:bCs/>
          <w:sz w:val="21"/>
          <w:szCs w:val="21"/>
          <w:lang w:eastAsia="pl-PL"/>
        </w:rPr>
        <w:t>2)</w:t>
      </w:r>
      <w:r w:rsidRPr="00C65866">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C65866">
        <w:rPr>
          <w:rFonts w:ascii="Cambria" w:hAnsi="Cambria" w:cs="Tahoma"/>
          <w:bCs/>
          <w:sz w:val="21"/>
          <w:szCs w:val="21"/>
          <w:lang w:eastAsia="pl-PL"/>
        </w:rPr>
        <w:t xml:space="preserve"> </w:t>
      </w:r>
    </w:p>
    <w:p w14:paraId="1C8D6AA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lang w:eastAsia="pl-PL"/>
        </w:rPr>
        <w:t>21.14.</w:t>
      </w:r>
      <w:r w:rsidRPr="00C65866">
        <w:rPr>
          <w:rFonts w:ascii="Cambria" w:hAnsi="Cambria" w:cs="Cambria"/>
          <w:bCs/>
          <w:sz w:val="21"/>
          <w:szCs w:val="21"/>
          <w:lang w:eastAsia="pl-PL"/>
        </w:rPr>
        <w:tab/>
        <w:t xml:space="preserve">Dane osobowe mogą być przekazywane do organów publicznych i urzędów państwowych lub innych podmiotów upoważnionych na podstawie przepisów prawa lub wykonujących </w:t>
      </w:r>
      <w:r w:rsidRPr="00C65866">
        <w:rPr>
          <w:rFonts w:ascii="Cambria" w:hAnsi="Cambria" w:cs="Cambria"/>
          <w:bCs/>
          <w:sz w:val="21"/>
          <w:szCs w:val="21"/>
          <w:lang w:eastAsia="pl-PL"/>
        </w:rPr>
        <w:lastRenderedPageBreak/>
        <w:t>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8425BDD" w14:textId="77777777" w:rsidR="0088493A" w:rsidRPr="00C65866" w:rsidRDefault="0088493A" w:rsidP="00C65866">
      <w:pPr>
        <w:spacing w:before="120"/>
        <w:jc w:val="both"/>
        <w:rPr>
          <w:rFonts w:ascii="Cambria" w:hAnsi="Cambria" w:cs="Cambria"/>
          <w:sz w:val="21"/>
          <w:szCs w:val="21"/>
          <w:u w:val="single"/>
        </w:rPr>
      </w:pPr>
    </w:p>
    <w:p w14:paraId="24CB3881" w14:textId="77777777" w:rsidR="0088493A" w:rsidRPr="00C65866" w:rsidRDefault="0088493A" w:rsidP="00C65866">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6DA81AAF" w14:textId="77777777">
        <w:tc>
          <w:tcPr>
            <w:tcW w:w="9071" w:type="dxa"/>
            <w:shd w:val="clear" w:color="auto" w:fill="E7E6E6"/>
          </w:tcPr>
          <w:p w14:paraId="23437339"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bCs/>
                <w:sz w:val="21"/>
                <w:szCs w:val="21"/>
              </w:rPr>
              <w:t xml:space="preserve">22. </w:t>
            </w:r>
            <w:r w:rsidRPr="00C65866">
              <w:rPr>
                <w:rFonts w:ascii="Cambria" w:hAnsi="Cambria" w:cs="Cambria"/>
                <w:b/>
                <w:bCs/>
                <w:sz w:val="21"/>
                <w:szCs w:val="21"/>
              </w:rPr>
              <w:tab/>
              <w:t>ZWROT KOSZTÓW UDZIAŁU W POSTĘPOWANIU.</w:t>
            </w:r>
          </w:p>
        </w:tc>
      </w:tr>
    </w:tbl>
    <w:p w14:paraId="6514A8A1" w14:textId="77777777" w:rsidR="0088493A" w:rsidRPr="00C65866" w:rsidRDefault="0088493A" w:rsidP="00C65866">
      <w:pPr>
        <w:spacing w:before="120"/>
        <w:ind w:left="709"/>
        <w:jc w:val="both"/>
        <w:rPr>
          <w:rFonts w:ascii="Cambria" w:hAnsi="Cambria" w:cs="Cambria"/>
          <w:bCs/>
          <w:sz w:val="21"/>
          <w:szCs w:val="21"/>
        </w:rPr>
      </w:pPr>
    </w:p>
    <w:p w14:paraId="6ACFD795" w14:textId="2749EAB6" w:rsidR="0088493A" w:rsidRPr="0067533C" w:rsidRDefault="0088493A" w:rsidP="00C65866">
      <w:pPr>
        <w:spacing w:before="120"/>
        <w:ind w:left="709"/>
        <w:jc w:val="both"/>
        <w:rPr>
          <w:rFonts w:ascii="Cambria" w:hAnsi="Cambria"/>
          <w:sz w:val="21"/>
          <w:szCs w:val="21"/>
        </w:rPr>
      </w:pPr>
      <w:r w:rsidRPr="00C65866">
        <w:rPr>
          <w:rFonts w:ascii="Cambria" w:hAnsi="Cambria" w:cs="Cambria"/>
          <w:bCs/>
          <w:sz w:val="21"/>
          <w:szCs w:val="21"/>
        </w:rPr>
        <w:t>Zamawiający nie przewiduje zwrotu kosztów udziału w postępowaniu.</w:t>
      </w:r>
    </w:p>
    <w:p w14:paraId="428E4FDD" w14:textId="77777777" w:rsidR="0088493A" w:rsidRPr="00C65866" w:rsidRDefault="0088493A" w:rsidP="00C65866">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DC3DD68" w14:textId="77777777">
        <w:tc>
          <w:tcPr>
            <w:tcW w:w="9071" w:type="dxa"/>
            <w:shd w:val="clear" w:color="auto" w:fill="E7E6E6"/>
          </w:tcPr>
          <w:p w14:paraId="689A97F1" w14:textId="77777777" w:rsidR="0088493A" w:rsidRPr="00C65866" w:rsidRDefault="0088493A" w:rsidP="00C65866">
            <w:pPr>
              <w:spacing w:before="120"/>
              <w:ind w:left="709" w:hanging="709"/>
              <w:rPr>
                <w:rFonts w:ascii="Cambria" w:hAnsi="Cambria"/>
                <w:sz w:val="21"/>
                <w:szCs w:val="21"/>
              </w:rPr>
            </w:pPr>
            <w:r w:rsidRPr="00C65866">
              <w:rPr>
                <w:rFonts w:ascii="Cambria" w:hAnsi="Cambria" w:cs="Cambria"/>
                <w:b/>
                <w:bCs/>
                <w:sz w:val="21"/>
                <w:szCs w:val="21"/>
              </w:rPr>
              <w:t xml:space="preserve">23. </w:t>
            </w:r>
            <w:r w:rsidRPr="00C65866">
              <w:rPr>
                <w:rFonts w:ascii="Cambria" w:hAnsi="Cambria" w:cs="Cambria"/>
                <w:b/>
                <w:bCs/>
                <w:sz w:val="21"/>
                <w:szCs w:val="21"/>
              </w:rPr>
              <w:tab/>
              <w:t>ZAŁĄCZNIKI DO SWZ</w:t>
            </w:r>
          </w:p>
        </w:tc>
      </w:tr>
    </w:tbl>
    <w:p w14:paraId="358147CF" w14:textId="77777777" w:rsidR="00247D74" w:rsidRPr="00C65866" w:rsidRDefault="00247D74" w:rsidP="00C65866">
      <w:pPr>
        <w:spacing w:before="120" w:after="120"/>
        <w:jc w:val="both"/>
        <w:rPr>
          <w:rFonts w:ascii="Cambria" w:hAnsi="Cambria"/>
          <w:sz w:val="21"/>
          <w:szCs w:val="21"/>
        </w:rPr>
      </w:pPr>
    </w:p>
    <w:tbl>
      <w:tblPr>
        <w:tblStyle w:val="Tabela-Siatka"/>
        <w:tblpPr w:leftFromText="141" w:rightFromText="141" w:vertAnchor="text" w:tblpY="1"/>
        <w:tblOverlap w:val="never"/>
        <w:tblW w:w="8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3146"/>
        <w:gridCol w:w="2835"/>
      </w:tblGrid>
      <w:tr w:rsidR="00247D74" w:rsidRPr="00C65866" w14:paraId="6F9F96E4" w14:textId="77777777" w:rsidTr="00414A48">
        <w:trPr>
          <w:trHeight w:val="376"/>
        </w:trPr>
        <w:tc>
          <w:tcPr>
            <w:tcW w:w="983" w:type="dxa"/>
          </w:tcPr>
          <w:p w14:paraId="1BA3D3BC" w14:textId="77777777" w:rsidR="00247D74" w:rsidRPr="00C65866" w:rsidRDefault="00247D74" w:rsidP="00414A48">
            <w:pPr>
              <w:spacing w:before="120"/>
              <w:rPr>
                <w:rFonts w:ascii="Cambria" w:hAnsi="Cambria" w:cs="Cambria"/>
                <w:bCs/>
                <w:sz w:val="21"/>
                <w:szCs w:val="21"/>
              </w:rPr>
            </w:pPr>
            <w:r w:rsidRPr="00C65866">
              <w:rPr>
                <w:rFonts w:ascii="Cambria" w:hAnsi="Cambria" w:cs="Cambria"/>
                <w:bCs/>
                <w:sz w:val="21"/>
                <w:szCs w:val="21"/>
              </w:rPr>
              <w:t>1)</w:t>
            </w:r>
          </w:p>
        </w:tc>
        <w:tc>
          <w:tcPr>
            <w:tcW w:w="1852" w:type="dxa"/>
          </w:tcPr>
          <w:p w14:paraId="76FE83B3" w14:textId="46E99D03" w:rsidR="00247D74" w:rsidRPr="00C65866" w:rsidRDefault="00247D74" w:rsidP="00414A48">
            <w:pPr>
              <w:spacing w:before="120"/>
              <w:rPr>
                <w:rFonts w:ascii="Cambria" w:hAnsi="Cambria" w:cs="Cambria"/>
                <w:bCs/>
                <w:sz w:val="21"/>
                <w:szCs w:val="21"/>
              </w:rPr>
            </w:pPr>
            <w:r w:rsidRPr="00C65866">
              <w:rPr>
                <w:rFonts w:ascii="Cambria" w:hAnsi="Cambria" w:cs="Cambria"/>
                <w:bCs/>
                <w:sz w:val="21"/>
                <w:szCs w:val="21"/>
              </w:rPr>
              <w:t xml:space="preserve">Załącznik nr 1 </w:t>
            </w:r>
          </w:p>
        </w:tc>
        <w:tc>
          <w:tcPr>
            <w:tcW w:w="5981" w:type="dxa"/>
            <w:gridSpan w:val="2"/>
          </w:tcPr>
          <w:p w14:paraId="1D0F50E8" w14:textId="7A9E8DE0" w:rsidR="00247D74" w:rsidRPr="00C65866" w:rsidRDefault="00247D74" w:rsidP="00414A48">
            <w:pPr>
              <w:spacing w:before="120"/>
              <w:jc w:val="both"/>
              <w:rPr>
                <w:rFonts w:ascii="Cambria" w:hAnsi="Cambria" w:cs="Cambria"/>
                <w:bCs/>
                <w:sz w:val="21"/>
                <w:szCs w:val="21"/>
              </w:rPr>
            </w:pPr>
            <w:r w:rsidRPr="00C65866">
              <w:rPr>
                <w:rFonts w:ascii="Cambria" w:hAnsi="Cambria" w:cs="Cambria"/>
                <w:bCs/>
                <w:sz w:val="21"/>
                <w:szCs w:val="21"/>
              </w:rPr>
              <w:t>Wzór formularza ofertowego</w:t>
            </w:r>
          </w:p>
        </w:tc>
      </w:tr>
      <w:tr w:rsidR="00247D74" w:rsidRPr="00C65866" w14:paraId="355B229E" w14:textId="77777777" w:rsidTr="00414A48">
        <w:trPr>
          <w:trHeight w:val="365"/>
        </w:trPr>
        <w:tc>
          <w:tcPr>
            <w:tcW w:w="983" w:type="dxa"/>
          </w:tcPr>
          <w:p w14:paraId="586C9506" w14:textId="77777777" w:rsidR="00247D74" w:rsidRPr="00C65866" w:rsidRDefault="00247D74" w:rsidP="00414A48">
            <w:pPr>
              <w:spacing w:before="120"/>
              <w:rPr>
                <w:rFonts w:ascii="Cambria" w:hAnsi="Cambria" w:cs="Cambria"/>
                <w:bCs/>
                <w:sz w:val="21"/>
                <w:szCs w:val="21"/>
              </w:rPr>
            </w:pPr>
            <w:r w:rsidRPr="00C65866">
              <w:rPr>
                <w:rFonts w:ascii="Cambria" w:hAnsi="Cambria" w:cs="Cambria"/>
                <w:bCs/>
                <w:sz w:val="21"/>
                <w:szCs w:val="21"/>
              </w:rPr>
              <w:t>2)</w:t>
            </w:r>
          </w:p>
        </w:tc>
        <w:tc>
          <w:tcPr>
            <w:tcW w:w="1852" w:type="dxa"/>
          </w:tcPr>
          <w:p w14:paraId="589DEC1B" w14:textId="77777777" w:rsidR="00247D74" w:rsidRPr="00C65866" w:rsidRDefault="00247D74" w:rsidP="00414A48">
            <w:pPr>
              <w:spacing w:before="120"/>
              <w:rPr>
                <w:rFonts w:ascii="Cambria" w:hAnsi="Cambria" w:cs="Cambria"/>
                <w:bCs/>
                <w:sz w:val="21"/>
                <w:szCs w:val="21"/>
              </w:rPr>
            </w:pPr>
            <w:r w:rsidRPr="00C65866">
              <w:rPr>
                <w:rFonts w:ascii="Cambria" w:hAnsi="Cambria" w:cs="Cambria"/>
                <w:bCs/>
                <w:sz w:val="21"/>
                <w:szCs w:val="21"/>
              </w:rPr>
              <w:t>Załącznik nr 2</w:t>
            </w:r>
          </w:p>
        </w:tc>
        <w:tc>
          <w:tcPr>
            <w:tcW w:w="5981" w:type="dxa"/>
            <w:gridSpan w:val="2"/>
          </w:tcPr>
          <w:p w14:paraId="3D77BB59" w14:textId="77777777" w:rsidR="00247D74" w:rsidRPr="00C65866" w:rsidRDefault="00247D74" w:rsidP="00414A48">
            <w:pPr>
              <w:spacing w:before="120"/>
              <w:jc w:val="both"/>
              <w:rPr>
                <w:rFonts w:ascii="Cambria" w:hAnsi="Cambria" w:cs="Cambria"/>
                <w:bCs/>
                <w:sz w:val="21"/>
                <w:szCs w:val="21"/>
              </w:rPr>
            </w:pPr>
            <w:r w:rsidRPr="00C65866">
              <w:rPr>
                <w:rFonts w:ascii="Cambria" w:hAnsi="Cambria" w:cs="Cambria"/>
                <w:bCs/>
                <w:sz w:val="21"/>
                <w:szCs w:val="21"/>
              </w:rPr>
              <w:t>Oświadczenie wykonawcy o braku przesłanek wykluczenia</w:t>
            </w:r>
          </w:p>
        </w:tc>
      </w:tr>
      <w:tr w:rsidR="00247D74" w:rsidRPr="00C65866" w14:paraId="25AA28BF" w14:textId="77777777" w:rsidTr="00414A48">
        <w:trPr>
          <w:trHeight w:val="365"/>
        </w:trPr>
        <w:tc>
          <w:tcPr>
            <w:tcW w:w="983" w:type="dxa"/>
          </w:tcPr>
          <w:p w14:paraId="044BE6B6" w14:textId="2A09F20E" w:rsidR="004B69E5" w:rsidRPr="004B69E5" w:rsidRDefault="00247D74" w:rsidP="00414A48">
            <w:pPr>
              <w:spacing w:before="120"/>
              <w:rPr>
                <w:rFonts w:ascii="Cambria" w:hAnsi="Cambria" w:cs="Cambria"/>
                <w:bCs/>
                <w:sz w:val="21"/>
                <w:szCs w:val="21"/>
              </w:rPr>
            </w:pPr>
            <w:r w:rsidRPr="004B69E5">
              <w:rPr>
                <w:rFonts w:ascii="Cambria" w:hAnsi="Cambria" w:cs="Cambria"/>
                <w:bCs/>
                <w:sz w:val="21"/>
                <w:szCs w:val="21"/>
              </w:rPr>
              <w:t>3)</w:t>
            </w:r>
          </w:p>
        </w:tc>
        <w:tc>
          <w:tcPr>
            <w:tcW w:w="1852" w:type="dxa"/>
          </w:tcPr>
          <w:p w14:paraId="6EDE8964" w14:textId="77777777" w:rsidR="00247D74" w:rsidRPr="004B69E5" w:rsidRDefault="00247D74" w:rsidP="00414A48">
            <w:pPr>
              <w:spacing w:before="120"/>
              <w:rPr>
                <w:rFonts w:ascii="Cambria" w:hAnsi="Cambria" w:cs="Cambria"/>
                <w:bCs/>
                <w:sz w:val="21"/>
                <w:szCs w:val="21"/>
              </w:rPr>
            </w:pPr>
            <w:r w:rsidRPr="004B69E5">
              <w:rPr>
                <w:rFonts w:ascii="Cambria" w:hAnsi="Cambria" w:cs="Cambria"/>
                <w:bCs/>
                <w:sz w:val="21"/>
                <w:szCs w:val="21"/>
              </w:rPr>
              <w:t>Załącznik nr 2a</w:t>
            </w:r>
          </w:p>
        </w:tc>
        <w:tc>
          <w:tcPr>
            <w:tcW w:w="5981" w:type="dxa"/>
            <w:gridSpan w:val="2"/>
          </w:tcPr>
          <w:p w14:paraId="6A49A0C9" w14:textId="77777777" w:rsidR="00247D74" w:rsidRPr="004B69E5" w:rsidRDefault="00247D74" w:rsidP="00414A48">
            <w:pPr>
              <w:spacing w:before="120"/>
              <w:jc w:val="both"/>
              <w:rPr>
                <w:rFonts w:ascii="Cambria" w:hAnsi="Cambria" w:cs="Cambria"/>
                <w:bCs/>
                <w:sz w:val="21"/>
                <w:szCs w:val="21"/>
              </w:rPr>
            </w:pPr>
            <w:r w:rsidRPr="004B69E5">
              <w:rPr>
                <w:rFonts w:ascii="Cambria" w:hAnsi="Cambria" w:cs="Cambria"/>
                <w:bCs/>
                <w:sz w:val="21"/>
                <w:szCs w:val="21"/>
              </w:rPr>
              <w:t>Oświadczenie podmiotu udostępniającego zasoby o braku przesłanek wykluczenia</w:t>
            </w:r>
          </w:p>
        </w:tc>
      </w:tr>
      <w:tr w:rsidR="00247D74" w:rsidRPr="00C65866" w14:paraId="76E57888" w14:textId="77777777" w:rsidTr="00414A48">
        <w:trPr>
          <w:trHeight w:val="376"/>
        </w:trPr>
        <w:tc>
          <w:tcPr>
            <w:tcW w:w="983" w:type="dxa"/>
          </w:tcPr>
          <w:p w14:paraId="0BE9E62E" w14:textId="77777777" w:rsidR="00247D74" w:rsidRPr="004B69E5" w:rsidRDefault="00247D74" w:rsidP="00414A48">
            <w:pPr>
              <w:spacing w:before="120"/>
              <w:rPr>
                <w:rFonts w:ascii="Cambria" w:hAnsi="Cambria" w:cs="Cambria"/>
                <w:bCs/>
                <w:sz w:val="21"/>
                <w:szCs w:val="21"/>
              </w:rPr>
            </w:pPr>
            <w:r w:rsidRPr="004B69E5">
              <w:rPr>
                <w:rFonts w:ascii="Cambria" w:hAnsi="Cambria" w:cs="Cambria"/>
                <w:bCs/>
                <w:sz w:val="21"/>
                <w:szCs w:val="21"/>
              </w:rPr>
              <w:t>4)</w:t>
            </w:r>
          </w:p>
        </w:tc>
        <w:tc>
          <w:tcPr>
            <w:tcW w:w="1852" w:type="dxa"/>
          </w:tcPr>
          <w:p w14:paraId="27302E6E" w14:textId="77777777" w:rsidR="00247D74" w:rsidRPr="004B69E5" w:rsidRDefault="00247D74" w:rsidP="00414A48">
            <w:pPr>
              <w:spacing w:before="120"/>
              <w:rPr>
                <w:rFonts w:ascii="Cambria" w:hAnsi="Cambria" w:cs="Cambria"/>
                <w:bCs/>
                <w:sz w:val="21"/>
                <w:szCs w:val="21"/>
              </w:rPr>
            </w:pPr>
            <w:r w:rsidRPr="004B69E5">
              <w:rPr>
                <w:rFonts w:ascii="Cambria" w:hAnsi="Cambria" w:cs="Cambria"/>
                <w:bCs/>
                <w:sz w:val="21"/>
                <w:szCs w:val="21"/>
              </w:rPr>
              <w:t>Załącznik nr 3</w:t>
            </w:r>
          </w:p>
        </w:tc>
        <w:tc>
          <w:tcPr>
            <w:tcW w:w="5981" w:type="dxa"/>
            <w:gridSpan w:val="2"/>
          </w:tcPr>
          <w:p w14:paraId="7E7202E1" w14:textId="77777777" w:rsidR="00247D74" w:rsidRPr="004B69E5" w:rsidRDefault="00247D74" w:rsidP="00414A48">
            <w:pPr>
              <w:spacing w:before="120"/>
              <w:jc w:val="both"/>
              <w:rPr>
                <w:rFonts w:ascii="Cambria" w:hAnsi="Cambria" w:cs="Cambria"/>
                <w:bCs/>
                <w:sz w:val="21"/>
                <w:szCs w:val="21"/>
              </w:rPr>
            </w:pPr>
            <w:r w:rsidRPr="004B69E5">
              <w:rPr>
                <w:rFonts w:ascii="Cambria" w:hAnsi="Cambria" w:cs="Cambria"/>
                <w:bCs/>
                <w:sz w:val="21"/>
                <w:szCs w:val="21"/>
              </w:rPr>
              <w:t>Oświadczenie wykonawcy o spełnianiu warunków udziału w postępowaniu</w:t>
            </w:r>
          </w:p>
        </w:tc>
      </w:tr>
      <w:tr w:rsidR="00247D74" w:rsidRPr="00C65866" w14:paraId="09FB0E05" w14:textId="77777777" w:rsidTr="00414A48">
        <w:trPr>
          <w:trHeight w:val="365"/>
        </w:trPr>
        <w:tc>
          <w:tcPr>
            <w:tcW w:w="983" w:type="dxa"/>
          </w:tcPr>
          <w:p w14:paraId="5C4DF0EA" w14:textId="77777777" w:rsidR="00247D74" w:rsidRPr="004B69E5" w:rsidRDefault="00247D74" w:rsidP="00414A48">
            <w:pPr>
              <w:spacing w:before="120"/>
              <w:rPr>
                <w:rFonts w:ascii="Cambria" w:hAnsi="Cambria" w:cs="Cambria"/>
                <w:bCs/>
                <w:sz w:val="21"/>
                <w:szCs w:val="21"/>
              </w:rPr>
            </w:pPr>
            <w:r w:rsidRPr="004B69E5">
              <w:rPr>
                <w:rFonts w:ascii="Cambria" w:hAnsi="Cambria" w:cs="Cambria"/>
                <w:bCs/>
                <w:sz w:val="21"/>
                <w:szCs w:val="21"/>
              </w:rPr>
              <w:t>5)</w:t>
            </w:r>
          </w:p>
        </w:tc>
        <w:tc>
          <w:tcPr>
            <w:tcW w:w="1852" w:type="dxa"/>
          </w:tcPr>
          <w:p w14:paraId="3520366C" w14:textId="77777777" w:rsidR="00247D74" w:rsidRPr="004B69E5" w:rsidRDefault="00247D74" w:rsidP="00414A48">
            <w:pPr>
              <w:spacing w:before="120"/>
              <w:rPr>
                <w:rFonts w:ascii="Cambria" w:hAnsi="Cambria" w:cs="Cambria"/>
                <w:bCs/>
                <w:sz w:val="21"/>
                <w:szCs w:val="21"/>
              </w:rPr>
            </w:pPr>
            <w:r w:rsidRPr="004B69E5">
              <w:rPr>
                <w:rFonts w:ascii="Cambria" w:hAnsi="Cambria" w:cs="Cambria"/>
                <w:bCs/>
                <w:sz w:val="21"/>
                <w:szCs w:val="21"/>
              </w:rPr>
              <w:t>Załącznik nr 3a</w:t>
            </w:r>
          </w:p>
        </w:tc>
        <w:tc>
          <w:tcPr>
            <w:tcW w:w="5981" w:type="dxa"/>
            <w:gridSpan w:val="2"/>
          </w:tcPr>
          <w:p w14:paraId="2FD498EA" w14:textId="1BD4097E" w:rsidR="00247D74" w:rsidRPr="004B69E5" w:rsidRDefault="00247D74" w:rsidP="00414A48">
            <w:pPr>
              <w:spacing w:before="120"/>
              <w:jc w:val="both"/>
              <w:rPr>
                <w:rFonts w:ascii="Cambria" w:hAnsi="Cambria" w:cs="Cambria"/>
                <w:bCs/>
                <w:sz w:val="21"/>
                <w:szCs w:val="21"/>
              </w:rPr>
            </w:pPr>
            <w:r w:rsidRPr="004B69E5">
              <w:rPr>
                <w:rFonts w:ascii="Cambria" w:hAnsi="Cambria" w:cs="Cambria"/>
                <w:bCs/>
                <w:sz w:val="21"/>
                <w:szCs w:val="21"/>
              </w:rPr>
              <w:t>Oświadczenie podmiotu udos</w:t>
            </w:r>
            <w:r w:rsidR="00837C82" w:rsidRPr="004B69E5">
              <w:rPr>
                <w:rFonts w:ascii="Cambria" w:hAnsi="Cambria" w:cs="Cambria"/>
                <w:bCs/>
                <w:sz w:val="21"/>
                <w:szCs w:val="21"/>
              </w:rPr>
              <w:t>tępniającego zasoby o spełnianiu</w:t>
            </w:r>
            <w:r w:rsidRPr="004B69E5">
              <w:rPr>
                <w:rFonts w:ascii="Cambria" w:hAnsi="Cambria" w:cs="Cambria"/>
                <w:bCs/>
                <w:sz w:val="21"/>
                <w:szCs w:val="21"/>
              </w:rPr>
              <w:t xml:space="preserve"> warunków udziału w postępowaniu</w:t>
            </w:r>
          </w:p>
        </w:tc>
      </w:tr>
      <w:tr w:rsidR="00247D74" w:rsidRPr="00C65866" w14:paraId="3E5A1026" w14:textId="77777777" w:rsidTr="00414A48">
        <w:trPr>
          <w:trHeight w:val="365"/>
        </w:trPr>
        <w:tc>
          <w:tcPr>
            <w:tcW w:w="983" w:type="dxa"/>
          </w:tcPr>
          <w:p w14:paraId="7F559474" w14:textId="77777777" w:rsidR="00247D74" w:rsidRPr="004B69E5" w:rsidRDefault="00247D74" w:rsidP="00414A48">
            <w:pPr>
              <w:spacing w:before="120"/>
              <w:rPr>
                <w:rFonts w:ascii="Cambria" w:hAnsi="Cambria" w:cs="Cambria"/>
                <w:bCs/>
                <w:sz w:val="21"/>
                <w:szCs w:val="21"/>
              </w:rPr>
            </w:pPr>
            <w:r w:rsidRPr="004B69E5">
              <w:rPr>
                <w:rFonts w:ascii="Cambria" w:hAnsi="Cambria" w:cs="Cambria"/>
                <w:bCs/>
                <w:sz w:val="21"/>
                <w:szCs w:val="21"/>
              </w:rPr>
              <w:t>6)</w:t>
            </w:r>
          </w:p>
        </w:tc>
        <w:tc>
          <w:tcPr>
            <w:tcW w:w="1852" w:type="dxa"/>
          </w:tcPr>
          <w:p w14:paraId="112D20A7" w14:textId="77777777" w:rsidR="00247D74" w:rsidRPr="004B69E5" w:rsidRDefault="00247D74" w:rsidP="00414A48">
            <w:pPr>
              <w:spacing w:before="120"/>
              <w:rPr>
                <w:rFonts w:ascii="Cambria" w:hAnsi="Cambria" w:cs="Cambria"/>
                <w:bCs/>
                <w:sz w:val="21"/>
                <w:szCs w:val="21"/>
              </w:rPr>
            </w:pPr>
            <w:r w:rsidRPr="004B69E5">
              <w:rPr>
                <w:rFonts w:ascii="Cambria" w:hAnsi="Cambria" w:cs="Cambria"/>
                <w:bCs/>
                <w:sz w:val="21"/>
                <w:szCs w:val="21"/>
              </w:rPr>
              <w:t>Załącznik nr 4</w:t>
            </w:r>
          </w:p>
        </w:tc>
        <w:tc>
          <w:tcPr>
            <w:tcW w:w="5981" w:type="dxa"/>
            <w:gridSpan w:val="2"/>
          </w:tcPr>
          <w:p w14:paraId="0B4A598C" w14:textId="77777777" w:rsidR="00247D74" w:rsidRPr="004B69E5" w:rsidRDefault="00247D74" w:rsidP="00414A48">
            <w:pPr>
              <w:spacing w:before="120"/>
              <w:jc w:val="both"/>
              <w:rPr>
                <w:rFonts w:ascii="Cambria" w:hAnsi="Cambria" w:cs="Cambria"/>
                <w:bCs/>
                <w:sz w:val="21"/>
                <w:szCs w:val="21"/>
              </w:rPr>
            </w:pPr>
            <w:r w:rsidRPr="004B69E5">
              <w:rPr>
                <w:rFonts w:ascii="Cambria" w:hAnsi="Cambria" w:cs="Cambria"/>
                <w:bCs/>
                <w:sz w:val="21"/>
                <w:szCs w:val="21"/>
              </w:rPr>
              <w:t>Oświadczenie o aktualności informacji zawartych w oświadczeniu, o którym mowa w art. 125 ust. 1 PZP</w:t>
            </w:r>
          </w:p>
        </w:tc>
      </w:tr>
      <w:tr w:rsidR="004B69E5" w:rsidRPr="00C65866" w14:paraId="2D88E431" w14:textId="77777777" w:rsidTr="00414A48">
        <w:trPr>
          <w:trHeight w:val="365"/>
        </w:trPr>
        <w:tc>
          <w:tcPr>
            <w:tcW w:w="983" w:type="dxa"/>
          </w:tcPr>
          <w:p w14:paraId="27EE86A3" w14:textId="7C6F89FA" w:rsidR="007B4E93" w:rsidRPr="008020A7" w:rsidRDefault="0067533C" w:rsidP="008020A7">
            <w:pPr>
              <w:spacing w:before="120"/>
              <w:ind w:right="-118"/>
              <w:rPr>
                <w:rFonts w:ascii="Cambria" w:hAnsi="Cambria" w:cs="Cambria"/>
                <w:bCs/>
                <w:sz w:val="21"/>
                <w:szCs w:val="21"/>
              </w:rPr>
            </w:pPr>
            <w:r>
              <w:rPr>
                <w:rFonts w:ascii="Cambria" w:hAnsi="Cambria" w:cs="Cambria"/>
                <w:bCs/>
                <w:sz w:val="21"/>
                <w:szCs w:val="21"/>
              </w:rPr>
              <w:t>7)</w:t>
            </w:r>
          </w:p>
        </w:tc>
        <w:tc>
          <w:tcPr>
            <w:tcW w:w="1852" w:type="dxa"/>
          </w:tcPr>
          <w:p w14:paraId="6C5A6CF1" w14:textId="5FE06E3F" w:rsidR="004B69E5" w:rsidRPr="004B69E5" w:rsidRDefault="00414A48" w:rsidP="007B4E93">
            <w:pPr>
              <w:spacing w:before="120"/>
              <w:ind w:left="43" w:right="-118"/>
              <w:rPr>
                <w:rFonts w:ascii="Cambria" w:hAnsi="Cambria" w:cs="Cambria"/>
                <w:bCs/>
                <w:sz w:val="21"/>
                <w:szCs w:val="21"/>
              </w:rPr>
            </w:pPr>
            <w:r>
              <w:rPr>
                <w:rFonts w:ascii="Cambria" w:hAnsi="Cambria" w:cs="Cambria"/>
                <w:bCs/>
                <w:sz w:val="21"/>
                <w:szCs w:val="21"/>
              </w:rPr>
              <w:t>Załącznik nr 5</w:t>
            </w:r>
          </w:p>
        </w:tc>
        <w:tc>
          <w:tcPr>
            <w:tcW w:w="5981" w:type="dxa"/>
            <w:gridSpan w:val="2"/>
          </w:tcPr>
          <w:p w14:paraId="64124FB6" w14:textId="074BA7C3" w:rsidR="007B4E93" w:rsidRPr="004B69E5" w:rsidRDefault="00414A48" w:rsidP="007B4E93">
            <w:pPr>
              <w:spacing w:before="120"/>
              <w:ind w:right="-118"/>
              <w:jc w:val="both"/>
              <w:rPr>
                <w:rFonts w:ascii="Cambria" w:hAnsi="Cambria" w:cs="Cambria"/>
                <w:bCs/>
                <w:sz w:val="21"/>
                <w:szCs w:val="21"/>
              </w:rPr>
            </w:pPr>
            <w:r>
              <w:rPr>
                <w:rFonts w:ascii="Cambria" w:hAnsi="Cambria" w:cs="Cambria"/>
                <w:bCs/>
                <w:sz w:val="21"/>
                <w:szCs w:val="21"/>
              </w:rPr>
              <w:t>Przedmiar</w:t>
            </w:r>
            <w:r w:rsidR="008020A7">
              <w:rPr>
                <w:rFonts w:ascii="Cambria" w:hAnsi="Cambria" w:cs="Cambria"/>
                <w:bCs/>
                <w:sz w:val="21"/>
                <w:szCs w:val="21"/>
              </w:rPr>
              <w:t xml:space="preserve"> – instalacje sanitarne</w:t>
            </w:r>
          </w:p>
        </w:tc>
      </w:tr>
      <w:tr w:rsidR="007B4E93" w:rsidRPr="00C65866" w14:paraId="7E0E8F10" w14:textId="77777777" w:rsidTr="00414A48">
        <w:trPr>
          <w:trHeight w:val="365"/>
        </w:trPr>
        <w:tc>
          <w:tcPr>
            <w:tcW w:w="983" w:type="dxa"/>
          </w:tcPr>
          <w:p w14:paraId="41E2756F" w14:textId="1372B842" w:rsidR="007B4E93" w:rsidRDefault="008020A7" w:rsidP="007B4E93">
            <w:pPr>
              <w:spacing w:before="120"/>
              <w:ind w:right="-118"/>
              <w:rPr>
                <w:rFonts w:ascii="Cambria" w:hAnsi="Cambria" w:cs="Cambria"/>
                <w:bCs/>
                <w:sz w:val="21"/>
                <w:szCs w:val="21"/>
              </w:rPr>
            </w:pPr>
            <w:r>
              <w:rPr>
                <w:rFonts w:ascii="Cambria" w:hAnsi="Cambria" w:cs="Cambria"/>
                <w:bCs/>
                <w:sz w:val="21"/>
                <w:szCs w:val="21"/>
              </w:rPr>
              <w:t>8)</w:t>
            </w:r>
          </w:p>
        </w:tc>
        <w:tc>
          <w:tcPr>
            <w:tcW w:w="1852" w:type="dxa"/>
          </w:tcPr>
          <w:p w14:paraId="27BFF36D" w14:textId="663FEFED" w:rsidR="007B4E93" w:rsidRDefault="008020A7" w:rsidP="007B4E93">
            <w:pPr>
              <w:spacing w:before="120"/>
              <w:ind w:left="43" w:right="-118"/>
              <w:rPr>
                <w:rFonts w:ascii="Cambria" w:hAnsi="Cambria" w:cs="Cambria"/>
                <w:bCs/>
                <w:sz w:val="21"/>
                <w:szCs w:val="21"/>
              </w:rPr>
            </w:pPr>
            <w:r>
              <w:rPr>
                <w:rFonts w:ascii="Cambria" w:hAnsi="Cambria" w:cs="Cambria"/>
                <w:bCs/>
                <w:sz w:val="21"/>
                <w:szCs w:val="21"/>
              </w:rPr>
              <w:t>Załącznik nr 5.1</w:t>
            </w:r>
          </w:p>
        </w:tc>
        <w:tc>
          <w:tcPr>
            <w:tcW w:w="5981" w:type="dxa"/>
            <w:gridSpan w:val="2"/>
          </w:tcPr>
          <w:p w14:paraId="09EA56BF" w14:textId="66165732" w:rsidR="007B4E93" w:rsidRDefault="008020A7" w:rsidP="007B4E93">
            <w:pPr>
              <w:spacing w:before="120"/>
              <w:ind w:right="-118"/>
              <w:jc w:val="both"/>
              <w:rPr>
                <w:rFonts w:ascii="Cambria" w:hAnsi="Cambria" w:cs="Cambria"/>
                <w:bCs/>
                <w:sz w:val="21"/>
                <w:szCs w:val="21"/>
              </w:rPr>
            </w:pPr>
            <w:r>
              <w:rPr>
                <w:rFonts w:ascii="Cambria" w:hAnsi="Cambria" w:cs="Cambria"/>
                <w:bCs/>
                <w:sz w:val="21"/>
                <w:szCs w:val="21"/>
              </w:rPr>
              <w:t>Przedmiar – roboty ogólnobudowlane i elektryczne</w:t>
            </w:r>
          </w:p>
        </w:tc>
      </w:tr>
      <w:tr w:rsidR="004B69E5" w:rsidRPr="00C65866" w14:paraId="51FE6258" w14:textId="77777777" w:rsidTr="00414A48">
        <w:trPr>
          <w:trHeight w:val="365"/>
        </w:trPr>
        <w:tc>
          <w:tcPr>
            <w:tcW w:w="983" w:type="dxa"/>
          </w:tcPr>
          <w:p w14:paraId="0280E3B8" w14:textId="0981AF09" w:rsidR="004B69E5" w:rsidRPr="004B69E5" w:rsidRDefault="007B4E93" w:rsidP="00414A48">
            <w:pPr>
              <w:spacing w:before="120"/>
              <w:rPr>
                <w:rFonts w:ascii="Cambria" w:hAnsi="Cambria" w:cs="Cambria"/>
                <w:bCs/>
                <w:sz w:val="21"/>
                <w:szCs w:val="21"/>
              </w:rPr>
            </w:pPr>
            <w:r>
              <w:rPr>
                <w:rFonts w:ascii="Cambria" w:hAnsi="Cambria"/>
                <w:sz w:val="21"/>
                <w:szCs w:val="21"/>
              </w:rPr>
              <w:t>9</w:t>
            </w:r>
            <w:r w:rsidR="004B69E5" w:rsidRPr="004B69E5">
              <w:rPr>
                <w:rFonts w:ascii="Cambria" w:hAnsi="Cambria"/>
                <w:sz w:val="21"/>
                <w:szCs w:val="21"/>
              </w:rPr>
              <w:t>)</w:t>
            </w:r>
          </w:p>
        </w:tc>
        <w:tc>
          <w:tcPr>
            <w:tcW w:w="1852" w:type="dxa"/>
          </w:tcPr>
          <w:p w14:paraId="25ACCA49" w14:textId="5374E026" w:rsidR="004B69E5" w:rsidRPr="004B69E5" w:rsidRDefault="004B69E5" w:rsidP="00414A48">
            <w:pPr>
              <w:spacing w:before="120"/>
              <w:rPr>
                <w:rFonts w:ascii="Cambria" w:hAnsi="Cambria" w:cs="Cambria"/>
                <w:bCs/>
                <w:sz w:val="21"/>
                <w:szCs w:val="21"/>
              </w:rPr>
            </w:pPr>
            <w:r w:rsidRPr="004B69E5">
              <w:rPr>
                <w:rFonts w:ascii="Cambria" w:hAnsi="Cambria"/>
                <w:sz w:val="21"/>
                <w:szCs w:val="21"/>
              </w:rPr>
              <w:t>Załącznik nr 6</w:t>
            </w:r>
          </w:p>
        </w:tc>
        <w:tc>
          <w:tcPr>
            <w:tcW w:w="5981" w:type="dxa"/>
            <w:gridSpan w:val="2"/>
          </w:tcPr>
          <w:p w14:paraId="70D90E16" w14:textId="206BB8D7" w:rsidR="004B69E5" w:rsidRPr="004B69E5" w:rsidRDefault="004B69E5" w:rsidP="00414A48">
            <w:pPr>
              <w:spacing w:before="120"/>
              <w:jc w:val="both"/>
              <w:rPr>
                <w:rFonts w:ascii="Cambria" w:hAnsi="Cambria" w:cs="Cambria"/>
                <w:bCs/>
                <w:sz w:val="21"/>
                <w:szCs w:val="21"/>
              </w:rPr>
            </w:pPr>
            <w:r w:rsidRPr="004B69E5">
              <w:rPr>
                <w:rFonts w:ascii="Cambria" w:hAnsi="Cambria"/>
                <w:sz w:val="21"/>
                <w:szCs w:val="21"/>
              </w:rPr>
              <w:t>Wykaz robót budowlanych</w:t>
            </w:r>
          </w:p>
        </w:tc>
      </w:tr>
      <w:tr w:rsidR="004B69E5" w:rsidRPr="00C65866" w14:paraId="706AECF0" w14:textId="77777777" w:rsidTr="00414A48">
        <w:trPr>
          <w:trHeight w:val="365"/>
        </w:trPr>
        <w:tc>
          <w:tcPr>
            <w:tcW w:w="983" w:type="dxa"/>
          </w:tcPr>
          <w:p w14:paraId="27E6E4A0" w14:textId="4500166E" w:rsidR="004B69E5" w:rsidRPr="004B69E5" w:rsidRDefault="007B4E93" w:rsidP="00414A48">
            <w:pPr>
              <w:spacing w:before="120"/>
              <w:rPr>
                <w:rFonts w:ascii="Cambria" w:hAnsi="Cambria" w:cs="Cambria"/>
                <w:bCs/>
                <w:sz w:val="21"/>
                <w:szCs w:val="21"/>
              </w:rPr>
            </w:pPr>
            <w:r>
              <w:rPr>
                <w:rFonts w:ascii="Cambria" w:hAnsi="Cambria"/>
                <w:sz w:val="21"/>
                <w:szCs w:val="21"/>
              </w:rPr>
              <w:t>10</w:t>
            </w:r>
            <w:r w:rsidR="004B69E5" w:rsidRPr="004B69E5">
              <w:rPr>
                <w:rFonts w:ascii="Cambria" w:hAnsi="Cambria"/>
                <w:sz w:val="21"/>
                <w:szCs w:val="21"/>
              </w:rPr>
              <w:t>)</w:t>
            </w:r>
          </w:p>
        </w:tc>
        <w:tc>
          <w:tcPr>
            <w:tcW w:w="1852" w:type="dxa"/>
          </w:tcPr>
          <w:p w14:paraId="5FDD960E" w14:textId="3BB38920" w:rsidR="004B69E5" w:rsidRPr="004B69E5" w:rsidRDefault="004B69E5" w:rsidP="00414A48">
            <w:pPr>
              <w:spacing w:before="120"/>
              <w:rPr>
                <w:rFonts w:ascii="Cambria" w:hAnsi="Cambria" w:cs="Cambria"/>
                <w:bCs/>
                <w:sz w:val="21"/>
                <w:szCs w:val="21"/>
                <w:highlight w:val="yellow"/>
              </w:rPr>
            </w:pPr>
            <w:r w:rsidRPr="004B69E5">
              <w:rPr>
                <w:rFonts w:ascii="Cambria" w:hAnsi="Cambria"/>
                <w:sz w:val="21"/>
                <w:szCs w:val="21"/>
              </w:rPr>
              <w:t>Załącznik nr 7</w:t>
            </w:r>
          </w:p>
        </w:tc>
        <w:tc>
          <w:tcPr>
            <w:tcW w:w="5981" w:type="dxa"/>
            <w:gridSpan w:val="2"/>
          </w:tcPr>
          <w:p w14:paraId="52D27F4F" w14:textId="321B692A" w:rsidR="004B69E5" w:rsidRPr="004B69E5" w:rsidRDefault="004B69E5" w:rsidP="00414A48">
            <w:pPr>
              <w:spacing w:before="120"/>
              <w:jc w:val="both"/>
              <w:rPr>
                <w:rFonts w:ascii="Cambria" w:hAnsi="Cambria" w:cs="Cambria"/>
                <w:bCs/>
                <w:sz w:val="21"/>
                <w:szCs w:val="21"/>
                <w:highlight w:val="yellow"/>
              </w:rPr>
            </w:pPr>
            <w:r w:rsidRPr="004B69E5">
              <w:rPr>
                <w:rFonts w:ascii="Cambria" w:hAnsi="Cambria"/>
                <w:sz w:val="21"/>
                <w:szCs w:val="21"/>
              </w:rPr>
              <w:t>Wzór zobowiązania o oddaniu Wykonawcy do dyspozycji niezbędnych zasobów na potrzeby wykonania zamówienia</w:t>
            </w:r>
          </w:p>
        </w:tc>
      </w:tr>
      <w:tr w:rsidR="004B69E5" w:rsidRPr="00C65866" w14:paraId="3E2B2458" w14:textId="77777777" w:rsidTr="00414A48">
        <w:trPr>
          <w:trHeight w:val="365"/>
        </w:trPr>
        <w:tc>
          <w:tcPr>
            <w:tcW w:w="983" w:type="dxa"/>
          </w:tcPr>
          <w:p w14:paraId="51109AF6" w14:textId="75146469" w:rsidR="004B69E5" w:rsidRPr="004B69E5" w:rsidRDefault="007B4E93" w:rsidP="00414A48">
            <w:pPr>
              <w:spacing w:before="120"/>
              <w:rPr>
                <w:rFonts w:ascii="Cambria" w:hAnsi="Cambria" w:cs="Cambria"/>
                <w:bCs/>
                <w:sz w:val="21"/>
                <w:szCs w:val="21"/>
              </w:rPr>
            </w:pPr>
            <w:r>
              <w:rPr>
                <w:rFonts w:ascii="Cambria" w:hAnsi="Cambria"/>
                <w:sz w:val="21"/>
                <w:szCs w:val="21"/>
              </w:rPr>
              <w:t>11</w:t>
            </w:r>
            <w:r w:rsidR="004B69E5" w:rsidRPr="004B69E5">
              <w:rPr>
                <w:rFonts w:ascii="Cambria" w:hAnsi="Cambria"/>
                <w:sz w:val="21"/>
                <w:szCs w:val="21"/>
              </w:rPr>
              <w:t>)</w:t>
            </w:r>
          </w:p>
        </w:tc>
        <w:tc>
          <w:tcPr>
            <w:tcW w:w="1852" w:type="dxa"/>
          </w:tcPr>
          <w:p w14:paraId="0515BF3D" w14:textId="6023635C" w:rsidR="004B69E5" w:rsidRPr="004B69E5" w:rsidRDefault="004B69E5" w:rsidP="00414A48">
            <w:pPr>
              <w:spacing w:before="120"/>
              <w:rPr>
                <w:rFonts w:ascii="Cambria" w:hAnsi="Cambria" w:cs="Cambria"/>
                <w:bCs/>
                <w:sz w:val="21"/>
                <w:szCs w:val="21"/>
              </w:rPr>
            </w:pPr>
            <w:r w:rsidRPr="004B69E5">
              <w:rPr>
                <w:rFonts w:ascii="Cambria" w:hAnsi="Cambria"/>
                <w:sz w:val="21"/>
                <w:szCs w:val="21"/>
              </w:rPr>
              <w:t>Załącznik nr 8</w:t>
            </w:r>
          </w:p>
        </w:tc>
        <w:tc>
          <w:tcPr>
            <w:tcW w:w="5981" w:type="dxa"/>
            <w:gridSpan w:val="2"/>
          </w:tcPr>
          <w:p w14:paraId="2E5641E8" w14:textId="61544852" w:rsidR="004B69E5" w:rsidRPr="004B69E5" w:rsidRDefault="004B69E5" w:rsidP="00414A48">
            <w:pPr>
              <w:spacing w:before="120"/>
              <w:jc w:val="both"/>
              <w:rPr>
                <w:rFonts w:ascii="Cambria" w:hAnsi="Cambria" w:cs="Cambria"/>
                <w:bCs/>
                <w:sz w:val="21"/>
                <w:szCs w:val="21"/>
              </w:rPr>
            </w:pPr>
            <w:r w:rsidRPr="004B69E5">
              <w:rPr>
                <w:rFonts w:ascii="Cambria" w:hAnsi="Cambria"/>
                <w:sz w:val="21"/>
                <w:szCs w:val="21"/>
              </w:rPr>
              <w:t>Wzór oświadczenia o przynależności lub braku przynależności do grupy kapitałowej</w:t>
            </w:r>
          </w:p>
        </w:tc>
      </w:tr>
      <w:tr w:rsidR="004B69E5" w:rsidRPr="00C65866" w14:paraId="61933861" w14:textId="77777777" w:rsidTr="00414A48">
        <w:trPr>
          <w:trHeight w:val="365"/>
        </w:trPr>
        <w:tc>
          <w:tcPr>
            <w:tcW w:w="983" w:type="dxa"/>
          </w:tcPr>
          <w:p w14:paraId="3F6F0125" w14:textId="4F405864" w:rsidR="004B69E5" w:rsidRPr="004B69E5" w:rsidRDefault="007B4E93" w:rsidP="00414A48">
            <w:pPr>
              <w:spacing w:before="120"/>
              <w:rPr>
                <w:rFonts w:ascii="Cambria" w:hAnsi="Cambria" w:cs="Cambria"/>
                <w:bCs/>
                <w:sz w:val="21"/>
                <w:szCs w:val="21"/>
              </w:rPr>
            </w:pPr>
            <w:r>
              <w:rPr>
                <w:rFonts w:ascii="Cambria" w:hAnsi="Cambria"/>
                <w:sz w:val="21"/>
                <w:szCs w:val="21"/>
              </w:rPr>
              <w:t>12</w:t>
            </w:r>
            <w:r w:rsidR="004B69E5" w:rsidRPr="004B69E5">
              <w:rPr>
                <w:rFonts w:ascii="Cambria" w:hAnsi="Cambria"/>
                <w:sz w:val="21"/>
                <w:szCs w:val="21"/>
              </w:rPr>
              <w:t>)</w:t>
            </w:r>
          </w:p>
        </w:tc>
        <w:tc>
          <w:tcPr>
            <w:tcW w:w="1852" w:type="dxa"/>
          </w:tcPr>
          <w:p w14:paraId="208BCF52" w14:textId="03EC78EB" w:rsidR="004B69E5" w:rsidRPr="004B69E5" w:rsidRDefault="004B69E5" w:rsidP="00414A48">
            <w:pPr>
              <w:spacing w:before="120"/>
              <w:rPr>
                <w:rFonts w:ascii="Cambria" w:hAnsi="Cambria" w:cs="Cambria"/>
                <w:bCs/>
                <w:sz w:val="21"/>
                <w:szCs w:val="21"/>
              </w:rPr>
            </w:pPr>
            <w:r w:rsidRPr="004B69E5">
              <w:rPr>
                <w:rFonts w:ascii="Cambria" w:hAnsi="Cambria"/>
                <w:sz w:val="21"/>
                <w:szCs w:val="21"/>
              </w:rPr>
              <w:t>Załącznik nr 9</w:t>
            </w:r>
          </w:p>
        </w:tc>
        <w:tc>
          <w:tcPr>
            <w:tcW w:w="5981" w:type="dxa"/>
            <w:gridSpan w:val="2"/>
          </w:tcPr>
          <w:p w14:paraId="2E9D3F54" w14:textId="4B7C3A85" w:rsidR="004B69E5" w:rsidRPr="004B69E5" w:rsidRDefault="004B69E5" w:rsidP="00414A48">
            <w:pPr>
              <w:spacing w:before="120"/>
              <w:jc w:val="both"/>
              <w:rPr>
                <w:rFonts w:ascii="Cambria" w:hAnsi="Cambria" w:cs="Cambria"/>
                <w:bCs/>
                <w:sz w:val="21"/>
                <w:szCs w:val="21"/>
              </w:rPr>
            </w:pPr>
            <w:r w:rsidRPr="004B69E5">
              <w:rPr>
                <w:rFonts w:ascii="Cambria" w:hAnsi="Cambria"/>
                <w:sz w:val="21"/>
                <w:szCs w:val="21"/>
              </w:rPr>
              <w:t>Wzór umowy</w:t>
            </w:r>
          </w:p>
        </w:tc>
      </w:tr>
      <w:tr w:rsidR="004B69E5" w:rsidRPr="00C65866" w14:paraId="679F54A5" w14:textId="77777777" w:rsidTr="00414A48">
        <w:trPr>
          <w:trHeight w:val="70"/>
        </w:trPr>
        <w:tc>
          <w:tcPr>
            <w:tcW w:w="983" w:type="dxa"/>
          </w:tcPr>
          <w:p w14:paraId="4D81A3E0" w14:textId="7A3A24BA" w:rsidR="004B69E5" w:rsidRPr="004B69E5" w:rsidRDefault="007B4E93" w:rsidP="00414A48">
            <w:pPr>
              <w:spacing w:before="120"/>
              <w:rPr>
                <w:rFonts w:ascii="Cambria" w:hAnsi="Cambria" w:cs="Cambria"/>
                <w:bCs/>
                <w:sz w:val="21"/>
                <w:szCs w:val="21"/>
              </w:rPr>
            </w:pPr>
            <w:r>
              <w:rPr>
                <w:rFonts w:ascii="Cambria" w:hAnsi="Cambria" w:cs="Cambria"/>
                <w:bCs/>
                <w:sz w:val="21"/>
                <w:szCs w:val="21"/>
              </w:rPr>
              <w:t>13</w:t>
            </w:r>
            <w:r w:rsidR="004B69E5" w:rsidRPr="004B69E5">
              <w:rPr>
                <w:rFonts w:ascii="Cambria" w:hAnsi="Cambria" w:cs="Cambria"/>
                <w:bCs/>
                <w:sz w:val="21"/>
                <w:szCs w:val="21"/>
              </w:rPr>
              <w:t>)</w:t>
            </w:r>
          </w:p>
          <w:p w14:paraId="3B9D84F6" w14:textId="08ED2FCC" w:rsidR="004B69E5" w:rsidRPr="004B69E5" w:rsidRDefault="004B69E5" w:rsidP="00414A48">
            <w:pPr>
              <w:spacing w:before="120"/>
              <w:rPr>
                <w:rFonts w:ascii="Cambria" w:hAnsi="Cambria" w:cs="Cambria"/>
                <w:bCs/>
                <w:sz w:val="21"/>
                <w:szCs w:val="21"/>
              </w:rPr>
            </w:pPr>
          </w:p>
        </w:tc>
        <w:tc>
          <w:tcPr>
            <w:tcW w:w="1852" w:type="dxa"/>
          </w:tcPr>
          <w:p w14:paraId="17085E97" w14:textId="77777777" w:rsidR="004B69E5" w:rsidRPr="004B69E5" w:rsidRDefault="004B69E5" w:rsidP="00414A48">
            <w:pPr>
              <w:spacing w:before="120"/>
              <w:rPr>
                <w:rFonts w:ascii="Cambria" w:hAnsi="Cambria" w:cs="Cambria"/>
                <w:bCs/>
                <w:sz w:val="21"/>
                <w:szCs w:val="21"/>
              </w:rPr>
            </w:pPr>
            <w:r w:rsidRPr="004B69E5">
              <w:rPr>
                <w:rFonts w:ascii="Cambria" w:hAnsi="Cambria" w:cs="Cambria"/>
                <w:bCs/>
                <w:sz w:val="21"/>
                <w:szCs w:val="21"/>
              </w:rPr>
              <w:t>Załącznik nr 10</w:t>
            </w:r>
          </w:p>
          <w:p w14:paraId="2502B1F4" w14:textId="6D8B83A4" w:rsidR="004B69E5" w:rsidRPr="004B69E5" w:rsidRDefault="004B69E5" w:rsidP="00414A48">
            <w:pPr>
              <w:spacing w:before="120"/>
              <w:rPr>
                <w:rFonts w:ascii="Cambria" w:hAnsi="Cambria" w:cs="Cambria"/>
                <w:bCs/>
                <w:sz w:val="21"/>
                <w:szCs w:val="21"/>
              </w:rPr>
            </w:pPr>
          </w:p>
        </w:tc>
        <w:tc>
          <w:tcPr>
            <w:tcW w:w="5981" w:type="dxa"/>
            <w:gridSpan w:val="2"/>
          </w:tcPr>
          <w:p w14:paraId="744E24AD" w14:textId="3CA5D4EB" w:rsidR="004B69E5" w:rsidRPr="004B69E5" w:rsidRDefault="007B4E93" w:rsidP="00414A48">
            <w:pPr>
              <w:spacing w:before="120"/>
              <w:rPr>
                <w:rFonts w:ascii="Cambria" w:hAnsi="Cambria" w:cs="Cambria"/>
                <w:bCs/>
                <w:sz w:val="21"/>
                <w:szCs w:val="21"/>
              </w:rPr>
            </w:pPr>
            <w:r>
              <w:rPr>
                <w:rFonts w:ascii="Cambria" w:hAnsi="Cambria" w:cs="Cambria"/>
                <w:bCs/>
                <w:sz w:val="21"/>
                <w:szCs w:val="21"/>
              </w:rPr>
              <w:t>OPZ - Specyfikacja techniczna</w:t>
            </w:r>
          </w:p>
          <w:p w14:paraId="73719649" w14:textId="63D1CC06" w:rsidR="004B69E5" w:rsidRPr="004B69E5" w:rsidRDefault="004B69E5" w:rsidP="00414A48">
            <w:pPr>
              <w:spacing w:before="120"/>
              <w:jc w:val="both"/>
              <w:rPr>
                <w:rFonts w:ascii="Cambria" w:hAnsi="Cambria" w:cs="Cambria"/>
                <w:bCs/>
                <w:sz w:val="21"/>
                <w:szCs w:val="21"/>
              </w:rPr>
            </w:pPr>
          </w:p>
        </w:tc>
      </w:tr>
      <w:tr w:rsidR="00414A48" w:rsidRPr="00C65866" w14:paraId="3E695577" w14:textId="77777777" w:rsidTr="00414A48">
        <w:trPr>
          <w:trHeight w:val="345"/>
        </w:trPr>
        <w:tc>
          <w:tcPr>
            <w:tcW w:w="983" w:type="dxa"/>
          </w:tcPr>
          <w:p w14:paraId="1AEA9644" w14:textId="2A0C0755" w:rsidR="00414A48" w:rsidRDefault="00414A48" w:rsidP="00414A48">
            <w:pPr>
              <w:spacing w:before="120"/>
              <w:rPr>
                <w:rFonts w:ascii="Cambria" w:hAnsi="Cambria" w:cs="Cambria"/>
                <w:bCs/>
                <w:sz w:val="21"/>
                <w:szCs w:val="21"/>
              </w:rPr>
            </w:pPr>
          </w:p>
        </w:tc>
        <w:tc>
          <w:tcPr>
            <w:tcW w:w="1852" w:type="dxa"/>
          </w:tcPr>
          <w:p w14:paraId="34936CD2" w14:textId="72FB430B" w:rsidR="00414A48" w:rsidRPr="00C65866" w:rsidRDefault="00414A48" w:rsidP="00414A48">
            <w:pPr>
              <w:spacing w:before="120"/>
              <w:rPr>
                <w:rFonts w:ascii="Cambria" w:hAnsi="Cambria" w:cs="Cambria"/>
                <w:bCs/>
                <w:sz w:val="21"/>
                <w:szCs w:val="21"/>
              </w:rPr>
            </w:pPr>
          </w:p>
        </w:tc>
        <w:tc>
          <w:tcPr>
            <w:tcW w:w="5981" w:type="dxa"/>
            <w:gridSpan w:val="2"/>
          </w:tcPr>
          <w:p w14:paraId="35293918" w14:textId="152CA29B" w:rsidR="00414A48" w:rsidRDefault="00414A48" w:rsidP="00414A48">
            <w:pPr>
              <w:spacing w:before="120"/>
              <w:rPr>
                <w:rFonts w:ascii="Cambria" w:hAnsi="Cambria" w:cs="Cambria"/>
                <w:bCs/>
                <w:sz w:val="21"/>
                <w:szCs w:val="21"/>
              </w:rPr>
            </w:pPr>
            <w:r>
              <w:rPr>
                <w:rFonts w:ascii="Cambria" w:hAnsi="Cambria" w:cs="Cambria"/>
                <w:bCs/>
                <w:sz w:val="21"/>
                <w:szCs w:val="21"/>
              </w:rPr>
              <w:t xml:space="preserve">                                                                           Z A T W I E R D Z I Ł                                                                                                                                                  </w:t>
            </w:r>
          </w:p>
          <w:p w14:paraId="09802C35" w14:textId="77777777" w:rsidR="00414A48" w:rsidRDefault="00414A48" w:rsidP="00414A48">
            <w:pPr>
              <w:tabs>
                <w:tab w:val="left" w:pos="1978"/>
              </w:tabs>
              <w:spacing w:before="120"/>
              <w:rPr>
                <w:rFonts w:ascii="Cambria" w:hAnsi="Cambria" w:cs="Cambria"/>
                <w:bCs/>
                <w:sz w:val="21"/>
                <w:szCs w:val="21"/>
              </w:rPr>
            </w:pPr>
            <w:r>
              <w:rPr>
                <w:rFonts w:ascii="Cambria" w:hAnsi="Cambria" w:cs="Cambria"/>
                <w:bCs/>
                <w:sz w:val="21"/>
                <w:szCs w:val="21"/>
              </w:rPr>
              <w:tab/>
            </w:r>
          </w:p>
          <w:p w14:paraId="16C27E05" w14:textId="16B35E8A" w:rsidR="00414A48" w:rsidRPr="00C65866" w:rsidRDefault="00414A48" w:rsidP="00414A48">
            <w:pPr>
              <w:spacing w:before="120"/>
              <w:jc w:val="both"/>
              <w:rPr>
                <w:rFonts w:ascii="Cambria" w:hAnsi="Cambria" w:cs="Cambria"/>
                <w:bCs/>
                <w:sz w:val="21"/>
                <w:szCs w:val="21"/>
              </w:rPr>
            </w:pPr>
            <w:r>
              <w:rPr>
                <w:rFonts w:ascii="Cambria" w:hAnsi="Cambria" w:cs="Cambria"/>
                <w:bCs/>
                <w:sz w:val="21"/>
                <w:szCs w:val="21"/>
              </w:rPr>
              <w:t xml:space="preserve">                        </w:t>
            </w:r>
          </w:p>
        </w:tc>
      </w:tr>
      <w:tr w:rsidR="00414A48" w:rsidRPr="00C65866" w14:paraId="58CBC063" w14:textId="77777777" w:rsidTr="00414A48">
        <w:trPr>
          <w:gridAfter w:val="1"/>
          <w:wAfter w:w="2835" w:type="dxa"/>
          <w:trHeight w:val="376"/>
        </w:trPr>
        <w:tc>
          <w:tcPr>
            <w:tcW w:w="5981" w:type="dxa"/>
            <w:gridSpan w:val="3"/>
          </w:tcPr>
          <w:p w14:paraId="1117CACC" w14:textId="1E11306C" w:rsidR="00414A48" w:rsidRPr="00C65866" w:rsidRDefault="00414A48" w:rsidP="00414A48">
            <w:pPr>
              <w:spacing w:before="120"/>
              <w:rPr>
                <w:rFonts w:ascii="Cambria" w:hAnsi="Cambria" w:cs="Cambria"/>
                <w:bCs/>
                <w:sz w:val="21"/>
                <w:szCs w:val="21"/>
              </w:rPr>
            </w:pPr>
          </w:p>
        </w:tc>
      </w:tr>
      <w:tr w:rsidR="00414A48" w:rsidRPr="00C65866" w14:paraId="27627E86" w14:textId="77777777" w:rsidTr="00414A48">
        <w:trPr>
          <w:trHeight w:val="376"/>
        </w:trPr>
        <w:tc>
          <w:tcPr>
            <w:tcW w:w="983" w:type="dxa"/>
          </w:tcPr>
          <w:p w14:paraId="08709900" w14:textId="77777777" w:rsidR="00414A48" w:rsidRPr="00C65866" w:rsidRDefault="00414A48" w:rsidP="00414A48">
            <w:pPr>
              <w:spacing w:before="120"/>
              <w:rPr>
                <w:rFonts w:ascii="Cambria" w:hAnsi="Cambria" w:cs="Cambria"/>
                <w:bCs/>
                <w:sz w:val="21"/>
                <w:szCs w:val="21"/>
              </w:rPr>
            </w:pPr>
          </w:p>
        </w:tc>
        <w:tc>
          <w:tcPr>
            <w:tcW w:w="1852" w:type="dxa"/>
          </w:tcPr>
          <w:p w14:paraId="62AA4733" w14:textId="77777777" w:rsidR="00414A48" w:rsidRPr="00C65866" w:rsidRDefault="00414A48" w:rsidP="00414A48">
            <w:pPr>
              <w:spacing w:before="120"/>
              <w:rPr>
                <w:rFonts w:ascii="Cambria" w:hAnsi="Cambria" w:cs="Cambria"/>
                <w:bCs/>
                <w:sz w:val="21"/>
                <w:szCs w:val="21"/>
              </w:rPr>
            </w:pPr>
          </w:p>
        </w:tc>
        <w:tc>
          <w:tcPr>
            <w:tcW w:w="5981" w:type="dxa"/>
            <w:gridSpan w:val="2"/>
          </w:tcPr>
          <w:p w14:paraId="397A6431" w14:textId="77777777" w:rsidR="00414A48" w:rsidRPr="00C65866" w:rsidRDefault="00414A48" w:rsidP="00414A48">
            <w:pPr>
              <w:spacing w:before="120"/>
              <w:rPr>
                <w:rFonts w:ascii="Cambria" w:hAnsi="Cambria" w:cs="Cambria"/>
                <w:bCs/>
                <w:sz w:val="21"/>
                <w:szCs w:val="21"/>
              </w:rPr>
            </w:pPr>
          </w:p>
        </w:tc>
      </w:tr>
      <w:tr w:rsidR="00414A48" w:rsidRPr="00C65866" w14:paraId="3ABDE45E" w14:textId="77777777" w:rsidTr="00414A48">
        <w:trPr>
          <w:trHeight w:val="376"/>
        </w:trPr>
        <w:tc>
          <w:tcPr>
            <w:tcW w:w="983" w:type="dxa"/>
          </w:tcPr>
          <w:p w14:paraId="5C58799B" w14:textId="77777777" w:rsidR="00414A48" w:rsidRPr="00C65866" w:rsidRDefault="00414A48" w:rsidP="00414A48">
            <w:pPr>
              <w:spacing w:before="120"/>
              <w:rPr>
                <w:rFonts w:ascii="Cambria" w:hAnsi="Cambria" w:cs="Cambria"/>
                <w:bCs/>
                <w:sz w:val="21"/>
                <w:szCs w:val="21"/>
              </w:rPr>
            </w:pPr>
          </w:p>
        </w:tc>
        <w:tc>
          <w:tcPr>
            <w:tcW w:w="1852" w:type="dxa"/>
          </w:tcPr>
          <w:p w14:paraId="493E2997" w14:textId="77777777" w:rsidR="00414A48" w:rsidRPr="00C65866" w:rsidRDefault="00414A48" w:rsidP="00414A48">
            <w:pPr>
              <w:spacing w:before="120"/>
              <w:rPr>
                <w:rFonts w:ascii="Cambria" w:hAnsi="Cambria" w:cs="Cambria"/>
                <w:bCs/>
                <w:sz w:val="21"/>
                <w:szCs w:val="21"/>
              </w:rPr>
            </w:pPr>
          </w:p>
        </w:tc>
        <w:tc>
          <w:tcPr>
            <w:tcW w:w="5981" w:type="dxa"/>
            <w:gridSpan w:val="2"/>
          </w:tcPr>
          <w:p w14:paraId="70CE707A" w14:textId="77777777" w:rsidR="00414A48" w:rsidRPr="00C65866" w:rsidRDefault="00414A48" w:rsidP="00414A48">
            <w:pPr>
              <w:spacing w:before="120"/>
              <w:rPr>
                <w:rFonts w:ascii="Cambria" w:hAnsi="Cambria" w:cs="Cambria"/>
                <w:bCs/>
                <w:sz w:val="21"/>
                <w:szCs w:val="21"/>
              </w:rPr>
            </w:pPr>
          </w:p>
        </w:tc>
      </w:tr>
    </w:tbl>
    <w:p w14:paraId="3BACA791" w14:textId="132093C6" w:rsidR="00247D74" w:rsidRPr="00C65866" w:rsidRDefault="00414A48" w:rsidP="00C65866">
      <w:pPr>
        <w:spacing w:before="120" w:after="120"/>
        <w:jc w:val="both"/>
        <w:rPr>
          <w:rFonts w:ascii="Cambria" w:hAnsi="Cambria"/>
          <w:sz w:val="21"/>
          <w:szCs w:val="21"/>
        </w:rPr>
      </w:pPr>
      <w:r>
        <w:rPr>
          <w:rFonts w:ascii="Cambria" w:hAnsi="Cambria"/>
          <w:sz w:val="21"/>
          <w:szCs w:val="21"/>
        </w:rPr>
        <w:br w:type="textWrapping" w:clear="all"/>
      </w:r>
    </w:p>
    <w:sectPr w:rsidR="00247D74" w:rsidRPr="00C65866">
      <w:footerReference w:type="default" r:id="rId12"/>
      <w:footerReference w:type="first" r:id="rId13"/>
      <w:pgSz w:w="11906" w:h="16838"/>
      <w:pgMar w:top="1531" w:right="1531" w:bottom="1531" w:left="1531" w:header="708"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FEC" w16cex:dateUtc="2023-04-04T10:00:00Z"/>
  <w16cex:commentExtensible w16cex:durableId="284FE93A" w16cex:dateUtc="2023-07-05T11:06:00Z"/>
  <w16cex:commentExtensible w16cex:durableId="284FE9EE" w16cex:dateUtc="2023-07-05T11:09:00Z"/>
  <w16cex:commentExtensible w16cex:durableId="28500418" w16cex:dateUtc="2023-07-05T13:00:00Z"/>
  <w16cex:commentExtensible w16cex:durableId="28512AF4" w16cex:dateUtc="2023-07-05T12:59:00Z"/>
  <w16cex:commentExtensible w16cex:durableId="28512AF3" w16cex:dateUtc="2023-07-05T13:02:00Z"/>
  <w16cex:commentExtensible w16cex:durableId="28512C6B" w16cex:dateUtc="2023-07-06T10:04:00Z"/>
  <w16cex:commentExtensible w16cex:durableId="28500450" w16cex:dateUtc="2023-07-05T13:01:00Z"/>
  <w16cex:commentExtensible w16cex:durableId="28500FC9" w16cex:dateUtc="2023-07-05T13:50:00Z"/>
  <w16cex:commentExtensible w16cex:durableId="285010DF" w16cex:dateUtc="2023-07-05T13:55:00Z"/>
  <w16cex:commentExtensible w16cex:durableId="28501281" w16cex:dateUtc="2023-07-05T14:02:00Z"/>
  <w16cex:commentExtensible w16cex:durableId="28501292" w16cex:dateUtc="2023-07-05T14:02:00Z"/>
  <w16cex:commentExtensible w16cex:durableId="28501720" w16cex:dateUtc="2023-07-05T14:21:00Z"/>
  <w16cex:commentExtensible w16cex:durableId="285016C8" w16cex:dateUtc="2023-07-05T14:20:00Z"/>
  <w16cex:commentExtensible w16cex:durableId="28501B0A" w16cex:dateUtc="2023-07-05T14:38:00Z"/>
  <w16cex:commentExtensible w16cex:durableId="28501C23" w16cex:dateUtc="2023-07-05T14:43:00Z"/>
  <w16cex:commentExtensible w16cex:durableId="28501D91" w16cex:dateUtc="2023-07-05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07DED1" w16cid:durableId="27B1AFE0"/>
  <w16cid:commentId w16cid:paraId="00D9DD09" w16cid:durableId="27B1AFE1"/>
  <w16cid:commentId w16cid:paraId="65DA4759" w16cid:durableId="27D68FEC"/>
  <w16cid:commentId w16cid:paraId="4D08509A" w16cid:durableId="284FE93A"/>
  <w16cid:commentId w16cid:paraId="117812A7" w16cid:durableId="284FE9EE"/>
  <w16cid:commentId w16cid:paraId="2C8693A3" w16cid:durableId="28500418"/>
  <w16cid:commentId w16cid:paraId="139CC558" w16cid:durableId="28512AF4"/>
  <w16cid:commentId w16cid:paraId="004B774C" w16cid:durableId="28512AF3"/>
  <w16cid:commentId w16cid:paraId="25A9C8EB" w16cid:durableId="28512C6B"/>
  <w16cid:commentId w16cid:paraId="79B1A32E" w16cid:durableId="28500450"/>
  <w16cid:commentId w16cid:paraId="3739DC77" w16cid:durableId="28500FC9"/>
  <w16cid:commentId w16cid:paraId="511A58FF" w16cid:durableId="285010DF"/>
  <w16cid:commentId w16cid:paraId="33E27E6A" w16cid:durableId="28501281"/>
  <w16cid:commentId w16cid:paraId="057A71C0" w16cid:durableId="28501292"/>
  <w16cid:commentId w16cid:paraId="65931E98" w16cid:durableId="28501720"/>
  <w16cid:commentId w16cid:paraId="439F6730" w16cid:durableId="285016C8"/>
  <w16cid:commentId w16cid:paraId="3AEF749B" w16cid:durableId="28501B0A"/>
  <w16cid:commentId w16cid:paraId="4FE9ED8C" w16cid:durableId="28501C23"/>
  <w16cid:commentId w16cid:paraId="10587EFF" w16cid:durableId="28501D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55CB4" w14:textId="77777777" w:rsidR="00A2794B" w:rsidRDefault="00A2794B">
      <w:r>
        <w:separator/>
      </w:r>
    </w:p>
  </w:endnote>
  <w:endnote w:type="continuationSeparator" w:id="0">
    <w:p w14:paraId="6B3889FA" w14:textId="77777777" w:rsidR="00A2794B" w:rsidRDefault="00A2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C0" w14:textId="77777777" w:rsidR="00845A1B" w:rsidRDefault="00845A1B">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845A1B" w:rsidRDefault="00845A1B">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DD4326">
      <w:rPr>
        <w:rFonts w:ascii="Cambria" w:hAnsi="Cambria" w:cs="Cambria"/>
        <w:noProof/>
      </w:rPr>
      <w:t>25</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845A1B" w:rsidRDefault="00845A1B">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1032" w14:textId="77777777" w:rsidR="00845A1B" w:rsidRDefault="00845A1B">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845A1B" w:rsidRDefault="00845A1B">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DD4326">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845A1B" w:rsidRDefault="00845A1B">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F9204" w14:textId="77777777" w:rsidR="00A2794B" w:rsidRDefault="00A2794B">
      <w:r>
        <w:separator/>
      </w:r>
    </w:p>
  </w:footnote>
  <w:footnote w:type="continuationSeparator" w:id="0">
    <w:p w14:paraId="7D49BB2A" w14:textId="77777777" w:rsidR="00A2794B" w:rsidRDefault="00A2794B">
      <w:r>
        <w:continuationSeparator/>
      </w:r>
    </w:p>
  </w:footnote>
  <w:footnote w:id="1">
    <w:p w14:paraId="10C93F81" w14:textId="4D409493" w:rsidR="00845A1B" w:rsidRPr="00BF6027" w:rsidRDefault="00845A1B"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w:t>
      </w:r>
      <w:proofErr w:type="spellStart"/>
      <w:r w:rsidRPr="00BF6027">
        <w:rPr>
          <w:rFonts w:ascii="Cambria" w:hAnsi="Cambria" w:cs="Arial"/>
        </w:rPr>
        <w:t>późn</w:t>
      </w:r>
      <w:proofErr w:type="spellEnd"/>
      <w:r w:rsidRPr="00BF6027">
        <w:rPr>
          <w:rFonts w:ascii="Cambria" w:hAnsi="Cambria" w:cs="Arial"/>
        </w:rPr>
        <w:t>. zm.) – zwane w SWZ „rozporządzeniem 765/2006”.</w:t>
      </w:r>
    </w:p>
  </w:footnote>
  <w:footnote w:id="2">
    <w:p w14:paraId="1395E34A" w14:textId="65428BA4" w:rsidR="00845A1B" w:rsidRPr="00B35915" w:rsidRDefault="00845A1B"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F6027">
        <w:rPr>
          <w:rFonts w:ascii="Cambria" w:hAnsi="Cambria" w:cs="Arial"/>
        </w:rPr>
        <w:t>późn</w:t>
      </w:r>
      <w:proofErr w:type="spellEnd"/>
      <w:r w:rsidRPr="00BF6027">
        <w:rPr>
          <w:rFonts w:ascii="Cambria" w:hAnsi="Cambria" w:cs="Arial"/>
        </w:rPr>
        <w:t>. zm.) – zwane w SWZ „rozporządzeniem 269/2014”.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D002F3C"/>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78F228A"/>
    <w:multiLevelType w:val="hybridMultilevel"/>
    <w:tmpl w:val="9B404D1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D14F75"/>
    <w:multiLevelType w:val="hybridMultilevel"/>
    <w:tmpl w:val="94DEAB9E"/>
    <w:lvl w:ilvl="0" w:tplc="4CCC9BE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07016"/>
    <w:multiLevelType w:val="hybridMultilevel"/>
    <w:tmpl w:val="36C48B84"/>
    <w:lvl w:ilvl="0" w:tplc="62780FFA">
      <w:start w:val="2"/>
      <w:numFmt w:val="decimal"/>
      <w:lvlText w:val="%1."/>
      <w:lvlJc w:val="left"/>
      <w:pPr>
        <w:ind w:left="1068" w:hanging="360"/>
      </w:pPr>
      <w:rPr>
        <w:rFonts w:ascii="Cambria" w:hAnsi="Cambria" w:cs="Cambria"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9FD5AFF"/>
    <w:multiLevelType w:val="hybridMultilevel"/>
    <w:tmpl w:val="42484162"/>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4E7F1B87"/>
    <w:multiLevelType w:val="hybridMultilevel"/>
    <w:tmpl w:val="5B924836"/>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50297ECE"/>
    <w:multiLevelType w:val="hybridMultilevel"/>
    <w:tmpl w:val="0ED8B296"/>
    <w:lvl w:ilvl="0" w:tplc="D3888DCE">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1" w15:restartNumberingAfterBreak="0">
    <w:nsid w:val="50E767FA"/>
    <w:multiLevelType w:val="hybridMultilevel"/>
    <w:tmpl w:val="3A54F83E"/>
    <w:lvl w:ilvl="0" w:tplc="D3888D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1D2346B"/>
    <w:multiLevelType w:val="hybridMultilevel"/>
    <w:tmpl w:val="077A40D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54BC6952"/>
    <w:multiLevelType w:val="hybridMultilevel"/>
    <w:tmpl w:val="AA5C3EE8"/>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55D21DD1"/>
    <w:multiLevelType w:val="hybridMultilevel"/>
    <w:tmpl w:val="6F7EA1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3012B"/>
    <w:multiLevelType w:val="hybridMultilevel"/>
    <w:tmpl w:val="17B2631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BFE1147"/>
    <w:multiLevelType w:val="hybridMultilevel"/>
    <w:tmpl w:val="BCEC2D54"/>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8"/>
  </w:num>
  <w:num w:numId="6">
    <w:abstractNumId w:val="10"/>
  </w:num>
  <w:num w:numId="7">
    <w:abstractNumId w:val="11"/>
  </w:num>
  <w:num w:numId="8">
    <w:abstractNumId w:val="13"/>
  </w:num>
  <w:num w:numId="9">
    <w:abstractNumId w:val="15"/>
  </w:num>
  <w:num w:numId="10">
    <w:abstractNumId w:val="16"/>
  </w:num>
  <w:num w:numId="11">
    <w:abstractNumId w:val="17"/>
  </w:num>
  <w:num w:numId="12">
    <w:abstractNumId w:val="18"/>
  </w:num>
  <w:num w:numId="13">
    <w:abstractNumId w:val="21"/>
  </w:num>
  <w:num w:numId="14">
    <w:abstractNumId w:val="39"/>
  </w:num>
  <w:num w:numId="15">
    <w:abstractNumId w:val="32"/>
  </w:num>
  <w:num w:numId="16">
    <w:abstractNumId w:val="27"/>
  </w:num>
  <w:num w:numId="17">
    <w:abstractNumId w:val="22"/>
  </w:num>
  <w:num w:numId="18">
    <w:abstractNumId w:val="36"/>
  </w:num>
  <w:num w:numId="19">
    <w:abstractNumId w:val="26"/>
  </w:num>
  <w:num w:numId="20">
    <w:abstractNumId w:val="37"/>
  </w:num>
  <w:num w:numId="21">
    <w:abstractNumId w:val="24"/>
  </w:num>
  <w:num w:numId="22">
    <w:abstractNumId w:val="35"/>
  </w:num>
  <w:num w:numId="23">
    <w:abstractNumId w:val="33"/>
  </w:num>
  <w:num w:numId="24">
    <w:abstractNumId w:val="38"/>
  </w:num>
  <w:num w:numId="25">
    <w:abstractNumId w:val="23"/>
  </w:num>
  <w:num w:numId="26">
    <w:abstractNumId w:val="34"/>
  </w:num>
  <w:num w:numId="27">
    <w:abstractNumId w:val="28"/>
  </w:num>
  <w:num w:numId="28">
    <w:abstractNumId w:val="29"/>
  </w:num>
  <w:num w:numId="29">
    <w:abstractNumId w:val="40"/>
  </w:num>
  <w:num w:numId="30">
    <w:abstractNumId w:val="31"/>
  </w:num>
  <w:num w:numId="31">
    <w:abstractNumId w:val="30"/>
  </w:num>
  <w:num w:numId="3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E"/>
    <w:rsid w:val="00004033"/>
    <w:rsid w:val="00007042"/>
    <w:rsid w:val="00007933"/>
    <w:rsid w:val="00010398"/>
    <w:rsid w:val="00011D2A"/>
    <w:rsid w:val="00012C92"/>
    <w:rsid w:val="00012CC8"/>
    <w:rsid w:val="000131F4"/>
    <w:rsid w:val="00023BF8"/>
    <w:rsid w:val="000243A8"/>
    <w:rsid w:val="000276FB"/>
    <w:rsid w:val="00027E12"/>
    <w:rsid w:val="000300EB"/>
    <w:rsid w:val="00032950"/>
    <w:rsid w:val="00035D30"/>
    <w:rsid w:val="0003627F"/>
    <w:rsid w:val="000435D3"/>
    <w:rsid w:val="00046D40"/>
    <w:rsid w:val="000609F1"/>
    <w:rsid w:val="0006419D"/>
    <w:rsid w:val="00072639"/>
    <w:rsid w:val="00073C14"/>
    <w:rsid w:val="00074A6B"/>
    <w:rsid w:val="00075ECB"/>
    <w:rsid w:val="00077D5D"/>
    <w:rsid w:val="0008170A"/>
    <w:rsid w:val="00083620"/>
    <w:rsid w:val="00083DF7"/>
    <w:rsid w:val="00084409"/>
    <w:rsid w:val="00090403"/>
    <w:rsid w:val="00091C9E"/>
    <w:rsid w:val="00092F94"/>
    <w:rsid w:val="00095539"/>
    <w:rsid w:val="000A2204"/>
    <w:rsid w:val="000A2EA4"/>
    <w:rsid w:val="000A36CF"/>
    <w:rsid w:val="000A51B9"/>
    <w:rsid w:val="000B099F"/>
    <w:rsid w:val="000B24D8"/>
    <w:rsid w:val="000B2C37"/>
    <w:rsid w:val="000B35B6"/>
    <w:rsid w:val="000C30BF"/>
    <w:rsid w:val="000C3D9B"/>
    <w:rsid w:val="000C4899"/>
    <w:rsid w:val="000C4D3A"/>
    <w:rsid w:val="000C4D44"/>
    <w:rsid w:val="000C55CC"/>
    <w:rsid w:val="000D1AB4"/>
    <w:rsid w:val="000E3DDA"/>
    <w:rsid w:val="000E64C5"/>
    <w:rsid w:val="000E6C78"/>
    <w:rsid w:val="000F0B6E"/>
    <w:rsid w:val="000F2208"/>
    <w:rsid w:val="000F745A"/>
    <w:rsid w:val="000F7BE8"/>
    <w:rsid w:val="00104878"/>
    <w:rsid w:val="00111D77"/>
    <w:rsid w:val="00116468"/>
    <w:rsid w:val="00126D9D"/>
    <w:rsid w:val="00135C5B"/>
    <w:rsid w:val="00141473"/>
    <w:rsid w:val="0014419E"/>
    <w:rsid w:val="001449BF"/>
    <w:rsid w:val="00146824"/>
    <w:rsid w:val="00154447"/>
    <w:rsid w:val="001561A5"/>
    <w:rsid w:val="001630A9"/>
    <w:rsid w:val="00167795"/>
    <w:rsid w:val="00175110"/>
    <w:rsid w:val="00183407"/>
    <w:rsid w:val="001870D6"/>
    <w:rsid w:val="001873D4"/>
    <w:rsid w:val="00190368"/>
    <w:rsid w:val="00191389"/>
    <w:rsid w:val="001951AA"/>
    <w:rsid w:val="001956B9"/>
    <w:rsid w:val="0019680E"/>
    <w:rsid w:val="001A17B2"/>
    <w:rsid w:val="001A395B"/>
    <w:rsid w:val="001A7F13"/>
    <w:rsid w:val="001B4085"/>
    <w:rsid w:val="001B4E95"/>
    <w:rsid w:val="001B5D0F"/>
    <w:rsid w:val="001C1B33"/>
    <w:rsid w:val="001C331E"/>
    <w:rsid w:val="001D0431"/>
    <w:rsid w:val="001D0A04"/>
    <w:rsid w:val="001D1669"/>
    <w:rsid w:val="001D2F6C"/>
    <w:rsid w:val="001E298E"/>
    <w:rsid w:val="001E3D37"/>
    <w:rsid w:val="001E7606"/>
    <w:rsid w:val="001E7665"/>
    <w:rsid w:val="001F20A2"/>
    <w:rsid w:val="001F3987"/>
    <w:rsid w:val="001F5751"/>
    <w:rsid w:val="001F63F8"/>
    <w:rsid w:val="001F7186"/>
    <w:rsid w:val="00200361"/>
    <w:rsid w:val="00203AC9"/>
    <w:rsid w:val="00215823"/>
    <w:rsid w:val="002160AA"/>
    <w:rsid w:val="0023202F"/>
    <w:rsid w:val="00232211"/>
    <w:rsid w:val="002348CF"/>
    <w:rsid w:val="00235C45"/>
    <w:rsid w:val="00245D66"/>
    <w:rsid w:val="002474FB"/>
    <w:rsid w:val="00247C38"/>
    <w:rsid w:val="00247D74"/>
    <w:rsid w:val="0025325B"/>
    <w:rsid w:val="002540DC"/>
    <w:rsid w:val="0026463E"/>
    <w:rsid w:val="00266ED0"/>
    <w:rsid w:val="002712DE"/>
    <w:rsid w:val="0027452F"/>
    <w:rsid w:val="00275ADF"/>
    <w:rsid w:val="00281483"/>
    <w:rsid w:val="00281947"/>
    <w:rsid w:val="00281AC3"/>
    <w:rsid w:val="00281CBA"/>
    <w:rsid w:val="00287B63"/>
    <w:rsid w:val="00291B32"/>
    <w:rsid w:val="00291E53"/>
    <w:rsid w:val="002931AE"/>
    <w:rsid w:val="0029628B"/>
    <w:rsid w:val="00296F2C"/>
    <w:rsid w:val="002B27E4"/>
    <w:rsid w:val="002B3F2A"/>
    <w:rsid w:val="002B60B0"/>
    <w:rsid w:val="002B618A"/>
    <w:rsid w:val="002B697F"/>
    <w:rsid w:val="002B754E"/>
    <w:rsid w:val="002B7EAC"/>
    <w:rsid w:val="002C27EE"/>
    <w:rsid w:val="002D0ABF"/>
    <w:rsid w:val="002D2271"/>
    <w:rsid w:val="002D5161"/>
    <w:rsid w:val="002E790C"/>
    <w:rsid w:val="002F4B92"/>
    <w:rsid w:val="003020BF"/>
    <w:rsid w:val="00306012"/>
    <w:rsid w:val="00307B7B"/>
    <w:rsid w:val="003101C1"/>
    <w:rsid w:val="00312D17"/>
    <w:rsid w:val="00316F3E"/>
    <w:rsid w:val="00317694"/>
    <w:rsid w:val="00325FD2"/>
    <w:rsid w:val="003309EC"/>
    <w:rsid w:val="003345E2"/>
    <w:rsid w:val="003351B0"/>
    <w:rsid w:val="00340C14"/>
    <w:rsid w:val="003444AC"/>
    <w:rsid w:val="00346DC1"/>
    <w:rsid w:val="003515AA"/>
    <w:rsid w:val="00355CA5"/>
    <w:rsid w:val="00356D2D"/>
    <w:rsid w:val="00360C4F"/>
    <w:rsid w:val="00362563"/>
    <w:rsid w:val="00365356"/>
    <w:rsid w:val="0036561C"/>
    <w:rsid w:val="00365AB7"/>
    <w:rsid w:val="00366438"/>
    <w:rsid w:val="00366C93"/>
    <w:rsid w:val="00366DE8"/>
    <w:rsid w:val="00367A53"/>
    <w:rsid w:val="003745E5"/>
    <w:rsid w:val="00374688"/>
    <w:rsid w:val="00380AC4"/>
    <w:rsid w:val="00382BBA"/>
    <w:rsid w:val="003920FE"/>
    <w:rsid w:val="00395061"/>
    <w:rsid w:val="003A23BC"/>
    <w:rsid w:val="003A3B75"/>
    <w:rsid w:val="003A405B"/>
    <w:rsid w:val="003B0899"/>
    <w:rsid w:val="003B2A8A"/>
    <w:rsid w:val="003B512F"/>
    <w:rsid w:val="003C057F"/>
    <w:rsid w:val="003C445D"/>
    <w:rsid w:val="003C6B42"/>
    <w:rsid w:val="003D542E"/>
    <w:rsid w:val="003E16BA"/>
    <w:rsid w:val="003E34E2"/>
    <w:rsid w:val="003E4B50"/>
    <w:rsid w:val="003E5160"/>
    <w:rsid w:val="003E6E25"/>
    <w:rsid w:val="003F04E9"/>
    <w:rsid w:val="003F0657"/>
    <w:rsid w:val="003F4F88"/>
    <w:rsid w:val="004027EE"/>
    <w:rsid w:val="00405F13"/>
    <w:rsid w:val="004106C4"/>
    <w:rsid w:val="004122D2"/>
    <w:rsid w:val="00414A48"/>
    <w:rsid w:val="00423491"/>
    <w:rsid w:val="0042427A"/>
    <w:rsid w:val="00426625"/>
    <w:rsid w:val="00430007"/>
    <w:rsid w:val="004304B6"/>
    <w:rsid w:val="0043073B"/>
    <w:rsid w:val="00440050"/>
    <w:rsid w:val="004400D5"/>
    <w:rsid w:val="0044045B"/>
    <w:rsid w:val="004423C2"/>
    <w:rsid w:val="004461F0"/>
    <w:rsid w:val="004508B3"/>
    <w:rsid w:val="00450ABB"/>
    <w:rsid w:val="00452F19"/>
    <w:rsid w:val="00453A46"/>
    <w:rsid w:val="00461C56"/>
    <w:rsid w:val="00467B3F"/>
    <w:rsid w:val="00471194"/>
    <w:rsid w:val="0047674A"/>
    <w:rsid w:val="0047678D"/>
    <w:rsid w:val="00481068"/>
    <w:rsid w:val="00484517"/>
    <w:rsid w:val="0048511F"/>
    <w:rsid w:val="00487A13"/>
    <w:rsid w:val="00491ACF"/>
    <w:rsid w:val="00495DFE"/>
    <w:rsid w:val="004A5F87"/>
    <w:rsid w:val="004A7CBA"/>
    <w:rsid w:val="004B09AB"/>
    <w:rsid w:val="004B2015"/>
    <w:rsid w:val="004B3A1E"/>
    <w:rsid w:val="004B518D"/>
    <w:rsid w:val="004B69E5"/>
    <w:rsid w:val="004C0AED"/>
    <w:rsid w:val="004C2F0F"/>
    <w:rsid w:val="004C4A28"/>
    <w:rsid w:val="004C67C3"/>
    <w:rsid w:val="004D018B"/>
    <w:rsid w:val="004D5316"/>
    <w:rsid w:val="004D5412"/>
    <w:rsid w:val="004D5A63"/>
    <w:rsid w:val="004D7B18"/>
    <w:rsid w:val="004E0AF4"/>
    <w:rsid w:val="004E5089"/>
    <w:rsid w:val="004F3F50"/>
    <w:rsid w:val="004F4074"/>
    <w:rsid w:val="004F6A12"/>
    <w:rsid w:val="004F6AB0"/>
    <w:rsid w:val="0050477B"/>
    <w:rsid w:val="00504E9F"/>
    <w:rsid w:val="00507A4D"/>
    <w:rsid w:val="00510C50"/>
    <w:rsid w:val="005112D8"/>
    <w:rsid w:val="00515F3F"/>
    <w:rsid w:val="00515FC4"/>
    <w:rsid w:val="00522A18"/>
    <w:rsid w:val="0052780D"/>
    <w:rsid w:val="00534071"/>
    <w:rsid w:val="00542CC6"/>
    <w:rsid w:val="0054301A"/>
    <w:rsid w:val="0054739C"/>
    <w:rsid w:val="005529E4"/>
    <w:rsid w:val="00554A8E"/>
    <w:rsid w:val="00555A51"/>
    <w:rsid w:val="00561874"/>
    <w:rsid w:val="005639B3"/>
    <w:rsid w:val="005651FE"/>
    <w:rsid w:val="005716F5"/>
    <w:rsid w:val="0058234E"/>
    <w:rsid w:val="00585A34"/>
    <w:rsid w:val="00586D90"/>
    <w:rsid w:val="005A0B9C"/>
    <w:rsid w:val="005A4C00"/>
    <w:rsid w:val="005B0A86"/>
    <w:rsid w:val="005B22E7"/>
    <w:rsid w:val="005D14FD"/>
    <w:rsid w:val="005E167E"/>
    <w:rsid w:val="005E7216"/>
    <w:rsid w:val="005F0E78"/>
    <w:rsid w:val="005F50DF"/>
    <w:rsid w:val="006043E6"/>
    <w:rsid w:val="00605F62"/>
    <w:rsid w:val="00606D34"/>
    <w:rsid w:val="00607686"/>
    <w:rsid w:val="006116B2"/>
    <w:rsid w:val="00614C82"/>
    <w:rsid w:val="006159C9"/>
    <w:rsid w:val="0062212C"/>
    <w:rsid w:val="00623229"/>
    <w:rsid w:val="00623266"/>
    <w:rsid w:val="006236F7"/>
    <w:rsid w:val="00623D73"/>
    <w:rsid w:val="00625524"/>
    <w:rsid w:val="0062773D"/>
    <w:rsid w:val="00627E90"/>
    <w:rsid w:val="0063324E"/>
    <w:rsid w:val="00633456"/>
    <w:rsid w:val="006348FB"/>
    <w:rsid w:val="00635519"/>
    <w:rsid w:val="00637109"/>
    <w:rsid w:val="00637A4E"/>
    <w:rsid w:val="00640103"/>
    <w:rsid w:val="00640936"/>
    <w:rsid w:val="0064361F"/>
    <w:rsid w:val="006462D5"/>
    <w:rsid w:val="006527C3"/>
    <w:rsid w:val="0065336F"/>
    <w:rsid w:val="00653B28"/>
    <w:rsid w:val="0065475B"/>
    <w:rsid w:val="00655F00"/>
    <w:rsid w:val="0065641F"/>
    <w:rsid w:val="006612F9"/>
    <w:rsid w:val="00666411"/>
    <w:rsid w:val="00666C5A"/>
    <w:rsid w:val="0067063A"/>
    <w:rsid w:val="00670FA7"/>
    <w:rsid w:val="00673921"/>
    <w:rsid w:val="0067428B"/>
    <w:rsid w:val="0067515A"/>
    <w:rsid w:val="0067533C"/>
    <w:rsid w:val="00675C5A"/>
    <w:rsid w:val="00676ED4"/>
    <w:rsid w:val="00677D1E"/>
    <w:rsid w:val="0068302E"/>
    <w:rsid w:val="00685D1E"/>
    <w:rsid w:val="006902F2"/>
    <w:rsid w:val="00690C01"/>
    <w:rsid w:val="00690E3F"/>
    <w:rsid w:val="00693641"/>
    <w:rsid w:val="006B2167"/>
    <w:rsid w:val="006B731F"/>
    <w:rsid w:val="006C372E"/>
    <w:rsid w:val="006C3EC3"/>
    <w:rsid w:val="006C4EAA"/>
    <w:rsid w:val="006C5771"/>
    <w:rsid w:val="006C7105"/>
    <w:rsid w:val="006C7201"/>
    <w:rsid w:val="006D5F97"/>
    <w:rsid w:val="006D73EB"/>
    <w:rsid w:val="006E1489"/>
    <w:rsid w:val="006E4837"/>
    <w:rsid w:val="006E6FD3"/>
    <w:rsid w:val="006F1F31"/>
    <w:rsid w:val="007001D5"/>
    <w:rsid w:val="00700C0E"/>
    <w:rsid w:val="00704F80"/>
    <w:rsid w:val="00713801"/>
    <w:rsid w:val="00714229"/>
    <w:rsid w:val="00714E2A"/>
    <w:rsid w:val="00716796"/>
    <w:rsid w:val="007179EC"/>
    <w:rsid w:val="0072140A"/>
    <w:rsid w:val="00721A75"/>
    <w:rsid w:val="0072503D"/>
    <w:rsid w:val="007321DB"/>
    <w:rsid w:val="0073235A"/>
    <w:rsid w:val="007356D9"/>
    <w:rsid w:val="00746DD3"/>
    <w:rsid w:val="00747026"/>
    <w:rsid w:val="00751072"/>
    <w:rsid w:val="00751BF4"/>
    <w:rsid w:val="007527BB"/>
    <w:rsid w:val="00755018"/>
    <w:rsid w:val="00756BA3"/>
    <w:rsid w:val="00757C6F"/>
    <w:rsid w:val="0076451F"/>
    <w:rsid w:val="007647E2"/>
    <w:rsid w:val="00764A5B"/>
    <w:rsid w:val="007655E9"/>
    <w:rsid w:val="00774964"/>
    <w:rsid w:val="007775D0"/>
    <w:rsid w:val="0078506E"/>
    <w:rsid w:val="00785300"/>
    <w:rsid w:val="00792F25"/>
    <w:rsid w:val="007951D7"/>
    <w:rsid w:val="0079556B"/>
    <w:rsid w:val="00795621"/>
    <w:rsid w:val="007B4E93"/>
    <w:rsid w:val="007C1153"/>
    <w:rsid w:val="007C2DCE"/>
    <w:rsid w:val="007C3272"/>
    <w:rsid w:val="007C6052"/>
    <w:rsid w:val="007C63D3"/>
    <w:rsid w:val="007D1AFE"/>
    <w:rsid w:val="007E46F4"/>
    <w:rsid w:val="007F4ED0"/>
    <w:rsid w:val="00800374"/>
    <w:rsid w:val="008005CE"/>
    <w:rsid w:val="008020A7"/>
    <w:rsid w:val="00802BF7"/>
    <w:rsid w:val="00803021"/>
    <w:rsid w:val="00804F50"/>
    <w:rsid w:val="008066C0"/>
    <w:rsid w:val="00807150"/>
    <w:rsid w:val="0081074C"/>
    <w:rsid w:val="008107BC"/>
    <w:rsid w:val="00814201"/>
    <w:rsid w:val="00820CD7"/>
    <w:rsid w:val="00822241"/>
    <w:rsid w:val="008277E5"/>
    <w:rsid w:val="00827E4A"/>
    <w:rsid w:val="008306EC"/>
    <w:rsid w:val="0083606C"/>
    <w:rsid w:val="00837C82"/>
    <w:rsid w:val="00837E1B"/>
    <w:rsid w:val="00840496"/>
    <w:rsid w:val="00842913"/>
    <w:rsid w:val="00845A1B"/>
    <w:rsid w:val="008525BE"/>
    <w:rsid w:val="00852737"/>
    <w:rsid w:val="008559C3"/>
    <w:rsid w:val="00855F72"/>
    <w:rsid w:val="008563D1"/>
    <w:rsid w:val="00857C16"/>
    <w:rsid w:val="00864D6B"/>
    <w:rsid w:val="008773B2"/>
    <w:rsid w:val="00882AB4"/>
    <w:rsid w:val="0088388A"/>
    <w:rsid w:val="0088493A"/>
    <w:rsid w:val="00890C3E"/>
    <w:rsid w:val="00894049"/>
    <w:rsid w:val="00894E9A"/>
    <w:rsid w:val="008A001E"/>
    <w:rsid w:val="008A2B23"/>
    <w:rsid w:val="008A3AE0"/>
    <w:rsid w:val="008A546C"/>
    <w:rsid w:val="008B2325"/>
    <w:rsid w:val="008B261A"/>
    <w:rsid w:val="008B78DE"/>
    <w:rsid w:val="008C2220"/>
    <w:rsid w:val="008C4439"/>
    <w:rsid w:val="008C69B3"/>
    <w:rsid w:val="008C7609"/>
    <w:rsid w:val="008C7D7A"/>
    <w:rsid w:val="008D2B37"/>
    <w:rsid w:val="008D57DA"/>
    <w:rsid w:val="008D6C0E"/>
    <w:rsid w:val="008E12FD"/>
    <w:rsid w:val="008E1C03"/>
    <w:rsid w:val="008E5A90"/>
    <w:rsid w:val="008E6BB3"/>
    <w:rsid w:val="008E7AC5"/>
    <w:rsid w:val="008F110B"/>
    <w:rsid w:val="008F2DAC"/>
    <w:rsid w:val="00901F8C"/>
    <w:rsid w:val="00907091"/>
    <w:rsid w:val="009102A0"/>
    <w:rsid w:val="00910515"/>
    <w:rsid w:val="00910D50"/>
    <w:rsid w:val="00916469"/>
    <w:rsid w:val="009269DD"/>
    <w:rsid w:val="00927BDE"/>
    <w:rsid w:val="00936293"/>
    <w:rsid w:val="0094028D"/>
    <w:rsid w:val="00940A5F"/>
    <w:rsid w:val="00941D41"/>
    <w:rsid w:val="00955381"/>
    <w:rsid w:val="009602AA"/>
    <w:rsid w:val="0096073C"/>
    <w:rsid w:val="009611E2"/>
    <w:rsid w:val="0096205F"/>
    <w:rsid w:val="0096225B"/>
    <w:rsid w:val="00967D44"/>
    <w:rsid w:val="00967E83"/>
    <w:rsid w:val="00970FA0"/>
    <w:rsid w:val="009717AC"/>
    <w:rsid w:val="00976080"/>
    <w:rsid w:val="00981463"/>
    <w:rsid w:val="00984BA1"/>
    <w:rsid w:val="00986BCA"/>
    <w:rsid w:val="0099482E"/>
    <w:rsid w:val="009A2953"/>
    <w:rsid w:val="009A5C56"/>
    <w:rsid w:val="009A73D5"/>
    <w:rsid w:val="009B197A"/>
    <w:rsid w:val="009B67F8"/>
    <w:rsid w:val="009B6AAC"/>
    <w:rsid w:val="009C136F"/>
    <w:rsid w:val="009C74D4"/>
    <w:rsid w:val="009D2053"/>
    <w:rsid w:val="009D2585"/>
    <w:rsid w:val="009D480E"/>
    <w:rsid w:val="009D485B"/>
    <w:rsid w:val="009D6B95"/>
    <w:rsid w:val="009E0183"/>
    <w:rsid w:val="009E3C3E"/>
    <w:rsid w:val="009E5043"/>
    <w:rsid w:val="009F1CD0"/>
    <w:rsid w:val="009F65E1"/>
    <w:rsid w:val="00A07113"/>
    <w:rsid w:val="00A140D9"/>
    <w:rsid w:val="00A205D0"/>
    <w:rsid w:val="00A2794B"/>
    <w:rsid w:val="00A327BA"/>
    <w:rsid w:val="00A3501A"/>
    <w:rsid w:val="00A4189F"/>
    <w:rsid w:val="00A41FE9"/>
    <w:rsid w:val="00A4767B"/>
    <w:rsid w:val="00A502FD"/>
    <w:rsid w:val="00A5339E"/>
    <w:rsid w:val="00A537AB"/>
    <w:rsid w:val="00A54D8A"/>
    <w:rsid w:val="00A56C5D"/>
    <w:rsid w:val="00A57741"/>
    <w:rsid w:val="00A6341C"/>
    <w:rsid w:val="00A6710E"/>
    <w:rsid w:val="00A676CF"/>
    <w:rsid w:val="00A67942"/>
    <w:rsid w:val="00A8416A"/>
    <w:rsid w:val="00A85B70"/>
    <w:rsid w:val="00A912A2"/>
    <w:rsid w:val="00A93251"/>
    <w:rsid w:val="00A941A5"/>
    <w:rsid w:val="00AA1B40"/>
    <w:rsid w:val="00AA35B4"/>
    <w:rsid w:val="00AA5DE2"/>
    <w:rsid w:val="00AB56EE"/>
    <w:rsid w:val="00AC4DF9"/>
    <w:rsid w:val="00AD6BDB"/>
    <w:rsid w:val="00AE185E"/>
    <w:rsid w:val="00AE2034"/>
    <w:rsid w:val="00AF00A8"/>
    <w:rsid w:val="00AF789F"/>
    <w:rsid w:val="00B0502D"/>
    <w:rsid w:val="00B06DEC"/>
    <w:rsid w:val="00B1029C"/>
    <w:rsid w:val="00B10D41"/>
    <w:rsid w:val="00B125A2"/>
    <w:rsid w:val="00B1602C"/>
    <w:rsid w:val="00B211B5"/>
    <w:rsid w:val="00B2441C"/>
    <w:rsid w:val="00B24557"/>
    <w:rsid w:val="00B26B20"/>
    <w:rsid w:val="00B30723"/>
    <w:rsid w:val="00B3168C"/>
    <w:rsid w:val="00B35CF9"/>
    <w:rsid w:val="00B502DC"/>
    <w:rsid w:val="00B60005"/>
    <w:rsid w:val="00B6218C"/>
    <w:rsid w:val="00B64166"/>
    <w:rsid w:val="00B65816"/>
    <w:rsid w:val="00B66B91"/>
    <w:rsid w:val="00B66DE2"/>
    <w:rsid w:val="00B7253B"/>
    <w:rsid w:val="00B85EB7"/>
    <w:rsid w:val="00B86690"/>
    <w:rsid w:val="00B918A5"/>
    <w:rsid w:val="00B91909"/>
    <w:rsid w:val="00B934E2"/>
    <w:rsid w:val="00B9464F"/>
    <w:rsid w:val="00B959E6"/>
    <w:rsid w:val="00B96810"/>
    <w:rsid w:val="00B97A24"/>
    <w:rsid w:val="00BA4F39"/>
    <w:rsid w:val="00BA7CEA"/>
    <w:rsid w:val="00BA7D70"/>
    <w:rsid w:val="00BB3BC5"/>
    <w:rsid w:val="00BB5ACB"/>
    <w:rsid w:val="00BB5DB7"/>
    <w:rsid w:val="00BC0027"/>
    <w:rsid w:val="00BC05D8"/>
    <w:rsid w:val="00BC279B"/>
    <w:rsid w:val="00BD36DC"/>
    <w:rsid w:val="00BE5FD2"/>
    <w:rsid w:val="00BF0EC6"/>
    <w:rsid w:val="00BF6027"/>
    <w:rsid w:val="00C00079"/>
    <w:rsid w:val="00C07083"/>
    <w:rsid w:val="00C10C11"/>
    <w:rsid w:val="00C11524"/>
    <w:rsid w:val="00C17C49"/>
    <w:rsid w:val="00C21B8C"/>
    <w:rsid w:val="00C2479B"/>
    <w:rsid w:val="00C30803"/>
    <w:rsid w:val="00C417D4"/>
    <w:rsid w:val="00C434A9"/>
    <w:rsid w:val="00C44908"/>
    <w:rsid w:val="00C51F04"/>
    <w:rsid w:val="00C53665"/>
    <w:rsid w:val="00C54917"/>
    <w:rsid w:val="00C65866"/>
    <w:rsid w:val="00C72B56"/>
    <w:rsid w:val="00C730E1"/>
    <w:rsid w:val="00C75E59"/>
    <w:rsid w:val="00C77658"/>
    <w:rsid w:val="00C8352F"/>
    <w:rsid w:val="00C84CE0"/>
    <w:rsid w:val="00C851AF"/>
    <w:rsid w:val="00C877A2"/>
    <w:rsid w:val="00C92199"/>
    <w:rsid w:val="00C97394"/>
    <w:rsid w:val="00C97CC7"/>
    <w:rsid w:val="00CA0043"/>
    <w:rsid w:val="00CB01CF"/>
    <w:rsid w:val="00CB1146"/>
    <w:rsid w:val="00CB5D9B"/>
    <w:rsid w:val="00CC2CD7"/>
    <w:rsid w:val="00CC5A38"/>
    <w:rsid w:val="00CE3CBE"/>
    <w:rsid w:val="00CF0F5F"/>
    <w:rsid w:val="00CF4690"/>
    <w:rsid w:val="00CF6BE5"/>
    <w:rsid w:val="00D04AE9"/>
    <w:rsid w:val="00D05133"/>
    <w:rsid w:val="00D051B1"/>
    <w:rsid w:val="00D059BD"/>
    <w:rsid w:val="00D066CB"/>
    <w:rsid w:val="00D102B8"/>
    <w:rsid w:val="00D107D8"/>
    <w:rsid w:val="00D11AEA"/>
    <w:rsid w:val="00D153CD"/>
    <w:rsid w:val="00D2122B"/>
    <w:rsid w:val="00D22D92"/>
    <w:rsid w:val="00D332B9"/>
    <w:rsid w:val="00D33DC0"/>
    <w:rsid w:val="00D33ED0"/>
    <w:rsid w:val="00D41C74"/>
    <w:rsid w:val="00D4530C"/>
    <w:rsid w:val="00D457C4"/>
    <w:rsid w:val="00D46B01"/>
    <w:rsid w:val="00D5148E"/>
    <w:rsid w:val="00D5338F"/>
    <w:rsid w:val="00D54C41"/>
    <w:rsid w:val="00D6187D"/>
    <w:rsid w:val="00D62F8A"/>
    <w:rsid w:val="00D65268"/>
    <w:rsid w:val="00D7496F"/>
    <w:rsid w:val="00D80931"/>
    <w:rsid w:val="00D83B63"/>
    <w:rsid w:val="00D90235"/>
    <w:rsid w:val="00D905A0"/>
    <w:rsid w:val="00D90BBB"/>
    <w:rsid w:val="00DA0354"/>
    <w:rsid w:val="00DA29AE"/>
    <w:rsid w:val="00DA578A"/>
    <w:rsid w:val="00DA6661"/>
    <w:rsid w:val="00DA7E93"/>
    <w:rsid w:val="00DB6096"/>
    <w:rsid w:val="00DC0174"/>
    <w:rsid w:val="00DD1F80"/>
    <w:rsid w:val="00DD4326"/>
    <w:rsid w:val="00DD59DE"/>
    <w:rsid w:val="00DE5726"/>
    <w:rsid w:val="00DE7122"/>
    <w:rsid w:val="00DF12D5"/>
    <w:rsid w:val="00DF2952"/>
    <w:rsid w:val="00DF3046"/>
    <w:rsid w:val="00DF3656"/>
    <w:rsid w:val="00DF5F33"/>
    <w:rsid w:val="00E046BC"/>
    <w:rsid w:val="00E132BF"/>
    <w:rsid w:val="00E14C5F"/>
    <w:rsid w:val="00E16E94"/>
    <w:rsid w:val="00E201E7"/>
    <w:rsid w:val="00E21AAA"/>
    <w:rsid w:val="00E33017"/>
    <w:rsid w:val="00E375F8"/>
    <w:rsid w:val="00E41D5B"/>
    <w:rsid w:val="00E44FBB"/>
    <w:rsid w:val="00E4609C"/>
    <w:rsid w:val="00E4761A"/>
    <w:rsid w:val="00E51600"/>
    <w:rsid w:val="00E56337"/>
    <w:rsid w:val="00E61029"/>
    <w:rsid w:val="00E61933"/>
    <w:rsid w:val="00E6299B"/>
    <w:rsid w:val="00E632F2"/>
    <w:rsid w:val="00E67B85"/>
    <w:rsid w:val="00E72361"/>
    <w:rsid w:val="00E76BA9"/>
    <w:rsid w:val="00E76BC6"/>
    <w:rsid w:val="00E803B0"/>
    <w:rsid w:val="00E86CAC"/>
    <w:rsid w:val="00E9003E"/>
    <w:rsid w:val="00E93E27"/>
    <w:rsid w:val="00E954BD"/>
    <w:rsid w:val="00EA144C"/>
    <w:rsid w:val="00EA19B6"/>
    <w:rsid w:val="00EA19BA"/>
    <w:rsid w:val="00EA3293"/>
    <w:rsid w:val="00EB0CC1"/>
    <w:rsid w:val="00EB0EA4"/>
    <w:rsid w:val="00EB10B3"/>
    <w:rsid w:val="00EC26A9"/>
    <w:rsid w:val="00EC5460"/>
    <w:rsid w:val="00EC54CC"/>
    <w:rsid w:val="00ED1633"/>
    <w:rsid w:val="00EE25BF"/>
    <w:rsid w:val="00EE425C"/>
    <w:rsid w:val="00EE638F"/>
    <w:rsid w:val="00EE7D4E"/>
    <w:rsid w:val="00F03172"/>
    <w:rsid w:val="00F0467D"/>
    <w:rsid w:val="00F0518E"/>
    <w:rsid w:val="00F07D28"/>
    <w:rsid w:val="00F147DD"/>
    <w:rsid w:val="00F16174"/>
    <w:rsid w:val="00F20837"/>
    <w:rsid w:val="00F20B53"/>
    <w:rsid w:val="00F30977"/>
    <w:rsid w:val="00F31C56"/>
    <w:rsid w:val="00F40F6E"/>
    <w:rsid w:val="00F41E2A"/>
    <w:rsid w:val="00F4227E"/>
    <w:rsid w:val="00F47E7D"/>
    <w:rsid w:val="00F6134A"/>
    <w:rsid w:val="00F64938"/>
    <w:rsid w:val="00F65CED"/>
    <w:rsid w:val="00F73630"/>
    <w:rsid w:val="00F7408C"/>
    <w:rsid w:val="00F76656"/>
    <w:rsid w:val="00F766A7"/>
    <w:rsid w:val="00F77338"/>
    <w:rsid w:val="00F816C7"/>
    <w:rsid w:val="00F824D4"/>
    <w:rsid w:val="00F878AF"/>
    <w:rsid w:val="00F93EAF"/>
    <w:rsid w:val="00F95313"/>
    <w:rsid w:val="00FA5CB1"/>
    <w:rsid w:val="00FA62C6"/>
    <w:rsid w:val="00FA7AE6"/>
    <w:rsid w:val="00FB0807"/>
    <w:rsid w:val="00FB2E57"/>
    <w:rsid w:val="00FB3200"/>
    <w:rsid w:val="00FB64A7"/>
    <w:rsid w:val="00FC3998"/>
    <w:rsid w:val="00FC7BE9"/>
    <w:rsid w:val="00FD21D9"/>
    <w:rsid w:val="00FD328C"/>
    <w:rsid w:val="00FD32BA"/>
    <w:rsid w:val="00FD6636"/>
    <w:rsid w:val="00FE3552"/>
    <w:rsid w:val="00FE3597"/>
    <w:rsid w:val="00FE5E5C"/>
    <w:rsid w:val="00FE6208"/>
    <w:rsid w:val="00FE642B"/>
    <w:rsid w:val="00FF10BA"/>
    <w:rsid w:val="00FF1148"/>
    <w:rsid w:val="00FF2781"/>
    <w:rsid w:val="00FF2B5E"/>
    <w:rsid w:val="00FF3877"/>
    <w:rsid w:val="00FF3D22"/>
    <w:rsid w:val="00FF4B0B"/>
    <w:rsid w:val="00F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3E6"/>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CW_Lista,Odstavec,WYPUNKTOWANIE Akapit z listą"/>
    <w:basedOn w:val="Normalny"/>
    <w:uiPriority w:val="34"/>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9"/>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4"/>
      </w:numPr>
      <w:tabs>
        <w:tab w:val="left" w:pos="850"/>
      </w:tabs>
      <w:suppressAutoHyphens w:val="0"/>
      <w:spacing w:before="120" w:after="120"/>
      <w:jc w:val="both"/>
    </w:pPr>
    <w:rPr>
      <w:sz w:val="24"/>
      <w:szCs w:val="22"/>
    </w:rPr>
  </w:style>
  <w:style w:type="paragraph" w:customStyle="1" w:styleId="Tiret2">
    <w:name w:val="Tiret 2"/>
    <w:basedOn w:val="Point2"/>
    <w:pPr>
      <w:numPr>
        <w:numId w:val="11"/>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5"/>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 w:type="character" w:customStyle="1" w:styleId="UnresolvedMention">
    <w:name w:val="Unresolved Mention"/>
    <w:basedOn w:val="Domylnaczcionkaakapitu"/>
    <w:uiPriority w:val="99"/>
    <w:semiHidden/>
    <w:unhideWhenUsed/>
    <w:rsid w:val="001E7606"/>
    <w:rPr>
      <w:color w:val="605E5C"/>
      <w:shd w:val="clear" w:color="auto" w:fill="E1DFDD"/>
    </w:rPr>
  </w:style>
  <w:style w:type="paragraph" w:styleId="Tekstpodstawowy3">
    <w:name w:val="Body Text 3"/>
    <w:basedOn w:val="Normalny"/>
    <w:link w:val="Tekstpodstawowy3Znak"/>
    <w:uiPriority w:val="99"/>
    <w:semiHidden/>
    <w:unhideWhenUsed/>
    <w:rsid w:val="00C00079"/>
    <w:pPr>
      <w:spacing w:after="120"/>
    </w:pPr>
    <w:rPr>
      <w:sz w:val="16"/>
      <w:szCs w:val="16"/>
    </w:rPr>
  </w:style>
  <w:style w:type="character" w:customStyle="1" w:styleId="Tekstpodstawowy3Znak">
    <w:name w:val="Tekst podstawowy 3 Znak"/>
    <w:basedOn w:val="Domylnaczcionkaakapitu"/>
    <w:link w:val="Tekstpodstawowy3"/>
    <w:uiPriority w:val="99"/>
    <w:semiHidden/>
    <w:rsid w:val="00C00079"/>
    <w:rPr>
      <w:rFonts w:ascii="Calibri" w:eastAsia="Calibri" w:hAnsi="Calibri"/>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88626">
      <w:bodyDiv w:val="1"/>
      <w:marLeft w:val="0"/>
      <w:marRight w:val="0"/>
      <w:marTop w:val="0"/>
      <w:marBottom w:val="0"/>
      <w:divBdr>
        <w:top w:val="none" w:sz="0" w:space="0" w:color="auto"/>
        <w:left w:val="none" w:sz="0" w:space="0" w:color="auto"/>
        <w:bottom w:val="none" w:sz="0" w:space="0" w:color="auto"/>
        <w:right w:val="none" w:sz="0" w:space="0" w:color="auto"/>
      </w:divBdr>
    </w:div>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365">
      <w:bodyDiv w:val="1"/>
      <w:marLeft w:val="0"/>
      <w:marRight w:val="0"/>
      <w:marTop w:val="0"/>
      <w:marBottom w:val="0"/>
      <w:divBdr>
        <w:top w:val="none" w:sz="0" w:space="0" w:color="auto"/>
        <w:left w:val="none" w:sz="0" w:space="0" w:color="auto"/>
        <w:bottom w:val="none" w:sz="0" w:space="0" w:color="auto"/>
        <w:right w:val="none" w:sz="0" w:space="0" w:color="auto"/>
      </w:divBdr>
      <w:divsChild>
        <w:div w:id="987587615">
          <w:marLeft w:val="0"/>
          <w:marRight w:val="0"/>
          <w:marTop w:val="0"/>
          <w:marBottom w:val="0"/>
          <w:divBdr>
            <w:top w:val="none" w:sz="0" w:space="0" w:color="auto"/>
            <w:left w:val="none" w:sz="0" w:space="0" w:color="auto"/>
            <w:bottom w:val="none" w:sz="0" w:space="0" w:color="auto"/>
            <w:right w:val="none" w:sz="0" w:space="0" w:color="auto"/>
          </w:divBdr>
          <w:divsChild>
            <w:div w:id="199631012">
              <w:marLeft w:val="0"/>
              <w:marRight w:val="0"/>
              <w:marTop w:val="0"/>
              <w:marBottom w:val="0"/>
              <w:divBdr>
                <w:top w:val="none" w:sz="0" w:space="0" w:color="auto"/>
                <w:left w:val="none" w:sz="0" w:space="0" w:color="auto"/>
                <w:bottom w:val="none" w:sz="0" w:space="0" w:color="auto"/>
                <w:right w:val="none" w:sz="0" w:space="0" w:color="auto"/>
              </w:divBdr>
            </w:div>
          </w:divsChild>
        </w:div>
        <w:div w:id="1223784574">
          <w:marLeft w:val="0"/>
          <w:marRight w:val="0"/>
          <w:marTop w:val="0"/>
          <w:marBottom w:val="0"/>
          <w:divBdr>
            <w:top w:val="none" w:sz="0" w:space="0" w:color="auto"/>
            <w:left w:val="none" w:sz="0" w:space="0" w:color="auto"/>
            <w:bottom w:val="none" w:sz="0" w:space="0" w:color="auto"/>
            <w:right w:val="none" w:sz="0" w:space="0" w:color="auto"/>
          </w:divBdr>
          <w:divsChild>
            <w:div w:id="4431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930">
      <w:bodyDiv w:val="1"/>
      <w:marLeft w:val="0"/>
      <w:marRight w:val="0"/>
      <w:marTop w:val="0"/>
      <w:marBottom w:val="0"/>
      <w:divBdr>
        <w:top w:val="none" w:sz="0" w:space="0" w:color="auto"/>
        <w:left w:val="none" w:sz="0" w:space="0" w:color="auto"/>
        <w:bottom w:val="none" w:sz="0" w:space="0" w:color="auto"/>
        <w:right w:val="none" w:sz="0" w:space="0" w:color="auto"/>
      </w:divBdr>
    </w:div>
    <w:div w:id="1120758210">
      <w:bodyDiv w:val="1"/>
      <w:marLeft w:val="0"/>
      <w:marRight w:val="0"/>
      <w:marTop w:val="0"/>
      <w:marBottom w:val="0"/>
      <w:divBdr>
        <w:top w:val="none" w:sz="0" w:space="0" w:color="auto"/>
        <w:left w:val="none" w:sz="0" w:space="0" w:color="auto"/>
        <w:bottom w:val="none" w:sz="0" w:space="0" w:color="auto"/>
        <w:right w:val="none" w:sz="0" w:space="0" w:color="auto"/>
      </w:divBdr>
    </w:div>
    <w:div w:id="1154444072">
      <w:bodyDiv w:val="1"/>
      <w:marLeft w:val="0"/>
      <w:marRight w:val="0"/>
      <w:marTop w:val="0"/>
      <w:marBottom w:val="0"/>
      <w:divBdr>
        <w:top w:val="none" w:sz="0" w:space="0" w:color="auto"/>
        <w:left w:val="none" w:sz="0" w:space="0" w:color="auto"/>
        <w:bottom w:val="none" w:sz="0" w:space="0" w:color="auto"/>
        <w:right w:val="none" w:sz="0" w:space="0" w:color="auto"/>
      </w:divBdr>
    </w:div>
    <w:div w:id="1181121564">
      <w:bodyDiv w:val="1"/>
      <w:marLeft w:val="0"/>
      <w:marRight w:val="0"/>
      <w:marTop w:val="0"/>
      <w:marBottom w:val="0"/>
      <w:divBdr>
        <w:top w:val="none" w:sz="0" w:space="0" w:color="auto"/>
        <w:left w:val="none" w:sz="0" w:space="0" w:color="auto"/>
        <w:bottom w:val="none" w:sz="0" w:space="0" w:color="auto"/>
        <w:right w:val="none" w:sz="0" w:space="0" w:color="auto"/>
      </w:divBdr>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 w:id="21191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c.ostoja@kolbasko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lbaskow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wk@platformazakupowa.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okolowska@kolbask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72B1-D262-464D-A759-6EE45956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12922</Words>
  <Characters>77535</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Gmina Kołbaskowo</vt:lpstr>
    </vt:vector>
  </TitlesOfParts>
  <Company/>
  <LinksUpToDate>false</LinksUpToDate>
  <CharactersWithSpaces>90277</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Kołbaskowo</dc:title>
  <dc:subject/>
  <dc:creator>Kamila Szymańska</dc:creator>
  <cp:keywords/>
  <cp:lastModifiedBy>Sokolowska</cp:lastModifiedBy>
  <cp:revision>12</cp:revision>
  <cp:lastPrinted>2023-07-11T13:16:00Z</cp:lastPrinted>
  <dcterms:created xsi:type="dcterms:W3CDTF">2023-07-11T07:40:00Z</dcterms:created>
  <dcterms:modified xsi:type="dcterms:W3CDTF">2023-07-11T14:02:00Z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