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6154" w14:textId="77777777" w:rsidR="00397D36" w:rsidRPr="001F3048" w:rsidRDefault="001E4366" w:rsidP="001E4366">
      <w:pPr>
        <w:pStyle w:val="Tytu"/>
        <w:tabs>
          <w:tab w:val="center" w:pos="6305"/>
        </w:tabs>
        <w:jc w:val="left"/>
        <w:rPr>
          <w:rFonts w:ascii="Arial" w:hAnsi="Arial" w:cs="Arial"/>
          <w:sz w:val="24"/>
          <w:szCs w:val="24"/>
        </w:rPr>
      </w:pPr>
      <w:r w:rsidRPr="001F3048">
        <w:rPr>
          <w:rFonts w:ascii="Arial" w:hAnsi="Arial" w:cs="Arial"/>
          <w:szCs w:val="32"/>
        </w:rPr>
        <w:t xml:space="preserve">                                 </w:t>
      </w:r>
      <w:r w:rsidR="000C02A6" w:rsidRPr="001F3048">
        <w:rPr>
          <w:rFonts w:ascii="Arial" w:hAnsi="Arial" w:cs="Arial"/>
          <w:szCs w:val="32"/>
        </w:rPr>
        <w:tab/>
        <w:t xml:space="preserve">  </w:t>
      </w:r>
      <w:r w:rsidR="00D9482F" w:rsidRPr="001F3048">
        <w:rPr>
          <w:rFonts w:ascii="Arial" w:hAnsi="Arial" w:cs="Arial"/>
          <w:szCs w:val="32"/>
        </w:rPr>
        <w:tab/>
        <w:t xml:space="preserve">  </w:t>
      </w:r>
      <w:r w:rsidR="00D54294" w:rsidRPr="001F3048">
        <w:rPr>
          <w:rFonts w:ascii="Arial" w:hAnsi="Arial" w:cs="Arial"/>
          <w:szCs w:val="32"/>
        </w:rPr>
        <w:t xml:space="preserve">         </w:t>
      </w:r>
      <w:r w:rsidR="008E08AA" w:rsidRPr="001F3048">
        <w:rPr>
          <w:rFonts w:ascii="Arial" w:hAnsi="Arial" w:cs="Arial"/>
          <w:szCs w:val="32"/>
        </w:rPr>
        <w:t xml:space="preserve"> </w:t>
      </w:r>
      <w:r w:rsidR="00D54294" w:rsidRPr="001F3048">
        <w:rPr>
          <w:rFonts w:ascii="Arial" w:hAnsi="Arial" w:cs="Arial"/>
          <w:szCs w:val="32"/>
        </w:rPr>
        <w:t xml:space="preserve">  </w:t>
      </w:r>
      <w:r w:rsidRPr="001F3048">
        <w:rPr>
          <w:rFonts w:ascii="Arial" w:hAnsi="Arial" w:cs="Arial"/>
          <w:sz w:val="24"/>
          <w:szCs w:val="24"/>
        </w:rPr>
        <w:t xml:space="preserve">Załącznik Nr </w:t>
      </w:r>
      <w:r w:rsidR="00AA3158">
        <w:rPr>
          <w:rFonts w:ascii="Arial" w:hAnsi="Arial" w:cs="Arial"/>
          <w:sz w:val="24"/>
          <w:szCs w:val="24"/>
        </w:rPr>
        <w:t>5</w:t>
      </w:r>
      <w:r w:rsidR="007F7317">
        <w:rPr>
          <w:rFonts w:ascii="Arial" w:hAnsi="Arial" w:cs="Arial"/>
          <w:sz w:val="24"/>
          <w:szCs w:val="24"/>
        </w:rPr>
        <w:t>b</w:t>
      </w:r>
    </w:p>
    <w:p w14:paraId="67E79D05" w14:textId="77777777" w:rsidR="00CA49A8" w:rsidRPr="001F3048" w:rsidRDefault="00CA49A8" w:rsidP="001E4366">
      <w:pPr>
        <w:pStyle w:val="Tytu"/>
        <w:tabs>
          <w:tab w:val="center" w:pos="6305"/>
        </w:tabs>
        <w:jc w:val="left"/>
        <w:rPr>
          <w:rFonts w:ascii="Arial" w:hAnsi="Arial" w:cs="Arial"/>
          <w:sz w:val="6"/>
          <w:szCs w:val="6"/>
        </w:rPr>
      </w:pPr>
    </w:p>
    <w:p w14:paraId="3B7FA9ED" w14:textId="22459827" w:rsidR="00782262" w:rsidRPr="00B04A96" w:rsidRDefault="00782262" w:rsidP="00782262">
      <w:pPr>
        <w:pStyle w:val="Tytu"/>
        <w:tabs>
          <w:tab w:val="center" w:pos="6305"/>
        </w:tabs>
        <w:rPr>
          <w:rFonts w:ascii="Arial" w:hAnsi="Arial" w:cs="Arial"/>
          <w:sz w:val="28"/>
          <w:szCs w:val="28"/>
        </w:rPr>
      </w:pPr>
      <w:r w:rsidRPr="00324CF2">
        <w:rPr>
          <w:rFonts w:ascii="Arial" w:hAnsi="Arial" w:cs="Arial"/>
          <w:sz w:val="28"/>
          <w:szCs w:val="28"/>
        </w:rPr>
        <w:t>U  M  O  W  A     Nr  …</w:t>
      </w:r>
      <w:r>
        <w:rPr>
          <w:rFonts w:ascii="Arial" w:hAnsi="Arial" w:cs="Arial"/>
          <w:sz w:val="28"/>
          <w:szCs w:val="28"/>
        </w:rPr>
        <w:t>…</w:t>
      </w:r>
      <w:r w:rsidR="006273F1">
        <w:rPr>
          <w:rFonts w:ascii="Arial" w:hAnsi="Arial" w:cs="Arial"/>
          <w:sz w:val="28"/>
          <w:szCs w:val="28"/>
        </w:rPr>
        <w:t>/</w:t>
      </w:r>
      <w:r w:rsidR="009811F4">
        <w:rPr>
          <w:rFonts w:ascii="Arial" w:hAnsi="Arial" w:cs="Arial"/>
          <w:sz w:val="28"/>
          <w:szCs w:val="28"/>
        </w:rPr>
        <w:t>UG</w:t>
      </w:r>
      <w:r w:rsidRPr="00324CF2">
        <w:rPr>
          <w:rFonts w:ascii="Arial" w:hAnsi="Arial" w:cs="Arial"/>
          <w:sz w:val="28"/>
          <w:szCs w:val="28"/>
        </w:rPr>
        <w:t>/</w:t>
      </w:r>
      <w:r>
        <w:rPr>
          <w:rFonts w:ascii="Arial" w:hAnsi="Arial" w:cs="Arial"/>
          <w:sz w:val="28"/>
          <w:szCs w:val="28"/>
        </w:rPr>
        <w:t>2</w:t>
      </w:r>
      <w:r w:rsidR="009811F4">
        <w:rPr>
          <w:rFonts w:ascii="Arial" w:hAnsi="Arial" w:cs="Arial"/>
          <w:sz w:val="28"/>
          <w:szCs w:val="28"/>
        </w:rPr>
        <w:t>02</w:t>
      </w:r>
      <w:r w:rsidR="00185B4F">
        <w:rPr>
          <w:rFonts w:ascii="Arial" w:hAnsi="Arial" w:cs="Arial"/>
          <w:sz w:val="28"/>
          <w:szCs w:val="28"/>
        </w:rPr>
        <w:t>4</w:t>
      </w:r>
      <w:r>
        <w:rPr>
          <w:rFonts w:ascii="Arial" w:hAnsi="Arial" w:cs="Arial"/>
          <w:sz w:val="28"/>
          <w:szCs w:val="28"/>
        </w:rPr>
        <w:t xml:space="preserve">   (</w:t>
      </w:r>
      <w:r w:rsidRPr="0045313F">
        <w:rPr>
          <w:rFonts w:ascii="Arial" w:hAnsi="Arial" w:cs="Arial"/>
          <w:i/>
          <w:sz w:val="28"/>
          <w:szCs w:val="28"/>
        </w:rPr>
        <w:t>Projekt</w:t>
      </w:r>
      <w:r>
        <w:rPr>
          <w:rFonts w:ascii="Arial" w:hAnsi="Arial" w:cs="Arial"/>
          <w:i/>
          <w:sz w:val="28"/>
          <w:szCs w:val="28"/>
        </w:rPr>
        <w:t xml:space="preserve"> umowy</w:t>
      </w:r>
      <w:r>
        <w:rPr>
          <w:rFonts w:ascii="Arial" w:hAnsi="Arial" w:cs="Arial"/>
          <w:sz w:val="28"/>
          <w:szCs w:val="28"/>
        </w:rPr>
        <w:t>)</w:t>
      </w:r>
    </w:p>
    <w:p w14:paraId="2BA6AC29" w14:textId="77777777" w:rsidR="00782262" w:rsidRPr="00FD2920" w:rsidRDefault="00782262" w:rsidP="00782262">
      <w:pPr>
        <w:jc w:val="both"/>
        <w:rPr>
          <w:rFonts w:ascii="Arial" w:hAnsi="Arial" w:cs="Arial"/>
          <w:b/>
          <w:sz w:val="8"/>
          <w:szCs w:val="8"/>
        </w:rPr>
      </w:pPr>
    </w:p>
    <w:p w14:paraId="34276A2D" w14:textId="63B98A1B" w:rsidR="00782262" w:rsidRPr="00E32E66" w:rsidRDefault="00782262" w:rsidP="00782262">
      <w:pPr>
        <w:jc w:val="both"/>
        <w:rPr>
          <w:rFonts w:ascii="Arial" w:hAnsi="Arial" w:cs="Arial"/>
        </w:rPr>
      </w:pPr>
      <w:r w:rsidRPr="00E32E66">
        <w:rPr>
          <w:rFonts w:ascii="Arial" w:hAnsi="Arial" w:cs="Arial"/>
        </w:rPr>
        <w:t xml:space="preserve">zawarta w dniu ……… </w:t>
      </w:r>
      <w:r w:rsidR="006273F1">
        <w:rPr>
          <w:rFonts w:ascii="Arial" w:hAnsi="Arial" w:cs="Arial"/>
        </w:rPr>
        <w:t>.</w:t>
      </w:r>
      <w:r w:rsidRPr="00E32E66">
        <w:rPr>
          <w:rFonts w:ascii="Arial" w:hAnsi="Arial" w:cs="Arial"/>
        </w:rPr>
        <w:t>20</w:t>
      </w:r>
      <w:r>
        <w:rPr>
          <w:rFonts w:ascii="Arial" w:hAnsi="Arial" w:cs="Arial"/>
        </w:rPr>
        <w:t>2</w:t>
      </w:r>
      <w:r w:rsidR="00185B4F">
        <w:rPr>
          <w:rFonts w:ascii="Arial" w:hAnsi="Arial" w:cs="Arial"/>
        </w:rPr>
        <w:t>4</w:t>
      </w:r>
      <w:r w:rsidRPr="00E32E66">
        <w:rPr>
          <w:rFonts w:ascii="Arial" w:hAnsi="Arial" w:cs="Arial"/>
        </w:rPr>
        <w:t xml:space="preserve"> r. w </w:t>
      </w:r>
      <w:r w:rsidR="00E25747">
        <w:rPr>
          <w:rFonts w:ascii="Arial" w:hAnsi="Arial" w:cs="Arial"/>
        </w:rPr>
        <w:t>Paszowicach</w:t>
      </w:r>
      <w:r w:rsidRPr="00E32E66">
        <w:rPr>
          <w:rFonts w:ascii="Arial" w:hAnsi="Arial" w:cs="Arial"/>
        </w:rPr>
        <w:t xml:space="preserve"> pomiędzy </w:t>
      </w:r>
      <w:r w:rsidR="00E25747">
        <w:rPr>
          <w:rFonts w:ascii="Arial" w:hAnsi="Arial" w:cs="Arial"/>
          <w:b/>
        </w:rPr>
        <w:t>Gmina Paszowice</w:t>
      </w:r>
      <w:r w:rsidRPr="00E32E66">
        <w:rPr>
          <w:rFonts w:ascii="Arial" w:hAnsi="Arial" w:cs="Arial"/>
        </w:rPr>
        <w:t xml:space="preserve"> z siedzibą </w:t>
      </w:r>
      <w:r>
        <w:rPr>
          <w:rFonts w:ascii="Arial" w:hAnsi="Arial" w:cs="Arial"/>
        </w:rPr>
        <w:br/>
      </w:r>
      <w:r w:rsidRPr="00E32E66">
        <w:rPr>
          <w:rFonts w:ascii="Arial" w:hAnsi="Arial" w:cs="Arial"/>
        </w:rPr>
        <w:t xml:space="preserve">w </w:t>
      </w:r>
      <w:r w:rsidR="00E25747">
        <w:rPr>
          <w:rFonts w:ascii="Arial" w:hAnsi="Arial" w:cs="Arial"/>
        </w:rPr>
        <w:t>Paszowicach 137 (</w:t>
      </w:r>
      <w:r w:rsidR="00E25747" w:rsidRPr="00E25747">
        <w:rPr>
          <w:rFonts w:ascii="Arial" w:hAnsi="Arial" w:cs="Arial"/>
          <w:bCs/>
        </w:rPr>
        <w:t>59-411 Paszowice)</w:t>
      </w:r>
      <w:r w:rsidRPr="00E25747">
        <w:rPr>
          <w:rFonts w:ascii="Arial" w:hAnsi="Arial" w:cs="Arial"/>
          <w:bCs/>
        </w:rPr>
        <w:t>,</w:t>
      </w:r>
      <w:r w:rsidRPr="00E32E66">
        <w:rPr>
          <w:rFonts w:ascii="Arial" w:hAnsi="Arial" w:cs="Arial"/>
        </w:rPr>
        <w:t xml:space="preserve"> reprezentowanej przez:</w:t>
      </w:r>
    </w:p>
    <w:p w14:paraId="67210C8C" w14:textId="77777777" w:rsidR="00782262" w:rsidRPr="00E32E66" w:rsidRDefault="00782262" w:rsidP="00782262">
      <w:pPr>
        <w:jc w:val="both"/>
        <w:rPr>
          <w:rFonts w:ascii="Arial" w:hAnsi="Arial" w:cs="Arial"/>
          <w:sz w:val="10"/>
          <w:szCs w:val="10"/>
        </w:rPr>
      </w:pPr>
    </w:p>
    <w:p w14:paraId="79EB4CA5" w14:textId="77777777" w:rsidR="00782262" w:rsidRPr="00E32E66" w:rsidRDefault="008E4F91" w:rsidP="008E4F91">
      <w:pPr>
        <w:rPr>
          <w:rFonts w:ascii="Arial" w:hAnsi="Arial" w:cs="Arial"/>
          <w:sz w:val="25"/>
          <w:szCs w:val="25"/>
        </w:rPr>
      </w:pPr>
      <w:r w:rsidRPr="008E4F91">
        <w:rPr>
          <w:rFonts w:ascii="Arial" w:hAnsi="Arial" w:cs="Arial"/>
          <w:b/>
          <w:bCs/>
        </w:rPr>
        <w:t>Sebastiana Oszczędę</w:t>
      </w:r>
      <w:r>
        <w:rPr>
          <w:rFonts w:ascii="Arial" w:hAnsi="Arial" w:cs="Arial"/>
        </w:rPr>
        <w:t xml:space="preserve"> – Wójta Gminy</w:t>
      </w:r>
    </w:p>
    <w:p w14:paraId="52E84476" w14:textId="77777777" w:rsidR="00782262" w:rsidRPr="00E32E66" w:rsidRDefault="00782262" w:rsidP="00782262">
      <w:pPr>
        <w:ind w:firstLine="708"/>
        <w:rPr>
          <w:rFonts w:ascii="Arial" w:hAnsi="Arial" w:cs="Arial"/>
          <w:sz w:val="10"/>
          <w:szCs w:val="10"/>
        </w:rPr>
      </w:pPr>
    </w:p>
    <w:p w14:paraId="339739B6" w14:textId="77777777" w:rsidR="008E4F91" w:rsidRDefault="00782262" w:rsidP="00782262">
      <w:pPr>
        <w:pStyle w:val="Tekstpodstawowy"/>
        <w:rPr>
          <w:rFonts w:ascii="Arial" w:hAnsi="Arial" w:cs="Arial"/>
          <w:b w:val="0"/>
          <w:bCs/>
        </w:rPr>
      </w:pPr>
      <w:r w:rsidRPr="00782262">
        <w:rPr>
          <w:rFonts w:ascii="Arial" w:hAnsi="Arial" w:cs="Arial"/>
          <w:b w:val="0"/>
          <w:bCs/>
        </w:rPr>
        <w:t xml:space="preserve">przy kontrasygnacie </w:t>
      </w:r>
    </w:p>
    <w:p w14:paraId="4B8DC299" w14:textId="4313FEA6" w:rsidR="000D44DB" w:rsidRPr="001F3048" w:rsidRDefault="00AD3DB1" w:rsidP="00782262">
      <w:pPr>
        <w:pStyle w:val="Tekstpodstawowy"/>
        <w:rPr>
          <w:rFonts w:ascii="Arial" w:hAnsi="Arial" w:cs="Arial"/>
          <w:b w:val="0"/>
        </w:rPr>
      </w:pPr>
      <w:r>
        <w:rPr>
          <w:rFonts w:ascii="Arial" w:hAnsi="Arial" w:cs="Arial"/>
        </w:rPr>
        <w:t>Małgorzaty Ciaszczyk</w:t>
      </w:r>
      <w:r w:rsidR="008E4F91" w:rsidRPr="008E4F91">
        <w:rPr>
          <w:rFonts w:ascii="Arial" w:hAnsi="Arial" w:cs="Arial"/>
          <w:b w:val="0"/>
          <w:bCs/>
        </w:rPr>
        <w:t xml:space="preserve"> </w:t>
      </w:r>
      <w:r w:rsidR="008E4F91" w:rsidRPr="00782262">
        <w:rPr>
          <w:rFonts w:ascii="Arial" w:hAnsi="Arial" w:cs="Arial"/>
          <w:b w:val="0"/>
          <w:bCs/>
        </w:rPr>
        <w:t>–Skarbnika Gminy</w:t>
      </w:r>
      <w:r w:rsidR="00782262" w:rsidRPr="00E32E66">
        <w:rPr>
          <w:rFonts w:ascii="Arial" w:hAnsi="Arial" w:cs="Arial"/>
          <w:bCs/>
          <w:i/>
          <w:iCs/>
        </w:rPr>
        <w:t xml:space="preserve">, </w:t>
      </w:r>
      <w:r w:rsidR="00782262" w:rsidRPr="00782262">
        <w:rPr>
          <w:rFonts w:ascii="Arial" w:hAnsi="Arial" w:cs="Arial"/>
          <w:b w:val="0"/>
          <w:bCs/>
        </w:rPr>
        <w:t>zwanym w dalszej części umowy</w:t>
      </w:r>
      <w:r w:rsidR="00782262" w:rsidRPr="00E32E66">
        <w:rPr>
          <w:rFonts w:ascii="Arial" w:hAnsi="Arial" w:cs="Arial"/>
          <w:bCs/>
          <w:i/>
          <w:iCs/>
          <w:sz w:val="25"/>
          <w:szCs w:val="25"/>
        </w:rPr>
        <w:t xml:space="preserve"> </w:t>
      </w:r>
      <w:r w:rsidR="00782262" w:rsidRPr="00E32E66">
        <w:rPr>
          <w:rFonts w:ascii="Arial" w:hAnsi="Arial" w:cs="Arial"/>
          <w:sz w:val="25"/>
          <w:szCs w:val="25"/>
        </w:rPr>
        <w:t>„Inwestorem”</w:t>
      </w:r>
    </w:p>
    <w:p w14:paraId="186F4C5D" w14:textId="77777777" w:rsidR="000D44DB" w:rsidRPr="001F3048" w:rsidRDefault="000D44DB" w:rsidP="000D44DB">
      <w:pPr>
        <w:pStyle w:val="Tekstpodstawowy"/>
        <w:ind w:left="3600" w:firstLine="648"/>
        <w:rPr>
          <w:rFonts w:ascii="Arial" w:hAnsi="Arial" w:cs="Arial"/>
          <w:b w:val="0"/>
          <w:szCs w:val="24"/>
        </w:rPr>
      </w:pPr>
      <w:r w:rsidRPr="001F3048">
        <w:rPr>
          <w:rFonts w:ascii="Arial" w:hAnsi="Arial" w:cs="Arial"/>
          <w:b w:val="0"/>
          <w:szCs w:val="24"/>
        </w:rPr>
        <w:t xml:space="preserve"> </w:t>
      </w:r>
      <w:r w:rsidR="00D54294" w:rsidRPr="001F3048">
        <w:rPr>
          <w:rFonts w:ascii="Arial" w:hAnsi="Arial" w:cs="Arial"/>
          <w:b w:val="0"/>
          <w:szCs w:val="24"/>
        </w:rPr>
        <w:tab/>
      </w:r>
      <w:r w:rsidRPr="001F3048">
        <w:rPr>
          <w:rFonts w:ascii="Arial" w:hAnsi="Arial" w:cs="Arial"/>
          <w:b w:val="0"/>
          <w:szCs w:val="24"/>
        </w:rPr>
        <w:t>a</w:t>
      </w:r>
    </w:p>
    <w:p w14:paraId="00D14B07" w14:textId="77777777" w:rsidR="001E4366" w:rsidRDefault="000D44DB" w:rsidP="000D44DB">
      <w:pPr>
        <w:pStyle w:val="Tekstpodstawowy"/>
        <w:rPr>
          <w:rFonts w:ascii="Arial" w:hAnsi="Arial" w:cs="Arial"/>
          <w:bCs/>
          <w:sz w:val="25"/>
          <w:szCs w:val="25"/>
        </w:rPr>
      </w:pPr>
      <w:r w:rsidRPr="001F3048">
        <w:rPr>
          <w:rFonts w:ascii="Arial" w:hAnsi="Arial" w:cs="Arial"/>
          <w:szCs w:val="24"/>
        </w:rPr>
        <w:t xml:space="preserve">…………………………………………………………., </w:t>
      </w:r>
      <w:r w:rsidRPr="001F3048">
        <w:rPr>
          <w:rFonts w:ascii="Arial" w:hAnsi="Arial" w:cs="Arial"/>
          <w:b w:val="0"/>
          <w:szCs w:val="24"/>
        </w:rPr>
        <w:t>zwanym dalej</w:t>
      </w:r>
      <w:r w:rsidRPr="001F3048">
        <w:rPr>
          <w:rFonts w:ascii="Arial" w:hAnsi="Arial" w:cs="Arial"/>
          <w:bCs/>
          <w:szCs w:val="24"/>
        </w:rPr>
        <w:t xml:space="preserve"> „Wykonawcą”</w:t>
      </w:r>
      <w:r w:rsidR="001E4366" w:rsidRPr="001F3048">
        <w:rPr>
          <w:rFonts w:ascii="Arial" w:hAnsi="Arial" w:cs="Arial"/>
          <w:bCs/>
          <w:sz w:val="25"/>
          <w:szCs w:val="25"/>
        </w:rPr>
        <w:t>.</w:t>
      </w:r>
    </w:p>
    <w:p w14:paraId="78380AB4" w14:textId="77777777" w:rsidR="00092CF1" w:rsidRDefault="00092CF1" w:rsidP="000D44DB">
      <w:pPr>
        <w:pStyle w:val="Tekstpodstawowy"/>
        <w:rPr>
          <w:rFonts w:ascii="Arial" w:hAnsi="Arial" w:cs="Arial"/>
          <w:bCs/>
          <w:sz w:val="25"/>
          <w:szCs w:val="25"/>
        </w:rPr>
      </w:pPr>
    </w:p>
    <w:p w14:paraId="18FFA051" w14:textId="77777777" w:rsidR="00092CF1" w:rsidRPr="00C330DA" w:rsidRDefault="00092CF1" w:rsidP="00092CF1">
      <w:pPr>
        <w:pStyle w:val="Teksttreci60"/>
        <w:shd w:val="clear" w:color="auto" w:fill="auto"/>
        <w:spacing w:before="0"/>
        <w:ind w:left="20" w:firstLine="0"/>
        <w:rPr>
          <w:rFonts w:ascii="Arial" w:hAnsi="Arial" w:cs="Arial"/>
          <w:b/>
          <w:sz w:val="24"/>
          <w:szCs w:val="24"/>
        </w:rPr>
      </w:pPr>
      <w:r w:rsidRPr="00C330DA">
        <w:rPr>
          <w:rFonts w:ascii="Arial" w:hAnsi="Arial" w:cs="Arial"/>
          <w:b/>
          <w:sz w:val="24"/>
          <w:szCs w:val="24"/>
        </w:rPr>
        <w:t>Oświadczenia Stron</w:t>
      </w:r>
    </w:p>
    <w:p w14:paraId="21B60B49" w14:textId="2AD06AB4" w:rsidR="00E25747" w:rsidRDefault="00092CF1" w:rsidP="007A42A1">
      <w:pPr>
        <w:pStyle w:val="Teksttreci0"/>
        <w:numPr>
          <w:ilvl w:val="0"/>
          <w:numId w:val="36"/>
        </w:numPr>
        <w:shd w:val="clear" w:color="auto" w:fill="auto"/>
        <w:tabs>
          <w:tab w:val="left" w:pos="426"/>
        </w:tabs>
        <w:spacing w:after="0" w:line="240" w:lineRule="auto"/>
        <w:ind w:left="440" w:right="20" w:hanging="380"/>
        <w:jc w:val="both"/>
        <w:rPr>
          <w:rFonts w:ascii="Arial" w:hAnsi="Arial" w:cs="Arial"/>
          <w:sz w:val="24"/>
          <w:szCs w:val="24"/>
        </w:rPr>
      </w:pPr>
      <w:r w:rsidRPr="00E25747">
        <w:rPr>
          <w:rFonts w:ascii="Arial" w:hAnsi="Arial" w:cs="Arial"/>
          <w:sz w:val="24"/>
          <w:szCs w:val="24"/>
        </w:rPr>
        <w:t xml:space="preserve">Strony oświadczają, że niniejsza umowa, zwana dalej „umową", została zawarta w wyniku udzielenia zamówienia publicznego w trybie </w:t>
      </w:r>
      <w:r w:rsidR="00E25747" w:rsidRPr="00E25747">
        <w:rPr>
          <w:rFonts w:ascii="Arial" w:hAnsi="Arial" w:cs="Arial"/>
          <w:sz w:val="24"/>
          <w:szCs w:val="24"/>
        </w:rPr>
        <w:t>podstawowym</w:t>
      </w:r>
      <w:r w:rsidRPr="00E25747">
        <w:rPr>
          <w:rFonts w:ascii="Arial" w:hAnsi="Arial" w:cs="Arial"/>
          <w:sz w:val="24"/>
          <w:szCs w:val="24"/>
        </w:rPr>
        <w:t xml:space="preserve">, </w:t>
      </w:r>
      <w:r w:rsidR="00E25747" w:rsidRPr="00E25747">
        <w:rPr>
          <w:rFonts w:ascii="Arial" w:hAnsi="Arial" w:cs="Arial"/>
          <w:sz w:val="24"/>
          <w:szCs w:val="24"/>
        </w:rPr>
        <w:t>o  którym mowa w art. 275 pkt 1 ustawy z dnia 11 września 2019 r. - Prawo zamówień publicznych (Dz. U. z 20</w:t>
      </w:r>
      <w:r w:rsidR="008D2770">
        <w:rPr>
          <w:rFonts w:ascii="Arial" w:hAnsi="Arial" w:cs="Arial"/>
          <w:sz w:val="24"/>
          <w:szCs w:val="24"/>
        </w:rPr>
        <w:t>2</w:t>
      </w:r>
      <w:r w:rsidR="00185B4F">
        <w:rPr>
          <w:rFonts w:ascii="Arial" w:hAnsi="Arial" w:cs="Arial"/>
          <w:sz w:val="24"/>
          <w:szCs w:val="24"/>
        </w:rPr>
        <w:t>3</w:t>
      </w:r>
      <w:r w:rsidR="00E25747" w:rsidRPr="00E25747">
        <w:rPr>
          <w:rFonts w:ascii="Arial" w:hAnsi="Arial" w:cs="Arial"/>
          <w:sz w:val="24"/>
          <w:szCs w:val="24"/>
        </w:rPr>
        <w:t xml:space="preserve"> r., poz. </w:t>
      </w:r>
      <w:r w:rsidR="00185B4F">
        <w:rPr>
          <w:rFonts w:ascii="Arial" w:hAnsi="Arial" w:cs="Arial"/>
          <w:sz w:val="24"/>
          <w:szCs w:val="24"/>
        </w:rPr>
        <w:t>1605</w:t>
      </w:r>
      <w:r w:rsidR="00E25747" w:rsidRPr="00E25747">
        <w:rPr>
          <w:rFonts w:ascii="Arial" w:hAnsi="Arial" w:cs="Arial"/>
          <w:sz w:val="24"/>
          <w:szCs w:val="24"/>
        </w:rPr>
        <w:t xml:space="preserve"> z późn. zm.),</w:t>
      </w:r>
    </w:p>
    <w:p w14:paraId="5FDBAA69" w14:textId="77777777" w:rsidR="003B1712" w:rsidRDefault="00B55E86" w:rsidP="00B55E86">
      <w:pPr>
        <w:pStyle w:val="Teksttreci0"/>
        <w:numPr>
          <w:ilvl w:val="0"/>
          <w:numId w:val="36"/>
        </w:numPr>
        <w:shd w:val="clear" w:color="auto" w:fill="auto"/>
        <w:tabs>
          <w:tab w:val="left" w:pos="426"/>
        </w:tabs>
        <w:spacing w:after="0" w:line="240" w:lineRule="auto"/>
        <w:ind w:left="440" w:right="20" w:hanging="380"/>
        <w:jc w:val="both"/>
        <w:rPr>
          <w:rFonts w:ascii="Arial" w:hAnsi="Arial" w:cs="Arial"/>
          <w:sz w:val="24"/>
          <w:szCs w:val="24"/>
        </w:rPr>
      </w:pPr>
      <w:bookmarkStart w:id="0" w:name="_Hlk97727276"/>
      <w:r w:rsidRPr="00855710">
        <w:rPr>
          <w:rStyle w:val="Teksttreci7Bezkursywy"/>
          <w:rFonts w:ascii="Arial" w:hAnsi="Arial" w:cs="Arial"/>
          <w:i w:val="0"/>
          <w:sz w:val="24"/>
          <w:szCs w:val="24"/>
        </w:rPr>
        <w:t xml:space="preserve">Inwestor informuje, </w:t>
      </w:r>
      <w:r w:rsidRPr="00855710">
        <w:rPr>
          <w:rFonts w:ascii="Arial" w:hAnsi="Arial" w:cs="Arial"/>
          <w:sz w:val="24"/>
          <w:szCs w:val="24"/>
        </w:rPr>
        <w:t>że przedmiot umowy jest współfinansowany</w:t>
      </w:r>
      <w:r w:rsidR="003B1712">
        <w:rPr>
          <w:rFonts w:ascii="Arial" w:hAnsi="Arial" w:cs="Arial"/>
          <w:sz w:val="24"/>
          <w:szCs w:val="24"/>
        </w:rPr>
        <w:t>:</w:t>
      </w:r>
    </w:p>
    <w:p w14:paraId="09257582" w14:textId="7288571D" w:rsidR="00B55E86" w:rsidRPr="00855710" w:rsidRDefault="00B55E86" w:rsidP="003B1712">
      <w:pPr>
        <w:pStyle w:val="Teksttreci0"/>
        <w:numPr>
          <w:ilvl w:val="0"/>
          <w:numId w:val="43"/>
        </w:numPr>
        <w:shd w:val="clear" w:color="auto" w:fill="auto"/>
        <w:tabs>
          <w:tab w:val="left" w:pos="426"/>
        </w:tabs>
        <w:spacing w:after="0" w:line="240" w:lineRule="auto"/>
        <w:ind w:right="20"/>
        <w:jc w:val="both"/>
        <w:rPr>
          <w:rFonts w:ascii="Arial" w:hAnsi="Arial" w:cs="Arial"/>
          <w:sz w:val="24"/>
          <w:szCs w:val="24"/>
        </w:rPr>
      </w:pPr>
      <w:r w:rsidRPr="00855710">
        <w:rPr>
          <w:rFonts w:ascii="Arial" w:hAnsi="Arial" w:cs="Arial"/>
          <w:sz w:val="24"/>
          <w:szCs w:val="24"/>
        </w:rPr>
        <w:t xml:space="preserve"> </w:t>
      </w:r>
      <w:r w:rsidRPr="00855710">
        <w:rPr>
          <w:rFonts w:ascii="Arial" w:eastAsia="Calibri" w:hAnsi="Arial" w:cs="Arial"/>
          <w:sz w:val="24"/>
          <w:szCs w:val="24"/>
          <w:lang w:eastAsia="en-US"/>
        </w:rPr>
        <w:t xml:space="preserve">ze środków Rządowego </w:t>
      </w:r>
      <w:r w:rsidR="00185B4F">
        <w:rPr>
          <w:rFonts w:ascii="Arial" w:eastAsia="Calibri" w:hAnsi="Arial" w:cs="Arial"/>
          <w:sz w:val="24"/>
          <w:szCs w:val="24"/>
          <w:lang w:eastAsia="en-US"/>
        </w:rPr>
        <w:t>Programu Odbudowy Zabytków</w:t>
      </w:r>
      <w:r w:rsidRPr="00855710">
        <w:rPr>
          <w:rFonts w:ascii="Arial" w:eastAsia="Calibri" w:hAnsi="Arial" w:cs="Arial"/>
          <w:sz w:val="24"/>
          <w:szCs w:val="24"/>
          <w:lang w:eastAsia="en-US"/>
        </w:rPr>
        <w:t xml:space="preserve"> w wysokości 9</w:t>
      </w:r>
      <w:r w:rsidR="00514461">
        <w:rPr>
          <w:rFonts w:ascii="Arial" w:eastAsia="Calibri" w:hAnsi="Arial" w:cs="Arial"/>
          <w:sz w:val="24"/>
          <w:szCs w:val="24"/>
          <w:lang w:eastAsia="en-US"/>
        </w:rPr>
        <w:t>8</w:t>
      </w:r>
      <w:r w:rsidRPr="00855710">
        <w:rPr>
          <w:rFonts w:ascii="Arial" w:eastAsia="Calibri" w:hAnsi="Arial" w:cs="Arial"/>
          <w:sz w:val="24"/>
          <w:szCs w:val="24"/>
          <w:lang w:eastAsia="en-US"/>
        </w:rPr>
        <w:t xml:space="preserve">% wartości Inwestycji. </w:t>
      </w:r>
    </w:p>
    <w:p w14:paraId="5F7EA6A7" w14:textId="22556C36" w:rsidR="001E4366" w:rsidRPr="001F3048" w:rsidRDefault="003B1712" w:rsidP="00514461">
      <w:pPr>
        <w:pStyle w:val="Akapitzlist"/>
        <w:numPr>
          <w:ilvl w:val="0"/>
          <w:numId w:val="43"/>
        </w:numPr>
        <w:tabs>
          <w:tab w:val="left" w:pos="284"/>
        </w:tabs>
        <w:autoSpaceDE w:val="0"/>
        <w:autoSpaceDN w:val="0"/>
        <w:adjustRightInd w:val="0"/>
        <w:contextualSpacing/>
        <w:jc w:val="both"/>
        <w:rPr>
          <w:rFonts w:ascii="Arial" w:hAnsi="Arial" w:cs="Arial"/>
          <w:sz w:val="16"/>
          <w:szCs w:val="16"/>
        </w:rPr>
      </w:pPr>
      <w:r>
        <w:rPr>
          <w:rFonts w:ascii="Arial" w:eastAsia="Calibri" w:hAnsi="Arial" w:cs="Arial"/>
          <w:lang w:eastAsia="en-US"/>
        </w:rPr>
        <w:t>w</w:t>
      </w:r>
      <w:r w:rsidR="00B55E86" w:rsidRPr="00855710">
        <w:rPr>
          <w:rFonts w:ascii="Arial" w:eastAsia="Calibri" w:hAnsi="Arial" w:cs="Arial"/>
          <w:lang w:eastAsia="en-US"/>
        </w:rPr>
        <w:t xml:space="preserve">kład własny Zamawiającego stanowi </w:t>
      </w:r>
      <w:r w:rsidR="00514461">
        <w:rPr>
          <w:rFonts w:ascii="Arial" w:eastAsia="Calibri" w:hAnsi="Arial" w:cs="Arial"/>
          <w:lang w:eastAsia="en-US"/>
        </w:rPr>
        <w:t>2</w:t>
      </w:r>
      <w:r w:rsidR="00B55E86" w:rsidRPr="00855710">
        <w:rPr>
          <w:rFonts w:ascii="Arial" w:eastAsia="Calibri" w:hAnsi="Arial" w:cs="Arial"/>
          <w:lang w:eastAsia="en-US"/>
        </w:rPr>
        <w:t>% wartości Inwestycji.</w:t>
      </w:r>
      <w:bookmarkEnd w:id="0"/>
      <w:r w:rsidR="001E4366" w:rsidRPr="001F3048">
        <w:rPr>
          <w:rFonts w:ascii="Arial" w:hAnsi="Arial" w:cs="Arial"/>
          <w:sz w:val="25"/>
          <w:szCs w:val="25"/>
        </w:rPr>
        <w:t xml:space="preserve">                                                            </w:t>
      </w:r>
    </w:p>
    <w:p w14:paraId="18CC437D" w14:textId="77777777" w:rsidR="001E4366" w:rsidRPr="001F3048" w:rsidRDefault="00D54294" w:rsidP="00FE46CF">
      <w:pPr>
        <w:tabs>
          <w:tab w:val="left" w:pos="4536"/>
        </w:tabs>
        <w:ind w:left="4248"/>
        <w:rPr>
          <w:rFonts w:ascii="Arial" w:hAnsi="Arial" w:cs="Arial"/>
          <w:b/>
          <w:sz w:val="25"/>
          <w:szCs w:val="25"/>
        </w:rPr>
      </w:pPr>
      <w:r w:rsidRPr="001F3048">
        <w:rPr>
          <w:rFonts w:ascii="Arial" w:hAnsi="Arial" w:cs="Arial"/>
          <w:b/>
          <w:sz w:val="25"/>
          <w:szCs w:val="25"/>
        </w:rPr>
        <w:tab/>
      </w:r>
      <w:r w:rsidR="001E4366" w:rsidRPr="001F3048">
        <w:rPr>
          <w:rFonts w:ascii="Arial" w:hAnsi="Arial" w:cs="Arial"/>
          <w:b/>
          <w:sz w:val="25"/>
          <w:szCs w:val="25"/>
        </w:rPr>
        <w:t>§ 1</w:t>
      </w:r>
    </w:p>
    <w:p w14:paraId="6F45DEAF" w14:textId="2CF325E9" w:rsidR="00085334" w:rsidRPr="00092CF1" w:rsidRDefault="0027304B" w:rsidP="000C0A18">
      <w:pPr>
        <w:numPr>
          <w:ilvl w:val="0"/>
          <w:numId w:val="6"/>
        </w:numPr>
        <w:tabs>
          <w:tab w:val="left" w:pos="284"/>
        </w:tabs>
        <w:autoSpaceDE w:val="0"/>
        <w:autoSpaceDN w:val="0"/>
        <w:adjustRightInd w:val="0"/>
        <w:ind w:left="284" w:hanging="284"/>
        <w:jc w:val="both"/>
        <w:rPr>
          <w:rFonts w:ascii="Arial" w:hAnsi="Arial" w:cs="Arial"/>
          <w:bCs/>
        </w:rPr>
      </w:pPr>
      <w:r w:rsidRPr="001F3048">
        <w:rPr>
          <w:rFonts w:ascii="Arial" w:hAnsi="Arial" w:cs="Arial"/>
          <w:b/>
        </w:rPr>
        <w:t>Inwestor</w:t>
      </w:r>
      <w:r w:rsidRPr="001F3048">
        <w:rPr>
          <w:rFonts w:ascii="Arial" w:hAnsi="Arial" w:cs="Arial"/>
        </w:rPr>
        <w:t xml:space="preserve"> </w:t>
      </w:r>
      <w:r w:rsidRPr="00C965C5">
        <w:rPr>
          <w:rFonts w:ascii="Arial" w:hAnsi="Arial" w:cs="Arial"/>
        </w:rPr>
        <w:t>zamawia, a</w:t>
      </w:r>
      <w:r w:rsidRPr="00C965C5">
        <w:rPr>
          <w:rFonts w:ascii="Arial" w:hAnsi="Arial" w:cs="Arial"/>
          <w:b/>
        </w:rPr>
        <w:t xml:space="preserve"> </w:t>
      </w:r>
      <w:r w:rsidR="001E4366" w:rsidRPr="00C965C5">
        <w:rPr>
          <w:rFonts w:ascii="Arial" w:hAnsi="Arial" w:cs="Arial"/>
          <w:b/>
        </w:rPr>
        <w:t>Wykonawca</w:t>
      </w:r>
      <w:r w:rsidR="001E4366" w:rsidRPr="00C965C5">
        <w:rPr>
          <w:rFonts w:ascii="Arial" w:hAnsi="Arial" w:cs="Arial"/>
        </w:rPr>
        <w:t xml:space="preserve"> </w:t>
      </w:r>
      <w:r w:rsidR="00E25747" w:rsidRPr="00C965C5">
        <w:rPr>
          <w:rFonts w:ascii="Arial" w:hAnsi="Arial" w:cs="Arial"/>
          <w:bCs/>
        </w:rPr>
        <w:t xml:space="preserve">podejmuje się wykonania roboty budowlanej </w:t>
      </w:r>
      <w:r w:rsidR="00C965C5">
        <w:rPr>
          <w:rFonts w:ascii="Arial" w:hAnsi="Arial" w:cs="Arial"/>
          <w:bCs/>
        </w:rPr>
        <w:t xml:space="preserve">zadania </w:t>
      </w:r>
      <w:r w:rsidR="00C965C5">
        <w:rPr>
          <w:rFonts w:ascii="Arial" w:hAnsi="Arial" w:cs="Arial"/>
        </w:rPr>
        <w:t xml:space="preserve">pn.: </w:t>
      </w:r>
      <w:bookmarkStart w:id="1" w:name="_Hlk97726751"/>
      <w:r w:rsidR="009019AC">
        <w:rPr>
          <w:rFonts w:ascii="Arial" w:hAnsi="Arial" w:cs="Arial"/>
        </w:rPr>
        <w:t>„</w:t>
      </w:r>
      <w:bookmarkEnd w:id="1"/>
      <w:r w:rsidR="00514461">
        <w:rPr>
          <w:rStyle w:val="Domylnaczcionkaakapitu1"/>
          <w:rFonts w:ascii="Arial" w:hAnsi="Arial" w:cs="Arial"/>
          <w:b/>
        </w:rPr>
        <w:t>Rewitalizacja zabytkowego cmentarza w Wiadrowie”</w:t>
      </w:r>
      <w:r w:rsidR="00F03812" w:rsidRPr="001F3048">
        <w:rPr>
          <w:rFonts w:ascii="Arial" w:hAnsi="Arial" w:cs="Arial"/>
        </w:rPr>
        <w:t xml:space="preserve"> </w:t>
      </w:r>
      <w:r w:rsidR="003F6F14" w:rsidRPr="001F3048">
        <w:rPr>
          <w:rFonts w:ascii="Arial" w:hAnsi="Arial" w:cs="Arial"/>
        </w:rPr>
        <w:t xml:space="preserve">zgodnie z ofertą złożoną przez </w:t>
      </w:r>
      <w:r w:rsidR="003F6F14" w:rsidRPr="001F3048">
        <w:rPr>
          <w:rFonts w:ascii="Arial" w:hAnsi="Arial" w:cs="Arial"/>
          <w:b/>
        </w:rPr>
        <w:t>Wykonawcę</w:t>
      </w:r>
      <w:r w:rsidR="003F6F14" w:rsidRPr="001F3048">
        <w:rPr>
          <w:rFonts w:ascii="Arial" w:hAnsi="Arial" w:cs="Arial"/>
        </w:rPr>
        <w:t>, będącą integralną częścią niniejszej umowy.</w:t>
      </w:r>
    </w:p>
    <w:p w14:paraId="667CDC54" w14:textId="75B1F42A" w:rsidR="00782262" w:rsidRPr="00514461" w:rsidRDefault="00782262" w:rsidP="00791617">
      <w:pPr>
        <w:numPr>
          <w:ilvl w:val="0"/>
          <w:numId w:val="6"/>
        </w:numPr>
        <w:ind w:left="284" w:hanging="284"/>
        <w:jc w:val="both"/>
        <w:rPr>
          <w:rFonts w:ascii="Arial" w:hAnsi="Arial" w:cs="Arial"/>
        </w:rPr>
      </w:pPr>
      <w:r w:rsidRPr="00514461">
        <w:rPr>
          <w:rFonts w:ascii="Arial" w:hAnsi="Arial" w:cs="Arial"/>
        </w:rPr>
        <w:t xml:space="preserve">Przedmiotem inwestycji jest </w:t>
      </w:r>
      <w:r w:rsidR="00514461" w:rsidRPr="00514461">
        <w:rPr>
          <w:rFonts w:ascii="Arial" w:hAnsi="Arial" w:cs="Arial"/>
        </w:rPr>
        <w:t xml:space="preserve">odbudowa zabytkowego muru cmentarza oraz wytyczenie szlaków komunikacyjnych w obrębie </w:t>
      </w:r>
      <w:r w:rsidR="00117029" w:rsidRPr="00514461">
        <w:rPr>
          <w:rFonts w:ascii="Arial" w:hAnsi="Arial" w:cs="Arial"/>
        </w:rPr>
        <w:t>cmentarza</w:t>
      </w:r>
      <w:r w:rsidR="00117029">
        <w:rPr>
          <w:rFonts w:ascii="Arial" w:hAnsi="Arial" w:cs="Arial"/>
        </w:rPr>
        <w:t xml:space="preserve"> w Wiadrowie</w:t>
      </w:r>
      <w:r w:rsidR="0096778C" w:rsidRPr="00514461">
        <w:rPr>
          <w:rFonts w:ascii="Arial" w:hAnsi="Arial" w:cs="Arial"/>
        </w:rPr>
        <w:t>.</w:t>
      </w:r>
    </w:p>
    <w:p w14:paraId="5F1D6CFD" w14:textId="77777777" w:rsidR="00C701A4" w:rsidRPr="00C701A4" w:rsidRDefault="00E84DCE" w:rsidP="00C701A4">
      <w:pPr>
        <w:numPr>
          <w:ilvl w:val="0"/>
          <w:numId w:val="6"/>
        </w:numPr>
        <w:tabs>
          <w:tab w:val="left" w:pos="284"/>
        </w:tabs>
        <w:spacing w:line="23" w:lineRule="atLeast"/>
        <w:ind w:left="284" w:hanging="284"/>
        <w:jc w:val="both"/>
        <w:rPr>
          <w:rFonts w:ascii="Arial" w:hAnsi="Arial" w:cs="Arial"/>
          <w:lang w:eastAsia="de-DE"/>
        </w:rPr>
      </w:pPr>
      <w:r w:rsidRPr="001F3048">
        <w:rPr>
          <w:rFonts w:ascii="Arial" w:hAnsi="Arial" w:cs="Arial"/>
          <w:spacing w:val="-2"/>
          <w:highlight w:val="white"/>
        </w:rPr>
        <w:t xml:space="preserve">Szczegółowy opis </w:t>
      </w:r>
      <w:r>
        <w:rPr>
          <w:rFonts w:ascii="Arial" w:hAnsi="Arial" w:cs="Arial"/>
          <w:spacing w:val="-2"/>
        </w:rPr>
        <w:t xml:space="preserve">zakresu przedmiotu umowy zawiera </w:t>
      </w:r>
      <w:r w:rsidR="0096778C">
        <w:rPr>
          <w:rFonts w:ascii="Arial" w:hAnsi="Arial" w:cs="Arial"/>
          <w:spacing w:val="-2"/>
        </w:rPr>
        <w:t>projekt budowlany</w:t>
      </w:r>
      <w:r w:rsidR="003F6F14" w:rsidRPr="001F3048">
        <w:rPr>
          <w:rFonts w:ascii="Arial" w:hAnsi="Arial" w:cs="Arial"/>
        </w:rPr>
        <w:t xml:space="preserve">, udostępniony przez </w:t>
      </w:r>
      <w:r w:rsidR="003F6F14" w:rsidRPr="001F3048">
        <w:rPr>
          <w:rFonts w:ascii="Arial" w:hAnsi="Arial" w:cs="Arial"/>
          <w:b/>
        </w:rPr>
        <w:t>Inwestora</w:t>
      </w:r>
      <w:r w:rsidR="003F6F14" w:rsidRPr="001F3048">
        <w:rPr>
          <w:rFonts w:ascii="Arial" w:hAnsi="Arial" w:cs="Arial"/>
        </w:rPr>
        <w:t xml:space="preserve"> na </w:t>
      </w:r>
      <w:r>
        <w:rPr>
          <w:rFonts w:ascii="Arial" w:hAnsi="Arial" w:cs="Arial"/>
        </w:rPr>
        <w:t xml:space="preserve">jego </w:t>
      </w:r>
      <w:r w:rsidR="003F6F14" w:rsidRPr="001F3048">
        <w:rPr>
          <w:rFonts w:ascii="Arial" w:hAnsi="Arial" w:cs="Arial"/>
        </w:rPr>
        <w:t xml:space="preserve">stronie internetowej </w:t>
      </w:r>
      <w:r w:rsidR="007B3D94">
        <w:rPr>
          <w:rFonts w:ascii="Arial" w:hAnsi="Arial" w:cs="Arial"/>
        </w:rPr>
        <w:br/>
      </w:r>
      <w:r w:rsidR="003F6F14" w:rsidRPr="001F3048">
        <w:rPr>
          <w:rFonts w:ascii="Arial" w:hAnsi="Arial" w:cs="Arial"/>
        </w:rPr>
        <w:t xml:space="preserve">w postępowaniu o udzielenie przedmiotowego zamówienia publicznego, </w:t>
      </w:r>
      <w:r w:rsidR="00085334" w:rsidRPr="001F3048">
        <w:rPr>
          <w:rFonts w:ascii="Arial" w:hAnsi="Arial" w:cs="Arial"/>
        </w:rPr>
        <w:t>s</w:t>
      </w:r>
      <w:r w:rsidR="008B4EE4" w:rsidRPr="001F3048">
        <w:rPr>
          <w:rFonts w:ascii="Arial" w:hAnsi="Arial" w:cs="Arial"/>
        </w:rPr>
        <w:t xml:space="preserve">tanowią </w:t>
      </w:r>
      <w:r w:rsidR="003F6F14" w:rsidRPr="001F3048">
        <w:rPr>
          <w:rFonts w:ascii="Arial" w:hAnsi="Arial" w:cs="Arial"/>
        </w:rPr>
        <w:t>integralną częś</w:t>
      </w:r>
      <w:r w:rsidR="008B4EE4" w:rsidRPr="001F3048">
        <w:rPr>
          <w:rFonts w:ascii="Arial" w:hAnsi="Arial" w:cs="Arial"/>
        </w:rPr>
        <w:t>ć</w:t>
      </w:r>
      <w:r w:rsidR="003F6F14" w:rsidRPr="001F3048">
        <w:rPr>
          <w:rFonts w:ascii="Arial" w:hAnsi="Arial" w:cs="Arial"/>
        </w:rPr>
        <w:t xml:space="preserve"> niniejszej umowy.</w:t>
      </w:r>
      <w:r w:rsidR="00C701A4">
        <w:rPr>
          <w:rFonts w:ascii="Arial" w:hAnsi="Arial" w:cs="Arial"/>
        </w:rPr>
        <w:t xml:space="preserve"> </w:t>
      </w:r>
      <w:r w:rsidR="00C701A4" w:rsidRPr="00C701A4">
        <w:rPr>
          <w:rFonts w:ascii="Arial" w:hAnsi="Arial" w:cs="Arial"/>
          <w:u w:val="single"/>
        </w:rPr>
        <w:t xml:space="preserve">Zakres Przedmiotu Umowy obejmuje również wykonanie przez Wykonawcę wszelkich robót, które są bezpośrednio i pośrednio związane z realizacją Przedmiotu Umowy, a tym samym obowiązki Wykonawcy obejmują wszelkie zadania, elementy oraz roboty, które są objęte </w:t>
      </w:r>
      <w:r w:rsidR="0096778C">
        <w:rPr>
          <w:rFonts w:ascii="Arial" w:hAnsi="Arial" w:cs="Arial"/>
          <w:u w:val="single"/>
        </w:rPr>
        <w:t>projektem budowlanym</w:t>
      </w:r>
      <w:r w:rsidR="00C701A4" w:rsidRPr="00C701A4">
        <w:rPr>
          <w:rFonts w:ascii="Arial" w:hAnsi="Arial" w:cs="Arial"/>
          <w:u w:val="single"/>
        </w:rPr>
        <w:t xml:space="preserve">, a dotyczące Przedmiotu Umowy, w szczególności wszelkie roboty tymczasowe nie wskazane wprost w </w:t>
      </w:r>
      <w:r w:rsidR="0096778C">
        <w:rPr>
          <w:rFonts w:ascii="Arial" w:hAnsi="Arial" w:cs="Arial"/>
          <w:u w:val="single"/>
        </w:rPr>
        <w:t>projekcie</w:t>
      </w:r>
      <w:r w:rsidR="00C701A4">
        <w:rPr>
          <w:rFonts w:ascii="Arial" w:hAnsi="Arial" w:cs="Arial"/>
          <w:u w:val="single"/>
        </w:rPr>
        <w:t>.</w:t>
      </w:r>
      <w:r w:rsidR="00C701A4">
        <w:rPr>
          <w:rFonts w:ascii="Arial" w:hAnsi="Arial" w:cs="Arial"/>
          <w:lang w:eastAsia="de-DE"/>
        </w:rPr>
        <w:t xml:space="preserve"> </w:t>
      </w:r>
      <w:r w:rsidR="00C701A4" w:rsidRPr="00C701A4">
        <w:rPr>
          <w:rFonts w:ascii="Arial" w:hAnsi="Arial" w:cs="Arial"/>
          <w:lang w:eastAsia="de-DE"/>
        </w:rPr>
        <w:t xml:space="preserve">Przez roboty tymczasowe rozumie się wszelkie roboty tymczasowe, materiały i urządzenia zarówno przewidziane, jak i nieprzewidziane w </w:t>
      </w:r>
      <w:r w:rsidR="0096778C">
        <w:rPr>
          <w:rFonts w:ascii="Arial" w:hAnsi="Arial" w:cs="Arial"/>
          <w:lang w:eastAsia="de-DE"/>
        </w:rPr>
        <w:t>projekcie</w:t>
      </w:r>
      <w:r w:rsidR="00C701A4" w:rsidRPr="00C701A4">
        <w:rPr>
          <w:rFonts w:ascii="Arial" w:hAnsi="Arial" w:cs="Arial"/>
          <w:lang w:eastAsia="de-DE"/>
        </w:rPr>
        <w:t>, a niezbędne w procesie budowy dla wykonania i ukończenia robót oraz usunięcia wad, w szczególności takie jak zabezpieczenia tymczasowe, czasowe przełączenia sieci i instalacji, drogi technologiczne, tymczasowe wykopy i zasypy, tymczasowe przejazdy i objazdy, elementy organizacji ruchu, zabezpieczenie terenu budowy, obiekty zakwaterowania pracowników, prace przygotowawcze, zagospodarowanie terenu budowy, utrzymanie zaplecza.</w:t>
      </w:r>
    </w:p>
    <w:p w14:paraId="06EB0406" w14:textId="77777777" w:rsidR="000C02A6" w:rsidRPr="001F3048" w:rsidRDefault="00736890" w:rsidP="000C0A18">
      <w:pPr>
        <w:pStyle w:val="Akapitzlist"/>
        <w:numPr>
          <w:ilvl w:val="0"/>
          <w:numId w:val="6"/>
        </w:numPr>
        <w:tabs>
          <w:tab w:val="left" w:pos="284"/>
        </w:tabs>
        <w:autoSpaceDE w:val="0"/>
        <w:autoSpaceDN w:val="0"/>
        <w:adjustRightInd w:val="0"/>
        <w:ind w:left="284" w:hanging="284"/>
        <w:jc w:val="both"/>
        <w:rPr>
          <w:rFonts w:ascii="Arial" w:hAnsi="Arial" w:cs="Arial"/>
        </w:rPr>
      </w:pPr>
      <w:r w:rsidRPr="001F3048">
        <w:rPr>
          <w:rFonts w:ascii="Arial" w:hAnsi="Arial" w:cs="Arial"/>
          <w:b/>
        </w:rPr>
        <w:t>Inwestor</w:t>
      </w:r>
      <w:r w:rsidRPr="001F3048">
        <w:rPr>
          <w:rFonts w:ascii="Arial" w:hAnsi="Arial" w:cs="Arial"/>
        </w:rPr>
        <w:t xml:space="preserve"> wymaga zatrudnienia przez </w:t>
      </w:r>
      <w:r w:rsidR="0029176C" w:rsidRPr="001F3048">
        <w:rPr>
          <w:rFonts w:ascii="Arial" w:hAnsi="Arial" w:cs="Arial"/>
          <w:b/>
        </w:rPr>
        <w:t>W</w:t>
      </w:r>
      <w:r w:rsidRPr="001F3048">
        <w:rPr>
          <w:rFonts w:ascii="Arial" w:hAnsi="Arial" w:cs="Arial"/>
          <w:b/>
        </w:rPr>
        <w:t>ykonawcę</w:t>
      </w:r>
      <w:r w:rsidRPr="001F3048">
        <w:rPr>
          <w:rFonts w:ascii="Arial" w:hAnsi="Arial" w:cs="Arial"/>
        </w:rPr>
        <w:t xml:space="preserve"> lub podwykonawcę osób wykonujących czynności wchodzące w tzw. koszty pośrednie na podstawie umowy o pracę. Wymóg ten dotyczy osób, które wykonują </w:t>
      </w:r>
      <w:r w:rsidRPr="001F3048">
        <w:rPr>
          <w:rFonts w:ascii="Arial" w:hAnsi="Arial" w:cs="Arial"/>
          <w:b/>
          <w:u w:val="single"/>
        </w:rPr>
        <w:t xml:space="preserve">prace fizyczne przy realizacji robót budowlanych, </w:t>
      </w:r>
      <w:r w:rsidR="00E51B5A" w:rsidRPr="001F3048">
        <w:rPr>
          <w:rFonts w:ascii="Arial" w:hAnsi="Arial" w:cs="Arial"/>
          <w:b/>
          <w:u w:val="single"/>
        </w:rPr>
        <w:t xml:space="preserve">operatorów </w:t>
      </w:r>
      <w:r w:rsidRPr="001F3048">
        <w:rPr>
          <w:rFonts w:ascii="Arial" w:hAnsi="Arial" w:cs="Arial"/>
          <w:b/>
          <w:u w:val="single"/>
        </w:rPr>
        <w:t>sprzętu</w:t>
      </w:r>
      <w:r w:rsidRPr="001F3048">
        <w:rPr>
          <w:rFonts w:ascii="Arial" w:hAnsi="Arial" w:cs="Arial"/>
        </w:rPr>
        <w:t xml:space="preserve">. Wymóg ten nie dotyczy m. in. osób kierujących budową, wykonujących usługi geodezyjne, usługi dostaw materiałów budowlanych, usługi transportowe i sprzętowe oraz sytuacji, gdy prace te będą wykonywane samodzielnie </w:t>
      </w:r>
      <w:r w:rsidR="002E59F7" w:rsidRPr="001F3048">
        <w:rPr>
          <w:rFonts w:ascii="Arial" w:hAnsi="Arial" w:cs="Arial"/>
        </w:rPr>
        <w:br/>
      </w:r>
      <w:r w:rsidRPr="001F3048">
        <w:rPr>
          <w:rFonts w:ascii="Arial" w:hAnsi="Arial" w:cs="Arial"/>
        </w:rPr>
        <w:t xml:space="preserve">i osobiście przez osoby fizyczne prowadzące działalność gospodarczą w postaci </w:t>
      </w:r>
      <w:r w:rsidR="00E51B5A" w:rsidRPr="001F3048">
        <w:rPr>
          <w:rFonts w:ascii="Arial" w:hAnsi="Arial" w:cs="Arial"/>
        </w:rPr>
        <w:br/>
      </w:r>
      <w:r w:rsidRPr="001F3048">
        <w:rPr>
          <w:rFonts w:ascii="Arial" w:hAnsi="Arial" w:cs="Arial"/>
        </w:rPr>
        <w:t xml:space="preserve">tzw. samozatrudnienia, jako </w:t>
      </w:r>
      <w:r w:rsidR="00CC6A17" w:rsidRPr="001F3048">
        <w:rPr>
          <w:rFonts w:ascii="Arial" w:hAnsi="Arial" w:cs="Arial"/>
        </w:rPr>
        <w:t>p</w:t>
      </w:r>
      <w:r w:rsidRPr="001F3048">
        <w:rPr>
          <w:rFonts w:ascii="Arial" w:hAnsi="Arial" w:cs="Arial"/>
        </w:rPr>
        <w:t>odwykonawcy.</w:t>
      </w:r>
    </w:p>
    <w:p w14:paraId="0106130E" w14:textId="77777777" w:rsidR="009D6AD8" w:rsidRPr="001F3048" w:rsidRDefault="00791617" w:rsidP="000C0A18">
      <w:pPr>
        <w:pStyle w:val="Akapitzlist"/>
        <w:numPr>
          <w:ilvl w:val="0"/>
          <w:numId w:val="6"/>
        </w:numPr>
        <w:tabs>
          <w:tab w:val="left" w:pos="284"/>
        </w:tabs>
        <w:autoSpaceDE w:val="0"/>
        <w:autoSpaceDN w:val="0"/>
        <w:adjustRightInd w:val="0"/>
        <w:ind w:left="284" w:hanging="284"/>
        <w:jc w:val="both"/>
        <w:rPr>
          <w:rFonts w:ascii="Arial" w:hAnsi="Arial" w:cs="Arial"/>
        </w:rPr>
      </w:pPr>
      <w:r w:rsidRPr="001F3048">
        <w:rPr>
          <w:rFonts w:ascii="Arial" w:hAnsi="Arial" w:cs="Arial"/>
          <w:b/>
        </w:rPr>
        <w:t>Wykonawca</w:t>
      </w:r>
      <w:r w:rsidRPr="001F3048">
        <w:rPr>
          <w:rFonts w:ascii="Arial" w:hAnsi="Arial" w:cs="Arial"/>
        </w:rPr>
        <w:t xml:space="preserve"> w terminie 7 dni od zawarcia umowy przedstawi </w:t>
      </w:r>
      <w:r w:rsidRPr="001F3048">
        <w:rPr>
          <w:rFonts w:ascii="Arial" w:hAnsi="Arial" w:cs="Arial"/>
          <w:b/>
        </w:rPr>
        <w:t>Inwestorowi</w:t>
      </w:r>
      <w:r w:rsidRPr="001F3048">
        <w:rPr>
          <w:rFonts w:ascii="Arial" w:hAnsi="Arial" w:cs="Arial"/>
        </w:rPr>
        <w:t xml:space="preserve"> </w:t>
      </w:r>
      <w:r>
        <w:rPr>
          <w:rFonts w:ascii="Arial" w:hAnsi="Arial" w:cs="Arial"/>
        </w:rPr>
        <w:t>oświadczenie (</w:t>
      </w:r>
      <w:r w:rsidRPr="001F3048">
        <w:rPr>
          <w:rFonts w:ascii="Arial" w:hAnsi="Arial" w:cs="Arial"/>
        </w:rPr>
        <w:t>wykaz osób</w:t>
      </w:r>
      <w:r>
        <w:rPr>
          <w:rFonts w:ascii="Arial" w:hAnsi="Arial" w:cs="Arial"/>
        </w:rPr>
        <w:t>)</w:t>
      </w:r>
      <w:r w:rsidRPr="001F3048">
        <w:rPr>
          <w:rFonts w:ascii="Arial" w:hAnsi="Arial" w:cs="Arial"/>
        </w:rPr>
        <w:t xml:space="preserve"> zatrudnionych na podstawie umowy o pracę</w:t>
      </w:r>
      <w:r>
        <w:rPr>
          <w:rFonts w:ascii="Arial" w:hAnsi="Arial" w:cs="Arial"/>
        </w:rPr>
        <w:t xml:space="preserve"> przez Wykonawcę/podwykonawcę</w:t>
      </w:r>
      <w:r w:rsidRPr="001F3048">
        <w:rPr>
          <w:rFonts w:ascii="Arial" w:hAnsi="Arial" w:cs="Arial"/>
        </w:rPr>
        <w:t>, o których mowa w ust. 5 powyżej, ze wskazaniem</w:t>
      </w:r>
      <w:r>
        <w:rPr>
          <w:rFonts w:ascii="Arial" w:hAnsi="Arial" w:cs="Arial"/>
        </w:rPr>
        <w:t xml:space="preserve"> </w:t>
      </w:r>
      <w:r w:rsidRPr="004848A4">
        <w:rPr>
          <w:rFonts w:ascii="Arial" w:hAnsi="Arial" w:cs="Arial"/>
        </w:rPr>
        <w:t xml:space="preserve">dokładnego określenie podmiotu </w:t>
      </w:r>
      <w:r w:rsidRPr="004848A4">
        <w:rPr>
          <w:rFonts w:ascii="Arial" w:hAnsi="Arial" w:cs="Arial"/>
        </w:rPr>
        <w:lastRenderedPageBreak/>
        <w:t>składającego oświadczenie</w:t>
      </w:r>
      <w:r>
        <w:rPr>
          <w:rFonts w:ascii="Arial" w:hAnsi="Arial" w:cs="Arial"/>
        </w:rPr>
        <w:t xml:space="preserve"> (wykaz osób)</w:t>
      </w:r>
      <w:r w:rsidRPr="004848A4">
        <w:rPr>
          <w:rFonts w:ascii="Arial" w:hAnsi="Arial" w:cs="Arial"/>
        </w:rPr>
        <w:t>, datę złożenia oświadczenia, wskazanie, że objęte czynności wykonują osoby zatrudnione na podstawie umowy o pracę wraz ze wskazaniem liczby tych osób, rodzaju umowy o pracę i wymiaru etatu oraz podpis osoby uprawnionej do złożenia oświadczenia w imieniu wykonawcy lub podwykonawcy</w:t>
      </w:r>
    </w:p>
    <w:p w14:paraId="6115AE64" w14:textId="77777777" w:rsidR="0022121E" w:rsidRPr="001F3048" w:rsidRDefault="0022121E" w:rsidP="000C0A18">
      <w:pPr>
        <w:pStyle w:val="Akapitzlist"/>
        <w:numPr>
          <w:ilvl w:val="0"/>
          <w:numId w:val="6"/>
        </w:numPr>
        <w:tabs>
          <w:tab w:val="left" w:pos="284"/>
        </w:tabs>
        <w:autoSpaceDE w:val="0"/>
        <w:autoSpaceDN w:val="0"/>
        <w:adjustRightInd w:val="0"/>
        <w:ind w:left="284" w:hanging="284"/>
        <w:jc w:val="both"/>
        <w:rPr>
          <w:rFonts w:ascii="Arial" w:hAnsi="Arial" w:cs="Arial"/>
        </w:rPr>
      </w:pPr>
      <w:r w:rsidRPr="001F3048">
        <w:rPr>
          <w:rFonts w:ascii="Arial" w:hAnsi="Arial" w:cs="Arial"/>
        </w:rPr>
        <w:t xml:space="preserve">W trakcie realizacji zamówienia </w:t>
      </w:r>
      <w:r w:rsidRPr="001F3048">
        <w:rPr>
          <w:rFonts w:ascii="Arial" w:hAnsi="Arial" w:cs="Arial"/>
          <w:b/>
        </w:rPr>
        <w:t>Inwestor</w:t>
      </w:r>
      <w:r w:rsidRPr="001F3048">
        <w:rPr>
          <w:rFonts w:ascii="Arial" w:hAnsi="Arial" w:cs="Arial"/>
        </w:rPr>
        <w:t xml:space="preserve"> uprawniony jest do wykonywania czynności kontrolnych wobec </w:t>
      </w:r>
      <w:r w:rsidR="008E08AA" w:rsidRPr="001F3048">
        <w:rPr>
          <w:rFonts w:ascii="Arial" w:hAnsi="Arial" w:cs="Arial"/>
          <w:b/>
        </w:rPr>
        <w:t>Wykonawcy</w:t>
      </w:r>
      <w:r w:rsidRPr="001F3048">
        <w:rPr>
          <w:rFonts w:ascii="Arial" w:hAnsi="Arial" w:cs="Arial"/>
        </w:rPr>
        <w:t xml:space="preserve"> odnośnie spełniania przez </w:t>
      </w:r>
      <w:r w:rsidR="008E08AA" w:rsidRPr="001F3048">
        <w:rPr>
          <w:rFonts w:ascii="Arial" w:hAnsi="Arial" w:cs="Arial"/>
          <w:b/>
        </w:rPr>
        <w:t>W</w:t>
      </w:r>
      <w:r w:rsidRPr="001F3048">
        <w:rPr>
          <w:rFonts w:ascii="Arial" w:hAnsi="Arial" w:cs="Arial"/>
          <w:b/>
        </w:rPr>
        <w:t>ykonawcę</w:t>
      </w:r>
      <w:r w:rsidRPr="001F3048">
        <w:rPr>
          <w:rFonts w:ascii="Arial" w:hAnsi="Arial" w:cs="Arial"/>
        </w:rPr>
        <w:t xml:space="preserve"> lub podwykonawcę wymogu zatrudnienia na podstawie umowy o pracę osób wykonujących wskazane w ust. </w:t>
      </w:r>
      <w:r w:rsidR="002C6EF6" w:rsidRPr="001F3048">
        <w:rPr>
          <w:rFonts w:ascii="Arial" w:hAnsi="Arial" w:cs="Arial"/>
        </w:rPr>
        <w:t>5</w:t>
      </w:r>
      <w:r w:rsidRPr="001F3048">
        <w:rPr>
          <w:rFonts w:ascii="Arial" w:hAnsi="Arial" w:cs="Arial"/>
        </w:rPr>
        <w:t xml:space="preserve"> czynności. </w:t>
      </w:r>
      <w:r w:rsidRPr="001F3048">
        <w:rPr>
          <w:rFonts w:ascii="Arial" w:hAnsi="Arial" w:cs="Arial"/>
          <w:b/>
        </w:rPr>
        <w:t>Inwestor</w:t>
      </w:r>
      <w:r w:rsidRPr="001F3048">
        <w:rPr>
          <w:rFonts w:ascii="Arial" w:hAnsi="Arial" w:cs="Arial"/>
        </w:rPr>
        <w:t xml:space="preserve"> uprawniony jest w szczególności do: </w:t>
      </w:r>
    </w:p>
    <w:p w14:paraId="17D015E9" w14:textId="77777777" w:rsidR="0022121E" w:rsidRPr="001F3048" w:rsidRDefault="0022121E" w:rsidP="000C0A18">
      <w:pPr>
        <w:pStyle w:val="Akapitzlist"/>
        <w:numPr>
          <w:ilvl w:val="0"/>
          <w:numId w:val="14"/>
        </w:numPr>
        <w:spacing w:before="120"/>
        <w:ind w:left="567" w:hanging="283"/>
        <w:contextualSpacing/>
        <w:jc w:val="both"/>
        <w:rPr>
          <w:rFonts w:ascii="Arial" w:hAnsi="Arial" w:cs="Arial"/>
        </w:rPr>
      </w:pPr>
      <w:r w:rsidRPr="001F3048">
        <w:rPr>
          <w:rFonts w:ascii="Arial" w:hAnsi="Arial" w:cs="Arial"/>
        </w:rPr>
        <w:t>żądania oświadczeń i dokumentów w zakresie potwierdzenia spełniania wymogów stawianych w niniejszej umowie i dokonywania ich oceny,</w:t>
      </w:r>
    </w:p>
    <w:p w14:paraId="24E559F2" w14:textId="77777777" w:rsidR="0022121E" w:rsidRPr="001F3048" w:rsidRDefault="0022121E" w:rsidP="000C0A18">
      <w:pPr>
        <w:pStyle w:val="Akapitzlist"/>
        <w:numPr>
          <w:ilvl w:val="0"/>
          <w:numId w:val="14"/>
        </w:numPr>
        <w:spacing w:before="120"/>
        <w:ind w:left="567" w:hanging="283"/>
        <w:contextualSpacing/>
        <w:jc w:val="both"/>
        <w:rPr>
          <w:rFonts w:ascii="Arial" w:hAnsi="Arial" w:cs="Arial"/>
        </w:rPr>
      </w:pPr>
      <w:r w:rsidRPr="001F3048">
        <w:rPr>
          <w:rFonts w:ascii="Arial" w:hAnsi="Arial" w:cs="Arial"/>
        </w:rPr>
        <w:t>żądania wyjaśnień w przypadku wątpliwości w zakresie potwierdzenia spełniania wymogów niniejszej umowy w zakresie zatrudnienia na podstawie umowy o pracę,</w:t>
      </w:r>
    </w:p>
    <w:p w14:paraId="0DB86BA3" w14:textId="77777777" w:rsidR="0022121E" w:rsidRPr="001F3048" w:rsidRDefault="0022121E" w:rsidP="000C0A18">
      <w:pPr>
        <w:pStyle w:val="Akapitzlist"/>
        <w:numPr>
          <w:ilvl w:val="0"/>
          <w:numId w:val="14"/>
        </w:numPr>
        <w:spacing w:before="120"/>
        <w:ind w:left="567" w:hanging="283"/>
        <w:contextualSpacing/>
        <w:jc w:val="both"/>
        <w:rPr>
          <w:rFonts w:ascii="Arial" w:hAnsi="Arial" w:cs="Arial"/>
        </w:rPr>
      </w:pPr>
      <w:r w:rsidRPr="001F3048">
        <w:rPr>
          <w:rFonts w:ascii="Arial" w:hAnsi="Arial" w:cs="Arial"/>
        </w:rPr>
        <w:t xml:space="preserve">przeprowadzania kontroli na miejscu wykonywania </w:t>
      </w:r>
      <w:r w:rsidR="00FE0194" w:rsidRPr="001F3048">
        <w:rPr>
          <w:rFonts w:ascii="Arial" w:hAnsi="Arial" w:cs="Arial"/>
        </w:rPr>
        <w:t>przedmiotu umowy.</w:t>
      </w:r>
    </w:p>
    <w:p w14:paraId="77061411" w14:textId="77777777" w:rsidR="00791617" w:rsidRDefault="00791617" w:rsidP="00791617">
      <w:pPr>
        <w:pStyle w:val="Akapitzlist"/>
        <w:numPr>
          <w:ilvl w:val="0"/>
          <w:numId w:val="6"/>
        </w:numPr>
        <w:spacing w:before="120"/>
        <w:ind w:left="284" w:hanging="284"/>
        <w:contextualSpacing/>
        <w:jc w:val="both"/>
        <w:rPr>
          <w:rFonts w:ascii="Arial" w:hAnsi="Arial" w:cs="Arial"/>
        </w:rPr>
      </w:pPr>
      <w:r w:rsidRPr="00F015F7">
        <w:rPr>
          <w:rFonts w:ascii="Arial" w:hAnsi="Arial" w:cs="Arial"/>
        </w:rPr>
        <w:t xml:space="preserve">W trakcie realizacji zamówienia na każde wezwanie </w:t>
      </w:r>
      <w:r>
        <w:rPr>
          <w:rFonts w:ascii="Arial" w:hAnsi="Arial" w:cs="Arial"/>
        </w:rPr>
        <w:t>Inwestora</w:t>
      </w:r>
      <w:r w:rsidRPr="00F015F7">
        <w:rPr>
          <w:rFonts w:ascii="Arial" w:hAnsi="Arial" w:cs="Arial"/>
        </w:rPr>
        <w:t xml:space="preserve"> w wyznaczonym w tym wezwaniu terminie </w:t>
      </w:r>
      <w:r w:rsidRPr="00791617">
        <w:rPr>
          <w:rFonts w:ascii="Arial" w:hAnsi="Arial" w:cs="Arial"/>
          <w:b/>
          <w:bCs/>
        </w:rPr>
        <w:t xml:space="preserve">Wykonawca </w:t>
      </w:r>
      <w:r w:rsidRPr="00F015F7">
        <w:rPr>
          <w:rFonts w:ascii="Arial" w:hAnsi="Arial" w:cs="Arial"/>
        </w:rPr>
        <w:t xml:space="preserve">przedłoży </w:t>
      </w:r>
      <w:r w:rsidRPr="00791617">
        <w:rPr>
          <w:rFonts w:ascii="Arial" w:hAnsi="Arial" w:cs="Arial"/>
          <w:b/>
          <w:bCs/>
        </w:rPr>
        <w:t>Inwestorowi</w:t>
      </w:r>
      <w:r w:rsidRPr="00F015F7">
        <w:rPr>
          <w:rFonts w:ascii="Arial" w:hAnsi="Arial" w:cs="Arial"/>
        </w:rPr>
        <w:t xml:space="preserve"> wskazane poniżej dowody w celu potwierdzenia spełnienia wymogu zatrudnienia na podstawie umowy o pracę przez Wykonawcę lub Podwykonawcę osób wykonujących czynności, o których mowa w </w:t>
      </w:r>
      <w:r>
        <w:rPr>
          <w:rFonts w:ascii="Arial" w:hAnsi="Arial" w:cs="Arial"/>
        </w:rPr>
        <w:t>ust. 5</w:t>
      </w:r>
      <w:r w:rsidRPr="00F015F7">
        <w:rPr>
          <w:rFonts w:ascii="Arial" w:hAnsi="Arial" w:cs="Arial"/>
        </w:rPr>
        <w:t xml:space="preserve"> niniejszej umowy, w trakcie realizacji zamówienia:</w:t>
      </w:r>
    </w:p>
    <w:p w14:paraId="3F3CD7CC" w14:textId="77777777" w:rsidR="00791617" w:rsidRDefault="00791617" w:rsidP="00791617">
      <w:pPr>
        <w:pStyle w:val="Akapitzlist"/>
        <w:numPr>
          <w:ilvl w:val="4"/>
          <w:numId w:val="6"/>
        </w:numPr>
        <w:spacing w:before="120"/>
        <w:ind w:left="567" w:hanging="283"/>
        <w:contextualSpacing/>
        <w:jc w:val="both"/>
        <w:rPr>
          <w:rFonts w:ascii="Arial" w:hAnsi="Arial" w:cs="Arial"/>
          <w:bCs/>
        </w:rPr>
      </w:pPr>
      <w:r w:rsidRPr="001332A4">
        <w:rPr>
          <w:rFonts w:ascii="Arial" w:hAnsi="Arial" w:cs="Arial"/>
          <w:bCs/>
        </w:rPr>
        <w:t xml:space="preserve">oświadczenie wykonawcy lub podwykonawcy o zatrudnieniu na podstawie umowy </w:t>
      </w:r>
      <w:r w:rsidR="007B3D94">
        <w:rPr>
          <w:rFonts w:ascii="Arial" w:hAnsi="Arial" w:cs="Arial"/>
          <w:bCs/>
        </w:rPr>
        <w:br/>
      </w:r>
      <w:r w:rsidRPr="001332A4">
        <w:rPr>
          <w:rFonts w:ascii="Arial" w:hAnsi="Arial" w:cs="Arial"/>
          <w:bCs/>
        </w:rPr>
        <w:t xml:space="preserve">o pracę osób wykonujących czynności, których dotyczy wezwanie </w:t>
      </w:r>
      <w:r>
        <w:rPr>
          <w:rFonts w:ascii="Arial" w:hAnsi="Arial" w:cs="Arial"/>
          <w:bCs/>
        </w:rPr>
        <w:t>Inwestora</w:t>
      </w:r>
      <w:r w:rsidRPr="001332A4">
        <w:rPr>
          <w:rFonts w:ascii="Arial" w:hAnsi="Arial" w:cs="Arial"/>
          <w:bCs/>
        </w:rPr>
        <w:t xml:space="preserve">. Oświadczenie to powinno zawierać w szczególności: dokładne określenie podmiotu składającego oświadczenie, datę złożenia oświadczenia, wskazanie, że objęte wezwaniem czynności wykonują osoby zatrudnione na podstawie umowy o pracę </w:t>
      </w:r>
      <w:r w:rsidR="007B3D94">
        <w:rPr>
          <w:rFonts w:ascii="Arial" w:hAnsi="Arial" w:cs="Arial"/>
          <w:bCs/>
        </w:rPr>
        <w:br/>
      </w:r>
      <w:r w:rsidRPr="001332A4">
        <w:rPr>
          <w:rFonts w:ascii="Arial" w:hAnsi="Arial" w:cs="Arial"/>
          <w:bCs/>
        </w:rPr>
        <w:t xml:space="preserve">wraz ze wskazaniem </w:t>
      </w:r>
      <w:r>
        <w:rPr>
          <w:rFonts w:ascii="Arial" w:hAnsi="Arial" w:cs="Arial"/>
          <w:bCs/>
        </w:rPr>
        <w:t>imienia i nazwiska zatrudnionego pracownika</w:t>
      </w:r>
      <w:r w:rsidRPr="001332A4">
        <w:rPr>
          <w:rFonts w:ascii="Arial" w:hAnsi="Arial" w:cs="Arial"/>
          <w:bCs/>
        </w:rPr>
        <w:t xml:space="preserve">, </w:t>
      </w:r>
      <w:r>
        <w:rPr>
          <w:rFonts w:ascii="Arial" w:hAnsi="Arial" w:cs="Arial"/>
          <w:bCs/>
        </w:rPr>
        <w:t xml:space="preserve">datę zawarcia umów o pracę, </w:t>
      </w:r>
      <w:r w:rsidRPr="001332A4">
        <w:rPr>
          <w:rFonts w:ascii="Arial" w:hAnsi="Arial" w:cs="Arial"/>
          <w:bCs/>
        </w:rPr>
        <w:t xml:space="preserve">rodzaju umowy o pracę i </w:t>
      </w:r>
      <w:r>
        <w:rPr>
          <w:rFonts w:ascii="Arial" w:hAnsi="Arial" w:cs="Arial"/>
          <w:bCs/>
        </w:rPr>
        <w:t>zakres obowiązków pracownika</w:t>
      </w:r>
      <w:r w:rsidRPr="001332A4">
        <w:rPr>
          <w:rFonts w:ascii="Arial" w:hAnsi="Arial" w:cs="Arial"/>
          <w:bCs/>
        </w:rPr>
        <w:t xml:space="preserve"> oraz podpis osoby uprawnionej do złożenia oświadczenia w imieniu wykonawcy lub podwykonawcy.</w:t>
      </w:r>
    </w:p>
    <w:p w14:paraId="1C2F7E42" w14:textId="77777777" w:rsidR="00945185" w:rsidRPr="00791617" w:rsidRDefault="00791617" w:rsidP="00791617">
      <w:pPr>
        <w:pStyle w:val="Akapitzlist"/>
        <w:numPr>
          <w:ilvl w:val="4"/>
          <w:numId w:val="6"/>
        </w:numPr>
        <w:spacing w:before="120"/>
        <w:ind w:left="567" w:hanging="283"/>
        <w:contextualSpacing/>
        <w:jc w:val="both"/>
        <w:rPr>
          <w:rFonts w:ascii="Arial" w:hAnsi="Arial" w:cs="Arial"/>
          <w:bCs/>
        </w:rPr>
      </w:pPr>
      <w:r w:rsidRPr="00791617">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 tekst jednolity - Dz.U. 2019, </w:t>
      </w:r>
      <w:r w:rsidRPr="00791617">
        <w:rPr>
          <w:rFonts w:ascii="Arial" w:hAnsi="Arial" w:cs="Arial"/>
          <w:bCs/>
        </w:rPr>
        <w:br/>
        <w:t>poz. 1781, (tj. w szczególności bez imion, nazwisk, adresów, nr PESEL pracowników). Informacje takie jak: data zawarcia umowy, rodzaj umowy o pracę i wymiar etatu powinny być możliwe do zidentyfikowania.</w:t>
      </w:r>
      <w:r w:rsidR="002E59F7" w:rsidRPr="00791617">
        <w:rPr>
          <w:rFonts w:ascii="Arial" w:hAnsi="Arial" w:cs="Arial"/>
        </w:rPr>
        <w:t>.</w:t>
      </w:r>
    </w:p>
    <w:p w14:paraId="650B78F3" w14:textId="77777777" w:rsidR="00945185" w:rsidRPr="001F3048" w:rsidRDefault="00945185" w:rsidP="000C0A18">
      <w:pPr>
        <w:pStyle w:val="Akapitzlist"/>
        <w:numPr>
          <w:ilvl w:val="0"/>
          <w:numId w:val="6"/>
        </w:numPr>
        <w:spacing w:before="120"/>
        <w:ind w:left="284" w:hanging="426"/>
        <w:contextualSpacing/>
        <w:jc w:val="both"/>
        <w:rPr>
          <w:rFonts w:ascii="Arial" w:hAnsi="Arial" w:cs="Arial"/>
        </w:rPr>
      </w:pPr>
      <w:r w:rsidRPr="001F3048">
        <w:rPr>
          <w:rFonts w:ascii="Arial" w:hAnsi="Arial" w:cs="Arial"/>
        </w:rPr>
        <w:t xml:space="preserve">Niezłożenie przez </w:t>
      </w:r>
      <w:r w:rsidR="008E08AA" w:rsidRPr="001F3048">
        <w:rPr>
          <w:rFonts w:ascii="Arial" w:hAnsi="Arial" w:cs="Arial"/>
          <w:b/>
        </w:rPr>
        <w:t>Wykonawcę</w:t>
      </w:r>
      <w:r w:rsidRPr="001F3048">
        <w:rPr>
          <w:rFonts w:ascii="Arial" w:hAnsi="Arial" w:cs="Arial"/>
        </w:rPr>
        <w:t xml:space="preserve"> w wyznaczonym przez </w:t>
      </w:r>
      <w:r w:rsidRPr="001F3048">
        <w:rPr>
          <w:rFonts w:ascii="Arial" w:hAnsi="Arial" w:cs="Arial"/>
          <w:b/>
        </w:rPr>
        <w:t>Inwestora</w:t>
      </w:r>
      <w:r w:rsidRPr="001F3048">
        <w:rPr>
          <w:rFonts w:ascii="Arial" w:hAnsi="Arial" w:cs="Arial"/>
        </w:rPr>
        <w:t xml:space="preserve"> terminie żądanych </w:t>
      </w:r>
      <w:r w:rsidR="008E08AA" w:rsidRPr="001F3048">
        <w:rPr>
          <w:rFonts w:ascii="Arial" w:hAnsi="Arial" w:cs="Arial"/>
        </w:rPr>
        <w:br/>
      </w:r>
      <w:r w:rsidRPr="001F3048">
        <w:rPr>
          <w:rFonts w:ascii="Arial" w:hAnsi="Arial" w:cs="Arial"/>
        </w:rPr>
        <w:t xml:space="preserve">przez </w:t>
      </w:r>
      <w:r w:rsidRPr="001F3048">
        <w:rPr>
          <w:rFonts w:ascii="Arial" w:hAnsi="Arial" w:cs="Arial"/>
          <w:b/>
        </w:rPr>
        <w:t>Inwestora</w:t>
      </w:r>
      <w:r w:rsidRPr="001F3048">
        <w:rPr>
          <w:rFonts w:ascii="Arial" w:hAnsi="Arial" w:cs="Arial"/>
        </w:rPr>
        <w:t xml:space="preserve"> dowodów w celu potwierdzenia spełnienia przez </w:t>
      </w:r>
      <w:r w:rsidR="008E08AA" w:rsidRPr="001F3048">
        <w:rPr>
          <w:rFonts w:ascii="Arial" w:hAnsi="Arial" w:cs="Arial"/>
          <w:b/>
        </w:rPr>
        <w:t>Wykonawcę</w:t>
      </w:r>
      <w:r w:rsidRPr="001F3048">
        <w:rPr>
          <w:rFonts w:ascii="Arial" w:hAnsi="Arial" w:cs="Arial"/>
        </w:rPr>
        <w:t xml:space="preserve"> </w:t>
      </w:r>
      <w:r w:rsidR="008E08AA" w:rsidRPr="001F3048">
        <w:rPr>
          <w:rFonts w:ascii="Arial" w:hAnsi="Arial" w:cs="Arial"/>
        </w:rPr>
        <w:br/>
      </w:r>
      <w:r w:rsidRPr="001F3048">
        <w:rPr>
          <w:rFonts w:ascii="Arial" w:hAnsi="Arial" w:cs="Arial"/>
        </w:rPr>
        <w:t xml:space="preserve">lub podwykonawcę wymogu zatrudnienia na podstawie umowy o pracę traktowane będzie jako niespełnienie przez </w:t>
      </w:r>
      <w:r w:rsidR="003600DC" w:rsidRPr="001F3048">
        <w:rPr>
          <w:rFonts w:ascii="Arial" w:hAnsi="Arial" w:cs="Arial"/>
          <w:b/>
        </w:rPr>
        <w:t>Wykonawcę</w:t>
      </w:r>
      <w:r w:rsidRPr="001F3048">
        <w:rPr>
          <w:rFonts w:ascii="Arial" w:hAnsi="Arial" w:cs="Arial"/>
        </w:rPr>
        <w:t xml:space="preserve"> lub podwykonawcę wymogu zatrudnienia </w:t>
      </w:r>
      <w:r w:rsidR="008E08AA" w:rsidRPr="001F3048">
        <w:rPr>
          <w:rFonts w:ascii="Arial" w:hAnsi="Arial" w:cs="Arial"/>
        </w:rPr>
        <w:br/>
      </w:r>
      <w:r w:rsidRPr="001F3048">
        <w:rPr>
          <w:rFonts w:ascii="Arial" w:hAnsi="Arial" w:cs="Arial"/>
        </w:rPr>
        <w:t xml:space="preserve">na podstawie umowy o pracę osób wykonujących wskazane w ust. 5. czynności </w:t>
      </w:r>
      <w:r w:rsidRPr="001F3048">
        <w:rPr>
          <w:rFonts w:ascii="Arial" w:hAnsi="Arial" w:cs="Arial"/>
          <w:b/>
        </w:rPr>
        <w:t>Inwestor</w:t>
      </w:r>
      <w:r w:rsidRPr="001F3048">
        <w:rPr>
          <w:rFonts w:ascii="Arial" w:hAnsi="Arial" w:cs="Arial"/>
        </w:rPr>
        <w:t xml:space="preserve"> przewiduje sankcję w postaci obowiązku zapłaty przez </w:t>
      </w:r>
      <w:r w:rsidR="008E08AA" w:rsidRPr="001F3048">
        <w:rPr>
          <w:rFonts w:ascii="Arial" w:hAnsi="Arial" w:cs="Arial"/>
          <w:b/>
        </w:rPr>
        <w:t>Wykonawcę</w:t>
      </w:r>
      <w:r w:rsidRPr="001F3048">
        <w:rPr>
          <w:rFonts w:ascii="Arial" w:hAnsi="Arial" w:cs="Arial"/>
        </w:rPr>
        <w:t xml:space="preserve"> kary umownej </w:t>
      </w:r>
      <w:r w:rsidR="008E08AA" w:rsidRPr="001F3048">
        <w:rPr>
          <w:rFonts w:ascii="Arial" w:hAnsi="Arial" w:cs="Arial"/>
        </w:rPr>
        <w:br/>
      </w:r>
      <w:r w:rsidRPr="001F3048">
        <w:rPr>
          <w:rFonts w:ascii="Arial" w:hAnsi="Arial" w:cs="Arial"/>
        </w:rPr>
        <w:t xml:space="preserve">w wysokości określonej w niniejszej umowie. </w:t>
      </w:r>
    </w:p>
    <w:p w14:paraId="042BED5B" w14:textId="77777777" w:rsidR="00791617" w:rsidRPr="00CA6053" w:rsidRDefault="00945185" w:rsidP="00CA6053">
      <w:pPr>
        <w:pStyle w:val="Akapitzlist"/>
        <w:numPr>
          <w:ilvl w:val="0"/>
          <w:numId w:val="6"/>
        </w:numPr>
        <w:spacing w:before="120"/>
        <w:ind w:left="284" w:hanging="426"/>
        <w:contextualSpacing/>
        <w:jc w:val="both"/>
        <w:rPr>
          <w:rFonts w:ascii="Arial" w:hAnsi="Arial" w:cs="Arial"/>
        </w:rPr>
      </w:pPr>
      <w:r w:rsidRPr="001F3048">
        <w:rPr>
          <w:rFonts w:ascii="Arial" w:hAnsi="Arial" w:cs="Arial"/>
        </w:rPr>
        <w:t xml:space="preserve">W przypadku uzasadnionych wątpliwości co do przestrzegania prawa pracy </w:t>
      </w:r>
      <w:r w:rsidR="00E51B5A" w:rsidRPr="001F3048">
        <w:rPr>
          <w:rFonts w:ascii="Arial" w:hAnsi="Arial" w:cs="Arial"/>
        </w:rPr>
        <w:br/>
      </w:r>
      <w:r w:rsidRPr="001F3048">
        <w:rPr>
          <w:rFonts w:ascii="Arial" w:hAnsi="Arial" w:cs="Arial"/>
        </w:rPr>
        <w:t xml:space="preserve">przez </w:t>
      </w:r>
      <w:r w:rsidR="008E08AA" w:rsidRPr="001F3048">
        <w:rPr>
          <w:rFonts w:ascii="Arial" w:hAnsi="Arial" w:cs="Arial"/>
          <w:b/>
        </w:rPr>
        <w:t xml:space="preserve">Wykonawcę </w:t>
      </w:r>
      <w:r w:rsidRPr="001F3048">
        <w:rPr>
          <w:rFonts w:ascii="Arial" w:hAnsi="Arial" w:cs="Arial"/>
        </w:rPr>
        <w:t xml:space="preserve">lub podwykonawcę, </w:t>
      </w:r>
      <w:r w:rsidRPr="001F3048">
        <w:rPr>
          <w:rFonts w:ascii="Arial" w:hAnsi="Arial" w:cs="Arial"/>
          <w:b/>
        </w:rPr>
        <w:t>Inwestor</w:t>
      </w:r>
      <w:r w:rsidRPr="001F3048">
        <w:rPr>
          <w:rFonts w:ascii="Arial" w:hAnsi="Arial" w:cs="Arial"/>
        </w:rPr>
        <w:t xml:space="preserve"> może zwrócić się o przeprowadzenie kontroli przez Państwową Inspekcję Pracy.</w:t>
      </w:r>
    </w:p>
    <w:p w14:paraId="243D5ED4" w14:textId="77777777" w:rsidR="00E84DCE" w:rsidRPr="00F86250" w:rsidRDefault="00E84DCE" w:rsidP="00E84DCE">
      <w:pPr>
        <w:pStyle w:val="Akapitzlist"/>
        <w:numPr>
          <w:ilvl w:val="0"/>
          <w:numId w:val="6"/>
        </w:numPr>
        <w:spacing w:before="120"/>
        <w:ind w:left="284" w:hanging="426"/>
        <w:contextualSpacing/>
        <w:jc w:val="both"/>
        <w:rPr>
          <w:rFonts w:ascii="Arial" w:hAnsi="Arial" w:cs="Arial"/>
        </w:rPr>
      </w:pPr>
      <w:r w:rsidRPr="00F86250">
        <w:rPr>
          <w:rFonts w:ascii="Arial" w:hAnsi="Arial" w:cs="Arial"/>
        </w:rPr>
        <w:t>Wykonawca zobowiązuje się do wykonania przedmiotu umowy zgodnie z wymogami określonymi Specyfikacji Warunków Zamówienia, załącznikach do SWZ, ofertą Wykonawcy a także z zasadami profesjonalnej wiedzy technicznej i sztuki budowlanej, obowiązującymi przepisami i polskimi normami, poleceniami Inwestora/ lub działającego w jego imieniu Inspektora Nadzoru.</w:t>
      </w:r>
    </w:p>
    <w:p w14:paraId="616BA948" w14:textId="77777777" w:rsidR="00E84DCE" w:rsidRPr="00F86250" w:rsidRDefault="00E84DCE" w:rsidP="00FB0E0A">
      <w:pPr>
        <w:pStyle w:val="Akapitzlist"/>
        <w:numPr>
          <w:ilvl w:val="0"/>
          <w:numId w:val="6"/>
        </w:numPr>
        <w:spacing w:before="120"/>
        <w:ind w:left="284" w:hanging="426"/>
        <w:contextualSpacing/>
        <w:jc w:val="both"/>
        <w:rPr>
          <w:rFonts w:ascii="Arial" w:hAnsi="Arial" w:cs="Arial"/>
        </w:rPr>
      </w:pPr>
      <w:r w:rsidRPr="00F86250">
        <w:rPr>
          <w:rFonts w:ascii="Arial" w:hAnsi="Arial" w:cs="Arial"/>
        </w:rPr>
        <w:t xml:space="preserve">Inwestor udzieli Wykonawcy po podpisaniu umowy, wszelkich niezbędnych pełnomocnictw, umożliwiających uzyskanie przez niego w imieniu i na rzecz </w:t>
      </w:r>
      <w:r w:rsidR="00DF45CD" w:rsidRPr="00F86250">
        <w:rPr>
          <w:rFonts w:ascii="Arial" w:hAnsi="Arial" w:cs="Arial"/>
        </w:rPr>
        <w:t>Inwestora</w:t>
      </w:r>
      <w:r w:rsidRPr="00F86250">
        <w:rPr>
          <w:rFonts w:ascii="Arial" w:hAnsi="Arial" w:cs="Arial"/>
        </w:rPr>
        <w:t xml:space="preserve">, wszelkich innych </w:t>
      </w:r>
      <w:r w:rsidRPr="00F86250">
        <w:rPr>
          <w:rFonts w:ascii="Arial" w:hAnsi="Arial" w:cs="Arial"/>
        </w:rPr>
        <w:lastRenderedPageBreak/>
        <w:t xml:space="preserve">decyzji, pozwoleń, opinii, uzgodnień itp. koniecznych w celu prawidłowej realizacji </w:t>
      </w:r>
      <w:r w:rsidR="00FB0E0A" w:rsidRPr="00F86250">
        <w:rPr>
          <w:rFonts w:ascii="Arial" w:hAnsi="Arial" w:cs="Arial"/>
        </w:rPr>
        <w:t>p</w:t>
      </w:r>
      <w:r w:rsidRPr="00F86250">
        <w:rPr>
          <w:rFonts w:ascii="Arial" w:hAnsi="Arial" w:cs="Arial"/>
        </w:rPr>
        <w:t xml:space="preserve">rzedmiotu </w:t>
      </w:r>
      <w:r w:rsidR="00FB0E0A" w:rsidRPr="00F86250">
        <w:rPr>
          <w:rFonts w:ascii="Arial" w:hAnsi="Arial" w:cs="Arial"/>
        </w:rPr>
        <w:t xml:space="preserve">umowy, tj. w zakresie obowiązków Wykonawcy będzie reprezentowanie Inwestora przed organami administracji samorządowej i państwowej oraz sądu administracyjnego w powyższych sprawach, z zastrzeżeniem, </w:t>
      </w:r>
      <w:r w:rsidR="00FB0E0A" w:rsidRPr="00F86250">
        <w:rPr>
          <w:rFonts w:ascii="Arial" w:hAnsi="Arial" w:cs="Arial"/>
        </w:rPr>
        <w:br/>
        <w:t>że Inwestor będzie mógł cofnąć takie pełnomocnictwo nadane Wykonawcy w każdym momencie, jeśli Inwestor uzna to za celowe.</w:t>
      </w:r>
    </w:p>
    <w:p w14:paraId="7A4A06D2" w14:textId="77777777" w:rsidR="00782262" w:rsidRPr="00C965C5" w:rsidRDefault="00782262" w:rsidP="00C965C5">
      <w:pPr>
        <w:tabs>
          <w:tab w:val="left" w:pos="4536"/>
        </w:tabs>
        <w:rPr>
          <w:rFonts w:ascii="Arial" w:hAnsi="Arial" w:cs="Arial"/>
          <w:b/>
          <w:sz w:val="16"/>
          <w:szCs w:val="16"/>
        </w:rPr>
      </w:pPr>
    </w:p>
    <w:p w14:paraId="04F49410" w14:textId="77777777" w:rsidR="00AB08F0" w:rsidRPr="00A75354" w:rsidRDefault="001E4366" w:rsidP="00C22888">
      <w:pPr>
        <w:tabs>
          <w:tab w:val="left" w:pos="4536"/>
        </w:tabs>
        <w:jc w:val="center"/>
        <w:rPr>
          <w:rFonts w:ascii="Arial" w:hAnsi="Arial" w:cs="Arial"/>
          <w:b/>
          <w:sz w:val="25"/>
          <w:szCs w:val="25"/>
        </w:rPr>
      </w:pPr>
      <w:r w:rsidRPr="001F3048">
        <w:rPr>
          <w:rFonts w:ascii="Arial" w:hAnsi="Arial" w:cs="Arial"/>
          <w:b/>
          <w:sz w:val="25"/>
          <w:szCs w:val="25"/>
        </w:rPr>
        <w:t>§ 2</w:t>
      </w:r>
    </w:p>
    <w:p w14:paraId="35E0E156" w14:textId="77777777" w:rsidR="001E4366" w:rsidRPr="001F3048" w:rsidRDefault="001E4366" w:rsidP="000C0A18">
      <w:pPr>
        <w:numPr>
          <w:ilvl w:val="3"/>
          <w:numId w:val="6"/>
        </w:numPr>
        <w:ind w:left="284" w:hanging="284"/>
        <w:jc w:val="both"/>
        <w:rPr>
          <w:rFonts w:ascii="Arial" w:hAnsi="Arial" w:cs="Arial"/>
          <w:b/>
          <w:bCs/>
          <w:u w:val="single"/>
        </w:rPr>
      </w:pPr>
      <w:r w:rsidRPr="001F3048">
        <w:rPr>
          <w:rFonts w:ascii="Arial" w:hAnsi="Arial" w:cs="Arial"/>
          <w:b/>
          <w:u w:val="single"/>
        </w:rPr>
        <w:t xml:space="preserve">Obowiązki </w:t>
      </w:r>
      <w:r w:rsidRPr="001F3048">
        <w:rPr>
          <w:rFonts w:ascii="Arial" w:hAnsi="Arial" w:cs="Arial"/>
          <w:b/>
          <w:bCs/>
          <w:u w:val="single"/>
        </w:rPr>
        <w:t>Wykonawcy:</w:t>
      </w:r>
    </w:p>
    <w:p w14:paraId="0F316A93" w14:textId="77777777" w:rsidR="001E4366" w:rsidRPr="001F3048" w:rsidRDefault="001E4366" w:rsidP="001E4366">
      <w:pPr>
        <w:jc w:val="both"/>
        <w:rPr>
          <w:rFonts w:ascii="Arial" w:hAnsi="Arial" w:cs="Arial"/>
          <w:b/>
          <w:bCs/>
          <w:sz w:val="8"/>
          <w:szCs w:val="8"/>
          <w:u w:val="single"/>
        </w:rPr>
      </w:pPr>
    </w:p>
    <w:p w14:paraId="75D24411" w14:textId="77777777" w:rsidR="001E4366" w:rsidRPr="001F3048" w:rsidRDefault="00BF3FD0" w:rsidP="00E501CC">
      <w:pPr>
        <w:numPr>
          <w:ilvl w:val="0"/>
          <w:numId w:val="1"/>
        </w:numPr>
        <w:ind w:left="426" w:hanging="284"/>
        <w:jc w:val="both"/>
        <w:rPr>
          <w:rFonts w:ascii="Arial" w:hAnsi="Arial" w:cs="Arial"/>
        </w:rPr>
      </w:pPr>
      <w:r w:rsidRPr="001F3048">
        <w:rPr>
          <w:rFonts w:ascii="Arial" w:hAnsi="Arial" w:cs="Arial"/>
        </w:rPr>
        <w:t>w</w:t>
      </w:r>
      <w:r w:rsidR="001E4366" w:rsidRPr="001F3048">
        <w:rPr>
          <w:rFonts w:ascii="Arial" w:hAnsi="Arial" w:cs="Arial"/>
        </w:rPr>
        <w:t>ykonanie przedmiotu umowy zgodnie z zakresem rzeczowym ustalonym</w:t>
      </w:r>
      <w:r w:rsidR="008E08AA" w:rsidRPr="001F3048">
        <w:rPr>
          <w:rFonts w:ascii="Arial" w:hAnsi="Arial" w:cs="Arial"/>
        </w:rPr>
        <w:t xml:space="preserve"> </w:t>
      </w:r>
      <w:r w:rsidR="001E4366" w:rsidRPr="001F3048">
        <w:rPr>
          <w:rFonts w:ascii="Arial" w:hAnsi="Arial" w:cs="Arial"/>
        </w:rPr>
        <w:t xml:space="preserve">w § 1 </w:t>
      </w:r>
      <w:r w:rsidR="006C4F8E" w:rsidRPr="001F3048">
        <w:rPr>
          <w:rFonts w:ascii="Arial" w:hAnsi="Arial" w:cs="Arial"/>
        </w:rPr>
        <w:t>u</w:t>
      </w:r>
      <w:r w:rsidR="001E4366" w:rsidRPr="001F3048">
        <w:rPr>
          <w:rFonts w:ascii="Arial" w:hAnsi="Arial" w:cs="Arial"/>
        </w:rPr>
        <w:t xml:space="preserve">mowy, zasadami wiedzy technicznej oraz obowiązującymi przepisami </w:t>
      </w:r>
      <w:r w:rsidR="006C4F8E" w:rsidRPr="001F3048">
        <w:rPr>
          <w:rFonts w:ascii="Arial" w:hAnsi="Arial" w:cs="Arial"/>
        </w:rPr>
        <w:t>i normami,</w:t>
      </w:r>
    </w:p>
    <w:p w14:paraId="1E8A48FF" w14:textId="77777777" w:rsidR="00091E6C" w:rsidRPr="001F3048" w:rsidRDefault="00091E6C" w:rsidP="00091E6C">
      <w:pPr>
        <w:numPr>
          <w:ilvl w:val="0"/>
          <w:numId w:val="1"/>
        </w:numPr>
        <w:ind w:left="426" w:hanging="284"/>
        <w:jc w:val="both"/>
        <w:rPr>
          <w:rFonts w:ascii="Arial" w:hAnsi="Arial" w:cs="Arial"/>
        </w:rPr>
      </w:pPr>
      <w:r w:rsidRPr="001F3048">
        <w:rPr>
          <w:rFonts w:ascii="Arial" w:hAnsi="Arial" w:cs="Arial"/>
        </w:rPr>
        <w:t>wykonanie na swój koszt wszelkich robót tymczasowych, umożliwiających wykonanie przedmiotu umowy</w:t>
      </w:r>
      <w:r w:rsidR="006C4F8E" w:rsidRPr="001F3048">
        <w:rPr>
          <w:rFonts w:ascii="Arial" w:hAnsi="Arial" w:cs="Arial"/>
        </w:rPr>
        <w:t>,</w:t>
      </w:r>
    </w:p>
    <w:p w14:paraId="3A1F2C30" w14:textId="5728BB92" w:rsidR="00091E6C" w:rsidRPr="001F3048" w:rsidRDefault="00B355E7" w:rsidP="00091E6C">
      <w:pPr>
        <w:numPr>
          <w:ilvl w:val="0"/>
          <w:numId w:val="1"/>
        </w:numPr>
        <w:ind w:left="426" w:hanging="284"/>
        <w:jc w:val="both"/>
        <w:rPr>
          <w:rFonts w:ascii="Arial" w:hAnsi="Arial" w:cs="Arial"/>
        </w:rPr>
      </w:pPr>
      <w:r w:rsidRPr="00091E6C">
        <w:rPr>
          <w:rFonts w:ascii="Arial" w:hAnsi="Arial" w:cs="Arial"/>
        </w:rPr>
        <w:t xml:space="preserve">protokolarne przejęcie </w:t>
      </w:r>
      <w:r w:rsidRPr="00582147">
        <w:rPr>
          <w:rFonts w:ascii="Arial" w:hAnsi="Arial" w:cs="Arial"/>
        </w:rPr>
        <w:t>terenu budowy</w:t>
      </w:r>
      <w:r w:rsidRPr="00B355E7">
        <w:rPr>
          <w:rFonts w:ascii="Arial" w:hAnsi="Arial" w:cs="Arial"/>
        </w:rPr>
        <w:t>.</w:t>
      </w:r>
    </w:p>
    <w:p w14:paraId="58EF0733" w14:textId="77777777" w:rsidR="00B355E7" w:rsidRDefault="00B355E7" w:rsidP="00142F55">
      <w:pPr>
        <w:numPr>
          <w:ilvl w:val="0"/>
          <w:numId w:val="1"/>
        </w:numPr>
        <w:ind w:left="426" w:hanging="284"/>
        <w:jc w:val="both"/>
        <w:rPr>
          <w:rFonts w:ascii="Arial" w:hAnsi="Arial" w:cs="Arial"/>
        </w:rPr>
      </w:pPr>
      <w:r w:rsidRPr="009E7760">
        <w:rPr>
          <w:rFonts w:ascii="Arial" w:hAnsi="Arial" w:cs="Arial"/>
        </w:rPr>
        <w:t xml:space="preserve">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w:t>
      </w:r>
      <w:r>
        <w:rPr>
          <w:rFonts w:ascii="Arial" w:hAnsi="Arial" w:cs="Arial"/>
        </w:rPr>
        <w:t>Inwestorowi</w:t>
      </w:r>
      <w:r w:rsidRPr="009E7760">
        <w:rPr>
          <w:rFonts w:ascii="Arial" w:hAnsi="Arial" w:cs="Arial"/>
        </w:rPr>
        <w:t>, najpóźniej do dnia rozpoczęcia robót, oświadczenia złożonego przez tą osobę o przyjęciu przez nią przedmiotowych obowiązków wraz z dokumentem potwierdzającym posiadanie przez nią stosownych uprawnień; jak również do wskazania kierowników branżowych</w:t>
      </w:r>
      <w:r>
        <w:rPr>
          <w:rFonts w:ascii="Arial" w:hAnsi="Arial" w:cs="Arial"/>
        </w:rPr>
        <w:t>,</w:t>
      </w:r>
    </w:p>
    <w:p w14:paraId="64F42098" w14:textId="77777777" w:rsidR="005F329C" w:rsidRPr="001F3048" w:rsidRDefault="005F329C" w:rsidP="00142F55">
      <w:pPr>
        <w:numPr>
          <w:ilvl w:val="0"/>
          <w:numId w:val="1"/>
        </w:numPr>
        <w:ind w:left="426" w:hanging="284"/>
        <w:jc w:val="both"/>
        <w:rPr>
          <w:rFonts w:ascii="Arial" w:hAnsi="Arial" w:cs="Arial"/>
        </w:rPr>
      </w:pPr>
      <w:r w:rsidRPr="001F3048">
        <w:rPr>
          <w:rFonts w:ascii="Arial" w:hAnsi="Arial" w:cs="Arial"/>
        </w:rPr>
        <w:t xml:space="preserve">uczestniczenie w naradach zwoływanych </w:t>
      </w:r>
      <w:r w:rsidR="00142F55" w:rsidRPr="001F3048">
        <w:rPr>
          <w:rFonts w:ascii="Arial" w:hAnsi="Arial" w:cs="Arial"/>
        </w:rPr>
        <w:t xml:space="preserve">przez </w:t>
      </w:r>
      <w:r w:rsidR="00142F55" w:rsidRPr="008E4F91">
        <w:rPr>
          <w:rFonts w:ascii="Arial" w:hAnsi="Arial" w:cs="Arial"/>
          <w:b/>
        </w:rPr>
        <w:t>Inwestora</w:t>
      </w:r>
      <w:r w:rsidR="00142F55" w:rsidRPr="008E4F91">
        <w:rPr>
          <w:rFonts w:ascii="Arial" w:hAnsi="Arial" w:cs="Arial"/>
        </w:rPr>
        <w:t xml:space="preserve"> (Rady budowy będą odbywać się w razie potrzeb, jednak nie rzadziej niż </w:t>
      </w:r>
      <w:r w:rsidR="001D45E2" w:rsidRPr="008E4F91">
        <w:rPr>
          <w:rFonts w:ascii="Arial" w:hAnsi="Arial" w:cs="Arial"/>
        </w:rPr>
        <w:t xml:space="preserve">dwa </w:t>
      </w:r>
      <w:r w:rsidR="00142F55" w:rsidRPr="008E4F91">
        <w:rPr>
          <w:rFonts w:ascii="Arial" w:hAnsi="Arial" w:cs="Arial"/>
        </w:rPr>
        <w:t>raz</w:t>
      </w:r>
      <w:r w:rsidR="001D45E2" w:rsidRPr="008E4F91">
        <w:rPr>
          <w:rFonts w:ascii="Arial" w:hAnsi="Arial" w:cs="Arial"/>
        </w:rPr>
        <w:t>y</w:t>
      </w:r>
      <w:r w:rsidR="00142F55" w:rsidRPr="008E4F91">
        <w:rPr>
          <w:rFonts w:ascii="Arial" w:hAnsi="Arial" w:cs="Arial"/>
        </w:rPr>
        <w:t xml:space="preserve"> na miesiąc)</w:t>
      </w:r>
      <w:r w:rsidR="006C4F8E" w:rsidRPr="008E4F91">
        <w:rPr>
          <w:rFonts w:ascii="Arial" w:hAnsi="Arial" w:cs="Arial"/>
        </w:rPr>
        <w:t>,</w:t>
      </w:r>
    </w:p>
    <w:p w14:paraId="049344BC" w14:textId="77777777" w:rsidR="0055596B" w:rsidRPr="001F3048" w:rsidRDefault="00474DA3" w:rsidP="0055596B">
      <w:pPr>
        <w:numPr>
          <w:ilvl w:val="0"/>
          <w:numId w:val="1"/>
        </w:numPr>
        <w:ind w:left="426" w:hanging="284"/>
        <w:jc w:val="both"/>
        <w:rPr>
          <w:rFonts w:ascii="Arial" w:hAnsi="Arial" w:cs="Arial"/>
        </w:rPr>
      </w:pPr>
      <w:r w:rsidRPr="001F3048">
        <w:rPr>
          <w:rFonts w:ascii="Arial" w:hAnsi="Arial" w:cs="Arial"/>
        </w:rPr>
        <w:t>zapewnienie</w:t>
      </w:r>
      <w:r w:rsidR="0055596B" w:rsidRPr="001F3048">
        <w:rPr>
          <w:rFonts w:ascii="Arial" w:hAnsi="Arial" w:cs="Arial"/>
        </w:rPr>
        <w:t xml:space="preserve"> sprawowania kierownictwa robót przez kierowników branżowych </w:t>
      </w:r>
      <w:r w:rsidR="00051819" w:rsidRPr="001F3048">
        <w:rPr>
          <w:rFonts w:ascii="Arial" w:hAnsi="Arial" w:cs="Arial"/>
        </w:rPr>
        <w:t>p</w:t>
      </w:r>
      <w:r w:rsidR="00832518" w:rsidRPr="001F3048">
        <w:rPr>
          <w:rFonts w:ascii="Arial" w:hAnsi="Arial" w:cs="Arial"/>
        </w:rPr>
        <w:t>osiadając</w:t>
      </w:r>
      <w:r w:rsidR="00051819" w:rsidRPr="001F3048">
        <w:rPr>
          <w:rFonts w:ascii="Arial" w:hAnsi="Arial" w:cs="Arial"/>
        </w:rPr>
        <w:t>ych</w:t>
      </w:r>
      <w:r w:rsidR="00832518" w:rsidRPr="001F3048">
        <w:rPr>
          <w:rFonts w:ascii="Arial" w:hAnsi="Arial" w:cs="Arial"/>
        </w:rPr>
        <w:t xml:space="preserve"> stosowne kwalifikacje zawodowe i uprawnienia budowlane</w:t>
      </w:r>
      <w:r w:rsidR="00051819" w:rsidRPr="001F3048">
        <w:rPr>
          <w:rFonts w:ascii="Arial" w:hAnsi="Arial" w:cs="Arial"/>
        </w:rPr>
        <w:t xml:space="preserve"> </w:t>
      </w:r>
      <w:r w:rsidR="006C4F8E" w:rsidRPr="001F3048">
        <w:rPr>
          <w:rFonts w:ascii="Arial" w:hAnsi="Arial" w:cs="Arial"/>
        </w:rPr>
        <w:t>przez cały okres realizacji p</w:t>
      </w:r>
      <w:r w:rsidR="0055596B" w:rsidRPr="001F3048">
        <w:rPr>
          <w:rFonts w:ascii="Arial" w:hAnsi="Arial" w:cs="Arial"/>
        </w:rPr>
        <w:t xml:space="preserve">rzedmiotu </w:t>
      </w:r>
      <w:r w:rsidR="006C4F8E" w:rsidRPr="001F3048">
        <w:rPr>
          <w:rFonts w:ascii="Arial" w:hAnsi="Arial" w:cs="Arial"/>
        </w:rPr>
        <w:t>umowy, aż do końcowego odbioru p</w:t>
      </w:r>
      <w:r w:rsidR="0055596B" w:rsidRPr="001F3048">
        <w:rPr>
          <w:rFonts w:ascii="Arial" w:hAnsi="Arial" w:cs="Arial"/>
        </w:rPr>
        <w:t>rzedmiotu umowy,</w:t>
      </w:r>
    </w:p>
    <w:p w14:paraId="20C087C9" w14:textId="77777777" w:rsidR="00F61227" w:rsidRPr="001F3048" w:rsidRDefault="00BF3FD0" w:rsidP="0055596B">
      <w:pPr>
        <w:numPr>
          <w:ilvl w:val="0"/>
          <w:numId w:val="1"/>
        </w:numPr>
        <w:ind w:left="426" w:hanging="284"/>
        <w:jc w:val="both"/>
        <w:rPr>
          <w:rFonts w:ascii="Arial" w:hAnsi="Arial" w:cs="Arial"/>
        </w:rPr>
      </w:pPr>
      <w:r w:rsidRPr="001F3048">
        <w:rPr>
          <w:rFonts w:ascii="Arial" w:hAnsi="Arial" w:cs="Arial"/>
        </w:rPr>
        <w:t>ścisła</w:t>
      </w:r>
      <w:r w:rsidR="00F61227" w:rsidRPr="001F3048">
        <w:rPr>
          <w:rFonts w:ascii="Arial" w:hAnsi="Arial" w:cs="Arial"/>
        </w:rPr>
        <w:t xml:space="preserve"> współprac</w:t>
      </w:r>
      <w:r w:rsidRPr="001F3048">
        <w:rPr>
          <w:rFonts w:ascii="Arial" w:hAnsi="Arial" w:cs="Arial"/>
        </w:rPr>
        <w:t>a</w:t>
      </w:r>
      <w:r w:rsidR="00F61227" w:rsidRPr="001F3048">
        <w:rPr>
          <w:rFonts w:ascii="Arial" w:hAnsi="Arial" w:cs="Arial"/>
        </w:rPr>
        <w:t xml:space="preserve"> z </w:t>
      </w:r>
      <w:r w:rsidRPr="001F3048">
        <w:rPr>
          <w:rFonts w:ascii="Arial" w:hAnsi="Arial" w:cs="Arial"/>
          <w:b/>
        </w:rPr>
        <w:t>Inwestorem</w:t>
      </w:r>
      <w:r w:rsidR="00F61227" w:rsidRPr="001F3048">
        <w:rPr>
          <w:rFonts w:ascii="Arial" w:hAnsi="Arial" w:cs="Arial"/>
        </w:rPr>
        <w:t xml:space="preserve"> lub wyznaczonym przez </w:t>
      </w:r>
      <w:r w:rsidRPr="001F3048">
        <w:rPr>
          <w:rFonts w:ascii="Arial" w:hAnsi="Arial" w:cs="Arial"/>
          <w:b/>
        </w:rPr>
        <w:t>Inwestora</w:t>
      </w:r>
      <w:r w:rsidR="00F61227" w:rsidRPr="001F3048">
        <w:rPr>
          <w:rFonts w:ascii="Arial" w:hAnsi="Arial" w:cs="Arial"/>
        </w:rPr>
        <w:t xml:space="preserve"> inspektorem nadzoru inwestorskiego</w:t>
      </w:r>
      <w:r w:rsidR="006C4F8E" w:rsidRPr="001F3048">
        <w:rPr>
          <w:rFonts w:ascii="Arial" w:hAnsi="Arial" w:cs="Arial"/>
        </w:rPr>
        <w:t>,</w:t>
      </w:r>
    </w:p>
    <w:p w14:paraId="1525F94C" w14:textId="77777777" w:rsidR="00CB0F4A" w:rsidRPr="001F3048" w:rsidRDefault="00802BE1" w:rsidP="00E501CC">
      <w:pPr>
        <w:pStyle w:val="Akapitzlist"/>
        <w:numPr>
          <w:ilvl w:val="0"/>
          <w:numId w:val="1"/>
        </w:numPr>
        <w:ind w:left="426" w:hanging="284"/>
        <w:jc w:val="both"/>
        <w:rPr>
          <w:rFonts w:ascii="Arial" w:hAnsi="Arial" w:cs="Arial"/>
          <w:bCs/>
        </w:rPr>
      </w:pPr>
      <w:r w:rsidRPr="001F3048">
        <w:rPr>
          <w:rFonts w:ascii="Arial" w:hAnsi="Arial" w:cs="Arial"/>
          <w:bCs/>
        </w:rPr>
        <w:t>w</w:t>
      </w:r>
      <w:r w:rsidR="00CB0F4A" w:rsidRPr="001F3048">
        <w:rPr>
          <w:rFonts w:ascii="Arial" w:hAnsi="Arial" w:cs="Arial"/>
          <w:bCs/>
        </w:rPr>
        <w:t>ykonywanie robót:</w:t>
      </w:r>
    </w:p>
    <w:p w14:paraId="6CD992D4" w14:textId="77777777" w:rsidR="00CB0F4A" w:rsidRPr="001F3048" w:rsidRDefault="00CB0F4A" w:rsidP="000C0A18">
      <w:pPr>
        <w:pStyle w:val="Akapitzlist"/>
        <w:numPr>
          <w:ilvl w:val="0"/>
          <w:numId w:val="9"/>
        </w:numPr>
        <w:ind w:left="709" w:hanging="283"/>
        <w:jc w:val="both"/>
        <w:rPr>
          <w:rFonts w:ascii="Arial" w:hAnsi="Arial" w:cs="Arial"/>
          <w:bCs/>
        </w:rPr>
      </w:pPr>
      <w:r w:rsidRPr="001F3048">
        <w:rPr>
          <w:rFonts w:ascii="Arial" w:hAnsi="Arial" w:cs="Arial"/>
          <w:bCs/>
        </w:rPr>
        <w:t xml:space="preserve">w oparciu o </w:t>
      </w:r>
      <w:r w:rsidR="00F51B7C">
        <w:rPr>
          <w:rFonts w:ascii="Arial" w:hAnsi="Arial" w:cs="Arial"/>
          <w:bCs/>
        </w:rPr>
        <w:t>opracowaną</w:t>
      </w:r>
      <w:r w:rsidR="00F51B7C" w:rsidRPr="001F3048">
        <w:rPr>
          <w:rFonts w:ascii="Arial" w:hAnsi="Arial" w:cs="Arial"/>
          <w:bCs/>
        </w:rPr>
        <w:t xml:space="preserve"> dokumentację </w:t>
      </w:r>
      <w:r w:rsidR="00F51B7C">
        <w:rPr>
          <w:rFonts w:ascii="Arial" w:hAnsi="Arial" w:cs="Arial"/>
          <w:bCs/>
        </w:rPr>
        <w:t xml:space="preserve">projektową, </w:t>
      </w:r>
      <w:r w:rsidR="00F51B7C" w:rsidRPr="007D409D">
        <w:rPr>
          <w:rFonts w:ascii="Arial" w:hAnsi="Arial" w:cs="Arial"/>
        </w:rPr>
        <w:t xml:space="preserve">o której mowa w § 1 ust. </w:t>
      </w:r>
      <w:r w:rsidR="00A451A3">
        <w:rPr>
          <w:rFonts w:ascii="Arial" w:hAnsi="Arial" w:cs="Arial"/>
        </w:rPr>
        <w:t>2</w:t>
      </w:r>
      <w:r w:rsidR="00F51B7C" w:rsidRPr="007D409D">
        <w:rPr>
          <w:rFonts w:ascii="Arial" w:hAnsi="Arial" w:cs="Arial"/>
        </w:rPr>
        <w:t xml:space="preserve"> </w:t>
      </w:r>
      <w:r w:rsidR="00F51B7C">
        <w:rPr>
          <w:rFonts w:ascii="Arial" w:hAnsi="Arial" w:cs="Arial"/>
        </w:rPr>
        <w:t xml:space="preserve">pkt 1 </w:t>
      </w:r>
      <w:r w:rsidR="00F51B7C" w:rsidRPr="007D409D">
        <w:rPr>
          <w:rFonts w:ascii="Arial" w:hAnsi="Arial" w:cs="Arial"/>
        </w:rPr>
        <w:t>umowy</w:t>
      </w:r>
      <w:r w:rsidRPr="001F3048">
        <w:rPr>
          <w:rFonts w:ascii="Arial" w:hAnsi="Arial" w:cs="Arial"/>
          <w:bCs/>
        </w:rPr>
        <w:t>,</w:t>
      </w:r>
    </w:p>
    <w:p w14:paraId="71E2AE06" w14:textId="77777777" w:rsidR="00CB0F4A" w:rsidRPr="001F3048" w:rsidRDefault="00CB0F4A" w:rsidP="000C0A18">
      <w:pPr>
        <w:pStyle w:val="Akapitzlist"/>
        <w:numPr>
          <w:ilvl w:val="0"/>
          <w:numId w:val="9"/>
        </w:numPr>
        <w:ind w:left="709" w:hanging="295"/>
        <w:jc w:val="both"/>
        <w:rPr>
          <w:rFonts w:ascii="Arial" w:hAnsi="Arial" w:cs="Arial"/>
          <w:bCs/>
        </w:rPr>
      </w:pPr>
      <w:r w:rsidRPr="001F3048">
        <w:rPr>
          <w:rFonts w:ascii="Arial" w:hAnsi="Arial" w:cs="Arial"/>
          <w:bCs/>
        </w:rPr>
        <w:t xml:space="preserve">zgodnie z obowiązującymi przepisami, w szczególności wymogami </w:t>
      </w:r>
      <w:r w:rsidR="006C4F8E" w:rsidRPr="001F3048">
        <w:rPr>
          <w:rFonts w:ascii="Arial" w:hAnsi="Arial" w:cs="Arial"/>
          <w:bCs/>
          <w:i/>
        </w:rPr>
        <w:t>Prawa budow</w:t>
      </w:r>
      <w:r w:rsidRPr="001F3048">
        <w:rPr>
          <w:rFonts w:ascii="Arial" w:hAnsi="Arial" w:cs="Arial"/>
          <w:bCs/>
          <w:i/>
        </w:rPr>
        <w:t>l</w:t>
      </w:r>
      <w:r w:rsidR="006C4F8E" w:rsidRPr="001F3048">
        <w:rPr>
          <w:rFonts w:ascii="Arial" w:hAnsi="Arial" w:cs="Arial"/>
          <w:bCs/>
          <w:i/>
        </w:rPr>
        <w:t>a</w:t>
      </w:r>
      <w:r w:rsidRPr="001F3048">
        <w:rPr>
          <w:rFonts w:ascii="Arial" w:hAnsi="Arial" w:cs="Arial"/>
          <w:bCs/>
          <w:i/>
        </w:rPr>
        <w:t>nego i ustawy o ochronie przeciwpożarowej,</w:t>
      </w:r>
    </w:p>
    <w:p w14:paraId="203B024F" w14:textId="77777777" w:rsidR="00CB0F4A" w:rsidRPr="00726A31" w:rsidRDefault="00CB0F4A" w:rsidP="000C0A18">
      <w:pPr>
        <w:pStyle w:val="Akapitzlist"/>
        <w:numPr>
          <w:ilvl w:val="0"/>
          <w:numId w:val="9"/>
        </w:numPr>
        <w:ind w:left="709" w:hanging="283"/>
        <w:jc w:val="both"/>
        <w:rPr>
          <w:rFonts w:ascii="Arial" w:hAnsi="Arial" w:cs="Arial"/>
          <w:bCs/>
        </w:rPr>
      </w:pPr>
      <w:r w:rsidRPr="001F3048">
        <w:rPr>
          <w:rFonts w:ascii="Arial" w:hAnsi="Arial" w:cs="Arial"/>
          <w:bCs/>
        </w:rPr>
        <w:t>zgodnie z zasadami sztuki budowlanej oraz zachowaniem należytej staranności w ich wykonaniu</w:t>
      </w:r>
      <w:r w:rsidRPr="001F3048">
        <w:rPr>
          <w:rFonts w:ascii="Arial" w:hAnsi="Arial" w:cs="Arial"/>
          <w:bCs/>
          <w:i/>
        </w:rPr>
        <w:t xml:space="preserve">, </w:t>
      </w:r>
    </w:p>
    <w:p w14:paraId="12D45A5B" w14:textId="77777777" w:rsidR="00726A31" w:rsidRPr="001F3048" w:rsidRDefault="00726A31" w:rsidP="000C0A18">
      <w:pPr>
        <w:pStyle w:val="Akapitzlist"/>
        <w:numPr>
          <w:ilvl w:val="0"/>
          <w:numId w:val="9"/>
        </w:numPr>
        <w:ind w:left="709" w:hanging="283"/>
        <w:jc w:val="both"/>
        <w:rPr>
          <w:rFonts w:ascii="Arial" w:hAnsi="Arial" w:cs="Arial"/>
          <w:bCs/>
        </w:rPr>
      </w:pPr>
      <w:r w:rsidRPr="00726A31">
        <w:rPr>
          <w:rFonts w:ascii="Arial" w:hAnsi="Arial" w:cs="Arial"/>
          <w:bCs/>
        </w:rPr>
        <w:t>w sposób umożliwiający użytkownikom i właścicielom nieruchomości sąsiadujących z terenem budowy dostęp do nieruchomości</w:t>
      </w:r>
      <w:r>
        <w:rPr>
          <w:rFonts w:ascii="Arial" w:hAnsi="Arial" w:cs="Arial"/>
          <w:bCs/>
        </w:rPr>
        <w:t>.</w:t>
      </w:r>
    </w:p>
    <w:p w14:paraId="779B1DBC" w14:textId="3AB22E45" w:rsidR="00534694" w:rsidRPr="001F3048" w:rsidRDefault="00022685" w:rsidP="00E501CC">
      <w:pPr>
        <w:pStyle w:val="Akapitzlist"/>
        <w:numPr>
          <w:ilvl w:val="0"/>
          <w:numId w:val="1"/>
        </w:numPr>
        <w:ind w:left="426" w:hanging="284"/>
        <w:jc w:val="both"/>
        <w:rPr>
          <w:rFonts w:ascii="Arial" w:hAnsi="Arial" w:cs="Arial"/>
          <w:bCs/>
        </w:rPr>
      </w:pPr>
      <w:r w:rsidRPr="001F3048">
        <w:rPr>
          <w:rFonts w:ascii="Arial" w:hAnsi="Arial" w:cs="Arial"/>
        </w:rPr>
        <w:t>sporządzeni</w:t>
      </w:r>
      <w:r w:rsidR="003770B9" w:rsidRPr="001F3048">
        <w:rPr>
          <w:rFonts w:ascii="Arial" w:hAnsi="Arial" w:cs="Arial"/>
        </w:rPr>
        <w:t>e</w:t>
      </w:r>
      <w:r w:rsidR="006C4F8E" w:rsidRPr="001F3048">
        <w:rPr>
          <w:rFonts w:ascii="Arial" w:hAnsi="Arial" w:cs="Arial"/>
        </w:rPr>
        <w:t xml:space="preserve"> oraz</w:t>
      </w:r>
      <w:r w:rsidRPr="001F3048">
        <w:rPr>
          <w:rFonts w:ascii="Arial" w:hAnsi="Arial" w:cs="Arial"/>
        </w:rPr>
        <w:t xml:space="preserve"> </w:t>
      </w:r>
      <w:r w:rsidR="005E4B4D" w:rsidRPr="001F3048">
        <w:rPr>
          <w:rFonts w:ascii="Arial" w:hAnsi="Arial" w:cs="Arial"/>
        </w:rPr>
        <w:t xml:space="preserve">przekazanie </w:t>
      </w:r>
      <w:r w:rsidRPr="001F3048">
        <w:rPr>
          <w:rFonts w:ascii="Arial" w:hAnsi="Arial" w:cs="Arial"/>
          <w:b/>
        </w:rPr>
        <w:t>Inwestorowi</w:t>
      </w:r>
      <w:r w:rsidRPr="001F3048">
        <w:rPr>
          <w:rFonts w:ascii="Arial" w:hAnsi="Arial" w:cs="Arial"/>
        </w:rPr>
        <w:t xml:space="preserve"> przed rozpoczęciem robót </w:t>
      </w:r>
      <w:r w:rsidR="005E4B4D" w:rsidRPr="001F3048">
        <w:rPr>
          <w:rFonts w:ascii="Arial" w:hAnsi="Arial" w:cs="Arial"/>
        </w:rPr>
        <w:t xml:space="preserve">1 egz. </w:t>
      </w:r>
      <w:r w:rsidRPr="001F3048">
        <w:rPr>
          <w:rFonts w:ascii="Arial" w:hAnsi="Arial" w:cs="Arial"/>
        </w:rPr>
        <w:t>„planu bezpieczeństwa i ochrony zdrowia</w:t>
      </w:r>
      <w:r w:rsidR="006C4F8E" w:rsidRPr="001F3048">
        <w:rPr>
          <w:rFonts w:ascii="Arial" w:hAnsi="Arial" w:cs="Arial"/>
        </w:rPr>
        <w:t>”</w:t>
      </w:r>
      <w:r w:rsidR="005E4B4D" w:rsidRPr="001F3048">
        <w:rPr>
          <w:rFonts w:ascii="Arial" w:hAnsi="Arial" w:cs="Arial"/>
        </w:rPr>
        <w:t xml:space="preserve">, zgodnie z </w:t>
      </w:r>
      <w:r w:rsidRPr="001F3048">
        <w:rPr>
          <w:rFonts w:ascii="Arial" w:hAnsi="Arial" w:cs="Arial"/>
        </w:rPr>
        <w:t xml:space="preserve">art. 21a </w:t>
      </w:r>
      <w:r w:rsidR="00266C38" w:rsidRPr="001F3048">
        <w:rPr>
          <w:rFonts w:ascii="Arial" w:hAnsi="Arial" w:cs="Arial"/>
        </w:rPr>
        <w:t xml:space="preserve">ustawy z dnia 7 lipca 1994 r. </w:t>
      </w:r>
      <w:r w:rsidR="006C4F8E" w:rsidRPr="001F3048">
        <w:rPr>
          <w:rFonts w:ascii="Arial" w:hAnsi="Arial" w:cs="Arial"/>
        </w:rPr>
        <w:t xml:space="preserve">- </w:t>
      </w:r>
      <w:r w:rsidRPr="001F3048">
        <w:rPr>
          <w:rFonts w:ascii="Arial" w:hAnsi="Arial" w:cs="Arial"/>
        </w:rPr>
        <w:t>Praw</w:t>
      </w:r>
      <w:r w:rsidR="00266C38" w:rsidRPr="001F3048">
        <w:rPr>
          <w:rFonts w:ascii="Arial" w:hAnsi="Arial" w:cs="Arial"/>
        </w:rPr>
        <w:t>o</w:t>
      </w:r>
      <w:r w:rsidRPr="001F3048">
        <w:rPr>
          <w:rFonts w:ascii="Arial" w:hAnsi="Arial" w:cs="Arial"/>
        </w:rPr>
        <w:t xml:space="preserve"> budowlane - tekst jednolity Dz. U. z 20</w:t>
      </w:r>
      <w:r w:rsidR="00B355E7">
        <w:rPr>
          <w:rFonts w:ascii="Arial" w:hAnsi="Arial" w:cs="Arial"/>
        </w:rPr>
        <w:t>2</w:t>
      </w:r>
      <w:r w:rsidR="00117029">
        <w:rPr>
          <w:rFonts w:ascii="Arial" w:hAnsi="Arial" w:cs="Arial"/>
        </w:rPr>
        <w:t>3</w:t>
      </w:r>
      <w:r w:rsidRPr="001F3048">
        <w:rPr>
          <w:rFonts w:ascii="Arial" w:hAnsi="Arial" w:cs="Arial"/>
        </w:rPr>
        <w:t xml:space="preserve"> r.</w:t>
      </w:r>
      <w:r w:rsidR="006C4F8E" w:rsidRPr="001F3048">
        <w:rPr>
          <w:rFonts w:ascii="Arial" w:hAnsi="Arial" w:cs="Arial"/>
        </w:rPr>
        <w:t>,</w:t>
      </w:r>
      <w:r w:rsidRPr="001F3048">
        <w:rPr>
          <w:rFonts w:ascii="Arial" w:hAnsi="Arial" w:cs="Arial"/>
        </w:rPr>
        <w:t xml:space="preserve"> poz. </w:t>
      </w:r>
      <w:r w:rsidR="00117029">
        <w:rPr>
          <w:rFonts w:ascii="Arial" w:hAnsi="Arial" w:cs="Arial"/>
        </w:rPr>
        <w:t>682</w:t>
      </w:r>
      <w:r w:rsidRPr="001F3048">
        <w:rPr>
          <w:rFonts w:ascii="Arial" w:hAnsi="Arial" w:cs="Arial"/>
        </w:rPr>
        <w:t xml:space="preserve"> z późn. zm.)</w:t>
      </w:r>
      <w:r w:rsidR="00E51B5A" w:rsidRPr="001F3048">
        <w:rPr>
          <w:rFonts w:ascii="Arial" w:hAnsi="Arial" w:cs="Arial"/>
        </w:rPr>
        <w:t xml:space="preserve"> - </w:t>
      </w:r>
      <w:r w:rsidR="008F219D" w:rsidRPr="001F3048">
        <w:rPr>
          <w:rFonts w:ascii="Arial" w:hAnsi="Arial" w:cs="Arial"/>
        </w:rPr>
        <w:t>jeżeli dotyczy</w:t>
      </w:r>
      <w:r w:rsidR="00534694" w:rsidRPr="001F3048">
        <w:rPr>
          <w:rFonts w:ascii="Arial" w:hAnsi="Arial" w:cs="Arial"/>
        </w:rPr>
        <w:t>,</w:t>
      </w:r>
    </w:p>
    <w:p w14:paraId="14D0BCD8" w14:textId="77777777" w:rsidR="005D32D3" w:rsidRPr="001F3048" w:rsidRDefault="006C4F8E" w:rsidP="00B355E7">
      <w:pPr>
        <w:pStyle w:val="Akapitzlist"/>
        <w:numPr>
          <w:ilvl w:val="0"/>
          <w:numId w:val="1"/>
        </w:numPr>
        <w:ind w:left="426" w:hanging="426"/>
        <w:jc w:val="both"/>
        <w:rPr>
          <w:rFonts w:ascii="Arial" w:hAnsi="Arial" w:cs="Arial"/>
          <w:bCs/>
        </w:rPr>
      </w:pPr>
      <w:r w:rsidRPr="001F3048">
        <w:rPr>
          <w:rFonts w:ascii="Arial" w:hAnsi="Arial" w:cs="Arial"/>
          <w:bCs/>
          <w:szCs w:val="22"/>
        </w:rPr>
        <w:t>z</w:t>
      </w:r>
      <w:r w:rsidR="00534694" w:rsidRPr="001F3048">
        <w:rPr>
          <w:rFonts w:ascii="Arial" w:hAnsi="Arial" w:cs="Arial"/>
          <w:bCs/>
          <w:szCs w:val="22"/>
        </w:rPr>
        <w:t>abezpieczeni</w:t>
      </w:r>
      <w:r w:rsidR="003770B9" w:rsidRPr="001F3048">
        <w:rPr>
          <w:rFonts w:ascii="Arial" w:hAnsi="Arial" w:cs="Arial"/>
          <w:bCs/>
          <w:szCs w:val="22"/>
        </w:rPr>
        <w:t>e</w:t>
      </w:r>
      <w:r w:rsidR="00534694" w:rsidRPr="001F3048">
        <w:rPr>
          <w:rFonts w:ascii="Arial" w:hAnsi="Arial" w:cs="Arial"/>
          <w:bCs/>
          <w:szCs w:val="22"/>
        </w:rPr>
        <w:t xml:space="preserve"> terenu budowy oraz zapewnienie realizacji umowy z zachowaniem przepisów BHP</w:t>
      </w:r>
      <w:r w:rsidR="005E4B4D" w:rsidRPr="001F3048">
        <w:rPr>
          <w:rFonts w:ascii="Arial" w:hAnsi="Arial" w:cs="Arial"/>
          <w:bCs/>
          <w:szCs w:val="22"/>
        </w:rPr>
        <w:t>,</w:t>
      </w:r>
      <w:r w:rsidR="00D75232" w:rsidRPr="001F3048">
        <w:rPr>
          <w:rFonts w:ascii="Arial" w:hAnsi="Arial" w:cs="Arial"/>
          <w:bCs/>
          <w:szCs w:val="22"/>
        </w:rPr>
        <w:t xml:space="preserve"> w tym </w:t>
      </w:r>
      <w:r w:rsidR="00D75232" w:rsidRPr="001F3048">
        <w:rPr>
          <w:rFonts w:ascii="Arial" w:hAnsi="Arial" w:cs="Arial"/>
          <w:bCs/>
        </w:rPr>
        <w:t xml:space="preserve">użytkowanie przekazanego przez </w:t>
      </w:r>
      <w:r w:rsidR="00D75232" w:rsidRPr="001F3048">
        <w:rPr>
          <w:rFonts w:ascii="Arial" w:hAnsi="Arial" w:cs="Arial"/>
          <w:b/>
          <w:bCs/>
        </w:rPr>
        <w:t>Inwestora</w:t>
      </w:r>
      <w:r w:rsidR="00D75232" w:rsidRPr="001F3048">
        <w:rPr>
          <w:rFonts w:ascii="Arial" w:hAnsi="Arial" w:cs="Arial"/>
          <w:bCs/>
        </w:rPr>
        <w:t xml:space="preserve"> placu budowy </w:t>
      </w:r>
      <w:r w:rsidRPr="001F3048">
        <w:rPr>
          <w:rFonts w:ascii="Arial" w:hAnsi="Arial" w:cs="Arial"/>
          <w:bCs/>
        </w:rPr>
        <w:br/>
      </w:r>
      <w:r w:rsidR="00D75232" w:rsidRPr="001F3048">
        <w:rPr>
          <w:rFonts w:ascii="Arial" w:hAnsi="Arial" w:cs="Arial"/>
          <w:bCs/>
        </w:rPr>
        <w:t xml:space="preserve">i prowadzonych robót zgodnie z obowiązującymi przepisami, w szczególności wygrodzenie i oznakowanie znakami informacyjnymi strefy prowadzonych robót budowlanych </w:t>
      </w:r>
      <w:r w:rsidR="00474DA3" w:rsidRPr="001F3048">
        <w:rPr>
          <w:rFonts w:ascii="Arial" w:hAnsi="Arial" w:cs="Arial"/>
          <w:bCs/>
        </w:rPr>
        <w:br/>
      </w:r>
      <w:r w:rsidR="00D75232" w:rsidRPr="001F3048">
        <w:rPr>
          <w:rFonts w:ascii="Arial" w:hAnsi="Arial" w:cs="Arial"/>
          <w:bCs/>
        </w:rPr>
        <w:t>z podaniem rodzaju zagrożenia, oraz dbanie o stan techniczny i prawidłowość oznakowania przez cały czas trwania realizacji zadania,</w:t>
      </w:r>
    </w:p>
    <w:p w14:paraId="26E97493" w14:textId="77777777" w:rsidR="00AC6CEE" w:rsidRPr="001F3048" w:rsidRDefault="006C4F8E" w:rsidP="00BF3FD0">
      <w:pPr>
        <w:numPr>
          <w:ilvl w:val="0"/>
          <w:numId w:val="1"/>
        </w:numPr>
        <w:ind w:left="426" w:hanging="426"/>
        <w:jc w:val="both"/>
        <w:rPr>
          <w:rFonts w:ascii="Arial" w:hAnsi="Arial" w:cs="Arial"/>
        </w:rPr>
      </w:pPr>
      <w:r w:rsidRPr="001F3048">
        <w:rPr>
          <w:rFonts w:ascii="Arial" w:hAnsi="Arial" w:cs="Arial"/>
          <w:bCs/>
          <w:szCs w:val="22"/>
        </w:rPr>
        <w:t>n</w:t>
      </w:r>
      <w:r w:rsidR="00480382" w:rsidRPr="001F3048">
        <w:rPr>
          <w:rFonts w:ascii="Arial" w:hAnsi="Arial" w:cs="Arial"/>
          <w:bCs/>
          <w:szCs w:val="22"/>
        </w:rPr>
        <w:t>aprawa</w:t>
      </w:r>
      <w:r w:rsidR="00534694" w:rsidRPr="001F3048">
        <w:rPr>
          <w:rFonts w:ascii="Arial" w:hAnsi="Arial" w:cs="Arial"/>
          <w:bCs/>
          <w:szCs w:val="22"/>
        </w:rPr>
        <w:t xml:space="preserve"> ewentualnych zniszczeń powstałych przy prowadzeniu robót – przywrócenie </w:t>
      </w:r>
      <w:r w:rsidRPr="001F3048">
        <w:rPr>
          <w:rFonts w:ascii="Arial" w:hAnsi="Arial" w:cs="Arial"/>
          <w:bCs/>
          <w:szCs w:val="22"/>
        </w:rPr>
        <w:br/>
      </w:r>
      <w:r w:rsidR="00534694" w:rsidRPr="001F3048">
        <w:rPr>
          <w:rFonts w:ascii="Arial" w:hAnsi="Arial" w:cs="Arial"/>
          <w:bCs/>
          <w:szCs w:val="22"/>
        </w:rPr>
        <w:t>do stanu pierwotnego</w:t>
      </w:r>
      <w:r w:rsidR="00802BE1" w:rsidRPr="001F3048">
        <w:rPr>
          <w:rFonts w:ascii="Arial" w:hAnsi="Arial" w:cs="Arial"/>
          <w:bCs/>
          <w:szCs w:val="22"/>
        </w:rPr>
        <w:t xml:space="preserve">, </w:t>
      </w:r>
    </w:p>
    <w:p w14:paraId="6529F787" w14:textId="77777777" w:rsidR="001E4366" w:rsidRPr="001F3048" w:rsidRDefault="006C4F8E" w:rsidP="0055596B">
      <w:pPr>
        <w:numPr>
          <w:ilvl w:val="0"/>
          <w:numId w:val="1"/>
        </w:numPr>
        <w:ind w:left="426" w:hanging="426"/>
        <w:jc w:val="both"/>
        <w:rPr>
          <w:rFonts w:ascii="Arial" w:hAnsi="Arial" w:cs="Arial"/>
        </w:rPr>
      </w:pPr>
      <w:r w:rsidRPr="001F3048">
        <w:rPr>
          <w:rFonts w:ascii="Arial" w:hAnsi="Arial" w:cs="Arial"/>
        </w:rPr>
        <w:t>d</w:t>
      </w:r>
      <w:r w:rsidR="001E4366" w:rsidRPr="001F3048">
        <w:rPr>
          <w:rFonts w:ascii="Arial" w:hAnsi="Arial" w:cs="Arial"/>
        </w:rPr>
        <w:t>ostarczenie materiałów</w:t>
      </w:r>
      <w:r w:rsidR="001E4366" w:rsidRPr="001F3048">
        <w:rPr>
          <w:rFonts w:ascii="Arial" w:hAnsi="Arial" w:cs="Arial"/>
          <w:b/>
        </w:rPr>
        <w:t xml:space="preserve"> </w:t>
      </w:r>
      <w:r w:rsidR="001E4366" w:rsidRPr="001F3048">
        <w:rPr>
          <w:rFonts w:ascii="Arial" w:hAnsi="Arial" w:cs="Arial"/>
        </w:rPr>
        <w:t>oraz maszyn i urządzeń niezbędnyc</w:t>
      </w:r>
      <w:r w:rsidRPr="001F3048">
        <w:rPr>
          <w:rFonts w:ascii="Arial" w:hAnsi="Arial" w:cs="Arial"/>
        </w:rPr>
        <w:t>h do wykonania przedmiotu umowy,</w:t>
      </w:r>
    </w:p>
    <w:p w14:paraId="1609E4DD" w14:textId="77777777" w:rsidR="001E4366" w:rsidRPr="001F3048" w:rsidRDefault="006C4F8E" w:rsidP="0055596B">
      <w:pPr>
        <w:numPr>
          <w:ilvl w:val="0"/>
          <w:numId w:val="1"/>
        </w:numPr>
        <w:ind w:left="426" w:hanging="426"/>
        <w:jc w:val="both"/>
        <w:rPr>
          <w:rFonts w:ascii="Arial" w:hAnsi="Arial" w:cs="Arial"/>
        </w:rPr>
      </w:pPr>
      <w:r w:rsidRPr="001F3048">
        <w:rPr>
          <w:rFonts w:ascii="Arial" w:hAnsi="Arial" w:cs="Arial"/>
        </w:rPr>
        <w:lastRenderedPageBreak/>
        <w:t>w</w:t>
      </w:r>
      <w:r w:rsidR="001E4366" w:rsidRPr="001F3048">
        <w:rPr>
          <w:rFonts w:ascii="Arial" w:hAnsi="Arial" w:cs="Arial"/>
        </w:rPr>
        <w:t xml:space="preserve">ykonywanie poleceń </w:t>
      </w:r>
      <w:r w:rsidR="001E4366" w:rsidRPr="001F3048">
        <w:rPr>
          <w:rFonts w:ascii="Arial" w:hAnsi="Arial" w:cs="Arial"/>
          <w:b/>
          <w:bCs/>
        </w:rPr>
        <w:t>Inwestora</w:t>
      </w:r>
      <w:r w:rsidR="001E4366" w:rsidRPr="001F3048">
        <w:rPr>
          <w:rFonts w:ascii="Arial" w:hAnsi="Arial" w:cs="Arial"/>
          <w:bCs/>
        </w:rPr>
        <w:t xml:space="preserve"> </w:t>
      </w:r>
      <w:r w:rsidR="000B7441" w:rsidRPr="001F3048">
        <w:rPr>
          <w:rFonts w:ascii="Arial" w:hAnsi="Arial" w:cs="Arial"/>
          <w:bCs/>
        </w:rPr>
        <w:t>lub</w:t>
      </w:r>
      <w:r w:rsidR="000B7441" w:rsidRPr="001F3048">
        <w:rPr>
          <w:rFonts w:ascii="Arial" w:hAnsi="Arial" w:cs="Arial"/>
          <w:b/>
          <w:bCs/>
        </w:rPr>
        <w:t xml:space="preserve"> </w:t>
      </w:r>
      <w:r w:rsidR="000B7441" w:rsidRPr="001F3048">
        <w:rPr>
          <w:rFonts w:ascii="Arial" w:hAnsi="Arial" w:cs="Arial"/>
          <w:bCs/>
        </w:rPr>
        <w:t>wyznaczonego przez</w:t>
      </w:r>
      <w:r w:rsidR="000B7441" w:rsidRPr="001F3048">
        <w:rPr>
          <w:rFonts w:ascii="Arial" w:hAnsi="Arial" w:cs="Arial"/>
          <w:b/>
          <w:bCs/>
        </w:rPr>
        <w:t xml:space="preserve"> Inwestora </w:t>
      </w:r>
      <w:r w:rsidR="000B7441" w:rsidRPr="001F3048">
        <w:rPr>
          <w:rFonts w:ascii="Arial" w:hAnsi="Arial" w:cs="Arial"/>
          <w:bCs/>
        </w:rPr>
        <w:t xml:space="preserve">inspektora nadzoru inwestorskiego </w:t>
      </w:r>
      <w:r w:rsidR="001E4366" w:rsidRPr="001F3048">
        <w:rPr>
          <w:rFonts w:ascii="Arial" w:hAnsi="Arial" w:cs="Arial"/>
        </w:rPr>
        <w:t xml:space="preserve">w zakresie prawidłowej realizacji przedmiotu umowy pod względem  jakości, bezpieczeństwa ludzi i mienia </w:t>
      </w:r>
      <w:r w:rsidRPr="001F3048">
        <w:rPr>
          <w:rFonts w:ascii="Arial" w:hAnsi="Arial" w:cs="Arial"/>
        </w:rPr>
        <w:t>or</w:t>
      </w:r>
      <w:r w:rsidR="001E4366" w:rsidRPr="001F3048">
        <w:rPr>
          <w:rFonts w:ascii="Arial" w:hAnsi="Arial" w:cs="Arial"/>
        </w:rPr>
        <w:t xml:space="preserve">az  przepisów prawa </w:t>
      </w:r>
      <w:r w:rsidRPr="001F3048">
        <w:rPr>
          <w:rFonts w:ascii="Arial" w:hAnsi="Arial" w:cs="Arial"/>
        </w:rPr>
        <w:t>budowlanego i sztuki budowlanej,</w:t>
      </w:r>
    </w:p>
    <w:p w14:paraId="149DBE91" w14:textId="77777777" w:rsidR="001E4366" w:rsidRPr="001F3048" w:rsidRDefault="006C4F8E" w:rsidP="00534694">
      <w:pPr>
        <w:numPr>
          <w:ilvl w:val="0"/>
          <w:numId w:val="1"/>
        </w:numPr>
        <w:tabs>
          <w:tab w:val="left" w:pos="426"/>
        </w:tabs>
        <w:ind w:left="426" w:hanging="426"/>
        <w:jc w:val="both"/>
        <w:rPr>
          <w:rFonts w:ascii="Arial" w:hAnsi="Arial" w:cs="Arial"/>
        </w:rPr>
      </w:pPr>
      <w:r w:rsidRPr="001F3048">
        <w:rPr>
          <w:rFonts w:ascii="Arial" w:hAnsi="Arial" w:cs="Arial"/>
        </w:rPr>
        <w:t>u</w:t>
      </w:r>
      <w:r w:rsidR="001E4366" w:rsidRPr="001F3048">
        <w:rPr>
          <w:rFonts w:ascii="Arial" w:hAnsi="Arial" w:cs="Arial"/>
        </w:rPr>
        <w:t xml:space="preserve">trzymanie czystości i porządku, zachowanie szczególnej ostrożności </w:t>
      </w:r>
      <w:r w:rsidRPr="001F3048">
        <w:rPr>
          <w:rFonts w:ascii="Arial" w:hAnsi="Arial" w:cs="Arial"/>
        </w:rPr>
        <w:t>i przestrzeganie przepisów BHP,</w:t>
      </w:r>
      <w:r w:rsidR="001E4366" w:rsidRPr="001F3048">
        <w:rPr>
          <w:rFonts w:ascii="Arial" w:hAnsi="Arial" w:cs="Arial"/>
        </w:rPr>
        <w:t xml:space="preserve"> </w:t>
      </w:r>
    </w:p>
    <w:p w14:paraId="02A470B5" w14:textId="77777777" w:rsidR="00051819" w:rsidRPr="001F3048" w:rsidRDefault="00E51B5A" w:rsidP="0083201D">
      <w:pPr>
        <w:numPr>
          <w:ilvl w:val="0"/>
          <w:numId w:val="1"/>
        </w:numPr>
        <w:ind w:left="426" w:hanging="426"/>
        <w:jc w:val="both"/>
        <w:rPr>
          <w:rFonts w:ascii="Arial" w:hAnsi="Arial" w:cs="Arial"/>
        </w:rPr>
      </w:pPr>
      <w:r w:rsidRPr="001F3048">
        <w:rPr>
          <w:rFonts w:ascii="Arial" w:hAnsi="Arial" w:cs="Arial"/>
        </w:rPr>
        <w:t>z uwagi na fakt, iż</w:t>
      </w:r>
      <w:r w:rsidRPr="001F3048">
        <w:rPr>
          <w:rFonts w:ascii="Arial" w:hAnsi="Arial" w:cs="Arial"/>
          <w:b/>
        </w:rPr>
        <w:t xml:space="preserve"> </w:t>
      </w:r>
      <w:r w:rsidR="00051819" w:rsidRPr="001F3048">
        <w:rPr>
          <w:rFonts w:ascii="Arial" w:hAnsi="Arial" w:cs="Arial"/>
          <w:b/>
        </w:rPr>
        <w:t>Wykonawca</w:t>
      </w:r>
      <w:r w:rsidR="00051819" w:rsidRPr="001F3048">
        <w:rPr>
          <w:rFonts w:ascii="Arial" w:hAnsi="Arial" w:cs="Arial"/>
        </w:rPr>
        <w:t xml:space="preserve"> jest wytwórcą odpadów w rozumieniu przepisów ustawy </w:t>
      </w:r>
      <w:r w:rsidRPr="001F3048">
        <w:rPr>
          <w:rFonts w:ascii="Arial" w:hAnsi="Arial" w:cs="Arial"/>
        </w:rPr>
        <w:br/>
      </w:r>
      <w:r w:rsidR="00051819" w:rsidRPr="001F3048">
        <w:rPr>
          <w:rFonts w:ascii="Arial" w:hAnsi="Arial" w:cs="Arial"/>
        </w:rPr>
        <w:t xml:space="preserve">z dnia 14 grudnia 2012 r. </w:t>
      </w:r>
      <w:r w:rsidR="00B355E7">
        <w:rPr>
          <w:rFonts w:ascii="Arial" w:hAnsi="Arial" w:cs="Arial"/>
        </w:rPr>
        <w:t xml:space="preserve">o </w:t>
      </w:r>
      <w:r w:rsidR="00051819" w:rsidRPr="001F3048">
        <w:rPr>
          <w:rFonts w:ascii="Arial" w:hAnsi="Arial" w:cs="Arial"/>
        </w:rPr>
        <w:t xml:space="preserve">odpadach </w:t>
      </w:r>
      <w:r w:rsidR="00945185" w:rsidRPr="001F3048">
        <w:rPr>
          <w:rFonts w:ascii="Arial" w:hAnsi="Arial" w:cs="Arial"/>
        </w:rPr>
        <w:t>(tekst jednolity - Dz.U. z 2020 r., poz. 797 z późn. zm.)</w:t>
      </w:r>
      <w:r w:rsidR="0083201D" w:rsidRPr="001F3048">
        <w:rPr>
          <w:rFonts w:ascii="Arial" w:hAnsi="Arial" w:cs="Arial"/>
        </w:rPr>
        <w:t xml:space="preserve"> poddanie </w:t>
      </w:r>
      <w:r w:rsidR="00051819" w:rsidRPr="001F3048">
        <w:rPr>
          <w:rFonts w:ascii="Arial" w:hAnsi="Arial" w:cs="Arial"/>
        </w:rPr>
        <w:t>odpadów budowlanych (odpadów betonowych, gruzu budowlanego i inn</w:t>
      </w:r>
      <w:r w:rsidR="0083201D" w:rsidRPr="001F3048">
        <w:rPr>
          <w:rFonts w:ascii="Arial" w:hAnsi="Arial" w:cs="Arial"/>
        </w:rPr>
        <w:t>ych</w:t>
      </w:r>
      <w:r w:rsidR="00051819" w:rsidRPr="001F3048">
        <w:rPr>
          <w:rFonts w:ascii="Arial" w:hAnsi="Arial" w:cs="Arial"/>
        </w:rPr>
        <w:t>) odzyskowi, a jeżeli z przyczyn technologicznych jest on niemożliwy lub nieuzasadniony z przyczyn ekologicznych lub ekonomicznych, przekazani</w:t>
      </w:r>
      <w:r w:rsidR="0083201D" w:rsidRPr="001F3048">
        <w:rPr>
          <w:rFonts w:ascii="Arial" w:hAnsi="Arial" w:cs="Arial"/>
        </w:rPr>
        <w:t>e</w:t>
      </w:r>
      <w:r w:rsidR="00051819" w:rsidRPr="001F3048">
        <w:rPr>
          <w:rFonts w:ascii="Arial" w:hAnsi="Arial" w:cs="Arial"/>
        </w:rPr>
        <w:t xml:space="preserve"> powstałych odpadów do unieszkodliwienia na swój koszt</w:t>
      </w:r>
      <w:r w:rsidR="006C4F8E" w:rsidRPr="001F3048">
        <w:rPr>
          <w:rFonts w:ascii="Arial" w:hAnsi="Arial" w:cs="Arial"/>
        </w:rPr>
        <w:t>,</w:t>
      </w:r>
      <w:r w:rsidR="00051819" w:rsidRPr="001F3048">
        <w:rPr>
          <w:rFonts w:ascii="Arial" w:hAnsi="Arial" w:cs="Arial"/>
        </w:rPr>
        <w:t xml:space="preserve"> przy czym:</w:t>
      </w:r>
    </w:p>
    <w:p w14:paraId="798493C9" w14:textId="77777777" w:rsidR="00051819" w:rsidRPr="001F3048" w:rsidRDefault="00051819" w:rsidP="00C73086">
      <w:pPr>
        <w:numPr>
          <w:ilvl w:val="0"/>
          <w:numId w:val="22"/>
        </w:numPr>
        <w:jc w:val="both"/>
        <w:rPr>
          <w:rFonts w:ascii="Arial" w:hAnsi="Arial" w:cs="Arial"/>
        </w:rPr>
      </w:pPr>
      <w:r w:rsidRPr="001F3048">
        <w:rPr>
          <w:rFonts w:ascii="Arial" w:hAnsi="Arial" w:cs="Arial"/>
        </w:rPr>
        <w:t xml:space="preserve">wszystkie materiały pochodzące z prowadzonych w ramach przedmiotowej </w:t>
      </w:r>
      <w:r w:rsidR="00AD6906" w:rsidRPr="001F3048">
        <w:rPr>
          <w:rFonts w:ascii="Arial" w:hAnsi="Arial" w:cs="Arial"/>
        </w:rPr>
        <w:br/>
      </w:r>
      <w:r w:rsidRPr="001F3048">
        <w:rPr>
          <w:rFonts w:ascii="Arial" w:hAnsi="Arial" w:cs="Arial"/>
        </w:rPr>
        <w:t xml:space="preserve">inwestycji robót, wymagające wywozu, którego dokona </w:t>
      </w:r>
      <w:r w:rsidRPr="001F3048">
        <w:rPr>
          <w:rFonts w:ascii="Arial" w:hAnsi="Arial" w:cs="Arial"/>
          <w:b/>
        </w:rPr>
        <w:t>Wykonawca</w:t>
      </w:r>
      <w:r w:rsidRPr="001F3048">
        <w:rPr>
          <w:rFonts w:ascii="Arial" w:hAnsi="Arial" w:cs="Arial"/>
        </w:rPr>
        <w:t xml:space="preserve">, nienadające się </w:t>
      </w:r>
      <w:r w:rsidR="00AD6906" w:rsidRPr="001F3048">
        <w:rPr>
          <w:rFonts w:ascii="Arial" w:hAnsi="Arial" w:cs="Arial"/>
        </w:rPr>
        <w:br/>
      </w:r>
      <w:r w:rsidRPr="001F3048">
        <w:rPr>
          <w:rFonts w:ascii="Arial" w:hAnsi="Arial" w:cs="Arial"/>
        </w:rPr>
        <w:t xml:space="preserve">do ponownego wykorzystania, pochodzące z robót rozbiórkowych, będą w posiadaniu </w:t>
      </w:r>
      <w:r w:rsidRPr="001F3048">
        <w:rPr>
          <w:rFonts w:ascii="Arial" w:hAnsi="Arial" w:cs="Arial"/>
          <w:b/>
        </w:rPr>
        <w:t>Wykonawcy</w:t>
      </w:r>
      <w:r w:rsidR="00011484" w:rsidRPr="001F3048">
        <w:rPr>
          <w:rFonts w:ascii="Arial" w:hAnsi="Arial" w:cs="Arial"/>
        </w:rPr>
        <w:t>,</w:t>
      </w:r>
    </w:p>
    <w:p w14:paraId="6E268386" w14:textId="77777777" w:rsidR="00051819" w:rsidRPr="001F3048" w:rsidRDefault="00051819" w:rsidP="00C73086">
      <w:pPr>
        <w:numPr>
          <w:ilvl w:val="0"/>
          <w:numId w:val="22"/>
        </w:numPr>
        <w:jc w:val="both"/>
        <w:rPr>
          <w:rFonts w:ascii="Arial" w:hAnsi="Arial" w:cs="Arial"/>
        </w:rPr>
      </w:pPr>
      <w:r w:rsidRPr="001F3048">
        <w:rPr>
          <w:rFonts w:ascii="Arial" w:hAnsi="Arial" w:cs="Arial"/>
        </w:rPr>
        <w:t xml:space="preserve">wytworzone podczas prac rozbiórkowych odpady </w:t>
      </w:r>
      <w:r w:rsidRPr="001F3048">
        <w:rPr>
          <w:rFonts w:ascii="Arial" w:hAnsi="Arial" w:cs="Arial"/>
          <w:b/>
        </w:rPr>
        <w:t>Wykonawca</w:t>
      </w:r>
      <w:r w:rsidRPr="001F3048">
        <w:rPr>
          <w:rFonts w:ascii="Arial" w:hAnsi="Arial" w:cs="Arial"/>
        </w:rPr>
        <w:t xml:space="preserve"> zobowiązany jest segregować w miejscu ich wytworzenia i magazynować selektywnie do czasu wywozu </w:t>
      </w:r>
      <w:r w:rsidR="0083201D" w:rsidRPr="001F3048">
        <w:rPr>
          <w:rFonts w:ascii="Arial" w:hAnsi="Arial" w:cs="Arial"/>
        </w:rPr>
        <w:br/>
      </w:r>
      <w:r w:rsidRPr="001F3048">
        <w:rPr>
          <w:rFonts w:ascii="Arial" w:hAnsi="Arial" w:cs="Arial"/>
        </w:rPr>
        <w:t>z placu rozbiórki</w:t>
      </w:r>
      <w:r w:rsidR="00011484" w:rsidRPr="001F3048">
        <w:rPr>
          <w:rFonts w:ascii="Arial" w:hAnsi="Arial" w:cs="Arial"/>
        </w:rPr>
        <w:t>,</w:t>
      </w:r>
    </w:p>
    <w:p w14:paraId="5690A609" w14:textId="77777777" w:rsidR="00051819" w:rsidRPr="001F3048" w:rsidRDefault="006C4F8E" w:rsidP="00C73086">
      <w:pPr>
        <w:numPr>
          <w:ilvl w:val="0"/>
          <w:numId w:val="22"/>
        </w:numPr>
        <w:jc w:val="both"/>
        <w:rPr>
          <w:rFonts w:ascii="Arial" w:hAnsi="Arial" w:cs="Arial"/>
        </w:rPr>
      </w:pPr>
      <w:r w:rsidRPr="001F3048">
        <w:rPr>
          <w:rFonts w:ascii="Arial" w:hAnsi="Arial" w:cs="Arial"/>
          <w:b/>
        </w:rPr>
        <w:t>Wykonawca</w:t>
      </w:r>
      <w:r w:rsidR="00051819" w:rsidRPr="001F3048">
        <w:rPr>
          <w:rFonts w:ascii="Arial" w:hAnsi="Arial" w:cs="Arial"/>
        </w:rPr>
        <w:t xml:space="preserve"> zobowiązany jest uzgodnić z </w:t>
      </w:r>
      <w:r w:rsidR="00051819" w:rsidRPr="001F3048">
        <w:rPr>
          <w:rFonts w:ascii="Arial" w:hAnsi="Arial" w:cs="Arial"/>
          <w:b/>
        </w:rPr>
        <w:t>Inwestorem</w:t>
      </w:r>
      <w:r w:rsidR="00051819" w:rsidRPr="001F3048">
        <w:rPr>
          <w:rFonts w:ascii="Arial" w:hAnsi="Arial" w:cs="Arial"/>
        </w:rPr>
        <w:t xml:space="preserve"> sposób wykorzystania materiałów z odzysku</w:t>
      </w:r>
      <w:r w:rsidR="00011484" w:rsidRPr="001F3048">
        <w:rPr>
          <w:rFonts w:ascii="Arial" w:hAnsi="Arial" w:cs="Arial"/>
        </w:rPr>
        <w:t>,</w:t>
      </w:r>
    </w:p>
    <w:p w14:paraId="063E98F1" w14:textId="77777777" w:rsidR="00051819" w:rsidRPr="001F3048" w:rsidRDefault="006C4F8E" w:rsidP="00C73086">
      <w:pPr>
        <w:numPr>
          <w:ilvl w:val="0"/>
          <w:numId w:val="22"/>
        </w:numPr>
        <w:jc w:val="both"/>
        <w:rPr>
          <w:rFonts w:ascii="Arial" w:hAnsi="Arial" w:cs="Arial"/>
        </w:rPr>
      </w:pPr>
      <w:r w:rsidRPr="001F3048">
        <w:rPr>
          <w:rFonts w:ascii="Arial" w:hAnsi="Arial" w:cs="Arial"/>
          <w:b/>
        </w:rPr>
        <w:t>W</w:t>
      </w:r>
      <w:r w:rsidR="00051819" w:rsidRPr="001F3048">
        <w:rPr>
          <w:rFonts w:ascii="Arial" w:hAnsi="Arial" w:cs="Arial"/>
          <w:b/>
        </w:rPr>
        <w:t>ykonawca</w:t>
      </w:r>
      <w:r w:rsidR="00051819" w:rsidRPr="001F3048">
        <w:rPr>
          <w:rFonts w:ascii="Arial" w:hAnsi="Arial" w:cs="Arial"/>
        </w:rPr>
        <w:t xml:space="preserve"> jest zobowiązany współpracować w trakcie realizacji prac </w:t>
      </w:r>
      <w:r w:rsidR="00F750B0" w:rsidRPr="001F3048">
        <w:rPr>
          <w:rFonts w:ascii="Arial" w:hAnsi="Arial" w:cs="Arial"/>
        </w:rPr>
        <w:br/>
      </w:r>
      <w:r w:rsidR="00051819" w:rsidRPr="001F3048">
        <w:rPr>
          <w:rFonts w:ascii="Arial" w:hAnsi="Arial" w:cs="Arial"/>
        </w:rPr>
        <w:t xml:space="preserve">z przedstawicielami </w:t>
      </w:r>
      <w:r w:rsidR="00051819" w:rsidRPr="001F3048">
        <w:rPr>
          <w:rFonts w:ascii="Arial" w:hAnsi="Arial" w:cs="Arial"/>
          <w:b/>
        </w:rPr>
        <w:t>Inwestora</w:t>
      </w:r>
      <w:r w:rsidR="00011484" w:rsidRPr="001F3048">
        <w:rPr>
          <w:rFonts w:ascii="Arial" w:hAnsi="Arial" w:cs="Arial"/>
        </w:rPr>
        <w:t>,</w:t>
      </w:r>
    </w:p>
    <w:p w14:paraId="2A7DF7B8" w14:textId="77777777" w:rsidR="00051819" w:rsidRPr="001F3048" w:rsidRDefault="00F750B0" w:rsidP="00C73086">
      <w:pPr>
        <w:numPr>
          <w:ilvl w:val="0"/>
          <w:numId w:val="22"/>
        </w:numPr>
        <w:jc w:val="both"/>
        <w:rPr>
          <w:rFonts w:ascii="Arial" w:hAnsi="Arial" w:cs="Arial"/>
        </w:rPr>
      </w:pPr>
      <w:r w:rsidRPr="001F3048">
        <w:rPr>
          <w:rFonts w:ascii="Arial" w:hAnsi="Arial" w:cs="Arial"/>
          <w:b/>
        </w:rPr>
        <w:t>Wykonawca</w:t>
      </w:r>
      <w:r w:rsidR="00051819" w:rsidRPr="001F3048">
        <w:rPr>
          <w:rFonts w:ascii="Arial" w:hAnsi="Arial" w:cs="Arial"/>
        </w:rPr>
        <w:t xml:space="preserve"> zobowiązuje się zorganizować prace w sposób nienarażający użytkowników obiektów i osób trzecich na niebezpieczeństwa i uciążliwości wynikające z prowadzonych robót, powodujące niemożność prowadzenia bieżącej działalności, </w:t>
      </w:r>
      <w:r w:rsidRPr="001F3048">
        <w:rPr>
          <w:rFonts w:ascii="Arial" w:hAnsi="Arial" w:cs="Arial"/>
        </w:rPr>
        <w:br/>
      </w:r>
      <w:r w:rsidR="00051819" w:rsidRPr="001F3048">
        <w:rPr>
          <w:rFonts w:ascii="Arial" w:hAnsi="Arial" w:cs="Arial"/>
        </w:rPr>
        <w:t>z jednoczesnym zastosowaniem szczególnych środków ostrożności</w:t>
      </w:r>
      <w:r w:rsidR="00011484" w:rsidRPr="001F3048">
        <w:rPr>
          <w:rFonts w:ascii="Arial" w:hAnsi="Arial" w:cs="Arial"/>
        </w:rPr>
        <w:t>,</w:t>
      </w:r>
    </w:p>
    <w:p w14:paraId="3D952117" w14:textId="77777777" w:rsidR="00011484" w:rsidRPr="001F3048" w:rsidRDefault="00011484" w:rsidP="00C73086">
      <w:pPr>
        <w:numPr>
          <w:ilvl w:val="0"/>
          <w:numId w:val="22"/>
        </w:numPr>
        <w:jc w:val="both"/>
        <w:rPr>
          <w:rFonts w:ascii="Arial" w:hAnsi="Arial" w:cs="Arial"/>
        </w:rPr>
      </w:pPr>
      <w:r w:rsidRPr="001F3048">
        <w:rPr>
          <w:rFonts w:ascii="Arial" w:hAnsi="Arial" w:cs="Arial"/>
        </w:rPr>
        <w:t xml:space="preserve">wszystkie wykonywane roboty budowlane, </w:t>
      </w:r>
      <w:r w:rsidR="00474DA3" w:rsidRPr="001F3048">
        <w:rPr>
          <w:rFonts w:ascii="Arial" w:hAnsi="Arial" w:cs="Arial"/>
        </w:rPr>
        <w:t xml:space="preserve">w tym </w:t>
      </w:r>
      <w:r w:rsidRPr="001F3048">
        <w:rPr>
          <w:rFonts w:ascii="Arial" w:hAnsi="Arial" w:cs="Arial"/>
        </w:rPr>
        <w:t>montażowe oraz rozbiórkowe</w:t>
      </w:r>
      <w:r w:rsidR="00474DA3" w:rsidRPr="001F3048">
        <w:rPr>
          <w:rFonts w:ascii="Arial" w:hAnsi="Arial" w:cs="Arial"/>
        </w:rPr>
        <w:t>,</w:t>
      </w:r>
      <w:r w:rsidRPr="001F3048">
        <w:rPr>
          <w:rFonts w:ascii="Arial" w:hAnsi="Arial" w:cs="Arial"/>
        </w:rPr>
        <w:t xml:space="preserve"> należy prowadzić ze szczególną ostrożnością, zachowaniem przepisów bhp oraz przepisów przeciwpożarowych, poszanowaniem mienia, zgodnie z zasadami sztuki budowlanej oraz obowiązującymi wymaganiami prawa budowlanego,</w:t>
      </w:r>
    </w:p>
    <w:p w14:paraId="1D2341A1" w14:textId="77777777" w:rsidR="00011484" w:rsidRPr="001F3048" w:rsidRDefault="00011484" w:rsidP="00C73086">
      <w:pPr>
        <w:numPr>
          <w:ilvl w:val="0"/>
          <w:numId w:val="22"/>
        </w:numPr>
        <w:jc w:val="both"/>
        <w:rPr>
          <w:rFonts w:ascii="Arial" w:hAnsi="Arial" w:cs="Arial"/>
        </w:rPr>
      </w:pPr>
      <w:r w:rsidRPr="001F3048">
        <w:rPr>
          <w:rFonts w:ascii="Arial" w:hAnsi="Arial" w:cs="Arial"/>
        </w:rPr>
        <w:t xml:space="preserve">do dnia komisyjnego odbioru końcowego robót, plac budowy pozostaje w posiadaniu </w:t>
      </w:r>
      <w:r w:rsidRPr="001F3048">
        <w:rPr>
          <w:rFonts w:ascii="Arial" w:hAnsi="Arial" w:cs="Arial"/>
          <w:b/>
        </w:rPr>
        <w:t>Wykonawcy</w:t>
      </w:r>
      <w:r w:rsidRPr="001F3048">
        <w:rPr>
          <w:rFonts w:ascii="Arial" w:hAnsi="Arial" w:cs="Arial"/>
        </w:rPr>
        <w:t>,</w:t>
      </w:r>
    </w:p>
    <w:p w14:paraId="6C9981E5" w14:textId="77777777" w:rsidR="00011484" w:rsidRPr="001F3048" w:rsidRDefault="00011484" w:rsidP="00C73086">
      <w:pPr>
        <w:numPr>
          <w:ilvl w:val="0"/>
          <w:numId w:val="22"/>
        </w:numPr>
        <w:jc w:val="both"/>
        <w:rPr>
          <w:rFonts w:ascii="Arial" w:hAnsi="Arial" w:cs="Arial"/>
        </w:rPr>
      </w:pPr>
      <w:r w:rsidRPr="001F3048">
        <w:rPr>
          <w:rFonts w:ascii="Arial" w:hAnsi="Arial" w:cs="Arial"/>
          <w:b/>
        </w:rPr>
        <w:t>Inwestor</w:t>
      </w:r>
      <w:r w:rsidRPr="001F3048">
        <w:rPr>
          <w:rFonts w:ascii="Arial" w:hAnsi="Arial" w:cs="Arial"/>
        </w:rPr>
        <w:t xml:space="preserve"> nie przewiduje przekazania </w:t>
      </w:r>
      <w:r w:rsidRPr="001F3048">
        <w:rPr>
          <w:rFonts w:ascii="Arial" w:hAnsi="Arial" w:cs="Arial"/>
          <w:b/>
        </w:rPr>
        <w:t>Wykonawcy</w:t>
      </w:r>
      <w:r w:rsidRPr="001F3048">
        <w:rPr>
          <w:rFonts w:ascii="Arial" w:hAnsi="Arial" w:cs="Arial"/>
        </w:rPr>
        <w:t xml:space="preserve"> placu pod zaplecze budowy </w:t>
      </w:r>
      <w:r w:rsidR="00AD6906" w:rsidRPr="001F3048">
        <w:rPr>
          <w:rFonts w:ascii="Arial" w:hAnsi="Arial" w:cs="Arial"/>
        </w:rPr>
        <w:br/>
      </w:r>
      <w:r w:rsidRPr="001F3048">
        <w:rPr>
          <w:rFonts w:ascii="Arial" w:hAnsi="Arial" w:cs="Arial"/>
        </w:rPr>
        <w:t>poz</w:t>
      </w:r>
      <w:r w:rsidR="00F750B0" w:rsidRPr="001F3048">
        <w:rPr>
          <w:rFonts w:ascii="Arial" w:hAnsi="Arial" w:cs="Arial"/>
        </w:rPr>
        <w:t>a terenem planowanej inwestycji,</w:t>
      </w:r>
    </w:p>
    <w:p w14:paraId="5819282C" w14:textId="77777777" w:rsidR="0055596B" w:rsidRPr="001F3048" w:rsidRDefault="00F750B0" w:rsidP="0055596B">
      <w:pPr>
        <w:numPr>
          <w:ilvl w:val="0"/>
          <w:numId w:val="1"/>
        </w:numPr>
        <w:ind w:left="426" w:hanging="426"/>
        <w:jc w:val="both"/>
        <w:rPr>
          <w:rFonts w:ascii="Arial" w:hAnsi="Arial" w:cs="Arial"/>
        </w:rPr>
      </w:pPr>
      <w:r w:rsidRPr="001F3048">
        <w:rPr>
          <w:rFonts w:ascii="Arial" w:hAnsi="Arial" w:cs="Arial"/>
        </w:rPr>
        <w:t>p</w:t>
      </w:r>
      <w:r w:rsidR="0055596B" w:rsidRPr="001F3048">
        <w:rPr>
          <w:rFonts w:ascii="Arial" w:hAnsi="Arial" w:cs="Arial"/>
        </w:rPr>
        <w:t xml:space="preserve">onoszenie odpowiedzialności cywilnej za szkody, na osobach i rzeczach powstałe </w:t>
      </w:r>
      <w:r w:rsidRPr="001F3048">
        <w:rPr>
          <w:rFonts w:ascii="Arial" w:hAnsi="Arial" w:cs="Arial"/>
        </w:rPr>
        <w:br/>
      </w:r>
      <w:r w:rsidR="0055596B" w:rsidRPr="001F3048">
        <w:rPr>
          <w:rFonts w:ascii="Arial" w:hAnsi="Arial" w:cs="Arial"/>
        </w:rPr>
        <w:t>na terenie b</w:t>
      </w:r>
      <w:r w:rsidRPr="001F3048">
        <w:rPr>
          <w:rFonts w:ascii="Arial" w:hAnsi="Arial" w:cs="Arial"/>
        </w:rPr>
        <w:t>udowy lub w związku z realizacją</w:t>
      </w:r>
      <w:r w:rsidR="0055596B" w:rsidRPr="001F3048">
        <w:rPr>
          <w:rFonts w:ascii="Arial" w:hAnsi="Arial" w:cs="Arial"/>
        </w:rPr>
        <w:t xml:space="preserve"> przedmiotu umowy, od czasu przejęcia placu</w:t>
      </w:r>
      <w:r w:rsidRPr="001F3048">
        <w:rPr>
          <w:rFonts w:ascii="Arial" w:hAnsi="Arial" w:cs="Arial"/>
        </w:rPr>
        <w:t xml:space="preserve"> budowy do odbioru końcowego p</w:t>
      </w:r>
      <w:r w:rsidR="0055596B" w:rsidRPr="001F3048">
        <w:rPr>
          <w:rFonts w:ascii="Arial" w:hAnsi="Arial" w:cs="Arial"/>
        </w:rPr>
        <w:t>rzedmiotu umowy</w:t>
      </w:r>
      <w:r w:rsidRPr="001F3048">
        <w:rPr>
          <w:rFonts w:ascii="Arial" w:hAnsi="Arial" w:cs="Arial"/>
        </w:rPr>
        <w:t>,</w:t>
      </w:r>
    </w:p>
    <w:p w14:paraId="58271519" w14:textId="77777777" w:rsidR="00A84A95" w:rsidRPr="001F3048" w:rsidRDefault="00F750B0" w:rsidP="0055596B">
      <w:pPr>
        <w:pStyle w:val="Akapitzlist"/>
        <w:numPr>
          <w:ilvl w:val="0"/>
          <w:numId w:val="1"/>
        </w:numPr>
        <w:ind w:left="426" w:hanging="426"/>
        <w:jc w:val="both"/>
        <w:rPr>
          <w:rFonts w:ascii="Arial" w:hAnsi="Arial" w:cs="Arial"/>
          <w:bCs/>
        </w:rPr>
      </w:pPr>
      <w:r w:rsidRPr="001F3048">
        <w:rPr>
          <w:rFonts w:ascii="Arial" w:hAnsi="Arial" w:cs="Arial"/>
          <w:bCs/>
        </w:rPr>
        <w:t>z</w:t>
      </w:r>
      <w:r w:rsidR="00A84A95" w:rsidRPr="001F3048">
        <w:rPr>
          <w:rFonts w:ascii="Arial" w:hAnsi="Arial" w:cs="Arial"/>
          <w:bCs/>
        </w:rPr>
        <w:t xml:space="preserve">apewnienie na terenie budowy należytego ładu, porządku, ochrony znajdujących się </w:t>
      </w:r>
      <w:r w:rsidRPr="001F3048">
        <w:rPr>
          <w:rFonts w:ascii="Arial" w:hAnsi="Arial" w:cs="Arial"/>
          <w:bCs/>
        </w:rPr>
        <w:br/>
      </w:r>
      <w:r w:rsidR="00A84A95" w:rsidRPr="001F3048">
        <w:rPr>
          <w:rFonts w:ascii="Arial" w:hAnsi="Arial" w:cs="Arial"/>
          <w:bCs/>
        </w:rPr>
        <w:t>na terenie urządzeń i sprzętu oraz utrzymanie ich w należytym stanie technicznym,</w:t>
      </w:r>
    </w:p>
    <w:p w14:paraId="6E61363F" w14:textId="77777777" w:rsidR="00A451A3" w:rsidRPr="008E4F91" w:rsidRDefault="00A451A3" w:rsidP="0055596B">
      <w:pPr>
        <w:numPr>
          <w:ilvl w:val="0"/>
          <w:numId w:val="1"/>
        </w:numPr>
        <w:ind w:left="426" w:hanging="425"/>
        <w:jc w:val="both"/>
        <w:rPr>
          <w:rFonts w:ascii="Arial" w:hAnsi="Arial" w:cs="Arial"/>
        </w:rPr>
      </w:pPr>
      <w:r w:rsidRPr="00132D74">
        <w:rPr>
          <w:rFonts w:ascii="Arial" w:hAnsi="Arial" w:cs="Arial"/>
        </w:rPr>
        <w:t>zapewnieni</w:t>
      </w:r>
      <w:r>
        <w:rPr>
          <w:rFonts w:ascii="Arial" w:hAnsi="Arial" w:cs="Arial"/>
        </w:rPr>
        <w:t>e</w:t>
      </w:r>
      <w:r w:rsidRPr="00132D74">
        <w:rPr>
          <w:rFonts w:ascii="Arial" w:hAnsi="Arial" w:cs="Arial"/>
        </w:rPr>
        <w:t xml:space="preserve"> obsług</w:t>
      </w:r>
      <w:r>
        <w:rPr>
          <w:rFonts w:ascii="Arial" w:hAnsi="Arial" w:cs="Arial"/>
        </w:rPr>
        <w:t>i</w:t>
      </w:r>
      <w:r w:rsidRPr="00132D74">
        <w:rPr>
          <w:rFonts w:ascii="Arial" w:hAnsi="Arial" w:cs="Arial"/>
        </w:rPr>
        <w:t xml:space="preserve"> geodezyjn</w:t>
      </w:r>
      <w:r>
        <w:rPr>
          <w:rFonts w:ascii="Arial" w:hAnsi="Arial" w:cs="Arial"/>
        </w:rPr>
        <w:t>ej</w:t>
      </w:r>
      <w:r w:rsidRPr="00132D74">
        <w:rPr>
          <w:rFonts w:ascii="Arial" w:hAnsi="Arial" w:cs="Arial"/>
        </w:rPr>
        <w:t xml:space="preserve"> inwestycji (wytyczenie, inwentaryzacja powykonawcza </w:t>
      </w:r>
      <w:r w:rsidRPr="008E4F91">
        <w:rPr>
          <w:rFonts w:ascii="Arial" w:hAnsi="Arial" w:cs="Arial"/>
        </w:rPr>
        <w:t xml:space="preserve">wraz z inwentaryzacją geodezyjną zatwierdzoną przez właściwy ośrodek geodezyjny </w:t>
      </w:r>
      <w:r w:rsidRPr="008E4F91">
        <w:rPr>
          <w:rFonts w:ascii="Arial" w:hAnsi="Arial" w:cs="Arial"/>
        </w:rPr>
        <w:br/>
        <w:t>i kartograficzny),</w:t>
      </w:r>
    </w:p>
    <w:p w14:paraId="226B0ABF" w14:textId="77777777" w:rsidR="00A451A3" w:rsidRDefault="00A451A3" w:rsidP="0055596B">
      <w:pPr>
        <w:numPr>
          <w:ilvl w:val="0"/>
          <w:numId w:val="1"/>
        </w:numPr>
        <w:ind w:left="426" w:hanging="425"/>
        <w:jc w:val="both"/>
        <w:rPr>
          <w:rFonts w:ascii="Arial" w:hAnsi="Arial" w:cs="Arial"/>
        </w:rPr>
      </w:pPr>
      <w:r w:rsidRPr="00A451A3">
        <w:rPr>
          <w:rFonts w:ascii="Arial" w:hAnsi="Arial" w:cs="Arial"/>
        </w:rPr>
        <w:t>ochrony znaków geodezyjnych znajdujących się w obszarze prowadzonych robót przed zniszczeniem, a w przypadku ich zniszczenia, do odtworzenia ich na własny koszt</w:t>
      </w:r>
      <w:r w:rsidR="00726A31">
        <w:rPr>
          <w:rFonts w:ascii="Arial" w:hAnsi="Arial" w:cs="Arial"/>
        </w:rPr>
        <w:t>,</w:t>
      </w:r>
    </w:p>
    <w:p w14:paraId="7F87FE99" w14:textId="77777777" w:rsidR="00A451A3" w:rsidRPr="008E4F91" w:rsidRDefault="00A451A3" w:rsidP="0055596B">
      <w:pPr>
        <w:numPr>
          <w:ilvl w:val="0"/>
          <w:numId w:val="1"/>
        </w:numPr>
        <w:ind w:left="426" w:hanging="425"/>
        <w:jc w:val="both"/>
        <w:rPr>
          <w:rFonts w:ascii="Arial" w:hAnsi="Arial" w:cs="Arial"/>
        </w:rPr>
      </w:pPr>
      <w:r w:rsidRPr="008E4F91">
        <w:rPr>
          <w:rFonts w:ascii="Arial" w:hAnsi="Arial" w:cs="Arial"/>
        </w:rPr>
        <w:t>uzgodnienia niezbędnych włączeń́ z właścicielami uzbrojenia. Przed przystąpieniem do robót Wykonawca winien wykonać́ przekopy kontrolne dla ustalenia faktycznego przebiegu istniejącego uzbrojenia terenu.</w:t>
      </w:r>
    </w:p>
    <w:p w14:paraId="1F3F4326" w14:textId="6F2849E2" w:rsidR="00726A31" w:rsidRPr="00726A31" w:rsidRDefault="00726A31" w:rsidP="0055596B">
      <w:pPr>
        <w:numPr>
          <w:ilvl w:val="0"/>
          <w:numId w:val="1"/>
        </w:numPr>
        <w:ind w:left="426" w:hanging="425"/>
        <w:jc w:val="both"/>
        <w:rPr>
          <w:rFonts w:ascii="Arial" w:hAnsi="Arial" w:cs="Arial"/>
        </w:rPr>
      </w:pPr>
      <w:r w:rsidRPr="00726A31">
        <w:rPr>
          <w:rFonts w:ascii="Arial" w:hAnsi="Arial" w:cs="Arial"/>
        </w:rPr>
        <w:t>przedstawiania na żądanie Inwestora, niezwłocznie, wszelkich informacji, dokumentów i wyjaśnień związanych z realizacją zadania w wyznaczonym przez Inwestora terminie</w:t>
      </w:r>
      <w:r w:rsidR="00D62DE0">
        <w:rPr>
          <w:rFonts w:ascii="Arial" w:hAnsi="Arial" w:cs="Arial"/>
        </w:rPr>
        <w:t xml:space="preserve"> (np.</w:t>
      </w:r>
      <w:r w:rsidR="00D62DE0" w:rsidRPr="00D62DE0">
        <w:rPr>
          <w:rFonts w:ascii="Arial" w:hAnsi="Arial" w:cs="Arial"/>
        </w:rPr>
        <w:t xml:space="preserve"> </w:t>
      </w:r>
      <w:r w:rsidR="00D62DE0" w:rsidRPr="00C70154">
        <w:rPr>
          <w:rFonts w:ascii="Arial" w:hAnsi="Arial" w:cs="Arial"/>
        </w:rPr>
        <w:t>Szczegółowy harmonogram rzeczowo-finansowo-terminowy</w:t>
      </w:r>
      <w:r w:rsidR="00D62DE0">
        <w:rPr>
          <w:rFonts w:ascii="Arial" w:hAnsi="Arial" w:cs="Arial"/>
        </w:rPr>
        <w:t xml:space="preserve">) </w:t>
      </w:r>
      <w:r w:rsidRPr="00726A31">
        <w:rPr>
          <w:rFonts w:ascii="Arial" w:hAnsi="Arial" w:cs="Arial"/>
        </w:rPr>
        <w:t>;</w:t>
      </w:r>
    </w:p>
    <w:p w14:paraId="58FFBD2E" w14:textId="77777777" w:rsidR="00627A5E" w:rsidRPr="001F3048" w:rsidRDefault="00F750B0" w:rsidP="0055596B">
      <w:pPr>
        <w:numPr>
          <w:ilvl w:val="0"/>
          <w:numId w:val="1"/>
        </w:numPr>
        <w:ind w:left="426" w:hanging="425"/>
        <w:jc w:val="both"/>
        <w:rPr>
          <w:rFonts w:ascii="Arial" w:hAnsi="Arial" w:cs="Arial"/>
        </w:rPr>
      </w:pPr>
      <w:r w:rsidRPr="001F3048">
        <w:rPr>
          <w:rFonts w:ascii="Arial" w:hAnsi="Arial" w:cs="Arial"/>
        </w:rPr>
        <w:t>u</w:t>
      </w:r>
      <w:r w:rsidR="00627A5E" w:rsidRPr="001F3048">
        <w:rPr>
          <w:rFonts w:ascii="Arial" w:hAnsi="Arial" w:cs="Arial"/>
        </w:rPr>
        <w:t xml:space="preserve">porządkowanie terenu budowy i doprowadzenie go do stanu pierwotnego </w:t>
      </w:r>
      <w:r w:rsidR="00881D60" w:rsidRPr="001F3048">
        <w:rPr>
          <w:rFonts w:ascii="Arial" w:hAnsi="Arial" w:cs="Arial"/>
        </w:rPr>
        <w:br/>
      </w:r>
      <w:r w:rsidR="00627A5E" w:rsidRPr="001F3048">
        <w:rPr>
          <w:rFonts w:ascii="Arial" w:hAnsi="Arial" w:cs="Arial"/>
        </w:rPr>
        <w:t>po zakończ</w:t>
      </w:r>
      <w:r w:rsidR="000E6F57" w:rsidRPr="001F3048">
        <w:rPr>
          <w:rFonts w:ascii="Arial" w:hAnsi="Arial" w:cs="Arial"/>
        </w:rPr>
        <w:t>eniu robó</w:t>
      </w:r>
      <w:r w:rsidR="00A84A95" w:rsidRPr="001F3048">
        <w:rPr>
          <w:rFonts w:ascii="Arial" w:hAnsi="Arial" w:cs="Arial"/>
        </w:rPr>
        <w:t>t budowlanych,</w:t>
      </w:r>
    </w:p>
    <w:p w14:paraId="66096646" w14:textId="77777777" w:rsidR="00D131B4" w:rsidRPr="001F3048" w:rsidRDefault="00F750B0" w:rsidP="0055596B">
      <w:pPr>
        <w:numPr>
          <w:ilvl w:val="0"/>
          <w:numId w:val="1"/>
        </w:numPr>
        <w:ind w:left="426" w:hanging="425"/>
        <w:jc w:val="both"/>
        <w:rPr>
          <w:rFonts w:ascii="Arial" w:hAnsi="Arial" w:cs="Arial"/>
        </w:rPr>
      </w:pPr>
      <w:r w:rsidRPr="001F3048">
        <w:rPr>
          <w:rFonts w:ascii="Arial" w:hAnsi="Arial" w:cs="Arial"/>
        </w:rPr>
        <w:lastRenderedPageBreak/>
        <w:t>z</w:t>
      </w:r>
      <w:r w:rsidR="00D131B4" w:rsidRPr="001F3048">
        <w:rPr>
          <w:rFonts w:ascii="Arial" w:hAnsi="Arial" w:cs="Arial"/>
        </w:rPr>
        <w:t>apewnienie niezbędnego oprzyrządowania, potencjału osobowego oraz materiałów wymaganych do przeprowadzenia badania jakości robót</w:t>
      </w:r>
      <w:r w:rsidRPr="001F3048">
        <w:rPr>
          <w:rFonts w:ascii="Arial" w:hAnsi="Arial" w:cs="Arial"/>
        </w:rPr>
        <w:t xml:space="preserve"> </w:t>
      </w:r>
      <w:r w:rsidR="00D131B4" w:rsidRPr="001F3048">
        <w:rPr>
          <w:rFonts w:ascii="Arial" w:hAnsi="Arial" w:cs="Arial"/>
        </w:rPr>
        <w:t>oraz uzyskania protokołów wymaganych przepisami do odbioru na własny koszt</w:t>
      </w:r>
      <w:r w:rsidRPr="001F3048">
        <w:rPr>
          <w:rFonts w:ascii="Arial" w:hAnsi="Arial" w:cs="Arial"/>
        </w:rPr>
        <w:t>,</w:t>
      </w:r>
    </w:p>
    <w:p w14:paraId="11A58019" w14:textId="77777777" w:rsidR="002B064B" w:rsidRPr="001F3048" w:rsidRDefault="00726A31" w:rsidP="003C1DB4">
      <w:pPr>
        <w:pStyle w:val="Akapitzlist"/>
        <w:numPr>
          <w:ilvl w:val="0"/>
          <w:numId w:val="1"/>
        </w:numPr>
        <w:ind w:left="426" w:hanging="425"/>
        <w:jc w:val="both"/>
        <w:rPr>
          <w:rFonts w:ascii="Arial" w:hAnsi="Arial" w:cs="Arial"/>
          <w:bCs/>
        </w:rPr>
      </w:pPr>
      <w:r>
        <w:rPr>
          <w:rFonts w:ascii="Arial" w:hAnsi="Arial" w:cs="Arial"/>
        </w:rPr>
        <w:t>s</w:t>
      </w:r>
      <w:r w:rsidRPr="00726A31">
        <w:rPr>
          <w:rFonts w:ascii="Arial" w:hAnsi="Arial" w:cs="Arial"/>
        </w:rPr>
        <w:t xml:space="preserve">tosowania wyrobów budowlanych posiadających dopuszczenie do obrotu </w:t>
      </w:r>
      <w:r>
        <w:rPr>
          <w:rFonts w:ascii="Arial" w:hAnsi="Arial" w:cs="Arial"/>
        </w:rPr>
        <w:br/>
      </w:r>
      <w:r w:rsidRPr="00726A31">
        <w:rPr>
          <w:rFonts w:ascii="Arial" w:hAnsi="Arial" w:cs="Arial"/>
        </w:rPr>
        <w:t xml:space="preserve">i powszechnego stosowania w budownictwie, zgodnie z </w:t>
      </w:r>
      <w:r>
        <w:rPr>
          <w:rFonts w:ascii="Arial" w:hAnsi="Arial" w:cs="Arial"/>
        </w:rPr>
        <w:t>u</w:t>
      </w:r>
      <w:r w:rsidRPr="00726A31">
        <w:rPr>
          <w:rFonts w:ascii="Arial" w:hAnsi="Arial" w:cs="Arial"/>
        </w:rPr>
        <w:t>stawą z dnia 16 kwietnia 2004 r. o wyrobach budowlanych</w:t>
      </w:r>
      <w:r>
        <w:rPr>
          <w:rFonts w:ascii="Arial" w:hAnsi="Arial" w:cs="Arial"/>
        </w:rPr>
        <w:t xml:space="preserve"> i </w:t>
      </w:r>
      <w:r w:rsidRPr="00726A31">
        <w:rPr>
          <w:rFonts w:ascii="Arial" w:hAnsi="Arial" w:cs="Arial"/>
        </w:rPr>
        <w:t xml:space="preserve">Rozporządzeniem Parlamentu Europejskiego i Rady (UE) </w:t>
      </w:r>
      <w:r>
        <w:rPr>
          <w:rFonts w:ascii="Arial" w:hAnsi="Arial" w:cs="Arial"/>
        </w:rPr>
        <w:br/>
      </w:r>
      <w:r w:rsidRPr="00726A31">
        <w:rPr>
          <w:rFonts w:ascii="Arial" w:hAnsi="Arial" w:cs="Arial"/>
        </w:rPr>
        <w:t>nr 305/2011 z dnia 9 marca 2011 r., gwarantujących wymaganą trwałość wykonanych robót</w:t>
      </w:r>
      <w:r>
        <w:rPr>
          <w:rFonts w:ascii="Arial" w:hAnsi="Arial" w:cs="Arial"/>
        </w:rPr>
        <w:t xml:space="preserve">. </w:t>
      </w:r>
      <w:r w:rsidRPr="008E4F91">
        <w:rPr>
          <w:rFonts w:ascii="Arial" w:hAnsi="Arial" w:cs="Arial"/>
        </w:rPr>
        <w:t>Wykonawca zobowiązany jest dostarczyć Inwestorowi przed wbudowaniem materiałów i wyrobów budowlanych wniosek materiałowy wraz z niezbędnymi dokumentami (atesty itd.) w celu jego zatwierdzenia. Materiały i wyroby budowlane użyte do Wykonania zadania muszą być w I gatunku jakościowym i wymiarowym oraz posiadać atesty, aprobaty i inne dokumenty wymagane prawem budowlanym oraz innymi obowiązującymi przepisami;</w:t>
      </w:r>
      <w:r w:rsidRPr="00726A31">
        <w:rPr>
          <w:rFonts w:ascii="Arial" w:hAnsi="Arial" w:cs="Arial"/>
        </w:rPr>
        <w:t xml:space="preserve"> </w:t>
      </w:r>
      <w:r w:rsidR="00A84A95" w:rsidRPr="001F3048">
        <w:rPr>
          <w:rFonts w:ascii="Arial" w:hAnsi="Arial" w:cs="Arial"/>
        </w:rPr>
        <w:t xml:space="preserve">                                </w:t>
      </w:r>
    </w:p>
    <w:p w14:paraId="152FEB71" w14:textId="77777777" w:rsidR="00070CC9" w:rsidRPr="00A86C12" w:rsidRDefault="00B355E7" w:rsidP="003C1DB4">
      <w:pPr>
        <w:pStyle w:val="Akapitzlist"/>
        <w:numPr>
          <w:ilvl w:val="0"/>
          <w:numId w:val="1"/>
        </w:numPr>
        <w:ind w:left="426" w:hanging="425"/>
        <w:jc w:val="both"/>
        <w:rPr>
          <w:rFonts w:ascii="Arial" w:hAnsi="Arial" w:cs="Arial"/>
          <w:bCs/>
        </w:rPr>
      </w:pPr>
      <w:r>
        <w:rPr>
          <w:rFonts w:ascii="Arial" w:hAnsi="Arial" w:cs="Arial"/>
          <w:bCs/>
        </w:rPr>
        <w:t>Prowadzenie</w:t>
      </w:r>
      <w:r w:rsidRPr="00B71C53">
        <w:rPr>
          <w:rFonts w:ascii="Arial" w:hAnsi="Arial" w:cs="Arial"/>
          <w:bCs/>
        </w:rPr>
        <w:t xml:space="preserve"> dziennika budowy</w:t>
      </w:r>
      <w:r>
        <w:rPr>
          <w:rFonts w:ascii="Arial" w:hAnsi="Arial" w:cs="Arial"/>
          <w:bCs/>
        </w:rPr>
        <w:t xml:space="preserve"> oraz </w:t>
      </w:r>
      <w:r w:rsidR="00F750B0" w:rsidRPr="001F3048">
        <w:rPr>
          <w:rFonts w:ascii="Arial" w:hAnsi="Arial" w:cs="Arial"/>
        </w:rPr>
        <w:t xml:space="preserve">opracowanie </w:t>
      </w:r>
      <w:r>
        <w:rPr>
          <w:rFonts w:ascii="Arial" w:hAnsi="Arial" w:cs="Arial"/>
        </w:rPr>
        <w:t xml:space="preserve">i </w:t>
      </w:r>
      <w:r w:rsidR="00070CC9" w:rsidRPr="001F3048">
        <w:rPr>
          <w:rFonts w:ascii="Arial" w:hAnsi="Arial" w:cs="Arial"/>
        </w:rPr>
        <w:t xml:space="preserve">przekazanie </w:t>
      </w:r>
      <w:r w:rsidR="00070CC9" w:rsidRPr="001F3048">
        <w:rPr>
          <w:rFonts w:ascii="Arial" w:hAnsi="Arial" w:cs="Arial"/>
          <w:b/>
        </w:rPr>
        <w:t xml:space="preserve">Inwestorowi </w:t>
      </w:r>
      <w:r w:rsidR="00070CC9" w:rsidRPr="001F3048">
        <w:rPr>
          <w:rFonts w:ascii="Arial" w:hAnsi="Arial" w:cs="Arial"/>
        </w:rPr>
        <w:t xml:space="preserve">dokumentacji powykonawczej wraz ze </w:t>
      </w:r>
      <w:r w:rsidR="00F750B0" w:rsidRPr="001F3048">
        <w:rPr>
          <w:rFonts w:ascii="Arial" w:hAnsi="Arial" w:cs="Arial"/>
        </w:rPr>
        <w:t>w</w:t>
      </w:r>
      <w:r w:rsidR="00070CC9" w:rsidRPr="001F3048">
        <w:rPr>
          <w:rFonts w:ascii="Arial" w:hAnsi="Arial" w:cs="Arial"/>
        </w:rPr>
        <w:t>szystkimi wymaganymi atestami, certyfikatami, aprobatami technicznymi, wynikami prób i badań, protokołami, inwentaryzacji geodezyjnej jak i kopii wszystkich dokumentów przekazanych odpowiednim służbom i właściwym organom p</w:t>
      </w:r>
      <w:r w:rsidR="00F750B0" w:rsidRPr="001F3048">
        <w:rPr>
          <w:rFonts w:ascii="Arial" w:hAnsi="Arial" w:cs="Arial"/>
        </w:rPr>
        <w:t>rzy realizacji przedmiotu umowy,</w:t>
      </w:r>
    </w:p>
    <w:p w14:paraId="6A6815E8" w14:textId="77777777" w:rsidR="00A86C12" w:rsidRPr="001F3048" w:rsidRDefault="00A86C12" w:rsidP="003C1DB4">
      <w:pPr>
        <w:pStyle w:val="Akapitzlist"/>
        <w:numPr>
          <w:ilvl w:val="0"/>
          <w:numId w:val="1"/>
        </w:numPr>
        <w:ind w:left="426" w:hanging="425"/>
        <w:jc w:val="both"/>
        <w:rPr>
          <w:rFonts w:ascii="Arial" w:hAnsi="Arial" w:cs="Arial"/>
          <w:bCs/>
        </w:rPr>
      </w:pPr>
      <w:r>
        <w:rPr>
          <w:rFonts w:ascii="Arial" w:hAnsi="Arial" w:cs="Arial"/>
        </w:rPr>
        <w:t>Wykonanie, dostarczenie i zamontowanie 4 tablic informacyjnych o maksymalnych wymiarach 80 na 120 cm.</w:t>
      </w:r>
    </w:p>
    <w:p w14:paraId="361D468A" w14:textId="77777777" w:rsidR="004631A5" w:rsidRPr="001F3048" w:rsidRDefault="00F750B0" w:rsidP="0055596B">
      <w:pPr>
        <w:numPr>
          <w:ilvl w:val="0"/>
          <w:numId w:val="1"/>
        </w:numPr>
        <w:ind w:left="426" w:hanging="425"/>
        <w:jc w:val="both"/>
        <w:rPr>
          <w:rFonts w:ascii="Arial" w:hAnsi="Arial" w:cs="Arial"/>
        </w:rPr>
      </w:pPr>
      <w:r w:rsidRPr="001F3048">
        <w:rPr>
          <w:rFonts w:ascii="Arial" w:hAnsi="Arial" w:cs="Arial"/>
        </w:rPr>
        <w:t>z</w:t>
      </w:r>
      <w:r w:rsidR="004631A5" w:rsidRPr="001F3048">
        <w:rPr>
          <w:rFonts w:ascii="Arial" w:hAnsi="Arial" w:cs="Arial"/>
        </w:rPr>
        <w:t>głoszenie zakończenia robót w trybie przewidzianym w niniejszej umowie</w:t>
      </w:r>
      <w:r w:rsidR="00544F06" w:rsidRPr="001F3048">
        <w:rPr>
          <w:rFonts w:ascii="Arial" w:hAnsi="Arial" w:cs="Arial"/>
        </w:rPr>
        <w:t>,</w:t>
      </w:r>
    </w:p>
    <w:p w14:paraId="1C27ED22" w14:textId="50B0A3F5" w:rsidR="00A84A95" w:rsidRPr="0099100E" w:rsidRDefault="00F750B0" w:rsidP="0055596B">
      <w:pPr>
        <w:numPr>
          <w:ilvl w:val="0"/>
          <w:numId w:val="1"/>
        </w:numPr>
        <w:ind w:left="426" w:hanging="425"/>
        <w:jc w:val="both"/>
        <w:rPr>
          <w:rFonts w:ascii="Arial" w:hAnsi="Arial" w:cs="Arial"/>
        </w:rPr>
      </w:pPr>
      <w:r w:rsidRPr="001F3048">
        <w:rPr>
          <w:rFonts w:ascii="Arial" w:hAnsi="Arial" w:cs="Arial"/>
          <w:bCs/>
        </w:rPr>
        <w:t>u</w:t>
      </w:r>
      <w:r w:rsidR="00A84A95" w:rsidRPr="001F3048">
        <w:rPr>
          <w:rFonts w:ascii="Arial" w:hAnsi="Arial" w:cs="Arial"/>
          <w:bCs/>
        </w:rPr>
        <w:t xml:space="preserve">dział w czynnościach odbiorowych wykonanych </w:t>
      </w:r>
      <w:r w:rsidR="00474DA3" w:rsidRPr="001F3048">
        <w:rPr>
          <w:rFonts w:ascii="Arial" w:hAnsi="Arial" w:cs="Arial"/>
          <w:bCs/>
        </w:rPr>
        <w:t>robót.</w:t>
      </w:r>
    </w:p>
    <w:p w14:paraId="238ED8A1" w14:textId="0E09D0B3" w:rsidR="0099100E" w:rsidRDefault="0099100E" w:rsidP="0099100E">
      <w:pPr>
        <w:jc w:val="both"/>
        <w:rPr>
          <w:rFonts w:ascii="Arial" w:hAnsi="Arial" w:cs="Arial"/>
        </w:rPr>
      </w:pPr>
    </w:p>
    <w:p w14:paraId="4C842EF0" w14:textId="36D5C5FC" w:rsidR="0099100E" w:rsidRPr="00392677" w:rsidRDefault="0099100E" w:rsidP="0099100E">
      <w:pPr>
        <w:tabs>
          <w:tab w:val="left" w:pos="4536"/>
          <w:tab w:val="left" w:pos="4678"/>
          <w:tab w:val="left" w:pos="4820"/>
        </w:tabs>
        <w:jc w:val="center"/>
        <w:rPr>
          <w:rFonts w:ascii="Arial" w:hAnsi="Arial" w:cs="Arial"/>
          <w:b/>
          <w:sz w:val="25"/>
          <w:szCs w:val="25"/>
        </w:rPr>
      </w:pPr>
      <w:r w:rsidRPr="001F3048">
        <w:rPr>
          <w:rFonts w:ascii="Arial" w:hAnsi="Arial" w:cs="Arial"/>
          <w:b/>
          <w:sz w:val="25"/>
          <w:szCs w:val="25"/>
        </w:rPr>
        <w:t xml:space="preserve">§ </w:t>
      </w:r>
      <w:r>
        <w:rPr>
          <w:rFonts w:ascii="Arial" w:hAnsi="Arial" w:cs="Arial"/>
          <w:b/>
          <w:sz w:val="25"/>
          <w:szCs w:val="25"/>
        </w:rPr>
        <w:t>3</w:t>
      </w:r>
    </w:p>
    <w:p w14:paraId="42C0F264" w14:textId="77777777" w:rsidR="00782262" w:rsidRDefault="00782262" w:rsidP="007B3D94">
      <w:pPr>
        <w:jc w:val="both"/>
        <w:rPr>
          <w:rFonts w:ascii="Arial" w:hAnsi="Arial" w:cs="Arial"/>
          <w:sz w:val="8"/>
          <w:szCs w:val="8"/>
        </w:rPr>
      </w:pPr>
    </w:p>
    <w:p w14:paraId="7F1FB347" w14:textId="77777777" w:rsidR="00782262" w:rsidRPr="001F3048" w:rsidRDefault="00782262" w:rsidP="00726A31">
      <w:pPr>
        <w:jc w:val="both"/>
        <w:rPr>
          <w:rFonts w:ascii="Arial" w:hAnsi="Arial" w:cs="Arial"/>
          <w:sz w:val="8"/>
          <w:szCs w:val="8"/>
        </w:rPr>
      </w:pPr>
    </w:p>
    <w:p w14:paraId="7E2D9989" w14:textId="44285421" w:rsidR="00F93A40" w:rsidRPr="00FF6974" w:rsidRDefault="00F93A40" w:rsidP="00FF6974">
      <w:pPr>
        <w:pStyle w:val="Akapitzlist"/>
        <w:numPr>
          <w:ilvl w:val="3"/>
          <w:numId w:val="52"/>
        </w:numPr>
        <w:ind w:left="0" w:firstLine="426"/>
        <w:jc w:val="both"/>
        <w:rPr>
          <w:rFonts w:ascii="Arial" w:hAnsi="Arial" w:cs="Arial"/>
          <w:b/>
          <w:u w:val="single"/>
        </w:rPr>
      </w:pPr>
      <w:r w:rsidRPr="00FF6974">
        <w:rPr>
          <w:rFonts w:ascii="Arial" w:hAnsi="Arial" w:cs="Arial"/>
          <w:b/>
          <w:u w:val="single"/>
        </w:rPr>
        <w:t>Obowiązki Inwestora:</w:t>
      </w:r>
    </w:p>
    <w:p w14:paraId="36680898" w14:textId="45650176" w:rsidR="00F93A40" w:rsidRPr="001F3048" w:rsidRDefault="0099100E" w:rsidP="000C0A18">
      <w:pPr>
        <w:numPr>
          <w:ilvl w:val="4"/>
          <w:numId w:val="6"/>
        </w:numPr>
        <w:ind w:left="426" w:hanging="284"/>
        <w:jc w:val="both"/>
        <w:rPr>
          <w:rFonts w:ascii="Arial" w:hAnsi="Arial" w:cs="Arial"/>
        </w:rPr>
      </w:pPr>
      <w:r>
        <w:rPr>
          <w:rFonts w:ascii="Arial" w:hAnsi="Arial" w:cs="Arial"/>
        </w:rPr>
        <w:t xml:space="preserve">Protokolarne </w:t>
      </w:r>
      <w:r w:rsidR="00F93A40" w:rsidRPr="001F3048">
        <w:rPr>
          <w:rFonts w:ascii="Arial" w:hAnsi="Arial" w:cs="Arial"/>
        </w:rPr>
        <w:t>przekazania terenu budowy</w:t>
      </w:r>
      <w:r w:rsidR="00F750B0" w:rsidRPr="001F3048">
        <w:rPr>
          <w:rFonts w:ascii="Arial" w:hAnsi="Arial" w:cs="Arial"/>
        </w:rPr>
        <w:t>,</w:t>
      </w:r>
    </w:p>
    <w:p w14:paraId="501E7161" w14:textId="77777777" w:rsidR="001D45E2" w:rsidRPr="001F3048" w:rsidRDefault="001D45E2" w:rsidP="000C0A18">
      <w:pPr>
        <w:numPr>
          <w:ilvl w:val="4"/>
          <w:numId w:val="6"/>
        </w:numPr>
        <w:ind w:left="426" w:hanging="284"/>
        <w:jc w:val="both"/>
        <w:rPr>
          <w:rFonts w:ascii="Arial" w:hAnsi="Arial" w:cs="Arial"/>
        </w:rPr>
      </w:pPr>
      <w:r w:rsidRPr="001F3048">
        <w:rPr>
          <w:rFonts w:ascii="Arial" w:hAnsi="Arial" w:cs="Arial"/>
        </w:rPr>
        <w:t>zapewnienie nadzoru inwestorskiego do dnia odbioru robót budowlanych, stanowiących przedmiot zamówienia</w:t>
      </w:r>
      <w:r w:rsidR="00F750B0" w:rsidRPr="001F3048">
        <w:rPr>
          <w:rFonts w:ascii="Arial" w:hAnsi="Arial" w:cs="Arial"/>
        </w:rPr>
        <w:t>,</w:t>
      </w:r>
    </w:p>
    <w:p w14:paraId="3AF07EFD" w14:textId="77777777" w:rsidR="00726A31" w:rsidRDefault="00F93A40" w:rsidP="00FE46CF">
      <w:pPr>
        <w:numPr>
          <w:ilvl w:val="4"/>
          <w:numId w:val="6"/>
        </w:numPr>
        <w:ind w:left="426" w:hanging="284"/>
        <w:jc w:val="both"/>
        <w:rPr>
          <w:rFonts w:ascii="Arial" w:hAnsi="Arial" w:cs="Arial"/>
        </w:rPr>
      </w:pPr>
      <w:r w:rsidRPr="001F3048">
        <w:rPr>
          <w:rFonts w:ascii="Arial" w:hAnsi="Arial" w:cs="Arial"/>
        </w:rPr>
        <w:t>uczestniczenie w czynnościach odbioru robót objętych niniejszą umową</w:t>
      </w:r>
      <w:r w:rsidR="00F750B0" w:rsidRPr="001F3048">
        <w:rPr>
          <w:rFonts w:ascii="Arial" w:hAnsi="Arial" w:cs="Arial"/>
        </w:rPr>
        <w:t>.</w:t>
      </w:r>
      <w:r w:rsidRPr="001F3048">
        <w:rPr>
          <w:rFonts w:ascii="Arial" w:hAnsi="Arial" w:cs="Arial"/>
        </w:rPr>
        <w:t xml:space="preserve"> </w:t>
      </w:r>
    </w:p>
    <w:p w14:paraId="0F3F4576" w14:textId="77777777" w:rsidR="00521EB8" w:rsidRDefault="00521EB8" w:rsidP="00804F52">
      <w:pPr>
        <w:jc w:val="both"/>
        <w:rPr>
          <w:rFonts w:ascii="Arial" w:hAnsi="Arial" w:cs="Arial"/>
        </w:rPr>
      </w:pPr>
    </w:p>
    <w:p w14:paraId="095869E8" w14:textId="77777777" w:rsidR="00521EB8" w:rsidRPr="00521EB8" w:rsidRDefault="00521EB8" w:rsidP="00521EB8">
      <w:pPr>
        <w:ind w:left="426"/>
        <w:jc w:val="both"/>
        <w:rPr>
          <w:rFonts w:ascii="Arial" w:hAnsi="Arial" w:cs="Arial"/>
        </w:rPr>
      </w:pPr>
    </w:p>
    <w:p w14:paraId="1FE398F0" w14:textId="77777777" w:rsidR="00A9341E" w:rsidRPr="00392677" w:rsidRDefault="0055596B" w:rsidP="00392677">
      <w:pPr>
        <w:tabs>
          <w:tab w:val="left" w:pos="4536"/>
          <w:tab w:val="left" w:pos="4678"/>
          <w:tab w:val="left" w:pos="4820"/>
        </w:tabs>
        <w:jc w:val="center"/>
        <w:rPr>
          <w:rFonts w:ascii="Arial" w:hAnsi="Arial" w:cs="Arial"/>
          <w:b/>
          <w:sz w:val="25"/>
          <w:szCs w:val="25"/>
        </w:rPr>
      </w:pPr>
      <w:r w:rsidRPr="001F3048">
        <w:rPr>
          <w:rFonts w:ascii="Arial" w:hAnsi="Arial" w:cs="Arial"/>
          <w:b/>
          <w:sz w:val="25"/>
          <w:szCs w:val="25"/>
        </w:rPr>
        <w:t xml:space="preserve">§ </w:t>
      </w:r>
      <w:r w:rsidR="00B355E7">
        <w:rPr>
          <w:rFonts w:ascii="Arial" w:hAnsi="Arial" w:cs="Arial"/>
          <w:b/>
          <w:sz w:val="25"/>
          <w:szCs w:val="25"/>
        </w:rPr>
        <w:t>4</w:t>
      </w:r>
    </w:p>
    <w:p w14:paraId="796EF6BE" w14:textId="4EF5E99A" w:rsidR="00392677" w:rsidRPr="00AF37B8" w:rsidRDefault="00392677" w:rsidP="00C73086">
      <w:pPr>
        <w:pStyle w:val="Teksttreci0"/>
        <w:numPr>
          <w:ilvl w:val="0"/>
          <w:numId w:val="15"/>
        </w:numPr>
        <w:shd w:val="clear" w:color="auto" w:fill="auto"/>
        <w:tabs>
          <w:tab w:val="left" w:pos="284"/>
        </w:tabs>
        <w:spacing w:after="0" w:line="240" w:lineRule="auto"/>
        <w:ind w:left="284" w:right="40" w:hanging="244"/>
        <w:jc w:val="both"/>
        <w:rPr>
          <w:rFonts w:ascii="Arial" w:hAnsi="Arial" w:cs="Arial"/>
          <w:sz w:val="24"/>
          <w:szCs w:val="24"/>
        </w:rPr>
      </w:pPr>
      <w:r w:rsidRPr="00392677">
        <w:rPr>
          <w:rFonts w:ascii="Arial" w:hAnsi="Arial" w:cs="Arial"/>
          <w:b/>
          <w:bCs/>
          <w:sz w:val="24"/>
          <w:szCs w:val="24"/>
        </w:rPr>
        <w:t>Wykonawca</w:t>
      </w:r>
      <w:r w:rsidRPr="00392677">
        <w:rPr>
          <w:rFonts w:ascii="Arial" w:hAnsi="Arial" w:cs="Arial"/>
          <w:sz w:val="24"/>
          <w:szCs w:val="24"/>
        </w:rPr>
        <w:t xml:space="preserve"> zobowiązuje się do ubezpieczenia placu budowy, mienia i robót budowlanych, z tytułu szkód, które mogą zaistnieć w związku z określonymi zdarzeniami losowymi </w:t>
      </w:r>
      <w:r>
        <w:rPr>
          <w:rFonts w:ascii="Arial" w:hAnsi="Arial" w:cs="Arial"/>
          <w:sz w:val="24"/>
          <w:szCs w:val="24"/>
        </w:rPr>
        <w:br/>
      </w:r>
      <w:r w:rsidRPr="00392677">
        <w:rPr>
          <w:rFonts w:ascii="Arial" w:hAnsi="Arial" w:cs="Arial"/>
          <w:sz w:val="24"/>
          <w:szCs w:val="24"/>
        </w:rPr>
        <w:t>oraz od odpowiedzialności cywilnej (OC) na sumę gwarancyjną nie mniejszą niż wynagrodzenie umowne brutto</w:t>
      </w:r>
      <w:r>
        <w:rPr>
          <w:rFonts w:ascii="Arial" w:hAnsi="Arial" w:cs="Arial"/>
          <w:sz w:val="24"/>
          <w:szCs w:val="24"/>
        </w:rPr>
        <w:t>,</w:t>
      </w:r>
      <w:r w:rsidRPr="00392677">
        <w:rPr>
          <w:rFonts w:ascii="Arial" w:hAnsi="Arial" w:cs="Arial"/>
          <w:sz w:val="24"/>
          <w:szCs w:val="24"/>
        </w:rPr>
        <w:t xml:space="preserve"> </w:t>
      </w:r>
      <w:r w:rsidRPr="00AF37B8">
        <w:rPr>
          <w:rFonts w:ascii="Arial" w:hAnsi="Arial" w:cs="Arial"/>
          <w:sz w:val="24"/>
          <w:szCs w:val="24"/>
        </w:rPr>
        <w:t>o którym mowa w § 6 ust. 1 umowy.</w:t>
      </w:r>
    </w:p>
    <w:p w14:paraId="30FCC2C6" w14:textId="77777777" w:rsidR="0055596B" w:rsidRPr="001F3048" w:rsidRDefault="0055596B" w:rsidP="00C73086">
      <w:pPr>
        <w:pStyle w:val="Teksttreci0"/>
        <w:numPr>
          <w:ilvl w:val="0"/>
          <w:numId w:val="15"/>
        </w:numPr>
        <w:shd w:val="clear" w:color="auto" w:fill="auto"/>
        <w:tabs>
          <w:tab w:val="left" w:pos="284"/>
        </w:tabs>
        <w:spacing w:after="0" w:line="240" w:lineRule="auto"/>
        <w:ind w:left="284" w:right="40" w:hanging="244"/>
        <w:jc w:val="both"/>
        <w:rPr>
          <w:rFonts w:ascii="Arial" w:hAnsi="Arial" w:cs="Arial"/>
          <w:sz w:val="24"/>
          <w:szCs w:val="24"/>
        </w:rPr>
      </w:pPr>
      <w:r w:rsidRPr="001F3048">
        <w:rPr>
          <w:rFonts w:ascii="Arial" w:hAnsi="Arial" w:cs="Arial"/>
          <w:sz w:val="24"/>
          <w:szCs w:val="24"/>
        </w:rPr>
        <w:t xml:space="preserve">Ubezpieczenie musi obowiązywać przez cały okres realizacji umowy. Jeżeli </w:t>
      </w:r>
      <w:r w:rsidR="00F750B0" w:rsidRPr="001F3048">
        <w:rPr>
          <w:rFonts w:ascii="Arial" w:hAnsi="Arial" w:cs="Arial"/>
          <w:b/>
          <w:sz w:val="24"/>
          <w:szCs w:val="24"/>
        </w:rPr>
        <w:t>W</w:t>
      </w:r>
      <w:r w:rsidRPr="001F3048">
        <w:rPr>
          <w:rFonts w:ascii="Arial" w:hAnsi="Arial" w:cs="Arial"/>
          <w:b/>
          <w:sz w:val="24"/>
          <w:szCs w:val="24"/>
        </w:rPr>
        <w:t xml:space="preserve">ykonawca </w:t>
      </w:r>
      <w:r w:rsidRPr="001F3048">
        <w:rPr>
          <w:rFonts w:ascii="Arial" w:hAnsi="Arial" w:cs="Arial"/>
          <w:sz w:val="24"/>
          <w:szCs w:val="24"/>
        </w:rPr>
        <w:t xml:space="preserve">przedłoży polisę na okres krótszy niż okres realizacji zamówienia, będzie zobowiązany </w:t>
      </w:r>
      <w:r w:rsidR="00F750B0" w:rsidRPr="001F3048">
        <w:rPr>
          <w:rFonts w:ascii="Arial" w:hAnsi="Arial" w:cs="Arial"/>
          <w:sz w:val="24"/>
          <w:szCs w:val="24"/>
        </w:rPr>
        <w:br/>
      </w:r>
      <w:r w:rsidRPr="001F3048">
        <w:rPr>
          <w:rFonts w:ascii="Arial" w:hAnsi="Arial" w:cs="Arial"/>
          <w:sz w:val="24"/>
          <w:szCs w:val="24"/>
        </w:rPr>
        <w:t xml:space="preserve">na 7 dni przed utratą jej ważności przedłożyć nową polisę na okres kolejny pod rygorem zapłaty kar umownych w wysokości 1 000,00 zł za każdy dzień </w:t>
      </w:r>
      <w:r w:rsidR="00BA4682">
        <w:rPr>
          <w:rFonts w:ascii="Arial" w:hAnsi="Arial" w:cs="Arial"/>
          <w:sz w:val="24"/>
          <w:szCs w:val="24"/>
        </w:rPr>
        <w:t>zwłoki</w:t>
      </w:r>
      <w:r w:rsidRPr="001F3048">
        <w:rPr>
          <w:rFonts w:ascii="Arial" w:hAnsi="Arial" w:cs="Arial"/>
          <w:sz w:val="24"/>
          <w:szCs w:val="24"/>
        </w:rPr>
        <w:t>. Postanowienia ust. 8 stosuje się odpowiednio.</w:t>
      </w:r>
    </w:p>
    <w:p w14:paraId="6BC8E132" w14:textId="77777777" w:rsidR="0055596B" w:rsidRPr="001F3048" w:rsidRDefault="0055596B" w:rsidP="00C73086">
      <w:pPr>
        <w:pStyle w:val="Teksttreci0"/>
        <w:numPr>
          <w:ilvl w:val="0"/>
          <w:numId w:val="15"/>
        </w:numPr>
        <w:shd w:val="clear" w:color="auto" w:fill="auto"/>
        <w:tabs>
          <w:tab w:val="left" w:pos="284"/>
          <w:tab w:val="left" w:pos="426"/>
        </w:tabs>
        <w:spacing w:after="0" w:line="240" w:lineRule="auto"/>
        <w:ind w:left="284" w:right="40" w:hanging="244"/>
        <w:jc w:val="both"/>
        <w:rPr>
          <w:rFonts w:ascii="Arial" w:hAnsi="Arial" w:cs="Arial"/>
          <w:strike/>
          <w:sz w:val="24"/>
          <w:szCs w:val="24"/>
        </w:rPr>
      </w:pPr>
      <w:r w:rsidRPr="001F3048">
        <w:rPr>
          <w:rFonts w:ascii="Arial" w:hAnsi="Arial" w:cs="Arial"/>
          <w:sz w:val="24"/>
          <w:szCs w:val="24"/>
        </w:rPr>
        <w:t xml:space="preserve">Przed przekazaniem placu budowy, o którym mowa w § </w:t>
      </w:r>
      <w:r w:rsidR="00AF37B8">
        <w:rPr>
          <w:rFonts w:ascii="Arial" w:hAnsi="Arial" w:cs="Arial"/>
          <w:sz w:val="24"/>
          <w:szCs w:val="24"/>
        </w:rPr>
        <w:t>3</w:t>
      </w:r>
      <w:r w:rsidRPr="001F3048">
        <w:rPr>
          <w:rFonts w:ascii="Arial" w:hAnsi="Arial" w:cs="Arial"/>
          <w:sz w:val="24"/>
          <w:szCs w:val="24"/>
        </w:rPr>
        <w:t xml:space="preserve"> </w:t>
      </w:r>
      <w:r w:rsidR="00156591" w:rsidRPr="001F3048">
        <w:rPr>
          <w:rFonts w:ascii="Arial" w:hAnsi="Arial" w:cs="Arial"/>
          <w:sz w:val="24"/>
          <w:szCs w:val="24"/>
        </w:rPr>
        <w:t xml:space="preserve">ust. 1 </w:t>
      </w:r>
      <w:r w:rsidRPr="001F3048">
        <w:rPr>
          <w:rFonts w:ascii="Arial" w:hAnsi="Arial" w:cs="Arial"/>
          <w:sz w:val="24"/>
          <w:szCs w:val="24"/>
        </w:rPr>
        <w:t xml:space="preserve">pkt 3, </w:t>
      </w:r>
      <w:r w:rsidRPr="001F3048">
        <w:rPr>
          <w:rFonts w:ascii="Arial" w:hAnsi="Arial" w:cs="Arial"/>
          <w:b/>
          <w:sz w:val="24"/>
          <w:szCs w:val="24"/>
        </w:rPr>
        <w:t>Wykonawca</w:t>
      </w:r>
      <w:r w:rsidRPr="001F3048">
        <w:rPr>
          <w:rFonts w:ascii="Arial" w:hAnsi="Arial" w:cs="Arial"/>
          <w:sz w:val="24"/>
          <w:szCs w:val="24"/>
        </w:rPr>
        <w:t xml:space="preserve"> jest zobowiązany do przedłożenia </w:t>
      </w:r>
      <w:r w:rsidRPr="001F3048">
        <w:rPr>
          <w:rFonts w:ascii="Arial" w:hAnsi="Arial" w:cs="Arial"/>
          <w:b/>
          <w:sz w:val="24"/>
          <w:szCs w:val="24"/>
        </w:rPr>
        <w:t>Inwestorowi</w:t>
      </w:r>
      <w:r w:rsidRPr="001F3048">
        <w:rPr>
          <w:rFonts w:ascii="Arial" w:hAnsi="Arial" w:cs="Arial"/>
          <w:sz w:val="24"/>
          <w:szCs w:val="24"/>
        </w:rPr>
        <w:t xml:space="preserve"> poświadczonych za zgodność z oryginałem kopii polis ubezpieczeniowych (OC), o których mowa w ust. 1</w:t>
      </w:r>
      <w:r w:rsidR="0083201D" w:rsidRPr="001F3048">
        <w:rPr>
          <w:rFonts w:ascii="Arial" w:hAnsi="Arial" w:cs="Arial"/>
          <w:sz w:val="24"/>
          <w:szCs w:val="24"/>
        </w:rPr>
        <w:t>.</w:t>
      </w:r>
      <w:r w:rsidRPr="001F3048">
        <w:rPr>
          <w:rFonts w:ascii="Arial" w:hAnsi="Arial" w:cs="Arial"/>
          <w:sz w:val="24"/>
          <w:szCs w:val="24"/>
        </w:rPr>
        <w:t xml:space="preserve"> </w:t>
      </w:r>
    </w:p>
    <w:p w14:paraId="14742F02" w14:textId="77777777" w:rsidR="0055596B" w:rsidRPr="001F3048" w:rsidRDefault="0055596B" w:rsidP="00C73086">
      <w:pPr>
        <w:pStyle w:val="Teksttreci0"/>
        <w:numPr>
          <w:ilvl w:val="0"/>
          <w:numId w:val="15"/>
        </w:numPr>
        <w:shd w:val="clear" w:color="auto" w:fill="auto"/>
        <w:tabs>
          <w:tab w:val="left" w:pos="284"/>
        </w:tabs>
        <w:spacing w:after="0" w:line="240" w:lineRule="auto"/>
        <w:ind w:left="284" w:right="40" w:hanging="244"/>
        <w:jc w:val="both"/>
        <w:rPr>
          <w:rFonts w:ascii="Arial" w:hAnsi="Arial" w:cs="Arial"/>
          <w:sz w:val="24"/>
          <w:szCs w:val="24"/>
        </w:rPr>
      </w:pPr>
      <w:r w:rsidRPr="001F3048">
        <w:rPr>
          <w:rFonts w:ascii="Arial" w:hAnsi="Arial" w:cs="Arial"/>
          <w:sz w:val="24"/>
          <w:szCs w:val="24"/>
        </w:rPr>
        <w:t xml:space="preserve">W przypadku niedopełnienia przez </w:t>
      </w:r>
      <w:r w:rsidRPr="001F3048">
        <w:rPr>
          <w:rFonts w:ascii="Arial" w:hAnsi="Arial" w:cs="Arial"/>
          <w:b/>
          <w:sz w:val="24"/>
          <w:szCs w:val="24"/>
        </w:rPr>
        <w:t>Wykonawcę</w:t>
      </w:r>
      <w:r w:rsidRPr="001F3048">
        <w:rPr>
          <w:rFonts w:ascii="Arial" w:hAnsi="Arial" w:cs="Arial"/>
          <w:sz w:val="24"/>
          <w:szCs w:val="24"/>
        </w:rPr>
        <w:t xml:space="preserve"> obowiązków, o których mowa w ust. </w:t>
      </w:r>
      <w:r w:rsidR="0066763A" w:rsidRPr="001F3048">
        <w:rPr>
          <w:rFonts w:ascii="Arial" w:hAnsi="Arial" w:cs="Arial"/>
          <w:sz w:val="24"/>
          <w:szCs w:val="24"/>
        </w:rPr>
        <w:t>3</w:t>
      </w:r>
      <w:r w:rsidRPr="001F3048">
        <w:rPr>
          <w:rFonts w:ascii="Arial" w:hAnsi="Arial" w:cs="Arial"/>
          <w:sz w:val="24"/>
          <w:szCs w:val="24"/>
        </w:rPr>
        <w:t xml:space="preserve">, </w:t>
      </w:r>
      <w:r w:rsidRPr="001F3048">
        <w:rPr>
          <w:rFonts w:ascii="Arial" w:hAnsi="Arial" w:cs="Arial"/>
          <w:b/>
          <w:sz w:val="24"/>
          <w:szCs w:val="24"/>
        </w:rPr>
        <w:t>Inwestor</w:t>
      </w:r>
      <w:r w:rsidRPr="001F3048">
        <w:rPr>
          <w:rFonts w:ascii="Arial" w:hAnsi="Arial" w:cs="Arial"/>
          <w:sz w:val="24"/>
          <w:szCs w:val="24"/>
        </w:rPr>
        <w:t xml:space="preserve"> nie przekaże </w:t>
      </w:r>
      <w:r w:rsidRPr="001F3048">
        <w:rPr>
          <w:rFonts w:ascii="Arial" w:hAnsi="Arial" w:cs="Arial"/>
          <w:b/>
          <w:sz w:val="24"/>
          <w:szCs w:val="24"/>
        </w:rPr>
        <w:t>Wykonawcy</w:t>
      </w:r>
      <w:r w:rsidRPr="001F3048">
        <w:rPr>
          <w:rFonts w:ascii="Arial" w:hAnsi="Arial" w:cs="Arial"/>
          <w:sz w:val="24"/>
          <w:szCs w:val="24"/>
        </w:rPr>
        <w:t xml:space="preserve"> placu budowy do czasu przedłożenia tych </w:t>
      </w:r>
      <w:r w:rsidR="00881D60" w:rsidRPr="001F3048">
        <w:rPr>
          <w:rFonts w:ascii="Arial" w:hAnsi="Arial" w:cs="Arial"/>
          <w:sz w:val="24"/>
          <w:szCs w:val="24"/>
        </w:rPr>
        <w:t>d</w:t>
      </w:r>
      <w:r w:rsidRPr="001F3048">
        <w:rPr>
          <w:rFonts w:ascii="Arial" w:hAnsi="Arial" w:cs="Arial"/>
          <w:sz w:val="24"/>
          <w:szCs w:val="24"/>
        </w:rPr>
        <w:t xml:space="preserve">okumentów. </w:t>
      </w:r>
    </w:p>
    <w:p w14:paraId="483C0C4F" w14:textId="77777777" w:rsidR="0055596B" w:rsidRPr="001F3048" w:rsidRDefault="0055596B" w:rsidP="00C73086">
      <w:pPr>
        <w:pStyle w:val="Teksttreci0"/>
        <w:numPr>
          <w:ilvl w:val="0"/>
          <w:numId w:val="15"/>
        </w:numPr>
        <w:shd w:val="clear" w:color="auto" w:fill="auto"/>
        <w:tabs>
          <w:tab w:val="left" w:pos="284"/>
        </w:tabs>
        <w:spacing w:after="0" w:line="240" w:lineRule="auto"/>
        <w:ind w:left="284" w:right="40" w:hanging="244"/>
        <w:jc w:val="both"/>
        <w:rPr>
          <w:rFonts w:ascii="Arial" w:hAnsi="Arial" w:cs="Arial"/>
          <w:sz w:val="24"/>
          <w:szCs w:val="24"/>
        </w:rPr>
      </w:pPr>
      <w:r w:rsidRPr="001F3048">
        <w:rPr>
          <w:rFonts w:ascii="Arial" w:hAnsi="Arial" w:cs="Arial"/>
          <w:sz w:val="24"/>
          <w:szCs w:val="24"/>
        </w:rPr>
        <w:t xml:space="preserve">Ewentualna zwłoka w prowadzeniu robót z powodu, o którym mowa w ust. </w:t>
      </w:r>
      <w:r w:rsidR="0066763A" w:rsidRPr="001F3048">
        <w:rPr>
          <w:rFonts w:ascii="Arial" w:hAnsi="Arial" w:cs="Arial"/>
          <w:sz w:val="24"/>
          <w:szCs w:val="24"/>
        </w:rPr>
        <w:t>4</w:t>
      </w:r>
      <w:r w:rsidRPr="001F3048">
        <w:rPr>
          <w:rFonts w:ascii="Arial" w:hAnsi="Arial" w:cs="Arial"/>
          <w:sz w:val="24"/>
          <w:szCs w:val="24"/>
        </w:rPr>
        <w:t xml:space="preserve">, będzie obciążać w całości </w:t>
      </w:r>
      <w:r w:rsidRPr="001F3048">
        <w:rPr>
          <w:rFonts w:ascii="Arial" w:hAnsi="Arial" w:cs="Arial"/>
          <w:b/>
          <w:sz w:val="24"/>
          <w:szCs w:val="24"/>
        </w:rPr>
        <w:t>Wykonawcę</w:t>
      </w:r>
      <w:r w:rsidRPr="001F3048">
        <w:rPr>
          <w:rFonts w:ascii="Arial" w:hAnsi="Arial" w:cs="Arial"/>
          <w:sz w:val="24"/>
          <w:szCs w:val="24"/>
        </w:rPr>
        <w:t>.</w:t>
      </w:r>
    </w:p>
    <w:p w14:paraId="42B10F76" w14:textId="77777777" w:rsidR="0055596B" w:rsidRPr="001F3048" w:rsidRDefault="0055596B" w:rsidP="00C73086">
      <w:pPr>
        <w:pStyle w:val="Teksttreci0"/>
        <w:numPr>
          <w:ilvl w:val="0"/>
          <w:numId w:val="15"/>
        </w:numPr>
        <w:shd w:val="clear" w:color="auto" w:fill="auto"/>
        <w:tabs>
          <w:tab w:val="left" w:pos="284"/>
        </w:tabs>
        <w:spacing w:after="0" w:line="240" w:lineRule="auto"/>
        <w:ind w:left="284" w:hanging="244"/>
        <w:jc w:val="both"/>
        <w:rPr>
          <w:rFonts w:ascii="Arial" w:hAnsi="Arial" w:cs="Arial"/>
          <w:sz w:val="24"/>
          <w:szCs w:val="24"/>
        </w:rPr>
      </w:pPr>
      <w:r w:rsidRPr="001F3048">
        <w:rPr>
          <w:rFonts w:ascii="Arial" w:hAnsi="Arial" w:cs="Arial"/>
          <w:sz w:val="24"/>
          <w:szCs w:val="24"/>
        </w:rPr>
        <w:t xml:space="preserve">Zakres oraz warunki ubezpieczenia podlegają akceptacji </w:t>
      </w:r>
      <w:r w:rsidRPr="001F3048">
        <w:rPr>
          <w:rFonts w:ascii="Arial" w:hAnsi="Arial" w:cs="Arial"/>
          <w:b/>
          <w:sz w:val="24"/>
          <w:szCs w:val="24"/>
        </w:rPr>
        <w:t>Inwestora</w:t>
      </w:r>
      <w:r w:rsidRPr="001F3048">
        <w:rPr>
          <w:rFonts w:ascii="Arial" w:hAnsi="Arial" w:cs="Arial"/>
          <w:sz w:val="24"/>
          <w:szCs w:val="24"/>
        </w:rPr>
        <w:t>.</w:t>
      </w:r>
    </w:p>
    <w:p w14:paraId="1DAAF6C3" w14:textId="77777777" w:rsidR="0055596B" w:rsidRPr="001F3048" w:rsidRDefault="0055596B" w:rsidP="00C73086">
      <w:pPr>
        <w:pStyle w:val="Teksttreci0"/>
        <w:numPr>
          <w:ilvl w:val="0"/>
          <w:numId w:val="15"/>
        </w:numPr>
        <w:shd w:val="clear" w:color="auto" w:fill="auto"/>
        <w:tabs>
          <w:tab w:val="left" w:pos="284"/>
          <w:tab w:val="left" w:pos="426"/>
        </w:tabs>
        <w:spacing w:after="0" w:line="240" w:lineRule="auto"/>
        <w:ind w:left="284" w:right="40" w:hanging="244"/>
        <w:jc w:val="both"/>
        <w:rPr>
          <w:rFonts w:ascii="Arial" w:hAnsi="Arial" w:cs="Arial"/>
          <w:sz w:val="24"/>
          <w:szCs w:val="24"/>
        </w:rPr>
      </w:pPr>
      <w:r w:rsidRPr="001F3048">
        <w:rPr>
          <w:rFonts w:ascii="Arial" w:hAnsi="Arial" w:cs="Arial"/>
          <w:sz w:val="24"/>
          <w:szCs w:val="24"/>
        </w:rPr>
        <w:t xml:space="preserve">W przypadku niezłożenia kopii polis ubezpieczeniowych w terminie wskazanym w ust. </w:t>
      </w:r>
      <w:r w:rsidR="0066763A" w:rsidRPr="001F3048">
        <w:rPr>
          <w:rFonts w:ascii="Arial" w:hAnsi="Arial" w:cs="Arial"/>
          <w:sz w:val="24"/>
          <w:szCs w:val="24"/>
        </w:rPr>
        <w:t>3</w:t>
      </w:r>
      <w:r w:rsidRPr="001F3048">
        <w:rPr>
          <w:rFonts w:ascii="Arial" w:hAnsi="Arial" w:cs="Arial"/>
          <w:sz w:val="24"/>
          <w:szCs w:val="24"/>
        </w:rPr>
        <w:t xml:space="preserve"> </w:t>
      </w:r>
      <w:r w:rsidRPr="001F3048">
        <w:rPr>
          <w:rFonts w:ascii="Arial" w:hAnsi="Arial" w:cs="Arial"/>
          <w:b/>
          <w:sz w:val="24"/>
          <w:szCs w:val="24"/>
        </w:rPr>
        <w:t>Inwestor</w:t>
      </w:r>
      <w:r w:rsidRPr="001F3048">
        <w:rPr>
          <w:rFonts w:ascii="Arial" w:hAnsi="Arial" w:cs="Arial"/>
          <w:sz w:val="24"/>
          <w:szCs w:val="24"/>
        </w:rPr>
        <w:t xml:space="preserve"> wezwie </w:t>
      </w:r>
      <w:r w:rsidR="00881D60" w:rsidRPr="001F3048">
        <w:rPr>
          <w:rFonts w:ascii="Arial" w:hAnsi="Arial" w:cs="Arial"/>
          <w:b/>
          <w:sz w:val="24"/>
          <w:szCs w:val="24"/>
        </w:rPr>
        <w:t>W</w:t>
      </w:r>
      <w:r w:rsidRPr="001F3048">
        <w:rPr>
          <w:rFonts w:ascii="Arial" w:hAnsi="Arial" w:cs="Arial"/>
          <w:b/>
          <w:sz w:val="24"/>
          <w:szCs w:val="24"/>
        </w:rPr>
        <w:t>ykonawcę</w:t>
      </w:r>
      <w:r w:rsidRPr="001F3048">
        <w:rPr>
          <w:rFonts w:ascii="Arial" w:hAnsi="Arial" w:cs="Arial"/>
          <w:sz w:val="24"/>
          <w:szCs w:val="24"/>
        </w:rPr>
        <w:t xml:space="preserve"> do ich przedłożenia w wyznaczonym terminie </w:t>
      </w:r>
      <w:r w:rsidR="00881D60" w:rsidRPr="001F3048">
        <w:rPr>
          <w:rFonts w:ascii="Arial" w:hAnsi="Arial" w:cs="Arial"/>
          <w:sz w:val="24"/>
          <w:szCs w:val="24"/>
        </w:rPr>
        <w:br/>
        <w:t xml:space="preserve">- </w:t>
      </w:r>
      <w:r w:rsidRPr="001F3048">
        <w:rPr>
          <w:rFonts w:ascii="Arial" w:hAnsi="Arial" w:cs="Arial"/>
          <w:sz w:val="24"/>
          <w:szCs w:val="24"/>
        </w:rPr>
        <w:t xml:space="preserve">z zastrzeżeniem ust. </w:t>
      </w:r>
      <w:r w:rsidR="0066763A" w:rsidRPr="001F3048">
        <w:rPr>
          <w:rFonts w:ascii="Arial" w:hAnsi="Arial" w:cs="Arial"/>
          <w:sz w:val="24"/>
          <w:szCs w:val="24"/>
        </w:rPr>
        <w:t>4</w:t>
      </w:r>
      <w:r w:rsidRPr="001F3048">
        <w:rPr>
          <w:rFonts w:ascii="Arial" w:hAnsi="Arial" w:cs="Arial"/>
          <w:sz w:val="24"/>
          <w:szCs w:val="24"/>
        </w:rPr>
        <w:t>.</w:t>
      </w:r>
    </w:p>
    <w:p w14:paraId="42C968F6" w14:textId="77777777" w:rsidR="00D131B4" w:rsidRPr="001F3048" w:rsidRDefault="0055596B" w:rsidP="00C73086">
      <w:pPr>
        <w:pStyle w:val="Teksttreci0"/>
        <w:numPr>
          <w:ilvl w:val="0"/>
          <w:numId w:val="15"/>
        </w:numPr>
        <w:shd w:val="clear" w:color="auto" w:fill="auto"/>
        <w:tabs>
          <w:tab w:val="left" w:pos="284"/>
        </w:tabs>
        <w:spacing w:after="0" w:line="240" w:lineRule="auto"/>
        <w:ind w:left="284" w:right="40" w:hanging="244"/>
        <w:jc w:val="both"/>
        <w:rPr>
          <w:rFonts w:ascii="Arial" w:hAnsi="Arial" w:cs="Arial"/>
          <w:sz w:val="24"/>
          <w:szCs w:val="24"/>
        </w:rPr>
      </w:pPr>
      <w:r w:rsidRPr="001F3048">
        <w:rPr>
          <w:rFonts w:ascii="Arial" w:hAnsi="Arial" w:cs="Arial"/>
          <w:sz w:val="24"/>
          <w:szCs w:val="24"/>
        </w:rPr>
        <w:lastRenderedPageBreak/>
        <w:t xml:space="preserve">W przypadku nieprzedłożenia </w:t>
      </w:r>
      <w:r w:rsidRPr="001F3048">
        <w:rPr>
          <w:rFonts w:ascii="Arial" w:hAnsi="Arial" w:cs="Arial"/>
          <w:b/>
          <w:sz w:val="24"/>
          <w:szCs w:val="24"/>
        </w:rPr>
        <w:t>Inwestorowi</w:t>
      </w:r>
      <w:r w:rsidRPr="001F3048">
        <w:rPr>
          <w:rFonts w:ascii="Arial" w:hAnsi="Arial" w:cs="Arial"/>
          <w:sz w:val="24"/>
          <w:szCs w:val="24"/>
        </w:rPr>
        <w:t xml:space="preserve"> kopii polis ubezpieczeniowych, o których mowa w ust. 1, w terminie określonym w wezwaniu</w:t>
      </w:r>
      <w:r w:rsidR="00881D60" w:rsidRPr="001F3048">
        <w:rPr>
          <w:rFonts w:ascii="Arial" w:hAnsi="Arial" w:cs="Arial"/>
          <w:sz w:val="24"/>
          <w:szCs w:val="24"/>
        </w:rPr>
        <w:t>,</w:t>
      </w:r>
      <w:r w:rsidRPr="001F3048">
        <w:rPr>
          <w:rFonts w:ascii="Arial" w:hAnsi="Arial" w:cs="Arial"/>
          <w:sz w:val="24"/>
          <w:szCs w:val="24"/>
        </w:rPr>
        <w:t xml:space="preserve"> o którym mowa w ust. </w:t>
      </w:r>
      <w:r w:rsidR="0066763A" w:rsidRPr="001F3048">
        <w:rPr>
          <w:rFonts w:ascii="Arial" w:hAnsi="Arial" w:cs="Arial"/>
          <w:sz w:val="24"/>
          <w:szCs w:val="24"/>
        </w:rPr>
        <w:t>7</w:t>
      </w:r>
      <w:r w:rsidRPr="001F3048">
        <w:rPr>
          <w:rFonts w:ascii="Arial" w:hAnsi="Arial" w:cs="Arial"/>
          <w:sz w:val="24"/>
          <w:szCs w:val="24"/>
        </w:rPr>
        <w:t xml:space="preserve">, </w:t>
      </w:r>
      <w:r w:rsidRPr="001F3048">
        <w:rPr>
          <w:rFonts w:ascii="Arial" w:hAnsi="Arial" w:cs="Arial"/>
          <w:b/>
          <w:sz w:val="24"/>
          <w:szCs w:val="24"/>
        </w:rPr>
        <w:t xml:space="preserve">Inwestor </w:t>
      </w:r>
      <w:r w:rsidR="00200EE2" w:rsidRPr="001F3048">
        <w:rPr>
          <w:rFonts w:ascii="Arial" w:hAnsi="Arial" w:cs="Arial"/>
          <w:sz w:val="24"/>
          <w:szCs w:val="24"/>
        </w:rPr>
        <w:t>ma</w:t>
      </w:r>
      <w:r w:rsidRPr="001F3048">
        <w:rPr>
          <w:rFonts w:ascii="Arial" w:hAnsi="Arial" w:cs="Arial"/>
          <w:sz w:val="24"/>
          <w:szCs w:val="24"/>
        </w:rPr>
        <w:t xml:space="preserve"> prawo do odstąpienia od umowy z winy </w:t>
      </w:r>
      <w:r w:rsidR="00881D60" w:rsidRPr="001F3048">
        <w:rPr>
          <w:rFonts w:ascii="Arial" w:hAnsi="Arial" w:cs="Arial"/>
          <w:b/>
          <w:sz w:val="24"/>
          <w:szCs w:val="24"/>
        </w:rPr>
        <w:t xml:space="preserve">Wykonawcy </w:t>
      </w:r>
      <w:r w:rsidR="0001404C" w:rsidRPr="001F3048">
        <w:rPr>
          <w:rFonts w:ascii="Arial" w:hAnsi="Arial" w:cs="Arial"/>
          <w:sz w:val="24"/>
          <w:szCs w:val="24"/>
        </w:rPr>
        <w:t>w terminie 30 dni od daty upływu terminu określonego w wezwaniu.</w:t>
      </w:r>
    </w:p>
    <w:p w14:paraId="43CC8234" w14:textId="77777777" w:rsidR="001E4366" w:rsidRPr="001F3048" w:rsidRDefault="001E4366" w:rsidP="00FE46CF">
      <w:pPr>
        <w:tabs>
          <w:tab w:val="left" w:pos="4253"/>
          <w:tab w:val="left" w:pos="4536"/>
          <w:tab w:val="left" w:pos="4820"/>
        </w:tabs>
        <w:ind w:left="3540" w:firstLine="996"/>
        <w:jc w:val="both"/>
        <w:rPr>
          <w:rFonts w:ascii="Arial" w:hAnsi="Arial" w:cs="Arial"/>
          <w:b/>
          <w:sz w:val="25"/>
          <w:szCs w:val="25"/>
        </w:rPr>
      </w:pPr>
      <w:r w:rsidRPr="001F3048">
        <w:rPr>
          <w:rFonts w:ascii="Arial" w:hAnsi="Arial" w:cs="Arial"/>
          <w:b/>
          <w:sz w:val="25"/>
          <w:szCs w:val="25"/>
        </w:rPr>
        <w:t xml:space="preserve">§ </w:t>
      </w:r>
      <w:r w:rsidR="00B355E7">
        <w:rPr>
          <w:rFonts w:ascii="Arial" w:hAnsi="Arial" w:cs="Arial"/>
          <w:b/>
          <w:sz w:val="25"/>
          <w:szCs w:val="25"/>
        </w:rPr>
        <w:t>5</w:t>
      </w:r>
    </w:p>
    <w:p w14:paraId="17ABE0C1" w14:textId="2DAA9505" w:rsidR="005524AD" w:rsidRPr="00782262" w:rsidRDefault="001E4366" w:rsidP="00782262">
      <w:pPr>
        <w:pStyle w:val="Tekstpodstawowy"/>
        <w:numPr>
          <w:ilvl w:val="1"/>
          <w:numId w:val="7"/>
        </w:numPr>
        <w:ind w:left="284" w:hanging="284"/>
        <w:rPr>
          <w:rFonts w:ascii="Arial" w:hAnsi="Arial" w:cs="Arial"/>
          <w:b w:val="0"/>
          <w:szCs w:val="24"/>
        </w:rPr>
      </w:pPr>
      <w:r w:rsidRPr="001F3048">
        <w:rPr>
          <w:rFonts w:ascii="Arial" w:hAnsi="Arial" w:cs="Arial"/>
          <w:b w:val="0"/>
          <w:szCs w:val="24"/>
        </w:rPr>
        <w:t xml:space="preserve">Realizacja </w:t>
      </w:r>
      <w:r w:rsidR="005524AD">
        <w:rPr>
          <w:rFonts w:ascii="Arial" w:hAnsi="Arial" w:cs="Arial"/>
          <w:b w:val="0"/>
          <w:szCs w:val="24"/>
        </w:rPr>
        <w:t>przedmiotu umowy</w:t>
      </w:r>
      <w:r w:rsidRPr="001F3048">
        <w:rPr>
          <w:rFonts w:ascii="Arial" w:hAnsi="Arial" w:cs="Arial"/>
          <w:b w:val="0"/>
          <w:szCs w:val="24"/>
        </w:rPr>
        <w:t xml:space="preserve"> nastąpi w terminie</w:t>
      </w:r>
      <w:r w:rsidR="00802BE1" w:rsidRPr="001F3048">
        <w:rPr>
          <w:rFonts w:ascii="Arial" w:hAnsi="Arial" w:cs="Arial"/>
          <w:b w:val="0"/>
          <w:szCs w:val="24"/>
        </w:rPr>
        <w:t xml:space="preserve"> </w:t>
      </w:r>
      <w:r w:rsidR="00804F52">
        <w:rPr>
          <w:rFonts w:ascii="Arial" w:hAnsi="Arial" w:cs="Arial"/>
          <w:szCs w:val="24"/>
        </w:rPr>
        <w:t>……</w:t>
      </w:r>
      <w:r w:rsidR="005524AD">
        <w:rPr>
          <w:rFonts w:ascii="Arial" w:hAnsi="Arial" w:cs="Arial"/>
          <w:szCs w:val="24"/>
        </w:rPr>
        <w:t xml:space="preserve"> miesięcy </w:t>
      </w:r>
      <w:r w:rsidR="00945185" w:rsidRPr="001F3048">
        <w:rPr>
          <w:rFonts w:ascii="Arial" w:hAnsi="Arial" w:cs="Arial"/>
          <w:szCs w:val="24"/>
        </w:rPr>
        <w:t>od daty podpisania umowy</w:t>
      </w:r>
      <w:r w:rsidR="00C22888">
        <w:rPr>
          <w:rFonts w:ascii="Arial" w:hAnsi="Arial" w:cs="Arial"/>
          <w:szCs w:val="24"/>
        </w:rPr>
        <w:t>.</w:t>
      </w:r>
    </w:p>
    <w:p w14:paraId="37DA1A1D" w14:textId="77777777" w:rsidR="00782262" w:rsidRPr="00BA4682" w:rsidRDefault="007C42E0" w:rsidP="00BA4682">
      <w:pPr>
        <w:pStyle w:val="Tekstpodstawowy"/>
        <w:numPr>
          <w:ilvl w:val="1"/>
          <w:numId w:val="7"/>
        </w:numPr>
        <w:ind w:left="284" w:hanging="284"/>
        <w:rPr>
          <w:rFonts w:ascii="Arial" w:hAnsi="Arial" w:cs="Arial"/>
          <w:b w:val="0"/>
          <w:szCs w:val="24"/>
        </w:rPr>
      </w:pPr>
      <w:r w:rsidRPr="001F3048">
        <w:rPr>
          <w:rFonts w:ascii="Arial" w:eastAsia="Calibri" w:hAnsi="Arial" w:cs="Arial"/>
          <w:b w:val="0"/>
          <w:szCs w:val="24"/>
          <w:lang w:eastAsia="en-US"/>
        </w:rPr>
        <w:t xml:space="preserve">Za termin zakończenia robót przyjmuje się </w:t>
      </w:r>
      <w:r w:rsidR="00846E25" w:rsidRPr="001F3048">
        <w:rPr>
          <w:rFonts w:ascii="Arial" w:eastAsia="Calibri" w:hAnsi="Arial" w:cs="Arial"/>
          <w:b w:val="0"/>
          <w:szCs w:val="24"/>
          <w:lang w:eastAsia="en-US"/>
        </w:rPr>
        <w:t>dat</w:t>
      </w:r>
      <w:r w:rsidR="0021181F" w:rsidRPr="001F3048">
        <w:rPr>
          <w:rFonts w:ascii="Arial" w:eastAsia="Calibri" w:hAnsi="Arial" w:cs="Arial"/>
          <w:b w:val="0"/>
          <w:szCs w:val="24"/>
          <w:lang w:eastAsia="en-US"/>
        </w:rPr>
        <w:t xml:space="preserve">ę pisemnego </w:t>
      </w:r>
      <w:r w:rsidRPr="001F3048">
        <w:rPr>
          <w:rFonts w:ascii="Arial" w:eastAsia="Calibri" w:hAnsi="Arial" w:cs="Arial"/>
          <w:b w:val="0"/>
          <w:szCs w:val="24"/>
          <w:lang w:eastAsia="en-US"/>
        </w:rPr>
        <w:t xml:space="preserve">zgłoszenia </w:t>
      </w:r>
      <w:r w:rsidR="009316B5" w:rsidRPr="001F3048">
        <w:rPr>
          <w:rFonts w:ascii="Arial" w:eastAsia="Calibri" w:hAnsi="Arial" w:cs="Arial"/>
          <w:szCs w:val="24"/>
          <w:lang w:eastAsia="en-US"/>
        </w:rPr>
        <w:t>Inwestorowi</w:t>
      </w:r>
      <w:r w:rsidRPr="001F3048">
        <w:rPr>
          <w:rFonts w:ascii="Arial" w:eastAsia="Calibri" w:hAnsi="Arial" w:cs="Arial"/>
          <w:b w:val="0"/>
          <w:szCs w:val="24"/>
          <w:lang w:eastAsia="en-US"/>
        </w:rPr>
        <w:t xml:space="preserve"> </w:t>
      </w:r>
      <w:r w:rsidR="00881D60" w:rsidRPr="001F3048">
        <w:rPr>
          <w:rFonts w:ascii="Arial" w:eastAsia="Calibri" w:hAnsi="Arial" w:cs="Arial"/>
          <w:b w:val="0"/>
          <w:szCs w:val="24"/>
          <w:lang w:eastAsia="en-US"/>
        </w:rPr>
        <w:br/>
      </w:r>
      <w:r w:rsidRPr="001F3048">
        <w:rPr>
          <w:rFonts w:ascii="Arial" w:eastAsia="Calibri" w:hAnsi="Arial" w:cs="Arial"/>
          <w:b w:val="0"/>
          <w:szCs w:val="24"/>
          <w:lang w:eastAsia="en-US"/>
        </w:rPr>
        <w:t xml:space="preserve">przez </w:t>
      </w:r>
      <w:r w:rsidRPr="001F3048">
        <w:rPr>
          <w:rFonts w:ascii="Arial" w:eastAsia="Calibri" w:hAnsi="Arial" w:cs="Arial"/>
          <w:szCs w:val="24"/>
          <w:lang w:eastAsia="en-US"/>
        </w:rPr>
        <w:t>Wykonawcę</w:t>
      </w:r>
      <w:r w:rsidRPr="001F3048">
        <w:rPr>
          <w:rFonts w:ascii="Arial" w:eastAsia="Calibri" w:hAnsi="Arial" w:cs="Arial"/>
          <w:b w:val="0"/>
          <w:szCs w:val="24"/>
          <w:lang w:eastAsia="en-US"/>
        </w:rPr>
        <w:t xml:space="preserve"> zakończenia robót, z</w:t>
      </w:r>
      <w:r w:rsidR="00846E25" w:rsidRPr="001F3048">
        <w:rPr>
          <w:rFonts w:ascii="Arial" w:eastAsia="Calibri" w:hAnsi="Arial" w:cs="Arial"/>
          <w:b w:val="0"/>
          <w:szCs w:val="24"/>
          <w:lang w:eastAsia="en-US"/>
        </w:rPr>
        <w:t xml:space="preserve"> jednoczesnym potwierdzeniem tej okoliczności przez i</w:t>
      </w:r>
      <w:r w:rsidRPr="001F3048">
        <w:rPr>
          <w:rFonts w:ascii="Arial" w:eastAsia="Calibri" w:hAnsi="Arial" w:cs="Arial"/>
          <w:b w:val="0"/>
          <w:szCs w:val="24"/>
          <w:lang w:eastAsia="en-US"/>
        </w:rPr>
        <w:t xml:space="preserve">nspektora </w:t>
      </w:r>
      <w:r w:rsidR="00846E25" w:rsidRPr="001F3048">
        <w:rPr>
          <w:rFonts w:ascii="Arial" w:eastAsia="Calibri" w:hAnsi="Arial" w:cs="Arial"/>
          <w:b w:val="0"/>
          <w:szCs w:val="24"/>
          <w:lang w:eastAsia="en-US"/>
        </w:rPr>
        <w:t>n</w:t>
      </w:r>
      <w:r w:rsidRPr="001F3048">
        <w:rPr>
          <w:rFonts w:ascii="Arial" w:eastAsia="Calibri" w:hAnsi="Arial" w:cs="Arial"/>
          <w:b w:val="0"/>
          <w:szCs w:val="24"/>
          <w:lang w:eastAsia="en-US"/>
        </w:rPr>
        <w:t>adzoru</w:t>
      </w:r>
      <w:r w:rsidR="00F63382" w:rsidRPr="001F3048">
        <w:rPr>
          <w:rFonts w:ascii="Arial" w:eastAsia="Calibri" w:hAnsi="Arial" w:cs="Arial"/>
          <w:b w:val="0"/>
          <w:szCs w:val="24"/>
          <w:lang w:eastAsia="en-US"/>
        </w:rPr>
        <w:t xml:space="preserve"> </w:t>
      </w:r>
      <w:r w:rsidR="00846E25" w:rsidRPr="001F3048">
        <w:rPr>
          <w:rFonts w:ascii="Arial" w:eastAsia="Calibri" w:hAnsi="Arial" w:cs="Arial"/>
          <w:b w:val="0"/>
          <w:szCs w:val="24"/>
          <w:lang w:eastAsia="en-US"/>
        </w:rPr>
        <w:t>inwestorskiego</w:t>
      </w:r>
      <w:r w:rsidR="00881D60" w:rsidRPr="001F3048">
        <w:rPr>
          <w:rFonts w:ascii="Arial" w:eastAsia="Calibri" w:hAnsi="Arial" w:cs="Arial"/>
          <w:b w:val="0"/>
          <w:szCs w:val="24"/>
          <w:lang w:eastAsia="en-US"/>
        </w:rPr>
        <w:t xml:space="preserve"> </w:t>
      </w:r>
      <w:r w:rsidR="00846E25" w:rsidRPr="001F3048">
        <w:rPr>
          <w:rFonts w:ascii="Arial" w:eastAsia="Calibri" w:hAnsi="Arial" w:cs="Arial"/>
          <w:b w:val="0"/>
          <w:szCs w:val="24"/>
          <w:lang w:eastAsia="en-US"/>
        </w:rPr>
        <w:t>na ww. zgłoszeniu</w:t>
      </w:r>
      <w:r w:rsidRPr="001F3048">
        <w:rPr>
          <w:rFonts w:ascii="Arial" w:eastAsia="Calibri" w:hAnsi="Arial" w:cs="Arial"/>
          <w:b w:val="0"/>
          <w:szCs w:val="24"/>
          <w:lang w:eastAsia="en-US"/>
        </w:rPr>
        <w:t xml:space="preserve">. </w:t>
      </w:r>
      <w:r w:rsidR="00005CBE" w:rsidRPr="001F3048">
        <w:rPr>
          <w:rFonts w:ascii="Arial" w:eastAsia="Calibri" w:hAnsi="Arial" w:cs="Arial"/>
          <w:b w:val="0"/>
          <w:szCs w:val="24"/>
          <w:lang w:eastAsia="en-US"/>
        </w:rPr>
        <w:t>Zgłoszenie</w:t>
      </w:r>
      <w:r w:rsidR="00442C45" w:rsidRPr="001F3048">
        <w:rPr>
          <w:rFonts w:ascii="Arial" w:eastAsia="Calibri" w:hAnsi="Arial" w:cs="Arial"/>
          <w:b w:val="0"/>
          <w:szCs w:val="24"/>
          <w:lang w:eastAsia="en-US"/>
        </w:rPr>
        <w:t xml:space="preserve"> zakończenia robót</w:t>
      </w:r>
      <w:r w:rsidR="00846E25" w:rsidRPr="001F3048">
        <w:rPr>
          <w:rFonts w:ascii="Arial" w:eastAsia="Calibri" w:hAnsi="Arial" w:cs="Arial"/>
          <w:b w:val="0"/>
          <w:szCs w:val="24"/>
          <w:lang w:eastAsia="en-US"/>
        </w:rPr>
        <w:t xml:space="preserve"> potwierdzone przez inspektora n</w:t>
      </w:r>
      <w:r w:rsidR="00005CBE" w:rsidRPr="001F3048">
        <w:rPr>
          <w:rFonts w:ascii="Arial" w:eastAsia="Calibri" w:hAnsi="Arial" w:cs="Arial"/>
          <w:b w:val="0"/>
          <w:szCs w:val="24"/>
          <w:lang w:eastAsia="en-US"/>
        </w:rPr>
        <w:t xml:space="preserve">adzoru </w:t>
      </w:r>
      <w:r w:rsidR="00846E25" w:rsidRPr="001F3048">
        <w:rPr>
          <w:rFonts w:ascii="Arial" w:eastAsia="Calibri" w:hAnsi="Arial" w:cs="Arial"/>
          <w:b w:val="0"/>
          <w:szCs w:val="24"/>
          <w:lang w:eastAsia="en-US"/>
        </w:rPr>
        <w:t>i</w:t>
      </w:r>
      <w:r w:rsidR="00005CBE" w:rsidRPr="001F3048">
        <w:rPr>
          <w:rFonts w:ascii="Arial" w:eastAsia="Calibri" w:hAnsi="Arial" w:cs="Arial"/>
          <w:b w:val="0"/>
          <w:szCs w:val="24"/>
          <w:lang w:eastAsia="en-US"/>
        </w:rPr>
        <w:t xml:space="preserve">nwestorskiego stanowi dokonanie </w:t>
      </w:r>
      <w:r w:rsidR="00005CBE" w:rsidRPr="001F3048">
        <w:rPr>
          <w:rFonts w:ascii="Arial" w:eastAsia="Calibri" w:hAnsi="Arial" w:cs="Arial"/>
          <w:szCs w:val="24"/>
          <w:u w:val="single"/>
          <w:lang w:eastAsia="en-US"/>
        </w:rPr>
        <w:t>skutecznego zgłoszenia zakończenia robót</w:t>
      </w:r>
      <w:r w:rsidR="00005CBE" w:rsidRPr="001F3048">
        <w:rPr>
          <w:rFonts w:ascii="Arial" w:eastAsia="Calibri" w:hAnsi="Arial" w:cs="Arial"/>
          <w:b w:val="0"/>
          <w:szCs w:val="24"/>
          <w:lang w:eastAsia="en-US"/>
        </w:rPr>
        <w:t xml:space="preserve">. </w:t>
      </w:r>
      <w:r w:rsidR="00846E25" w:rsidRPr="001F3048">
        <w:rPr>
          <w:rFonts w:ascii="Arial" w:eastAsia="Calibri" w:hAnsi="Arial" w:cs="Arial"/>
          <w:b w:val="0"/>
          <w:szCs w:val="24"/>
          <w:lang w:eastAsia="en-US"/>
        </w:rPr>
        <w:t>Data</w:t>
      </w:r>
      <w:r w:rsidRPr="001F3048">
        <w:rPr>
          <w:rFonts w:ascii="Arial" w:eastAsia="Calibri" w:hAnsi="Arial" w:cs="Arial"/>
          <w:b w:val="0"/>
          <w:szCs w:val="24"/>
          <w:lang w:eastAsia="en-US"/>
        </w:rPr>
        <w:t xml:space="preserve"> </w:t>
      </w:r>
      <w:r w:rsidR="00846E25" w:rsidRPr="001F3048">
        <w:rPr>
          <w:rFonts w:ascii="Arial" w:eastAsia="Calibri" w:hAnsi="Arial" w:cs="Arial"/>
          <w:b w:val="0"/>
          <w:szCs w:val="24"/>
          <w:lang w:eastAsia="en-US"/>
        </w:rPr>
        <w:t>dokonania</w:t>
      </w:r>
      <w:r w:rsidR="00AC5D44" w:rsidRPr="001F3048">
        <w:rPr>
          <w:rFonts w:ascii="Arial" w:eastAsia="Calibri" w:hAnsi="Arial" w:cs="Arial"/>
          <w:b w:val="0"/>
          <w:szCs w:val="24"/>
          <w:lang w:eastAsia="en-US"/>
        </w:rPr>
        <w:t xml:space="preserve"> </w:t>
      </w:r>
      <w:r w:rsidR="00AC5D44" w:rsidRPr="001F3048">
        <w:rPr>
          <w:rFonts w:ascii="Arial" w:eastAsia="Calibri" w:hAnsi="Arial" w:cs="Arial"/>
          <w:szCs w:val="24"/>
          <w:u w:val="single"/>
          <w:lang w:eastAsia="en-US"/>
        </w:rPr>
        <w:t>skutecznego zgłoszenia zakończenia robót</w:t>
      </w:r>
      <w:r w:rsidR="00AC5D44" w:rsidRPr="001F3048">
        <w:rPr>
          <w:rFonts w:ascii="Arial" w:eastAsia="Calibri" w:hAnsi="Arial" w:cs="Arial"/>
          <w:b w:val="0"/>
          <w:szCs w:val="24"/>
          <w:lang w:eastAsia="en-US"/>
        </w:rPr>
        <w:t xml:space="preserve"> </w:t>
      </w:r>
      <w:r w:rsidRPr="001F3048">
        <w:rPr>
          <w:rFonts w:ascii="Arial" w:eastAsia="Calibri" w:hAnsi="Arial" w:cs="Arial"/>
          <w:b w:val="0"/>
          <w:szCs w:val="24"/>
          <w:lang w:eastAsia="en-US"/>
        </w:rPr>
        <w:t>staje się</w:t>
      </w:r>
      <w:r w:rsidRPr="001F3048">
        <w:rPr>
          <w:rFonts w:ascii="Arial" w:hAnsi="Arial" w:cs="Arial"/>
          <w:b w:val="0"/>
          <w:szCs w:val="24"/>
        </w:rPr>
        <w:t xml:space="preserve"> </w:t>
      </w:r>
      <w:r w:rsidRPr="001F3048">
        <w:rPr>
          <w:rFonts w:ascii="Arial" w:eastAsia="Calibri" w:hAnsi="Arial" w:cs="Arial"/>
          <w:b w:val="0"/>
          <w:szCs w:val="24"/>
          <w:lang w:eastAsia="en-US"/>
        </w:rPr>
        <w:t>terminem wykonania umowy</w:t>
      </w:r>
      <w:r w:rsidR="00846E25" w:rsidRPr="001F3048">
        <w:rPr>
          <w:rFonts w:ascii="Arial" w:eastAsia="Calibri" w:hAnsi="Arial" w:cs="Arial"/>
          <w:b w:val="0"/>
          <w:szCs w:val="24"/>
          <w:lang w:eastAsia="en-US"/>
        </w:rPr>
        <w:t>,</w:t>
      </w:r>
      <w:r w:rsidRPr="001F3048">
        <w:rPr>
          <w:rFonts w:ascii="Arial" w:eastAsia="Calibri" w:hAnsi="Arial" w:cs="Arial"/>
          <w:b w:val="0"/>
          <w:szCs w:val="24"/>
          <w:lang w:eastAsia="en-US"/>
        </w:rPr>
        <w:t xml:space="preserve"> jeżeli protokół odbioru </w:t>
      </w:r>
      <w:r w:rsidR="007C78FD" w:rsidRPr="001F3048">
        <w:rPr>
          <w:rFonts w:ascii="Arial" w:eastAsia="Calibri" w:hAnsi="Arial" w:cs="Arial"/>
          <w:b w:val="0"/>
          <w:szCs w:val="24"/>
          <w:lang w:eastAsia="en-US"/>
        </w:rPr>
        <w:t xml:space="preserve">końcowego </w:t>
      </w:r>
      <w:r w:rsidRPr="001F3048">
        <w:rPr>
          <w:rFonts w:ascii="Arial" w:eastAsia="Calibri" w:hAnsi="Arial" w:cs="Arial"/>
          <w:b w:val="0"/>
          <w:szCs w:val="24"/>
          <w:lang w:eastAsia="en-US"/>
        </w:rPr>
        <w:t xml:space="preserve">robót </w:t>
      </w:r>
      <w:r w:rsidR="008C19F8" w:rsidRPr="001F3048">
        <w:rPr>
          <w:rFonts w:ascii="Arial" w:eastAsia="Calibri" w:hAnsi="Arial" w:cs="Arial"/>
          <w:b w:val="0"/>
          <w:szCs w:val="24"/>
          <w:lang w:eastAsia="en-US"/>
        </w:rPr>
        <w:t xml:space="preserve">potwierdza wykonanie robót </w:t>
      </w:r>
      <w:r w:rsidR="00846E25" w:rsidRPr="001F3048">
        <w:rPr>
          <w:rFonts w:ascii="Arial" w:eastAsia="Calibri" w:hAnsi="Arial" w:cs="Arial"/>
          <w:b w:val="0"/>
          <w:szCs w:val="24"/>
          <w:lang w:eastAsia="en-US"/>
        </w:rPr>
        <w:t xml:space="preserve">objętych umową </w:t>
      </w:r>
      <w:r w:rsidR="008C19F8" w:rsidRPr="001F3048">
        <w:rPr>
          <w:rFonts w:ascii="Arial" w:eastAsia="Calibri" w:hAnsi="Arial" w:cs="Arial"/>
          <w:b w:val="0"/>
          <w:szCs w:val="24"/>
          <w:lang w:eastAsia="en-US"/>
        </w:rPr>
        <w:t>(bez wad i usterek)</w:t>
      </w:r>
      <w:r w:rsidRPr="001F3048">
        <w:rPr>
          <w:rFonts w:ascii="Arial" w:eastAsia="Calibri" w:hAnsi="Arial" w:cs="Arial"/>
          <w:b w:val="0"/>
          <w:szCs w:val="24"/>
          <w:lang w:eastAsia="en-US"/>
        </w:rPr>
        <w:t>.</w:t>
      </w:r>
      <w:r w:rsidR="00D130AC" w:rsidRPr="001F3048">
        <w:rPr>
          <w:rFonts w:ascii="Arial" w:hAnsi="Arial" w:cs="Arial"/>
          <w:b w:val="0"/>
          <w:szCs w:val="24"/>
        </w:rPr>
        <w:t xml:space="preserve"> </w:t>
      </w:r>
      <w:r w:rsidR="004050AA" w:rsidRPr="001F3048">
        <w:rPr>
          <w:rFonts w:ascii="Arial" w:hAnsi="Arial" w:cs="Arial"/>
          <w:b w:val="0"/>
          <w:szCs w:val="24"/>
        </w:rPr>
        <w:t xml:space="preserve">Brak </w:t>
      </w:r>
      <w:r w:rsidR="00562221" w:rsidRPr="001F3048">
        <w:rPr>
          <w:rFonts w:ascii="Arial" w:hAnsi="Arial" w:cs="Arial"/>
          <w:b w:val="0"/>
          <w:szCs w:val="24"/>
        </w:rPr>
        <w:t>potwierdzenia</w:t>
      </w:r>
      <w:r w:rsidR="004050AA" w:rsidRPr="001F3048">
        <w:rPr>
          <w:rFonts w:ascii="Arial" w:hAnsi="Arial" w:cs="Arial"/>
          <w:b w:val="0"/>
          <w:szCs w:val="24"/>
        </w:rPr>
        <w:t xml:space="preserve"> </w:t>
      </w:r>
      <w:r w:rsidR="00562221" w:rsidRPr="001F3048">
        <w:rPr>
          <w:rFonts w:ascii="Arial" w:hAnsi="Arial" w:cs="Arial"/>
          <w:b w:val="0"/>
          <w:szCs w:val="24"/>
        </w:rPr>
        <w:t xml:space="preserve"> zakończenia robót przez </w:t>
      </w:r>
      <w:r w:rsidR="00E6781A" w:rsidRPr="001F3048">
        <w:rPr>
          <w:rFonts w:ascii="Arial" w:hAnsi="Arial" w:cs="Arial"/>
          <w:b w:val="0"/>
          <w:szCs w:val="24"/>
        </w:rPr>
        <w:t>i</w:t>
      </w:r>
      <w:r w:rsidR="00562221" w:rsidRPr="001F3048">
        <w:rPr>
          <w:rFonts w:ascii="Arial" w:hAnsi="Arial" w:cs="Arial"/>
          <w:b w:val="0"/>
          <w:szCs w:val="24"/>
        </w:rPr>
        <w:t xml:space="preserve">nspektora </w:t>
      </w:r>
      <w:r w:rsidR="00E6781A" w:rsidRPr="001F3048">
        <w:rPr>
          <w:rFonts w:ascii="Arial" w:hAnsi="Arial" w:cs="Arial"/>
          <w:b w:val="0"/>
          <w:szCs w:val="24"/>
        </w:rPr>
        <w:t>nadzoru i</w:t>
      </w:r>
      <w:r w:rsidR="00562221" w:rsidRPr="001F3048">
        <w:rPr>
          <w:rFonts w:ascii="Arial" w:hAnsi="Arial" w:cs="Arial"/>
          <w:b w:val="0"/>
          <w:szCs w:val="24"/>
        </w:rPr>
        <w:t>nwestorskiego</w:t>
      </w:r>
      <w:r w:rsidR="00442C45" w:rsidRPr="001F3048">
        <w:rPr>
          <w:rFonts w:ascii="Arial" w:hAnsi="Arial" w:cs="Arial"/>
          <w:b w:val="0"/>
          <w:szCs w:val="24"/>
        </w:rPr>
        <w:t xml:space="preserve"> </w:t>
      </w:r>
      <w:r w:rsidR="00562221" w:rsidRPr="001F3048">
        <w:rPr>
          <w:rFonts w:ascii="Arial" w:hAnsi="Arial" w:cs="Arial"/>
          <w:b w:val="0"/>
          <w:szCs w:val="24"/>
        </w:rPr>
        <w:t xml:space="preserve">na ww. zgłoszeniu </w:t>
      </w:r>
      <w:r w:rsidR="003770B9" w:rsidRPr="001F3048">
        <w:rPr>
          <w:rFonts w:ascii="Arial" w:hAnsi="Arial" w:cs="Arial"/>
        </w:rPr>
        <w:t>Inwestor</w:t>
      </w:r>
      <w:r w:rsidR="00846E25" w:rsidRPr="001F3048">
        <w:rPr>
          <w:rFonts w:ascii="Arial" w:hAnsi="Arial" w:cs="Arial"/>
          <w:b w:val="0"/>
          <w:szCs w:val="24"/>
        </w:rPr>
        <w:t xml:space="preserve"> uzna za </w:t>
      </w:r>
      <w:r w:rsidR="00846E25" w:rsidRPr="001F3048">
        <w:rPr>
          <w:rFonts w:ascii="Arial" w:hAnsi="Arial" w:cs="Arial"/>
          <w:szCs w:val="24"/>
          <w:u w:val="single"/>
        </w:rPr>
        <w:t>nie</w:t>
      </w:r>
      <w:r w:rsidR="00005CBE" w:rsidRPr="001F3048">
        <w:rPr>
          <w:rFonts w:ascii="Arial" w:hAnsi="Arial" w:cs="Arial"/>
          <w:szCs w:val="24"/>
          <w:u w:val="single"/>
        </w:rPr>
        <w:t>skuteczne</w:t>
      </w:r>
      <w:r w:rsidR="00846E25" w:rsidRPr="001F3048">
        <w:rPr>
          <w:rFonts w:ascii="Arial" w:hAnsi="Arial" w:cs="Arial"/>
          <w:szCs w:val="24"/>
          <w:u w:val="single"/>
        </w:rPr>
        <w:t xml:space="preserve"> zgłoszenie</w:t>
      </w:r>
      <w:r w:rsidR="00005CBE" w:rsidRPr="001F3048">
        <w:rPr>
          <w:rFonts w:ascii="Arial" w:hAnsi="Arial" w:cs="Arial"/>
          <w:szCs w:val="24"/>
          <w:u w:val="single"/>
        </w:rPr>
        <w:t xml:space="preserve"> zakończenia robót</w:t>
      </w:r>
      <w:r w:rsidR="003D43B2" w:rsidRPr="001F3048">
        <w:rPr>
          <w:rFonts w:ascii="Arial" w:hAnsi="Arial" w:cs="Arial"/>
          <w:szCs w:val="24"/>
        </w:rPr>
        <w:t xml:space="preserve"> -</w:t>
      </w:r>
      <w:r w:rsidR="003D43B2" w:rsidRPr="001F3048">
        <w:rPr>
          <w:rFonts w:ascii="Arial" w:eastAsia="Calibri" w:hAnsi="Arial" w:cs="Arial"/>
          <w:lang w:eastAsia="en-US"/>
        </w:rPr>
        <w:t xml:space="preserve"> </w:t>
      </w:r>
      <w:r w:rsidR="003D43B2" w:rsidRPr="001F3048">
        <w:rPr>
          <w:rFonts w:ascii="Arial" w:eastAsia="Calibri" w:hAnsi="Arial" w:cs="Arial"/>
          <w:b w:val="0"/>
          <w:lang w:eastAsia="en-US"/>
        </w:rPr>
        <w:t xml:space="preserve">w przypadku braku zlecenia </w:t>
      </w:r>
      <w:r w:rsidR="00881D60" w:rsidRPr="001F3048">
        <w:rPr>
          <w:rFonts w:ascii="Arial" w:eastAsia="Calibri" w:hAnsi="Arial" w:cs="Arial"/>
          <w:b w:val="0"/>
          <w:lang w:eastAsia="en-US"/>
        </w:rPr>
        <w:br/>
      </w:r>
      <w:r w:rsidR="003D43B2" w:rsidRPr="001F3048">
        <w:rPr>
          <w:rFonts w:ascii="Arial" w:eastAsia="Calibri" w:hAnsi="Arial" w:cs="Arial"/>
          <w:b w:val="0"/>
          <w:lang w:eastAsia="en-US"/>
        </w:rPr>
        <w:t>przez Inwestora sprawowania funkcji inspektora nadzoru inwestorskiego nad realizacją przedmiotowych robót budowlanych obowiązuje tylko pisemne zgłoszenie zakończenia robót</w:t>
      </w:r>
      <w:r w:rsidR="00310638" w:rsidRPr="001F3048">
        <w:rPr>
          <w:rFonts w:ascii="Arial" w:eastAsia="Calibri" w:hAnsi="Arial" w:cs="Arial"/>
          <w:b w:val="0"/>
          <w:lang w:eastAsia="en-US"/>
        </w:rPr>
        <w:t>.</w:t>
      </w:r>
    </w:p>
    <w:p w14:paraId="4528A7BF" w14:textId="77777777" w:rsidR="001E4366" w:rsidRPr="001F3048" w:rsidRDefault="001E4366" w:rsidP="00FE46CF">
      <w:pPr>
        <w:tabs>
          <w:tab w:val="left" w:pos="4536"/>
        </w:tabs>
        <w:ind w:left="3540" w:firstLine="708"/>
        <w:jc w:val="both"/>
        <w:rPr>
          <w:rFonts w:ascii="Arial" w:hAnsi="Arial" w:cs="Arial"/>
          <w:b/>
          <w:sz w:val="25"/>
          <w:szCs w:val="25"/>
        </w:rPr>
      </w:pPr>
      <w:r w:rsidRPr="001F3048">
        <w:rPr>
          <w:rFonts w:ascii="Arial" w:hAnsi="Arial" w:cs="Arial"/>
          <w:b/>
          <w:sz w:val="25"/>
          <w:szCs w:val="25"/>
        </w:rPr>
        <w:t xml:space="preserve">§ </w:t>
      </w:r>
      <w:r w:rsidR="00B355E7">
        <w:rPr>
          <w:rFonts w:ascii="Arial" w:hAnsi="Arial" w:cs="Arial"/>
          <w:b/>
          <w:sz w:val="25"/>
          <w:szCs w:val="25"/>
        </w:rPr>
        <w:t>6</w:t>
      </w:r>
    </w:p>
    <w:p w14:paraId="43B822BA" w14:textId="77777777" w:rsidR="00B355E7" w:rsidRPr="00B355E7" w:rsidRDefault="00B355E7" w:rsidP="00B355E7">
      <w:pPr>
        <w:pStyle w:val="Akapitzlist"/>
        <w:numPr>
          <w:ilvl w:val="1"/>
          <w:numId w:val="8"/>
        </w:numPr>
        <w:tabs>
          <w:tab w:val="left" w:pos="426"/>
        </w:tabs>
        <w:ind w:left="426" w:hanging="426"/>
        <w:jc w:val="both"/>
        <w:rPr>
          <w:rFonts w:ascii="Arial" w:hAnsi="Arial" w:cs="Arial"/>
          <w:bCs/>
        </w:rPr>
      </w:pPr>
      <w:r w:rsidRPr="00B355E7">
        <w:rPr>
          <w:rFonts w:ascii="Arial" w:hAnsi="Arial" w:cs="Arial"/>
        </w:rPr>
        <w:t xml:space="preserve">Za wykonanie zakresu objętego niniejszą umową </w:t>
      </w:r>
      <w:r w:rsidRPr="00B355E7">
        <w:rPr>
          <w:rFonts w:ascii="Arial" w:hAnsi="Arial" w:cs="Arial"/>
          <w:b/>
        </w:rPr>
        <w:t>Inwestor</w:t>
      </w:r>
      <w:r w:rsidRPr="00B355E7">
        <w:rPr>
          <w:rFonts w:ascii="Arial" w:hAnsi="Arial" w:cs="Arial"/>
        </w:rPr>
        <w:t xml:space="preserve"> zapłaci </w:t>
      </w:r>
      <w:r w:rsidRPr="00B355E7">
        <w:rPr>
          <w:rFonts w:ascii="Arial" w:hAnsi="Arial" w:cs="Arial"/>
          <w:b/>
          <w:bCs/>
        </w:rPr>
        <w:t>Wykonawcy</w:t>
      </w:r>
      <w:r w:rsidRPr="00B355E7">
        <w:rPr>
          <w:rFonts w:ascii="Arial" w:hAnsi="Arial" w:cs="Arial"/>
        </w:rPr>
        <w:t xml:space="preserve"> wynagrodzenie ryczałtowe </w:t>
      </w:r>
      <w:r w:rsidRPr="00B355E7">
        <w:rPr>
          <w:rFonts w:ascii="Arial" w:hAnsi="Arial" w:cs="Arial"/>
          <w:bCs/>
        </w:rPr>
        <w:t xml:space="preserve">w wysokości netto ………….. </w:t>
      </w:r>
      <w:r w:rsidRPr="00B355E7">
        <w:rPr>
          <w:rFonts w:ascii="Arial" w:hAnsi="Arial" w:cs="Arial"/>
          <w:b/>
          <w:bCs/>
        </w:rPr>
        <w:t>zł</w:t>
      </w:r>
      <w:r w:rsidRPr="00B355E7">
        <w:rPr>
          <w:rFonts w:ascii="Arial" w:hAnsi="Arial" w:cs="Arial"/>
          <w:bCs/>
        </w:rPr>
        <w:t xml:space="preserve"> (słownie złotych: ………………), </w:t>
      </w:r>
      <w:r w:rsidRPr="00B355E7">
        <w:rPr>
          <w:rFonts w:ascii="Arial" w:hAnsi="Arial" w:cs="Arial"/>
        </w:rPr>
        <w:t xml:space="preserve">do którego dolicza się podatek VAT w wysokości </w:t>
      </w:r>
      <w:r w:rsidR="00D7487D">
        <w:rPr>
          <w:rFonts w:ascii="Arial" w:hAnsi="Arial" w:cs="Arial"/>
        </w:rPr>
        <w:t>….</w:t>
      </w:r>
      <w:r w:rsidRPr="00B355E7">
        <w:rPr>
          <w:rFonts w:ascii="Arial" w:hAnsi="Arial" w:cs="Arial"/>
        </w:rPr>
        <w:t xml:space="preserve"> %, co stanowi łącznie kwotę brutto ..……. </w:t>
      </w:r>
      <w:r w:rsidRPr="00B355E7">
        <w:rPr>
          <w:rFonts w:ascii="Arial" w:hAnsi="Arial" w:cs="Arial"/>
          <w:b/>
        </w:rPr>
        <w:t>zł</w:t>
      </w:r>
      <w:r w:rsidRPr="00B355E7">
        <w:rPr>
          <w:rFonts w:ascii="Arial" w:hAnsi="Arial" w:cs="Arial"/>
        </w:rPr>
        <w:t xml:space="preserve"> </w:t>
      </w:r>
      <w:r w:rsidRPr="00B355E7">
        <w:rPr>
          <w:rFonts w:ascii="Arial" w:hAnsi="Arial" w:cs="Arial"/>
          <w:bCs/>
        </w:rPr>
        <w:t>(słownie złotych: …………………..).</w:t>
      </w:r>
    </w:p>
    <w:p w14:paraId="0A191955" w14:textId="77777777" w:rsidR="00751744" w:rsidRPr="001F3048" w:rsidRDefault="009772EA" w:rsidP="002857C0">
      <w:pPr>
        <w:pStyle w:val="Akapitzlist"/>
        <w:numPr>
          <w:ilvl w:val="1"/>
          <w:numId w:val="8"/>
        </w:numPr>
        <w:tabs>
          <w:tab w:val="left" w:pos="284"/>
          <w:tab w:val="left" w:pos="540"/>
        </w:tabs>
        <w:ind w:left="284" w:hanging="284"/>
        <w:jc w:val="both"/>
        <w:rPr>
          <w:rFonts w:ascii="Arial" w:hAnsi="Arial" w:cs="Arial"/>
        </w:rPr>
      </w:pPr>
      <w:bookmarkStart w:id="2" w:name="_Hlk14117800"/>
      <w:r w:rsidRPr="009772EA">
        <w:rPr>
          <w:rFonts w:ascii="Arial" w:hAnsi="Arial" w:cs="Arial"/>
        </w:rPr>
        <w:t xml:space="preserve">Wynagrodzenie ryczałtowe, określone w ust. 1, zawiera wszelkie koszty związane </w:t>
      </w:r>
      <w:r>
        <w:rPr>
          <w:rFonts w:ascii="Arial" w:hAnsi="Arial" w:cs="Arial"/>
        </w:rPr>
        <w:br/>
      </w:r>
      <w:r w:rsidRPr="009772EA">
        <w:rPr>
          <w:rFonts w:ascii="Arial" w:hAnsi="Arial" w:cs="Arial"/>
        </w:rPr>
        <w:t xml:space="preserve">z realizacją przedmiotu niniejszej umowy, jak również koszty tam nieujęte, a niezbędne </w:t>
      </w:r>
      <w:r>
        <w:rPr>
          <w:rFonts w:ascii="Arial" w:hAnsi="Arial" w:cs="Arial"/>
        </w:rPr>
        <w:br/>
      </w:r>
      <w:r w:rsidRPr="009772EA">
        <w:rPr>
          <w:rFonts w:ascii="Arial" w:hAnsi="Arial" w:cs="Arial"/>
        </w:rPr>
        <w:t xml:space="preserve">do zaprojektowania i wykonania </w:t>
      </w:r>
      <w:r>
        <w:rPr>
          <w:rFonts w:ascii="Arial" w:hAnsi="Arial" w:cs="Arial"/>
        </w:rPr>
        <w:t>p</w:t>
      </w:r>
      <w:r w:rsidRPr="009772EA">
        <w:rPr>
          <w:rFonts w:ascii="Arial" w:hAnsi="Arial" w:cs="Arial"/>
        </w:rPr>
        <w:t xml:space="preserve">rzedmiotu </w:t>
      </w:r>
      <w:r>
        <w:rPr>
          <w:rFonts w:ascii="Arial" w:hAnsi="Arial" w:cs="Arial"/>
        </w:rPr>
        <w:t>u</w:t>
      </w:r>
      <w:r w:rsidRPr="009772EA">
        <w:rPr>
          <w:rFonts w:ascii="Arial" w:hAnsi="Arial" w:cs="Arial"/>
        </w:rPr>
        <w:t xml:space="preserve">mowy i usunięcia wad, obejmujące </w:t>
      </w:r>
      <w:r>
        <w:rPr>
          <w:rFonts w:ascii="Arial" w:hAnsi="Arial" w:cs="Arial"/>
        </w:rPr>
        <w:br/>
      </w:r>
      <w:r w:rsidRPr="009772EA">
        <w:rPr>
          <w:rFonts w:ascii="Arial" w:hAnsi="Arial" w:cs="Arial"/>
        </w:rPr>
        <w:t>w szczególności wszelkie prace przedprojektowe i projektowe wraz z pozyskaniem niezbędnej dokumentacji, koszty badań geologicznych i opracowania dokumentacji geologicznej, koszty uzgodnień, opinii i warunków technicznych, koszty pozwoleń, roboty przygotowawcze, porządkowe, Roboty Tymczasowe, zagospodarowanie i zabezpieczenie terenu robót i terenu przyległego, zaplecza dla wykonywanych prac (woda, energia elektryczna, telefon, dozorowanie terenu robót), transport materiałów na miejsce robót, utylizacja materiałów, organizacji ruchu, prace związane z planem bezpieczeństwa i ochrony zdrowia, wszelkie zabezpieczenia tymczasowe, drogi technologiczne itp.</w:t>
      </w:r>
      <w:r w:rsidR="00751744" w:rsidRPr="001F3048">
        <w:rPr>
          <w:rFonts w:ascii="Arial" w:hAnsi="Arial" w:cs="Arial"/>
        </w:rPr>
        <w:t>.</w:t>
      </w:r>
    </w:p>
    <w:p w14:paraId="7FED8A99" w14:textId="77777777" w:rsidR="00E3048B" w:rsidRDefault="002857C0" w:rsidP="00E3048B">
      <w:pPr>
        <w:pStyle w:val="Akapitzlist"/>
        <w:numPr>
          <w:ilvl w:val="1"/>
          <w:numId w:val="8"/>
        </w:numPr>
        <w:ind w:left="284" w:hanging="284"/>
        <w:jc w:val="both"/>
        <w:rPr>
          <w:rFonts w:ascii="Arial" w:hAnsi="Arial" w:cs="Arial"/>
          <w:bCs/>
        </w:rPr>
      </w:pPr>
      <w:r w:rsidRPr="008E4F91">
        <w:rPr>
          <w:rFonts w:ascii="Arial" w:hAnsi="Arial" w:cs="Arial"/>
        </w:rPr>
        <w:t>Zapłata wynagrodzenia określonego w ust. 1 pkt 1 nastąpi na podstawie faktur</w:t>
      </w:r>
      <w:r w:rsidR="009772EA" w:rsidRPr="008E4F91">
        <w:rPr>
          <w:rFonts w:ascii="Arial" w:hAnsi="Arial" w:cs="Arial"/>
        </w:rPr>
        <w:t>y</w:t>
      </w:r>
      <w:r w:rsidRPr="008E4F91">
        <w:rPr>
          <w:rFonts w:ascii="Arial" w:hAnsi="Arial" w:cs="Arial"/>
        </w:rPr>
        <w:t xml:space="preserve"> wystawion</w:t>
      </w:r>
      <w:r w:rsidR="009772EA" w:rsidRPr="008E4F91">
        <w:rPr>
          <w:rFonts w:ascii="Arial" w:hAnsi="Arial" w:cs="Arial"/>
        </w:rPr>
        <w:t xml:space="preserve">ej </w:t>
      </w:r>
      <w:r w:rsidRPr="008E4F91">
        <w:rPr>
          <w:rFonts w:ascii="Arial" w:hAnsi="Arial" w:cs="Arial"/>
        </w:rPr>
        <w:t xml:space="preserve">przez </w:t>
      </w:r>
      <w:r w:rsidRPr="008E4F91">
        <w:rPr>
          <w:rFonts w:ascii="Arial" w:hAnsi="Arial" w:cs="Arial"/>
          <w:b/>
          <w:bCs/>
        </w:rPr>
        <w:t>Wykonawcę</w:t>
      </w:r>
      <w:r w:rsidR="00200FB9" w:rsidRPr="008E4F91">
        <w:rPr>
          <w:rFonts w:ascii="Arial" w:hAnsi="Arial" w:cs="Arial"/>
          <w:b/>
          <w:bCs/>
        </w:rPr>
        <w:t xml:space="preserve">, </w:t>
      </w:r>
      <w:r w:rsidR="00200FB9" w:rsidRPr="008E4F91">
        <w:rPr>
          <w:rFonts w:ascii="Arial" w:hAnsi="Arial" w:cs="Arial"/>
        </w:rPr>
        <w:t>po podpisaniu protokołu odbioru</w:t>
      </w:r>
      <w:r w:rsidRPr="008E4F91">
        <w:rPr>
          <w:rFonts w:ascii="Arial" w:hAnsi="Arial" w:cs="Arial"/>
        </w:rPr>
        <w:t>,</w:t>
      </w:r>
      <w:r w:rsidR="009772EA" w:rsidRPr="008E4F91">
        <w:rPr>
          <w:rFonts w:ascii="Arial" w:hAnsi="Arial" w:cs="Arial"/>
        </w:rPr>
        <w:t xml:space="preserve"> przelewem na konto wskazane przez </w:t>
      </w:r>
      <w:r w:rsidR="009772EA" w:rsidRPr="008E4F91">
        <w:rPr>
          <w:rFonts w:ascii="Arial" w:hAnsi="Arial" w:cs="Arial"/>
          <w:b/>
          <w:bCs/>
        </w:rPr>
        <w:t>Wykonawcę</w:t>
      </w:r>
      <w:r w:rsidR="009772EA" w:rsidRPr="008E4F91">
        <w:rPr>
          <w:rFonts w:ascii="Arial" w:hAnsi="Arial" w:cs="Arial"/>
        </w:rPr>
        <w:t xml:space="preserve"> w terminie 3</w:t>
      </w:r>
      <w:r w:rsidR="00E3048B">
        <w:rPr>
          <w:rFonts w:ascii="Arial" w:hAnsi="Arial" w:cs="Arial"/>
        </w:rPr>
        <w:t>5</w:t>
      </w:r>
      <w:r w:rsidR="009772EA" w:rsidRPr="008E4F91">
        <w:rPr>
          <w:rFonts w:ascii="Arial" w:hAnsi="Arial" w:cs="Arial"/>
        </w:rPr>
        <w:t xml:space="preserve"> dni od daty otrzymania faktury przez </w:t>
      </w:r>
      <w:r w:rsidR="009772EA" w:rsidRPr="008E4F91">
        <w:rPr>
          <w:rFonts w:ascii="Arial" w:hAnsi="Arial" w:cs="Arial"/>
          <w:b/>
          <w:bCs/>
        </w:rPr>
        <w:t xml:space="preserve">Inwestora, </w:t>
      </w:r>
      <w:r w:rsidR="009772EA" w:rsidRPr="008E4F91">
        <w:rPr>
          <w:rFonts w:ascii="Arial" w:hAnsi="Arial" w:cs="Arial"/>
          <w:bCs/>
        </w:rPr>
        <w:t xml:space="preserve">przy czym za dzień zapłaty uważa się dzień wydania bankowi przez </w:t>
      </w:r>
      <w:r w:rsidR="009772EA" w:rsidRPr="008E4F91">
        <w:rPr>
          <w:rFonts w:ascii="Arial" w:hAnsi="Arial" w:cs="Arial"/>
          <w:b/>
          <w:bCs/>
        </w:rPr>
        <w:t>Inwestora</w:t>
      </w:r>
      <w:r w:rsidR="009772EA" w:rsidRPr="008E4F91">
        <w:rPr>
          <w:rFonts w:ascii="Arial" w:hAnsi="Arial" w:cs="Arial"/>
          <w:bCs/>
        </w:rPr>
        <w:t xml:space="preserve"> polecenia dokonania przelewu.</w:t>
      </w:r>
    </w:p>
    <w:p w14:paraId="52C0AED2" w14:textId="028BBCEF" w:rsidR="00E3048B" w:rsidRPr="00E9068C" w:rsidRDefault="00E3048B" w:rsidP="00804F52">
      <w:pPr>
        <w:pStyle w:val="Akapitzlist"/>
        <w:numPr>
          <w:ilvl w:val="1"/>
          <w:numId w:val="8"/>
        </w:numPr>
        <w:ind w:left="284" w:hanging="284"/>
        <w:jc w:val="both"/>
        <w:rPr>
          <w:rFonts w:ascii="Arial" w:eastAsia="Calibri" w:hAnsi="Arial" w:cs="Arial"/>
          <w:lang w:eastAsia="en-US"/>
        </w:rPr>
      </w:pPr>
      <w:r w:rsidRPr="00E3048B">
        <w:rPr>
          <w:rFonts w:ascii="Arial" w:eastAsia="Calibri" w:hAnsi="Arial" w:cs="Arial"/>
          <w:lang w:eastAsia="en-US"/>
        </w:rPr>
        <w:t xml:space="preserve">Zadanie dofinansowane jest ze środków </w:t>
      </w:r>
      <w:r w:rsidR="00117029">
        <w:rPr>
          <w:rFonts w:ascii="Arial" w:eastAsia="Calibri" w:hAnsi="Arial" w:cs="Arial"/>
          <w:lang w:eastAsia="en-US"/>
        </w:rPr>
        <w:t>przeciwdziałania i zwalczania COVID – 19 Dz. U. poz. 568 ze zm.</w:t>
      </w:r>
      <w:r w:rsidRPr="00E3048B">
        <w:rPr>
          <w:rFonts w:ascii="Arial" w:eastAsia="Calibri" w:hAnsi="Arial" w:cs="Arial"/>
          <w:lang w:eastAsia="en-US"/>
        </w:rPr>
        <w:t xml:space="preserve"> - zgodnie z zasadami finansowania Programu wypłata wynagrodzenia </w:t>
      </w:r>
      <w:r w:rsidR="00804F52">
        <w:rPr>
          <w:rFonts w:ascii="Arial" w:eastAsia="Calibri" w:hAnsi="Arial" w:cs="Arial"/>
          <w:lang w:eastAsia="en-US"/>
        </w:rPr>
        <w:t>nastąpi po wykonaniu robót.</w:t>
      </w:r>
    </w:p>
    <w:p w14:paraId="1A5568D1" w14:textId="6230D033" w:rsidR="00E3048B" w:rsidRPr="00E3048B" w:rsidRDefault="00E3048B" w:rsidP="00E3048B">
      <w:pPr>
        <w:spacing w:line="276" w:lineRule="auto"/>
        <w:jc w:val="both"/>
        <w:rPr>
          <w:rFonts w:ascii="Arial" w:eastAsia="Calibri" w:hAnsi="Arial" w:cs="Arial"/>
          <w:lang w:eastAsia="en-US"/>
        </w:rPr>
      </w:pPr>
      <w:r w:rsidRPr="00E9068C">
        <w:rPr>
          <w:rFonts w:ascii="Arial" w:hAnsi="Arial" w:cs="Arial"/>
        </w:rPr>
        <w:t>Zadanie jest dofinansowane w wysokości 9</w:t>
      </w:r>
      <w:r w:rsidR="00117029">
        <w:rPr>
          <w:rFonts w:ascii="Arial" w:hAnsi="Arial" w:cs="Arial"/>
        </w:rPr>
        <w:t>8</w:t>
      </w:r>
      <w:r w:rsidRPr="00E9068C">
        <w:rPr>
          <w:rFonts w:ascii="Arial" w:hAnsi="Arial" w:cs="Arial"/>
        </w:rPr>
        <w:t xml:space="preserve">% wartości Inwestycji. Wkład własny Zamawiającego stanowi </w:t>
      </w:r>
      <w:r w:rsidR="00117029">
        <w:rPr>
          <w:rFonts w:ascii="Arial" w:hAnsi="Arial" w:cs="Arial"/>
        </w:rPr>
        <w:t>2</w:t>
      </w:r>
      <w:r w:rsidRPr="00E9068C">
        <w:rPr>
          <w:rFonts w:ascii="Arial" w:hAnsi="Arial" w:cs="Arial"/>
        </w:rPr>
        <w:t>% wartości Inwestycji.</w:t>
      </w:r>
    </w:p>
    <w:p w14:paraId="59A2E561" w14:textId="139967DE" w:rsidR="00E3048B" w:rsidRPr="00E9068C" w:rsidRDefault="00E3048B" w:rsidP="0091049F">
      <w:pPr>
        <w:numPr>
          <w:ilvl w:val="4"/>
          <w:numId w:val="8"/>
        </w:numPr>
        <w:spacing w:line="276" w:lineRule="auto"/>
        <w:ind w:left="284" w:hanging="284"/>
        <w:jc w:val="both"/>
        <w:rPr>
          <w:rFonts w:ascii="Arial" w:eastAsia="Calibri" w:hAnsi="Arial" w:cs="Arial"/>
          <w:iCs/>
          <w:lang w:eastAsia="en-US"/>
        </w:rPr>
      </w:pPr>
      <w:r w:rsidRPr="00E9068C">
        <w:rPr>
          <w:rFonts w:ascii="Arial" w:hAnsi="Arial" w:cs="Arial"/>
          <w:color w:val="2D2D2D"/>
          <w:shd w:val="clear" w:color="auto" w:fill="FFFFFF"/>
        </w:rPr>
        <w:t xml:space="preserve">Wykonawca przyjmuje do wiadomości , że wypłata wynagrodzenia będzie oparta na zasadach przyjętych zgodnie z Regulaminem Naboru wniosków o dofinansowanie w ramach </w:t>
      </w:r>
      <w:r w:rsidR="006F180D">
        <w:rPr>
          <w:rFonts w:ascii="Arial" w:hAnsi="Arial" w:cs="Arial"/>
          <w:color w:val="2D2D2D"/>
          <w:shd w:val="clear" w:color="auto" w:fill="FFFFFF"/>
        </w:rPr>
        <w:t xml:space="preserve">Rządowego Programu Odbudowy Zabytków </w:t>
      </w:r>
      <w:r w:rsidRPr="00E9068C">
        <w:rPr>
          <w:rFonts w:ascii="Arial" w:hAnsi="Arial" w:cs="Arial"/>
          <w:color w:val="2D2D2D"/>
          <w:shd w:val="clear" w:color="auto" w:fill="FFFFFF"/>
        </w:rPr>
        <w:t xml:space="preserve">R Polski Ład: Program Inwestycji Strategicznych oraz </w:t>
      </w:r>
      <w:hyperlink r:id="rId8" w:history="1">
        <w:r w:rsidRPr="00E9068C">
          <w:rPr>
            <w:rStyle w:val="Hipercze"/>
            <w:rFonts w:ascii="Arial" w:hAnsi="Arial" w:cs="Arial"/>
          </w:rPr>
          <w:t xml:space="preserve">uchwałą nr </w:t>
        </w:r>
        <w:r w:rsidR="00117029">
          <w:rPr>
            <w:rStyle w:val="Hipercze"/>
            <w:rFonts w:ascii="Arial" w:hAnsi="Arial" w:cs="Arial"/>
          </w:rPr>
          <w:t>232/2022</w:t>
        </w:r>
        <w:r w:rsidRPr="00E9068C">
          <w:rPr>
            <w:rStyle w:val="Hipercze"/>
            <w:rFonts w:ascii="Arial" w:hAnsi="Arial" w:cs="Arial"/>
          </w:rPr>
          <w:t xml:space="preserve"> Rady Ministrów z </w:t>
        </w:r>
        <w:r w:rsidR="00117029">
          <w:rPr>
            <w:rStyle w:val="Hipercze"/>
            <w:rFonts w:ascii="Arial" w:hAnsi="Arial" w:cs="Arial"/>
          </w:rPr>
          <w:t xml:space="preserve">23 listopada 2022 </w:t>
        </w:r>
        <w:r w:rsidRPr="00E9068C">
          <w:rPr>
            <w:rStyle w:val="Hipercze"/>
            <w:rFonts w:ascii="Arial" w:hAnsi="Arial" w:cs="Arial"/>
          </w:rPr>
          <w:t xml:space="preserve"> r. w sprawie ustanowienia Rządowego </w:t>
        </w:r>
        <w:r w:rsidR="00117029">
          <w:rPr>
            <w:rStyle w:val="Hipercze"/>
            <w:rFonts w:ascii="Arial" w:hAnsi="Arial" w:cs="Arial"/>
          </w:rPr>
          <w:t>Programu</w:t>
        </w:r>
      </w:hyperlink>
      <w:r w:rsidR="00117029">
        <w:rPr>
          <w:rStyle w:val="Hipercze"/>
          <w:rFonts w:ascii="Arial" w:hAnsi="Arial" w:cs="Arial"/>
        </w:rPr>
        <w:t xml:space="preserve"> Odbudowy Zabytków</w:t>
      </w:r>
      <w:r w:rsidRPr="00E9068C">
        <w:rPr>
          <w:rFonts w:ascii="Arial" w:hAnsi="Arial" w:cs="Arial"/>
          <w:shd w:val="clear" w:color="auto" w:fill="FFFFFF"/>
        </w:rPr>
        <w:t xml:space="preserve"> </w:t>
      </w:r>
    </w:p>
    <w:p w14:paraId="594690B4" w14:textId="77777777" w:rsidR="00E3048B" w:rsidRPr="00E9068C" w:rsidRDefault="00E3048B" w:rsidP="0091049F">
      <w:pPr>
        <w:widowControl w:val="0"/>
        <w:numPr>
          <w:ilvl w:val="4"/>
          <w:numId w:val="8"/>
        </w:numPr>
        <w:autoSpaceDE w:val="0"/>
        <w:autoSpaceDN w:val="0"/>
        <w:adjustRightInd w:val="0"/>
        <w:ind w:left="284" w:hanging="284"/>
        <w:jc w:val="both"/>
        <w:rPr>
          <w:rFonts w:ascii="Arial" w:eastAsia="Calibri" w:hAnsi="Arial" w:cs="Arial"/>
          <w:iCs/>
          <w:lang w:eastAsia="en-US"/>
        </w:rPr>
      </w:pPr>
      <w:r w:rsidRPr="00E9068C">
        <w:rPr>
          <w:rFonts w:ascii="Arial" w:eastAsia="Calibri" w:hAnsi="Arial" w:cs="Arial"/>
          <w:iCs/>
          <w:lang w:eastAsia="en-US"/>
        </w:rPr>
        <w:t xml:space="preserve">Wykonawca oświadcza, że zapoznał się z dokumentami wymienionymi ust.7 w zakresie niezbędnym do prawidłowej realizacji umowy. Zamawiający będzie zobowiązany do stosowania postanowień tych dokumentów w brzmieniu aktualnym na dzień dokonywania </w:t>
      </w:r>
      <w:r w:rsidRPr="00E9068C">
        <w:rPr>
          <w:rFonts w:ascii="Arial" w:eastAsia="Calibri" w:hAnsi="Arial" w:cs="Arial"/>
          <w:iCs/>
          <w:lang w:eastAsia="en-US"/>
        </w:rPr>
        <w:lastRenderedPageBreak/>
        <w:t>danej czynności związanej z realizacją Umowy.</w:t>
      </w:r>
    </w:p>
    <w:p w14:paraId="032A3AC3" w14:textId="77777777" w:rsidR="00E3048B" w:rsidRPr="00741BD0" w:rsidRDefault="00E3048B" w:rsidP="0091049F">
      <w:pPr>
        <w:numPr>
          <w:ilvl w:val="4"/>
          <w:numId w:val="8"/>
        </w:numPr>
        <w:spacing w:line="276" w:lineRule="auto"/>
        <w:ind w:left="284" w:hanging="284"/>
        <w:jc w:val="both"/>
        <w:rPr>
          <w:rFonts w:ascii="Arial" w:eastAsia="Calibri" w:hAnsi="Arial" w:cs="Arial"/>
          <w:iCs/>
          <w:lang w:eastAsia="en-US"/>
        </w:rPr>
      </w:pPr>
      <w:r w:rsidRPr="00E9068C">
        <w:rPr>
          <w:rFonts w:ascii="Arial" w:hAnsi="Arial" w:cs="Arial"/>
          <w:color w:val="2D2D2D"/>
          <w:shd w:val="clear" w:color="auto" w:fill="FFFFFF"/>
        </w:rPr>
        <w:t>Zamawiający zastrzega, że zasady wypłaty wynagrodzenia Wykonawcy przyjęte w niniejszej umowie są zgodne z zasadami wypłaty dofinansowania wskazanymi we wstępnej promesie w ramach Programu, o którym mowa w ust. 7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nastąpi w terminie 35 dni po odbiorze danego etapu inwestycji przez Zamawiającego</w:t>
      </w:r>
      <w:r w:rsidR="007C513A">
        <w:rPr>
          <w:rFonts w:ascii="Arial" w:eastAsia="Calibri" w:hAnsi="Arial" w:cs="Arial"/>
          <w:iCs/>
          <w:lang w:eastAsia="en-US"/>
        </w:rPr>
        <w:t xml:space="preserve"> </w:t>
      </w:r>
      <w:r w:rsidRPr="00E9068C">
        <w:rPr>
          <w:rFonts w:ascii="Arial" w:eastAsia="Calibri" w:hAnsi="Arial" w:cs="Arial"/>
          <w:iCs/>
          <w:lang w:eastAsia="en-US"/>
        </w:rPr>
        <w:t>i odbioru końcowego Inwestycji.</w:t>
      </w:r>
    </w:p>
    <w:p w14:paraId="204FA6DF" w14:textId="47E4F4B2" w:rsidR="00C5222D" w:rsidRPr="008E4F91" w:rsidRDefault="00C5222D" w:rsidP="00C5222D">
      <w:pPr>
        <w:pStyle w:val="Akapitzlist"/>
        <w:numPr>
          <w:ilvl w:val="1"/>
          <w:numId w:val="8"/>
        </w:numPr>
        <w:ind w:left="284" w:hanging="284"/>
        <w:jc w:val="both"/>
        <w:rPr>
          <w:rFonts w:ascii="Arial" w:hAnsi="Arial" w:cs="Arial"/>
          <w:bCs/>
        </w:rPr>
      </w:pPr>
      <w:r w:rsidRPr="008E4F91">
        <w:rPr>
          <w:rFonts w:ascii="Arial" w:hAnsi="Arial" w:cs="Arial"/>
        </w:rPr>
        <w:t>Zapłata wynagrodzenia, określonego w ust. 1 pkt 2, nastąpi</w:t>
      </w:r>
      <w:r w:rsidR="00804F52">
        <w:rPr>
          <w:rFonts w:ascii="Arial" w:hAnsi="Arial" w:cs="Arial"/>
        </w:rPr>
        <w:t xml:space="preserve"> jednorazowo</w:t>
      </w:r>
      <w:r w:rsidRPr="008E4F91">
        <w:rPr>
          <w:rFonts w:ascii="Arial" w:hAnsi="Arial" w:cs="Arial"/>
        </w:rPr>
        <w:t>:</w:t>
      </w:r>
    </w:p>
    <w:p w14:paraId="5B82150D" w14:textId="77777777" w:rsidR="00751744" w:rsidRPr="008E4F91" w:rsidRDefault="00C5222D" w:rsidP="006A60C5">
      <w:pPr>
        <w:pStyle w:val="Akapitzlist"/>
        <w:numPr>
          <w:ilvl w:val="2"/>
          <w:numId w:val="8"/>
        </w:numPr>
        <w:ind w:left="567" w:hanging="283"/>
        <w:jc w:val="both"/>
        <w:rPr>
          <w:rFonts w:ascii="Arial" w:hAnsi="Arial" w:cs="Arial"/>
          <w:bCs/>
        </w:rPr>
      </w:pPr>
      <w:r w:rsidRPr="008E4F91">
        <w:rPr>
          <w:rFonts w:ascii="Arial" w:hAnsi="Arial" w:cs="Arial"/>
        </w:rPr>
        <w:t xml:space="preserve">po podpisaniu protokołu odbioru końcowego robót stwierdzającego wykonanie robót bez wad i usterek, na podstawie faktury końcowej wystawionej przez </w:t>
      </w:r>
      <w:r w:rsidRPr="008E4F91">
        <w:rPr>
          <w:rFonts w:ascii="Arial" w:hAnsi="Arial" w:cs="Arial"/>
          <w:b/>
        </w:rPr>
        <w:t>Wykonawcę</w:t>
      </w:r>
      <w:r w:rsidRPr="008E4F91">
        <w:rPr>
          <w:rFonts w:ascii="Arial" w:hAnsi="Arial" w:cs="Arial"/>
        </w:rPr>
        <w:t>, przelewem - na wskazane przez niego konto, w terminie 3</w:t>
      </w:r>
      <w:r w:rsidR="007C513A">
        <w:rPr>
          <w:rFonts w:ascii="Arial" w:hAnsi="Arial" w:cs="Arial"/>
        </w:rPr>
        <w:t>5</w:t>
      </w:r>
      <w:r w:rsidRPr="008E4F91">
        <w:rPr>
          <w:rFonts w:ascii="Arial" w:hAnsi="Arial" w:cs="Arial"/>
        </w:rPr>
        <w:t xml:space="preserve"> dni od daty otrzymania faktur przez </w:t>
      </w:r>
      <w:r w:rsidRPr="008E4F91">
        <w:rPr>
          <w:rFonts w:ascii="Arial" w:hAnsi="Arial" w:cs="Arial"/>
          <w:b/>
        </w:rPr>
        <w:t>Inwestora</w:t>
      </w:r>
      <w:r w:rsidRPr="008E4F91">
        <w:rPr>
          <w:rFonts w:ascii="Arial" w:hAnsi="Arial" w:cs="Arial"/>
          <w:b/>
          <w:bCs/>
        </w:rPr>
        <w:t xml:space="preserve">, </w:t>
      </w:r>
      <w:r w:rsidRPr="008E4F91">
        <w:rPr>
          <w:rFonts w:ascii="Arial" w:hAnsi="Arial" w:cs="Arial"/>
          <w:bCs/>
        </w:rPr>
        <w:t xml:space="preserve">przy czym za dzień zapłaty uważa się dzień wydania bankowi przez </w:t>
      </w:r>
      <w:r w:rsidRPr="008E4F91">
        <w:rPr>
          <w:rFonts w:ascii="Arial" w:hAnsi="Arial" w:cs="Arial"/>
          <w:b/>
          <w:bCs/>
        </w:rPr>
        <w:t xml:space="preserve">Inwestora </w:t>
      </w:r>
      <w:r w:rsidRPr="008E4F91">
        <w:rPr>
          <w:rFonts w:ascii="Arial" w:hAnsi="Arial" w:cs="Arial"/>
          <w:bCs/>
        </w:rPr>
        <w:t>polecenia dokonania przelewu.</w:t>
      </w:r>
    </w:p>
    <w:bookmarkEnd w:id="2"/>
    <w:p w14:paraId="286E826E" w14:textId="77777777" w:rsidR="00C5222D" w:rsidRPr="00192BBE" w:rsidRDefault="00C5222D" w:rsidP="00C5222D">
      <w:pPr>
        <w:pStyle w:val="Akapitzlist"/>
        <w:numPr>
          <w:ilvl w:val="1"/>
          <w:numId w:val="8"/>
        </w:numPr>
        <w:ind w:left="284" w:hanging="284"/>
        <w:jc w:val="both"/>
        <w:rPr>
          <w:rFonts w:ascii="Arial" w:hAnsi="Arial" w:cs="Arial"/>
          <w:bCs/>
        </w:rPr>
      </w:pPr>
      <w:r w:rsidRPr="001F3048">
        <w:rPr>
          <w:rFonts w:ascii="Arial" w:hAnsi="Arial" w:cs="Arial"/>
          <w:b/>
        </w:rPr>
        <w:t>Inwestor</w:t>
      </w:r>
      <w:r w:rsidRPr="001F3048">
        <w:rPr>
          <w:rFonts w:ascii="Arial" w:hAnsi="Arial" w:cs="Arial"/>
        </w:rPr>
        <w:t xml:space="preserve"> będzie regulował płatności</w:t>
      </w:r>
      <w:r>
        <w:rPr>
          <w:rFonts w:ascii="Arial" w:hAnsi="Arial" w:cs="Arial"/>
        </w:rPr>
        <w:t xml:space="preserve">, o których mowa w ust. 5, </w:t>
      </w:r>
      <w:r w:rsidRPr="001F3048">
        <w:rPr>
          <w:rFonts w:ascii="Arial" w:hAnsi="Arial" w:cs="Arial"/>
        </w:rPr>
        <w:t xml:space="preserve">stosując mechanizm split payment (płatność podzielona) na rachunki bankowe </w:t>
      </w:r>
      <w:r w:rsidRPr="001F3048">
        <w:rPr>
          <w:rFonts w:ascii="Arial" w:hAnsi="Arial" w:cs="Arial"/>
          <w:b/>
        </w:rPr>
        <w:t>Wykonawcy</w:t>
      </w:r>
      <w:r w:rsidRPr="001F3048">
        <w:rPr>
          <w:rFonts w:ascii="Arial" w:hAnsi="Arial" w:cs="Arial"/>
        </w:rPr>
        <w:t xml:space="preserve"> ujawnione </w:t>
      </w:r>
      <w:r>
        <w:rPr>
          <w:rFonts w:ascii="Arial" w:hAnsi="Arial" w:cs="Arial"/>
        </w:rPr>
        <w:br/>
      </w:r>
      <w:r w:rsidRPr="001F3048">
        <w:rPr>
          <w:rFonts w:ascii="Arial" w:hAnsi="Arial" w:cs="Arial"/>
        </w:rPr>
        <w:t>w elektronicznym wykazie podmiotów prowadzonym przez Szefa Krajowej Administracji Skarbowej (biała lista podatników VAT)</w:t>
      </w:r>
      <w:r>
        <w:rPr>
          <w:rFonts w:ascii="Arial" w:hAnsi="Arial" w:cs="Arial"/>
        </w:rPr>
        <w:t xml:space="preserve"> odpowiednio po:</w:t>
      </w:r>
    </w:p>
    <w:p w14:paraId="328E8AEE" w14:textId="77777777" w:rsidR="00C5222D" w:rsidRPr="008E4F91" w:rsidRDefault="00C5222D" w:rsidP="00C5222D">
      <w:pPr>
        <w:pStyle w:val="Akapitzlist"/>
        <w:numPr>
          <w:ilvl w:val="2"/>
          <w:numId w:val="8"/>
        </w:numPr>
        <w:ind w:left="567" w:hanging="283"/>
        <w:jc w:val="both"/>
        <w:rPr>
          <w:rFonts w:ascii="Arial" w:hAnsi="Arial" w:cs="Arial"/>
          <w:bCs/>
        </w:rPr>
      </w:pPr>
      <w:r w:rsidRPr="008E4F91">
        <w:rPr>
          <w:rFonts w:ascii="Arial" w:hAnsi="Arial" w:cs="Arial"/>
          <w:bCs/>
        </w:rPr>
        <w:t>doręczeniu do siedziby Inwestora prawidłowo wystawionej faktury, zaakceptowanej przez Inwestora zgodnie z art. 20 ust. 2 i 5 ustawy z dnia 29 września 1994 r. o rachunkowości (tekst jednolity - Dz.U. z 2019 r. poz. 351 z późn. zm.), lub</w:t>
      </w:r>
    </w:p>
    <w:p w14:paraId="2174A58E" w14:textId="77777777" w:rsidR="00C5222D" w:rsidRPr="008E4F91" w:rsidRDefault="00C5222D" w:rsidP="00C5222D">
      <w:pPr>
        <w:pStyle w:val="Akapitzlist"/>
        <w:numPr>
          <w:ilvl w:val="2"/>
          <w:numId w:val="8"/>
        </w:numPr>
        <w:ind w:left="567" w:hanging="283"/>
        <w:jc w:val="both"/>
        <w:rPr>
          <w:rFonts w:ascii="Arial" w:hAnsi="Arial" w:cs="Arial"/>
          <w:bCs/>
        </w:rPr>
      </w:pPr>
      <w:r w:rsidRPr="008E4F91">
        <w:rPr>
          <w:rFonts w:ascii="Arial" w:hAnsi="Arial" w:cs="Arial"/>
          <w:bCs/>
        </w:rPr>
        <w:t xml:space="preserve">wysłaniu Inwestorowi ustrukturyzowanej faktury elektronicznej za pośrednictwem Platformy Elektronicznego Fakturowania (PEF) na podstawie ustawy z dnia 9 listopada 2018 r. o elektronicznym fakturowaniu w zamówieniach publicznych, koncesjach </w:t>
      </w:r>
      <w:r w:rsidRPr="008E4F91">
        <w:rPr>
          <w:rFonts w:ascii="Arial" w:hAnsi="Arial" w:cs="Arial"/>
          <w:bCs/>
        </w:rPr>
        <w:br/>
        <w:t xml:space="preserve">na roboty budowlane lub usługi oraz partnerstwie publiczno-prywatnym (tekst jednolity - </w:t>
      </w:r>
      <w:r w:rsidRPr="008E4F91">
        <w:rPr>
          <w:rFonts w:ascii="Arial" w:hAnsi="Arial" w:cs="Arial"/>
          <w:bCs/>
        </w:rPr>
        <w:br/>
        <w:t>Dz. U. z 2020 r. poz. 1666 z późn. zm.)</w:t>
      </w:r>
    </w:p>
    <w:p w14:paraId="12FFEAF1" w14:textId="77777777" w:rsidR="00C5222D" w:rsidRPr="008E4F91" w:rsidRDefault="00C5222D" w:rsidP="00C5222D">
      <w:pPr>
        <w:pStyle w:val="Akapitzlist"/>
        <w:ind w:left="284"/>
        <w:jc w:val="both"/>
        <w:rPr>
          <w:rFonts w:ascii="Arial" w:hAnsi="Arial" w:cs="Arial"/>
          <w:b/>
          <w:bCs/>
        </w:rPr>
      </w:pPr>
      <w:bookmarkStart w:id="3" w:name="_Hlk63157678"/>
      <w:r w:rsidRPr="008E4F91">
        <w:rPr>
          <w:rFonts w:ascii="Arial" w:hAnsi="Arial" w:cs="Arial"/>
          <w:bCs/>
        </w:rPr>
        <w:t xml:space="preserve">oraz wykazaniu przez Wykonawcę, iż należne Podwykonawcom wynagrodzenie zostało </w:t>
      </w:r>
      <w:r w:rsidRPr="008E4F91">
        <w:rPr>
          <w:rFonts w:ascii="Arial" w:hAnsi="Arial" w:cs="Arial"/>
          <w:bCs/>
        </w:rPr>
        <w:br/>
        <w:t xml:space="preserve">w całości zapłacone lub jest sporne, zgodnie z poniższymi ustępami niniejszego paragrafu (w przypadku </w:t>
      </w:r>
      <w:r w:rsidRPr="008E4F91">
        <w:rPr>
          <w:rFonts w:ascii="Arial" w:hAnsi="Arial" w:cs="Arial"/>
        </w:rPr>
        <w:t xml:space="preserve">jeżeli objęte daną fakturą części przedmiotu umowy były wykonywane </w:t>
      </w:r>
      <w:r w:rsidRPr="008E4F91">
        <w:rPr>
          <w:rFonts w:ascii="Arial" w:hAnsi="Arial" w:cs="Arial"/>
        </w:rPr>
        <w:br/>
        <w:t>z udziałem podwykonawcy lub dalszych podwykonawców</w:t>
      </w:r>
      <w:r w:rsidRPr="008E4F91">
        <w:rPr>
          <w:rFonts w:ascii="Arial" w:hAnsi="Arial" w:cs="Arial"/>
          <w:bCs/>
        </w:rPr>
        <w:t>).</w:t>
      </w:r>
      <w:bookmarkEnd w:id="3"/>
    </w:p>
    <w:p w14:paraId="7EE4D56C" w14:textId="77777777" w:rsidR="00132DF7" w:rsidRPr="001F3048" w:rsidRDefault="00132DF7" w:rsidP="00222DAA">
      <w:pPr>
        <w:pStyle w:val="Akapitzlist"/>
        <w:numPr>
          <w:ilvl w:val="1"/>
          <w:numId w:val="8"/>
        </w:numPr>
        <w:ind w:left="284" w:hanging="284"/>
        <w:jc w:val="both"/>
        <w:rPr>
          <w:rFonts w:ascii="Arial" w:hAnsi="Arial" w:cs="Arial"/>
          <w:b/>
          <w:bCs/>
        </w:rPr>
      </w:pPr>
      <w:r w:rsidRPr="001F3048">
        <w:rPr>
          <w:rFonts w:ascii="Arial" w:hAnsi="Arial" w:cs="Arial"/>
        </w:rPr>
        <w:t xml:space="preserve">W przypadku ujęcia w fakturze zakresu robót budowlanych, dostaw lub usług realizowanych przez podwykonawców lub dalszych podwykonawców </w:t>
      </w:r>
      <w:bookmarkStart w:id="4" w:name="_Hlk14121162"/>
      <w:r w:rsidRPr="001F3048">
        <w:rPr>
          <w:rFonts w:ascii="Arial" w:hAnsi="Arial" w:cs="Arial"/>
        </w:rPr>
        <w:t xml:space="preserve">warunkiem dokonania zapłaty wynagrodzenia należnego </w:t>
      </w:r>
      <w:r w:rsidR="001E45A3" w:rsidRPr="001F3048">
        <w:rPr>
          <w:rFonts w:ascii="Arial" w:hAnsi="Arial" w:cs="Arial"/>
          <w:b/>
        </w:rPr>
        <w:t>Wykonawcy</w:t>
      </w:r>
      <w:r w:rsidRPr="001F3048">
        <w:rPr>
          <w:rFonts w:ascii="Arial" w:hAnsi="Arial" w:cs="Arial"/>
        </w:rPr>
        <w:t xml:space="preserve"> za odebrane roboty budowlane jest przedstawienie przez niego </w:t>
      </w:r>
      <w:r w:rsidRPr="001F3048">
        <w:rPr>
          <w:rFonts w:ascii="Arial" w:hAnsi="Arial" w:cs="Arial"/>
          <w:b/>
        </w:rPr>
        <w:t>Inwestorowi</w:t>
      </w:r>
      <w:r w:rsidRPr="001F3048">
        <w:rPr>
          <w:rFonts w:ascii="Arial" w:hAnsi="Arial" w:cs="Arial"/>
        </w:rPr>
        <w:t xml:space="preserve"> dowodów potwierdzających zapłatę wymaganego wynagrodzenia podwykonawcom lub dalszym podwykonawcom, biorącym udział w realizacji</w:t>
      </w:r>
      <w:r w:rsidR="00654064" w:rsidRPr="001F3048">
        <w:rPr>
          <w:rFonts w:ascii="Arial" w:hAnsi="Arial" w:cs="Arial"/>
        </w:rPr>
        <w:t xml:space="preserve"> </w:t>
      </w:r>
      <w:r w:rsidRPr="001F3048">
        <w:rPr>
          <w:rFonts w:ascii="Arial" w:hAnsi="Arial" w:cs="Arial"/>
        </w:rPr>
        <w:t xml:space="preserve">odebranych robót budowlanych, którzy zawarli zaakceptowane przez </w:t>
      </w:r>
      <w:r w:rsidRPr="001F3048">
        <w:rPr>
          <w:rFonts w:ascii="Arial" w:hAnsi="Arial" w:cs="Arial"/>
          <w:b/>
        </w:rPr>
        <w:t xml:space="preserve">Inwestora </w:t>
      </w:r>
      <w:r w:rsidRPr="001F3048">
        <w:rPr>
          <w:rFonts w:ascii="Arial" w:hAnsi="Arial" w:cs="Arial"/>
        </w:rPr>
        <w:t xml:space="preserve">umowy </w:t>
      </w:r>
      <w:r w:rsidR="00654064" w:rsidRPr="001F3048">
        <w:rPr>
          <w:rFonts w:ascii="Arial" w:hAnsi="Arial" w:cs="Arial"/>
        </w:rPr>
        <w:br/>
      </w:r>
      <w:r w:rsidRPr="001F3048">
        <w:rPr>
          <w:rFonts w:ascii="Arial" w:hAnsi="Arial" w:cs="Arial"/>
        </w:rPr>
        <w:t xml:space="preserve">o podwykonawstwo, których przedmiotem są roboty budowlane, lub którzy zawarli przedłożone </w:t>
      </w:r>
      <w:r w:rsidRPr="001F3048">
        <w:rPr>
          <w:rFonts w:ascii="Arial" w:hAnsi="Arial" w:cs="Arial"/>
          <w:b/>
        </w:rPr>
        <w:t>Inwestorowi</w:t>
      </w:r>
      <w:r w:rsidRPr="001F3048">
        <w:rPr>
          <w:rFonts w:ascii="Arial" w:hAnsi="Arial" w:cs="Arial"/>
        </w:rPr>
        <w:t xml:space="preserve"> umowy o podwykonawstwo, których przedmiotem są dostawy </w:t>
      </w:r>
      <w:r w:rsidR="001017C9" w:rsidRPr="001F3048">
        <w:rPr>
          <w:rFonts w:ascii="Arial" w:hAnsi="Arial" w:cs="Arial"/>
        </w:rPr>
        <w:br/>
      </w:r>
      <w:r w:rsidRPr="001F3048">
        <w:rPr>
          <w:rFonts w:ascii="Arial" w:hAnsi="Arial" w:cs="Arial"/>
        </w:rPr>
        <w:t>lub usługi</w:t>
      </w:r>
      <w:bookmarkEnd w:id="4"/>
      <w:r w:rsidRPr="001F3048">
        <w:rPr>
          <w:rFonts w:ascii="Arial" w:hAnsi="Arial" w:cs="Arial"/>
        </w:rPr>
        <w:t>.</w:t>
      </w:r>
      <w:r w:rsidR="0043783A" w:rsidRPr="001F3048">
        <w:rPr>
          <w:rFonts w:ascii="Arial" w:hAnsi="Arial" w:cs="Arial"/>
        </w:rPr>
        <w:t xml:space="preserve"> W przypadku, </w:t>
      </w:r>
      <w:r w:rsidR="001E45A3" w:rsidRPr="001F3048">
        <w:rPr>
          <w:rFonts w:ascii="Arial" w:hAnsi="Arial" w:cs="Arial"/>
        </w:rPr>
        <w:t>gdy p</w:t>
      </w:r>
      <w:r w:rsidR="0043783A" w:rsidRPr="001F3048">
        <w:rPr>
          <w:rFonts w:ascii="Arial" w:hAnsi="Arial" w:cs="Arial"/>
        </w:rPr>
        <w:t xml:space="preserve">odwykonawcy lub dalsi </w:t>
      </w:r>
      <w:r w:rsidR="001E45A3" w:rsidRPr="001F3048">
        <w:rPr>
          <w:rFonts w:ascii="Arial" w:hAnsi="Arial" w:cs="Arial"/>
        </w:rPr>
        <w:t>p</w:t>
      </w:r>
      <w:r w:rsidR="0043783A" w:rsidRPr="001F3048">
        <w:rPr>
          <w:rFonts w:ascii="Arial" w:hAnsi="Arial" w:cs="Arial"/>
        </w:rPr>
        <w:t xml:space="preserve">odwykonawcy, uprawnieni </w:t>
      </w:r>
      <w:r w:rsidR="001017C9" w:rsidRPr="001F3048">
        <w:rPr>
          <w:rFonts w:ascii="Arial" w:hAnsi="Arial" w:cs="Arial"/>
        </w:rPr>
        <w:br/>
      </w:r>
      <w:r w:rsidR="0043783A" w:rsidRPr="001F3048">
        <w:rPr>
          <w:rFonts w:ascii="Arial" w:hAnsi="Arial" w:cs="Arial"/>
        </w:rPr>
        <w:t xml:space="preserve">do uzyskania od </w:t>
      </w:r>
      <w:r w:rsidR="0043783A" w:rsidRPr="001F3048">
        <w:rPr>
          <w:rFonts w:ascii="Arial" w:hAnsi="Arial" w:cs="Arial"/>
          <w:b/>
        </w:rPr>
        <w:t xml:space="preserve">Inwestora </w:t>
      </w:r>
      <w:r w:rsidR="0043783A" w:rsidRPr="001F3048">
        <w:rPr>
          <w:rFonts w:ascii="Arial" w:hAnsi="Arial" w:cs="Arial"/>
        </w:rPr>
        <w:t xml:space="preserve">płatności bezpośrednich, nie wystawili żadnych rachunków </w:t>
      </w:r>
      <w:r w:rsidR="001017C9" w:rsidRPr="001F3048">
        <w:rPr>
          <w:rFonts w:ascii="Arial" w:hAnsi="Arial" w:cs="Arial"/>
        </w:rPr>
        <w:br/>
      </w:r>
      <w:r w:rsidR="0043783A" w:rsidRPr="001F3048">
        <w:rPr>
          <w:rFonts w:ascii="Arial" w:hAnsi="Arial" w:cs="Arial"/>
        </w:rPr>
        <w:t xml:space="preserve">lub faktur VAT w danym okresie rozliczeniowym, </w:t>
      </w:r>
      <w:r w:rsidR="0043783A" w:rsidRPr="001F3048">
        <w:rPr>
          <w:rFonts w:ascii="Arial" w:hAnsi="Arial" w:cs="Arial"/>
          <w:b/>
        </w:rPr>
        <w:t>Wykonawca</w:t>
      </w:r>
      <w:r w:rsidR="0043783A" w:rsidRPr="001F3048">
        <w:rPr>
          <w:rFonts w:ascii="Arial" w:hAnsi="Arial" w:cs="Arial"/>
        </w:rPr>
        <w:t xml:space="preserve"> załączy do wystawianego rachunk</w:t>
      </w:r>
      <w:r w:rsidR="001E45A3" w:rsidRPr="001F3048">
        <w:rPr>
          <w:rFonts w:ascii="Arial" w:hAnsi="Arial" w:cs="Arial"/>
        </w:rPr>
        <w:t>u lub faktury VAT oświadczenia podwykonawców i dalszych p</w:t>
      </w:r>
      <w:r w:rsidR="0043783A" w:rsidRPr="001F3048">
        <w:rPr>
          <w:rFonts w:ascii="Arial" w:hAnsi="Arial" w:cs="Arial"/>
        </w:rPr>
        <w:t xml:space="preserve">odwykonawców potwierdzające tę okoliczność, cała kwota wynikająca z faktury VAT lub rachunku zostanie wypłacona przez </w:t>
      </w:r>
      <w:r w:rsidR="0043783A" w:rsidRPr="001F3048">
        <w:rPr>
          <w:rFonts w:ascii="Arial" w:hAnsi="Arial" w:cs="Arial"/>
          <w:b/>
        </w:rPr>
        <w:t>Inwestora Wykonawcy.</w:t>
      </w:r>
    </w:p>
    <w:p w14:paraId="2BDC8114" w14:textId="77777777" w:rsidR="00132DF7" w:rsidRPr="001F3048" w:rsidRDefault="00132DF7" w:rsidP="00222DAA">
      <w:pPr>
        <w:pStyle w:val="Akapitzlist"/>
        <w:numPr>
          <w:ilvl w:val="1"/>
          <w:numId w:val="8"/>
        </w:numPr>
        <w:ind w:left="284" w:hanging="284"/>
        <w:jc w:val="both"/>
        <w:rPr>
          <w:rFonts w:ascii="Arial" w:hAnsi="Arial" w:cs="Arial"/>
          <w:bCs/>
        </w:rPr>
      </w:pPr>
      <w:r w:rsidRPr="001F3048">
        <w:rPr>
          <w:rFonts w:ascii="Arial" w:hAnsi="Arial" w:cs="Arial"/>
        </w:rPr>
        <w:t xml:space="preserve">Przedstawiane dowody dotyczące zapłaty wynagrodzenia podwykonawcom (dalszym podwykonawcom), powinny potwierdzać brak zaległości </w:t>
      </w:r>
      <w:r w:rsidR="001E45A3" w:rsidRPr="001F3048">
        <w:rPr>
          <w:rFonts w:ascii="Arial" w:hAnsi="Arial" w:cs="Arial"/>
          <w:b/>
        </w:rPr>
        <w:t xml:space="preserve">Wykonawcy </w:t>
      </w:r>
      <w:r w:rsidRPr="001F3048">
        <w:rPr>
          <w:rFonts w:ascii="Arial" w:hAnsi="Arial" w:cs="Arial"/>
        </w:rPr>
        <w:t>w uregulowaniu wszystkich wymagalnych wyna</w:t>
      </w:r>
      <w:r w:rsidR="00FE0194" w:rsidRPr="001F3048">
        <w:rPr>
          <w:rFonts w:ascii="Arial" w:hAnsi="Arial" w:cs="Arial"/>
        </w:rPr>
        <w:t>grodzeń podwykonawców (dalszych podwykonawców</w:t>
      </w:r>
      <w:r w:rsidRPr="001F3048">
        <w:rPr>
          <w:rFonts w:ascii="Arial" w:hAnsi="Arial" w:cs="Arial"/>
        </w:rPr>
        <w:t>) wynikających z umów o podwykonawstwo.</w:t>
      </w:r>
      <w:r w:rsidRPr="001F3048">
        <w:rPr>
          <w:rFonts w:ascii="Arial" w:hAnsi="Arial" w:cs="Arial"/>
          <w:bCs/>
        </w:rPr>
        <w:t xml:space="preserve"> </w:t>
      </w:r>
      <w:r w:rsidRPr="001F3048">
        <w:rPr>
          <w:rFonts w:ascii="Arial" w:hAnsi="Arial" w:cs="Arial"/>
          <w:b/>
        </w:rPr>
        <w:t>Wykonawca</w:t>
      </w:r>
      <w:r w:rsidRPr="001F3048">
        <w:rPr>
          <w:rFonts w:ascii="Arial" w:hAnsi="Arial" w:cs="Arial"/>
        </w:rPr>
        <w:t xml:space="preserve"> zobowiązany jest przedłożyć:</w:t>
      </w:r>
    </w:p>
    <w:p w14:paraId="4550A505" w14:textId="77777777" w:rsidR="00132DF7" w:rsidRPr="001F3048" w:rsidRDefault="00132DF7" w:rsidP="00521738">
      <w:pPr>
        <w:pStyle w:val="Akapitzlist"/>
        <w:ind w:left="567" w:hanging="283"/>
        <w:jc w:val="both"/>
        <w:rPr>
          <w:rFonts w:ascii="Arial" w:hAnsi="Arial" w:cs="Arial"/>
        </w:rPr>
      </w:pPr>
      <w:r w:rsidRPr="001F3048">
        <w:rPr>
          <w:rFonts w:ascii="Arial" w:hAnsi="Arial" w:cs="Arial"/>
          <w:bCs/>
        </w:rPr>
        <w:t xml:space="preserve">1) </w:t>
      </w:r>
      <w:bookmarkStart w:id="5" w:name="bookmark19"/>
      <w:r w:rsidRPr="001F3048">
        <w:rPr>
          <w:rStyle w:val="Nagwek2Bezpogrubienia"/>
          <w:rFonts w:ascii="Arial" w:hAnsi="Arial" w:cs="Arial"/>
          <w:b w:val="0"/>
          <w:sz w:val="24"/>
          <w:szCs w:val="24"/>
        </w:rPr>
        <w:t>dokument (stanowiący załącznik do faktury) o</w:t>
      </w:r>
      <w:r w:rsidRPr="001F3048">
        <w:rPr>
          <w:rStyle w:val="Nagwek2Bezpogrubienia"/>
          <w:rFonts w:ascii="Arial" w:hAnsi="Arial" w:cs="Arial"/>
          <w:sz w:val="24"/>
          <w:szCs w:val="24"/>
        </w:rPr>
        <w:t xml:space="preserve"> </w:t>
      </w:r>
      <w:r w:rsidRPr="001F3048">
        <w:rPr>
          <w:rStyle w:val="Nagwek2Bezpogrubienia"/>
          <w:rFonts w:ascii="Arial" w:hAnsi="Arial" w:cs="Arial"/>
          <w:b w:val="0"/>
          <w:sz w:val="24"/>
          <w:szCs w:val="24"/>
        </w:rPr>
        <w:t>nazwie</w:t>
      </w:r>
      <w:r w:rsidRPr="001F3048">
        <w:rPr>
          <w:rFonts w:ascii="Arial" w:hAnsi="Arial" w:cs="Arial"/>
        </w:rPr>
        <w:t xml:space="preserve"> „Wykaz podwykonawców robót, usług lub dostaw w ramach składanej faktury</w:t>
      </w:r>
      <w:r w:rsidR="006A60C5">
        <w:rPr>
          <w:rFonts w:ascii="Arial" w:hAnsi="Arial" w:cs="Arial"/>
        </w:rPr>
        <w:t>,</w:t>
      </w:r>
      <w:r w:rsidRPr="001F3048">
        <w:rPr>
          <w:rFonts w:ascii="Arial" w:hAnsi="Arial" w:cs="Arial"/>
        </w:rPr>
        <w:t xml:space="preserve"> tj.</w:t>
      </w:r>
      <w:bookmarkEnd w:id="5"/>
      <w:r w:rsidRPr="001F3048">
        <w:rPr>
          <w:rFonts w:ascii="Arial" w:hAnsi="Arial" w:cs="Arial"/>
        </w:rPr>
        <w:t xml:space="preserve"> </w:t>
      </w:r>
      <w:r w:rsidRPr="001F3048">
        <w:rPr>
          <w:rStyle w:val="TeksttreciPogrubienie"/>
          <w:rFonts w:ascii="Arial" w:hAnsi="Arial" w:cs="Arial"/>
          <w:b w:val="0"/>
          <w:sz w:val="24"/>
          <w:szCs w:val="24"/>
        </w:rPr>
        <w:t>faktury nr .... z dnia</w:t>
      </w:r>
      <w:r w:rsidRPr="001F3048">
        <w:rPr>
          <w:rFonts w:ascii="Arial" w:hAnsi="Arial" w:cs="Arial"/>
        </w:rPr>
        <w:t xml:space="preserve"> </w:t>
      </w:r>
      <w:r w:rsidR="00291EDC" w:rsidRPr="001F3048">
        <w:rPr>
          <w:rFonts w:ascii="Arial" w:hAnsi="Arial" w:cs="Arial"/>
        </w:rPr>
        <w:t>……</w:t>
      </w:r>
      <w:r w:rsidRPr="001F3048">
        <w:rPr>
          <w:rFonts w:ascii="Arial" w:hAnsi="Arial" w:cs="Arial"/>
        </w:rPr>
        <w:t xml:space="preserve">", który musi </w:t>
      </w:r>
      <w:r w:rsidRPr="001F3048">
        <w:rPr>
          <w:rFonts w:ascii="Arial" w:hAnsi="Arial" w:cs="Arial"/>
        </w:rPr>
        <w:lastRenderedPageBreak/>
        <w:t>zawierać nazwy podwykonawców, którzy</w:t>
      </w:r>
      <w:r w:rsidRPr="001F3048">
        <w:rPr>
          <w:rStyle w:val="TeksttreciPogrubienie"/>
          <w:rFonts w:ascii="Arial" w:hAnsi="Arial" w:cs="Arial"/>
          <w:sz w:val="24"/>
          <w:szCs w:val="24"/>
        </w:rPr>
        <w:t xml:space="preserve"> </w:t>
      </w:r>
      <w:r w:rsidRPr="001F3048">
        <w:rPr>
          <w:rStyle w:val="TeksttreciPogrubienie"/>
          <w:rFonts w:ascii="Arial" w:hAnsi="Arial" w:cs="Arial"/>
          <w:b w:val="0"/>
          <w:sz w:val="24"/>
          <w:szCs w:val="24"/>
        </w:rPr>
        <w:t>wykonywali</w:t>
      </w:r>
      <w:r w:rsidRPr="001F3048">
        <w:rPr>
          <w:rFonts w:ascii="Arial" w:hAnsi="Arial" w:cs="Arial"/>
        </w:rPr>
        <w:t xml:space="preserve"> roboty, usługi lub dostawy </w:t>
      </w:r>
      <w:r w:rsidR="001E45A3" w:rsidRPr="001F3048">
        <w:rPr>
          <w:rFonts w:ascii="Arial" w:hAnsi="Arial" w:cs="Arial"/>
        </w:rPr>
        <w:br/>
      </w:r>
      <w:r w:rsidRPr="00B23C0C">
        <w:rPr>
          <w:rFonts w:ascii="Arial" w:hAnsi="Arial" w:cs="Arial"/>
          <w:u w:val="single"/>
        </w:rPr>
        <w:t>w ramach składanej faktury</w:t>
      </w:r>
      <w:r w:rsidRPr="001F3048">
        <w:rPr>
          <w:rFonts w:ascii="Arial" w:hAnsi="Arial" w:cs="Arial"/>
        </w:rPr>
        <w:t xml:space="preserve">, zakres wykonywanych przez nich robót, usług </w:t>
      </w:r>
      <w:r w:rsidR="001E45A3" w:rsidRPr="001F3048">
        <w:rPr>
          <w:rFonts w:ascii="Arial" w:hAnsi="Arial" w:cs="Arial"/>
        </w:rPr>
        <w:br/>
      </w:r>
      <w:r w:rsidRPr="001F3048">
        <w:rPr>
          <w:rFonts w:ascii="Arial" w:hAnsi="Arial" w:cs="Arial"/>
        </w:rPr>
        <w:t>lub dostarczonych towarów oraz odpowiednie wartości tych robót, usług lub dostaw należnych danemu podwykonawcy wykonanych lub dostarczonych w ramach robót objętych składana fakturą</w:t>
      </w:r>
      <w:r w:rsidR="00977BA2" w:rsidRPr="001F3048">
        <w:rPr>
          <w:rFonts w:ascii="Arial" w:hAnsi="Arial" w:cs="Arial"/>
        </w:rPr>
        <w:t>.</w:t>
      </w:r>
    </w:p>
    <w:p w14:paraId="41D798F8" w14:textId="77777777" w:rsidR="00132DF7" w:rsidRPr="001F3048" w:rsidRDefault="001E45A3" w:rsidP="00B23C0C">
      <w:pPr>
        <w:pStyle w:val="Teksttreci0"/>
        <w:numPr>
          <w:ilvl w:val="4"/>
          <w:numId w:val="16"/>
        </w:numPr>
        <w:shd w:val="clear" w:color="auto" w:fill="auto"/>
        <w:tabs>
          <w:tab w:val="left" w:pos="567"/>
        </w:tabs>
        <w:spacing w:after="0" w:line="240" w:lineRule="auto"/>
        <w:ind w:left="567" w:right="20" w:hanging="283"/>
        <w:jc w:val="both"/>
        <w:rPr>
          <w:rFonts w:ascii="Arial" w:hAnsi="Arial" w:cs="Arial"/>
          <w:sz w:val="24"/>
          <w:szCs w:val="24"/>
        </w:rPr>
      </w:pPr>
      <w:r w:rsidRPr="001F3048">
        <w:rPr>
          <w:rFonts w:ascii="Arial" w:hAnsi="Arial" w:cs="Arial"/>
          <w:sz w:val="24"/>
          <w:szCs w:val="24"/>
        </w:rPr>
        <w:t>oświadczenia p</w:t>
      </w:r>
      <w:r w:rsidR="00132DF7" w:rsidRPr="001F3048">
        <w:rPr>
          <w:rFonts w:ascii="Arial" w:hAnsi="Arial" w:cs="Arial"/>
          <w:sz w:val="24"/>
          <w:szCs w:val="24"/>
        </w:rPr>
        <w:t>odwykonawców, którzy</w:t>
      </w:r>
      <w:r w:rsidR="00132DF7" w:rsidRPr="001F3048">
        <w:rPr>
          <w:rStyle w:val="TeksttreciPogrubienie"/>
          <w:rFonts w:ascii="Arial" w:hAnsi="Arial" w:cs="Arial"/>
          <w:sz w:val="24"/>
          <w:szCs w:val="24"/>
        </w:rPr>
        <w:t xml:space="preserve"> </w:t>
      </w:r>
      <w:r w:rsidR="00132DF7" w:rsidRPr="001F3048">
        <w:rPr>
          <w:rStyle w:val="TeksttreciPogrubienie"/>
          <w:rFonts w:ascii="Arial" w:hAnsi="Arial" w:cs="Arial"/>
          <w:b w:val="0"/>
          <w:sz w:val="24"/>
          <w:szCs w:val="24"/>
        </w:rPr>
        <w:t>wykonywali</w:t>
      </w:r>
      <w:r w:rsidR="00132DF7" w:rsidRPr="001F3048">
        <w:rPr>
          <w:rFonts w:ascii="Arial" w:hAnsi="Arial" w:cs="Arial"/>
          <w:sz w:val="24"/>
          <w:szCs w:val="24"/>
        </w:rPr>
        <w:t xml:space="preserve"> roboty, usługi lub dostawy </w:t>
      </w:r>
      <w:r w:rsidRPr="001F3048">
        <w:rPr>
          <w:rFonts w:ascii="Arial" w:hAnsi="Arial" w:cs="Arial"/>
          <w:sz w:val="24"/>
          <w:szCs w:val="24"/>
        </w:rPr>
        <w:br/>
      </w:r>
      <w:r w:rsidR="00132DF7" w:rsidRPr="001F3048">
        <w:rPr>
          <w:rFonts w:ascii="Arial" w:hAnsi="Arial" w:cs="Arial"/>
          <w:sz w:val="24"/>
          <w:szCs w:val="24"/>
        </w:rPr>
        <w:t>w ramach składanej faktury, potwierdzające otrzymanie przez Podwykonawców całości w</w:t>
      </w:r>
      <w:r w:rsidRPr="001F3048">
        <w:rPr>
          <w:rFonts w:ascii="Arial" w:hAnsi="Arial" w:cs="Arial"/>
          <w:sz w:val="24"/>
          <w:szCs w:val="24"/>
        </w:rPr>
        <w:t>ynagrodzenia za wykonane przez p</w:t>
      </w:r>
      <w:r w:rsidR="00132DF7" w:rsidRPr="001F3048">
        <w:rPr>
          <w:rFonts w:ascii="Arial" w:hAnsi="Arial" w:cs="Arial"/>
          <w:sz w:val="24"/>
          <w:szCs w:val="24"/>
        </w:rPr>
        <w:t>odwykonawców roboty wchodzące w skład robót, któr</w:t>
      </w:r>
      <w:r w:rsidR="00FE0194" w:rsidRPr="001F3048">
        <w:rPr>
          <w:rFonts w:ascii="Arial" w:hAnsi="Arial" w:cs="Arial"/>
          <w:sz w:val="24"/>
          <w:szCs w:val="24"/>
        </w:rPr>
        <w:t>ych</w:t>
      </w:r>
      <w:r w:rsidR="00132DF7" w:rsidRPr="001F3048">
        <w:rPr>
          <w:rFonts w:ascii="Arial" w:hAnsi="Arial" w:cs="Arial"/>
          <w:sz w:val="24"/>
          <w:szCs w:val="24"/>
        </w:rPr>
        <w:t xml:space="preserve"> dotyczy faktura wystawiona i składana przez </w:t>
      </w:r>
      <w:r w:rsidR="00132DF7" w:rsidRPr="001F3048">
        <w:rPr>
          <w:rFonts w:ascii="Arial" w:hAnsi="Arial" w:cs="Arial"/>
          <w:b/>
          <w:sz w:val="24"/>
          <w:szCs w:val="24"/>
        </w:rPr>
        <w:t>Wykonawcę</w:t>
      </w:r>
      <w:r w:rsidR="00132DF7" w:rsidRPr="001F3048">
        <w:rPr>
          <w:rFonts w:ascii="Arial" w:hAnsi="Arial" w:cs="Arial"/>
          <w:sz w:val="24"/>
          <w:szCs w:val="24"/>
        </w:rPr>
        <w:t>, oraz</w:t>
      </w:r>
    </w:p>
    <w:p w14:paraId="07142801" w14:textId="77777777" w:rsidR="00B23C0C" w:rsidRDefault="00132DF7" w:rsidP="00C73086">
      <w:pPr>
        <w:pStyle w:val="Teksttreci0"/>
        <w:numPr>
          <w:ilvl w:val="4"/>
          <w:numId w:val="16"/>
        </w:numPr>
        <w:shd w:val="clear" w:color="auto" w:fill="auto"/>
        <w:tabs>
          <w:tab w:val="left" w:pos="426"/>
          <w:tab w:val="left" w:pos="567"/>
        </w:tabs>
        <w:spacing w:after="0" w:line="240" w:lineRule="auto"/>
        <w:ind w:left="567" w:right="20" w:hanging="283"/>
        <w:jc w:val="both"/>
        <w:rPr>
          <w:rFonts w:ascii="Arial" w:hAnsi="Arial" w:cs="Arial"/>
          <w:sz w:val="24"/>
          <w:szCs w:val="24"/>
        </w:rPr>
      </w:pPr>
      <w:r w:rsidRPr="001F3048">
        <w:rPr>
          <w:rFonts w:ascii="Arial" w:hAnsi="Arial" w:cs="Arial"/>
          <w:sz w:val="24"/>
          <w:szCs w:val="24"/>
        </w:rPr>
        <w:t>ksero</w:t>
      </w:r>
      <w:r w:rsidR="001E45A3" w:rsidRPr="001F3048">
        <w:rPr>
          <w:rFonts w:ascii="Arial" w:hAnsi="Arial" w:cs="Arial"/>
          <w:sz w:val="24"/>
          <w:szCs w:val="24"/>
        </w:rPr>
        <w:t>kopie faktur wystawionych przez p</w:t>
      </w:r>
      <w:r w:rsidRPr="001F3048">
        <w:rPr>
          <w:rFonts w:ascii="Arial" w:hAnsi="Arial" w:cs="Arial"/>
          <w:sz w:val="24"/>
          <w:szCs w:val="24"/>
        </w:rPr>
        <w:t>odwykonawców, którzy</w:t>
      </w:r>
      <w:r w:rsidRPr="001F3048">
        <w:rPr>
          <w:rStyle w:val="TeksttreciPogrubienie"/>
          <w:rFonts w:ascii="Arial" w:hAnsi="Arial" w:cs="Arial"/>
          <w:sz w:val="24"/>
          <w:szCs w:val="24"/>
        </w:rPr>
        <w:t xml:space="preserve"> </w:t>
      </w:r>
      <w:r w:rsidRPr="001F3048">
        <w:rPr>
          <w:rStyle w:val="TeksttreciPogrubienie"/>
          <w:rFonts w:ascii="Arial" w:hAnsi="Arial" w:cs="Arial"/>
          <w:b w:val="0"/>
          <w:sz w:val="24"/>
          <w:szCs w:val="24"/>
        </w:rPr>
        <w:t xml:space="preserve">wykonywali </w:t>
      </w:r>
      <w:r w:rsidRPr="001F3048">
        <w:rPr>
          <w:rFonts w:ascii="Arial" w:hAnsi="Arial" w:cs="Arial"/>
          <w:sz w:val="24"/>
          <w:szCs w:val="24"/>
        </w:rPr>
        <w:t>roboty, usługi lub dostawy w ramach składanej</w:t>
      </w:r>
      <w:r w:rsidR="001E45A3" w:rsidRPr="001F3048">
        <w:rPr>
          <w:rFonts w:ascii="Arial" w:hAnsi="Arial" w:cs="Arial"/>
          <w:sz w:val="24"/>
          <w:szCs w:val="24"/>
        </w:rPr>
        <w:t xml:space="preserve"> faktury, potwierdzonych przez p</w:t>
      </w:r>
      <w:r w:rsidRPr="001F3048">
        <w:rPr>
          <w:rFonts w:ascii="Arial" w:hAnsi="Arial" w:cs="Arial"/>
          <w:sz w:val="24"/>
          <w:szCs w:val="24"/>
        </w:rPr>
        <w:t xml:space="preserve">odwykonawców </w:t>
      </w:r>
      <w:r w:rsidR="00521738" w:rsidRPr="001F3048">
        <w:rPr>
          <w:rFonts w:ascii="Arial" w:hAnsi="Arial" w:cs="Arial"/>
          <w:sz w:val="24"/>
          <w:szCs w:val="24"/>
        </w:rPr>
        <w:br/>
      </w:r>
      <w:r w:rsidRPr="001F3048">
        <w:rPr>
          <w:rFonts w:ascii="Arial" w:hAnsi="Arial" w:cs="Arial"/>
          <w:sz w:val="24"/>
          <w:szCs w:val="24"/>
        </w:rPr>
        <w:t xml:space="preserve">„za zgodność z oryginałem" oraz potwierdzenie przelewu </w:t>
      </w:r>
      <w:r w:rsidR="001E45A3" w:rsidRPr="001F3048">
        <w:rPr>
          <w:rFonts w:ascii="Arial" w:hAnsi="Arial" w:cs="Arial"/>
          <w:sz w:val="24"/>
          <w:szCs w:val="24"/>
        </w:rPr>
        <w:t>na rachunek bankowy p</w:t>
      </w:r>
      <w:r w:rsidRPr="001F3048">
        <w:rPr>
          <w:rFonts w:ascii="Arial" w:hAnsi="Arial" w:cs="Arial"/>
          <w:sz w:val="24"/>
          <w:szCs w:val="24"/>
        </w:rPr>
        <w:t>odwyko</w:t>
      </w:r>
      <w:r w:rsidR="00FE0194" w:rsidRPr="001F3048">
        <w:rPr>
          <w:rFonts w:ascii="Arial" w:hAnsi="Arial" w:cs="Arial"/>
          <w:sz w:val="24"/>
          <w:szCs w:val="24"/>
        </w:rPr>
        <w:t>nawców</w:t>
      </w:r>
      <w:r w:rsidRPr="001F3048">
        <w:rPr>
          <w:rFonts w:ascii="Arial" w:hAnsi="Arial" w:cs="Arial"/>
          <w:sz w:val="24"/>
          <w:szCs w:val="24"/>
        </w:rPr>
        <w:t>, którzy</w:t>
      </w:r>
      <w:r w:rsidRPr="001F3048">
        <w:rPr>
          <w:rStyle w:val="TeksttreciPogrubienie"/>
          <w:rFonts w:ascii="Arial" w:hAnsi="Arial" w:cs="Arial"/>
          <w:sz w:val="24"/>
          <w:szCs w:val="24"/>
        </w:rPr>
        <w:t xml:space="preserve"> </w:t>
      </w:r>
      <w:r w:rsidRPr="001F3048">
        <w:rPr>
          <w:rStyle w:val="TeksttreciPogrubienie"/>
          <w:rFonts w:ascii="Arial" w:hAnsi="Arial" w:cs="Arial"/>
          <w:b w:val="0"/>
          <w:sz w:val="24"/>
          <w:szCs w:val="24"/>
        </w:rPr>
        <w:t>wykonywali</w:t>
      </w:r>
      <w:r w:rsidRPr="001F3048">
        <w:rPr>
          <w:rFonts w:ascii="Arial" w:hAnsi="Arial" w:cs="Arial"/>
          <w:sz w:val="24"/>
          <w:szCs w:val="24"/>
        </w:rPr>
        <w:t xml:space="preserve"> roboty, usługi lub dostawy w ramach składanej faktury kwoty/ kwot wskazanej/ wskazanych na fakturze/ fak</w:t>
      </w:r>
      <w:r w:rsidR="001E45A3" w:rsidRPr="001F3048">
        <w:rPr>
          <w:rFonts w:ascii="Arial" w:hAnsi="Arial" w:cs="Arial"/>
          <w:sz w:val="24"/>
          <w:szCs w:val="24"/>
        </w:rPr>
        <w:t xml:space="preserve">turach wystawionych </w:t>
      </w:r>
      <w:r w:rsidR="00521738" w:rsidRPr="001F3048">
        <w:rPr>
          <w:rFonts w:ascii="Arial" w:hAnsi="Arial" w:cs="Arial"/>
          <w:sz w:val="24"/>
          <w:szCs w:val="24"/>
        </w:rPr>
        <w:br/>
      </w:r>
      <w:r w:rsidR="001E45A3" w:rsidRPr="001F3048">
        <w:rPr>
          <w:rFonts w:ascii="Arial" w:hAnsi="Arial" w:cs="Arial"/>
          <w:sz w:val="24"/>
          <w:szCs w:val="24"/>
        </w:rPr>
        <w:t>przez tych p</w:t>
      </w:r>
      <w:r w:rsidRPr="001F3048">
        <w:rPr>
          <w:rFonts w:ascii="Arial" w:hAnsi="Arial" w:cs="Arial"/>
          <w:sz w:val="24"/>
          <w:szCs w:val="24"/>
        </w:rPr>
        <w:t xml:space="preserve">odwykonawców ewentualnie wraz z kserokopią innego dokumentu świadczącego o dokonaniu na rzecz podwykonawcy zapłaty całości wynagrodzenia </w:t>
      </w:r>
      <w:r w:rsidR="00521738" w:rsidRPr="001F3048">
        <w:rPr>
          <w:rFonts w:ascii="Arial" w:hAnsi="Arial" w:cs="Arial"/>
          <w:sz w:val="24"/>
          <w:szCs w:val="24"/>
        </w:rPr>
        <w:br/>
      </w:r>
      <w:r w:rsidRPr="001F3048">
        <w:rPr>
          <w:rFonts w:ascii="Arial" w:hAnsi="Arial" w:cs="Arial"/>
          <w:sz w:val="24"/>
          <w:szCs w:val="24"/>
        </w:rPr>
        <w:t xml:space="preserve">za wykonane przez podwykonawcę roboty w ramach składanej faktury. Każdorazowo, </w:t>
      </w:r>
      <w:r w:rsidR="00521738" w:rsidRPr="001F3048">
        <w:rPr>
          <w:rFonts w:ascii="Arial" w:hAnsi="Arial" w:cs="Arial"/>
          <w:sz w:val="24"/>
          <w:szCs w:val="24"/>
        </w:rPr>
        <w:br/>
      </w:r>
      <w:r w:rsidRPr="001F3048">
        <w:rPr>
          <w:rFonts w:ascii="Arial" w:hAnsi="Arial" w:cs="Arial"/>
          <w:sz w:val="24"/>
          <w:szCs w:val="24"/>
        </w:rPr>
        <w:t xml:space="preserve">w przypadku przedstawiania przez </w:t>
      </w:r>
      <w:r w:rsidRPr="001F3048">
        <w:rPr>
          <w:rFonts w:ascii="Arial" w:hAnsi="Arial" w:cs="Arial"/>
          <w:b/>
          <w:sz w:val="24"/>
          <w:szCs w:val="24"/>
        </w:rPr>
        <w:t>Wykonawcę</w:t>
      </w:r>
      <w:r w:rsidRPr="001F3048">
        <w:rPr>
          <w:rFonts w:ascii="Arial" w:hAnsi="Arial" w:cs="Arial"/>
          <w:sz w:val="24"/>
          <w:szCs w:val="24"/>
        </w:rPr>
        <w:t xml:space="preserve"> kserokopii dokumentów wskazanych powyżej winne one być potwierdzone za zgodność z oryginałem. </w:t>
      </w:r>
    </w:p>
    <w:p w14:paraId="2B4F73E6" w14:textId="77777777" w:rsidR="00132DF7" w:rsidRPr="001F3048" w:rsidRDefault="00132DF7" w:rsidP="00B23C0C">
      <w:pPr>
        <w:pStyle w:val="Teksttreci0"/>
        <w:shd w:val="clear" w:color="auto" w:fill="auto"/>
        <w:tabs>
          <w:tab w:val="left" w:pos="284"/>
        </w:tabs>
        <w:spacing w:after="0" w:line="240" w:lineRule="auto"/>
        <w:ind w:left="284" w:right="20" w:firstLine="0"/>
        <w:jc w:val="both"/>
        <w:rPr>
          <w:rFonts w:ascii="Arial" w:hAnsi="Arial" w:cs="Arial"/>
          <w:sz w:val="24"/>
          <w:szCs w:val="24"/>
        </w:rPr>
      </w:pPr>
      <w:r w:rsidRPr="001F3048">
        <w:rPr>
          <w:rFonts w:ascii="Arial" w:hAnsi="Arial" w:cs="Arial"/>
          <w:sz w:val="24"/>
          <w:szCs w:val="24"/>
        </w:rPr>
        <w:t>W przypadku nieprzekazania wszystkich wymienionych dokumentów termin zapłaty faktury biegnie od momentu złożenia kompletnej faktury</w:t>
      </w:r>
      <w:r w:rsidR="001E45A3" w:rsidRPr="001F3048">
        <w:rPr>
          <w:rFonts w:ascii="Arial" w:hAnsi="Arial" w:cs="Arial"/>
          <w:sz w:val="24"/>
          <w:szCs w:val="24"/>
        </w:rPr>
        <w:t>,</w:t>
      </w:r>
      <w:r w:rsidRPr="001F3048">
        <w:rPr>
          <w:rFonts w:ascii="Arial" w:hAnsi="Arial" w:cs="Arial"/>
          <w:sz w:val="24"/>
          <w:szCs w:val="24"/>
        </w:rPr>
        <w:t xml:space="preserve"> tj. zawierającej wszystkie dokumenty wskazane w niniejszym paragrafie, które winny być dołączone do faktury. Niekompletne faktury lub błędnie wypełnione będą zwracane. W przypadku, gdy </w:t>
      </w:r>
      <w:r w:rsidRPr="001F3048">
        <w:rPr>
          <w:rFonts w:ascii="Arial" w:hAnsi="Arial" w:cs="Arial"/>
          <w:b/>
          <w:sz w:val="24"/>
          <w:szCs w:val="24"/>
        </w:rPr>
        <w:t xml:space="preserve">Wykonawca </w:t>
      </w:r>
      <w:r w:rsidR="001E45A3" w:rsidRPr="001F3048">
        <w:rPr>
          <w:rFonts w:ascii="Arial" w:hAnsi="Arial" w:cs="Arial"/>
          <w:sz w:val="24"/>
          <w:szCs w:val="24"/>
        </w:rPr>
        <w:t>nie zlecił p</w:t>
      </w:r>
      <w:r w:rsidRPr="001F3048">
        <w:rPr>
          <w:rFonts w:ascii="Arial" w:hAnsi="Arial" w:cs="Arial"/>
          <w:sz w:val="24"/>
          <w:szCs w:val="24"/>
        </w:rPr>
        <w:t xml:space="preserve">odwykonawcy wykonywania żadnych prac, do każdej faktury VAT </w:t>
      </w:r>
      <w:r w:rsidRPr="001F3048">
        <w:rPr>
          <w:rFonts w:ascii="Arial" w:hAnsi="Arial" w:cs="Arial"/>
          <w:b/>
          <w:sz w:val="24"/>
          <w:szCs w:val="24"/>
        </w:rPr>
        <w:t>Wykonawca</w:t>
      </w:r>
      <w:r w:rsidRPr="001F3048">
        <w:rPr>
          <w:rFonts w:ascii="Arial" w:hAnsi="Arial" w:cs="Arial"/>
          <w:sz w:val="24"/>
          <w:szCs w:val="24"/>
        </w:rPr>
        <w:t xml:space="preserve"> będzie dołączał oświadczenie o nie</w:t>
      </w:r>
      <w:r w:rsidR="001E45A3" w:rsidRPr="001F3048">
        <w:rPr>
          <w:rFonts w:ascii="Arial" w:hAnsi="Arial" w:cs="Arial"/>
          <w:sz w:val="24"/>
          <w:szCs w:val="24"/>
        </w:rPr>
        <w:t>zleceniu p</w:t>
      </w:r>
      <w:r w:rsidRPr="001F3048">
        <w:rPr>
          <w:rFonts w:ascii="Arial" w:hAnsi="Arial" w:cs="Arial"/>
          <w:sz w:val="24"/>
          <w:szCs w:val="24"/>
        </w:rPr>
        <w:t xml:space="preserve">odwykonawcy wykonania żadnych robót wchodzących w zakres robót, których dotyczy dana faktura wystawiona przez </w:t>
      </w:r>
      <w:r w:rsidRPr="001F3048">
        <w:rPr>
          <w:rFonts w:ascii="Arial" w:hAnsi="Arial" w:cs="Arial"/>
          <w:b/>
          <w:sz w:val="24"/>
          <w:szCs w:val="24"/>
        </w:rPr>
        <w:t>Wykonawcę.</w:t>
      </w:r>
    </w:p>
    <w:p w14:paraId="221E079D" w14:textId="77777777" w:rsidR="00A51031" w:rsidRPr="001F3048" w:rsidRDefault="00A51031" w:rsidP="00222DAA">
      <w:pPr>
        <w:pStyle w:val="Akapitzlist"/>
        <w:numPr>
          <w:ilvl w:val="1"/>
          <w:numId w:val="8"/>
        </w:numPr>
        <w:ind w:left="284" w:hanging="284"/>
        <w:jc w:val="both"/>
        <w:rPr>
          <w:rFonts w:ascii="Arial" w:hAnsi="Arial" w:cs="Arial"/>
          <w:b/>
          <w:bCs/>
        </w:rPr>
      </w:pPr>
      <w:r w:rsidRPr="001F3048">
        <w:rPr>
          <w:rFonts w:ascii="Arial" w:hAnsi="Arial" w:cs="Arial"/>
          <w:b/>
        </w:rPr>
        <w:t>Wykonawca</w:t>
      </w:r>
      <w:r w:rsidRPr="001F3048">
        <w:rPr>
          <w:rFonts w:ascii="Arial" w:hAnsi="Arial" w:cs="Arial"/>
        </w:rPr>
        <w:t xml:space="preserve"> nie może zbywać ani przenosić na rzecz osób trzecich praw i wierzytelności powstałych w związku z realizacją niniejszej umowy bez zgody </w:t>
      </w:r>
      <w:r w:rsidRPr="001F3048">
        <w:rPr>
          <w:rFonts w:ascii="Arial" w:hAnsi="Arial" w:cs="Arial"/>
          <w:b/>
        </w:rPr>
        <w:t>Inwestora.</w:t>
      </w:r>
    </w:p>
    <w:p w14:paraId="7516C954" w14:textId="77777777" w:rsidR="005F7E37" w:rsidRPr="001F3048" w:rsidRDefault="00132DF7" w:rsidP="00B23C0C">
      <w:pPr>
        <w:pStyle w:val="Akapitzlist"/>
        <w:numPr>
          <w:ilvl w:val="1"/>
          <w:numId w:val="8"/>
        </w:numPr>
        <w:tabs>
          <w:tab w:val="num" w:pos="284"/>
        </w:tabs>
        <w:ind w:left="284" w:hanging="426"/>
        <w:jc w:val="both"/>
        <w:rPr>
          <w:rFonts w:ascii="Arial" w:hAnsi="Arial" w:cs="Arial"/>
        </w:rPr>
      </w:pPr>
      <w:r w:rsidRPr="001F3048">
        <w:rPr>
          <w:rFonts w:ascii="Arial" w:hAnsi="Arial" w:cs="Arial"/>
          <w:b/>
          <w:bCs/>
        </w:rPr>
        <w:t>Inwestor</w:t>
      </w:r>
      <w:r w:rsidRPr="001F3048">
        <w:rPr>
          <w:rFonts w:ascii="Arial" w:hAnsi="Arial" w:cs="Arial"/>
        </w:rPr>
        <w:t xml:space="preserve"> ma prawo wstrzymać płatność doręczonej faktury nie pozostając w </w:t>
      </w:r>
      <w:r w:rsidR="004A2B06">
        <w:rPr>
          <w:rFonts w:ascii="Arial" w:hAnsi="Arial" w:cs="Arial"/>
        </w:rPr>
        <w:t>zwłoce</w:t>
      </w:r>
      <w:r w:rsidRPr="001F3048">
        <w:rPr>
          <w:rFonts w:ascii="Arial" w:hAnsi="Arial" w:cs="Arial"/>
        </w:rPr>
        <w:t xml:space="preserve"> </w:t>
      </w:r>
      <w:r w:rsidR="00222DAA" w:rsidRPr="001F3048">
        <w:rPr>
          <w:rFonts w:ascii="Arial" w:hAnsi="Arial" w:cs="Arial"/>
        </w:rPr>
        <w:br/>
      </w:r>
      <w:r w:rsidRPr="001F3048">
        <w:rPr>
          <w:rFonts w:ascii="Arial" w:hAnsi="Arial" w:cs="Arial"/>
        </w:rPr>
        <w:t xml:space="preserve">w jej zapłacie, do czasu przedstawienia </w:t>
      </w:r>
      <w:r w:rsidRPr="001F3048">
        <w:rPr>
          <w:rFonts w:ascii="Arial" w:hAnsi="Arial" w:cs="Arial"/>
          <w:b/>
          <w:bCs/>
        </w:rPr>
        <w:t>Inwestorowi</w:t>
      </w:r>
      <w:r w:rsidRPr="001F3048">
        <w:rPr>
          <w:rFonts w:ascii="Arial" w:hAnsi="Arial" w:cs="Arial"/>
        </w:rPr>
        <w:t xml:space="preserve"> przez </w:t>
      </w:r>
      <w:r w:rsidRPr="001F3048">
        <w:rPr>
          <w:rFonts w:ascii="Arial" w:hAnsi="Arial" w:cs="Arial"/>
          <w:b/>
        </w:rPr>
        <w:t xml:space="preserve">Wykonawcę </w:t>
      </w:r>
      <w:r w:rsidRPr="001F3048">
        <w:rPr>
          <w:rFonts w:ascii="Arial" w:hAnsi="Arial" w:cs="Arial"/>
        </w:rPr>
        <w:t xml:space="preserve">dokumentów, </w:t>
      </w:r>
      <w:r w:rsidR="00222DAA" w:rsidRPr="001F3048">
        <w:rPr>
          <w:rFonts w:ascii="Arial" w:hAnsi="Arial" w:cs="Arial"/>
        </w:rPr>
        <w:br/>
      </w:r>
      <w:r w:rsidRPr="001F3048">
        <w:rPr>
          <w:rFonts w:ascii="Arial" w:hAnsi="Arial" w:cs="Arial"/>
        </w:rPr>
        <w:t xml:space="preserve">o których mowa w ust. </w:t>
      </w:r>
      <w:r w:rsidR="00B23C0C">
        <w:rPr>
          <w:rFonts w:ascii="Arial" w:hAnsi="Arial" w:cs="Arial"/>
        </w:rPr>
        <w:t>7</w:t>
      </w:r>
      <w:r w:rsidRPr="001F3048">
        <w:rPr>
          <w:rFonts w:ascii="Arial" w:hAnsi="Arial" w:cs="Arial"/>
        </w:rPr>
        <w:t xml:space="preserve"> i </w:t>
      </w:r>
      <w:r w:rsidR="00B23C0C">
        <w:rPr>
          <w:rFonts w:ascii="Arial" w:hAnsi="Arial" w:cs="Arial"/>
        </w:rPr>
        <w:t>8</w:t>
      </w:r>
      <w:r w:rsidRPr="001F3048">
        <w:rPr>
          <w:rFonts w:ascii="Arial" w:hAnsi="Arial" w:cs="Arial"/>
        </w:rPr>
        <w:t xml:space="preserve"> niniejszego paragrafu.</w:t>
      </w:r>
    </w:p>
    <w:p w14:paraId="06369DAC" w14:textId="77777777" w:rsidR="006E518C" w:rsidRPr="00152768" w:rsidRDefault="00C45C3D" w:rsidP="00B23C0C">
      <w:pPr>
        <w:pStyle w:val="Akapitzlist"/>
        <w:numPr>
          <w:ilvl w:val="1"/>
          <w:numId w:val="8"/>
        </w:numPr>
        <w:tabs>
          <w:tab w:val="num" w:pos="284"/>
        </w:tabs>
        <w:ind w:left="284" w:hanging="426"/>
        <w:jc w:val="both"/>
        <w:rPr>
          <w:rFonts w:ascii="Arial" w:hAnsi="Arial" w:cs="Arial"/>
        </w:rPr>
      </w:pPr>
      <w:r w:rsidRPr="00C45C3D">
        <w:rPr>
          <w:rFonts w:ascii="Arial" w:hAnsi="Arial" w:cs="Arial"/>
          <w:b/>
          <w:bCs/>
        </w:rPr>
        <w:t>Inwestor</w:t>
      </w:r>
      <w:r w:rsidR="006E518C" w:rsidRPr="00152768">
        <w:rPr>
          <w:rFonts w:ascii="Arial" w:hAnsi="Arial" w:cs="Arial"/>
        </w:rPr>
        <w:t xml:space="preserve"> upoważnia Wykonawcę do wystawienia faktur VAT na:</w:t>
      </w:r>
    </w:p>
    <w:p w14:paraId="784B703A" w14:textId="77777777" w:rsidR="006E518C" w:rsidRPr="00102A3F" w:rsidRDefault="00B23C0C" w:rsidP="00B23C0C">
      <w:pPr>
        <w:pStyle w:val="Tekstkomentarza"/>
        <w:tabs>
          <w:tab w:val="num" w:pos="284"/>
        </w:tabs>
        <w:ind w:left="284" w:hanging="426"/>
        <w:rPr>
          <w:rStyle w:val="Odwoaniedokomentarza"/>
          <w:rFonts w:ascii="Arial" w:hAnsi="Arial" w:cs="Arial"/>
          <w:b/>
          <w:bCs/>
          <w:sz w:val="24"/>
          <w:szCs w:val="24"/>
        </w:rPr>
      </w:pPr>
      <w:r>
        <w:rPr>
          <w:rStyle w:val="Odwoaniedokomentarza"/>
          <w:rFonts w:ascii="Arial" w:hAnsi="Arial" w:cs="Arial"/>
          <w:b/>
          <w:bCs/>
          <w:sz w:val="24"/>
          <w:szCs w:val="24"/>
        </w:rPr>
        <w:tab/>
        <w:t xml:space="preserve">Nabywcę: </w:t>
      </w:r>
      <w:r w:rsidR="006E518C" w:rsidRPr="00102A3F">
        <w:rPr>
          <w:rStyle w:val="Odwoaniedokomentarza"/>
          <w:rFonts w:ascii="Arial" w:hAnsi="Arial" w:cs="Arial"/>
          <w:b/>
          <w:bCs/>
          <w:sz w:val="24"/>
          <w:szCs w:val="24"/>
        </w:rPr>
        <w:t xml:space="preserve">Gminę </w:t>
      </w:r>
      <w:r w:rsidRPr="00B23C0C">
        <w:rPr>
          <w:rStyle w:val="Odwoaniedokomentarza"/>
          <w:rFonts w:ascii="Arial" w:hAnsi="Arial" w:cs="Arial"/>
          <w:b/>
          <w:bCs/>
          <w:sz w:val="24"/>
          <w:szCs w:val="24"/>
        </w:rPr>
        <w:t xml:space="preserve">Paszowice, </w:t>
      </w:r>
      <w:r w:rsidRPr="00B23C0C">
        <w:rPr>
          <w:rFonts w:ascii="Arial" w:hAnsi="Arial" w:cs="Arial"/>
          <w:b/>
          <w:bCs/>
          <w:sz w:val="24"/>
          <w:szCs w:val="24"/>
        </w:rPr>
        <w:t xml:space="preserve">Paszowice 137 </w:t>
      </w:r>
      <w:r>
        <w:rPr>
          <w:rFonts w:ascii="Arial" w:hAnsi="Arial" w:cs="Arial"/>
          <w:b/>
          <w:bCs/>
          <w:sz w:val="24"/>
          <w:szCs w:val="24"/>
        </w:rPr>
        <w:t xml:space="preserve">  </w:t>
      </w:r>
      <w:r w:rsidRPr="00B23C0C">
        <w:rPr>
          <w:rFonts w:ascii="Arial" w:hAnsi="Arial" w:cs="Arial"/>
          <w:b/>
          <w:bCs/>
          <w:sz w:val="24"/>
          <w:szCs w:val="24"/>
        </w:rPr>
        <w:t>59-411 Paszowice</w:t>
      </w:r>
      <w:r>
        <w:rPr>
          <w:rFonts w:ascii="Arial" w:hAnsi="Arial" w:cs="Arial"/>
          <w:b/>
          <w:bCs/>
          <w:sz w:val="24"/>
          <w:szCs w:val="24"/>
        </w:rPr>
        <w:t xml:space="preserve">, NIP: </w:t>
      </w:r>
      <w:r w:rsidRPr="00B23C0C">
        <w:rPr>
          <w:rFonts w:ascii="Arial" w:hAnsi="Arial" w:cs="Arial"/>
          <w:b/>
          <w:bCs/>
          <w:sz w:val="24"/>
          <w:szCs w:val="24"/>
        </w:rPr>
        <w:t>695-13-99-944</w:t>
      </w:r>
    </w:p>
    <w:p w14:paraId="011D4960" w14:textId="77777777" w:rsidR="006E518C" w:rsidRDefault="00B23C0C" w:rsidP="00B23C0C">
      <w:pPr>
        <w:pStyle w:val="Tekstkomentarza"/>
        <w:tabs>
          <w:tab w:val="num" w:pos="284"/>
        </w:tabs>
        <w:ind w:left="284" w:hanging="426"/>
        <w:rPr>
          <w:rStyle w:val="Odwoaniedokomentarza"/>
          <w:rFonts w:ascii="Arial" w:hAnsi="Arial" w:cs="Arial"/>
          <w:b/>
          <w:bCs/>
          <w:sz w:val="24"/>
          <w:szCs w:val="24"/>
        </w:rPr>
      </w:pPr>
      <w:r>
        <w:rPr>
          <w:rStyle w:val="Odwoaniedokomentarza"/>
          <w:rFonts w:ascii="Arial" w:hAnsi="Arial" w:cs="Arial"/>
          <w:b/>
          <w:bCs/>
          <w:sz w:val="24"/>
          <w:szCs w:val="24"/>
        </w:rPr>
        <w:tab/>
        <w:t xml:space="preserve">Odbiorcę: Urząd Gminy </w:t>
      </w:r>
      <w:r w:rsidRPr="00B23C0C">
        <w:rPr>
          <w:rFonts w:ascii="Arial" w:hAnsi="Arial" w:cs="Arial"/>
          <w:b/>
          <w:bCs/>
          <w:sz w:val="24"/>
          <w:szCs w:val="24"/>
        </w:rPr>
        <w:t>Paszowice</w:t>
      </w:r>
      <w:r>
        <w:rPr>
          <w:rFonts w:ascii="Arial" w:hAnsi="Arial" w:cs="Arial"/>
          <w:b/>
          <w:bCs/>
          <w:sz w:val="24"/>
          <w:szCs w:val="24"/>
        </w:rPr>
        <w:t>, Paszowice</w:t>
      </w:r>
      <w:r w:rsidRPr="00B23C0C">
        <w:rPr>
          <w:rFonts w:ascii="Arial" w:hAnsi="Arial" w:cs="Arial"/>
          <w:b/>
          <w:bCs/>
          <w:sz w:val="24"/>
          <w:szCs w:val="24"/>
        </w:rPr>
        <w:t xml:space="preserve"> 137 </w:t>
      </w:r>
      <w:r>
        <w:rPr>
          <w:rFonts w:ascii="Arial" w:hAnsi="Arial" w:cs="Arial"/>
          <w:b/>
          <w:bCs/>
          <w:sz w:val="24"/>
          <w:szCs w:val="24"/>
        </w:rPr>
        <w:t xml:space="preserve">  </w:t>
      </w:r>
      <w:r w:rsidRPr="00B23C0C">
        <w:rPr>
          <w:rFonts w:ascii="Arial" w:hAnsi="Arial" w:cs="Arial"/>
          <w:b/>
          <w:bCs/>
          <w:sz w:val="24"/>
          <w:szCs w:val="24"/>
        </w:rPr>
        <w:t>59-411 Paszowice</w:t>
      </w:r>
      <w:r>
        <w:rPr>
          <w:rFonts w:ascii="Arial" w:hAnsi="Arial" w:cs="Arial"/>
          <w:b/>
          <w:bCs/>
          <w:sz w:val="24"/>
          <w:szCs w:val="24"/>
        </w:rPr>
        <w:t>,</w:t>
      </w:r>
    </w:p>
    <w:p w14:paraId="5B94955B" w14:textId="0C307154" w:rsidR="009F3DFC" w:rsidRPr="008E4F91" w:rsidRDefault="009F3DFC" w:rsidP="00B23C0C">
      <w:pPr>
        <w:pStyle w:val="Akapitzlist"/>
        <w:numPr>
          <w:ilvl w:val="1"/>
          <w:numId w:val="8"/>
        </w:numPr>
        <w:tabs>
          <w:tab w:val="num" w:pos="284"/>
        </w:tabs>
        <w:ind w:left="284" w:hanging="426"/>
        <w:jc w:val="both"/>
        <w:rPr>
          <w:rFonts w:ascii="Arial" w:hAnsi="Arial" w:cs="Arial"/>
        </w:rPr>
      </w:pPr>
      <w:r w:rsidRPr="008E4F91">
        <w:rPr>
          <w:rFonts w:ascii="Arial" w:hAnsi="Arial" w:cs="Arial"/>
          <w:b/>
        </w:rPr>
        <w:t>Wykonawca</w:t>
      </w:r>
      <w:r w:rsidRPr="008E4F91">
        <w:rPr>
          <w:rFonts w:ascii="Arial" w:hAnsi="Arial" w:cs="Arial"/>
        </w:rPr>
        <w:t xml:space="preserve"> </w:t>
      </w:r>
      <w:r w:rsidRPr="008E4F91">
        <w:rPr>
          <w:rFonts w:ascii="Arial" w:hAnsi="Arial" w:cs="Arial"/>
          <w:b/>
          <w:bCs/>
        </w:rPr>
        <w:t>złoży kosztorys</w:t>
      </w:r>
      <w:r w:rsidR="002857C0" w:rsidRPr="008E4F91">
        <w:rPr>
          <w:rFonts w:ascii="Arial" w:hAnsi="Arial" w:cs="Arial"/>
          <w:b/>
          <w:bCs/>
        </w:rPr>
        <w:t xml:space="preserve">y </w:t>
      </w:r>
      <w:r w:rsidR="002857C0" w:rsidRPr="008E4F91">
        <w:rPr>
          <w:rFonts w:ascii="Arial" w:hAnsi="Arial" w:cs="Arial"/>
          <w:b/>
        </w:rPr>
        <w:t xml:space="preserve">szczegółowe </w:t>
      </w:r>
      <w:r w:rsidR="00BD4E94" w:rsidRPr="008E4F91">
        <w:rPr>
          <w:rFonts w:ascii="Arial" w:hAnsi="Arial" w:cs="Arial"/>
          <w:b/>
        </w:rPr>
        <w:t>(tj. kosztorys</w:t>
      </w:r>
      <w:r w:rsidR="00E20EDA" w:rsidRPr="008E4F91">
        <w:rPr>
          <w:rFonts w:ascii="Arial" w:hAnsi="Arial" w:cs="Arial"/>
          <w:b/>
        </w:rPr>
        <w:t>y</w:t>
      </w:r>
      <w:r w:rsidR="0099100E">
        <w:rPr>
          <w:rFonts w:ascii="Arial" w:hAnsi="Arial" w:cs="Arial"/>
          <w:b/>
        </w:rPr>
        <w:t xml:space="preserve"> </w:t>
      </w:r>
      <w:r w:rsidR="002857C0" w:rsidRPr="008E4F91">
        <w:rPr>
          <w:rFonts w:ascii="Arial" w:hAnsi="Arial" w:cs="Arial"/>
          <w:b/>
        </w:rPr>
        <w:t>dla zakresu robót objętych przedmiotem umowy</w:t>
      </w:r>
      <w:r w:rsidR="00866A36">
        <w:rPr>
          <w:rFonts w:ascii="Arial" w:hAnsi="Arial" w:cs="Arial"/>
          <w:b/>
        </w:rPr>
        <w:t>)</w:t>
      </w:r>
      <w:r w:rsidR="002857C0" w:rsidRPr="008E4F91">
        <w:rPr>
          <w:rFonts w:ascii="Arial" w:hAnsi="Arial" w:cs="Arial"/>
          <w:bCs/>
        </w:rPr>
        <w:t xml:space="preserve"> </w:t>
      </w:r>
      <w:r w:rsidRPr="008E4F91">
        <w:rPr>
          <w:rFonts w:ascii="Arial" w:hAnsi="Arial" w:cs="Arial"/>
        </w:rPr>
        <w:t>wskazując</w:t>
      </w:r>
      <w:r w:rsidR="00866A36">
        <w:rPr>
          <w:rFonts w:ascii="Arial" w:hAnsi="Arial" w:cs="Arial"/>
        </w:rPr>
        <w:t>e</w:t>
      </w:r>
      <w:r w:rsidRPr="008E4F91">
        <w:rPr>
          <w:rFonts w:ascii="Arial" w:hAnsi="Arial" w:cs="Arial"/>
        </w:rPr>
        <w:t xml:space="preserve"> sposób kalkulacji wynagrodzenia ryczałtowego z wyszczególnieniem zastosowanych</w:t>
      </w:r>
      <w:r w:rsidR="0054118D" w:rsidRPr="008E4F91">
        <w:rPr>
          <w:rFonts w:ascii="Arial" w:hAnsi="Arial" w:cs="Arial"/>
        </w:rPr>
        <w:t xml:space="preserve"> </w:t>
      </w:r>
      <w:r w:rsidRPr="008E4F91">
        <w:rPr>
          <w:rFonts w:ascii="Arial" w:hAnsi="Arial" w:cs="Arial"/>
        </w:rPr>
        <w:t>w kosztorysie ofertowym składników cenotwórczych (stawka r-g w zł; Kp - koszty pośrednie w</w:t>
      </w:r>
      <w:r w:rsidR="00C005DC" w:rsidRPr="008E4F91">
        <w:rPr>
          <w:rFonts w:ascii="Arial" w:hAnsi="Arial" w:cs="Arial"/>
        </w:rPr>
        <w:t xml:space="preserve"> </w:t>
      </w:r>
      <w:r w:rsidRPr="008E4F91">
        <w:rPr>
          <w:rFonts w:ascii="Arial" w:hAnsi="Arial" w:cs="Arial"/>
        </w:rPr>
        <w:t>% od R i S; Kz - koszty zakupu w</w:t>
      </w:r>
      <w:r w:rsidR="00A24DE9" w:rsidRPr="008E4F91">
        <w:rPr>
          <w:rFonts w:ascii="Arial" w:hAnsi="Arial" w:cs="Arial"/>
        </w:rPr>
        <w:t xml:space="preserve"> </w:t>
      </w:r>
      <w:r w:rsidRPr="008E4F91">
        <w:rPr>
          <w:rFonts w:ascii="Arial" w:hAnsi="Arial" w:cs="Arial"/>
        </w:rPr>
        <w:t>% od M; Z</w:t>
      </w:r>
      <w:r w:rsidR="00222DAA" w:rsidRPr="008E4F91">
        <w:rPr>
          <w:rFonts w:ascii="Arial" w:hAnsi="Arial" w:cs="Arial"/>
        </w:rPr>
        <w:t xml:space="preserve"> –</w:t>
      </w:r>
      <w:r w:rsidRPr="008E4F91">
        <w:rPr>
          <w:rFonts w:ascii="Arial" w:hAnsi="Arial" w:cs="Arial"/>
        </w:rPr>
        <w:t xml:space="preserve"> zysk</w:t>
      </w:r>
      <w:r w:rsidR="00222DAA" w:rsidRPr="008E4F91">
        <w:rPr>
          <w:rFonts w:ascii="Arial" w:hAnsi="Arial" w:cs="Arial"/>
        </w:rPr>
        <w:t xml:space="preserve"> </w:t>
      </w:r>
      <w:r w:rsidRPr="008E4F91">
        <w:rPr>
          <w:rFonts w:ascii="Arial" w:hAnsi="Arial" w:cs="Arial"/>
        </w:rPr>
        <w:t>w % od R, S, Kp).</w:t>
      </w:r>
    </w:p>
    <w:p w14:paraId="2858ECC0" w14:textId="245B4A69" w:rsidR="009F3DFC" w:rsidRPr="001F3048" w:rsidRDefault="009F3DFC" w:rsidP="0054118D">
      <w:pPr>
        <w:pStyle w:val="Akapitzlist"/>
        <w:numPr>
          <w:ilvl w:val="1"/>
          <w:numId w:val="8"/>
        </w:numPr>
        <w:tabs>
          <w:tab w:val="num" w:pos="284"/>
        </w:tabs>
        <w:ind w:left="284" w:hanging="426"/>
        <w:jc w:val="both"/>
        <w:rPr>
          <w:rFonts w:ascii="Arial" w:hAnsi="Arial" w:cs="Arial"/>
        </w:rPr>
      </w:pPr>
      <w:r w:rsidRPr="001F3048">
        <w:rPr>
          <w:rFonts w:ascii="Arial" w:hAnsi="Arial" w:cs="Arial"/>
        </w:rPr>
        <w:t>Kosztorys</w:t>
      </w:r>
      <w:r w:rsidR="002B0EBD">
        <w:rPr>
          <w:rFonts w:ascii="Arial" w:hAnsi="Arial" w:cs="Arial"/>
        </w:rPr>
        <w:t>y</w:t>
      </w:r>
      <w:r w:rsidRPr="001F3048">
        <w:rPr>
          <w:rFonts w:ascii="Arial" w:hAnsi="Arial" w:cs="Arial"/>
        </w:rPr>
        <w:t>, o który</w:t>
      </w:r>
      <w:r w:rsidR="002B0EBD">
        <w:rPr>
          <w:rFonts w:ascii="Arial" w:hAnsi="Arial" w:cs="Arial"/>
        </w:rPr>
        <w:t>ch</w:t>
      </w:r>
      <w:r w:rsidRPr="001F3048">
        <w:rPr>
          <w:rFonts w:ascii="Arial" w:hAnsi="Arial" w:cs="Arial"/>
        </w:rPr>
        <w:t xml:space="preserve"> mowa w ust. </w:t>
      </w:r>
      <w:r w:rsidR="00B23C0C">
        <w:rPr>
          <w:rFonts w:ascii="Arial" w:hAnsi="Arial" w:cs="Arial"/>
        </w:rPr>
        <w:t>12</w:t>
      </w:r>
      <w:r w:rsidRPr="001F3048">
        <w:rPr>
          <w:rFonts w:ascii="Arial" w:hAnsi="Arial" w:cs="Arial"/>
        </w:rPr>
        <w:t xml:space="preserve">, </w:t>
      </w:r>
      <w:r w:rsidR="00DB5C22" w:rsidRPr="001F3048">
        <w:rPr>
          <w:rFonts w:ascii="Arial" w:hAnsi="Arial" w:cs="Arial"/>
        </w:rPr>
        <w:t>został</w:t>
      </w:r>
      <w:r w:rsidR="002B0EBD">
        <w:rPr>
          <w:rFonts w:ascii="Arial" w:hAnsi="Arial" w:cs="Arial"/>
        </w:rPr>
        <w:t>y</w:t>
      </w:r>
      <w:r w:rsidR="00DB5C22" w:rsidRPr="001F3048">
        <w:rPr>
          <w:rFonts w:ascii="Arial" w:hAnsi="Arial" w:cs="Arial"/>
        </w:rPr>
        <w:t xml:space="preserve"> wykonany </w:t>
      </w:r>
      <w:r w:rsidRPr="001F3048">
        <w:rPr>
          <w:rFonts w:ascii="Arial" w:hAnsi="Arial" w:cs="Arial"/>
        </w:rPr>
        <w:t xml:space="preserve">zgodnie z rozporządzeniem Ministra Infrastruktury z dnia </w:t>
      </w:r>
      <w:r w:rsidR="00C61027">
        <w:rPr>
          <w:rFonts w:ascii="Arial" w:hAnsi="Arial" w:cs="Arial"/>
        </w:rPr>
        <w:t xml:space="preserve">20 grudnia 2021 </w:t>
      </w:r>
      <w:r w:rsidRPr="001F3048">
        <w:rPr>
          <w:rFonts w:ascii="Arial" w:hAnsi="Arial" w:cs="Arial"/>
        </w:rPr>
        <w:t xml:space="preserve"> r. w sprawie określenia metod i podstaw sporządzania kosztorysu inwestorskiego, obliczania planowanych kosztów prac projektowych.</w:t>
      </w:r>
    </w:p>
    <w:p w14:paraId="767F507F" w14:textId="570AF25C" w:rsidR="009F3DFC" w:rsidRPr="001F3048" w:rsidRDefault="009F3DFC" w:rsidP="0014566A">
      <w:pPr>
        <w:pStyle w:val="Akapitzlist"/>
        <w:numPr>
          <w:ilvl w:val="1"/>
          <w:numId w:val="8"/>
        </w:numPr>
        <w:tabs>
          <w:tab w:val="num" w:pos="284"/>
        </w:tabs>
        <w:ind w:left="284" w:hanging="426"/>
        <w:jc w:val="both"/>
        <w:rPr>
          <w:rFonts w:ascii="Arial" w:hAnsi="Arial" w:cs="Arial"/>
        </w:rPr>
      </w:pPr>
      <w:r w:rsidRPr="001F3048">
        <w:rPr>
          <w:rFonts w:ascii="Arial" w:hAnsi="Arial" w:cs="Arial"/>
        </w:rPr>
        <w:t>Kosztorys</w:t>
      </w:r>
      <w:r w:rsidR="002B0EBD">
        <w:rPr>
          <w:rFonts w:ascii="Arial" w:hAnsi="Arial" w:cs="Arial"/>
        </w:rPr>
        <w:t>y</w:t>
      </w:r>
      <w:r w:rsidRPr="001F3048">
        <w:rPr>
          <w:rFonts w:ascii="Arial" w:hAnsi="Arial" w:cs="Arial"/>
        </w:rPr>
        <w:t xml:space="preserve"> stanowi</w:t>
      </w:r>
      <w:r w:rsidR="002B0EBD">
        <w:rPr>
          <w:rFonts w:ascii="Arial" w:hAnsi="Arial" w:cs="Arial"/>
        </w:rPr>
        <w:t>ą</w:t>
      </w:r>
      <w:r w:rsidRPr="001F3048">
        <w:rPr>
          <w:rFonts w:ascii="Arial" w:hAnsi="Arial" w:cs="Arial"/>
        </w:rPr>
        <w:t xml:space="preserve"> integralną część umowy i będ</w:t>
      </w:r>
      <w:r w:rsidR="00C61027">
        <w:rPr>
          <w:rFonts w:ascii="Arial" w:hAnsi="Arial" w:cs="Arial"/>
        </w:rPr>
        <w:t>ą</w:t>
      </w:r>
      <w:r w:rsidRPr="001F3048">
        <w:rPr>
          <w:rFonts w:ascii="Arial" w:hAnsi="Arial" w:cs="Arial"/>
        </w:rPr>
        <w:t xml:space="preserve"> podstawą do określenia stawek </w:t>
      </w:r>
      <w:r w:rsidR="00756925" w:rsidRPr="001F3048">
        <w:rPr>
          <w:rFonts w:ascii="Arial" w:hAnsi="Arial" w:cs="Arial"/>
        </w:rPr>
        <w:br/>
      </w:r>
      <w:r w:rsidRPr="001F3048">
        <w:rPr>
          <w:rFonts w:ascii="Arial" w:hAnsi="Arial" w:cs="Arial"/>
        </w:rPr>
        <w:t>do rozliczeń:</w:t>
      </w:r>
    </w:p>
    <w:p w14:paraId="0D4014AC" w14:textId="77777777" w:rsidR="009F3DFC" w:rsidRPr="001F3048" w:rsidRDefault="009F3DFC" w:rsidP="00C5690D">
      <w:pPr>
        <w:pStyle w:val="Akapitzlist"/>
        <w:numPr>
          <w:ilvl w:val="2"/>
          <w:numId w:val="8"/>
        </w:numPr>
        <w:ind w:left="567" w:hanging="283"/>
        <w:jc w:val="both"/>
        <w:rPr>
          <w:rFonts w:ascii="Arial" w:hAnsi="Arial" w:cs="Arial"/>
        </w:rPr>
      </w:pPr>
      <w:r w:rsidRPr="001F3048">
        <w:rPr>
          <w:rFonts w:ascii="Arial" w:hAnsi="Arial" w:cs="Arial"/>
        </w:rPr>
        <w:t>robót zaniechanych lub niewykonanych, w tym w przypadku odstąpienia od umowy;</w:t>
      </w:r>
    </w:p>
    <w:p w14:paraId="6E65B9C3" w14:textId="77777777" w:rsidR="009F3DFC" w:rsidRPr="001F3048" w:rsidRDefault="00B23C0C" w:rsidP="00C5690D">
      <w:pPr>
        <w:pStyle w:val="Akapitzlist"/>
        <w:numPr>
          <w:ilvl w:val="2"/>
          <w:numId w:val="8"/>
        </w:numPr>
        <w:ind w:left="567" w:hanging="283"/>
        <w:jc w:val="both"/>
        <w:rPr>
          <w:rFonts w:ascii="Arial" w:hAnsi="Arial" w:cs="Arial"/>
        </w:rPr>
      </w:pPr>
      <w:r w:rsidRPr="001F3048">
        <w:rPr>
          <w:rFonts w:ascii="Arial" w:hAnsi="Arial" w:cs="Arial"/>
        </w:rPr>
        <w:t xml:space="preserve">robót zleconych aneksem na podstawie art. </w:t>
      </w:r>
      <w:r>
        <w:rPr>
          <w:rFonts w:ascii="Arial" w:hAnsi="Arial" w:cs="Arial"/>
        </w:rPr>
        <w:t>455</w:t>
      </w:r>
      <w:r w:rsidRPr="001F3048">
        <w:rPr>
          <w:rFonts w:ascii="Arial" w:hAnsi="Arial" w:cs="Arial"/>
        </w:rPr>
        <w:t xml:space="preserve"> ust. 1 </w:t>
      </w:r>
      <w:r>
        <w:rPr>
          <w:rFonts w:ascii="Arial" w:hAnsi="Arial" w:cs="Arial"/>
        </w:rPr>
        <w:t>i ust. 2</w:t>
      </w:r>
      <w:r w:rsidRPr="001F3048">
        <w:rPr>
          <w:rFonts w:ascii="Arial" w:hAnsi="Arial" w:cs="Arial"/>
        </w:rPr>
        <w:t xml:space="preserve"> ustawy - Prawo zamówień publicznych</w:t>
      </w:r>
      <w:r w:rsidR="009F3DFC" w:rsidRPr="001F3048">
        <w:rPr>
          <w:rFonts w:ascii="Arial" w:hAnsi="Arial" w:cs="Arial"/>
        </w:rPr>
        <w:t>.</w:t>
      </w:r>
    </w:p>
    <w:p w14:paraId="4F945F48" w14:textId="77777777" w:rsidR="00DB7019" w:rsidRPr="001F3048" w:rsidRDefault="00DB7019" w:rsidP="0014566A">
      <w:pPr>
        <w:pStyle w:val="Akapitzlist"/>
        <w:numPr>
          <w:ilvl w:val="1"/>
          <w:numId w:val="8"/>
        </w:numPr>
        <w:ind w:left="284" w:hanging="426"/>
        <w:jc w:val="both"/>
        <w:rPr>
          <w:rFonts w:ascii="Arial" w:hAnsi="Arial" w:cs="Arial"/>
        </w:rPr>
      </w:pPr>
      <w:r w:rsidRPr="001F3048">
        <w:rPr>
          <w:rFonts w:ascii="Arial" w:hAnsi="Arial" w:cs="Arial"/>
        </w:rPr>
        <w:t>W przypadku</w:t>
      </w:r>
      <w:r w:rsidR="00756925" w:rsidRPr="001F3048">
        <w:rPr>
          <w:rFonts w:ascii="Arial" w:hAnsi="Arial" w:cs="Arial"/>
        </w:rPr>
        <w:t>,</w:t>
      </w:r>
      <w:r w:rsidRPr="001F3048">
        <w:rPr>
          <w:rFonts w:ascii="Arial" w:hAnsi="Arial" w:cs="Arial"/>
        </w:rPr>
        <w:t xml:space="preserve"> gdy roboty określone w ust. 1</w:t>
      </w:r>
      <w:r w:rsidR="00B23C0C">
        <w:rPr>
          <w:rFonts w:ascii="Arial" w:hAnsi="Arial" w:cs="Arial"/>
        </w:rPr>
        <w:t>5</w:t>
      </w:r>
      <w:r w:rsidRPr="001F3048">
        <w:rPr>
          <w:rFonts w:ascii="Arial" w:hAnsi="Arial" w:cs="Arial"/>
        </w:rPr>
        <w:t xml:space="preserve"> pkt 2 nie były </w:t>
      </w:r>
      <w:r w:rsidR="00474DA3" w:rsidRPr="001F3048">
        <w:rPr>
          <w:rFonts w:ascii="Arial" w:hAnsi="Arial" w:cs="Arial"/>
        </w:rPr>
        <w:t xml:space="preserve">ujęte </w:t>
      </w:r>
      <w:r w:rsidRPr="001F3048">
        <w:rPr>
          <w:rFonts w:ascii="Arial" w:hAnsi="Arial" w:cs="Arial"/>
        </w:rPr>
        <w:t xml:space="preserve">w kosztorysie, </w:t>
      </w:r>
      <w:r w:rsidR="00474DA3" w:rsidRPr="001F3048">
        <w:rPr>
          <w:rFonts w:ascii="Arial" w:hAnsi="Arial" w:cs="Arial"/>
        </w:rPr>
        <w:br/>
      </w:r>
      <w:r w:rsidRPr="001F3048">
        <w:rPr>
          <w:rFonts w:ascii="Arial" w:hAnsi="Arial" w:cs="Arial"/>
        </w:rPr>
        <w:t xml:space="preserve">o którym mowa w ust. </w:t>
      </w:r>
      <w:r w:rsidR="00B23C0C">
        <w:rPr>
          <w:rFonts w:ascii="Arial" w:hAnsi="Arial" w:cs="Arial"/>
        </w:rPr>
        <w:t>12</w:t>
      </w:r>
      <w:r w:rsidRPr="001F3048">
        <w:rPr>
          <w:rFonts w:ascii="Arial" w:hAnsi="Arial" w:cs="Arial"/>
        </w:rPr>
        <w:t>, przy rozliczeniu obwiązywać będą następujące zasady:</w:t>
      </w:r>
    </w:p>
    <w:p w14:paraId="0A18274C" w14:textId="77777777" w:rsidR="00DB7019" w:rsidRPr="001F3048" w:rsidRDefault="00DB7019" w:rsidP="00D27D72">
      <w:pPr>
        <w:pStyle w:val="Akapitzlist"/>
        <w:numPr>
          <w:ilvl w:val="0"/>
          <w:numId w:val="30"/>
        </w:numPr>
        <w:ind w:left="567" w:hanging="283"/>
        <w:jc w:val="both"/>
        <w:rPr>
          <w:rFonts w:ascii="Arial" w:hAnsi="Arial" w:cs="Arial"/>
        </w:rPr>
      </w:pPr>
      <w:r w:rsidRPr="001F3048">
        <w:rPr>
          <w:rFonts w:ascii="Arial" w:hAnsi="Arial" w:cs="Arial"/>
        </w:rPr>
        <w:t xml:space="preserve">roboty dodatkowe zostaną rozliczone w oparciu o kosztorysy sporządzone </w:t>
      </w:r>
      <w:r w:rsidR="00756925" w:rsidRPr="001F3048">
        <w:rPr>
          <w:rFonts w:ascii="Arial" w:hAnsi="Arial" w:cs="Arial"/>
        </w:rPr>
        <w:br/>
      </w:r>
      <w:r w:rsidRPr="001F3048">
        <w:rPr>
          <w:rFonts w:ascii="Arial" w:hAnsi="Arial" w:cs="Arial"/>
        </w:rPr>
        <w:t xml:space="preserve">przez </w:t>
      </w:r>
      <w:r w:rsidRPr="001F3048">
        <w:rPr>
          <w:rFonts w:ascii="Arial" w:hAnsi="Arial" w:cs="Arial"/>
          <w:b/>
        </w:rPr>
        <w:t>Wykonawcę</w:t>
      </w:r>
      <w:r w:rsidRPr="001F3048">
        <w:rPr>
          <w:rFonts w:ascii="Arial" w:hAnsi="Arial" w:cs="Arial"/>
        </w:rPr>
        <w:t xml:space="preserve"> </w:t>
      </w:r>
      <w:r w:rsidR="00756925" w:rsidRPr="001F3048">
        <w:rPr>
          <w:rFonts w:ascii="Arial" w:hAnsi="Arial" w:cs="Arial"/>
        </w:rPr>
        <w:t>metodą szczegółową -</w:t>
      </w:r>
      <w:r w:rsidRPr="001F3048">
        <w:rPr>
          <w:rFonts w:ascii="Arial" w:hAnsi="Arial" w:cs="Arial"/>
        </w:rPr>
        <w:t xml:space="preserve"> na podstawie potwierdzonego </w:t>
      </w:r>
      <w:r w:rsidR="00B418EC" w:rsidRPr="001F3048">
        <w:rPr>
          <w:rFonts w:ascii="Arial" w:hAnsi="Arial" w:cs="Arial"/>
        </w:rPr>
        <w:br/>
      </w:r>
      <w:r w:rsidRPr="001F3048">
        <w:rPr>
          <w:rFonts w:ascii="Arial" w:hAnsi="Arial" w:cs="Arial"/>
        </w:rPr>
        <w:t xml:space="preserve">przez </w:t>
      </w:r>
      <w:r w:rsidR="00756925" w:rsidRPr="001F3048">
        <w:rPr>
          <w:rFonts w:ascii="Arial" w:hAnsi="Arial" w:cs="Arial"/>
        </w:rPr>
        <w:t xml:space="preserve">inspektora nadzoru inwestorskiego </w:t>
      </w:r>
      <w:r w:rsidRPr="001F3048">
        <w:rPr>
          <w:rFonts w:ascii="Arial" w:hAnsi="Arial" w:cs="Arial"/>
        </w:rPr>
        <w:t xml:space="preserve">przedmiaru robót </w:t>
      </w:r>
      <w:r w:rsidR="00B418EC" w:rsidRPr="001F3048">
        <w:rPr>
          <w:rFonts w:ascii="Arial" w:hAnsi="Arial" w:cs="Arial"/>
        </w:rPr>
        <w:t>i</w:t>
      </w:r>
      <w:r w:rsidRPr="001F3048">
        <w:rPr>
          <w:rFonts w:ascii="Arial" w:hAnsi="Arial" w:cs="Arial"/>
        </w:rPr>
        <w:t xml:space="preserve"> według danych w</w:t>
      </w:r>
      <w:r w:rsidR="00756925" w:rsidRPr="001F3048">
        <w:rPr>
          <w:rFonts w:ascii="Arial" w:hAnsi="Arial" w:cs="Arial"/>
        </w:rPr>
        <w:t xml:space="preserve">yjściowych </w:t>
      </w:r>
      <w:r w:rsidR="00756925" w:rsidRPr="001F3048">
        <w:rPr>
          <w:rFonts w:ascii="Arial" w:hAnsi="Arial" w:cs="Arial"/>
        </w:rPr>
        <w:lastRenderedPageBreak/>
        <w:t>do kosztorysowania (s</w:t>
      </w:r>
      <w:r w:rsidRPr="001F3048">
        <w:rPr>
          <w:rFonts w:ascii="Arial" w:hAnsi="Arial" w:cs="Arial"/>
        </w:rPr>
        <w:t xml:space="preserve">tawka roboczogodziny, </w:t>
      </w:r>
      <w:r w:rsidR="00756925" w:rsidRPr="001F3048">
        <w:rPr>
          <w:rFonts w:ascii="Arial" w:hAnsi="Arial" w:cs="Arial"/>
        </w:rPr>
        <w:t>k</w:t>
      </w:r>
      <w:r w:rsidRPr="001F3048">
        <w:rPr>
          <w:rFonts w:ascii="Arial" w:hAnsi="Arial" w:cs="Arial"/>
        </w:rPr>
        <w:t xml:space="preserve">oszty zakupu materiałów (Kz), </w:t>
      </w:r>
      <w:r w:rsidR="00756925" w:rsidRPr="001F3048">
        <w:rPr>
          <w:rFonts w:ascii="Arial" w:hAnsi="Arial" w:cs="Arial"/>
        </w:rPr>
        <w:t>koszty pośrednie od R+S (Kp), z</w:t>
      </w:r>
      <w:r w:rsidRPr="001F3048">
        <w:rPr>
          <w:rFonts w:ascii="Arial" w:hAnsi="Arial" w:cs="Arial"/>
        </w:rPr>
        <w:t>ysk od R+S+Kp), jak w kosztorysie</w:t>
      </w:r>
      <w:r w:rsidR="00756925" w:rsidRPr="001F3048">
        <w:rPr>
          <w:rFonts w:ascii="Arial" w:hAnsi="Arial" w:cs="Arial"/>
        </w:rPr>
        <w:t>,</w:t>
      </w:r>
      <w:r w:rsidRPr="001F3048">
        <w:rPr>
          <w:rFonts w:ascii="Arial" w:hAnsi="Arial" w:cs="Arial"/>
        </w:rPr>
        <w:t xml:space="preserve"> o którym mowa w ust. </w:t>
      </w:r>
      <w:r w:rsidR="00B23C0C">
        <w:rPr>
          <w:rFonts w:ascii="Arial" w:hAnsi="Arial" w:cs="Arial"/>
        </w:rPr>
        <w:t>12</w:t>
      </w:r>
      <w:r w:rsidRPr="001F3048">
        <w:rPr>
          <w:rFonts w:ascii="Arial" w:hAnsi="Arial" w:cs="Arial"/>
        </w:rPr>
        <w:t>,</w:t>
      </w:r>
    </w:p>
    <w:p w14:paraId="5BA855CA" w14:textId="77777777" w:rsidR="00DB7019" w:rsidRPr="001F3048" w:rsidRDefault="00DB7019" w:rsidP="00D27D72">
      <w:pPr>
        <w:pStyle w:val="Akapitzlist"/>
        <w:numPr>
          <w:ilvl w:val="0"/>
          <w:numId w:val="30"/>
        </w:numPr>
        <w:ind w:left="567" w:hanging="283"/>
        <w:jc w:val="both"/>
        <w:rPr>
          <w:rFonts w:ascii="Arial" w:hAnsi="Arial" w:cs="Arial"/>
        </w:rPr>
      </w:pPr>
      <w:r w:rsidRPr="001F3048">
        <w:rPr>
          <w:rFonts w:ascii="Arial" w:hAnsi="Arial" w:cs="Arial"/>
        </w:rPr>
        <w:t xml:space="preserve">ceny materiałów będą przyjmowane według kosztorysu </w:t>
      </w:r>
      <w:r w:rsidRPr="001F3048">
        <w:rPr>
          <w:rFonts w:ascii="Arial" w:hAnsi="Arial" w:cs="Arial"/>
          <w:b/>
        </w:rPr>
        <w:t>Wykonawcy</w:t>
      </w:r>
      <w:r w:rsidR="00756925" w:rsidRPr="001F3048">
        <w:rPr>
          <w:rFonts w:ascii="Arial" w:hAnsi="Arial" w:cs="Arial"/>
          <w:b/>
        </w:rPr>
        <w:t>,</w:t>
      </w:r>
      <w:r w:rsidRPr="001F3048">
        <w:rPr>
          <w:rFonts w:ascii="Arial" w:hAnsi="Arial" w:cs="Arial"/>
        </w:rPr>
        <w:t xml:space="preserve"> o którym mowa </w:t>
      </w:r>
      <w:r w:rsidR="0014566A" w:rsidRPr="001F3048">
        <w:rPr>
          <w:rFonts w:ascii="Arial" w:hAnsi="Arial" w:cs="Arial"/>
        </w:rPr>
        <w:br/>
      </w:r>
      <w:r w:rsidRPr="001F3048">
        <w:rPr>
          <w:rFonts w:ascii="Arial" w:hAnsi="Arial" w:cs="Arial"/>
        </w:rPr>
        <w:t xml:space="preserve">w ust. </w:t>
      </w:r>
      <w:r w:rsidR="00B23C0C">
        <w:rPr>
          <w:rFonts w:ascii="Arial" w:hAnsi="Arial" w:cs="Arial"/>
        </w:rPr>
        <w:t>12</w:t>
      </w:r>
      <w:r w:rsidRPr="001F3048">
        <w:rPr>
          <w:rFonts w:ascii="Arial" w:hAnsi="Arial" w:cs="Arial"/>
        </w:rPr>
        <w:t xml:space="preserve">, a w przypadku ich braku, według średnich cen bez kosztów zakupu </w:t>
      </w:r>
      <w:r w:rsidR="00756925" w:rsidRPr="001F3048">
        <w:rPr>
          <w:rFonts w:ascii="Arial" w:hAnsi="Arial" w:cs="Arial"/>
        </w:rPr>
        <w:br/>
      </w:r>
      <w:r w:rsidRPr="001F3048">
        <w:rPr>
          <w:rFonts w:ascii="Arial" w:hAnsi="Arial" w:cs="Arial"/>
        </w:rPr>
        <w:t xml:space="preserve">z wydawnictwa Sekocenbud z </w:t>
      </w:r>
      <w:r w:rsidR="00756925" w:rsidRPr="001F3048">
        <w:rPr>
          <w:rFonts w:ascii="Arial" w:hAnsi="Arial" w:cs="Arial"/>
        </w:rPr>
        <w:t>okresu realizacji robót +% Kz j</w:t>
      </w:r>
      <w:r w:rsidRPr="001F3048">
        <w:rPr>
          <w:rFonts w:ascii="Arial" w:hAnsi="Arial" w:cs="Arial"/>
        </w:rPr>
        <w:t>w., a w przypadku braku ww</w:t>
      </w:r>
      <w:r w:rsidR="00756925" w:rsidRPr="001F3048">
        <w:rPr>
          <w:rFonts w:ascii="Arial" w:hAnsi="Arial" w:cs="Arial"/>
        </w:rPr>
        <w:t>.</w:t>
      </w:r>
      <w:r w:rsidRPr="001F3048">
        <w:rPr>
          <w:rFonts w:ascii="Arial" w:hAnsi="Arial" w:cs="Arial"/>
        </w:rPr>
        <w:t xml:space="preserve"> cen w wydawnictwie Sekocenbud, cena zostanie przyjęta z faktury zakupu (cena </w:t>
      </w:r>
      <w:r w:rsidR="0014566A" w:rsidRPr="001F3048">
        <w:rPr>
          <w:rFonts w:ascii="Arial" w:hAnsi="Arial" w:cs="Arial"/>
        </w:rPr>
        <w:br/>
      </w:r>
      <w:r w:rsidRPr="001F3048">
        <w:rPr>
          <w:rFonts w:ascii="Arial" w:hAnsi="Arial" w:cs="Arial"/>
        </w:rPr>
        <w:t>po upuście, jeżeli taka na fakturze występuje) + Kz jw.</w:t>
      </w:r>
    </w:p>
    <w:p w14:paraId="63F015A6" w14:textId="77777777" w:rsidR="00DB7019" w:rsidRPr="001F3048" w:rsidRDefault="00DB7019" w:rsidP="00D27D72">
      <w:pPr>
        <w:pStyle w:val="Akapitzlist"/>
        <w:numPr>
          <w:ilvl w:val="0"/>
          <w:numId w:val="30"/>
        </w:numPr>
        <w:ind w:left="567" w:hanging="283"/>
        <w:jc w:val="both"/>
        <w:rPr>
          <w:rFonts w:ascii="Arial" w:hAnsi="Arial" w:cs="Arial"/>
        </w:rPr>
      </w:pPr>
      <w:r w:rsidRPr="001F3048">
        <w:rPr>
          <w:rFonts w:ascii="Arial" w:hAnsi="Arial" w:cs="Arial"/>
        </w:rPr>
        <w:t xml:space="preserve">ceny sprzętu będą przyjmowane zgodnie z kosztorysem </w:t>
      </w:r>
      <w:r w:rsidRPr="001F3048">
        <w:rPr>
          <w:rFonts w:ascii="Arial" w:hAnsi="Arial" w:cs="Arial"/>
          <w:b/>
        </w:rPr>
        <w:t>Wykonawcy</w:t>
      </w:r>
      <w:r w:rsidR="00756925" w:rsidRPr="001F3048">
        <w:rPr>
          <w:rFonts w:ascii="Arial" w:hAnsi="Arial" w:cs="Arial"/>
        </w:rPr>
        <w:t xml:space="preserve">, </w:t>
      </w:r>
      <w:r w:rsidRPr="001F3048">
        <w:rPr>
          <w:rFonts w:ascii="Arial" w:hAnsi="Arial" w:cs="Arial"/>
        </w:rPr>
        <w:t xml:space="preserve"> </w:t>
      </w:r>
      <w:r w:rsidR="00756925" w:rsidRPr="001F3048">
        <w:rPr>
          <w:rFonts w:ascii="Arial" w:hAnsi="Arial" w:cs="Arial"/>
        </w:rPr>
        <w:br/>
      </w:r>
      <w:r w:rsidRPr="001F3048">
        <w:rPr>
          <w:rFonts w:ascii="Arial" w:hAnsi="Arial" w:cs="Arial"/>
        </w:rPr>
        <w:t xml:space="preserve">o którym mowa w ust. </w:t>
      </w:r>
      <w:r w:rsidR="00B23C0C">
        <w:rPr>
          <w:rFonts w:ascii="Arial" w:hAnsi="Arial" w:cs="Arial"/>
        </w:rPr>
        <w:t>12</w:t>
      </w:r>
      <w:r w:rsidRPr="001F3048">
        <w:rPr>
          <w:rFonts w:ascii="Arial" w:hAnsi="Arial" w:cs="Arial"/>
        </w:rPr>
        <w:t xml:space="preserve">, w przypadku ich braku według średnich cen pracy sprzętu </w:t>
      </w:r>
      <w:r w:rsidR="00756925" w:rsidRPr="001F3048">
        <w:rPr>
          <w:rFonts w:ascii="Arial" w:hAnsi="Arial" w:cs="Arial"/>
        </w:rPr>
        <w:br/>
      </w:r>
      <w:r w:rsidRPr="001F3048">
        <w:rPr>
          <w:rFonts w:ascii="Arial" w:hAnsi="Arial" w:cs="Arial"/>
        </w:rPr>
        <w:t>z wydawnictwa Sekocenbud z okresu wykonywanych robót + % Kp i %</w:t>
      </w:r>
      <w:r w:rsidR="00756925" w:rsidRPr="001F3048">
        <w:rPr>
          <w:rFonts w:ascii="Arial" w:hAnsi="Arial" w:cs="Arial"/>
        </w:rPr>
        <w:t xml:space="preserve"> z</w:t>
      </w:r>
      <w:r w:rsidRPr="001F3048">
        <w:rPr>
          <w:rFonts w:ascii="Arial" w:hAnsi="Arial" w:cs="Arial"/>
        </w:rPr>
        <w:t xml:space="preserve">ysku jw., </w:t>
      </w:r>
      <w:r w:rsidR="00756925" w:rsidRPr="001F3048">
        <w:rPr>
          <w:rFonts w:ascii="Arial" w:hAnsi="Arial" w:cs="Arial"/>
        </w:rPr>
        <w:br/>
      </w:r>
      <w:r w:rsidRPr="001F3048">
        <w:rPr>
          <w:rFonts w:ascii="Arial" w:hAnsi="Arial" w:cs="Arial"/>
        </w:rPr>
        <w:t>a w przypadku braku ww</w:t>
      </w:r>
      <w:r w:rsidR="00756925" w:rsidRPr="001F3048">
        <w:rPr>
          <w:rFonts w:ascii="Arial" w:hAnsi="Arial" w:cs="Arial"/>
        </w:rPr>
        <w:t>.</w:t>
      </w:r>
      <w:r w:rsidRPr="001F3048">
        <w:rPr>
          <w:rFonts w:ascii="Arial" w:hAnsi="Arial" w:cs="Arial"/>
        </w:rPr>
        <w:t xml:space="preserve"> cen w wydawnictwie Sekocenbud cena zostanie przyjęta </w:t>
      </w:r>
      <w:r w:rsidR="00756925" w:rsidRPr="001F3048">
        <w:rPr>
          <w:rFonts w:ascii="Arial" w:hAnsi="Arial" w:cs="Arial"/>
        </w:rPr>
        <w:br/>
      </w:r>
      <w:r w:rsidRPr="001F3048">
        <w:rPr>
          <w:rFonts w:ascii="Arial" w:hAnsi="Arial" w:cs="Arial"/>
        </w:rPr>
        <w:t xml:space="preserve">z faktury najmu. Do cen sprzętu przyjętych z faktury najmu nie będą doliczane żadne narzuty (ani Kp ani </w:t>
      </w:r>
      <w:r w:rsidR="00756925" w:rsidRPr="001F3048">
        <w:rPr>
          <w:rFonts w:ascii="Arial" w:hAnsi="Arial" w:cs="Arial"/>
        </w:rPr>
        <w:t>z</w:t>
      </w:r>
      <w:r w:rsidRPr="001F3048">
        <w:rPr>
          <w:rFonts w:ascii="Arial" w:hAnsi="Arial" w:cs="Arial"/>
        </w:rPr>
        <w:t>ysk).</w:t>
      </w:r>
    </w:p>
    <w:p w14:paraId="0C7B7765" w14:textId="77777777" w:rsidR="00DB7019" w:rsidRPr="001F3048" w:rsidRDefault="00DB7019" w:rsidP="00D27D72">
      <w:pPr>
        <w:pStyle w:val="Akapitzlist"/>
        <w:numPr>
          <w:ilvl w:val="0"/>
          <w:numId w:val="30"/>
        </w:numPr>
        <w:ind w:left="567" w:hanging="283"/>
        <w:jc w:val="both"/>
        <w:rPr>
          <w:rFonts w:ascii="Arial" w:hAnsi="Arial" w:cs="Arial"/>
        </w:rPr>
      </w:pPr>
      <w:r w:rsidRPr="001F3048">
        <w:rPr>
          <w:rFonts w:ascii="Arial" w:hAnsi="Arial" w:cs="Arial"/>
        </w:rPr>
        <w:t xml:space="preserve">do wyceny robót metodą szczegółową należy stosować, zachowując kolejność </w:t>
      </w:r>
      <w:r w:rsidR="0014566A" w:rsidRPr="001F3048">
        <w:rPr>
          <w:rFonts w:ascii="Arial" w:hAnsi="Arial" w:cs="Arial"/>
        </w:rPr>
        <w:br/>
      </w:r>
      <w:r w:rsidRPr="001F3048">
        <w:rPr>
          <w:rFonts w:ascii="Arial" w:hAnsi="Arial" w:cs="Arial"/>
        </w:rPr>
        <w:t>jak w zapisie: KNR, KNNR i kalkulacje własne</w:t>
      </w:r>
      <w:r w:rsidR="00756925" w:rsidRPr="001F3048">
        <w:rPr>
          <w:rFonts w:ascii="Arial" w:hAnsi="Arial" w:cs="Arial"/>
        </w:rPr>
        <w:t>.</w:t>
      </w:r>
    </w:p>
    <w:p w14:paraId="77A01B5B" w14:textId="77777777" w:rsidR="00DB7019" w:rsidRPr="001F3048" w:rsidRDefault="00DB7019" w:rsidP="0014566A">
      <w:pPr>
        <w:pStyle w:val="Akapitzlist"/>
        <w:numPr>
          <w:ilvl w:val="1"/>
          <w:numId w:val="8"/>
        </w:numPr>
        <w:ind w:left="284" w:hanging="426"/>
        <w:jc w:val="both"/>
        <w:rPr>
          <w:rFonts w:ascii="Arial" w:hAnsi="Arial" w:cs="Arial"/>
        </w:rPr>
      </w:pPr>
      <w:r w:rsidRPr="001F3048">
        <w:rPr>
          <w:rFonts w:ascii="Arial" w:hAnsi="Arial" w:cs="Arial"/>
        </w:rPr>
        <w:t>Ewentualne roboty dodatkowe</w:t>
      </w:r>
      <w:r w:rsidR="00756925" w:rsidRPr="001F3048">
        <w:rPr>
          <w:rFonts w:ascii="Arial" w:hAnsi="Arial" w:cs="Arial"/>
        </w:rPr>
        <w:t>,</w:t>
      </w:r>
      <w:r w:rsidRPr="001F3048">
        <w:rPr>
          <w:rFonts w:ascii="Arial" w:hAnsi="Arial" w:cs="Arial"/>
        </w:rPr>
        <w:t xml:space="preserve"> tj. nieobjęte dokumentacją, o której mowa w </w:t>
      </w:r>
      <w:r w:rsidRPr="001F3048">
        <w:rPr>
          <w:rFonts w:ascii="Arial" w:hAnsi="Arial" w:cs="Arial"/>
          <w:bCs/>
        </w:rPr>
        <w:t xml:space="preserve">§ 1 ust. </w:t>
      </w:r>
      <w:r w:rsidR="00B23C0C">
        <w:rPr>
          <w:rFonts w:ascii="Arial" w:hAnsi="Arial" w:cs="Arial"/>
          <w:bCs/>
        </w:rPr>
        <w:t>2</w:t>
      </w:r>
      <w:r w:rsidR="008A4917">
        <w:rPr>
          <w:rFonts w:ascii="Arial" w:hAnsi="Arial" w:cs="Arial"/>
          <w:bCs/>
        </w:rPr>
        <w:t xml:space="preserve"> pkt 1</w:t>
      </w:r>
      <w:r w:rsidRPr="001F3048">
        <w:rPr>
          <w:rFonts w:ascii="Arial" w:hAnsi="Arial" w:cs="Arial"/>
          <w:bCs/>
        </w:rPr>
        <w:t xml:space="preserve"> umowy</w:t>
      </w:r>
      <w:r w:rsidR="00756925" w:rsidRPr="001F3048">
        <w:rPr>
          <w:rFonts w:ascii="Arial" w:hAnsi="Arial" w:cs="Arial"/>
          <w:bCs/>
        </w:rPr>
        <w:t>,</w:t>
      </w:r>
      <w:r w:rsidRPr="001F3048">
        <w:rPr>
          <w:rFonts w:ascii="Arial" w:hAnsi="Arial" w:cs="Arial"/>
        </w:rPr>
        <w:t xml:space="preserve"> realizowane będą w wyniku zmian umowy, </w:t>
      </w:r>
      <w:r w:rsidR="00C70154" w:rsidRPr="001F3048">
        <w:rPr>
          <w:rFonts w:ascii="Arial" w:hAnsi="Arial" w:cs="Arial"/>
        </w:rPr>
        <w:t xml:space="preserve">o których mowa w art. </w:t>
      </w:r>
      <w:r w:rsidR="00C70154">
        <w:rPr>
          <w:rFonts w:ascii="Arial" w:hAnsi="Arial" w:cs="Arial"/>
        </w:rPr>
        <w:t>455</w:t>
      </w:r>
      <w:r w:rsidR="00C70154" w:rsidRPr="001F3048">
        <w:rPr>
          <w:rFonts w:ascii="Arial" w:hAnsi="Arial" w:cs="Arial"/>
        </w:rPr>
        <w:t xml:space="preserve"> ust. 1 </w:t>
      </w:r>
      <w:r w:rsidR="00C70154">
        <w:rPr>
          <w:rFonts w:ascii="Arial" w:hAnsi="Arial" w:cs="Arial"/>
        </w:rPr>
        <w:t>i ust. 2</w:t>
      </w:r>
      <w:r w:rsidR="00C70154" w:rsidRPr="001F3048">
        <w:rPr>
          <w:rFonts w:ascii="Arial" w:hAnsi="Arial" w:cs="Arial"/>
        </w:rPr>
        <w:t xml:space="preserve"> ustawy - Prawo zamówień publicznych</w:t>
      </w:r>
      <w:r w:rsidRPr="001F3048">
        <w:rPr>
          <w:rFonts w:ascii="Arial" w:hAnsi="Arial" w:cs="Arial"/>
        </w:rPr>
        <w:t xml:space="preserve">. Powyższe nie dotyczy robót ujętych </w:t>
      </w:r>
      <w:r w:rsidR="00C5690D" w:rsidRPr="001F3048">
        <w:rPr>
          <w:rFonts w:ascii="Arial" w:hAnsi="Arial" w:cs="Arial"/>
        </w:rPr>
        <w:br/>
      </w:r>
      <w:r w:rsidRPr="001F3048">
        <w:rPr>
          <w:rFonts w:ascii="Arial" w:hAnsi="Arial" w:cs="Arial"/>
        </w:rPr>
        <w:t>w którejkolwiek części projektu ogólnego lub wykonawczego, których wykonanie okaże się niezbędne</w:t>
      </w:r>
      <w:r w:rsidR="008578BB">
        <w:rPr>
          <w:rFonts w:ascii="Arial" w:hAnsi="Arial" w:cs="Arial"/>
        </w:rPr>
        <w:t xml:space="preserve"> </w:t>
      </w:r>
      <w:r w:rsidRPr="001F3048">
        <w:rPr>
          <w:rFonts w:ascii="Arial" w:hAnsi="Arial" w:cs="Arial"/>
        </w:rPr>
        <w:t>– które są objęte ryzykiem ryczałtowym.</w:t>
      </w:r>
    </w:p>
    <w:p w14:paraId="54465EB4" w14:textId="22F659F5" w:rsidR="00DB7019" w:rsidRPr="001F3048" w:rsidRDefault="00DB7019" w:rsidP="00E54CF7">
      <w:pPr>
        <w:pStyle w:val="Akapitzlist"/>
        <w:numPr>
          <w:ilvl w:val="1"/>
          <w:numId w:val="8"/>
        </w:numPr>
        <w:ind w:left="284" w:hanging="426"/>
        <w:jc w:val="both"/>
        <w:rPr>
          <w:rFonts w:ascii="Arial" w:hAnsi="Arial" w:cs="Arial"/>
        </w:rPr>
      </w:pPr>
      <w:r w:rsidRPr="001F3048">
        <w:rPr>
          <w:rFonts w:ascii="Arial" w:hAnsi="Arial" w:cs="Arial"/>
        </w:rPr>
        <w:t>Rozpoczęcie wykonywania robót, o których mowa w ust. 1</w:t>
      </w:r>
      <w:r w:rsidR="005753A9">
        <w:rPr>
          <w:rFonts w:ascii="Arial" w:hAnsi="Arial" w:cs="Arial"/>
        </w:rPr>
        <w:t>6</w:t>
      </w:r>
      <w:r w:rsidR="00756925" w:rsidRPr="001F3048">
        <w:rPr>
          <w:rFonts w:ascii="Arial" w:hAnsi="Arial" w:cs="Arial"/>
        </w:rPr>
        <w:t>,</w:t>
      </w:r>
      <w:r w:rsidRPr="001F3048">
        <w:rPr>
          <w:rFonts w:ascii="Arial" w:hAnsi="Arial" w:cs="Arial"/>
        </w:rPr>
        <w:t xml:space="preserve"> może nastąpić jedynie </w:t>
      </w:r>
      <w:r w:rsidR="00756925" w:rsidRPr="001F3048">
        <w:rPr>
          <w:rFonts w:ascii="Arial" w:hAnsi="Arial" w:cs="Arial"/>
        </w:rPr>
        <w:br/>
      </w:r>
      <w:r w:rsidRPr="001F3048">
        <w:rPr>
          <w:rFonts w:ascii="Arial" w:hAnsi="Arial" w:cs="Arial"/>
        </w:rPr>
        <w:t xml:space="preserve">na podstawie protokołu konieczności, potwierdzonego przez </w:t>
      </w:r>
      <w:r w:rsidR="00756925" w:rsidRPr="001F3048">
        <w:rPr>
          <w:rFonts w:ascii="Arial" w:hAnsi="Arial" w:cs="Arial"/>
        </w:rPr>
        <w:t>i</w:t>
      </w:r>
      <w:r w:rsidRPr="001F3048">
        <w:rPr>
          <w:rFonts w:ascii="Arial" w:hAnsi="Arial" w:cs="Arial"/>
        </w:rPr>
        <w:t xml:space="preserve">nspektora nadzoru inwestorskiego i </w:t>
      </w:r>
      <w:r w:rsidRPr="001F3048">
        <w:rPr>
          <w:rFonts w:ascii="Arial" w:hAnsi="Arial" w:cs="Arial"/>
          <w:b/>
        </w:rPr>
        <w:t>Inwestora</w:t>
      </w:r>
      <w:r w:rsidRPr="001F3048">
        <w:rPr>
          <w:rFonts w:ascii="Arial" w:hAnsi="Arial" w:cs="Arial"/>
        </w:rPr>
        <w:t xml:space="preserve"> oraz</w:t>
      </w:r>
      <w:r w:rsidR="00B418EC" w:rsidRPr="001F3048">
        <w:rPr>
          <w:rFonts w:ascii="Arial" w:hAnsi="Arial" w:cs="Arial"/>
        </w:rPr>
        <w:t xml:space="preserve"> </w:t>
      </w:r>
      <w:r w:rsidR="00240792" w:rsidRPr="001F3048">
        <w:rPr>
          <w:rFonts w:ascii="Arial" w:hAnsi="Arial" w:cs="Arial"/>
        </w:rPr>
        <w:t xml:space="preserve">wprowadzeniu </w:t>
      </w:r>
      <w:r w:rsidRPr="001F3048">
        <w:rPr>
          <w:rFonts w:ascii="Arial" w:hAnsi="Arial" w:cs="Arial"/>
        </w:rPr>
        <w:t xml:space="preserve">stosownej zmiany do umowy. </w:t>
      </w:r>
      <w:r w:rsidR="00B418EC" w:rsidRPr="001F3048">
        <w:rPr>
          <w:rFonts w:ascii="Arial" w:hAnsi="Arial" w:cs="Arial"/>
        </w:rPr>
        <w:br/>
      </w:r>
      <w:r w:rsidRPr="001F3048">
        <w:rPr>
          <w:rFonts w:ascii="Arial" w:hAnsi="Arial" w:cs="Arial"/>
        </w:rPr>
        <w:t xml:space="preserve">Bez uprzedniej zgody </w:t>
      </w:r>
      <w:r w:rsidRPr="001F3048">
        <w:rPr>
          <w:rFonts w:ascii="Arial" w:hAnsi="Arial" w:cs="Arial"/>
          <w:b/>
        </w:rPr>
        <w:t>Inwestora</w:t>
      </w:r>
      <w:r w:rsidRPr="001F3048">
        <w:rPr>
          <w:rFonts w:ascii="Arial" w:hAnsi="Arial" w:cs="Arial"/>
        </w:rPr>
        <w:t xml:space="preserve"> mogą być wykonywane jedynie prace niezbędne </w:t>
      </w:r>
      <w:r w:rsidR="00B418EC" w:rsidRPr="001F3048">
        <w:rPr>
          <w:rFonts w:ascii="Arial" w:hAnsi="Arial" w:cs="Arial"/>
        </w:rPr>
        <w:br/>
      </w:r>
      <w:r w:rsidRPr="001F3048">
        <w:rPr>
          <w:rFonts w:ascii="Arial" w:hAnsi="Arial" w:cs="Arial"/>
        </w:rPr>
        <w:t>ze względu na bezpieczeństwo lub konieczność zapobieżenia awarii.</w:t>
      </w:r>
    </w:p>
    <w:p w14:paraId="2AAC07EB" w14:textId="77777777" w:rsidR="00DB7019" w:rsidRPr="001F3048" w:rsidRDefault="00DB7019" w:rsidP="0014566A">
      <w:pPr>
        <w:pStyle w:val="Akapitzlist"/>
        <w:numPr>
          <w:ilvl w:val="1"/>
          <w:numId w:val="8"/>
        </w:numPr>
        <w:ind w:left="284" w:hanging="426"/>
        <w:jc w:val="both"/>
        <w:rPr>
          <w:rFonts w:ascii="Arial" w:hAnsi="Arial" w:cs="Arial"/>
        </w:rPr>
      </w:pPr>
      <w:r w:rsidRPr="001F3048">
        <w:rPr>
          <w:rFonts w:ascii="Arial" w:hAnsi="Arial" w:cs="Arial"/>
        </w:rPr>
        <w:t xml:space="preserve">Spisany przez </w:t>
      </w:r>
      <w:r w:rsidR="00FA09DF" w:rsidRPr="001F3048">
        <w:rPr>
          <w:rFonts w:ascii="Arial" w:hAnsi="Arial" w:cs="Arial"/>
        </w:rPr>
        <w:t>s</w:t>
      </w:r>
      <w:r w:rsidRPr="001F3048">
        <w:rPr>
          <w:rFonts w:ascii="Arial" w:hAnsi="Arial" w:cs="Arial"/>
        </w:rPr>
        <w:t>trony protokół konieczności</w:t>
      </w:r>
      <w:r w:rsidR="00FA09DF" w:rsidRPr="001F3048">
        <w:rPr>
          <w:rFonts w:ascii="Arial" w:hAnsi="Arial" w:cs="Arial"/>
        </w:rPr>
        <w:t>,</w:t>
      </w:r>
      <w:r w:rsidRPr="001F3048">
        <w:rPr>
          <w:rFonts w:ascii="Arial" w:hAnsi="Arial" w:cs="Arial"/>
        </w:rPr>
        <w:t xml:space="preserve"> zawierający zakres robót, stanowić będzie podstawę do zawarcia aneksu do umowy. Roboty nieujęte w protokole konieczności </w:t>
      </w:r>
      <w:r w:rsidR="00FA09DF" w:rsidRPr="001F3048">
        <w:rPr>
          <w:rFonts w:ascii="Arial" w:hAnsi="Arial" w:cs="Arial"/>
        </w:rPr>
        <w:br/>
      </w:r>
      <w:r w:rsidRPr="001F3048">
        <w:rPr>
          <w:rFonts w:ascii="Arial" w:hAnsi="Arial" w:cs="Arial"/>
        </w:rPr>
        <w:t>nie podlegają zapłacie.</w:t>
      </w:r>
    </w:p>
    <w:p w14:paraId="24B884C2" w14:textId="77777777" w:rsidR="00DB7019" w:rsidRPr="001F3048" w:rsidRDefault="00DB7019" w:rsidP="0014566A">
      <w:pPr>
        <w:pStyle w:val="Akapitzlist"/>
        <w:numPr>
          <w:ilvl w:val="1"/>
          <w:numId w:val="8"/>
        </w:numPr>
        <w:ind w:left="284" w:hanging="426"/>
        <w:jc w:val="both"/>
        <w:rPr>
          <w:rFonts w:ascii="Arial" w:hAnsi="Arial" w:cs="Arial"/>
        </w:rPr>
      </w:pPr>
      <w:r w:rsidRPr="001F3048">
        <w:rPr>
          <w:rFonts w:ascii="Arial" w:hAnsi="Arial" w:cs="Arial"/>
        </w:rPr>
        <w:t xml:space="preserve">Wszelkie składniki dotyczące ustalania cen, przyjęte przez </w:t>
      </w:r>
      <w:r w:rsidRPr="001F3048">
        <w:rPr>
          <w:rFonts w:ascii="Arial" w:hAnsi="Arial" w:cs="Arial"/>
          <w:b/>
        </w:rPr>
        <w:t>Wykonawcę</w:t>
      </w:r>
      <w:r w:rsidRPr="001F3048">
        <w:rPr>
          <w:rFonts w:ascii="Arial" w:hAnsi="Arial" w:cs="Arial"/>
        </w:rPr>
        <w:t xml:space="preserve"> do wyceny oferty stanowiącej przedmiot umowy</w:t>
      </w:r>
      <w:r w:rsidR="00FA09DF" w:rsidRPr="001F3048">
        <w:rPr>
          <w:rFonts w:ascii="Arial" w:hAnsi="Arial" w:cs="Arial"/>
        </w:rPr>
        <w:t>,</w:t>
      </w:r>
      <w:r w:rsidRPr="001F3048">
        <w:rPr>
          <w:rFonts w:ascii="Arial" w:hAnsi="Arial" w:cs="Arial"/>
        </w:rPr>
        <w:t xml:space="preserve"> są stałe i nie podlegają zmianom w trakcie obowiązywania umowy oraz będą stosowane do wyceny zamówień dodatkowych, które mogą wystąpić </w:t>
      </w:r>
      <w:r w:rsidR="00FA09DF" w:rsidRPr="001F3048">
        <w:rPr>
          <w:rFonts w:ascii="Arial" w:hAnsi="Arial" w:cs="Arial"/>
        </w:rPr>
        <w:br/>
      </w:r>
      <w:r w:rsidRPr="001F3048">
        <w:rPr>
          <w:rFonts w:ascii="Arial" w:hAnsi="Arial" w:cs="Arial"/>
        </w:rPr>
        <w:t xml:space="preserve">w trakcie realizacji zamówienia. </w:t>
      </w:r>
      <w:r w:rsidRPr="001F3048">
        <w:rPr>
          <w:rFonts w:ascii="Arial" w:hAnsi="Arial" w:cs="Arial"/>
          <w:b/>
        </w:rPr>
        <w:t>Wykonawca</w:t>
      </w:r>
      <w:r w:rsidRPr="001F3048">
        <w:rPr>
          <w:rFonts w:ascii="Arial" w:hAnsi="Arial" w:cs="Arial"/>
        </w:rPr>
        <w:t xml:space="preserve"> zobowiązany jest wykonać zamówienia dodatkowe przy jednoczesnym zachowaniu tych samych norm, standardów i parametrów technicznych co w zamówieniu podstawowym.</w:t>
      </w:r>
    </w:p>
    <w:p w14:paraId="55C9DDC4" w14:textId="77777777" w:rsidR="00922B80" w:rsidRPr="001F3048" w:rsidRDefault="00922B80" w:rsidP="00922B80">
      <w:pPr>
        <w:pStyle w:val="Akapitzlist"/>
        <w:ind w:left="426"/>
        <w:jc w:val="both"/>
        <w:rPr>
          <w:rFonts w:ascii="Arial" w:hAnsi="Arial" w:cs="Arial"/>
          <w:sz w:val="8"/>
          <w:szCs w:val="8"/>
        </w:rPr>
      </w:pPr>
    </w:p>
    <w:p w14:paraId="3C4D997F" w14:textId="77777777" w:rsidR="00AC47C4" w:rsidRPr="001F3048" w:rsidRDefault="00FA09DF" w:rsidP="00FA09DF">
      <w:pPr>
        <w:tabs>
          <w:tab w:val="left" w:pos="4820"/>
        </w:tabs>
        <w:ind w:left="3540" w:firstLine="708"/>
        <w:jc w:val="both"/>
        <w:rPr>
          <w:rFonts w:ascii="Arial" w:hAnsi="Arial" w:cs="Arial"/>
          <w:b/>
          <w:sz w:val="25"/>
          <w:szCs w:val="25"/>
        </w:rPr>
      </w:pPr>
      <w:r w:rsidRPr="001F3048">
        <w:rPr>
          <w:rFonts w:ascii="Arial" w:hAnsi="Arial" w:cs="Arial"/>
          <w:b/>
          <w:sz w:val="25"/>
          <w:szCs w:val="25"/>
        </w:rPr>
        <w:tab/>
      </w:r>
      <w:r w:rsidR="00AD1D88" w:rsidRPr="001F3048">
        <w:rPr>
          <w:rFonts w:ascii="Arial" w:hAnsi="Arial" w:cs="Arial"/>
          <w:b/>
          <w:sz w:val="25"/>
          <w:szCs w:val="25"/>
        </w:rPr>
        <w:t xml:space="preserve">§ </w:t>
      </w:r>
      <w:r w:rsidR="00D16F1E">
        <w:rPr>
          <w:rFonts w:ascii="Arial" w:hAnsi="Arial" w:cs="Arial"/>
          <w:b/>
          <w:sz w:val="25"/>
          <w:szCs w:val="25"/>
        </w:rPr>
        <w:t>7</w:t>
      </w:r>
    </w:p>
    <w:p w14:paraId="08066931"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A8142F">
        <w:rPr>
          <w:rFonts w:ascii="Arial" w:hAnsi="Arial" w:cs="Arial"/>
          <w:sz w:val="24"/>
          <w:szCs w:val="24"/>
        </w:rPr>
        <w:t xml:space="preserve">Z zastrzeżeniem przypadku, w którym </w:t>
      </w:r>
      <w:r w:rsidRPr="00C70154">
        <w:rPr>
          <w:rFonts w:ascii="Arial" w:hAnsi="Arial" w:cs="Arial"/>
          <w:b/>
          <w:bCs/>
          <w:sz w:val="24"/>
          <w:szCs w:val="24"/>
        </w:rPr>
        <w:t>Inwestor</w:t>
      </w:r>
      <w:r w:rsidRPr="00A8142F">
        <w:rPr>
          <w:rFonts w:ascii="Arial" w:hAnsi="Arial" w:cs="Arial"/>
          <w:sz w:val="24"/>
          <w:szCs w:val="24"/>
        </w:rPr>
        <w:t xml:space="preserve"> nałożył obowiązek osobistego wykonania przez Wykonawcę kluczowych części zamówienia na roboty budowlane w SWZ, Wykonawca może:</w:t>
      </w:r>
    </w:p>
    <w:p w14:paraId="78FE3E49" w14:textId="77777777" w:rsidR="00C70154" w:rsidRPr="00C70154" w:rsidRDefault="00C70154" w:rsidP="00C70154">
      <w:pPr>
        <w:pStyle w:val="Teksttreci0"/>
        <w:numPr>
          <w:ilvl w:val="1"/>
          <w:numId w:val="12"/>
        </w:numPr>
        <w:shd w:val="clear" w:color="auto" w:fill="auto"/>
        <w:tabs>
          <w:tab w:val="left" w:pos="284"/>
        </w:tabs>
        <w:spacing w:after="0" w:line="240" w:lineRule="auto"/>
        <w:ind w:left="709" w:right="20" w:hanging="283"/>
        <w:jc w:val="both"/>
        <w:rPr>
          <w:rFonts w:ascii="Arial" w:hAnsi="Arial" w:cs="Arial"/>
          <w:sz w:val="24"/>
          <w:szCs w:val="24"/>
        </w:rPr>
      </w:pPr>
      <w:r w:rsidRPr="00A8142F">
        <w:rPr>
          <w:rFonts w:ascii="Arial" w:hAnsi="Arial" w:cs="Arial"/>
          <w:sz w:val="24"/>
          <w:szCs w:val="24"/>
        </w:rPr>
        <w:t>powierzyć realizację części zamówienia Podwykonawcom,</w:t>
      </w:r>
    </w:p>
    <w:p w14:paraId="4CA86D48" w14:textId="77777777" w:rsidR="00C70154" w:rsidRDefault="00C70154" w:rsidP="00C70154">
      <w:pPr>
        <w:pStyle w:val="Teksttreci0"/>
        <w:numPr>
          <w:ilvl w:val="1"/>
          <w:numId w:val="12"/>
        </w:numPr>
        <w:shd w:val="clear" w:color="auto" w:fill="auto"/>
        <w:tabs>
          <w:tab w:val="left" w:pos="284"/>
        </w:tabs>
        <w:spacing w:after="0" w:line="240" w:lineRule="auto"/>
        <w:ind w:left="709" w:right="20" w:hanging="283"/>
        <w:jc w:val="both"/>
        <w:rPr>
          <w:rFonts w:ascii="Arial" w:hAnsi="Arial" w:cs="Arial"/>
          <w:sz w:val="24"/>
          <w:szCs w:val="24"/>
        </w:rPr>
      </w:pPr>
      <w:r>
        <w:rPr>
          <w:rFonts w:ascii="Arial" w:hAnsi="Arial" w:cs="Arial"/>
          <w:sz w:val="24"/>
          <w:szCs w:val="24"/>
        </w:rPr>
        <w:t>zmienić</w:t>
      </w:r>
      <w:r w:rsidRPr="00A8142F">
        <w:rPr>
          <w:rFonts w:ascii="Arial" w:hAnsi="Arial" w:cs="Arial"/>
          <w:sz w:val="24"/>
          <w:szCs w:val="24"/>
        </w:rPr>
        <w:t xml:space="preserve"> Podwykonawców</w:t>
      </w:r>
      <w:r>
        <w:rPr>
          <w:rFonts w:ascii="Arial" w:hAnsi="Arial" w:cs="Arial"/>
          <w:sz w:val="24"/>
          <w:szCs w:val="24"/>
        </w:rPr>
        <w:t>,</w:t>
      </w:r>
    </w:p>
    <w:p w14:paraId="7475393F" w14:textId="77777777" w:rsidR="00C70154" w:rsidRPr="00A8142F" w:rsidRDefault="00C70154" w:rsidP="00C70154">
      <w:pPr>
        <w:pStyle w:val="Teksttreci0"/>
        <w:numPr>
          <w:ilvl w:val="1"/>
          <w:numId w:val="12"/>
        </w:numPr>
        <w:shd w:val="clear" w:color="auto" w:fill="auto"/>
        <w:tabs>
          <w:tab w:val="left" w:pos="284"/>
        </w:tabs>
        <w:spacing w:after="0" w:line="240" w:lineRule="auto"/>
        <w:ind w:left="709" w:right="20" w:hanging="283"/>
        <w:jc w:val="both"/>
        <w:rPr>
          <w:rFonts w:ascii="Arial" w:hAnsi="Arial" w:cs="Arial"/>
          <w:sz w:val="24"/>
          <w:szCs w:val="24"/>
        </w:rPr>
      </w:pPr>
      <w:r w:rsidRPr="00A8142F">
        <w:rPr>
          <w:rFonts w:ascii="Arial" w:hAnsi="Arial" w:cs="Arial"/>
          <w:sz w:val="24"/>
          <w:szCs w:val="24"/>
        </w:rPr>
        <w:t>rezygnować z Podwykonawstwa.</w:t>
      </w:r>
    </w:p>
    <w:p w14:paraId="50221AC6"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A8142F">
        <w:rPr>
          <w:rFonts w:ascii="Arial" w:hAnsi="Arial" w:cs="Arial"/>
          <w:sz w:val="24"/>
          <w:szCs w:val="24"/>
        </w:rPr>
        <w:t xml:space="preserve">Jeżeli zmiana albo rezygnacja z podwykonawcy dotyczy podmiotu, na którego zasoby Wykonawca powoływał się, na zasadach określonych w art. 118 </w:t>
      </w:r>
      <w:r>
        <w:rPr>
          <w:rFonts w:ascii="Arial" w:hAnsi="Arial" w:cs="Arial"/>
          <w:sz w:val="24"/>
          <w:szCs w:val="24"/>
        </w:rPr>
        <w:t>ustawy Prawo zamówień publicznych</w:t>
      </w:r>
      <w:r w:rsidRPr="00A8142F">
        <w:rPr>
          <w:rFonts w:ascii="Arial" w:hAnsi="Arial" w:cs="Arial"/>
          <w:sz w:val="24"/>
          <w:szCs w:val="24"/>
        </w:rPr>
        <w:t>, w celu wykazania spełniania warunków</w:t>
      </w:r>
      <w:r>
        <w:rPr>
          <w:rFonts w:ascii="Arial" w:hAnsi="Arial" w:cs="Arial"/>
          <w:sz w:val="24"/>
          <w:szCs w:val="24"/>
        </w:rPr>
        <w:t xml:space="preserve"> </w:t>
      </w:r>
      <w:r w:rsidRPr="00A8142F">
        <w:rPr>
          <w:rFonts w:ascii="Arial" w:hAnsi="Arial" w:cs="Arial"/>
          <w:sz w:val="24"/>
          <w:szCs w:val="24"/>
        </w:rPr>
        <w:t xml:space="preserve">udziału w postępowaniu, Wykonawca zobowiązany jest wykazać </w:t>
      </w:r>
      <w:r w:rsidRPr="00C70154">
        <w:rPr>
          <w:rFonts w:ascii="Arial" w:hAnsi="Arial" w:cs="Arial"/>
          <w:b/>
          <w:bCs/>
          <w:sz w:val="24"/>
          <w:szCs w:val="24"/>
        </w:rPr>
        <w:t>Inwestorowi</w:t>
      </w:r>
      <w:r w:rsidRPr="00A8142F">
        <w:rPr>
          <w:rFonts w:ascii="Arial" w:hAnsi="Arial" w:cs="Arial"/>
          <w:sz w:val="24"/>
          <w:szCs w:val="24"/>
        </w:rPr>
        <w:t xml:space="preserve">, że proponowanych inny Podwykonawca lub wykonawca samodzielnie spełnia je w stopniu nie mniejszym niż Podwykonawca, na którego zasoby Wykonawca powoływał się w trakcie postępowania o udzielenie zamówienia.   </w:t>
      </w:r>
    </w:p>
    <w:p w14:paraId="476A058E" w14:textId="77777777" w:rsidR="00C70154" w:rsidRPr="003956FB"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3956FB">
        <w:rPr>
          <w:rFonts w:ascii="Arial" w:hAnsi="Arial" w:cs="Arial"/>
          <w:sz w:val="24"/>
          <w:szCs w:val="24"/>
        </w:rPr>
        <w:t>Postanowienia dotyczące podwykonawcy odnoszą się wprost również do dalszego podwykonawcy oraz umów zawieranych między podwykonawcą i dalszym podwykonawcą lub między dalszymi podwykonawcami.</w:t>
      </w:r>
    </w:p>
    <w:p w14:paraId="4963FA71" w14:textId="77777777" w:rsidR="00C70154" w:rsidRPr="003956FB"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C70154">
        <w:rPr>
          <w:rFonts w:ascii="Arial" w:hAnsi="Arial" w:cs="Arial"/>
          <w:b/>
          <w:bCs/>
          <w:sz w:val="24"/>
          <w:szCs w:val="24"/>
        </w:rPr>
        <w:t>Wykonawca</w:t>
      </w:r>
      <w:r w:rsidRPr="003956FB">
        <w:rPr>
          <w:rFonts w:ascii="Arial" w:hAnsi="Arial" w:cs="Arial"/>
          <w:sz w:val="24"/>
          <w:szCs w:val="24"/>
        </w:rPr>
        <w:t xml:space="preserve"> jest odpowiedzialny za działania lub zaniechania podwykonawcy, jego przedstawicieli lub pracowników, jak za własne działania lub zaniechania. </w:t>
      </w:r>
      <w:r w:rsidRPr="00C70154">
        <w:rPr>
          <w:rFonts w:ascii="Arial" w:hAnsi="Arial" w:cs="Arial"/>
          <w:b/>
          <w:bCs/>
          <w:sz w:val="24"/>
          <w:szCs w:val="24"/>
        </w:rPr>
        <w:t>Wykonawca</w:t>
      </w:r>
      <w:r w:rsidRPr="003956FB">
        <w:rPr>
          <w:rFonts w:ascii="Arial" w:hAnsi="Arial" w:cs="Arial"/>
          <w:sz w:val="24"/>
          <w:szCs w:val="24"/>
        </w:rPr>
        <w:t xml:space="preserve"> jest </w:t>
      </w:r>
      <w:r w:rsidRPr="003956FB">
        <w:rPr>
          <w:rFonts w:ascii="Arial" w:hAnsi="Arial" w:cs="Arial"/>
          <w:sz w:val="24"/>
          <w:szCs w:val="24"/>
        </w:rPr>
        <w:lastRenderedPageBreak/>
        <w:t>zobowiązany do sprawowania na bieżąco nadzoru nad pracami wykonywanymi przez podwykonawcę i do ich koordynacji.</w:t>
      </w:r>
    </w:p>
    <w:p w14:paraId="1B8BA36F" w14:textId="77777777" w:rsidR="00C70154" w:rsidRPr="003956FB"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3956FB">
        <w:rPr>
          <w:rFonts w:ascii="Arial" w:hAnsi="Arial" w:cs="Arial"/>
          <w:sz w:val="24"/>
          <w:szCs w:val="24"/>
        </w:rPr>
        <w:t xml:space="preserve">W celu powierzenia wykonania części zamówienia podwykonawcy, </w:t>
      </w:r>
      <w:r>
        <w:rPr>
          <w:rFonts w:ascii="Arial" w:hAnsi="Arial" w:cs="Arial"/>
          <w:b/>
          <w:bCs/>
          <w:sz w:val="24"/>
          <w:szCs w:val="24"/>
        </w:rPr>
        <w:t>W</w:t>
      </w:r>
      <w:r w:rsidRPr="00C70154">
        <w:rPr>
          <w:rFonts w:ascii="Arial" w:hAnsi="Arial" w:cs="Arial"/>
          <w:b/>
          <w:bCs/>
          <w:sz w:val="24"/>
          <w:szCs w:val="24"/>
        </w:rPr>
        <w:t>ykonawca</w:t>
      </w:r>
      <w:r w:rsidRPr="003956FB">
        <w:rPr>
          <w:rFonts w:ascii="Arial" w:hAnsi="Arial" w:cs="Arial"/>
          <w:sz w:val="24"/>
          <w:szCs w:val="24"/>
        </w:rPr>
        <w:t xml:space="preserve"> zawiera umowę o podwykonawstwo w rozumieniu art. 7 pkt 27 ustawy </w:t>
      </w:r>
      <w:r>
        <w:rPr>
          <w:rFonts w:ascii="Arial" w:hAnsi="Arial" w:cs="Arial"/>
          <w:sz w:val="24"/>
          <w:szCs w:val="24"/>
        </w:rPr>
        <w:t>Prawo zamówień publicznych</w:t>
      </w:r>
    </w:p>
    <w:p w14:paraId="57099FC1" w14:textId="77777777" w:rsidR="00C70154" w:rsidRPr="00A8142F"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Pr>
          <w:rFonts w:ascii="Arial" w:hAnsi="Arial" w:cs="Arial"/>
          <w:sz w:val="24"/>
          <w:szCs w:val="24"/>
        </w:rPr>
        <w:t>Każdy projekt umowy</w:t>
      </w:r>
      <w:r w:rsidRPr="00A8142F">
        <w:rPr>
          <w:rFonts w:ascii="Arial" w:hAnsi="Arial" w:cs="Arial"/>
          <w:sz w:val="24"/>
          <w:szCs w:val="24"/>
        </w:rPr>
        <w:t xml:space="preserve"> z </w:t>
      </w:r>
      <w:r w:rsidRPr="00C86325">
        <w:rPr>
          <w:rFonts w:ascii="Arial" w:hAnsi="Arial" w:cs="Arial"/>
          <w:sz w:val="24"/>
          <w:szCs w:val="24"/>
        </w:rPr>
        <w:t xml:space="preserve">Podwykonawcą lub dalszym Podwykonawcą musi zawierać postanowienia  niesprzeczne z postanowieniami niniejszej umowy oraz będzie zawierać </w:t>
      </w:r>
      <w:r>
        <w:rPr>
          <w:rFonts w:ascii="Arial" w:hAnsi="Arial" w:cs="Arial"/>
          <w:sz w:val="24"/>
          <w:szCs w:val="24"/>
        </w:rPr>
        <w:br/>
      </w:r>
      <w:r w:rsidRPr="00C86325">
        <w:rPr>
          <w:rFonts w:ascii="Arial" w:hAnsi="Arial" w:cs="Arial"/>
          <w:sz w:val="24"/>
          <w:szCs w:val="24"/>
        </w:rPr>
        <w:t>w szczególnośc</w:t>
      </w:r>
      <w:r>
        <w:rPr>
          <w:rFonts w:ascii="Arial" w:hAnsi="Arial" w:cs="Arial"/>
          <w:sz w:val="24"/>
          <w:szCs w:val="24"/>
        </w:rPr>
        <w:t>i</w:t>
      </w:r>
      <w:r w:rsidRPr="00C86325">
        <w:rPr>
          <w:rFonts w:ascii="Arial" w:hAnsi="Arial" w:cs="Arial"/>
          <w:sz w:val="24"/>
          <w:szCs w:val="24"/>
        </w:rPr>
        <w:t>:</w:t>
      </w:r>
    </w:p>
    <w:p w14:paraId="2742A56D" w14:textId="77777777" w:rsidR="00C70154" w:rsidRPr="003956FB"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3956FB">
        <w:rPr>
          <w:rFonts w:ascii="Arial" w:hAnsi="Arial" w:cs="Arial"/>
          <w:sz w:val="24"/>
          <w:szCs w:val="24"/>
        </w:rPr>
        <w:t xml:space="preserve">określenie stron, z tym zastrzeżeniem, że w przypadku, gdy zamówienie publiczne zostało udzielone wykonawcom, którzy wspólnie ubiegali się o jego udzielenie (konsorcjum) i wspólnie występują w niniejszej umowie jako wykonawca, umowa </w:t>
      </w:r>
      <w:r w:rsidR="00A346AA">
        <w:rPr>
          <w:rFonts w:ascii="Arial" w:hAnsi="Arial" w:cs="Arial"/>
          <w:sz w:val="24"/>
          <w:szCs w:val="24"/>
        </w:rPr>
        <w:br/>
      </w:r>
      <w:r w:rsidRPr="003956FB">
        <w:rPr>
          <w:rFonts w:ascii="Arial" w:hAnsi="Arial" w:cs="Arial"/>
          <w:sz w:val="24"/>
          <w:szCs w:val="24"/>
        </w:rPr>
        <w:t>o podwykonawstwo powinna być zawarta z wszystkimi członkami konsorcjum, a nie tylko z jednym lub niektórymi z nich;</w:t>
      </w:r>
    </w:p>
    <w:p w14:paraId="42D1192B" w14:textId="77777777" w:rsid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A8142F">
        <w:rPr>
          <w:rFonts w:ascii="Arial" w:hAnsi="Arial" w:cs="Arial"/>
          <w:sz w:val="24"/>
          <w:szCs w:val="24"/>
        </w:rPr>
        <w:t>termin zapłaty wynagrodzenia</w:t>
      </w:r>
      <w:r>
        <w:rPr>
          <w:rFonts w:ascii="Arial" w:hAnsi="Arial" w:cs="Arial"/>
          <w:sz w:val="24"/>
          <w:szCs w:val="24"/>
        </w:rPr>
        <w:t xml:space="preserve">, </w:t>
      </w:r>
      <w:r w:rsidRPr="00A8142F">
        <w:rPr>
          <w:rFonts w:ascii="Arial" w:hAnsi="Arial" w:cs="Arial"/>
          <w:sz w:val="24"/>
          <w:szCs w:val="24"/>
        </w:rPr>
        <w:t>nie może być dłuższy niż 30 dni od dnia doręczenia Wykonawcy, Podwykonawcy, lub dalszemu Podwykonawcy faktury lub rachunku potwierdzających wykonanie zaleconej Podwykonawcy lub dalszemu Podwykonawcy dostawy, usługi lub roboty budowlanej</w:t>
      </w:r>
      <w:r>
        <w:rPr>
          <w:rFonts w:ascii="Arial" w:hAnsi="Arial" w:cs="Arial"/>
          <w:sz w:val="24"/>
          <w:szCs w:val="24"/>
        </w:rPr>
        <w:t>;</w:t>
      </w:r>
    </w:p>
    <w:p w14:paraId="6ABF66E7" w14:textId="77777777" w:rsidR="00C70154" w:rsidRPr="00C86325"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C86325">
        <w:rPr>
          <w:rFonts w:ascii="Arial" w:hAnsi="Arial" w:cs="Arial"/>
          <w:sz w:val="24"/>
          <w:szCs w:val="24"/>
        </w:rPr>
        <w:t xml:space="preserve">wynagrodzenie i zasady płatności za wykonanie robót, nie będzie wyższe od wynagrodzenia za wykonanie tego samego zakresu robót należnego wykonawcy od </w:t>
      </w:r>
      <w:r w:rsidRPr="00C70154">
        <w:rPr>
          <w:rFonts w:ascii="Arial" w:hAnsi="Arial" w:cs="Arial"/>
          <w:b/>
          <w:bCs/>
          <w:sz w:val="24"/>
          <w:szCs w:val="24"/>
        </w:rPr>
        <w:t>Inwestora</w:t>
      </w:r>
      <w:r w:rsidRPr="00C86325">
        <w:rPr>
          <w:rFonts w:ascii="Arial" w:hAnsi="Arial" w:cs="Arial"/>
          <w:sz w:val="24"/>
          <w:szCs w:val="24"/>
        </w:rPr>
        <w:t xml:space="preserve"> (wynikającego z niniejszej umowy);</w:t>
      </w:r>
    </w:p>
    <w:p w14:paraId="4BDB956B" w14:textId="77777777" w:rsid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A8142F">
        <w:rPr>
          <w:rFonts w:ascii="Arial" w:hAnsi="Arial" w:cs="Arial"/>
          <w:sz w:val="24"/>
          <w:szCs w:val="24"/>
        </w:rPr>
        <w:t xml:space="preserve">przedmiotem Umowy o podwykonawstwo jest wyłącznie wykonanie, odpowiednio: robót budowlanych, dostaw lub usług, które ściśle odpowiadają części zamówienia określonego Umową zawartą pomiędzy </w:t>
      </w:r>
      <w:r w:rsidRPr="00C70154">
        <w:rPr>
          <w:rFonts w:ascii="Arial" w:hAnsi="Arial" w:cs="Arial"/>
          <w:b/>
          <w:bCs/>
          <w:sz w:val="24"/>
          <w:szCs w:val="24"/>
        </w:rPr>
        <w:t>Inwestorem</w:t>
      </w:r>
      <w:r w:rsidRPr="00A8142F">
        <w:rPr>
          <w:rFonts w:ascii="Arial" w:hAnsi="Arial" w:cs="Arial"/>
          <w:sz w:val="24"/>
          <w:szCs w:val="24"/>
        </w:rPr>
        <w:t xml:space="preserve"> a </w:t>
      </w:r>
      <w:r w:rsidRPr="00C70154">
        <w:rPr>
          <w:rFonts w:ascii="Arial" w:hAnsi="Arial" w:cs="Arial"/>
          <w:b/>
          <w:bCs/>
          <w:sz w:val="24"/>
          <w:szCs w:val="24"/>
        </w:rPr>
        <w:t>Wykonawcą</w:t>
      </w:r>
      <w:r>
        <w:rPr>
          <w:rFonts w:ascii="Arial" w:hAnsi="Arial" w:cs="Arial"/>
          <w:sz w:val="24"/>
          <w:szCs w:val="24"/>
        </w:rPr>
        <w:t>;</w:t>
      </w:r>
    </w:p>
    <w:p w14:paraId="41FFFA1F" w14:textId="7A39D675" w:rsidR="00C70154" w:rsidRP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C70154">
        <w:rPr>
          <w:rFonts w:ascii="Arial" w:hAnsi="Arial" w:cs="Arial"/>
          <w:sz w:val="24"/>
          <w:szCs w:val="24"/>
        </w:rPr>
        <w:t xml:space="preserve">termin realizacji robót, będzie zgodny z terminem wykonania niniejszej umowy </w:t>
      </w:r>
      <w:r w:rsidRPr="00C70154">
        <w:rPr>
          <w:rFonts w:ascii="Arial" w:hAnsi="Arial" w:cs="Arial"/>
          <w:sz w:val="24"/>
          <w:szCs w:val="24"/>
        </w:rPr>
        <w:br/>
        <w:t xml:space="preserve">oraz z Szczegółowym harmonogramem rzeczowo-finansowo-terminowy, o którym mowa w § 2 ust. 1 pkt </w:t>
      </w:r>
      <w:r w:rsidR="00C61027">
        <w:rPr>
          <w:rFonts w:ascii="Arial" w:hAnsi="Arial" w:cs="Arial"/>
          <w:sz w:val="24"/>
          <w:szCs w:val="24"/>
        </w:rPr>
        <w:t>21</w:t>
      </w:r>
      <w:r w:rsidRPr="00C70154">
        <w:rPr>
          <w:rFonts w:ascii="Arial" w:hAnsi="Arial" w:cs="Arial"/>
          <w:sz w:val="24"/>
          <w:szCs w:val="24"/>
        </w:rPr>
        <w:t xml:space="preserve"> umowy</w:t>
      </w:r>
      <w:r w:rsidR="00866A36">
        <w:rPr>
          <w:rFonts w:ascii="Arial" w:hAnsi="Arial" w:cs="Arial"/>
          <w:sz w:val="24"/>
          <w:szCs w:val="24"/>
        </w:rPr>
        <w:t>;</w:t>
      </w:r>
    </w:p>
    <w:p w14:paraId="142B3F59" w14:textId="77777777" w:rsid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6F5942">
        <w:rPr>
          <w:rFonts w:ascii="Arial" w:hAnsi="Arial" w:cs="Arial"/>
          <w:sz w:val="24"/>
          <w:szCs w:val="24"/>
        </w:rPr>
        <w:t xml:space="preserve">okres odpowiedzialności Podwykonawcy lub dalszego Podwykonawcy za Wady przedmiotu Umowy o podwykonawstwo, nie będzie krótszy od okresu odpowiedzialności za Wady przedmiotu Umowy </w:t>
      </w:r>
      <w:r w:rsidRPr="00C70154">
        <w:rPr>
          <w:rFonts w:ascii="Arial" w:hAnsi="Arial" w:cs="Arial"/>
          <w:b/>
          <w:bCs/>
          <w:sz w:val="24"/>
          <w:szCs w:val="24"/>
        </w:rPr>
        <w:t xml:space="preserve">Wykonawcy </w:t>
      </w:r>
      <w:r w:rsidRPr="006F5942">
        <w:rPr>
          <w:rFonts w:ascii="Arial" w:hAnsi="Arial" w:cs="Arial"/>
          <w:sz w:val="24"/>
          <w:szCs w:val="24"/>
        </w:rPr>
        <w:t xml:space="preserve">wobec </w:t>
      </w:r>
      <w:r w:rsidRPr="00C70154">
        <w:rPr>
          <w:rFonts w:ascii="Arial" w:hAnsi="Arial" w:cs="Arial"/>
          <w:b/>
          <w:bCs/>
          <w:sz w:val="24"/>
          <w:szCs w:val="24"/>
        </w:rPr>
        <w:t>Inwestora</w:t>
      </w:r>
      <w:r>
        <w:rPr>
          <w:rFonts w:ascii="Arial" w:hAnsi="Arial" w:cs="Arial"/>
          <w:sz w:val="24"/>
          <w:szCs w:val="24"/>
        </w:rPr>
        <w:t>;</w:t>
      </w:r>
    </w:p>
    <w:p w14:paraId="5A29E2C4" w14:textId="77777777" w:rsid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6F5942">
        <w:rPr>
          <w:rFonts w:ascii="Arial" w:hAnsi="Arial" w:cs="Arial"/>
          <w:sz w:val="24"/>
          <w:szCs w:val="24"/>
        </w:rPr>
        <w:t xml:space="preserve">Podwykonawca lub dalszy Podwykonawca są zobowiązani do przedstawiania </w:t>
      </w:r>
      <w:r w:rsidRPr="00C70154">
        <w:rPr>
          <w:rFonts w:ascii="Arial" w:hAnsi="Arial" w:cs="Arial"/>
          <w:b/>
          <w:bCs/>
          <w:sz w:val="24"/>
          <w:szCs w:val="24"/>
        </w:rPr>
        <w:t>Inwestorowi</w:t>
      </w:r>
      <w:r w:rsidRPr="006F5942">
        <w:rPr>
          <w:rFonts w:ascii="Arial" w:hAnsi="Arial" w:cs="Arial"/>
          <w:sz w:val="24"/>
          <w:szCs w:val="24"/>
        </w:rPr>
        <w:t xml:space="preserve"> na jego żądanie dokumentów, oświadczeń i wyjaśnień dotyczących realizacji Umowy o podwykonawstwo</w:t>
      </w:r>
      <w:r>
        <w:rPr>
          <w:rFonts w:ascii="Arial" w:hAnsi="Arial" w:cs="Arial"/>
          <w:sz w:val="24"/>
          <w:szCs w:val="24"/>
        </w:rPr>
        <w:t>;</w:t>
      </w:r>
    </w:p>
    <w:p w14:paraId="13ED6434" w14:textId="77777777" w:rsidR="00C70154"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C86325">
        <w:rPr>
          <w:rFonts w:ascii="Arial" w:hAnsi="Arial" w:cs="Arial"/>
          <w:sz w:val="24"/>
          <w:szCs w:val="24"/>
        </w:rPr>
        <w:t xml:space="preserve">wymóg zatrudnienia przez podwykonawcę na podstawie umowy o pracę osób wykonujących czynności, o których mowa w § 1 ust. </w:t>
      </w:r>
      <w:r>
        <w:rPr>
          <w:rFonts w:ascii="Arial" w:hAnsi="Arial" w:cs="Arial"/>
          <w:sz w:val="24"/>
          <w:szCs w:val="24"/>
        </w:rPr>
        <w:t>5</w:t>
      </w:r>
      <w:r w:rsidRPr="00C86325">
        <w:rPr>
          <w:rFonts w:ascii="Arial" w:hAnsi="Arial" w:cs="Arial"/>
          <w:sz w:val="24"/>
          <w:szCs w:val="24"/>
        </w:rPr>
        <w:t xml:space="preserve"> umowy, obowiązki w zakresie dokumentowania oraz sankcje z tytułu niespełnienia tego wymogu</w:t>
      </w:r>
      <w:r>
        <w:rPr>
          <w:rFonts w:ascii="Arial" w:hAnsi="Arial" w:cs="Arial"/>
          <w:sz w:val="24"/>
          <w:szCs w:val="24"/>
        </w:rPr>
        <w:t>.</w:t>
      </w:r>
    </w:p>
    <w:p w14:paraId="1529E10E" w14:textId="77777777" w:rsidR="00C70154" w:rsidRPr="003956FB" w:rsidRDefault="00C70154" w:rsidP="00C70154">
      <w:pPr>
        <w:pStyle w:val="Teksttreci0"/>
        <w:numPr>
          <w:ilvl w:val="1"/>
          <w:numId w:val="12"/>
        </w:numPr>
        <w:shd w:val="clear" w:color="auto" w:fill="auto"/>
        <w:tabs>
          <w:tab w:val="left" w:pos="567"/>
        </w:tabs>
        <w:spacing w:after="0" w:line="240" w:lineRule="auto"/>
        <w:ind w:left="567" w:right="20" w:hanging="283"/>
        <w:jc w:val="both"/>
        <w:rPr>
          <w:rFonts w:ascii="Arial" w:hAnsi="Arial" w:cs="Arial"/>
          <w:sz w:val="24"/>
          <w:szCs w:val="24"/>
        </w:rPr>
      </w:pPr>
      <w:r w:rsidRPr="003956FB">
        <w:rPr>
          <w:rFonts w:ascii="Arial" w:hAnsi="Arial" w:cs="Arial"/>
          <w:sz w:val="24"/>
          <w:szCs w:val="24"/>
        </w:rPr>
        <w:t>wymaganą treść postanowień projektu umowy i umowy o podwykonawstwo zawieranej z dalszym podwykonawcą, przy czym nie może ona być mniej korzystna dla dalszego podwykonawcy niż postanowienia niniejszej umowy</w:t>
      </w:r>
      <w:r>
        <w:rPr>
          <w:rFonts w:ascii="Arial" w:hAnsi="Arial" w:cs="Arial"/>
          <w:sz w:val="24"/>
          <w:szCs w:val="24"/>
        </w:rPr>
        <w:t>.</w:t>
      </w:r>
    </w:p>
    <w:p w14:paraId="02AB987A" w14:textId="77777777" w:rsidR="00C70154" w:rsidRPr="00A8142F"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6F5942">
        <w:rPr>
          <w:rFonts w:ascii="Arial" w:hAnsi="Arial" w:cs="Arial"/>
          <w:sz w:val="24"/>
          <w:szCs w:val="24"/>
        </w:rPr>
        <w:t>Umowa o podwykonawstwo nie może zawierać postanowień:</w:t>
      </w:r>
    </w:p>
    <w:p w14:paraId="0C053141" w14:textId="77777777" w:rsidR="00C70154" w:rsidRPr="005C62C6" w:rsidRDefault="00C70154" w:rsidP="00C70154">
      <w:pPr>
        <w:pStyle w:val="Teksttreci0"/>
        <w:numPr>
          <w:ilvl w:val="1"/>
          <w:numId w:val="12"/>
        </w:numPr>
        <w:tabs>
          <w:tab w:val="left" w:pos="284"/>
        </w:tabs>
        <w:spacing w:after="0"/>
        <w:ind w:left="567" w:right="20" w:hanging="283"/>
        <w:jc w:val="both"/>
        <w:rPr>
          <w:rFonts w:ascii="Arial" w:hAnsi="Arial" w:cs="Arial"/>
          <w:sz w:val="24"/>
          <w:szCs w:val="24"/>
        </w:rPr>
      </w:pPr>
      <w:r w:rsidRPr="00C70154">
        <w:rPr>
          <w:rFonts w:ascii="Arial" w:hAnsi="Arial" w:cs="Arial"/>
          <w:b/>
          <w:bCs/>
          <w:sz w:val="24"/>
          <w:szCs w:val="24"/>
        </w:rPr>
        <w:t>Wykonawcy</w:t>
      </w:r>
      <w:r w:rsidRPr="005C62C6">
        <w:rPr>
          <w:rFonts w:ascii="Arial" w:hAnsi="Arial" w:cs="Arial"/>
          <w:sz w:val="24"/>
          <w:szCs w:val="24"/>
        </w:rPr>
        <w:t xml:space="preserve"> lub Podwykonawcy za wykonanie przedmiotu Umowy o podwykonawstwo od zapłaty przez </w:t>
      </w:r>
      <w:r w:rsidRPr="00C70154">
        <w:rPr>
          <w:rFonts w:ascii="Arial" w:hAnsi="Arial" w:cs="Arial"/>
          <w:b/>
          <w:bCs/>
          <w:sz w:val="24"/>
          <w:szCs w:val="24"/>
        </w:rPr>
        <w:t>Inwestora</w:t>
      </w:r>
      <w:r w:rsidRPr="005C62C6">
        <w:rPr>
          <w:rFonts w:ascii="Arial" w:hAnsi="Arial" w:cs="Arial"/>
          <w:sz w:val="24"/>
          <w:szCs w:val="24"/>
        </w:rPr>
        <w:t xml:space="preserve"> wynagrodzenia </w:t>
      </w:r>
      <w:r w:rsidRPr="00C70154">
        <w:rPr>
          <w:rFonts w:ascii="Arial" w:hAnsi="Arial" w:cs="Arial"/>
          <w:b/>
          <w:bCs/>
          <w:sz w:val="24"/>
          <w:szCs w:val="24"/>
        </w:rPr>
        <w:t>Wykonawcy</w:t>
      </w:r>
      <w:r w:rsidRPr="005C62C6">
        <w:rPr>
          <w:rFonts w:ascii="Arial" w:hAnsi="Arial" w:cs="Arial"/>
          <w:sz w:val="24"/>
          <w:szCs w:val="24"/>
        </w:rPr>
        <w:t xml:space="preserve"> lub odpowiednio od zapłaty przez Wykonawcę wynagrodzenia Podwykonawcy;</w:t>
      </w:r>
    </w:p>
    <w:p w14:paraId="3E3F2F2E" w14:textId="77777777" w:rsidR="00C70154" w:rsidRPr="00A8142F" w:rsidRDefault="00C70154" w:rsidP="00C70154">
      <w:pPr>
        <w:pStyle w:val="Teksttreci0"/>
        <w:numPr>
          <w:ilvl w:val="1"/>
          <w:numId w:val="12"/>
        </w:numPr>
        <w:shd w:val="clear" w:color="auto" w:fill="auto"/>
        <w:tabs>
          <w:tab w:val="left" w:pos="284"/>
        </w:tabs>
        <w:spacing w:after="0" w:line="240" w:lineRule="auto"/>
        <w:ind w:left="567" w:right="20" w:hanging="283"/>
        <w:jc w:val="both"/>
        <w:rPr>
          <w:rFonts w:ascii="Arial" w:hAnsi="Arial" w:cs="Arial"/>
          <w:sz w:val="24"/>
          <w:szCs w:val="24"/>
        </w:rPr>
      </w:pPr>
      <w:r w:rsidRPr="005C62C6">
        <w:rPr>
          <w:rFonts w:ascii="Arial" w:hAnsi="Arial" w:cs="Arial"/>
          <w:sz w:val="24"/>
          <w:szCs w:val="24"/>
        </w:rPr>
        <w:t xml:space="preserve">uzależniających zwrot Podwykonawcy kwot zabezpieczenia przez </w:t>
      </w:r>
      <w:r w:rsidRPr="001443A2">
        <w:rPr>
          <w:rFonts w:ascii="Arial" w:hAnsi="Arial" w:cs="Arial"/>
          <w:b/>
          <w:bCs/>
          <w:sz w:val="24"/>
          <w:szCs w:val="24"/>
        </w:rPr>
        <w:t>Wykonawcę</w:t>
      </w:r>
      <w:r w:rsidRPr="005C62C6">
        <w:rPr>
          <w:rFonts w:ascii="Arial" w:hAnsi="Arial" w:cs="Arial"/>
          <w:sz w:val="24"/>
          <w:szCs w:val="24"/>
        </w:rPr>
        <w:t xml:space="preserve">, </w:t>
      </w:r>
      <w:r w:rsidR="001443A2">
        <w:rPr>
          <w:rFonts w:ascii="Arial" w:hAnsi="Arial" w:cs="Arial"/>
          <w:sz w:val="24"/>
          <w:szCs w:val="24"/>
        </w:rPr>
        <w:br/>
      </w:r>
      <w:r w:rsidRPr="005C62C6">
        <w:rPr>
          <w:rFonts w:ascii="Arial" w:hAnsi="Arial" w:cs="Arial"/>
          <w:sz w:val="24"/>
          <w:szCs w:val="24"/>
        </w:rPr>
        <w:t xml:space="preserve">od zwrotu zabezpieczenia wykonania umowy przez </w:t>
      </w:r>
      <w:r w:rsidRPr="001443A2">
        <w:rPr>
          <w:rFonts w:ascii="Arial" w:hAnsi="Arial" w:cs="Arial"/>
          <w:b/>
          <w:bCs/>
          <w:sz w:val="24"/>
          <w:szCs w:val="24"/>
        </w:rPr>
        <w:t>Inwestora</w:t>
      </w:r>
      <w:r w:rsidRPr="005C62C6">
        <w:rPr>
          <w:rFonts w:ascii="Arial" w:hAnsi="Arial" w:cs="Arial"/>
          <w:sz w:val="24"/>
          <w:szCs w:val="24"/>
        </w:rPr>
        <w:t xml:space="preserve"> </w:t>
      </w:r>
      <w:r w:rsidRPr="001443A2">
        <w:rPr>
          <w:rFonts w:ascii="Arial" w:hAnsi="Arial" w:cs="Arial"/>
          <w:b/>
          <w:bCs/>
          <w:sz w:val="24"/>
          <w:szCs w:val="24"/>
        </w:rPr>
        <w:t>Wykonawcy</w:t>
      </w:r>
      <w:r w:rsidRPr="005C62C6">
        <w:rPr>
          <w:rFonts w:ascii="Arial" w:hAnsi="Arial" w:cs="Arial"/>
          <w:sz w:val="24"/>
          <w:szCs w:val="24"/>
        </w:rPr>
        <w:t>.</w:t>
      </w:r>
    </w:p>
    <w:p w14:paraId="1901DAC2" w14:textId="77777777" w:rsidR="00C70154" w:rsidRPr="00A8142F"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5C62C6">
        <w:rPr>
          <w:rFonts w:ascii="Arial" w:hAnsi="Arial" w:cs="Arial"/>
          <w:sz w:val="24"/>
          <w:szCs w:val="24"/>
        </w:rPr>
        <w:t xml:space="preserve">Zawarcie Umowy o podwykonawstwo może nastąpić wyłącznie po akceptacji jej projektu przez </w:t>
      </w:r>
      <w:r w:rsidRPr="001443A2">
        <w:rPr>
          <w:rFonts w:ascii="Arial" w:hAnsi="Arial" w:cs="Arial"/>
          <w:b/>
          <w:bCs/>
          <w:sz w:val="24"/>
          <w:szCs w:val="24"/>
        </w:rPr>
        <w:t>Inwestora</w:t>
      </w:r>
      <w:r w:rsidRPr="005C62C6">
        <w:rPr>
          <w:rFonts w:ascii="Arial" w:hAnsi="Arial" w:cs="Arial"/>
          <w:sz w:val="24"/>
          <w:szCs w:val="24"/>
        </w:rPr>
        <w:t xml:space="preserve">, a przystąpienie do jej realizacji przez Podwykonawcę może nastąpić wyłącznie po akceptacji Umowy o podwykonawstwo przez </w:t>
      </w:r>
      <w:r w:rsidRPr="001443A2">
        <w:rPr>
          <w:rFonts w:ascii="Arial" w:hAnsi="Arial" w:cs="Arial"/>
          <w:b/>
          <w:bCs/>
          <w:sz w:val="24"/>
          <w:szCs w:val="24"/>
        </w:rPr>
        <w:t>Inwestora</w:t>
      </w:r>
      <w:r w:rsidRPr="005C62C6">
        <w:rPr>
          <w:rFonts w:ascii="Arial" w:hAnsi="Arial" w:cs="Arial"/>
          <w:sz w:val="24"/>
          <w:szCs w:val="24"/>
        </w:rPr>
        <w:t>.</w:t>
      </w:r>
    </w:p>
    <w:p w14:paraId="773213F9" w14:textId="77777777" w:rsidR="00C70154" w:rsidRPr="00A8142F" w:rsidRDefault="00C70154" w:rsidP="00C70154">
      <w:pPr>
        <w:pStyle w:val="Teksttreci0"/>
        <w:numPr>
          <w:ilvl w:val="0"/>
          <w:numId w:val="12"/>
        </w:numPr>
        <w:shd w:val="clear" w:color="auto" w:fill="auto"/>
        <w:tabs>
          <w:tab w:val="left" w:pos="284"/>
        </w:tabs>
        <w:spacing w:after="0" w:line="240" w:lineRule="auto"/>
        <w:ind w:left="284" w:right="20" w:hanging="284"/>
        <w:jc w:val="both"/>
        <w:rPr>
          <w:rFonts w:ascii="Arial" w:hAnsi="Arial" w:cs="Arial"/>
          <w:sz w:val="24"/>
          <w:szCs w:val="24"/>
        </w:rPr>
      </w:pPr>
      <w:r w:rsidRPr="00EA0B9B">
        <w:rPr>
          <w:rFonts w:ascii="Arial" w:hAnsi="Arial" w:cs="Arial"/>
          <w:sz w:val="24"/>
          <w:szCs w:val="24"/>
        </w:rPr>
        <w:t xml:space="preserve">Wykonawca, podwykonawca lub dalszy podwykonawca zamierzający zawrzeć umowę o podwykonawstwo, której przedmiotem jest wykonanie robót budowlanych, jest zobowiązany do przedłożenia </w:t>
      </w:r>
      <w:r w:rsidRPr="001443A2">
        <w:rPr>
          <w:rFonts w:ascii="Arial" w:hAnsi="Arial" w:cs="Arial"/>
          <w:b/>
          <w:bCs/>
          <w:sz w:val="24"/>
          <w:szCs w:val="24"/>
        </w:rPr>
        <w:t>Inwestorowi</w:t>
      </w:r>
      <w:r w:rsidRPr="00EA0B9B">
        <w:rPr>
          <w:rFonts w:ascii="Arial" w:hAnsi="Arial" w:cs="Arial"/>
          <w:sz w:val="24"/>
          <w:szCs w:val="24"/>
        </w:rPr>
        <w:t xml:space="preserve"> projektu umowy o podwykonawstwo przy czym podwykonawca lub dalszy podwykonawca do projektu umowy dołączy zgodę </w:t>
      </w:r>
      <w:r w:rsidR="001443A2" w:rsidRPr="001443A2">
        <w:rPr>
          <w:rFonts w:ascii="Arial" w:hAnsi="Arial" w:cs="Arial"/>
          <w:b/>
          <w:bCs/>
          <w:sz w:val="24"/>
          <w:szCs w:val="24"/>
        </w:rPr>
        <w:t>W</w:t>
      </w:r>
      <w:r w:rsidRPr="001443A2">
        <w:rPr>
          <w:rFonts w:ascii="Arial" w:hAnsi="Arial" w:cs="Arial"/>
          <w:b/>
          <w:bCs/>
          <w:sz w:val="24"/>
          <w:szCs w:val="24"/>
        </w:rPr>
        <w:t>ykonawcy</w:t>
      </w:r>
      <w:r w:rsidRPr="00EA0B9B">
        <w:rPr>
          <w:rFonts w:ascii="Arial" w:hAnsi="Arial" w:cs="Arial"/>
          <w:sz w:val="24"/>
          <w:szCs w:val="24"/>
        </w:rPr>
        <w:t xml:space="preserve"> na zawarcie umowy o podwykonawstwo o treści zgodnej z przedłożonym projektem umowy</w:t>
      </w:r>
      <w:r w:rsidRPr="00C86325">
        <w:rPr>
          <w:rFonts w:ascii="Arial" w:hAnsi="Arial" w:cs="Arial"/>
          <w:sz w:val="24"/>
          <w:szCs w:val="24"/>
        </w:rPr>
        <w:t>.</w:t>
      </w:r>
    </w:p>
    <w:p w14:paraId="57352CF2" w14:textId="77777777" w:rsidR="00C70154" w:rsidRPr="00A8142F"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C86325">
        <w:rPr>
          <w:rFonts w:ascii="Arial" w:hAnsi="Arial" w:cs="Arial"/>
          <w:sz w:val="24"/>
          <w:szCs w:val="24"/>
        </w:rPr>
        <w:t xml:space="preserve">Projekt Umowy o podwykonawstwo, której przedmiotem są roboty budowlane, będzie uważany za zaakceptowany przez </w:t>
      </w:r>
      <w:r w:rsidRPr="00A346AA">
        <w:rPr>
          <w:rFonts w:ascii="Arial" w:hAnsi="Arial" w:cs="Arial"/>
          <w:b/>
          <w:bCs/>
          <w:sz w:val="24"/>
          <w:szCs w:val="24"/>
        </w:rPr>
        <w:t>Inwestora</w:t>
      </w:r>
      <w:r w:rsidRPr="00C86325">
        <w:rPr>
          <w:rFonts w:ascii="Arial" w:hAnsi="Arial" w:cs="Arial"/>
          <w:sz w:val="24"/>
          <w:szCs w:val="24"/>
        </w:rPr>
        <w:t xml:space="preserve">, jeżeli </w:t>
      </w:r>
      <w:r w:rsidRPr="00A346AA">
        <w:rPr>
          <w:rFonts w:ascii="Arial" w:hAnsi="Arial" w:cs="Arial"/>
          <w:b/>
          <w:bCs/>
          <w:sz w:val="24"/>
          <w:szCs w:val="24"/>
        </w:rPr>
        <w:t>Inwestor</w:t>
      </w:r>
      <w:r w:rsidRPr="00C86325">
        <w:rPr>
          <w:rFonts w:ascii="Arial" w:hAnsi="Arial" w:cs="Arial"/>
          <w:sz w:val="24"/>
          <w:szCs w:val="24"/>
        </w:rPr>
        <w:t xml:space="preserve"> w terminie 14 dni od dnia </w:t>
      </w:r>
      <w:r w:rsidRPr="00C86325">
        <w:rPr>
          <w:rFonts w:ascii="Arial" w:hAnsi="Arial" w:cs="Arial"/>
          <w:sz w:val="24"/>
          <w:szCs w:val="24"/>
        </w:rPr>
        <w:lastRenderedPageBreak/>
        <w:t xml:space="preserve">przedłożenia mu projektu nie zgłosi na piśmie sprzeciwu. Za dzień przedłożenia projektu przez </w:t>
      </w:r>
      <w:r w:rsidRPr="00A346AA">
        <w:rPr>
          <w:rFonts w:ascii="Arial" w:hAnsi="Arial" w:cs="Arial"/>
          <w:b/>
          <w:bCs/>
          <w:sz w:val="24"/>
          <w:szCs w:val="24"/>
        </w:rPr>
        <w:t>Wykonawcę</w:t>
      </w:r>
      <w:r w:rsidRPr="00C86325">
        <w:rPr>
          <w:rFonts w:ascii="Arial" w:hAnsi="Arial" w:cs="Arial"/>
          <w:sz w:val="24"/>
          <w:szCs w:val="24"/>
        </w:rPr>
        <w:t xml:space="preserve"> uznaje się dzień przedłożenia projektu </w:t>
      </w:r>
      <w:r w:rsidRPr="00A346AA">
        <w:rPr>
          <w:rFonts w:ascii="Arial" w:hAnsi="Arial" w:cs="Arial"/>
          <w:b/>
          <w:bCs/>
          <w:sz w:val="24"/>
          <w:szCs w:val="24"/>
        </w:rPr>
        <w:t>Inwestorowi</w:t>
      </w:r>
      <w:r w:rsidRPr="00C86325">
        <w:rPr>
          <w:rFonts w:ascii="Arial" w:hAnsi="Arial" w:cs="Arial"/>
          <w:sz w:val="24"/>
          <w:szCs w:val="24"/>
        </w:rPr>
        <w:t>.</w:t>
      </w:r>
    </w:p>
    <w:p w14:paraId="2E0A1290" w14:textId="77777777" w:rsidR="00C70154" w:rsidRPr="00EA0B9B"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EA0B9B">
        <w:rPr>
          <w:rFonts w:ascii="Arial" w:hAnsi="Arial" w:cs="Arial"/>
          <w:sz w:val="24"/>
          <w:szCs w:val="24"/>
        </w:rPr>
        <w:t xml:space="preserve">W przypadku zgłoszenia przez </w:t>
      </w:r>
      <w:r w:rsidRPr="00A346AA">
        <w:rPr>
          <w:rFonts w:ascii="Arial" w:hAnsi="Arial" w:cs="Arial"/>
          <w:b/>
          <w:bCs/>
          <w:sz w:val="24"/>
          <w:szCs w:val="24"/>
        </w:rPr>
        <w:t>Inwestora</w:t>
      </w:r>
      <w:r w:rsidRPr="00EA0B9B">
        <w:rPr>
          <w:rFonts w:ascii="Arial" w:hAnsi="Arial" w:cs="Arial"/>
          <w:sz w:val="24"/>
          <w:szCs w:val="24"/>
        </w:rPr>
        <w:t xml:space="preserve"> zastrzeżeń do projektu umowy o podwykonawstwo, wykonawca, podwykonawca lub dalszy podwykonawca może przedłożyć zmieniony projekt umowy o podwykonawstwo, uwzględniający w całości zastrzeżenia </w:t>
      </w:r>
      <w:r w:rsidRPr="00A346AA">
        <w:rPr>
          <w:rFonts w:ascii="Arial" w:hAnsi="Arial" w:cs="Arial"/>
          <w:b/>
          <w:bCs/>
          <w:sz w:val="24"/>
          <w:szCs w:val="24"/>
        </w:rPr>
        <w:t>Inwestora</w:t>
      </w:r>
      <w:r w:rsidRPr="00EA0B9B">
        <w:rPr>
          <w:rFonts w:ascii="Arial" w:hAnsi="Arial" w:cs="Arial"/>
          <w:sz w:val="24"/>
          <w:szCs w:val="24"/>
        </w:rPr>
        <w:t xml:space="preserve">. W takim przypadku termin do zgłoszenia zastrzeżeń przez </w:t>
      </w:r>
      <w:r w:rsidRPr="00A346AA">
        <w:rPr>
          <w:rFonts w:ascii="Arial" w:hAnsi="Arial" w:cs="Arial"/>
          <w:b/>
          <w:bCs/>
          <w:sz w:val="24"/>
          <w:szCs w:val="24"/>
        </w:rPr>
        <w:t>Inwestora</w:t>
      </w:r>
      <w:r w:rsidRPr="00EA0B9B">
        <w:rPr>
          <w:rFonts w:ascii="Arial" w:hAnsi="Arial" w:cs="Arial"/>
          <w:sz w:val="24"/>
          <w:szCs w:val="24"/>
        </w:rPr>
        <w:t xml:space="preserve">, o którym mowa w ust. </w:t>
      </w:r>
      <w:r>
        <w:rPr>
          <w:rFonts w:ascii="Arial" w:hAnsi="Arial" w:cs="Arial"/>
          <w:sz w:val="24"/>
          <w:szCs w:val="24"/>
        </w:rPr>
        <w:t>10</w:t>
      </w:r>
      <w:r w:rsidRPr="00EA0B9B">
        <w:rPr>
          <w:rFonts w:ascii="Arial" w:hAnsi="Arial" w:cs="Arial"/>
          <w:sz w:val="24"/>
          <w:szCs w:val="24"/>
        </w:rPr>
        <w:t>, rozpoczyna bieg na nowo.</w:t>
      </w:r>
    </w:p>
    <w:p w14:paraId="5376DF33"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A346AA">
        <w:rPr>
          <w:rFonts w:ascii="Arial" w:hAnsi="Arial" w:cs="Arial"/>
          <w:b/>
          <w:bCs/>
          <w:sz w:val="24"/>
          <w:szCs w:val="24"/>
        </w:rPr>
        <w:t>Wykonawca</w:t>
      </w:r>
      <w:r w:rsidRPr="00EA0B9B">
        <w:rPr>
          <w:rFonts w:ascii="Arial" w:hAnsi="Arial" w:cs="Arial"/>
          <w:sz w:val="24"/>
          <w:szCs w:val="24"/>
        </w:rPr>
        <w:t xml:space="preserve">, podwykonawca lub dalszy podwykonawca jest zobowiązany przedłożyć </w:t>
      </w:r>
      <w:r w:rsidRPr="00A346AA">
        <w:rPr>
          <w:rFonts w:ascii="Arial" w:hAnsi="Arial" w:cs="Arial"/>
          <w:b/>
          <w:bCs/>
          <w:sz w:val="24"/>
          <w:szCs w:val="24"/>
        </w:rPr>
        <w:t>Inwestorowi</w:t>
      </w:r>
      <w:r w:rsidRPr="00EA0B9B">
        <w:rPr>
          <w:rFonts w:ascii="Arial" w:hAnsi="Arial" w:cs="Arial"/>
          <w:sz w:val="24"/>
          <w:szCs w:val="24"/>
        </w:rPr>
        <w:t xml:space="preserve">, poświadczoną przez przedkładającego za zgodność z oryginałem, kopię zawartej umowy o podwykonawstwo o treści zgodnej z zaakceptowanym uprzednio przez </w:t>
      </w:r>
      <w:r w:rsidRPr="00A346AA">
        <w:rPr>
          <w:rFonts w:ascii="Arial" w:hAnsi="Arial" w:cs="Arial"/>
          <w:b/>
          <w:bCs/>
          <w:sz w:val="24"/>
          <w:szCs w:val="24"/>
        </w:rPr>
        <w:t>Inwestora</w:t>
      </w:r>
      <w:r w:rsidRPr="00EA0B9B">
        <w:rPr>
          <w:rFonts w:ascii="Arial" w:hAnsi="Arial" w:cs="Arial"/>
          <w:sz w:val="24"/>
          <w:szCs w:val="24"/>
        </w:rPr>
        <w:t xml:space="preserve"> projektem, w terminie do 7 dni od daty jej zawarcia</w:t>
      </w:r>
      <w:r>
        <w:rPr>
          <w:rFonts w:ascii="Arial" w:hAnsi="Arial" w:cs="Arial"/>
          <w:sz w:val="24"/>
          <w:szCs w:val="24"/>
        </w:rPr>
        <w:t>.</w:t>
      </w:r>
    </w:p>
    <w:p w14:paraId="125D8CE9" w14:textId="77777777" w:rsidR="00C70154" w:rsidRPr="00EA0B9B"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A346AA">
        <w:rPr>
          <w:rFonts w:ascii="Arial" w:hAnsi="Arial" w:cs="Arial"/>
          <w:b/>
          <w:bCs/>
          <w:sz w:val="24"/>
          <w:szCs w:val="24"/>
        </w:rPr>
        <w:t>Inwestor</w:t>
      </w:r>
      <w:r w:rsidRPr="00EA0B9B">
        <w:rPr>
          <w:rFonts w:ascii="Arial" w:hAnsi="Arial" w:cs="Arial"/>
          <w:sz w:val="24"/>
          <w:szCs w:val="24"/>
        </w:rPr>
        <w:t xml:space="preserve"> w terminie do 1</w:t>
      </w:r>
      <w:r>
        <w:rPr>
          <w:rFonts w:ascii="Arial" w:hAnsi="Arial" w:cs="Arial"/>
          <w:sz w:val="24"/>
          <w:szCs w:val="24"/>
        </w:rPr>
        <w:t>4</w:t>
      </w:r>
      <w:r w:rsidRPr="00EA0B9B">
        <w:rPr>
          <w:rFonts w:ascii="Arial" w:hAnsi="Arial" w:cs="Arial"/>
          <w:sz w:val="24"/>
          <w:szCs w:val="24"/>
        </w:rPr>
        <w:t xml:space="preserve"> dni od doręczenia mu kopii umowy o podwykonawstwo może zgłosić sprzeciw do treści tej umowy. Jeżeli tego nie uczyni, oznaczać to będzie akceptację umowy o podwykonawstwo. </w:t>
      </w:r>
    </w:p>
    <w:p w14:paraId="29F370E8" w14:textId="77777777" w:rsidR="00C70154" w:rsidRPr="00EA0B9B"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A346AA">
        <w:rPr>
          <w:rFonts w:ascii="Arial" w:hAnsi="Arial" w:cs="Arial"/>
          <w:b/>
          <w:bCs/>
          <w:sz w:val="24"/>
          <w:szCs w:val="24"/>
        </w:rPr>
        <w:t>Inwestor</w:t>
      </w:r>
      <w:r w:rsidRPr="00EA0B9B">
        <w:rPr>
          <w:rFonts w:ascii="Arial" w:hAnsi="Arial" w:cs="Arial"/>
          <w:sz w:val="24"/>
          <w:szCs w:val="24"/>
        </w:rPr>
        <w:t xml:space="preserve"> jest uprawniony do zgłaszania pisemnych zastrzeżeń do projektu umowy o podwykonawstwo lub sprzeciwu do umowy o podwykonawstwo, w szczególności gdy:</w:t>
      </w:r>
    </w:p>
    <w:p w14:paraId="7B3F38D6"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 xml:space="preserve">nie będzie spełniała wymagań określonych w dokumentach zamówienia; </w:t>
      </w:r>
    </w:p>
    <w:p w14:paraId="437471AA"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będzie przewidywała termin zapłaty wynagrodzenia dłuższy niż 30 dni od dnia doręczenia wykonawcy, podwykonawcy lub dalszemu podwykonawcy faktury lub rachunku, potwierdzających wykonanie zleconego świadczenia;</w:t>
      </w:r>
    </w:p>
    <w:p w14:paraId="65394D6A"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 xml:space="preserve">będzie zawierała zapisy uzależniające dokonanie zapłaty na rzecz podwykonawcy od odbioru robót przez </w:t>
      </w:r>
      <w:r w:rsidRPr="009F4C04">
        <w:rPr>
          <w:rFonts w:ascii="Arial" w:hAnsi="Arial" w:cs="Arial"/>
          <w:b/>
          <w:bCs/>
        </w:rPr>
        <w:t>Inwestora</w:t>
      </w:r>
      <w:r w:rsidRPr="0066292B">
        <w:rPr>
          <w:rFonts w:ascii="Arial" w:hAnsi="Arial" w:cs="Arial"/>
        </w:rPr>
        <w:t xml:space="preserve"> lub od zapłaty należności wykonawcy przez </w:t>
      </w:r>
      <w:r w:rsidRPr="009F4C04">
        <w:rPr>
          <w:rFonts w:ascii="Arial" w:hAnsi="Arial" w:cs="Arial"/>
          <w:b/>
          <w:bCs/>
        </w:rPr>
        <w:t>Inwestora</w:t>
      </w:r>
      <w:r w:rsidRPr="0066292B">
        <w:rPr>
          <w:rFonts w:ascii="Arial" w:hAnsi="Arial" w:cs="Arial"/>
        </w:rPr>
        <w:t xml:space="preserve">; </w:t>
      </w:r>
    </w:p>
    <w:p w14:paraId="625BC05C"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 xml:space="preserve">nie będzie zawierała uregulowań dotyczących zawierania umów na roboty budowlane z dalszymi podwykonawcami w szczególności zapisów warunkujących podpisanie tych umów od zgody wykonawcy i od akceptacji </w:t>
      </w:r>
      <w:r w:rsidRPr="009F4C04">
        <w:rPr>
          <w:rFonts w:ascii="Arial" w:hAnsi="Arial" w:cs="Arial"/>
          <w:b/>
          <w:bCs/>
        </w:rPr>
        <w:t>Inwestora</w:t>
      </w:r>
      <w:r w:rsidRPr="0066292B">
        <w:rPr>
          <w:rFonts w:ascii="Arial" w:hAnsi="Arial" w:cs="Arial"/>
        </w:rPr>
        <w:t xml:space="preserve">; </w:t>
      </w:r>
    </w:p>
    <w:p w14:paraId="74EF75FD"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 xml:space="preserve">będzie zawierać postanowienia, które w ocenie </w:t>
      </w:r>
      <w:r>
        <w:rPr>
          <w:rFonts w:ascii="Arial" w:hAnsi="Arial" w:cs="Arial"/>
        </w:rPr>
        <w:t>Inwestora</w:t>
      </w:r>
      <w:r w:rsidRPr="0066292B">
        <w:rPr>
          <w:rFonts w:ascii="Arial" w:hAnsi="Arial" w:cs="Arial"/>
        </w:rPr>
        <w:t xml:space="preserve"> będą mogły utrudniać lub uniemożliwiać prawidłową lub terminową realizację niniejszej umowy, zgodnie z jej treścią;</w:t>
      </w:r>
    </w:p>
    <w:p w14:paraId="218E72AF" w14:textId="77777777" w:rsidR="00C70154" w:rsidRPr="0066292B" w:rsidRDefault="00C70154" w:rsidP="00C70154">
      <w:pPr>
        <w:numPr>
          <w:ilvl w:val="1"/>
          <w:numId w:val="12"/>
        </w:numPr>
        <w:ind w:left="568" w:hanging="284"/>
        <w:jc w:val="both"/>
        <w:rPr>
          <w:rFonts w:ascii="Arial" w:hAnsi="Arial" w:cs="Arial"/>
        </w:rPr>
      </w:pPr>
      <w:r w:rsidRPr="0066292B">
        <w:rPr>
          <w:rFonts w:ascii="Arial" w:hAnsi="Arial" w:cs="Arial"/>
        </w:rPr>
        <w:t xml:space="preserve">będzie zawierała postanowienia niezgodne z art. 463 ustawy </w:t>
      </w:r>
      <w:r>
        <w:rPr>
          <w:rFonts w:ascii="Arial" w:hAnsi="Arial" w:cs="Arial"/>
        </w:rPr>
        <w:t>Prawo zamówień publicznych</w:t>
      </w:r>
      <w:r w:rsidRPr="0066292B">
        <w:rPr>
          <w:rFonts w:ascii="Arial" w:hAnsi="Arial" w:cs="Aria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Pr>
          <w:rFonts w:ascii="Arial" w:hAnsi="Arial" w:cs="Arial"/>
        </w:rPr>
        <w:t>.</w:t>
      </w:r>
    </w:p>
    <w:p w14:paraId="70D25C24"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66292B">
        <w:rPr>
          <w:rFonts w:ascii="Arial" w:hAnsi="Arial" w:cs="Arial"/>
          <w:sz w:val="24"/>
          <w:szCs w:val="24"/>
        </w:rPr>
        <w:t>Uregulowania niniejszego paragrafu obowiązują także przy zmianach projektów umów o podwykonawstwo jak i zmianach umów o podwykonawstwo.</w:t>
      </w:r>
    </w:p>
    <w:p w14:paraId="5125D69A"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u w:val="single"/>
        </w:rPr>
      </w:pPr>
      <w:r w:rsidRPr="0066292B">
        <w:rPr>
          <w:rFonts w:ascii="Arial" w:hAnsi="Arial" w:cs="Arial"/>
          <w:sz w:val="24"/>
          <w:szCs w:val="24"/>
          <w:u w:val="single"/>
        </w:rPr>
        <w:t>Strony umowy stwierdzają, iż w przypadku zgłoszenia sprzeciwu lub zastrzeżeń przez Inwestora, wyłączona jest odpowiedzialność solidarna Inwestora z wykonawcą za zapłatę wymaganego wynagrodzenia, przysługującego podwykonawcy lub dalszemu podwykonawcy za wykonanie czynności przewidzianych niniejszą umową.</w:t>
      </w:r>
    </w:p>
    <w:p w14:paraId="33A69FCC" w14:textId="77777777" w:rsidR="00C70154" w:rsidRPr="003A64AA"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u w:val="single"/>
        </w:rPr>
      </w:pPr>
      <w:r w:rsidRPr="009F4C04">
        <w:rPr>
          <w:rFonts w:ascii="Arial" w:hAnsi="Arial" w:cs="Arial"/>
          <w:b/>
          <w:bCs/>
          <w:sz w:val="24"/>
          <w:szCs w:val="24"/>
        </w:rPr>
        <w:t>Wykonawca</w:t>
      </w:r>
      <w:r w:rsidRPr="003A64AA">
        <w:rPr>
          <w:rFonts w:ascii="Arial" w:hAnsi="Arial" w:cs="Arial"/>
          <w:sz w:val="24"/>
          <w:szCs w:val="24"/>
        </w:rPr>
        <w:t xml:space="preserve">, podwykonawca, dalszy podwykonawca zamówienia na roboty budowlane przedkłada </w:t>
      </w:r>
      <w:r w:rsidRPr="009F4C04">
        <w:rPr>
          <w:rFonts w:ascii="Arial" w:hAnsi="Arial" w:cs="Arial"/>
          <w:b/>
          <w:bCs/>
          <w:sz w:val="24"/>
          <w:szCs w:val="24"/>
        </w:rPr>
        <w:t>Inwestorowi</w:t>
      </w:r>
      <w:r w:rsidRPr="003A64AA">
        <w:rPr>
          <w:rFonts w:ascii="Arial" w:hAnsi="Arial" w:cs="Arial"/>
          <w:sz w:val="24"/>
          <w:szCs w:val="24"/>
        </w:rPr>
        <w:t xml:space="preserve">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9F4C04">
        <w:rPr>
          <w:rFonts w:ascii="Arial" w:hAnsi="Arial" w:cs="Arial"/>
          <w:sz w:val="24"/>
          <w:szCs w:val="24"/>
        </w:rPr>
        <w:t>6</w:t>
      </w:r>
      <w:r w:rsidRPr="003A64AA">
        <w:rPr>
          <w:rFonts w:ascii="Arial" w:hAnsi="Arial" w:cs="Arial"/>
          <w:sz w:val="24"/>
          <w:szCs w:val="24"/>
        </w:rPr>
        <w:t xml:space="preserve"> ust. 1 </w:t>
      </w:r>
      <w:r w:rsidRPr="003A64AA">
        <w:rPr>
          <w:rFonts w:ascii="Arial" w:eastAsia="Calibri" w:hAnsi="Arial" w:cs="Arial"/>
          <w:sz w:val="24"/>
          <w:szCs w:val="24"/>
        </w:rPr>
        <w:t xml:space="preserve">oraz umów o podwykonawstwo, których przedmiotem są dostawy materiałów budowlanych niezbędnych do realizacji przedmiotu zamówienia oraz usługi transportowe. </w:t>
      </w:r>
      <w:r w:rsidRPr="003A64AA">
        <w:rPr>
          <w:rFonts w:ascii="Arial" w:hAnsi="Arial" w:cs="Arial"/>
          <w:sz w:val="24"/>
          <w:szCs w:val="24"/>
        </w:rPr>
        <w:t>Wyłączenie nie dotyczy umów o podwykonawstwo o wartości większej niż 50 000,00 zł.</w:t>
      </w:r>
    </w:p>
    <w:p w14:paraId="1A4D2463" w14:textId="0C2EE084"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66292B">
        <w:rPr>
          <w:rFonts w:ascii="Arial" w:hAnsi="Arial" w:cs="Arial"/>
          <w:sz w:val="24"/>
          <w:szCs w:val="24"/>
        </w:rPr>
        <w:t>W przypadku, o którym mowa w ust. 1</w:t>
      </w:r>
      <w:r w:rsidR="005753A9">
        <w:rPr>
          <w:rFonts w:ascii="Arial" w:hAnsi="Arial" w:cs="Arial"/>
          <w:sz w:val="24"/>
          <w:szCs w:val="24"/>
        </w:rPr>
        <w:t>6</w:t>
      </w:r>
      <w:r w:rsidRPr="0066292B">
        <w:rPr>
          <w:rFonts w:ascii="Arial" w:hAnsi="Arial" w:cs="Arial"/>
          <w:sz w:val="24"/>
          <w:szCs w:val="24"/>
        </w:rPr>
        <w:t xml:space="preserve">, jeżeli termin zapłaty wynagrodzenia jest dłuższy niż 30 dni, </w:t>
      </w:r>
      <w:r w:rsidRPr="009F4C04">
        <w:rPr>
          <w:rFonts w:ascii="Arial" w:hAnsi="Arial" w:cs="Arial"/>
          <w:b/>
          <w:bCs/>
          <w:sz w:val="24"/>
          <w:szCs w:val="24"/>
        </w:rPr>
        <w:t>Inwestor</w:t>
      </w:r>
      <w:r w:rsidRPr="0066292B">
        <w:rPr>
          <w:rFonts w:ascii="Arial" w:hAnsi="Arial" w:cs="Arial"/>
          <w:sz w:val="24"/>
          <w:szCs w:val="24"/>
        </w:rPr>
        <w:t xml:space="preserve"> informuje o tym </w:t>
      </w:r>
      <w:r w:rsidRPr="009F4C04">
        <w:rPr>
          <w:rFonts w:ascii="Arial" w:hAnsi="Arial" w:cs="Arial"/>
          <w:b/>
          <w:bCs/>
          <w:sz w:val="24"/>
          <w:szCs w:val="24"/>
        </w:rPr>
        <w:t>wykonawcę</w:t>
      </w:r>
      <w:r w:rsidRPr="0066292B">
        <w:rPr>
          <w:rFonts w:ascii="Arial" w:hAnsi="Arial" w:cs="Arial"/>
          <w:sz w:val="24"/>
          <w:szCs w:val="24"/>
        </w:rPr>
        <w:t xml:space="preserve"> i wzywa go do zmiany tej umowy pod rygorem wystąpienia o zapłatę kary umownej</w:t>
      </w:r>
      <w:r>
        <w:rPr>
          <w:rFonts w:ascii="Arial" w:hAnsi="Arial" w:cs="Arial"/>
          <w:sz w:val="24"/>
          <w:szCs w:val="24"/>
        </w:rPr>
        <w:t>.</w:t>
      </w:r>
    </w:p>
    <w:p w14:paraId="1C79A430" w14:textId="77160D8E"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66292B">
        <w:rPr>
          <w:rFonts w:ascii="Arial" w:hAnsi="Arial" w:cs="Arial"/>
          <w:sz w:val="24"/>
          <w:szCs w:val="24"/>
        </w:rPr>
        <w:t>Procedurę, o której mowa w ust. 1</w:t>
      </w:r>
      <w:r w:rsidR="005753A9">
        <w:rPr>
          <w:rFonts w:ascii="Arial" w:hAnsi="Arial" w:cs="Arial"/>
          <w:sz w:val="24"/>
          <w:szCs w:val="24"/>
        </w:rPr>
        <w:t>6</w:t>
      </w:r>
      <w:r w:rsidRPr="0066292B">
        <w:rPr>
          <w:rFonts w:ascii="Arial" w:hAnsi="Arial" w:cs="Arial"/>
          <w:sz w:val="24"/>
          <w:szCs w:val="24"/>
        </w:rPr>
        <w:t xml:space="preserve"> i 1</w:t>
      </w:r>
      <w:r w:rsidR="005753A9">
        <w:rPr>
          <w:rFonts w:ascii="Arial" w:hAnsi="Arial" w:cs="Arial"/>
          <w:sz w:val="24"/>
          <w:szCs w:val="24"/>
        </w:rPr>
        <w:t>7</w:t>
      </w:r>
      <w:r w:rsidRPr="0066292B">
        <w:rPr>
          <w:rFonts w:ascii="Arial" w:hAnsi="Arial" w:cs="Arial"/>
          <w:sz w:val="24"/>
          <w:szCs w:val="24"/>
        </w:rPr>
        <w:t>, stosuje się również do wszystkich zmian umów o podwykonawstwo, których przedmiotem są dostawy lub usługi</w:t>
      </w:r>
      <w:r>
        <w:rPr>
          <w:rFonts w:ascii="Arial" w:hAnsi="Arial" w:cs="Arial"/>
          <w:sz w:val="24"/>
          <w:szCs w:val="24"/>
        </w:rPr>
        <w:t>.</w:t>
      </w:r>
    </w:p>
    <w:p w14:paraId="019C7E16" w14:textId="77777777" w:rsid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66292B">
        <w:rPr>
          <w:rFonts w:ascii="Arial" w:hAnsi="Arial" w:cs="Arial"/>
          <w:sz w:val="24"/>
          <w:szCs w:val="24"/>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B9DD1C1" w14:textId="77777777" w:rsidR="00D16F1E" w:rsidRPr="00C70154" w:rsidRDefault="00C70154" w:rsidP="00C70154">
      <w:pPr>
        <w:pStyle w:val="Teksttreci0"/>
        <w:numPr>
          <w:ilvl w:val="0"/>
          <w:numId w:val="12"/>
        </w:numPr>
        <w:shd w:val="clear" w:color="auto" w:fill="auto"/>
        <w:tabs>
          <w:tab w:val="left" w:pos="284"/>
        </w:tabs>
        <w:spacing w:after="0" w:line="240" w:lineRule="auto"/>
        <w:ind w:left="284" w:right="20" w:hanging="426"/>
        <w:jc w:val="both"/>
        <w:rPr>
          <w:rFonts w:ascii="Arial" w:hAnsi="Arial" w:cs="Arial"/>
          <w:sz w:val="24"/>
          <w:szCs w:val="24"/>
        </w:rPr>
      </w:pPr>
      <w:r w:rsidRPr="00C70154">
        <w:rPr>
          <w:rFonts w:ascii="Arial" w:hAnsi="Arial" w:cs="Arial"/>
          <w:sz w:val="24"/>
          <w:szCs w:val="24"/>
        </w:rPr>
        <w:t>W przypadku uchylenia się od obowiązku zapłaty odpowiednio przez wykonawcę, podwykonawcę lub dalszego podwykonawcę bezpośredniej zapłaty wymagalnego wynagrodzenia przysługującego podwykonawcy lub dalszemu podwykonawcy, za wykonane i odebrane roboty, Inwestor dokona bezpośredniej zapłaty wymagalnego wynagrodzenia przysługującego podwykonawcy, dalszemu podwykonawcy, który zawarł zaakceptowaną przez Inwestora umowę o podwykonawstwo, której przedmiotem są roboty budowlane lub który zawarł przedłożoną Inwestorowi umowę o podwykonawstwo, której przedmiotem są dostawy lub usługi, na zasadach określonych w art. 465 ustawy Prawo zamówień publicznych.</w:t>
      </w:r>
    </w:p>
    <w:p w14:paraId="2084C90F" w14:textId="77777777" w:rsidR="001E4366" w:rsidRPr="001F3048" w:rsidRDefault="001E4366" w:rsidP="00FE46CF">
      <w:pPr>
        <w:pStyle w:val="Stopka"/>
        <w:tabs>
          <w:tab w:val="clear" w:pos="9072"/>
          <w:tab w:val="left" w:pos="4536"/>
        </w:tabs>
        <w:ind w:left="3540" w:firstLine="708"/>
        <w:jc w:val="both"/>
        <w:rPr>
          <w:rFonts w:ascii="Arial" w:hAnsi="Arial" w:cs="Arial"/>
          <w:b/>
          <w:sz w:val="25"/>
          <w:szCs w:val="25"/>
        </w:rPr>
      </w:pPr>
      <w:r w:rsidRPr="001F3048">
        <w:rPr>
          <w:rFonts w:ascii="Arial" w:hAnsi="Arial" w:cs="Arial"/>
          <w:b/>
          <w:sz w:val="25"/>
          <w:szCs w:val="25"/>
        </w:rPr>
        <w:t xml:space="preserve">§ </w:t>
      </w:r>
      <w:r w:rsidR="00D16F1E">
        <w:rPr>
          <w:rFonts w:ascii="Arial" w:hAnsi="Arial" w:cs="Arial"/>
          <w:b/>
          <w:sz w:val="25"/>
          <w:szCs w:val="25"/>
        </w:rPr>
        <w:t>8</w:t>
      </w:r>
    </w:p>
    <w:p w14:paraId="212211B4" w14:textId="77777777" w:rsidR="001E4366" w:rsidRPr="001F3048" w:rsidRDefault="001E4366" w:rsidP="001E4366">
      <w:pPr>
        <w:pStyle w:val="Stopka"/>
        <w:numPr>
          <w:ilvl w:val="0"/>
          <w:numId w:val="2"/>
        </w:numPr>
        <w:tabs>
          <w:tab w:val="clear" w:pos="4536"/>
          <w:tab w:val="clear" w:pos="9072"/>
        </w:tabs>
        <w:jc w:val="both"/>
        <w:rPr>
          <w:rFonts w:ascii="Arial" w:hAnsi="Arial" w:cs="Arial"/>
          <w:szCs w:val="24"/>
          <w:u w:val="single"/>
        </w:rPr>
      </w:pPr>
      <w:r w:rsidRPr="001F3048">
        <w:rPr>
          <w:rFonts w:ascii="Arial" w:hAnsi="Arial" w:cs="Arial"/>
          <w:b/>
          <w:bCs/>
          <w:szCs w:val="24"/>
          <w:u w:val="single"/>
        </w:rPr>
        <w:t>Wykonawca</w:t>
      </w:r>
      <w:r w:rsidRPr="001F3048">
        <w:rPr>
          <w:rFonts w:ascii="Arial" w:hAnsi="Arial" w:cs="Arial"/>
          <w:szCs w:val="24"/>
          <w:u w:val="single"/>
        </w:rPr>
        <w:t xml:space="preserve"> płaci </w:t>
      </w:r>
      <w:r w:rsidRPr="001F3048">
        <w:rPr>
          <w:rFonts w:ascii="Arial" w:hAnsi="Arial" w:cs="Arial"/>
          <w:b/>
          <w:bCs/>
          <w:szCs w:val="24"/>
          <w:u w:val="single"/>
        </w:rPr>
        <w:t xml:space="preserve">Inwestorowi </w:t>
      </w:r>
      <w:r w:rsidRPr="001F3048">
        <w:rPr>
          <w:rFonts w:ascii="Arial" w:hAnsi="Arial" w:cs="Arial"/>
          <w:szCs w:val="24"/>
          <w:u w:val="single"/>
        </w:rPr>
        <w:t>kary umowne</w:t>
      </w:r>
      <w:r w:rsidR="00534694" w:rsidRPr="001F3048">
        <w:rPr>
          <w:rFonts w:ascii="Arial" w:hAnsi="Arial" w:cs="Arial"/>
          <w:szCs w:val="24"/>
          <w:u w:val="single"/>
        </w:rPr>
        <w:t>:</w:t>
      </w:r>
    </w:p>
    <w:p w14:paraId="36FB7958" w14:textId="1C066C07" w:rsidR="00A33887" w:rsidRPr="00937209" w:rsidRDefault="00925F16" w:rsidP="00937209">
      <w:pPr>
        <w:pStyle w:val="Akapitzlist"/>
        <w:numPr>
          <w:ilvl w:val="0"/>
          <w:numId w:val="10"/>
        </w:numPr>
        <w:ind w:hanging="436"/>
        <w:contextualSpacing/>
        <w:jc w:val="both"/>
        <w:rPr>
          <w:rFonts w:ascii="Arial" w:hAnsi="Arial" w:cs="Arial"/>
        </w:rPr>
      </w:pPr>
      <w:r w:rsidRPr="00534694">
        <w:rPr>
          <w:rFonts w:ascii="Arial" w:hAnsi="Arial" w:cs="Arial"/>
        </w:rPr>
        <w:t xml:space="preserve">za zwłokę w </w:t>
      </w:r>
      <w:r>
        <w:rPr>
          <w:rFonts w:ascii="Arial" w:hAnsi="Arial" w:cs="Arial"/>
        </w:rPr>
        <w:t xml:space="preserve">wykonaniu robót budowlanych, </w:t>
      </w:r>
      <w:r w:rsidRPr="00534694">
        <w:rPr>
          <w:rFonts w:ascii="Arial" w:hAnsi="Arial" w:cs="Arial"/>
        </w:rPr>
        <w:t xml:space="preserve">w wysokości </w:t>
      </w:r>
      <w:r>
        <w:rPr>
          <w:rFonts w:ascii="Arial" w:hAnsi="Arial" w:cs="Arial"/>
        </w:rPr>
        <w:t>0,</w:t>
      </w:r>
      <w:r w:rsidR="00937209">
        <w:rPr>
          <w:rFonts w:ascii="Arial" w:hAnsi="Arial" w:cs="Arial"/>
        </w:rPr>
        <w:t>2</w:t>
      </w:r>
      <w:r w:rsidRPr="00534694">
        <w:rPr>
          <w:rFonts w:ascii="Arial" w:hAnsi="Arial" w:cs="Arial"/>
        </w:rPr>
        <w:t xml:space="preserve"> % kwoty netto wynagrodzenia ustalonego w § </w:t>
      </w:r>
      <w:r>
        <w:rPr>
          <w:rFonts w:ascii="Arial" w:hAnsi="Arial" w:cs="Arial"/>
        </w:rPr>
        <w:t>6</w:t>
      </w:r>
      <w:r w:rsidRPr="00534694">
        <w:rPr>
          <w:rFonts w:ascii="Arial" w:hAnsi="Arial" w:cs="Arial"/>
        </w:rPr>
        <w:t xml:space="preserve"> ust. 1</w:t>
      </w:r>
      <w:r>
        <w:rPr>
          <w:rFonts w:ascii="Arial" w:hAnsi="Arial" w:cs="Arial"/>
        </w:rPr>
        <w:t xml:space="preserve"> </w:t>
      </w:r>
      <w:r w:rsidRPr="00534694">
        <w:rPr>
          <w:rFonts w:ascii="Arial" w:hAnsi="Arial" w:cs="Arial"/>
        </w:rPr>
        <w:t>umowy za każdy dzień zwłok</w:t>
      </w:r>
      <w:r>
        <w:rPr>
          <w:rFonts w:ascii="Arial" w:hAnsi="Arial" w:cs="Arial"/>
        </w:rPr>
        <w:t xml:space="preserve">i liczony od upływu terminu, o którym mowa w </w:t>
      </w:r>
      <w:r w:rsidRPr="00534694">
        <w:rPr>
          <w:rFonts w:ascii="Arial" w:hAnsi="Arial" w:cs="Arial"/>
        </w:rPr>
        <w:t xml:space="preserve">§ </w:t>
      </w:r>
      <w:r>
        <w:rPr>
          <w:rFonts w:ascii="Arial" w:hAnsi="Arial" w:cs="Arial"/>
        </w:rPr>
        <w:t>5</w:t>
      </w:r>
      <w:r w:rsidRPr="00534694">
        <w:rPr>
          <w:rFonts w:ascii="Arial" w:hAnsi="Arial" w:cs="Arial"/>
        </w:rPr>
        <w:t xml:space="preserve"> ust. 1</w:t>
      </w:r>
      <w:r w:rsidR="00565C05">
        <w:rPr>
          <w:rFonts w:ascii="Arial" w:hAnsi="Arial" w:cs="Arial"/>
        </w:rPr>
        <w:t xml:space="preserve"> umowy (terminu realizacji przedmiotu umowy)</w:t>
      </w:r>
      <w:r w:rsidR="008D5B7B" w:rsidRPr="00937209">
        <w:rPr>
          <w:rFonts w:ascii="Arial" w:hAnsi="Arial" w:cs="Arial"/>
          <w:bCs/>
        </w:rPr>
        <w:t>;</w:t>
      </w:r>
    </w:p>
    <w:p w14:paraId="6C11791E" w14:textId="0E745E72" w:rsidR="00565C05" w:rsidRPr="001F3048" w:rsidRDefault="00565C05" w:rsidP="00830B18">
      <w:pPr>
        <w:pStyle w:val="Stopka"/>
        <w:numPr>
          <w:ilvl w:val="0"/>
          <w:numId w:val="10"/>
        </w:numPr>
        <w:tabs>
          <w:tab w:val="clear" w:pos="4536"/>
          <w:tab w:val="clear" w:pos="9072"/>
        </w:tabs>
        <w:ind w:hanging="436"/>
        <w:jc w:val="both"/>
        <w:rPr>
          <w:rFonts w:ascii="Arial" w:hAnsi="Arial" w:cs="Arial"/>
          <w:szCs w:val="24"/>
        </w:rPr>
      </w:pPr>
      <w:r w:rsidRPr="001F3048">
        <w:rPr>
          <w:rFonts w:ascii="Arial" w:hAnsi="Arial" w:cs="Arial"/>
        </w:rPr>
        <w:t xml:space="preserve">za zwłokę </w:t>
      </w:r>
      <w:r w:rsidRPr="001F3048">
        <w:rPr>
          <w:rFonts w:ascii="Arial" w:hAnsi="Arial" w:cs="Arial"/>
          <w:szCs w:val="24"/>
        </w:rPr>
        <w:t xml:space="preserve">w usunięciu wad </w:t>
      </w:r>
      <w:r>
        <w:rPr>
          <w:rFonts w:ascii="Arial" w:hAnsi="Arial" w:cs="Arial"/>
          <w:szCs w:val="24"/>
        </w:rPr>
        <w:t xml:space="preserve">wykonanych robót budowlanych </w:t>
      </w:r>
      <w:r w:rsidRPr="001F3048">
        <w:rPr>
          <w:rFonts w:ascii="Arial" w:hAnsi="Arial" w:cs="Arial"/>
          <w:szCs w:val="24"/>
        </w:rPr>
        <w:t xml:space="preserve">stwierdzonych przy odbiorze lub w okresie gwarancji bądź rękojmi (za wady) w wysokości 0,2 % kwoty netto wynagrodzenia ustalonego w § </w:t>
      </w:r>
      <w:r>
        <w:rPr>
          <w:rFonts w:ascii="Arial" w:hAnsi="Arial" w:cs="Arial"/>
          <w:szCs w:val="24"/>
        </w:rPr>
        <w:t>6</w:t>
      </w:r>
      <w:r w:rsidRPr="001F3048">
        <w:rPr>
          <w:rFonts w:ascii="Arial" w:hAnsi="Arial" w:cs="Arial"/>
          <w:szCs w:val="24"/>
        </w:rPr>
        <w:t xml:space="preserve"> ust. 1</w:t>
      </w:r>
      <w:r>
        <w:rPr>
          <w:rFonts w:ascii="Arial" w:hAnsi="Arial" w:cs="Arial"/>
          <w:szCs w:val="24"/>
        </w:rPr>
        <w:t xml:space="preserve"> </w:t>
      </w:r>
      <w:r w:rsidRPr="001F3048">
        <w:rPr>
          <w:rFonts w:ascii="Arial" w:hAnsi="Arial" w:cs="Arial"/>
          <w:szCs w:val="24"/>
        </w:rPr>
        <w:t xml:space="preserve">umowy za każdy dzień </w:t>
      </w:r>
      <w:r w:rsidRPr="001F3048">
        <w:rPr>
          <w:rFonts w:ascii="Arial" w:hAnsi="Arial" w:cs="Arial"/>
        </w:rPr>
        <w:t>zwłoki</w:t>
      </w:r>
      <w:r w:rsidRPr="001F3048">
        <w:rPr>
          <w:rFonts w:ascii="Arial" w:hAnsi="Arial" w:cs="Arial"/>
          <w:szCs w:val="24"/>
        </w:rPr>
        <w:t>, licząc od dnia wyznaczonego na usunięcie wad</w:t>
      </w:r>
      <w:r w:rsidRPr="001F3048">
        <w:rPr>
          <w:rFonts w:ascii="Arial" w:hAnsi="Arial" w:cs="Arial"/>
          <w:bCs/>
        </w:rPr>
        <w:t>;</w:t>
      </w:r>
    </w:p>
    <w:p w14:paraId="75606F3A" w14:textId="162E6F66" w:rsidR="001E4366" w:rsidRDefault="001E4366" w:rsidP="00830B18">
      <w:pPr>
        <w:pStyle w:val="Stopka"/>
        <w:numPr>
          <w:ilvl w:val="0"/>
          <w:numId w:val="10"/>
        </w:numPr>
        <w:tabs>
          <w:tab w:val="clear" w:pos="4536"/>
          <w:tab w:val="clear" w:pos="9072"/>
        </w:tabs>
        <w:ind w:left="709" w:hanging="436"/>
        <w:jc w:val="both"/>
        <w:rPr>
          <w:rFonts w:ascii="Arial" w:hAnsi="Arial" w:cs="Arial"/>
          <w:szCs w:val="24"/>
        </w:rPr>
      </w:pPr>
      <w:r w:rsidRPr="001F3048">
        <w:rPr>
          <w:rFonts w:ascii="Arial" w:hAnsi="Arial" w:cs="Arial"/>
          <w:szCs w:val="24"/>
        </w:rPr>
        <w:t xml:space="preserve">za </w:t>
      </w:r>
      <w:r w:rsidR="008D5B7B" w:rsidRPr="001F3048">
        <w:rPr>
          <w:rFonts w:ascii="Arial" w:hAnsi="Arial" w:cs="Arial"/>
          <w:szCs w:val="24"/>
        </w:rPr>
        <w:t xml:space="preserve">rozwiązanie, </w:t>
      </w:r>
      <w:r w:rsidR="008E4F91" w:rsidRPr="001F3048">
        <w:rPr>
          <w:rFonts w:ascii="Arial" w:hAnsi="Arial" w:cs="Arial"/>
          <w:szCs w:val="24"/>
        </w:rPr>
        <w:t xml:space="preserve">wypowiedzenie lub </w:t>
      </w:r>
      <w:r w:rsidRPr="001F3048">
        <w:rPr>
          <w:rFonts w:ascii="Arial" w:hAnsi="Arial" w:cs="Arial"/>
          <w:szCs w:val="24"/>
        </w:rPr>
        <w:t>odstąpienie</w:t>
      </w:r>
      <w:r w:rsidR="008D5B7B" w:rsidRPr="001F3048">
        <w:rPr>
          <w:rFonts w:ascii="Arial" w:hAnsi="Arial" w:cs="Arial"/>
          <w:szCs w:val="24"/>
        </w:rPr>
        <w:t xml:space="preserve"> </w:t>
      </w:r>
      <w:r w:rsidRPr="001F3048">
        <w:rPr>
          <w:rFonts w:ascii="Arial" w:hAnsi="Arial" w:cs="Arial"/>
          <w:szCs w:val="24"/>
        </w:rPr>
        <w:t xml:space="preserve">od umowy z przyczyn </w:t>
      </w:r>
      <w:r w:rsidR="008E4F91">
        <w:rPr>
          <w:rFonts w:ascii="Arial" w:hAnsi="Arial" w:cs="Arial"/>
          <w:szCs w:val="24"/>
        </w:rPr>
        <w:t xml:space="preserve">leżących po stronie </w:t>
      </w:r>
      <w:r w:rsidRPr="001F3048">
        <w:rPr>
          <w:rFonts w:ascii="Arial" w:hAnsi="Arial" w:cs="Arial"/>
          <w:szCs w:val="24"/>
        </w:rPr>
        <w:t xml:space="preserve">  </w:t>
      </w:r>
      <w:r w:rsidRPr="001F3048">
        <w:rPr>
          <w:rFonts w:ascii="Arial" w:hAnsi="Arial" w:cs="Arial"/>
          <w:b/>
          <w:bCs/>
          <w:szCs w:val="24"/>
        </w:rPr>
        <w:t>Wykonawcy</w:t>
      </w:r>
      <w:r w:rsidRPr="001F3048">
        <w:rPr>
          <w:rFonts w:ascii="Arial" w:hAnsi="Arial" w:cs="Arial"/>
          <w:szCs w:val="24"/>
        </w:rPr>
        <w:t xml:space="preserve"> w wysokości</w:t>
      </w:r>
      <w:r w:rsidR="00E02041">
        <w:rPr>
          <w:rFonts w:ascii="Arial" w:hAnsi="Arial" w:cs="Arial"/>
          <w:szCs w:val="24"/>
        </w:rPr>
        <w:t xml:space="preserve"> </w:t>
      </w:r>
      <w:r w:rsidR="00C61027">
        <w:rPr>
          <w:rFonts w:ascii="Arial" w:hAnsi="Arial" w:cs="Arial"/>
          <w:b/>
          <w:bCs/>
          <w:szCs w:val="24"/>
        </w:rPr>
        <w:t>20 %</w:t>
      </w:r>
      <w:r w:rsidR="00C61027" w:rsidRPr="00C61027">
        <w:rPr>
          <w:rFonts w:ascii="Arial" w:hAnsi="Arial" w:cs="Arial"/>
        </w:rPr>
        <w:t xml:space="preserve"> </w:t>
      </w:r>
      <w:r w:rsidR="00C61027" w:rsidRPr="00534694">
        <w:rPr>
          <w:rFonts w:ascii="Arial" w:hAnsi="Arial" w:cs="Arial"/>
        </w:rPr>
        <w:t xml:space="preserve">kwoty netto wynagrodzenia ustalonego w § </w:t>
      </w:r>
      <w:r w:rsidR="00C61027">
        <w:rPr>
          <w:rFonts w:ascii="Arial" w:hAnsi="Arial" w:cs="Arial"/>
        </w:rPr>
        <w:t>6</w:t>
      </w:r>
      <w:r w:rsidR="00C61027" w:rsidRPr="00534694">
        <w:rPr>
          <w:rFonts w:ascii="Arial" w:hAnsi="Arial" w:cs="Arial"/>
        </w:rPr>
        <w:t xml:space="preserve"> ust. 1</w:t>
      </w:r>
      <w:r w:rsidR="00C61027">
        <w:rPr>
          <w:rFonts w:ascii="Arial" w:hAnsi="Arial" w:cs="Arial"/>
        </w:rPr>
        <w:t xml:space="preserve"> </w:t>
      </w:r>
      <w:r w:rsidR="00C61027" w:rsidRPr="00534694">
        <w:rPr>
          <w:rFonts w:ascii="Arial" w:hAnsi="Arial" w:cs="Arial"/>
        </w:rPr>
        <w:t>umowy</w:t>
      </w:r>
      <w:r w:rsidR="00830B18" w:rsidRPr="001F3048">
        <w:rPr>
          <w:rFonts w:ascii="Arial" w:hAnsi="Arial" w:cs="Arial"/>
          <w:szCs w:val="24"/>
        </w:rPr>
        <w:t>;</w:t>
      </w:r>
    </w:p>
    <w:p w14:paraId="0F9803AD" w14:textId="77777777" w:rsidR="00EE1ACD" w:rsidRPr="00E02041" w:rsidRDefault="00EE1ACD" w:rsidP="00830B18">
      <w:pPr>
        <w:pStyle w:val="Stopka"/>
        <w:numPr>
          <w:ilvl w:val="0"/>
          <w:numId w:val="10"/>
        </w:numPr>
        <w:tabs>
          <w:tab w:val="clear" w:pos="4536"/>
          <w:tab w:val="clear" w:pos="9072"/>
        </w:tabs>
        <w:ind w:left="709" w:hanging="436"/>
        <w:jc w:val="both"/>
        <w:rPr>
          <w:rFonts w:ascii="Arial" w:hAnsi="Arial" w:cs="Arial"/>
          <w:szCs w:val="24"/>
        </w:rPr>
      </w:pPr>
      <w:r w:rsidRPr="001F3048">
        <w:rPr>
          <w:rFonts w:ascii="Arial" w:hAnsi="Arial" w:cs="Arial"/>
        </w:rPr>
        <w:t xml:space="preserve">w razie braku zapłaty wynagrodzenia należnego podwykonawcom lub dalszym podwykonawcom - w wysokości </w:t>
      </w:r>
      <w:r w:rsidR="00A56E19" w:rsidRPr="001F3048">
        <w:rPr>
          <w:rFonts w:ascii="Arial" w:hAnsi="Arial" w:cs="Arial"/>
        </w:rPr>
        <w:t>1</w:t>
      </w:r>
      <w:r w:rsidR="00E02041">
        <w:rPr>
          <w:rFonts w:ascii="Arial" w:hAnsi="Arial" w:cs="Arial"/>
        </w:rPr>
        <w:t>0</w:t>
      </w:r>
      <w:r w:rsidR="00A56E19" w:rsidRPr="001F3048">
        <w:rPr>
          <w:rFonts w:ascii="Arial" w:hAnsi="Arial" w:cs="Arial"/>
        </w:rPr>
        <w:t xml:space="preserve"> </w:t>
      </w:r>
      <w:r w:rsidRPr="001F3048">
        <w:rPr>
          <w:rFonts w:ascii="Arial" w:hAnsi="Arial" w:cs="Arial"/>
        </w:rPr>
        <w:t xml:space="preserve">% </w:t>
      </w:r>
      <w:r w:rsidR="00E02041">
        <w:rPr>
          <w:rFonts w:ascii="Arial" w:hAnsi="Arial" w:cs="Arial"/>
        </w:rPr>
        <w:t>niezapłaconej należności</w:t>
      </w:r>
      <w:r w:rsidRPr="001F3048">
        <w:rPr>
          <w:rFonts w:ascii="Arial" w:hAnsi="Arial" w:cs="Arial"/>
        </w:rPr>
        <w:t>, za każdy przypadek braku za</w:t>
      </w:r>
      <w:r w:rsidR="00830B18" w:rsidRPr="001F3048">
        <w:rPr>
          <w:rFonts w:ascii="Arial" w:hAnsi="Arial" w:cs="Arial"/>
        </w:rPr>
        <w:t>płaty lub nieterminowej zapłaty;</w:t>
      </w:r>
    </w:p>
    <w:p w14:paraId="55D1C436" w14:textId="77777777" w:rsidR="00E02041" w:rsidRPr="00E02041" w:rsidRDefault="00E02041" w:rsidP="00E02041">
      <w:pPr>
        <w:pStyle w:val="Stopka"/>
        <w:numPr>
          <w:ilvl w:val="0"/>
          <w:numId w:val="10"/>
        </w:numPr>
        <w:tabs>
          <w:tab w:val="clear" w:pos="4536"/>
          <w:tab w:val="clear" w:pos="9072"/>
        </w:tabs>
        <w:ind w:left="709" w:hanging="436"/>
        <w:jc w:val="both"/>
        <w:rPr>
          <w:rFonts w:ascii="Arial" w:hAnsi="Arial" w:cs="Arial"/>
          <w:szCs w:val="24"/>
        </w:rPr>
      </w:pPr>
      <w:r w:rsidRPr="00E02041">
        <w:rPr>
          <w:rFonts w:ascii="Arial" w:hAnsi="Arial" w:cs="Arial"/>
          <w:szCs w:val="24"/>
        </w:rPr>
        <w:t>w każdym przypadku nieterminowej zapłaty wynagrodzenia należnego podwykonawcom lub dalszym podwykonawcom – w wysokości 0,1</w:t>
      </w:r>
      <w:r>
        <w:rPr>
          <w:rFonts w:ascii="Arial" w:hAnsi="Arial" w:cs="Arial"/>
          <w:szCs w:val="24"/>
        </w:rPr>
        <w:t xml:space="preserve"> </w:t>
      </w:r>
      <w:r w:rsidRPr="00E02041">
        <w:rPr>
          <w:rFonts w:ascii="Arial" w:hAnsi="Arial" w:cs="Arial"/>
          <w:szCs w:val="24"/>
        </w:rPr>
        <w:t xml:space="preserve">% niezapłaconej należności za każdy dzień </w:t>
      </w:r>
      <w:r>
        <w:rPr>
          <w:rFonts w:ascii="Arial" w:hAnsi="Arial" w:cs="Arial"/>
          <w:szCs w:val="24"/>
        </w:rPr>
        <w:t>zwłoki</w:t>
      </w:r>
      <w:r w:rsidRPr="00E02041">
        <w:rPr>
          <w:rFonts w:ascii="Arial" w:hAnsi="Arial" w:cs="Arial"/>
          <w:szCs w:val="24"/>
        </w:rPr>
        <w:t xml:space="preserve"> w jej zapłacie,</w:t>
      </w:r>
    </w:p>
    <w:p w14:paraId="6B612694" w14:textId="77777777" w:rsidR="00A22CAB" w:rsidRPr="00E02041" w:rsidRDefault="00EE1ACD" w:rsidP="000C0A18">
      <w:pPr>
        <w:pStyle w:val="Stopka"/>
        <w:numPr>
          <w:ilvl w:val="0"/>
          <w:numId w:val="10"/>
        </w:numPr>
        <w:tabs>
          <w:tab w:val="clear" w:pos="4536"/>
          <w:tab w:val="clear" w:pos="9072"/>
        </w:tabs>
        <w:ind w:left="709" w:hanging="425"/>
        <w:jc w:val="both"/>
        <w:rPr>
          <w:rFonts w:ascii="Arial" w:hAnsi="Arial" w:cs="Arial"/>
          <w:szCs w:val="24"/>
        </w:rPr>
      </w:pPr>
      <w:r w:rsidRPr="001F3048">
        <w:rPr>
          <w:rFonts w:ascii="Arial" w:hAnsi="Arial" w:cs="Arial"/>
        </w:rPr>
        <w:t xml:space="preserve">w razie nieprzedłożenia </w:t>
      </w:r>
      <w:r w:rsidR="00524731" w:rsidRPr="001F3048">
        <w:rPr>
          <w:rFonts w:ascii="Arial" w:hAnsi="Arial" w:cs="Arial"/>
          <w:b/>
          <w:bCs/>
        </w:rPr>
        <w:t>Inwestorowi</w:t>
      </w:r>
      <w:r w:rsidRPr="001F3048">
        <w:rPr>
          <w:rFonts w:ascii="Arial" w:hAnsi="Arial" w:cs="Arial"/>
        </w:rPr>
        <w:t xml:space="preserve"> do zaakceptowania projektu umowy </w:t>
      </w:r>
      <w:r w:rsidR="00830B18" w:rsidRPr="001F3048">
        <w:rPr>
          <w:rFonts w:ascii="Arial" w:hAnsi="Arial" w:cs="Arial"/>
        </w:rPr>
        <w:br/>
      </w:r>
      <w:r w:rsidRPr="001F3048">
        <w:rPr>
          <w:rFonts w:ascii="Arial" w:hAnsi="Arial" w:cs="Arial"/>
        </w:rPr>
        <w:t xml:space="preserve">o podwykonawstwo, której przedmiotem są roboty budowlane, lub projektu jej zmiany - w wysokości </w:t>
      </w:r>
      <w:r w:rsidR="00E02041">
        <w:rPr>
          <w:rFonts w:ascii="Arial" w:hAnsi="Arial" w:cs="Arial"/>
        </w:rPr>
        <w:t>20 000,00 zł za każdy taki przypadek,</w:t>
      </w:r>
    </w:p>
    <w:p w14:paraId="0911E93D" w14:textId="77777777" w:rsidR="00806357" w:rsidRPr="00E02041" w:rsidRDefault="00806357" w:rsidP="00E02041">
      <w:pPr>
        <w:pStyle w:val="Stopka"/>
        <w:numPr>
          <w:ilvl w:val="0"/>
          <w:numId w:val="10"/>
        </w:numPr>
        <w:tabs>
          <w:tab w:val="clear" w:pos="4536"/>
          <w:tab w:val="clear" w:pos="9072"/>
        </w:tabs>
        <w:ind w:left="709" w:hanging="425"/>
        <w:jc w:val="both"/>
        <w:rPr>
          <w:rFonts w:ascii="Arial" w:hAnsi="Arial" w:cs="Arial"/>
          <w:szCs w:val="24"/>
        </w:rPr>
      </w:pPr>
      <w:bookmarkStart w:id="6" w:name="_Hlk511073164"/>
      <w:r w:rsidRPr="00E02041">
        <w:rPr>
          <w:rFonts w:ascii="Arial" w:hAnsi="Arial" w:cs="Arial"/>
        </w:rPr>
        <w:t xml:space="preserve">w razie nieprzedłożenia </w:t>
      </w:r>
      <w:r w:rsidR="00CB56A8" w:rsidRPr="00E02041">
        <w:rPr>
          <w:rFonts w:ascii="Arial" w:hAnsi="Arial" w:cs="Arial"/>
          <w:b/>
          <w:bCs/>
        </w:rPr>
        <w:t>Inwestorowi</w:t>
      </w:r>
      <w:r w:rsidR="00CB56A8" w:rsidRPr="00E02041">
        <w:rPr>
          <w:rFonts w:ascii="Arial" w:hAnsi="Arial" w:cs="Arial"/>
        </w:rPr>
        <w:t xml:space="preserve"> </w:t>
      </w:r>
      <w:r w:rsidRPr="00E02041">
        <w:rPr>
          <w:rFonts w:ascii="Arial" w:hAnsi="Arial" w:cs="Arial"/>
        </w:rPr>
        <w:t xml:space="preserve">poświadczonej za zgodność z oryginałem kopii umowy o podwykonawstwo, której przedmiotem są roboty budowlane, lub jej zmiany - </w:t>
      </w:r>
      <w:r w:rsidR="00830B18" w:rsidRPr="00E02041">
        <w:rPr>
          <w:rFonts w:ascii="Arial" w:hAnsi="Arial" w:cs="Arial"/>
        </w:rPr>
        <w:br/>
      </w:r>
      <w:r w:rsidR="00E02041" w:rsidRPr="00E02041">
        <w:rPr>
          <w:rFonts w:ascii="Arial" w:hAnsi="Arial" w:cs="Arial"/>
        </w:rPr>
        <w:t>w wysokości 20 000,00 zł za każdy taki przypadek,</w:t>
      </w:r>
    </w:p>
    <w:p w14:paraId="0F2D8B2D" w14:textId="004FA14A" w:rsidR="00806357" w:rsidRPr="00E02041" w:rsidRDefault="00806357" w:rsidP="00E02041">
      <w:pPr>
        <w:pStyle w:val="Stopka"/>
        <w:numPr>
          <w:ilvl w:val="0"/>
          <w:numId w:val="10"/>
        </w:numPr>
        <w:tabs>
          <w:tab w:val="clear" w:pos="4536"/>
          <w:tab w:val="clear" w:pos="9072"/>
        </w:tabs>
        <w:ind w:left="709" w:hanging="425"/>
        <w:jc w:val="both"/>
        <w:rPr>
          <w:rFonts w:ascii="Arial" w:hAnsi="Arial" w:cs="Arial"/>
          <w:szCs w:val="24"/>
        </w:rPr>
      </w:pPr>
      <w:r w:rsidRPr="00E02041">
        <w:rPr>
          <w:rFonts w:ascii="Arial" w:hAnsi="Arial" w:cs="Arial"/>
          <w:szCs w:val="24"/>
        </w:rPr>
        <w:t xml:space="preserve">w razie </w:t>
      </w:r>
      <w:r w:rsidRPr="00E02041">
        <w:rPr>
          <w:rFonts w:ascii="Arial" w:hAnsi="Arial" w:cs="Arial"/>
        </w:rPr>
        <w:t xml:space="preserve">braku </w:t>
      </w:r>
      <w:r w:rsidR="00FF6974">
        <w:rPr>
          <w:rFonts w:ascii="Arial" w:hAnsi="Arial" w:cs="Arial"/>
        </w:rPr>
        <w:t xml:space="preserve">akceptacji przez Inwestora </w:t>
      </w:r>
      <w:r w:rsidRPr="00E02041">
        <w:rPr>
          <w:rFonts w:ascii="Arial" w:hAnsi="Arial" w:cs="Arial"/>
        </w:rPr>
        <w:t>zmiany umowy o podwykonawstwo</w:t>
      </w:r>
      <w:r w:rsidR="00FF6974">
        <w:rPr>
          <w:rFonts w:ascii="Arial" w:hAnsi="Arial" w:cs="Arial"/>
        </w:rPr>
        <w:t>,</w:t>
      </w:r>
      <w:r w:rsidRPr="00E02041">
        <w:rPr>
          <w:rFonts w:ascii="Arial" w:hAnsi="Arial" w:cs="Arial"/>
        </w:rPr>
        <w:t xml:space="preserve"> w zakresie terminu zapłaty - </w:t>
      </w:r>
      <w:r w:rsidR="00BD4E94" w:rsidRPr="00E02041">
        <w:rPr>
          <w:rFonts w:ascii="Arial" w:hAnsi="Arial" w:cs="Arial"/>
        </w:rPr>
        <w:t xml:space="preserve">w wysokości </w:t>
      </w:r>
      <w:r w:rsidR="00BD4E94">
        <w:rPr>
          <w:rFonts w:ascii="Arial" w:hAnsi="Arial" w:cs="Arial"/>
        </w:rPr>
        <w:t>1</w:t>
      </w:r>
      <w:r w:rsidR="00BD4E94" w:rsidRPr="00E02041">
        <w:rPr>
          <w:rFonts w:ascii="Arial" w:hAnsi="Arial" w:cs="Arial"/>
        </w:rPr>
        <w:t>0 000,00 zł za każdy taki przypadek</w:t>
      </w:r>
      <w:bookmarkEnd w:id="6"/>
      <w:r w:rsidR="00830B18" w:rsidRPr="00E02041">
        <w:rPr>
          <w:rFonts w:ascii="Arial" w:hAnsi="Arial" w:cs="Arial"/>
        </w:rPr>
        <w:t>;</w:t>
      </w:r>
    </w:p>
    <w:p w14:paraId="6140F1CC" w14:textId="77777777" w:rsidR="00E02041" w:rsidRPr="00E02041" w:rsidRDefault="00BD4E94" w:rsidP="00E02041">
      <w:pPr>
        <w:pStyle w:val="Stopka"/>
        <w:numPr>
          <w:ilvl w:val="0"/>
          <w:numId w:val="10"/>
        </w:numPr>
        <w:tabs>
          <w:tab w:val="clear" w:pos="4536"/>
          <w:tab w:val="clear" w:pos="9072"/>
        </w:tabs>
        <w:ind w:left="709" w:hanging="425"/>
        <w:jc w:val="both"/>
        <w:rPr>
          <w:rFonts w:ascii="Arial" w:hAnsi="Arial" w:cs="Arial"/>
          <w:szCs w:val="24"/>
        </w:rPr>
      </w:pPr>
      <w:r>
        <w:rPr>
          <w:rFonts w:ascii="Arial" w:hAnsi="Arial" w:cs="Arial"/>
          <w:szCs w:val="24"/>
        </w:rPr>
        <w:t>z</w:t>
      </w:r>
      <w:r w:rsidRPr="00BD4E94">
        <w:rPr>
          <w:rFonts w:ascii="Arial" w:hAnsi="Arial" w:cs="Arial"/>
          <w:szCs w:val="24"/>
        </w:rPr>
        <w:t xml:space="preserve">a wykonywanie robót budowlanych przez podwykonawcę lub dalszego podwykonawcę bez zawartej i zaakceptowanej przez </w:t>
      </w:r>
      <w:r>
        <w:rPr>
          <w:rFonts w:ascii="Arial" w:hAnsi="Arial" w:cs="Arial"/>
          <w:szCs w:val="24"/>
        </w:rPr>
        <w:t>Inwestora</w:t>
      </w:r>
      <w:r w:rsidRPr="00BD4E94">
        <w:rPr>
          <w:rFonts w:ascii="Arial" w:hAnsi="Arial" w:cs="Arial"/>
          <w:szCs w:val="24"/>
        </w:rPr>
        <w:t xml:space="preserve"> umowy o podwykonawstwo lub dalsze podwykonawstwo, Wykonawca zapłaci </w:t>
      </w:r>
      <w:r>
        <w:rPr>
          <w:rFonts w:ascii="Arial" w:hAnsi="Arial" w:cs="Arial"/>
          <w:szCs w:val="24"/>
        </w:rPr>
        <w:t>Inwestorowi</w:t>
      </w:r>
      <w:r w:rsidRPr="00BD4E94">
        <w:rPr>
          <w:rFonts w:ascii="Arial" w:hAnsi="Arial" w:cs="Arial"/>
          <w:szCs w:val="24"/>
        </w:rPr>
        <w:t xml:space="preserve"> karę w wysokości 15.000,00 PLN za każde zdarzenie</w:t>
      </w:r>
    </w:p>
    <w:p w14:paraId="1388FEA5" w14:textId="77777777" w:rsidR="000C528B" w:rsidRPr="001F3048" w:rsidRDefault="000C528B" w:rsidP="000C0A18">
      <w:pPr>
        <w:pStyle w:val="Stopka"/>
        <w:numPr>
          <w:ilvl w:val="0"/>
          <w:numId w:val="10"/>
        </w:numPr>
        <w:tabs>
          <w:tab w:val="clear" w:pos="4536"/>
          <w:tab w:val="clear" w:pos="9072"/>
        </w:tabs>
        <w:ind w:left="709" w:hanging="425"/>
        <w:jc w:val="both"/>
        <w:rPr>
          <w:rFonts w:ascii="Arial" w:hAnsi="Arial" w:cs="Arial"/>
          <w:szCs w:val="24"/>
        </w:rPr>
      </w:pPr>
      <w:r w:rsidRPr="001F3048">
        <w:rPr>
          <w:rFonts w:ascii="Arial" w:hAnsi="Arial" w:cs="Arial"/>
          <w:szCs w:val="24"/>
        </w:rPr>
        <w:t xml:space="preserve">z tytułu niespełnienia przez </w:t>
      </w:r>
      <w:r w:rsidRPr="001F3048">
        <w:rPr>
          <w:rFonts w:ascii="Arial" w:hAnsi="Arial" w:cs="Arial"/>
          <w:b/>
          <w:szCs w:val="24"/>
        </w:rPr>
        <w:t>Wykonawcę</w:t>
      </w:r>
      <w:r w:rsidRPr="001F3048">
        <w:rPr>
          <w:rFonts w:ascii="Arial" w:hAnsi="Arial" w:cs="Arial"/>
          <w:szCs w:val="24"/>
        </w:rPr>
        <w:t xml:space="preserve"> lub podwykonawcę wymogu zatrudnienia </w:t>
      </w:r>
      <w:r w:rsidR="00830B18" w:rsidRPr="001F3048">
        <w:rPr>
          <w:rFonts w:ascii="Arial" w:hAnsi="Arial" w:cs="Arial"/>
          <w:szCs w:val="24"/>
        </w:rPr>
        <w:br/>
      </w:r>
      <w:r w:rsidRPr="001F3048">
        <w:rPr>
          <w:rFonts w:ascii="Arial" w:hAnsi="Arial" w:cs="Arial"/>
          <w:szCs w:val="24"/>
        </w:rPr>
        <w:t>na podstawie umowy o pracę</w:t>
      </w:r>
      <w:r w:rsidR="009B40CB" w:rsidRPr="001F3048">
        <w:rPr>
          <w:rFonts w:ascii="Arial" w:hAnsi="Arial" w:cs="Arial"/>
          <w:szCs w:val="24"/>
        </w:rPr>
        <w:t xml:space="preserve"> osób</w:t>
      </w:r>
      <w:r w:rsidRPr="001F3048">
        <w:rPr>
          <w:rFonts w:ascii="Arial" w:hAnsi="Arial" w:cs="Arial"/>
          <w:szCs w:val="24"/>
        </w:rPr>
        <w:t>, o który</w:t>
      </w:r>
      <w:r w:rsidR="00BD4E94">
        <w:rPr>
          <w:rFonts w:ascii="Arial" w:hAnsi="Arial" w:cs="Arial"/>
          <w:szCs w:val="24"/>
        </w:rPr>
        <w:t>m</w:t>
      </w:r>
      <w:r w:rsidRPr="001F3048">
        <w:rPr>
          <w:rFonts w:ascii="Arial" w:hAnsi="Arial" w:cs="Arial"/>
          <w:szCs w:val="24"/>
        </w:rPr>
        <w:t xml:space="preserve"> mowa w § 1 ust. </w:t>
      </w:r>
      <w:r w:rsidR="00F07CA6" w:rsidRPr="001F3048">
        <w:rPr>
          <w:rFonts w:ascii="Arial" w:hAnsi="Arial" w:cs="Arial"/>
          <w:szCs w:val="24"/>
        </w:rPr>
        <w:t>5</w:t>
      </w:r>
      <w:r w:rsidRPr="001F3048">
        <w:rPr>
          <w:rFonts w:ascii="Arial" w:hAnsi="Arial" w:cs="Arial"/>
          <w:szCs w:val="24"/>
        </w:rPr>
        <w:t xml:space="preserve"> - w wysokości </w:t>
      </w:r>
      <w:r w:rsidR="00830B18" w:rsidRPr="001F3048">
        <w:rPr>
          <w:rFonts w:ascii="Arial" w:hAnsi="Arial" w:cs="Arial"/>
          <w:szCs w:val="24"/>
        </w:rPr>
        <w:br/>
      </w:r>
      <w:r w:rsidR="00BD4E94">
        <w:rPr>
          <w:rFonts w:ascii="Arial" w:hAnsi="Arial" w:cs="Arial"/>
          <w:szCs w:val="24"/>
        </w:rPr>
        <w:t xml:space="preserve">10 </w:t>
      </w:r>
      <w:r w:rsidR="00CE6198" w:rsidRPr="001F3048">
        <w:rPr>
          <w:rFonts w:ascii="Arial" w:hAnsi="Arial" w:cs="Arial"/>
          <w:szCs w:val="24"/>
        </w:rPr>
        <w:t>000</w:t>
      </w:r>
      <w:r w:rsidRPr="001F3048">
        <w:rPr>
          <w:rFonts w:ascii="Arial" w:hAnsi="Arial" w:cs="Arial"/>
          <w:szCs w:val="24"/>
        </w:rPr>
        <w:t>,00 złotych za każd</w:t>
      </w:r>
      <w:r w:rsidR="00BD4E94">
        <w:rPr>
          <w:rFonts w:ascii="Arial" w:hAnsi="Arial" w:cs="Arial"/>
          <w:szCs w:val="24"/>
        </w:rPr>
        <w:t>y</w:t>
      </w:r>
      <w:r w:rsidRPr="001F3048">
        <w:rPr>
          <w:rFonts w:ascii="Arial" w:hAnsi="Arial" w:cs="Arial"/>
          <w:szCs w:val="24"/>
        </w:rPr>
        <w:t xml:space="preserve"> </w:t>
      </w:r>
      <w:r w:rsidR="00BD4E94">
        <w:rPr>
          <w:rFonts w:ascii="Arial" w:hAnsi="Arial" w:cs="Arial"/>
          <w:szCs w:val="24"/>
        </w:rPr>
        <w:t>przypadek</w:t>
      </w:r>
      <w:r w:rsidR="00F07CA6" w:rsidRPr="001F3048">
        <w:rPr>
          <w:rFonts w:ascii="Arial" w:hAnsi="Arial" w:cs="Arial"/>
          <w:szCs w:val="24"/>
        </w:rPr>
        <w:t xml:space="preserve">; </w:t>
      </w:r>
      <w:r w:rsidR="00BD4E94" w:rsidRPr="00BD4E94">
        <w:rPr>
          <w:rFonts w:ascii="Arial" w:hAnsi="Arial" w:cs="Arial"/>
          <w:szCs w:val="24"/>
        </w:rPr>
        <w:t>przy czym kara może być ponawiana;</w:t>
      </w:r>
    </w:p>
    <w:p w14:paraId="099DCA20" w14:textId="77777777" w:rsidR="00CE6198" w:rsidRDefault="00CE6198" w:rsidP="000C0A18">
      <w:pPr>
        <w:pStyle w:val="Stopka"/>
        <w:numPr>
          <w:ilvl w:val="0"/>
          <w:numId w:val="10"/>
        </w:numPr>
        <w:tabs>
          <w:tab w:val="clear" w:pos="4536"/>
          <w:tab w:val="clear" w:pos="9072"/>
        </w:tabs>
        <w:ind w:left="709" w:hanging="425"/>
        <w:jc w:val="both"/>
        <w:rPr>
          <w:rFonts w:ascii="Arial" w:hAnsi="Arial" w:cs="Arial"/>
          <w:szCs w:val="24"/>
        </w:rPr>
      </w:pPr>
      <w:r w:rsidRPr="001F3048">
        <w:rPr>
          <w:rFonts w:ascii="Arial" w:hAnsi="Arial" w:cs="Arial"/>
          <w:szCs w:val="24"/>
        </w:rPr>
        <w:t xml:space="preserve">za </w:t>
      </w:r>
      <w:r w:rsidR="004A2B06">
        <w:rPr>
          <w:rFonts w:ascii="Arial" w:hAnsi="Arial" w:cs="Arial"/>
          <w:szCs w:val="24"/>
        </w:rPr>
        <w:t>zwłokę</w:t>
      </w:r>
      <w:r w:rsidRPr="001F3048">
        <w:rPr>
          <w:rFonts w:ascii="Arial" w:hAnsi="Arial" w:cs="Arial"/>
          <w:szCs w:val="24"/>
        </w:rPr>
        <w:t xml:space="preserve"> w dostarczeniu dowodów, opisanych w § 1 ust. 8, </w:t>
      </w:r>
      <w:r w:rsidR="00830B18" w:rsidRPr="001F3048">
        <w:rPr>
          <w:rFonts w:ascii="Arial" w:hAnsi="Arial" w:cs="Arial"/>
          <w:szCs w:val="24"/>
        </w:rPr>
        <w:t xml:space="preserve">w </w:t>
      </w:r>
      <w:r w:rsidRPr="001F3048">
        <w:rPr>
          <w:rFonts w:ascii="Arial" w:hAnsi="Arial" w:cs="Arial"/>
          <w:szCs w:val="24"/>
        </w:rPr>
        <w:t xml:space="preserve">wysokości </w:t>
      </w:r>
      <w:r w:rsidRPr="001F3048">
        <w:rPr>
          <w:rFonts w:ascii="Arial" w:hAnsi="Arial" w:cs="Arial"/>
          <w:szCs w:val="24"/>
        </w:rPr>
        <w:br/>
        <w:t>1</w:t>
      </w:r>
      <w:r w:rsidR="00BD4E94">
        <w:rPr>
          <w:rFonts w:ascii="Arial" w:hAnsi="Arial" w:cs="Arial"/>
          <w:szCs w:val="24"/>
        </w:rPr>
        <w:t xml:space="preserve"> </w:t>
      </w:r>
      <w:r w:rsidRPr="001F3048">
        <w:rPr>
          <w:rFonts w:ascii="Arial" w:hAnsi="Arial" w:cs="Arial"/>
          <w:szCs w:val="24"/>
        </w:rPr>
        <w:t>000,00 złotych za każdy dzień zwłoki liczonej od terminu wyznaczonego w wezwa</w:t>
      </w:r>
      <w:r w:rsidR="00830B18" w:rsidRPr="001F3048">
        <w:rPr>
          <w:rFonts w:ascii="Arial" w:hAnsi="Arial" w:cs="Arial"/>
          <w:szCs w:val="24"/>
        </w:rPr>
        <w:t>niu, o którym mowa w § 1 ust. 8;</w:t>
      </w:r>
    </w:p>
    <w:p w14:paraId="055FDA5C" w14:textId="77777777" w:rsidR="007226A6" w:rsidRDefault="007226A6" w:rsidP="000C0A18">
      <w:pPr>
        <w:pStyle w:val="Stopka"/>
        <w:numPr>
          <w:ilvl w:val="0"/>
          <w:numId w:val="10"/>
        </w:numPr>
        <w:tabs>
          <w:tab w:val="clear" w:pos="4536"/>
          <w:tab w:val="clear" w:pos="9072"/>
        </w:tabs>
        <w:ind w:left="709" w:hanging="425"/>
        <w:jc w:val="both"/>
        <w:rPr>
          <w:rFonts w:ascii="Arial" w:hAnsi="Arial" w:cs="Arial"/>
          <w:szCs w:val="24"/>
        </w:rPr>
      </w:pPr>
      <w:r>
        <w:rPr>
          <w:rFonts w:ascii="Arial" w:hAnsi="Arial" w:cs="Arial"/>
          <w:szCs w:val="24"/>
        </w:rPr>
        <w:t>z</w:t>
      </w:r>
      <w:r w:rsidRPr="007226A6">
        <w:rPr>
          <w:rFonts w:ascii="Arial" w:hAnsi="Arial" w:cs="Arial"/>
          <w:szCs w:val="24"/>
        </w:rPr>
        <w:t>a nieprzestrzeganie przepisów BHP zgodnie z obowiązującymi przepisami oraz planem BIOZ – 1</w:t>
      </w:r>
      <w:r>
        <w:rPr>
          <w:rFonts w:ascii="Arial" w:hAnsi="Arial" w:cs="Arial"/>
          <w:szCs w:val="24"/>
        </w:rPr>
        <w:t xml:space="preserve"> </w:t>
      </w:r>
      <w:r w:rsidRPr="007226A6">
        <w:rPr>
          <w:rFonts w:ascii="Arial" w:hAnsi="Arial" w:cs="Arial"/>
          <w:szCs w:val="24"/>
        </w:rPr>
        <w:t xml:space="preserve">000 </w:t>
      </w:r>
      <w:r>
        <w:rPr>
          <w:rFonts w:ascii="Arial" w:hAnsi="Arial" w:cs="Arial"/>
          <w:szCs w:val="24"/>
        </w:rPr>
        <w:t>zł</w:t>
      </w:r>
      <w:r w:rsidRPr="007226A6">
        <w:rPr>
          <w:rFonts w:ascii="Arial" w:hAnsi="Arial" w:cs="Arial"/>
          <w:szCs w:val="24"/>
        </w:rPr>
        <w:t xml:space="preserve"> za każdy stwierdzony przypadek, przy czym kara może być ponawiana</w:t>
      </w:r>
      <w:r w:rsidR="003308F0">
        <w:rPr>
          <w:rFonts w:ascii="Arial" w:hAnsi="Arial" w:cs="Arial"/>
          <w:szCs w:val="24"/>
        </w:rPr>
        <w:t>;</w:t>
      </w:r>
    </w:p>
    <w:p w14:paraId="4948BFC2" w14:textId="77777777" w:rsidR="003308F0" w:rsidRPr="003308F0" w:rsidRDefault="003308F0" w:rsidP="003308F0">
      <w:pPr>
        <w:pStyle w:val="Stopka"/>
        <w:numPr>
          <w:ilvl w:val="0"/>
          <w:numId w:val="2"/>
        </w:numPr>
        <w:tabs>
          <w:tab w:val="clear" w:pos="4536"/>
          <w:tab w:val="clear" w:pos="9072"/>
        </w:tabs>
        <w:jc w:val="both"/>
        <w:rPr>
          <w:rFonts w:ascii="Arial" w:hAnsi="Arial" w:cs="Arial"/>
          <w:b/>
          <w:bCs/>
          <w:szCs w:val="24"/>
          <w:u w:val="single"/>
        </w:rPr>
      </w:pPr>
      <w:r w:rsidRPr="00605AAA">
        <w:rPr>
          <w:rFonts w:ascii="Arial" w:hAnsi="Arial" w:cs="Arial"/>
          <w:b/>
          <w:bCs/>
          <w:szCs w:val="24"/>
          <w:u w:val="single"/>
        </w:rPr>
        <w:t xml:space="preserve">Łączna maksymalna wysokość kar umownych nie może przekroczyć </w:t>
      </w:r>
      <w:r w:rsidR="00BB4B37">
        <w:rPr>
          <w:rFonts w:ascii="Arial" w:hAnsi="Arial" w:cs="Arial"/>
          <w:b/>
          <w:bCs/>
          <w:szCs w:val="24"/>
          <w:u w:val="single"/>
        </w:rPr>
        <w:t>2</w:t>
      </w:r>
      <w:r w:rsidRPr="00605AAA">
        <w:rPr>
          <w:rFonts w:ascii="Arial" w:hAnsi="Arial" w:cs="Arial"/>
          <w:b/>
          <w:bCs/>
          <w:szCs w:val="24"/>
          <w:u w:val="single"/>
        </w:rPr>
        <w:t xml:space="preserve">0 % </w:t>
      </w:r>
      <w:r>
        <w:rPr>
          <w:rFonts w:ascii="Arial" w:hAnsi="Arial" w:cs="Arial"/>
          <w:b/>
          <w:bCs/>
          <w:szCs w:val="24"/>
          <w:u w:val="single"/>
        </w:rPr>
        <w:t xml:space="preserve">łącznej </w:t>
      </w:r>
      <w:r w:rsidRPr="00605AAA">
        <w:rPr>
          <w:rFonts w:ascii="Arial" w:hAnsi="Arial" w:cs="Arial"/>
          <w:b/>
          <w:bCs/>
          <w:szCs w:val="24"/>
          <w:u w:val="single"/>
        </w:rPr>
        <w:t xml:space="preserve">wartości wynagrodzenia </w:t>
      </w:r>
      <w:r w:rsidR="00BB4B37">
        <w:rPr>
          <w:rFonts w:ascii="Arial" w:hAnsi="Arial" w:cs="Arial"/>
          <w:b/>
          <w:bCs/>
          <w:szCs w:val="24"/>
          <w:u w:val="single"/>
        </w:rPr>
        <w:t>netto</w:t>
      </w:r>
      <w:r w:rsidRPr="00605AAA">
        <w:rPr>
          <w:rFonts w:ascii="Arial" w:hAnsi="Arial" w:cs="Arial"/>
          <w:b/>
          <w:bCs/>
          <w:szCs w:val="24"/>
          <w:u w:val="single"/>
        </w:rPr>
        <w:t xml:space="preserve"> określone</w:t>
      </w:r>
      <w:r>
        <w:rPr>
          <w:rFonts w:ascii="Arial" w:hAnsi="Arial" w:cs="Arial"/>
          <w:b/>
          <w:bCs/>
          <w:szCs w:val="24"/>
          <w:u w:val="single"/>
        </w:rPr>
        <w:t xml:space="preserve">j </w:t>
      </w:r>
      <w:r w:rsidRPr="00605AAA">
        <w:rPr>
          <w:rFonts w:ascii="Arial" w:hAnsi="Arial" w:cs="Arial"/>
          <w:b/>
          <w:bCs/>
          <w:szCs w:val="24"/>
          <w:u w:val="single"/>
        </w:rPr>
        <w:t xml:space="preserve">w § </w:t>
      </w:r>
      <w:r>
        <w:rPr>
          <w:rFonts w:ascii="Arial" w:hAnsi="Arial" w:cs="Arial"/>
          <w:b/>
          <w:bCs/>
          <w:szCs w:val="24"/>
          <w:u w:val="single"/>
        </w:rPr>
        <w:t>6</w:t>
      </w:r>
      <w:r w:rsidRPr="00605AAA">
        <w:rPr>
          <w:rFonts w:ascii="Arial" w:hAnsi="Arial" w:cs="Arial"/>
          <w:b/>
          <w:bCs/>
          <w:szCs w:val="24"/>
          <w:u w:val="single"/>
        </w:rPr>
        <w:t xml:space="preserve"> ust. 1 umowy.</w:t>
      </w:r>
    </w:p>
    <w:p w14:paraId="06F14222" w14:textId="77777777" w:rsidR="007226A6" w:rsidRDefault="007226A6" w:rsidP="004F3C25">
      <w:pPr>
        <w:pStyle w:val="Stopka"/>
        <w:numPr>
          <w:ilvl w:val="0"/>
          <w:numId w:val="2"/>
        </w:numPr>
        <w:tabs>
          <w:tab w:val="clear" w:pos="4536"/>
          <w:tab w:val="clear" w:pos="9072"/>
        </w:tabs>
        <w:jc w:val="both"/>
        <w:rPr>
          <w:rFonts w:ascii="Arial" w:hAnsi="Arial" w:cs="Arial"/>
          <w:szCs w:val="24"/>
        </w:rPr>
      </w:pPr>
      <w:r>
        <w:rPr>
          <w:rFonts w:ascii="Arial" w:hAnsi="Arial" w:cs="Arial"/>
          <w:szCs w:val="24"/>
        </w:rPr>
        <w:lastRenderedPageBreak/>
        <w:t>S</w:t>
      </w:r>
      <w:r w:rsidRPr="007226A6">
        <w:rPr>
          <w:rFonts w:ascii="Arial" w:hAnsi="Arial" w:cs="Arial"/>
          <w:szCs w:val="24"/>
        </w:rPr>
        <w:t xml:space="preserve">trony zgodnie ustalają, że </w:t>
      </w:r>
      <w:r w:rsidRPr="007226A6">
        <w:rPr>
          <w:rFonts w:ascii="Arial" w:hAnsi="Arial" w:cs="Arial"/>
          <w:b/>
          <w:bCs/>
          <w:szCs w:val="24"/>
        </w:rPr>
        <w:t>Inwestorowi</w:t>
      </w:r>
      <w:r w:rsidRPr="007226A6">
        <w:rPr>
          <w:rFonts w:ascii="Arial" w:hAnsi="Arial" w:cs="Arial"/>
          <w:szCs w:val="24"/>
        </w:rPr>
        <w:t xml:space="preserve"> przysługuje prawo potrącenia kar umownych bezpośrednio z ceny zapłaty za wykonanie przedmiotu umowy. </w:t>
      </w:r>
      <w:r w:rsidRPr="003308F0">
        <w:rPr>
          <w:rFonts w:ascii="Arial" w:hAnsi="Arial" w:cs="Arial"/>
          <w:b/>
          <w:bCs/>
          <w:szCs w:val="24"/>
        </w:rPr>
        <w:t>Inwestor</w:t>
      </w:r>
      <w:r w:rsidRPr="007226A6">
        <w:rPr>
          <w:rFonts w:ascii="Arial" w:hAnsi="Arial" w:cs="Arial"/>
          <w:szCs w:val="24"/>
        </w:rPr>
        <w:t xml:space="preserve"> ma prawo do potrącenia kar umownych lub innych zobowiązań finansowych </w:t>
      </w:r>
      <w:r w:rsidRPr="007226A6">
        <w:rPr>
          <w:rFonts w:ascii="Arial" w:hAnsi="Arial" w:cs="Arial"/>
          <w:b/>
          <w:bCs/>
          <w:szCs w:val="24"/>
        </w:rPr>
        <w:t>Wykonawcy</w:t>
      </w:r>
      <w:r w:rsidRPr="007226A6">
        <w:rPr>
          <w:rFonts w:ascii="Arial" w:hAnsi="Arial" w:cs="Arial"/>
          <w:szCs w:val="24"/>
        </w:rPr>
        <w:t xml:space="preserve"> wobec </w:t>
      </w:r>
      <w:r>
        <w:rPr>
          <w:rFonts w:ascii="Arial" w:hAnsi="Arial" w:cs="Arial"/>
          <w:szCs w:val="24"/>
        </w:rPr>
        <w:t>Inwestora</w:t>
      </w:r>
      <w:r w:rsidRPr="007226A6">
        <w:rPr>
          <w:rFonts w:ascii="Arial" w:hAnsi="Arial" w:cs="Arial"/>
          <w:szCs w:val="24"/>
        </w:rPr>
        <w:t xml:space="preserve"> z faktury przedłożonej do zapłaty przez </w:t>
      </w:r>
      <w:r w:rsidRPr="007226A6">
        <w:rPr>
          <w:rFonts w:ascii="Arial" w:hAnsi="Arial" w:cs="Arial"/>
          <w:b/>
          <w:bCs/>
          <w:szCs w:val="24"/>
        </w:rPr>
        <w:t>Wykonawcę</w:t>
      </w:r>
      <w:r w:rsidRPr="007226A6">
        <w:rPr>
          <w:rFonts w:ascii="Arial" w:hAnsi="Arial" w:cs="Arial"/>
          <w:szCs w:val="24"/>
        </w:rPr>
        <w:t xml:space="preserve"> lub z zabezpieczenia należytego wykonania przedmiotu umowy, o którym mowa w § </w:t>
      </w:r>
      <w:r>
        <w:rPr>
          <w:rFonts w:ascii="Arial" w:hAnsi="Arial" w:cs="Arial"/>
          <w:szCs w:val="24"/>
        </w:rPr>
        <w:t>13</w:t>
      </w:r>
      <w:r w:rsidRPr="007226A6">
        <w:rPr>
          <w:rFonts w:ascii="Arial" w:hAnsi="Arial" w:cs="Arial"/>
          <w:szCs w:val="24"/>
        </w:rPr>
        <w:t xml:space="preserve"> umowy, po uprzednim powiadomieniu </w:t>
      </w:r>
      <w:r w:rsidRPr="008D7FB0">
        <w:rPr>
          <w:rFonts w:ascii="Arial" w:hAnsi="Arial" w:cs="Arial"/>
          <w:b/>
          <w:bCs/>
          <w:szCs w:val="24"/>
        </w:rPr>
        <w:t>Wykonawcy</w:t>
      </w:r>
      <w:r w:rsidRPr="007226A6">
        <w:rPr>
          <w:rFonts w:ascii="Arial" w:hAnsi="Arial" w:cs="Arial"/>
          <w:szCs w:val="24"/>
        </w:rPr>
        <w:t xml:space="preserve"> o podstawie i wysokości naliczonej kary umownej i wyznaczeniu mu 5 dniowego terminu zapłaty tej kary. Jeśli kwota uzyskana z faktury przedłożonej do zapłaty przez </w:t>
      </w:r>
      <w:r w:rsidRPr="008D7FB0">
        <w:rPr>
          <w:rFonts w:ascii="Arial" w:hAnsi="Arial" w:cs="Arial"/>
          <w:b/>
          <w:bCs/>
          <w:szCs w:val="24"/>
        </w:rPr>
        <w:t>Wykonawcę</w:t>
      </w:r>
      <w:r w:rsidRPr="007226A6">
        <w:rPr>
          <w:rFonts w:ascii="Arial" w:hAnsi="Arial" w:cs="Arial"/>
          <w:szCs w:val="24"/>
        </w:rPr>
        <w:t xml:space="preserve"> oraz z zabezpieczenia należytego wykonania umowy nie zabezpieczy roszczeń </w:t>
      </w:r>
      <w:r w:rsidR="008D7FB0" w:rsidRPr="008D7FB0">
        <w:rPr>
          <w:rFonts w:ascii="Arial" w:hAnsi="Arial" w:cs="Arial"/>
          <w:b/>
          <w:bCs/>
          <w:szCs w:val="24"/>
        </w:rPr>
        <w:t>Inwestora</w:t>
      </w:r>
      <w:r w:rsidRPr="008D7FB0">
        <w:rPr>
          <w:rFonts w:ascii="Arial" w:hAnsi="Arial" w:cs="Arial"/>
          <w:b/>
          <w:bCs/>
          <w:szCs w:val="24"/>
        </w:rPr>
        <w:t xml:space="preserve"> </w:t>
      </w:r>
      <w:r w:rsidRPr="007226A6">
        <w:rPr>
          <w:rFonts w:ascii="Arial" w:hAnsi="Arial" w:cs="Arial"/>
          <w:szCs w:val="24"/>
        </w:rPr>
        <w:t xml:space="preserve">w całości, </w:t>
      </w:r>
      <w:r w:rsidR="008D7FB0" w:rsidRPr="008D7FB0">
        <w:rPr>
          <w:rFonts w:ascii="Arial" w:hAnsi="Arial" w:cs="Arial"/>
          <w:b/>
          <w:bCs/>
          <w:szCs w:val="24"/>
        </w:rPr>
        <w:t>Inwestor</w:t>
      </w:r>
      <w:r w:rsidR="008D7FB0">
        <w:rPr>
          <w:rFonts w:ascii="Arial" w:hAnsi="Arial" w:cs="Arial"/>
          <w:szCs w:val="24"/>
        </w:rPr>
        <w:t xml:space="preserve"> </w:t>
      </w:r>
      <w:r w:rsidRPr="007226A6">
        <w:rPr>
          <w:rFonts w:ascii="Arial" w:hAnsi="Arial" w:cs="Arial"/>
          <w:szCs w:val="24"/>
        </w:rPr>
        <w:t xml:space="preserve">będzie uprawniony do dochodzenia pozostałej części od </w:t>
      </w:r>
      <w:r w:rsidRPr="008D7FB0">
        <w:rPr>
          <w:rFonts w:ascii="Arial" w:hAnsi="Arial" w:cs="Arial"/>
          <w:b/>
          <w:bCs/>
          <w:szCs w:val="24"/>
        </w:rPr>
        <w:t>Wykonawcy</w:t>
      </w:r>
      <w:r w:rsidRPr="007226A6">
        <w:rPr>
          <w:rFonts w:ascii="Arial" w:hAnsi="Arial" w:cs="Arial"/>
          <w:szCs w:val="24"/>
        </w:rPr>
        <w:t>.</w:t>
      </w:r>
    </w:p>
    <w:p w14:paraId="7082BEDB" w14:textId="77777777" w:rsidR="008D7FB0" w:rsidRDefault="008D7FB0" w:rsidP="004F3C25">
      <w:pPr>
        <w:pStyle w:val="Stopka"/>
        <w:numPr>
          <w:ilvl w:val="0"/>
          <w:numId w:val="2"/>
        </w:numPr>
        <w:tabs>
          <w:tab w:val="clear" w:pos="4536"/>
          <w:tab w:val="clear" w:pos="9072"/>
        </w:tabs>
        <w:jc w:val="both"/>
        <w:rPr>
          <w:rFonts w:ascii="Arial" w:hAnsi="Arial" w:cs="Arial"/>
          <w:szCs w:val="24"/>
        </w:rPr>
      </w:pPr>
      <w:r w:rsidRPr="008D7FB0">
        <w:rPr>
          <w:rFonts w:ascii="Arial" w:hAnsi="Arial" w:cs="Arial"/>
          <w:szCs w:val="24"/>
        </w:rPr>
        <w:t xml:space="preserve">Powiadomienie o którym mowa w ust. </w:t>
      </w:r>
      <w:r w:rsidR="003308F0">
        <w:rPr>
          <w:rFonts w:ascii="Arial" w:hAnsi="Arial" w:cs="Arial"/>
          <w:szCs w:val="24"/>
        </w:rPr>
        <w:t>3</w:t>
      </w:r>
      <w:r w:rsidRPr="008D7FB0">
        <w:rPr>
          <w:rFonts w:ascii="Arial" w:hAnsi="Arial" w:cs="Arial"/>
          <w:szCs w:val="24"/>
        </w:rPr>
        <w:t xml:space="preserve"> </w:t>
      </w:r>
      <w:r w:rsidRPr="008D7FB0">
        <w:rPr>
          <w:rFonts w:ascii="Arial" w:hAnsi="Arial" w:cs="Arial"/>
          <w:b/>
          <w:bCs/>
          <w:szCs w:val="24"/>
        </w:rPr>
        <w:t>Inwestor</w:t>
      </w:r>
      <w:r w:rsidRPr="008D7FB0">
        <w:rPr>
          <w:rFonts w:ascii="Arial" w:hAnsi="Arial" w:cs="Arial"/>
          <w:szCs w:val="24"/>
        </w:rPr>
        <w:t xml:space="preserve"> może przekazać wedle własnego uznania:</w:t>
      </w:r>
    </w:p>
    <w:p w14:paraId="62E0D3B7" w14:textId="77777777" w:rsidR="008D7FB0" w:rsidRDefault="008D7FB0" w:rsidP="008D7FB0">
      <w:pPr>
        <w:pStyle w:val="Stopka"/>
        <w:numPr>
          <w:ilvl w:val="2"/>
          <w:numId w:val="2"/>
        </w:numPr>
        <w:tabs>
          <w:tab w:val="clear" w:pos="4536"/>
          <w:tab w:val="clear" w:pos="9072"/>
        </w:tabs>
        <w:ind w:left="709" w:hanging="283"/>
        <w:jc w:val="both"/>
        <w:rPr>
          <w:rFonts w:ascii="Arial" w:hAnsi="Arial" w:cs="Arial"/>
          <w:szCs w:val="24"/>
        </w:rPr>
      </w:pPr>
      <w:r w:rsidRPr="008D7FB0">
        <w:rPr>
          <w:rFonts w:ascii="Arial" w:hAnsi="Arial" w:cs="Arial"/>
          <w:szCs w:val="24"/>
        </w:rPr>
        <w:t>w formie pisemnej listem poleconym za potwierdzeniem odbioru na adres ……………………….,</w:t>
      </w:r>
    </w:p>
    <w:p w14:paraId="6626EC91" w14:textId="7B59E9BA" w:rsidR="008D7FB0" w:rsidRDefault="008D7FB0" w:rsidP="008D7FB0">
      <w:pPr>
        <w:pStyle w:val="Stopka"/>
        <w:numPr>
          <w:ilvl w:val="2"/>
          <w:numId w:val="2"/>
        </w:numPr>
        <w:tabs>
          <w:tab w:val="clear" w:pos="4536"/>
          <w:tab w:val="clear" w:pos="9072"/>
        </w:tabs>
        <w:ind w:left="709" w:hanging="283"/>
        <w:jc w:val="both"/>
        <w:rPr>
          <w:rFonts w:ascii="Arial" w:hAnsi="Arial" w:cs="Arial"/>
          <w:szCs w:val="24"/>
        </w:rPr>
      </w:pPr>
      <w:r w:rsidRPr="008D7FB0">
        <w:rPr>
          <w:rFonts w:ascii="Arial" w:hAnsi="Arial" w:cs="Arial"/>
          <w:szCs w:val="24"/>
        </w:rPr>
        <w:t>formie elektronicznej, o której mowa w art. 78</w:t>
      </w:r>
      <w:r w:rsidR="00FF6974">
        <w:rPr>
          <w:rFonts w:ascii="Arial" w:hAnsi="Arial" w:cs="Arial"/>
          <w:szCs w:val="24"/>
        </w:rPr>
        <w:t xml:space="preserve">(1) </w:t>
      </w:r>
      <w:r w:rsidRPr="008D7FB0">
        <w:rPr>
          <w:rFonts w:ascii="Arial" w:hAnsi="Arial" w:cs="Arial"/>
          <w:szCs w:val="24"/>
        </w:rPr>
        <w:t>Kodeksu cywilnego na adres poczty</w:t>
      </w:r>
      <w:r>
        <w:rPr>
          <w:rFonts w:ascii="Arial" w:hAnsi="Arial" w:cs="Arial"/>
          <w:szCs w:val="24"/>
        </w:rPr>
        <w:t xml:space="preserve"> elektronicznej: …………………………………</w:t>
      </w:r>
    </w:p>
    <w:p w14:paraId="7E4E75C0" w14:textId="77777777" w:rsidR="008D7FB0" w:rsidRDefault="008D7FB0" w:rsidP="008D7FB0">
      <w:pPr>
        <w:pStyle w:val="Stopka"/>
        <w:numPr>
          <w:ilvl w:val="0"/>
          <w:numId w:val="2"/>
        </w:numPr>
        <w:tabs>
          <w:tab w:val="clear" w:pos="4536"/>
          <w:tab w:val="clear" w:pos="9072"/>
        </w:tabs>
        <w:jc w:val="both"/>
        <w:rPr>
          <w:rFonts w:ascii="Arial" w:hAnsi="Arial" w:cs="Arial"/>
          <w:szCs w:val="24"/>
        </w:rPr>
      </w:pPr>
      <w:r>
        <w:rPr>
          <w:rFonts w:ascii="Arial" w:hAnsi="Arial" w:cs="Arial"/>
          <w:szCs w:val="24"/>
        </w:rPr>
        <w:t>T</w:t>
      </w:r>
      <w:r w:rsidRPr="008D7FB0">
        <w:rPr>
          <w:rFonts w:ascii="Arial" w:hAnsi="Arial" w:cs="Arial"/>
          <w:szCs w:val="24"/>
        </w:rPr>
        <w:t xml:space="preserve">erminem otrzymania powiadomienia, o którym mowa w ust. </w:t>
      </w:r>
      <w:r w:rsidR="003308F0">
        <w:rPr>
          <w:rFonts w:ascii="Arial" w:hAnsi="Arial" w:cs="Arial"/>
          <w:szCs w:val="24"/>
        </w:rPr>
        <w:t>4</w:t>
      </w:r>
      <w:r w:rsidRPr="008D7FB0">
        <w:rPr>
          <w:rFonts w:ascii="Arial" w:hAnsi="Arial" w:cs="Arial"/>
          <w:szCs w:val="24"/>
        </w:rPr>
        <w:t xml:space="preserve"> jest:</w:t>
      </w:r>
      <w:r>
        <w:rPr>
          <w:rFonts w:ascii="Arial" w:hAnsi="Arial" w:cs="Arial"/>
          <w:szCs w:val="24"/>
        </w:rPr>
        <w:t xml:space="preserve"> </w:t>
      </w:r>
    </w:p>
    <w:p w14:paraId="2308495A" w14:textId="77777777" w:rsidR="008D7FB0" w:rsidRDefault="008D7FB0" w:rsidP="004166C6">
      <w:pPr>
        <w:pStyle w:val="Stopka"/>
        <w:numPr>
          <w:ilvl w:val="0"/>
          <w:numId w:val="45"/>
        </w:numPr>
        <w:tabs>
          <w:tab w:val="clear" w:pos="4536"/>
          <w:tab w:val="center" w:pos="709"/>
        </w:tabs>
        <w:ind w:left="709" w:hanging="283"/>
        <w:jc w:val="both"/>
        <w:rPr>
          <w:rFonts w:ascii="Arial" w:hAnsi="Arial" w:cs="Arial"/>
          <w:szCs w:val="24"/>
        </w:rPr>
      </w:pPr>
      <w:r w:rsidRPr="008D7FB0">
        <w:rPr>
          <w:rFonts w:ascii="Arial" w:hAnsi="Arial" w:cs="Arial"/>
          <w:szCs w:val="24"/>
        </w:rPr>
        <w:t>w przypadku powiadomienia złożonego w formie pisemnej – dzień jego odbioru wskazany na potwierdzeniu odbioru,</w:t>
      </w:r>
    </w:p>
    <w:p w14:paraId="0FF2CC41" w14:textId="77777777" w:rsidR="008D7FB0" w:rsidRPr="008D7FB0" w:rsidRDefault="008D7FB0" w:rsidP="004166C6">
      <w:pPr>
        <w:pStyle w:val="Stopka"/>
        <w:numPr>
          <w:ilvl w:val="0"/>
          <w:numId w:val="45"/>
        </w:numPr>
        <w:tabs>
          <w:tab w:val="clear" w:pos="4536"/>
          <w:tab w:val="center" w:pos="709"/>
        </w:tabs>
        <w:ind w:left="709" w:hanging="283"/>
        <w:jc w:val="both"/>
        <w:rPr>
          <w:rFonts w:ascii="Arial" w:hAnsi="Arial" w:cs="Arial"/>
          <w:szCs w:val="24"/>
        </w:rPr>
      </w:pPr>
      <w:r w:rsidRPr="008D7FB0">
        <w:rPr>
          <w:rFonts w:ascii="Arial" w:hAnsi="Arial" w:cs="Arial"/>
          <w:szCs w:val="24"/>
        </w:rPr>
        <w:t xml:space="preserve">w przypadku powiadomienia złożonego w formie elektronicznej - dzień wysłania wiadomości zawierającej to powiadomienie na adres wskazany w ust. </w:t>
      </w:r>
      <w:r w:rsidR="003308F0">
        <w:rPr>
          <w:rFonts w:ascii="Arial" w:hAnsi="Arial" w:cs="Arial"/>
          <w:szCs w:val="24"/>
        </w:rPr>
        <w:t>4</w:t>
      </w:r>
      <w:r w:rsidRPr="008D7FB0">
        <w:rPr>
          <w:rFonts w:ascii="Arial" w:hAnsi="Arial" w:cs="Arial"/>
          <w:szCs w:val="24"/>
        </w:rPr>
        <w:t xml:space="preserve"> </w:t>
      </w:r>
      <w:r>
        <w:rPr>
          <w:rFonts w:ascii="Arial" w:hAnsi="Arial" w:cs="Arial"/>
          <w:szCs w:val="24"/>
        </w:rPr>
        <w:t>pkt 2</w:t>
      </w:r>
      <w:r w:rsidRPr="008D7FB0">
        <w:rPr>
          <w:rFonts w:ascii="Arial" w:hAnsi="Arial" w:cs="Arial"/>
          <w:szCs w:val="24"/>
        </w:rPr>
        <w:t>)</w:t>
      </w:r>
    </w:p>
    <w:p w14:paraId="709282D2" w14:textId="77777777" w:rsidR="006E518C" w:rsidRPr="008D7FB0" w:rsidRDefault="00FE46CF" w:rsidP="00FE46CF">
      <w:pPr>
        <w:pStyle w:val="Stopka"/>
        <w:tabs>
          <w:tab w:val="clear" w:pos="9072"/>
          <w:tab w:val="left" w:pos="4536"/>
          <w:tab w:val="left" w:pos="4820"/>
        </w:tabs>
        <w:rPr>
          <w:rFonts w:ascii="Arial" w:hAnsi="Arial" w:cs="Arial"/>
          <w:b/>
          <w:sz w:val="16"/>
          <w:szCs w:val="16"/>
        </w:rPr>
      </w:pPr>
      <w:r w:rsidRPr="001F3048">
        <w:rPr>
          <w:rFonts w:ascii="Arial" w:hAnsi="Arial" w:cs="Arial"/>
          <w:b/>
          <w:sz w:val="25"/>
          <w:szCs w:val="25"/>
        </w:rPr>
        <w:tab/>
      </w:r>
    </w:p>
    <w:p w14:paraId="3FB1AEBF" w14:textId="77777777" w:rsidR="00806357" w:rsidRPr="001F3048" w:rsidRDefault="00806357" w:rsidP="006E518C">
      <w:pPr>
        <w:pStyle w:val="Stopka"/>
        <w:tabs>
          <w:tab w:val="clear" w:pos="9072"/>
          <w:tab w:val="left" w:pos="4536"/>
          <w:tab w:val="left" w:pos="4820"/>
        </w:tabs>
        <w:jc w:val="center"/>
        <w:rPr>
          <w:rFonts w:ascii="Arial" w:hAnsi="Arial" w:cs="Arial"/>
          <w:b/>
          <w:sz w:val="25"/>
          <w:szCs w:val="25"/>
        </w:rPr>
      </w:pPr>
      <w:r w:rsidRPr="001F3048">
        <w:rPr>
          <w:rFonts w:ascii="Arial" w:hAnsi="Arial" w:cs="Arial"/>
          <w:b/>
          <w:sz w:val="25"/>
          <w:szCs w:val="25"/>
        </w:rPr>
        <w:t xml:space="preserve">§ </w:t>
      </w:r>
      <w:r w:rsidR="001A76DF">
        <w:rPr>
          <w:rFonts w:ascii="Arial" w:hAnsi="Arial" w:cs="Arial"/>
          <w:b/>
          <w:sz w:val="25"/>
          <w:szCs w:val="25"/>
        </w:rPr>
        <w:t>9</w:t>
      </w:r>
    </w:p>
    <w:p w14:paraId="1E89A3FD" w14:textId="77777777" w:rsidR="00806357" w:rsidRPr="001F3048" w:rsidRDefault="00806357" w:rsidP="00C73086">
      <w:pPr>
        <w:pStyle w:val="Teksttreci0"/>
        <w:numPr>
          <w:ilvl w:val="3"/>
          <w:numId w:val="17"/>
        </w:numPr>
        <w:shd w:val="clear" w:color="auto" w:fill="auto"/>
        <w:tabs>
          <w:tab w:val="left" w:pos="284"/>
        </w:tabs>
        <w:spacing w:after="0" w:line="240" w:lineRule="auto"/>
        <w:ind w:left="284" w:right="20" w:hanging="284"/>
        <w:jc w:val="both"/>
        <w:rPr>
          <w:rFonts w:ascii="Arial" w:hAnsi="Arial" w:cs="Arial"/>
          <w:sz w:val="24"/>
          <w:szCs w:val="24"/>
        </w:rPr>
      </w:pPr>
      <w:r w:rsidRPr="001F3048">
        <w:rPr>
          <w:rFonts w:ascii="Arial" w:hAnsi="Arial" w:cs="Arial"/>
          <w:b/>
          <w:sz w:val="24"/>
          <w:szCs w:val="24"/>
        </w:rPr>
        <w:t>Wykonawca</w:t>
      </w:r>
      <w:r w:rsidRPr="001F3048">
        <w:rPr>
          <w:rFonts w:ascii="Arial" w:hAnsi="Arial" w:cs="Arial"/>
          <w:sz w:val="24"/>
          <w:szCs w:val="24"/>
        </w:rPr>
        <w:t xml:space="preserve"> udziela </w:t>
      </w:r>
      <w:r w:rsidRPr="001F3048">
        <w:rPr>
          <w:rFonts w:ascii="Arial" w:hAnsi="Arial" w:cs="Arial"/>
          <w:b/>
          <w:sz w:val="24"/>
          <w:szCs w:val="24"/>
        </w:rPr>
        <w:t>Inwestorowi</w:t>
      </w:r>
      <w:r w:rsidRPr="001F3048">
        <w:rPr>
          <w:rFonts w:ascii="Arial" w:hAnsi="Arial" w:cs="Arial"/>
          <w:sz w:val="24"/>
          <w:szCs w:val="24"/>
        </w:rPr>
        <w:t xml:space="preserve"> gwarancji na przedmiot umowy na warunkach określonych w </w:t>
      </w:r>
      <w:r w:rsidR="00830B18" w:rsidRPr="001F3048">
        <w:rPr>
          <w:rFonts w:ascii="Arial" w:hAnsi="Arial" w:cs="Arial"/>
          <w:sz w:val="24"/>
          <w:szCs w:val="24"/>
        </w:rPr>
        <w:t>niniejszej umowie i przepisach K</w:t>
      </w:r>
      <w:r w:rsidRPr="001F3048">
        <w:rPr>
          <w:rFonts w:ascii="Arial" w:hAnsi="Arial" w:cs="Arial"/>
          <w:sz w:val="24"/>
          <w:szCs w:val="24"/>
        </w:rPr>
        <w:t xml:space="preserve">odeksu cywilnego. W razie rozbieżności postanowień gwarancyjnych stosuje się warunki gwarancyjne bardziej korzystne </w:t>
      </w:r>
      <w:r w:rsidR="006D0BFF" w:rsidRPr="001F3048">
        <w:rPr>
          <w:rFonts w:ascii="Arial" w:hAnsi="Arial" w:cs="Arial"/>
          <w:sz w:val="24"/>
          <w:szCs w:val="24"/>
        </w:rPr>
        <w:br/>
      </w:r>
      <w:r w:rsidRPr="001F3048">
        <w:rPr>
          <w:rFonts w:ascii="Arial" w:hAnsi="Arial" w:cs="Arial"/>
          <w:sz w:val="24"/>
          <w:szCs w:val="24"/>
        </w:rPr>
        <w:t xml:space="preserve">dla </w:t>
      </w:r>
      <w:r w:rsidRPr="001F3048">
        <w:rPr>
          <w:rFonts w:ascii="Arial" w:hAnsi="Arial" w:cs="Arial"/>
          <w:b/>
          <w:sz w:val="24"/>
          <w:szCs w:val="24"/>
        </w:rPr>
        <w:t>Inwestora</w:t>
      </w:r>
      <w:r w:rsidRPr="001F3048">
        <w:rPr>
          <w:rFonts w:ascii="Arial" w:hAnsi="Arial" w:cs="Arial"/>
          <w:sz w:val="24"/>
          <w:szCs w:val="24"/>
        </w:rPr>
        <w:t>.</w:t>
      </w:r>
    </w:p>
    <w:p w14:paraId="2164E925" w14:textId="77777777" w:rsidR="00E10F35" w:rsidRPr="00C34B9E" w:rsidRDefault="00806357" w:rsidP="00C73086">
      <w:pPr>
        <w:pStyle w:val="Teksttreci0"/>
        <w:numPr>
          <w:ilvl w:val="3"/>
          <w:numId w:val="17"/>
        </w:numPr>
        <w:shd w:val="clear" w:color="auto" w:fill="auto"/>
        <w:tabs>
          <w:tab w:val="left" w:pos="284"/>
        </w:tabs>
        <w:spacing w:after="0" w:line="240" w:lineRule="auto"/>
        <w:ind w:left="284" w:hanging="284"/>
        <w:jc w:val="both"/>
        <w:rPr>
          <w:rFonts w:ascii="Arial" w:hAnsi="Arial" w:cs="Arial"/>
          <w:sz w:val="24"/>
          <w:szCs w:val="24"/>
        </w:rPr>
      </w:pPr>
      <w:r w:rsidRPr="00C34B9E">
        <w:rPr>
          <w:rFonts w:ascii="Arial" w:hAnsi="Arial" w:cs="Arial"/>
          <w:b/>
          <w:sz w:val="24"/>
          <w:szCs w:val="24"/>
        </w:rPr>
        <w:t>Wykonawca</w:t>
      </w:r>
      <w:r w:rsidRPr="00C34B9E">
        <w:rPr>
          <w:rFonts w:ascii="Arial" w:hAnsi="Arial" w:cs="Arial"/>
          <w:sz w:val="24"/>
          <w:szCs w:val="24"/>
        </w:rPr>
        <w:t xml:space="preserve"> udziela gwarancji</w:t>
      </w:r>
      <w:r w:rsidR="00E10F35" w:rsidRPr="00C34B9E">
        <w:rPr>
          <w:rFonts w:ascii="Arial" w:hAnsi="Arial" w:cs="Arial"/>
          <w:sz w:val="24"/>
          <w:szCs w:val="24"/>
        </w:rPr>
        <w:t>:</w:t>
      </w:r>
    </w:p>
    <w:p w14:paraId="3750E7D0" w14:textId="358C300C" w:rsidR="00806357" w:rsidRPr="00C34B9E" w:rsidRDefault="00E10F35" w:rsidP="00E10F35">
      <w:pPr>
        <w:pStyle w:val="Teksttreci0"/>
        <w:numPr>
          <w:ilvl w:val="4"/>
          <w:numId w:val="17"/>
        </w:numPr>
        <w:shd w:val="clear" w:color="auto" w:fill="auto"/>
        <w:tabs>
          <w:tab w:val="left" w:pos="567"/>
        </w:tabs>
        <w:spacing w:after="0" w:line="240" w:lineRule="auto"/>
        <w:ind w:left="567" w:hanging="283"/>
        <w:jc w:val="both"/>
        <w:rPr>
          <w:rFonts w:ascii="Arial" w:hAnsi="Arial" w:cs="Arial"/>
          <w:bCs/>
          <w:sz w:val="24"/>
          <w:szCs w:val="24"/>
        </w:rPr>
      </w:pPr>
      <w:r w:rsidRPr="00C34B9E">
        <w:rPr>
          <w:rFonts w:ascii="Arial" w:hAnsi="Arial" w:cs="Arial"/>
          <w:bCs/>
          <w:sz w:val="24"/>
          <w:szCs w:val="24"/>
        </w:rPr>
        <w:t xml:space="preserve">na </w:t>
      </w:r>
      <w:r w:rsidR="00B70F86" w:rsidRPr="00C34B9E">
        <w:rPr>
          <w:rFonts w:ascii="Arial" w:hAnsi="Arial" w:cs="Arial"/>
          <w:bCs/>
          <w:sz w:val="24"/>
          <w:szCs w:val="24"/>
        </w:rPr>
        <w:t xml:space="preserve">wykonane roboty budowlane oraz zamontowane urządzenia i materiały </w:t>
      </w:r>
      <w:r w:rsidR="00806357" w:rsidRPr="00C34B9E">
        <w:rPr>
          <w:rFonts w:ascii="Arial" w:hAnsi="Arial" w:cs="Arial"/>
          <w:sz w:val="24"/>
          <w:szCs w:val="24"/>
        </w:rPr>
        <w:t xml:space="preserve"> </w:t>
      </w:r>
      <w:r w:rsidR="00DA527E" w:rsidRPr="00C34B9E">
        <w:rPr>
          <w:rFonts w:ascii="Arial" w:hAnsi="Arial" w:cs="Arial"/>
          <w:sz w:val="24"/>
          <w:szCs w:val="24"/>
        </w:rPr>
        <w:t>–</w:t>
      </w:r>
      <w:r w:rsidR="00806357" w:rsidRPr="00C34B9E">
        <w:rPr>
          <w:rStyle w:val="TeksttreciPogrubienie"/>
          <w:rFonts w:ascii="Arial" w:hAnsi="Arial" w:cs="Arial"/>
          <w:sz w:val="24"/>
          <w:szCs w:val="24"/>
        </w:rPr>
        <w:t xml:space="preserve"> </w:t>
      </w:r>
      <w:r w:rsidR="00DA527E" w:rsidRPr="00C34B9E">
        <w:rPr>
          <w:rStyle w:val="TeksttreciPogrubienie"/>
          <w:rFonts w:ascii="Arial" w:hAnsi="Arial" w:cs="Arial"/>
          <w:sz w:val="24"/>
          <w:szCs w:val="24"/>
        </w:rPr>
        <w:t xml:space="preserve">na okres </w:t>
      </w:r>
      <w:r w:rsidR="00806357" w:rsidRPr="00C34B9E">
        <w:rPr>
          <w:rStyle w:val="TeksttreciPogrubienie"/>
          <w:rFonts w:ascii="Arial" w:hAnsi="Arial" w:cs="Arial"/>
          <w:sz w:val="24"/>
          <w:szCs w:val="24"/>
        </w:rPr>
        <w:t>………… miesięcy</w:t>
      </w:r>
      <w:r w:rsidR="00806357" w:rsidRPr="00C34B9E">
        <w:rPr>
          <w:rFonts w:ascii="Arial" w:hAnsi="Arial" w:cs="Arial"/>
          <w:sz w:val="24"/>
          <w:szCs w:val="24"/>
        </w:rPr>
        <w:t xml:space="preserve"> od daty podpisania przez </w:t>
      </w:r>
      <w:r w:rsidR="00830B18" w:rsidRPr="00C34B9E">
        <w:rPr>
          <w:rFonts w:ascii="Arial" w:hAnsi="Arial" w:cs="Arial"/>
          <w:sz w:val="24"/>
          <w:szCs w:val="24"/>
        </w:rPr>
        <w:t>s</w:t>
      </w:r>
      <w:r w:rsidR="00806357" w:rsidRPr="00C34B9E">
        <w:rPr>
          <w:rFonts w:ascii="Arial" w:hAnsi="Arial" w:cs="Arial"/>
          <w:sz w:val="24"/>
          <w:szCs w:val="24"/>
        </w:rPr>
        <w:t xml:space="preserve">trony protokołu odbioru </w:t>
      </w:r>
      <w:r w:rsidR="00DA527E" w:rsidRPr="00C34B9E">
        <w:rPr>
          <w:rFonts w:ascii="Arial" w:hAnsi="Arial" w:cs="Arial"/>
          <w:sz w:val="24"/>
          <w:szCs w:val="24"/>
        </w:rPr>
        <w:t xml:space="preserve">końcowego </w:t>
      </w:r>
      <w:r w:rsidR="00806357" w:rsidRPr="00C34B9E">
        <w:rPr>
          <w:rFonts w:ascii="Arial" w:hAnsi="Arial" w:cs="Arial"/>
          <w:i/>
          <w:sz w:val="24"/>
          <w:szCs w:val="24"/>
          <w:u w:val="single"/>
        </w:rPr>
        <w:t xml:space="preserve">(okres gwarancji zgodnie z ofertą </w:t>
      </w:r>
      <w:r w:rsidR="00806357" w:rsidRPr="00C34B9E">
        <w:rPr>
          <w:rFonts w:ascii="Arial" w:hAnsi="Arial" w:cs="Arial"/>
          <w:b/>
          <w:i/>
          <w:sz w:val="24"/>
          <w:szCs w:val="24"/>
          <w:u w:val="single"/>
        </w:rPr>
        <w:t>Wykonawcy</w:t>
      </w:r>
      <w:r w:rsidR="00806357" w:rsidRPr="00C34B9E">
        <w:rPr>
          <w:rFonts w:ascii="Arial" w:hAnsi="Arial" w:cs="Arial"/>
          <w:i/>
          <w:sz w:val="24"/>
          <w:szCs w:val="24"/>
          <w:u w:val="single"/>
        </w:rPr>
        <w:t>).</w:t>
      </w:r>
    </w:p>
    <w:p w14:paraId="35D9F952" w14:textId="77777777" w:rsidR="00806357" w:rsidRPr="001F3048" w:rsidRDefault="00806357" w:rsidP="00C73086">
      <w:pPr>
        <w:pStyle w:val="Teksttreci0"/>
        <w:numPr>
          <w:ilvl w:val="3"/>
          <w:numId w:val="17"/>
        </w:numPr>
        <w:shd w:val="clear" w:color="auto" w:fill="auto"/>
        <w:tabs>
          <w:tab w:val="left" w:pos="284"/>
        </w:tabs>
        <w:spacing w:after="0" w:line="240" w:lineRule="auto"/>
        <w:ind w:left="284" w:right="20" w:hanging="284"/>
        <w:jc w:val="both"/>
        <w:rPr>
          <w:rFonts w:ascii="Arial" w:hAnsi="Arial" w:cs="Arial"/>
          <w:sz w:val="24"/>
          <w:szCs w:val="24"/>
        </w:rPr>
      </w:pPr>
      <w:r w:rsidRPr="00B70F86">
        <w:rPr>
          <w:rFonts w:ascii="Arial" w:hAnsi="Arial" w:cs="Arial"/>
          <w:b/>
          <w:bCs/>
          <w:sz w:val="24"/>
          <w:szCs w:val="24"/>
        </w:rPr>
        <w:t>Rękojmia</w:t>
      </w:r>
      <w:r w:rsidRPr="001F3048">
        <w:rPr>
          <w:rFonts w:ascii="Arial" w:hAnsi="Arial" w:cs="Arial"/>
          <w:sz w:val="24"/>
          <w:szCs w:val="24"/>
        </w:rPr>
        <w:t xml:space="preserve"> za wady fizyczne i prawne na materiały, urządzenia oraz wszelkie prace, w tym roboty budowlane wykonane w ramach realizacji przedmiotu zamówienia, </w:t>
      </w:r>
      <w:r w:rsidRPr="00B70F86">
        <w:rPr>
          <w:rFonts w:ascii="Arial" w:hAnsi="Arial" w:cs="Arial"/>
          <w:b/>
          <w:bCs/>
          <w:sz w:val="24"/>
          <w:szCs w:val="24"/>
        </w:rPr>
        <w:t>udzielona jest na okres równy okresom gwarancji</w:t>
      </w:r>
      <w:r w:rsidRPr="001F3048">
        <w:rPr>
          <w:rFonts w:ascii="Arial" w:hAnsi="Arial" w:cs="Arial"/>
          <w:sz w:val="24"/>
          <w:szCs w:val="24"/>
        </w:rPr>
        <w:t>, chyba że okres gwarancji jest krótszy od okresu rękojmi wynikającego z Kodeksu cywilnego - wówczas okres rękojmi jest równy okr</w:t>
      </w:r>
      <w:r w:rsidR="00830B18" w:rsidRPr="001F3048">
        <w:rPr>
          <w:rFonts w:ascii="Arial" w:hAnsi="Arial" w:cs="Arial"/>
          <w:sz w:val="24"/>
          <w:szCs w:val="24"/>
        </w:rPr>
        <w:t>esowi wynikającemu z przepisów Ko</w:t>
      </w:r>
      <w:r w:rsidRPr="001F3048">
        <w:rPr>
          <w:rFonts w:ascii="Arial" w:hAnsi="Arial" w:cs="Arial"/>
          <w:sz w:val="24"/>
          <w:szCs w:val="24"/>
        </w:rPr>
        <w:t>deksu cywilnego.</w:t>
      </w:r>
    </w:p>
    <w:p w14:paraId="063E81B4" w14:textId="77777777" w:rsidR="00806357" w:rsidRPr="001F3048" w:rsidRDefault="00806357" w:rsidP="00C73086">
      <w:pPr>
        <w:pStyle w:val="Teksttreci0"/>
        <w:numPr>
          <w:ilvl w:val="3"/>
          <w:numId w:val="17"/>
        </w:numPr>
        <w:shd w:val="clear" w:color="auto" w:fill="auto"/>
        <w:tabs>
          <w:tab w:val="left" w:pos="284"/>
        </w:tabs>
        <w:spacing w:after="0" w:line="240" w:lineRule="auto"/>
        <w:ind w:left="284" w:hanging="284"/>
        <w:jc w:val="both"/>
        <w:rPr>
          <w:rFonts w:ascii="Arial" w:hAnsi="Arial" w:cs="Arial"/>
          <w:sz w:val="24"/>
          <w:szCs w:val="24"/>
        </w:rPr>
      </w:pPr>
      <w:r w:rsidRPr="001F3048">
        <w:rPr>
          <w:rFonts w:ascii="Arial" w:hAnsi="Arial" w:cs="Arial"/>
          <w:sz w:val="24"/>
          <w:szCs w:val="24"/>
        </w:rPr>
        <w:t>Bieg okresów gwarancji i rękojmi rozpoczyna się:</w:t>
      </w:r>
    </w:p>
    <w:p w14:paraId="270291BC" w14:textId="5E1C1EF7" w:rsidR="00806357" w:rsidRPr="001F3048" w:rsidRDefault="00806357" w:rsidP="00C73086">
      <w:pPr>
        <w:pStyle w:val="Akapitzlist"/>
        <w:numPr>
          <w:ilvl w:val="1"/>
          <w:numId w:val="18"/>
        </w:numPr>
        <w:autoSpaceDE w:val="0"/>
        <w:autoSpaceDN w:val="0"/>
        <w:adjustRightInd w:val="0"/>
        <w:spacing w:before="20" w:after="40"/>
        <w:ind w:left="709" w:hanging="425"/>
        <w:contextualSpacing/>
        <w:jc w:val="both"/>
        <w:rPr>
          <w:rFonts w:ascii="Arial" w:hAnsi="Arial" w:cs="Arial"/>
          <w:bCs/>
        </w:rPr>
      </w:pPr>
      <w:r w:rsidRPr="001F3048">
        <w:rPr>
          <w:rFonts w:ascii="Arial" w:hAnsi="Arial" w:cs="Arial"/>
          <w:bCs/>
        </w:rPr>
        <w:t>w dniu następnym licząc od daty dokonanego</w:t>
      </w:r>
      <w:r w:rsidR="00213115" w:rsidRPr="001F3048">
        <w:rPr>
          <w:rFonts w:ascii="Arial" w:hAnsi="Arial" w:cs="Arial"/>
          <w:bCs/>
        </w:rPr>
        <w:t>,</w:t>
      </w:r>
      <w:r w:rsidRPr="001F3048">
        <w:rPr>
          <w:rFonts w:ascii="Arial" w:hAnsi="Arial" w:cs="Arial"/>
          <w:bCs/>
        </w:rPr>
        <w:t xml:space="preserve"> a w przypadku, gdy stwierdzono wady uniemożliwiające dokonanie odbioru (wady istotne)</w:t>
      </w:r>
      <w:r w:rsidR="00213115" w:rsidRPr="001F3048">
        <w:rPr>
          <w:rFonts w:ascii="Arial" w:hAnsi="Arial" w:cs="Arial"/>
          <w:bCs/>
        </w:rPr>
        <w:t xml:space="preserve"> -</w:t>
      </w:r>
      <w:r w:rsidRPr="001F3048">
        <w:rPr>
          <w:rFonts w:ascii="Arial" w:hAnsi="Arial" w:cs="Arial"/>
          <w:bCs/>
        </w:rPr>
        <w:t xml:space="preserve"> dnia następnego po potwierdzeniu usunięcia wszystkich takich wad,</w:t>
      </w:r>
    </w:p>
    <w:p w14:paraId="289DADBE" w14:textId="77777777" w:rsidR="00806357" w:rsidRPr="001F3048" w:rsidRDefault="00806357" w:rsidP="00C73086">
      <w:pPr>
        <w:pStyle w:val="Akapitzlist"/>
        <w:numPr>
          <w:ilvl w:val="1"/>
          <w:numId w:val="18"/>
        </w:numPr>
        <w:autoSpaceDE w:val="0"/>
        <w:autoSpaceDN w:val="0"/>
        <w:adjustRightInd w:val="0"/>
        <w:spacing w:before="20" w:after="40"/>
        <w:ind w:left="709" w:hanging="425"/>
        <w:contextualSpacing/>
        <w:jc w:val="both"/>
        <w:rPr>
          <w:rFonts w:ascii="Arial" w:hAnsi="Arial" w:cs="Arial"/>
          <w:bCs/>
        </w:rPr>
      </w:pPr>
      <w:r w:rsidRPr="001F3048">
        <w:rPr>
          <w:rFonts w:ascii="Arial" w:hAnsi="Arial" w:cs="Arial"/>
          <w:bCs/>
        </w:rPr>
        <w:t>dla wymienianych materiałów i urządzeń z dniem ich wymiany.</w:t>
      </w:r>
    </w:p>
    <w:p w14:paraId="441F20B3" w14:textId="77777777" w:rsidR="00806357" w:rsidRPr="001F3048" w:rsidRDefault="00806357" w:rsidP="00213115">
      <w:pPr>
        <w:pStyle w:val="Teksttreci0"/>
        <w:shd w:val="clear" w:color="auto" w:fill="auto"/>
        <w:spacing w:after="0" w:line="240" w:lineRule="auto"/>
        <w:ind w:left="284" w:right="20" w:firstLine="0"/>
        <w:jc w:val="both"/>
        <w:rPr>
          <w:rFonts w:ascii="Arial" w:hAnsi="Arial" w:cs="Arial"/>
          <w:sz w:val="24"/>
          <w:szCs w:val="24"/>
        </w:rPr>
      </w:pPr>
      <w:r w:rsidRPr="001F3048">
        <w:rPr>
          <w:rFonts w:ascii="Arial" w:hAnsi="Arial" w:cs="Arial"/>
          <w:b/>
          <w:sz w:val="24"/>
          <w:szCs w:val="24"/>
        </w:rPr>
        <w:t>Inwestor</w:t>
      </w:r>
      <w:r w:rsidRPr="001F3048">
        <w:rPr>
          <w:rFonts w:ascii="Arial" w:hAnsi="Arial" w:cs="Arial"/>
          <w:sz w:val="24"/>
          <w:szCs w:val="24"/>
        </w:rPr>
        <w:t xml:space="preserve"> może dochodzić roszczeń z tytułu gwarancji lub rękojmi na zasadach przewidzianych w ustępach poprzedzających, ta</w:t>
      </w:r>
      <w:r w:rsidR="00213115" w:rsidRPr="001F3048">
        <w:rPr>
          <w:rFonts w:ascii="Arial" w:hAnsi="Arial" w:cs="Arial"/>
          <w:sz w:val="24"/>
          <w:szCs w:val="24"/>
        </w:rPr>
        <w:t xml:space="preserve">kże po okresie określonym w </w:t>
      </w:r>
      <w:r w:rsidR="003D09C1" w:rsidRPr="001F3048">
        <w:rPr>
          <w:rFonts w:ascii="Arial" w:hAnsi="Arial" w:cs="Arial"/>
          <w:sz w:val="24"/>
          <w:szCs w:val="24"/>
        </w:rPr>
        <w:t xml:space="preserve">ust. </w:t>
      </w:r>
      <w:r w:rsidRPr="001F3048">
        <w:rPr>
          <w:rFonts w:ascii="Arial" w:hAnsi="Arial" w:cs="Arial"/>
          <w:sz w:val="24"/>
          <w:szCs w:val="24"/>
        </w:rPr>
        <w:t xml:space="preserve">2, jeżeli zgłosił wadę przed upływem tego okresu. Jeżeli </w:t>
      </w:r>
      <w:r w:rsidRPr="001F3048">
        <w:rPr>
          <w:rFonts w:ascii="Arial" w:hAnsi="Arial" w:cs="Arial"/>
          <w:b/>
          <w:sz w:val="24"/>
          <w:szCs w:val="24"/>
        </w:rPr>
        <w:t>Wykonawca</w:t>
      </w:r>
      <w:r w:rsidRPr="001F3048">
        <w:rPr>
          <w:rFonts w:ascii="Arial" w:hAnsi="Arial" w:cs="Arial"/>
          <w:sz w:val="24"/>
          <w:szCs w:val="24"/>
        </w:rPr>
        <w:t xml:space="preserve"> nie usunie wad w terminie uzgodnionym z </w:t>
      </w:r>
      <w:r w:rsidRPr="001F3048">
        <w:rPr>
          <w:rFonts w:ascii="Arial" w:hAnsi="Arial" w:cs="Arial"/>
          <w:b/>
          <w:sz w:val="24"/>
          <w:szCs w:val="24"/>
        </w:rPr>
        <w:t>Inwestorem</w:t>
      </w:r>
      <w:r w:rsidRPr="001F3048">
        <w:rPr>
          <w:rFonts w:ascii="Arial" w:hAnsi="Arial" w:cs="Arial"/>
          <w:sz w:val="24"/>
          <w:szCs w:val="24"/>
        </w:rPr>
        <w:t xml:space="preserve">, to </w:t>
      </w:r>
      <w:r w:rsidRPr="001F3048">
        <w:rPr>
          <w:rFonts w:ascii="Arial" w:hAnsi="Arial" w:cs="Arial"/>
          <w:b/>
          <w:sz w:val="24"/>
          <w:szCs w:val="24"/>
        </w:rPr>
        <w:t>Inwestor</w:t>
      </w:r>
      <w:r w:rsidRPr="001F3048">
        <w:rPr>
          <w:rFonts w:ascii="Arial" w:hAnsi="Arial" w:cs="Arial"/>
          <w:sz w:val="24"/>
          <w:szCs w:val="24"/>
        </w:rPr>
        <w:t xml:space="preserve"> może zlecić usunięcie ich stronie trzeciej na koszt </w:t>
      </w:r>
      <w:r w:rsidRPr="001F3048">
        <w:rPr>
          <w:rFonts w:ascii="Arial" w:hAnsi="Arial" w:cs="Arial"/>
          <w:b/>
          <w:sz w:val="24"/>
          <w:szCs w:val="24"/>
        </w:rPr>
        <w:t>Wykonawcy</w:t>
      </w:r>
      <w:r w:rsidRPr="001F3048">
        <w:rPr>
          <w:rFonts w:ascii="Arial" w:hAnsi="Arial" w:cs="Arial"/>
          <w:sz w:val="24"/>
          <w:szCs w:val="24"/>
        </w:rPr>
        <w:t>.</w:t>
      </w:r>
    </w:p>
    <w:p w14:paraId="79364239" w14:textId="77777777" w:rsidR="00806357" w:rsidRPr="001F3048" w:rsidRDefault="00806357" w:rsidP="00C73086">
      <w:pPr>
        <w:pStyle w:val="Teksttreci0"/>
        <w:numPr>
          <w:ilvl w:val="3"/>
          <w:numId w:val="19"/>
        </w:numPr>
        <w:shd w:val="clear" w:color="auto" w:fill="auto"/>
        <w:tabs>
          <w:tab w:val="left" w:pos="284"/>
        </w:tabs>
        <w:spacing w:after="0" w:line="240" w:lineRule="auto"/>
        <w:ind w:left="284" w:right="20" w:hanging="283"/>
        <w:jc w:val="both"/>
        <w:rPr>
          <w:rFonts w:ascii="Arial" w:hAnsi="Arial" w:cs="Arial"/>
          <w:sz w:val="24"/>
          <w:szCs w:val="24"/>
        </w:rPr>
      </w:pPr>
      <w:r w:rsidRPr="001F3048">
        <w:rPr>
          <w:rFonts w:ascii="Arial" w:hAnsi="Arial" w:cs="Arial"/>
          <w:b/>
          <w:sz w:val="24"/>
          <w:szCs w:val="24"/>
        </w:rPr>
        <w:t>Wykonawca</w:t>
      </w:r>
      <w:r w:rsidRPr="001F3048">
        <w:rPr>
          <w:rFonts w:ascii="Arial" w:hAnsi="Arial" w:cs="Arial"/>
          <w:sz w:val="24"/>
          <w:szCs w:val="24"/>
        </w:rPr>
        <w:t xml:space="preserve"> ponosi pełną odpowiedzialność za wady przedmiotu umowy, które ujawnią </w:t>
      </w:r>
      <w:r w:rsidR="00213115" w:rsidRPr="001F3048">
        <w:rPr>
          <w:rFonts w:ascii="Arial" w:hAnsi="Arial" w:cs="Arial"/>
          <w:sz w:val="24"/>
          <w:szCs w:val="24"/>
        </w:rPr>
        <w:br/>
      </w:r>
      <w:r w:rsidRPr="001F3048">
        <w:rPr>
          <w:rFonts w:ascii="Arial" w:hAnsi="Arial" w:cs="Arial"/>
          <w:sz w:val="24"/>
          <w:szCs w:val="24"/>
        </w:rPr>
        <w:t xml:space="preserve">się w okresie gwarancji. </w:t>
      </w:r>
      <w:r w:rsidRPr="001F3048">
        <w:rPr>
          <w:rFonts w:ascii="Arial" w:hAnsi="Arial" w:cs="Arial"/>
          <w:b/>
          <w:sz w:val="24"/>
          <w:szCs w:val="24"/>
        </w:rPr>
        <w:t>Wykonawcę</w:t>
      </w:r>
      <w:r w:rsidRPr="001F3048">
        <w:rPr>
          <w:rFonts w:ascii="Arial" w:hAnsi="Arial" w:cs="Arial"/>
          <w:sz w:val="24"/>
          <w:szCs w:val="24"/>
        </w:rPr>
        <w:t xml:space="preserve"> obciążają wszelkie koszty i ryzyka związane </w:t>
      </w:r>
      <w:r w:rsidR="00213115" w:rsidRPr="001F3048">
        <w:rPr>
          <w:rFonts w:ascii="Arial" w:hAnsi="Arial" w:cs="Arial"/>
          <w:sz w:val="24"/>
          <w:szCs w:val="24"/>
        </w:rPr>
        <w:br/>
      </w:r>
      <w:r w:rsidRPr="001F3048">
        <w:rPr>
          <w:rFonts w:ascii="Arial" w:hAnsi="Arial" w:cs="Arial"/>
          <w:sz w:val="24"/>
          <w:szCs w:val="24"/>
        </w:rPr>
        <w:t>z koniecznością usunięcia wad ujawnionych w okresie gwarancji.</w:t>
      </w:r>
    </w:p>
    <w:p w14:paraId="319784B0" w14:textId="77777777" w:rsidR="000C528B" w:rsidRPr="001F3048" w:rsidRDefault="00806357" w:rsidP="00C73086">
      <w:pPr>
        <w:pStyle w:val="Teksttreci0"/>
        <w:numPr>
          <w:ilvl w:val="3"/>
          <w:numId w:val="19"/>
        </w:numPr>
        <w:shd w:val="clear" w:color="auto" w:fill="auto"/>
        <w:tabs>
          <w:tab w:val="left" w:pos="284"/>
        </w:tabs>
        <w:spacing w:after="0" w:line="240" w:lineRule="auto"/>
        <w:ind w:left="284" w:right="20" w:hanging="283"/>
        <w:jc w:val="both"/>
        <w:rPr>
          <w:rFonts w:ascii="Arial" w:hAnsi="Arial" w:cs="Arial"/>
          <w:sz w:val="24"/>
          <w:szCs w:val="24"/>
        </w:rPr>
      </w:pPr>
      <w:r w:rsidRPr="001F3048">
        <w:rPr>
          <w:rFonts w:ascii="Arial" w:hAnsi="Arial" w:cs="Arial"/>
          <w:sz w:val="24"/>
          <w:szCs w:val="24"/>
        </w:rPr>
        <w:t xml:space="preserve">Gwarancja w żaden sposób nie wyłącza, nie ogranicza oraz nie zawiesza uprawnień </w:t>
      </w:r>
      <w:r w:rsidRPr="001F3048">
        <w:rPr>
          <w:rFonts w:ascii="Arial" w:hAnsi="Arial" w:cs="Arial"/>
          <w:b/>
          <w:sz w:val="24"/>
          <w:szCs w:val="24"/>
        </w:rPr>
        <w:t>Inwestora</w:t>
      </w:r>
      <w:r w:rsidRPr="001F3048">
        <w:rPr>
          <w:rFonts w:ascii="Arial" w:hAnsi="Arial" w:cs="Arial"/>
          <w:sz w:val="24"/>
          <w:szCs w:val="24"/>
        </w:rPr>
        <w:t xml:space="preserve"> z tytułu rękojmi za wady przedmiotu umowy.</w:t>
      </w:r>
      <w:r w:rsidR="00A204FB" w:rsidRPr="001F3048">
        <w:rPr>
          <w:rFonts w:ascii="Arial" w:hAnsi="Arial" w:cs="Arial"/>
          <w:sz w:val="24"/>
          <w:szCs w:val="24"/>
        </w:rPr>
        <w:t xml:space="preserve"> Niez</w:t>
      </w:r>
      <w:r w:rsidR="00213115" w:rsidRPr="001F3048">
        <w:rPr>
          <w:rFonts w:ascii="Arial" w:hAnsi="Arial" w:cs="Arial"/>
          <w:sz w:val="24"/>
          <w:szCs w:val="24"/>
        </w:rPr>
        <w:t>ależnie od udzielonej gwarancji</w:t>
      </w:r>
      <w:r w:rsidR="00A204FB" w:rsidRPr="001F3048">
        <w:rPr>
          <w:rFonts w:ascii="Arial" w:hAnsi="Arial" w:cs="Arial"/>
          <w:sz w:val="24"/>
          <w:szCs w:val="24"/>
        </w:rPr>
        <w:t xml:space="preserve"> </w:t>
      </w:r>
      <w:r w:rsidR="00A204FB" w:rsidRPr="001F3048">
        <w:rPr>
          <w:rFonts w:ascii="Arial" w:hAnsi="Arial" w:cs="Arial"/>
          <w:b/>
          <w:sz w:val="24"/>
          <w:szCs w:val="24"/>
        </w:rPr>
        <w:t>Inwestorowi</w:t>
      </w:r>
      <w:r w:rsidR="00A204FB" w:rsidRPr="001F3048">
        <w:rPr>
          <w:rFonts w:ascii="Arial" w:hAnsi="Arial" w:cs="Arial"/>
          <w:sz w:val="24"/>
          <w:szCs w:val="24"/>
        </w:rPr>
        <w:t xml:space="preserve"> przysługują uprawnienia z tytułu rękojmi za wady przedmiotu umowy. </w:t>
      </w:r>
    </w:p>
    <w:p w14:paraId="1CCA10B5" w14:textId="77777777" w:rsidR="00806357" w:rsidRPr="001F3048" w:rsidRDefault="00A204FB" w:rsidP="00C73086">
      <w:pPr>
        <w:pStyle w:val="Teksttreci0"/>
        <w:numPr>
          <w:ilvl w:val="3"/>
          <w:numId w:val="19"/>
        </w:numPr>
        <w:shd w:val="clear" w:color="auto" w:fill="auto"/>
        <w:tabs>
          <w:tab w:val="left" w:pos="284"/>
        </w:tabs>
        <w:spacing w:after="0" w:line="240" w:lineRule="auto"/>
        <w:ind w:left="284" w:right="20" w:hanging="283"/>
        <w:jc w:val="both"/>
        <w:rPr>
          <w:rFonts w:ascii="Arial" w:hAnsi="Arial" w:cs="Arial"/>
          <w:strike/>
          <w:sz w:val="24"/>
          <w:szCs w:val="24"/>
        </w:rPr>
      </w:pPr>
      <w:r w:rsidRPr="001F3048">
        <w:rPr>
          <w:rFonts w:ascii="Arial" w:hAnsi="Arial" w:cs="Arial"/>
          <w:sz w:val="24"/>
          <w:szCs w:val="24"/>
        </w:rPr>
        <w:t xml:space="preserve">Wybór przysługujących uprawnień z tytułu rękojmi lub gwarancji, należy do wyłącznej kompetencji </w:t>
      </w:r>
      <w:r w:rsidRPr="001F3048">
        <w:rPr>
          <w:rFonts w:ascii="Arial" w:hAnsi="Arial" w:cs="Arial"/>
          <w:b/>
          <w:sz w:val="24"/>
          <w:szCs w:val="24"/>
        </w:rPr>
        <w:t>Inwestora</w:t>
      </w:r>
      <w:r w:rsidRPr="001F3048">
        <w:rPr>
          <w:rFonts w:ascii="Arial" w:hAnsi="Arial" w:cs="Arial"/>
          <w:sz w:val="24"/>
          <w:szCs w:val="24"/>
        </w:rPr>
        <w:t xml:space="preserve">. </w:t>
      </w:r>
    </w:p>
    <w:p w14:paraId="0EEFAF26" w14:textId="77777777" w:rsidR="00806357" w:rsidRPr="001F3048" w:rsidRDefault="00806357" w:rsidP="00C73086">
      <w:pPr>
        <w:pStyle w:val="Teksttreci0"/>
        <w:numPr>
          <w:ilvl w:val="3"/>
          <w:numId w:val="19"/>
        </w:numPr>
        <w:shd w:val="clear" w:color="auto" w:fill="auto"/>
        <w:tabs>
          <w:tab w:val="left" w:pos="284"/>
        </w:tabs>
        <w:spacing w:after="0" w:line="240" w:lineRule="auto"/>
        <w:ind w:left="284" w:right="20" w:hanging="283"/>
        <w:jc w:val="both"/>
        <w:rPr>
          <w:rFonts w:ascii="Arial" w:hAnsi="Arial" w:cs="Arial"/>
          <w:sz w:val="24"/>
          <w:szCs w:val="24"/>
        </w:rPr>
      </w:pPr>
      <w:r w:rsidRPr="001F3048">
        <w:rPr>
          <w:rFonts w:ascii="Arial" w:hAnsi="Arial" w:cs="Arial"/>
          <w:b/>
          <w:sz w:val="24"/>
          <w:szCs w:val="24"/>
        </w:rPr>
        <w:lastRenderedPageBreak/>
        <w:t>Inwestor</w:t>
      </w:r>
      <w:r w:rsidRPr="001F3048">
        <w:rPr>
          <w:rFonts w:ascii="Arial" w:hAnsi="Arial" w:cs="Arial"/>
          <w:sz w:val="24"/>
          <w:szCs w:val="24"/>
        </w:rPr>
        <w:t xml:space="preserve"> zawiadomi </w:t>
      </w:r>
      <w:r w:rsidRPr="001F3048">
        <w:rPr>
          <w:rFonts w:ascii="Arial" w:hAnsi="Arial" w:cs="Arial"/>
          <w:b/>
          <w:sz w:val="24"/>
          <w:szCs w:val="24"/>
        </w:rPr>
        <w:t>Wykonawcę</w:t>
      </w:r>
      <w:r w:rsidRPr="001F3048">
        <w:rPr>
          <w:rFonts w:ascii="Arial" w:hAnsi="Arial" w:cs="Arial"/>
          <w:sz w:val="24"/>
          <w:szCs w:val="24"/>
        </w:rPr>
        <w:t xml:space="preserve"> o wadach przedmiotu umowy w terminie do 30 dni, licząc od dnia wykrycia wady. Zawiadomienie może nastąpić według wyboru </w:t>
      </w:r>
      <w:r w:rsidRPr="001F3048">
        <w:rPr>
          <w:rFonts w:ascii="Arial" w:hAnsi="Arial" w:cs="Arial"/>
          <w:b/>
          <w:sz w:val="24"/>
          <w:szCs w:val="24"/>
        </w:rPr>
        <w:t>Inwestora</w:t>
      </w:r>
      <w:r w:rsidRPr="001F3048">
        <w:rPr>
          <w:rFonts w:ascii="Arial" w:hAnsi="Arial" w:cs="Arial"/>
          <w:sz w:val="24"/>
          <w:szCs w:val="24"/>
        </w:rPr>
        <w:t xml:space="preserve"> </w:t>
      </w:r>
      <w:r w:rsidR="00213115" w:rsidRPr="001F3048">
        <w:rPr>
          <w:rFonts w:ascii="Arial" w:hAnsi="Arial" w:cs="Arial"/>
          <w:sz w:val="24"/>
          <w:szCs w:val="24"/>
        </w:rPr>
        <w:br/>
      </w:r>
      <w:r w:rsidRPr="001F3048">
        <w:rPr>
          <w:rFonts w:ascii="Arial" w:hAnsi="Arial" w:cs="Arial"/>
          <w:sz w:val="24"/>
          <w:szCs w:val="24"/>
        </w:rPr>
        <w:t>w formie pisemnej, z wykorzystaniem faksu albo za pośrednictwem poczty elektronicznej.</w:t>
      </w:r>
    </w:p>
    <w:p w14:paraId="1C1EEB8C" w14:textId="77777777" w:rsidR="00A204FB" w:rsidRPr="001F3048" w:rsidRDefault="00806357" w:rsidP="00C73086">
      <w:pPr>
        <w:pStyle w:val="Teksttreci0"/>
        <w:numPr>
          <w:ilvl w:val="3"/>
          <w:numId w:val="19"/>
        </w:numPr>
        <w:shd w:val="clear" w:color="auto" w:fill="auto"/>
        <w:tabs>
          <w:tab w:val="left" w:pos="284"/>
        </w:tabs>
        <w:spacing w:after="0" w:line="240" w:lineRule="auto"/>
        <w:ind w:left="284" w:right="20" w:hanging="283"/>
        <w:jc w:val="both"/>
        <w:rPr>
          <w:rFonts w:ascii="Arial" w:hAnsi="Arial" w:cs="Arial"/>
          <w:sz w:val="24"/>
          <w:szCs w:val="24"/>
        </w:rPr>
      </w:pPr>
      <w:r w:rsidRPr="001F3048">
        <w:rPr>
          <w:rFonts w:ascii="Arial" w:hAnsi="Arial" w:cs="Arial"/>
          <w:b/>
          <w:sz w:val="24"/>
          <w:szCs w:val="24"/>
        </w:rPr>
        <w:t xml:space="preserve">Wykonawca </w:t>
      </w:r>
      <w:r w:rsidRPr="001F3048">
        <w:rPr>
          <w:rFonts w:ascii="Arial" w:hAnsi="Arial" w:cs="Arial"/>
          <w:sz w:val="24"/>
          <w:szCs w:val="24"/>
        </w:rPr>
        <w:t>zobligowany jest na własny koszt do usunięcia wad przedmiotu umowy ujawnionych w okresie gwarancji</w:t>
      </w:r>
      <w:r w:rsidR="00A204FB" w:rsidRPr="001F3048">
        <w:rPr>
          <w:rFonts w:ascii="Arial" w:hAnsi="Arial" w:cs="Arial"/>
          <w:sz w:val="24"/>
          <w:szCs w:val="24"/>
        </w:rPr>
        <w:t xml:space="preserve"> w terminie 14 dni, licząc od dnia powiadomienia go </w:t>
      </w:r>
      <w:r w:rsidR="00213115" w:rsidRPr="001F3048">
        <w:rPr>
          <w:rFonts w:ascii="Arial" w:hAnsi="Arial" w:cs="Arial"/>
          <w:sz w:val="24"/>
          <w:szCs w:val="24"/>
        </w:rPr>
        <w:br/>
      </w:r>
      <w:r w:rsidR="00A204FB" w:rsidRPr="001F3048">
        <w:rPr>
          <w:rFonts w:ascii="Arial" w:hAnsi="Arial" w:cs="Arial"/>
          <w:sz w:val="24"/>
          <w:szCs w:val="24"/>
        </w:rPr>
        <w:t xml:space="preserve">o wadzie, w ramach wynagrodzenia, o którym mowa w § </w:t>
      </w:r>
      <w:r w:rsidR="00B70F86">
        <w:rPr>
          <w:rFonts w:ascii="Arial" w:hAnsi="Arial" w:cs="Arial"/>
          <w:sz w:val="24"/>
          <w:szCs w:val="24"/>
        </w:rPr>
        <w:t>6</w:t>
      </w:r>
      <w:r w:rsidR="00A204FB" w:rsidRPr="001F3048">
        <w:rPr>
          <w:rFonts w:ascii="Arial" w:hAnsi="Arial" w:cs="Arial"/>
          <w:sz w:val="24"/>
          <w:szCs w:val="24"/>
        </w:rPr>
        <w:t xml:space="preserve"> ust</w:t>
      </w:r>
      <w:r w:rsidR="000F510F" w:rsidRPr="001F3048">
        <w:rPr>
          <w:rFonts w:ascii="Arial" w:hAnsi="Arial" w:cs="Arial"/>
          <w:sz w:val="24"/>
          <w:szCs w:val="24"/>
        </w:rPr>
        <w:t>.</w:t>
      </w:r>
      <w:r w:rsidR="00A204FB" w:rsidRPr="001F3048">
        <w:rPr>
          <w:rFonts w:ascii="Arial" w:hAnsi="Arial" w:cs="Arial"/>
          <w:sz w:val="24"/>
          <w:szCs w:val="24"/>
        </w:rPr>
        <w:t xml:space="preserve"> 1 umowy. </w:t>
      </w:r>
    </w:p>
    <w:p w14:paraId="693F09D0" w14:textId="77777777" w:rsidR="00A204FB" w:rsidRPr="001F3048" w:rsidRDefault="00A204FB"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sz w:val="24"/>
          <w:szCs w:val="24"/>
        </w:rPr>
      </w:pPr>
      <w:r w:rsidRPr="001F3048">
        <w:rPr>
          <w:rFonts w:ascii="Arial" w:hAnsi="Arial" w:cs="Arial"/>
          <w:sz w:val="24"/>
          <w:szCs w:val="24"/>
        </w:rPr>
        <w:t xml:space="preserve">W szczególnych przypadkach, gdy wada stanowi zagrożenie dla życia lub zdrowia ludzi </w:t>
      </w:r>
      <w:r w:rsidR="006D0BFF" w:rsidRPr="001F3048">
        <w:rPr>
          <w:rFonts w:ascii="Arial" w:hAnsi="Arial" w:cs="Arial"/>
          <w:sz w:val="24"/>
          <w:szCs w:val="24"/>
        </w:rPr>
        <w:br/>
      </w:r>
      <w:r w:rsidRPr="001F3048">
        <w:rPr>
          <w:rFonts w:ascii="Arial" w:hAnsi="Arial" w:cs="Arial"/>
          <w:sz w:val="24"/>
          <w:szCs w:val="24"/>
        </w:rPr>
        <w:t xml:space="preserve">lub </w:t>
      </w:r>
      <w:r w:rsidR="00DB5C22" w:rsidRPr="001F3048">
        <w:rPr>
          <w:rFonts w:ascii="Arial" w:hAnsi="Arial" w:cs="Arial"/>
          <w:sz w:val="24"/>
          <w:szCs w:val="24"/>
        </w:rPr>
        <w:t xml:space="preserve">grozi </w:t>
      </w:r>
      <w:r w:rsidRPr="001F3048">
        <w:rPr>
          <w:rFonts w:ascii="Arial" w:hAnsi="Arial" w:cs="Arial"/>
          <w:sz w:val="24"/>
          <w:szCs w:val="24"/>
        </w:rPr>
        <w:t>szkodą</w:t>
      </w:r>
      <w:r w:rsidR="00FE0194" w:rsidRPr="001F3048">
        <w:rPr>
          <w:rFonts w:ascii="Arial" w:hAnsi="Arial" w:cs="Arial"/>
          <w:sz w:val="24"/>
          <w:szCs w:val="24"/>
        </w:rPr>
        <w:t xml:space="preserve"> o</w:t>
      </w:r>
      <w:r w:rsidRPr="001F3048">
        <w:rPr>
          <w:rFonts w:ascii="Arial" w:hAnsi="Arial" w:cs="Arial"/>
          <w:sz w:val="24"/>
          <w:szCs w:val="24"/>
        </w:rPr>
        <w:t xml:space="preserve"> bardzo dużych rozmiarach, </w:t>
      </w:r>
      <w:r w:rsidRPr="001F3048">
        <w:rPr>
          <w:rFonts w:ascii="Arial" w:hAnsi="Arial" w:cs="Arial"/>
          <w:b/>
          <w:sz w:val="24"/>
          <w:szCs w:val="24"/>
        </w:rPr>
        <w:t>Wykonawca</w:t>
      </w:r>
      <w:r w:rsidRPr="001F3048">
        <w:rPr>
          <w:rFonts w:ascii="Arial" w:hAnsi="Arial" w:cs="Arial"/>
          <w:sz w:val="24"/>
          <w:szCs w:val="24"/>
        </w:rPr>
        <w:t xml:space="preserve"> zobowiązany jest </w:t>
      </w:r>
      <w:r w:rsidR="00213115" w:rsidRPr="001F3048">
        <w:rPr>
          <w:rFonts w:ascii="Arial" w:hAnsi="Arial" w:cs="Arial"/>
          <w:sz w:val="24"/>
          <w:szCs w:val="24"/>
        </w:rPr>
        <w:br/>
      </w:r>
      <w:r w:rsidRPr="001F3048">
        <w:rPr>
          <w:rFonts w:ascii="Arial" w:hAnsi="Arial" w:cs="Arial"/>
          <w:sz w:val="24"/>
          <w:szCs w:val="24"/>
        </w:rPr>
        <w:t xml:space="preserve">do niezwłocznego zabezpieczenia miejsca awarii w celu usunięcia zagrożeń </w:t>
      </w:r>
      <w:r w:rsidR="006D0BFF" w:rsidRPr="001F3048">
        <w:rPr>
          <w:rFonts w:ascii="Arial" w:hAnsi="Arial" w:cs="Arial"/>
          <w:sz w:val="24"/>
          <w:szCs w:val="24"/>
        </w:rPr>
        <w:br/>
      </w:r>
      <w:r w:rsidRPr="001F3048">
        <w:rPr>
          <w:rFonts w:ascii="Arial" w:hAnsi="Arial" w:cs="Arial"/>
          <w:sz w:val="24"/>
          <w:szCs w:val="24"/>
        </w:rPr>
        <w:t>lub niedopuszczenia do powiększenia się szkody</w:t>
      </w:r>
      <w:r w:rsidR="00CE6198" w:rsidRPr="001F3048">
        <w:rPr>
          <w:rFonts w:ascii="Arial" w:hAnsi="Arial" w:cs="Arial"/>
          <w:sz w:val="24"/>
          <w:szCs w:val="24"/>
        </w:rPr>
        <w:t xml:space="preserve"> oraz przystąpienia do jej usuwania</w:t>
      </w:r>
      <w:r w:rsidRPr="001F3048">
        <w:rPr>
          <w:rFonts w:ascii="Arial" w:hAnsi="Arial" w:cs="Arial"/>
          <w:sz w:val="24"/>
          <w:szCs w:val="24"/>
        </w:rPr>
        <w:t>.</w:t>
      </w:r>
    </w:p>
    <w:p w14:paraId="326853FE" w14:textId="77777777" w:rsidR="003347DB" w:rsidRPr="001F3048" w:rsidRDefault="00A204FB"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b/>
          <w:sz w:val="24"/>
          <w:szCs w:val="24"/>
        </w:rPr>
      </w:pPr>
      <w:r w:rsidRPr="001F3048">
        <w:rPr>
          <w:rFonts w:ascii="Arial" w:hAnsi="Arial" w:cs="Arial"/>
          <w:sz w:val="24"/>
          <w:szCs w:val="24"/>
        </w:rPr>
        <w:t xml:space="preserve">W przypadku, gdy usunięcie wady będzie trwało dłużej niż 14 dni lub ze względów technologicznych prace powinny być wykonane w innym terminie, należy termin ten uzgodnić z </w:t>
      </w:r>
      <w:r w:rsidRPr="001F3048">
        <w:rPr>
          <w:rFonts w:ascii="Arial" w:hAnsi="Arial" w:cs="Arial"/>
          <w:b/>
          <w:sz w:val="24"/>
          <w:szCs w:val="24"/>
        </w:rPr>
        <w:t>Inwestorem.</w:t>
      </w:r>
      <w:r w:rsidR="003347DB" w:rsidRPr="001F3048">
        <w:rPr>
          <w:rFonts w:ascii="Arial" w:hAnsi="Arial" w:cs="Arial"/>
          <w:b/>
          <w:sz w:val="24"/>
          <w:szCs w:val="24"/>
        </w:rPr>
        <w:t xml:space="preserve"> </w:t>
      </w:r>
    </w:p>
    <w:p w14:paraId="676B1289" w14:textId="77777777" w:rsidR="00A204FB" w:rsidRPr="001F3048" w:rsidRDefault="00A204FB"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sz w:val="24"/>
          <w:szCs w:val="24"/>
        </w:rPr>
      </w:pPr>
      <w:r w:rsidRPr="001F3048">
        <w:rPr>
          <w:rFonts w:ascii="Arial" w:hAnsi="Arial" w:cs="Arial"/>
          <w:sz w:val="24"/>
          <w:szCs w:val="24"/>
        </w:rPr>
        <w:t>Przeglądy gwarancyjne przeprowadzane będą do końca każdego roku kalendarzowego rozpoczynając od roku następującego po dacie odbioru końcowego robót</w:t>
      </w:r>
      <w:r w:rsidR="00813463" w:rsidRPr="001F3048">
        <w:rPr>
          <w:rFonts w:ascii="Arial" w:hAnsi="Arial" w:cs="Arial"/>
          <w:sz w:val="24"/>
          <w:szCs w:val="24"/>
        </w:rPr>
        <w:t>, a</w:t>
      </w:r>
      <w:r w:rsidRPr="001F3048">
        <w:rPr>
          <w:rFonts w:ascii="Arial" w:hAnsi="Arial" w:cs="Arial"/>
          <w:sz w:val="24"/>
          <w:szCs w:val="24"/>
        </w:rPr>
        <w:t xml:space="preserve"> ostatni przegląd gwarancyjny</w:t>
      </w:r>
      <w:r w:rsidR="00813463" w:rsidRPr="001F3048">
        <w:rPr>
          <w:rFonts w:ascii="Arial" w:hAnsi="Arial" w:cs="Arial"/>
          <w:sz w:val="24"/>
          <w:szCs w:val="24"/>
        </w:rPr>
        <w:t xml:space="preserve"> nie później niż na 30 dni przed </w:t>
      </w:r>
      <w:r w:rsidRPr="001F3048">
        <w:rPr>
          <w:rFonts w:ascii="Arial" w:hAnsi="Arial" w:cs="Arial"/>
          <w:sz w:val="24"/>
          <w:szCs w:val="24"/>
        </w:rPr>
        <w:t xml:space="preserve">upływem okresu gwarancji. Przeglądy przeprowadzane będą komisyjnie przy udziale upoważnionych przedstawicieli </w:t>
      </w:r>
      <w:r w:rsidRPr="001F3048">
        <w:rPr>
          <w:rFonts w:ascii="Arial" w:hAnsi="Arial" w:cs="Arial"/>
          <w:b/>
          <w:sz w:val="24"/>
          <w:szCs w:val="24"/>
        </w:rPr>
        <w:t xml:space="preserve">Inwestora </w:t>
      </w:r>
      <w:r w:rsidR="00213115" w:rsidRPr="001F3048">
        <w:rPr>
          <w:rFonts w:ascii="Arial" w:hAnsi="Arial" w:cs="Arial"/>
          <w:b/>
          <w:sz w:val="24"/>
          <w:szCs w:val="24"/>
        </w:rPr>
        <w:br/>
      </w:r>
      <w:r w:rsidRPr="001F3048">
        <w:rPr>
          <w:rFonts w:ascii="Arial" w:hAnsi="Arial" w:cs="Arial"/>
          <w:sz w:val="24"/>
          <w:szCs w:val="24"/>
        </w:rPr>
        <w:t xml:space="preserve">i </w:t>
      </w:r>
      <w:r w:rsidRPr="001F3048">
        <w:rPr>
          <w:rFonts w:ascii="Arial" w:hAnsi="Arial" w:cs="Arial"/>
          <w:b/>
          <w:sz w:val="24"/>
          <w:szCs w:val="24"/>
        </w:rPr>
        <w:t>Wykonawcy</w:t>
      </w:r>
      <w:r w:rsidRPr="001F3048">
        <w:rPr>
          <w:rFonts w:ascii="Arial" w:hAnsi="Arial" w:cs="Arial"/>
          <w:sz w:val="24"/>
          <w:szCs w:val="24"/>
        </w:rPr>
        <w:t xml:space="preserve">. Nieobecność </w:t>
      </w:r>
      <w:r w:rsidRPr="001F3048">
        <w:rPr>
          <w:rFonts w:ascii="Arial" w:hAnsi="Arial" w:cs="Arial"/>
          <w:b/>
          <w:sz w:val="24"/>
          <w:szCs w:val="24"/>
        </w:rPr>
        <w:t>Wykonawcy</w:t>
      </w:r>
      <w:r w:rsidRPr="001F3048">
        <w:rPr>
          <w:rFonts w:ascii="Arial" w:hAnsi="Arial" w:cs="Arial"/>
          <w:sz w:val="24"/>
          <w:szCs w:val="24"/>
        </w:rPr>
        <w:t xml:space="preserve"> nie wstrzymuje przeprowadzenia przeglądu, </w:t>
      </w:r>
      <w:r w:rsidR="00213115" w:rsidRPr="001F3048">
        <w:rPr>
          <w:rFonts w:ascii="Arial" w:hAnsi="Arial" w:cs="Arial"/>
          <w:sz w:val="24"/>
          <w:szCs w:val="24"/>
        </w:rPr>
        <w:br/>
      </w:r>
      <w:r w:rsidRPr="001F3048">
        <w:rPr>
          <w:rFonts w:ascii="Arial" w:hAnsi="Arial" w:cs="Arial"/>
          <w:sz w:val="24"/>
          <w:szCs w:val="24"/>
        </w:rPr>
        <w:t xml:space="preserve">a </w:t>
      </w:r>
      <w:r w:rsidRPr="001F3048">
        <w:rPr>
          <w:rFonts w:ascii="Arial" w:hAnsi="Arial" w:cs="Arial"/>
          <w:b/>
          <w:sz w:val="24"/>
          <w:szCs w:val="24"/>
        </w:rPr>
        <w:t>Inwestor</w:t>
      </w:r>
      <w:r w:rsidRPr="001F3048">
        <w:rPr>
          <w:rFonts w:ascii="Arial" w:hAnsi="Arial" w:cs="Arial"/>
          <w:sz w:val="24"/>
          <w:szCs w:val="24"/>
        </w:rPr>
        <w:t xml:space="preserve"> jest wówczas zobowiązany przesłać </w:t>
      </w:r>
      <w:r w:rsidRPr="001F3048">
        <w:rPr>
          <w:rFonts w:ascii="Arial" w:hAnsi="Arial" w:cs="Arial"/>
          <w:b/>
          <w:sz w:val="24"/>
          <w:szCs w:val="24"/>
        </w:rPr>
        <w:t>Wykonawcy</w:t>
      </w:r>
      <w:r w:rsidRPr="001F3048">
        <w:rPr>
          <w:rFonts w:ascii="Arial" w:hAnsi="Arial" w:cs="Arial"/>
          <w:sz w:val="24"/>
          <w:szCs w:val="24"/>
        </w:rPr>
        <w:t xml:space="preserve"> protokół z przeglądu gwarancyjnego wraz z wezwaniem do usunięcia stwierdzonych wad i usterek w określonym przez </w:t>
      </w:r>
      <w:r w:rsidRPr="001F3048">
        <w:rPr>
          <w:rFonts w:ascii="Arial" w:hAnsi="Arial" w:cs="Arial"/>
          <w:b/>
          <w:sz w:val="24"/>
          <w:szCs w:val="24"/>
        </w:rPr>
        <w:t>Inwestora</w:t>
      </w:r>
      <w:r w:rsidR="00A9762F" w:rsidRPr="001F3048">
        <w:rPr>
          <w:rFonts w:ascii="Arial" w:hAnsi="Arial" w:cs="Arial"/>
          <w:sz w:val="24"/>
          <w:szCs w:val="24"/>
        </w:rPr>
        <w:t xml:space="preserve"> terminie, w przypadku ich wystąpienia.</w:t>
      </w:r>
    </w:p>
    <w:p w14:paraId="11B2F4C1" w14:textId="77777777" w:rsidR="005B4670" w:rsidRPr="001F3048" w:rsidRDefault="00A204FB"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sz w:val="24"/>
          <w:szCs w:val="24"/>
        </w:rPr>
      </w:pPr>
      <w:r w:rsidRPr="001F3048">
        <w:rPr>
          <w:rFonts w:ascii="Arial" w:hAnsi="Arial" w:cs="Arial"/>
          <w:sz w:val="24"/>
          <w:szCs w:val="24"/>
        </w:rPr>
        <w:t xml:space="preserve">Stwierdzone podczas okresowego przeglądu gwarancyjnego wady i usterki objęte rękojmią lub gwarancją </w:t>
      </w:r>
      <w:r w:rsidR="00213115" w:rsidRPr="001F3048">
        <w:rPr>
          <w:rFonts w:ascii="Arial" w:hAnsi="Arial" w:cs="Arial"/>
          <w:b/>
          <w:sz w:val="24"/>
          <w:szCs w:val="24"/>
        </w:rPr>
        <w:t>Wykonawca</w:t>
      </w:r>
      <w:r w:rsidRPr="001F3048">
        <w:rPr>
          <w:rFonts w:ascii="Arial" w:hAnsi="Arial" w:cs="Arial"/>
          <w:sz w:val="24"/>
          <w:szCs w:val="24"/>
        </w:rPr>
        <w:t xml:space="preserve"> powinien na własny koszt usunąć nie później, niż w ciągu </w:t>
      </w:r>
      <w:r w:rsidR="00213115" w:rsidRPr="001F3048">
        <w:rPr>
          <w:rFonts w:ascii="Arial" w:hAnsi="Arial" w:cs="Arial"/>
          <w:sz w:val="24"/>
          <w:szCs w:val="24"/>
        </w:rPr>
        <w:br/>
      </w:r>
      <w:r w:rsidR="000C528B" w:rsidRPr="001F3048">
        <w:rPr>
          <w:rFonts w:ascii="Arial" w:hAnsi="Arial" w:cs="Arial"/>
          <w:sz w:val="24"/>
          <w:szCs w:val="24"/>
        </w:rPr>
        <w:t>14</w:t>
      </w:r>
      <w:r w:rsidRPr="001F3048">
        <w:rPr>
          <w:rFonts w:ascii="Arial" w:hAnsi="Arial" w:cs="Arial"/>
          <w:sz w:val="24"/>
          <w:szCs w:val="24"/>
        </w:rPr>
        <w:t xml:space="preserve"> dni od daty podpisania protokołu z okresowego przeglądu gwarancyjnego, chyba </w:t>
      </w:r>
      <w:r w:rsidR="00213115" w:rsidRPr="001F3048">
        <w:rPr>
          <w:rFonts w:ascii="Arial" w:hAnsi="Arial" w:cs="Arial"/>
          <w:sz w:val="24"/>
          <w:szCs w:val="24"/>
        </w:rPr>
        <w:br/>
      </w:r>
      <w:r w:rsidRPr="001F3048">
        <w:rPr>
          <w:rFonts w:ascii="Arial" w:hAnsi="Arial" w:cs="Arial"/>
          <w:sz w:val="24"/>
          <w:szCs w:val="24"/>
        </w:rPr>
        <w:t>że wykaże, że usunięcie wad w tym terminie jest niemożliwe.</w:t>
      </w:r>
      <w:r w:rsidR="009D4D73" w:rsidRPr="001F3048">
        <w:rPr>
          <w:rFonts w:ascii="Arial" w:hAnsi="Arial" w:cs="Arial"/>
          <w:sz w:val="16"/>
          <w:szCs w:val="16"/>
        </w:rPr>
        <w:t xml:space="preserve">  </w:t>
      </w:r>
      <w:r w:rsidR="005B4670" w:rsidRPr="001F3048">
        <w:rPr>
          <w:rFonts w:ascii="Arial" w:hAnsi="Arial" w:cs="Arial"/>
          <w:sz w:val="24"/>
          <w:szCs w:val="24"/>
        </w:rPr>
        <w:t xml:space="preserve">W tym przypadku </w:t>
      </w:r>
      <w:r w:rsidR="00FC6CB5" w:rsidRPr="001F3048">
        <w:rPr>
          <w:rFonts w:ascii="Arial" w:hAnsi="Arial" w:cs="Arial"/>
          <w:sz w:val="24"/>
          <w:szCs w:val="24"/>
        </w:rPr>
        <w:t xml:space="preserve">strony uzgadniają dodatkowy termin na usunięcie wad. </w:t>
      </w:r>
    </w:p>
    <w:p w14:paraId="19644192" w14:textId="77777777" w:rsidR="00A204FB" w:rsidRPr="009B6E4A" w:rsidRDefault="00A204FB"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sz w:val="24"/>
          <w:szCs w:val="24"/>
        </w:rPr>
      </w:pPr>
      <w:r w:rsidRPr="001F3048">
        <w:rPr>
          <w:rFonts w:ascii="Arial" w:hAnsi="Arial" w:cs="Arial"/>
          <w:sz w:val="24"/>
          <w:szCs w:val="24"/>
        </w:rPr>
        <w:t xml:space="preserve">Jeżeli </w:t>
      </w:r>
      <w:r w:rsidRPr="001F3048">
        <w:rPr>
          <w:rFonts w:ascii="Arial" w:hAnsi="Arial" w:cs="Arial"/>
          <w:b/>
          <w:sz w:val="24"/>
          <w:szCs w:val="24"/>
        </w:rPr>
        <w:t>Wykonawca</w:t>
      </w:r>
      <w:r w:rsidRPr="001F3048">
        <w:rPr>
          <w:rFonts w:ascii="Arial" w:hAnsi="Arial" w:cs="Arial"/>
          <w:sz w:val="24"/>
          <w:szCs w:val="24"/>
        </w:rPr>
        <w:t xml:space="preserve"> nie usunie wad w termin</w:t>
      </w:r>
      <w:r w:rsidR="00FC6CB5" w:rsidRPr="001F3048">
        <w:rPr>
          <w:rFonts w:ascii="Arial" w:hAnsi="Arial" w:cs="Arial"/>
          <w:sz w:val="24"/>
          <w:szCs w:val="24"/>
        </w:rPr>
        <w:t>ach</w:t>
      </w:r>
      <w:r w:rsidRPr="001F3048">
        <w:rPr>
          <w:rFonts w:ascii="Arial" w:hAnsi="Arial" w:cs="Arial"/>
          <w:sz w:val="24"/>
          <w:szCs w:val="24"/>
        </w:rPr>
        <w:t xml:space="preserve"> określony</w:t>
      </w:r>
      <w:r w:rsidR="00FC6CB5" w:rsidRPr="001F3048">
        <w:rPr>
          <w:rFonts w:ascii="Arial" w:hAnsi="Arial" w:cs="Arial"/>
          <w:sz w:val="24"/>
          <w:szCs w:val="24"/>
        </w:rPr>
        <w:t>ch</w:t>
      </w:r>
      <w:r w:rsidRPr="001F3048">
        <w:rPr>
          <w:rFonts w:ascii="Arial" w:hAnsi="Arial" w:cs="Arial"/>
          <w:sz w:val="24"/>
          <w:szCs w:val="24"/>
        </w:rPr>
        <w:t xml:space="preserve"> w ust. 1</w:t>
      </w:r>
      <w:r w:rsidR="000C528B" w:rsidRPr="001F3048">
        <w:rPr>
          <w:rFonts w:ascii="Arial" w:hAnsi="Arial" w:cs="Arial"/>
          <w:sz w:val="24"/>
          <w:szCs w:val="24"/>
        </w:rPr>
        <w:t>3</w:t>
      </w:r>
      <w:r w:rsidRPr="001F3048">
        <w:rPr>
          <w:rFonts w:ascii="Arial" w:hAnsi="Arial" w:cs="Arial"/>
          <w:sz w:val="24"/>
          <w:szCs w:val="24"/>
        </w:rPr>
        <w:t xml:space="preserve">, </w:t>
      </w:r>
      <w:r w:rsidRPr="001F3048">
        <w:rPr>
          <w:rFonts w:ascii="Arial" w:hAnsi="Arial" w:cs="Arial"/>
          <w:b/>
          <w:sz w:val="24"/>
          <w:szCs w:val="24"/>
        </w:rPr>
        <w:t>Inwestor</w:t>
      </w:r>
      <w:r w:rsidRPr="001F3048">
        <w:rPr>
          <w:rFonts w:ascii="Arial" w:hAnsi="Arial" w:cs="Arial"/>
          <w:sz w:val="24"/>
          <w:szCs w:val="24"/>
        </w:rPr>
        <w:t xml:space="preserve"> może zlecić usunięcie ich </w:t>
      </w:r>
      <w:r w:rsidR="00A9762F" w:rsidRPr="001F3048">
        <w:rPr>
          <w:rFonts w:ascii="Arial" w:hAnsi="Arial" w:cs="Arial"/>
          <w:sz w:val="24"/>
          <w:szCs w:val="24"/>
        </w:rPr>
        <w:t>podmiotowi trzeciemu</w:t>
      </w:r>
      <w:r w:rsidRPr="001F3048">
        <w:rPr>
          <w:rFonts w:ascii="Arial" w:hAnsi="Arial" w:cs="Arial"/>
          <w:sz w:val="24"/>
          <w:szCs w:val="24"/>
        </w:rPr>
        <w:t xml:space="preserve"> na koszt i ryzyko </w:t>
      </w:r>
      <w:r w:rsidRPr="001F3048">
        <w:rPr>
          <w:rFonts w:ascii="Arial" w:hAnsi="Arial" w:cs="Arial"/>
          <w:b/>
          <w:sz w:val="24"/>
          <w:szCs w:val="24"/>
        </w:rPr>
        <w:t>Wykonawcy</w:t>
      </w:r>
      <w:r w:rsidRPr="001F3048">
        <w:rPr>
          <w:rFonts w:ascii="Arial" w:hAnsi="Arial" w:cs="Arial"/>
          <w:sz w:val="24"/>
          <w:szCs w:val="24"/>
        </w:rPr>
        <w:t xml:space="preserve">. W tym przypadku koszty usuwania wad będą pokrywane w </w:t>
      </w:r>
      <w:r w:rsidRPr="009B6E4A">
        <w:rPr>
          <w:rFonts w:ascii="Arial" w:hAnsi="Arial" w:cs="Arial"/>
          <w:sz w:val="24"/>
          <w:szCs w:val="24"/>
        </w:rPr>
        <w:t xml:space="preserve">pierwszej kolejności z kwoty zatrzymanej tytułem zabezpieczenia należytego wykonania </w:t>
      </w:r>
      <w:r w:rsidR="00213115" w:rsidRPr="009B6E4A">
        <w:rPr>
          <w:rFonts w:ascii="Arial" w:hAnsi="Arial" w:cs="Arial"/>
          <w:sz w:val="24"/>
          <w:szCs w:val="24"/>
        </w:rPr>
        <w:t>u</w:t>
      </w:r>
      <w:r w:rsidRPr="009B6E4A">
        <w:rPr>
          <w:rFonts w:ascii="Arial" w:hAnsi="Arial" w:cs="Arial"/>
          <w:sz w:val="24"/>
          <w:szCs w:val="24"/>
        </w:rPr>
        <w:t>mowy</w:t>
      </w:r>
      <w:r w:rsidR="009B6E4A" w:rsidRPr="009B6E4A">
        <w:rPr>
          <w:rFonts w:ascii="Arial" w:hAnsi="Arial" w:cs="Arial"/>
          <w:sz w:val="24"/>
          <w:szCs w:val="24"/>
        </w:rPr>
        <w:t xml:space="preserve">, </w:t>
      </w:r>
      <w:r w:rsidR="009B6E4A" w:rsidRPr="009B6E4A">
        <w:rPr>
          <w:rFonts w:ascii="Arial" w:hAnsi="Arial" w:cs="Arial"/>
          <w:color w:val="222222"/>
          <w:sz w:val="24"/>
          <w:szCs w:val="24"/>
          <w:shd w:val="clear" w:color="auto" w:fill="FFFFFF"/>
        </w:rPr>
        <w:t>na co wykonawca wyraża bezwarunkową zgodę</w:t>
      </w:r>
      <w:r w:rsidRPr="009B6E4A">
        <w:rPr>
          <w:rFonts w:ascii="Arial" w:hAnsi="Arial" w:cs="Arial"/>
          <w:sz w:val="24"/>
          <w:szCs w:val="24"/>
        </w:rPr>
        <w:t>.</w:t>
      </w:r>
      <w:r w:rsidR="00400438" w:rsidRPr="009B6E4A">
        <w:rPr>
          <w:rFonts w:ascii="Arial" w:hAnsi="Arial" w:cs="Arial"/>
          <w:sz w:val="24"/>
          <w:szCs w:val="24"/>
        </w:rPr>
        <w:t xml:space="preserve"> W przypadku, gdy usunięcie wad jest niemożliwe, zastosowanie ma art. 471 Kodeksu cywilnego.</w:t>
      </w:r>
    </w:p>
    <w:p w14:paraId="36342D05" w14:textId="77777777" w:rsidR="00A204FB" w:rsidRPr="001F3048" w:rsidRDefault="004A2B06" w:rsidP="00C73086">
      <w:pPr>
        <w:pStyle w:val="Teksttreci0"/>
        <w:numPr>
          <w:ilvl w:val="3"/>
          <w:numId w:val="19"/>
        </w:numPr>
        <w:shd w:val="clear" w:color="auto" w:fill="auto"/>
        <w:tabs>
          <w:tab w:val="left" w:pos="284"/>
        </w:tabs>
        <w:spacing w:after="0" w:line="240" w:lineRule="auto"/>
        <w:ind w:left="284" w:right="20" w:hanging="426"/>
        <w:jc w:val="both"/>
        <w:rPr>
          <w:rFonts w:ascii="Arial" w:hAnsi="Arial" w:cs="Arial"/>
          <w:sz w:val="24"/>
          <w:szCs w:val="24"/>
        </w:rPr>
      </w:pPr>
      <w:r w:rsidRPr="001F3048">
        <w:rPr>
          <w:rFonts w:ascii="Arial" w:hAnsi="Arial" w:cs="Arial"/>
          <w:b/>
          <w:sz w:val="24"/>
          <w:szCs w:val="24"/>
        </w:rPr>
        <w:t>Inwestor</w:t>
      </w:r>
      <w:r w:rsidRPr="001F3048">
        <w:rPr>
          <w:rFonts w:ascii="Arial" w:hAnsi="Arial" w:cs="Arial"/>
          <w:sz w:val="24"/>
          <w:szCs w:val="24"/>
        </w:rPr>
        <w:t xml:space="preserve"> obciąży </w:t>
      </w:r>
      <w:r w:rsidRPr="001F3048">
        <w:rPr>
          <w:rFonts w:ascii="Arial" w:hAnsi="Arial" w:cs="Arial"/>
          <w:b/>
          <w:sz w:val="24"/>
          <w:szCs w:val="24"/>
        </w:rPr>
        <w:t>Wykonawcę</w:t>
      </w:r>
      <w:r w:rsidRPr="001F3048">
        <w:rPr>
          <w:rFonts w:ascii="Arial" w:hAnsi="Arial" w:cs="Arial"/>
          <w:sz w:val="24"/>
          <w:szCs w:val="24"/>
        </w:rPr>
        <w:t xml:space="preserve"> kosztami wykonania zastępczego, o którym mowa w ust. 14 </w:t>
      </w:r>
      <w:r w:rsidRPr="001F3048">
        <w:rPr>
          <w:rFonts w:ascii="Arial" w:hAnsi="Arial" w:cs="Arial"/>
          <w:b/>
          <w:sz w:val="24"/>
          <w:szCs w:val="24"/>
        </w:rPr>
        <w:t>Wykonawca</w:t>
      </w:r>
      <w:r w:rsidRPr="001F3048">
        <w:rPr>
          <w:rFonts w:ascii="Arial" w:hAnsi="Arial" w:cs="Arial"/>
          <w:sz w:val="24"/>
          <w:szCs w:val="24"/>
        </w:rPr>
        <w:t xml:space="preserve"> jest zobowiązany zwrócić </w:t>
      </w:r>
      <w:r w:rsidRPr="001F3048">
        <w:rPr>
          <w:rFonts w:ascii="Arial" w:hAnsi="Arial" w:cs="Arial"/>
          <w:b/>
          <w:sz w:val="24"/>
          <w:szCs w:val="24"/>
        </w:rPr>
        <w:t>Inwestorowi</w:t>
      </w:r>
      <w:r w:rsidRPr="001F3048">
        <w:rPr>
          <w:rFonts w:ascii="Arial" w:hAnsi="Arial" w:cs="Arial"/>
          <w:sz w:val="24"/>
          <w:szCs w:val="24"/>
        </w:rPr>
        <w:t xml:space="preserve"> kwotę wykonania zastępczego w ciągu 14 dni od dnia otrzymania wezwania do zapłaty pod rygorem naliczenia odsetek ustawowych.</w:t>
      </w:r>
    </w:p>
    <w:p w14:paraId="0AAFEE63" w14:textId="77777777" w:rsidR="006E518C" w:rsidRDefault="00213115" w:rsidP="00400438">
      <w:pPr>
        <w:pStyle w:val="Stopka"/>
        <w:tabs>
          <w:tab w:val="clear" w:pos="9072"/>
          <w:tab w:val="left" w:pos="4536"/>
          <w:tab w:val="left" w:pos="4820"/>
        </w:tabs>
        <w:ind w:left="4248"/>
        <w:jc w:val="both"/>
        <w:rPr>
          <w:rFonts w:ascii="Arial" w:hAnsi="Arial" w:cs="Arial"/>
          <w:b/>
          <w:sz w:val="25"/>
          <w:szCs w:val="25"/>
        </w:rPr>
      </w:pPr>
      <w:r w:rsidRPr="001F3048">
        <w:rPr>
          <w:rFonts w:ascii="Arial" w:hAnsi="Arial" w:cs="Arial"/>
          <w:b/>
          <w:sz w:val="25"/>
          <w:szCs w:val="25"/>
        </w:rPr>
        <w:tab/>
      </w:r>
    </w:p>
    <w:p w14:paraId="1A591014" w14:textId="77777777" w:rsidR="004A2B06" w:rsidRDefault="004A2B06" w:rsidP="00400438">
      <w:pPr>
        <w:pStyle w:val="Stopka"/>
        <w:tabs>
          <w:tab w:val="clear" w:pos="9072"/>
          <w:tab w:val="left" w:pos="4536"/>
          <w:tab w:val="left" w:pos="4820"/>
        </w:tabs>
        <w:ind w:left="4248"/>
        <w:jc w:val="both"/>
        <w:rPr>
          <w:rFonts w:ascii="Arial" w:hAnsi="Arial" w:cs="Arial"/>
          <w:b/>
          <w:sz w:val="25"/>
          <w:szCs w:val="25"/>
        </w:rPr>
      </w:pPr>
    </w:p>
    <w:p w14:paraId="65CA8703" w14:textId="77777777" w:rsidR="001E4366" w:rsidRPr="001F3048" w:rsidRDefault="001E4366" w:rsidP="006E518C">
      <w:pPr>
        <w:pStyle w:val="Stopka"/>
        <w:tabs>
          <w:tab w:val="clear" w:pos="9072"/>
          <w:tab w:val="left" w:pos="4536"/>
          <w:tab w:val="left" w:pos="4820"/>
        </w:tabs>
        <w:jc w:val="center"/>
        <w:rPr>
          <w:rFonts w:ascii="Arial" w:hAnsi="Arial" w:cs="Arial"/>
          <w:b/>
          <w:sz w:val="25"/>
          <w:szCs w:val="25"/>
        </w:rPr>
      </w:pPr>
      <w:r w:rsidRPr="001F3048">
        <w:rPr>
          <w:rFonts w:ascii="Arial" w:hAnsi="Arial" w:cs="Arial"/>
          <w:b/>
          <w:sz w:val="25"/>
          <w:szCs w:val="25"/>
        </w:rPr>
        <w:t xml:space="preserve">§ </w:t>
      </w:r>
      <w:r w:rsidR="006542D3">
        <w:rPr>
          <w:rFonts w:ascii="Arial" w:hAnsi="Arial" w:cs="Arial"/>
          <w:b/>
          <w:sz w:val="25"/>
          <w:szCs w:val="25"/>
        </w:rPr>
        <w:t>10</w:t>
      </w:r>
    </w:p>
    <w:p w14:paraId="25AA5D53" w14:textId="77777777" w:rsidR="005F7E37" w:rsidRPr="001F3048" w:rsidRDefault="005F7E37" w:rsidP="00C73086">
      <w:pPr>
        <w:pStyle w:val="Teksttreci0"/>
        <w:numPr>
          <w:ilvl w:val="0"/>
          <w:numId w:val="20"/>
        </w:numPr>
        <w:shd w:val="clear" w:color="auto" w:fill="auto"/>
        <w:tabs>
          <w:tab w:val="left" w:pos="284"/>
        </w:tabs>
        <w:spacing w:after="0" w:line="240" w:lineRule="auto"/>
        <w:ind w:left="420" w:hanging="380"/>
        <w:jc w:val="both"/>
        <w:rPr>
          <w:rFonts w:ascii="Arial" w:hAnsi="Arial" w:cs="Arial"/>
          <w:sz w:val="24"/>
          <w:szCs w:val="24"/>
        </w:rPr>
      </w:pPr>
      <w:r w:rsidRPr="001F3048">
        <w:rPr>
          <w:rFonts w:ascii="Arial" w:hAnsi="Arial" w:cs="Arial"/>
          <w:sz w:val="24"/>
          <w:szCs w:val="24"/>
        </w:rPr>
        <w:t>Strony ustalają następujące rodzaje odbiorów:</w:t>
      </w:r>
    </w:p>
    <w:p w14:paraId="13CB0DD3" w14:textId="77777777" w:rsidR="005F7E37" w:rsidRDefault="005F7E37" w:rsidP="00C73086">
      <w:pPr>
        <w:pStyle w:val="Teksttreci0"/>
        <w:numPr>
          <w:ilvl w:val="1"/>
          <w:numId w:val="20"/>
        </w:numPr>
        <w:shd w:val="clear" w:color="auto" w:fill="auto"/>
        <w:tabs>
          <w:tab w:val="left" w:pos="709"/>
        </w:tabs>
        <w:spacing w:after="0" w:line="240" w:lineRule="auto"/>
        <w:ind w:left="740" w:hanging="456"/>
        <w:jc w:val="both"/>
        <w:rPr>
          <w:rFonts w:ascii="Arial" w:hAnsi="Arial" w:cs="Arial"/>
          <w:sz w:val="24"/>
          <w:szCs w:val="24"/>
        </w:rPr>
      </w:pPr>
      <w:r w:rsidRPr="001F3048">
        <w:rPr>
          <w:rFonts w:ascii="Arial" w:hAnsi="Arial" w:cs="Arial"/>
          <w:sz w:val="24"/>
          <w:szCs w:val="24"/>
        </w:rPr>
        <w:t>odbiór robót zanikających lub ulegających zakryciu;</w:t>
      </w:r>
    </w:p>
    <w:p w14:paraId="6FDE14DE" w14:textId="77777777" w:rsidR="004A2B06" w:rsidRPr="001F3048" w:rsidRDefault="004A2B06" w:rsidP="00C73086">
      <w:pPr>
        <w:pStyle w:val="Teksttreci0"/>
        <w:numPr>
          <w:ilvl w:val="1"/>
          <w:numId w:val="20"/>
        </w:numPr>
        <w:shd w:val="clear" w:color="auto" w:fill="auto"/>
        <w:tabs>
          <w:tab w:val="left" w:pos="709"/>
        </w:tabs>
        <w:spacing w:after="0" w:line="240" w:lineRule="auto"/>
        <w:ind w:left="740" w:hanging="456"/>
        <w:jc w:val="both"/>
        <w:rPr>
          <w:rFonts w:ascii="Arial" w:hAnsi="Arial" w:cs="Arial"/>
          <w:sz w:val="24"/>
          <w:szCs w:val="24"/>
        </w:rPr>
      </w:pPr>
      <w:r>
        <w:rPr>
          <w:rFonts w:ascii="Arial" w:hAnsi="Arial" w:cs="Arial"/>
          <w:sz w:val="24"/>
          <w:szCs w:val="24"/>
        </w:rPr>
        <w:t>odbiór częściowy;</w:t>
      </w:r>
    </w:p>
    <w:p w14:paraId="35D371D9" w14:textId="77777777" w:rsidR="005F7E37" w:rsidRPr="001F3048" w:rsidRDefault="005F7E37" w:rsidP="00C73086">
      <w:pPr>
        <w:pStyle w:val="Teksttreci0"/>
        <w:numPr>
          <w:ilvl w:val="1"/>
          <w:numId w:val="20"/>
        </w:numPr>
        <w:shd w:val="clear" w:color="auto" w:fill="auto"/>
        <w:tabs>
          <w:tab w:val="left" w:pos="709"/>
        </w:tabs>
        <w:spacing w:after="0" w:line="240" w:lineRule="auto"/>
        <w:ind w:left="740" w:hanging="456"/>
        <w:jc w:val="both"/>
        <w:rPr>
          <w:rFonts w:ascii="Arial" w:hAnsi="Arial" w:cs="Arial"/>
          <w:sz w:val="24"/>
          <w:szCs w:val="24"/>
        </w:rPr>
      </w:pPr>
      <w:r w:rsidRPr="001F3048">
        <w:rPr>
          <w:rFonts w:ascii="Arial" w:hAnsi="Arial" w:cs="Arial"/>
          <w:sz w:val="24"/>
          <w:szCs w:val="24"/>
        </w:rPr>
        <w:t>odbiór końcowy;</w:t>
      </w:r>
    </w:p>
    <w:p w14:paraId="0BC36C93" w14:textId="77777777" w:rsidR="00B70F86" w:rsidRPr="00B70F86" w:rsidRDefault="00B70F86" w:rsidP="00B70F86">
      <w:pPr>
        <w:numPr>
          <w:ilvl w:val="0"/>
          <w:numId w:val="3"/>
        </w:numPr>
        <w:tabs>
          <w:tab w:val="clear" w:pos="360"/>
          <w:tab w:val="num" w:pos="284"/>
        </w:tabs>
        <w:ind w:left="284" w:hanging="284"/>
        <w:jc w:val="both"/>
        <w:rPr>
          <w:rFonts w:ascii="Arial" w:hAnsi="Arial" w:cs="Arial"/>
        </w:rPr>
      </w:pPr>
      <w:r w:rsidRPr="00AF1CC5">
        <w:rPr>
          <w:rFonts w:ascii="Arial" w:hAnsi="Arial" w:cs="Arial"/>
          <w:b/>
          <w:bCs/>
        </w:rPr>
        <w:t>Inwestor</w:t>
      </w:r>
      <w:r w:rsidRPr="00B70F86">
        <w:rPr>
          <w:rFonts w:ascii="Arial" w:hAnsi="Arial" w:cs="Arial"/>
        </w:rPr>
        <w:t xml:space="preserve"> będzie dokonywał odbiorów z uwzględnieniem następujących postanowień:</w:t>
      </w:r>
    </w:p>
    <w:p w14:paraId="6328F59A" w14:textId="77777777" w:rsidR="00B70F86" w:rsidRPr="005945D3" w:rsidRDefault="00B70F86" w:rsidP="0091049F">
      <w:pPr>
        <w:pStyle w:val="Teksttreci0"/>
        <w:shd w:val="clear" w:color="auto" w:fill="auto"/>
        <w:spacing w:after="0" w:line="240" w:lineRule="auto"/>
        <w:ind w:left="740" w:hanging="300"/>
        <w:jc w:val="both"/>
        <w:rPr>
          <w:rFonts w:ascii="Arial" w:hAnsi="Arial" w:cs="Arial"/>
          <w:sz w:val="24"/>
          <w:szCs w:val="24"/>
        </w:rPr>
      </w:pPr>
      <w:r w:rsidRPr="005945D3">
        <w:rPr>
          <w:rFonts w:ascii="Arial" w:hAnsi="Arial" w:cs="Arial"/>
          <w:sz w:val="24"/>
          <w:szCs w:val="24"/>
          <w:u w:val="single"/>
        </w:rPr>
        <w:t>W odniesieniu do odbioru robót zanikających lub ulegających zakryciu</w:t>
      </w:r>
      <w:r w:rsidRPr="005945D3">
        <w:rPr>
          <w:rFonts w:ascii="Arial" w:hAnsi="Arial" w:cs="Arial"/>
          <w:sz w:val="24"/>
          <w:szCs w:val="24"/>
        </w:rPr>
        <w:t>:</w:t>
      </w:r>
    </w:p>
    <w:p w14:paraId="3563099C" w14:textId="77777777" w:rsidR="00B70F86" w:rsidRPr="005945D3" w:rsidRDefault="00B70F86" w:rsidP="004166C6">
      <w:pPr>
        <w:pStyle w:val="Teksttreci0"/>
        <w:numPr>
          <w:ilvl w:val="2"/>
          <w:numId w:val="38"/>
        </w:numPr>
        <w:shd w:val="clear" w:color="auto" w:fill="auto"/>
        <w:tabs>
          <w:tab w:val="left" w:pos="1023"/>
        </w:tabs>
        <w:spacing w:after="0" w:line="240" w:lineRule="auto"/>
        <w:ind w:left="1000" w:right="20" w:hanging="260"/>
        <w:jc w:val="both"/>
        <w:rPr>
          <w:rFonts w:ascii="Arial" w:hAnsi="Arial" w:cs="Arial"/>
          <w:sz w:val="24"/>
          <w:szCs w:val="24"/>
        </w:rPr>
      </w:pPr>
      <w:r w:rsidRPr="005945D3">
        <w:rPr>
          <w:rFonts w:ascii="Arial" w:hAnsi="Arial" w:cs="Arial"/>
          <w:sz w:val="24"/>
          <w:szCs w:val="24"/>
        </w:rPr>
        <w:t xml:space="preserve">podlegają odbiorowi roboty ulegające zakryciu, których gotowość do odbioru Wykonawca zgłasza wpisem do dziennika budowy, powiadamiając o tym inspektora nadzoru ze strony </w:t>
      </w:r>
      <w:r>
        <w:rPr>
          <w:rFonts w:ascii="Arial" w:hAnsi="Arial" w:cs="Arial"/>
          <w:sz w:val="24"/>
          <w:szCs w:val="24"/>
        </w:rPr>
        <w:t>Inwestora</w:t>
      </w:r>
      <w:r w:rsidRPr="005945D3">
        <w:rPr>
          <w:rFonts w:ascii="Arial" w:hAnsi="Arial" w:cs="Arial"/>
          <w:sz w:val="24"/>
          <w:szCs w:val="24"/>
        </w:rPr>
        <w:t xml:space="preserve"> - właściwego dla danej branży</w:t>
      </w:r>
      <w:r>
        <w:rPr>
          <w:rFonts w:ascii="Arial" w:hAnsi="Arial" w:cs="Arial"/>
          <w:sz w:val="24"/>
          <w:szCs w:val="24"/>
        </w:rPr>
        <w:t xml:space="preserve"> lub Inwestora (w przypadku braku powołania inspektora nadzoru)</w:t>
      </w:r>
      <w:r w:rsidRPr="005945D3">
        <w:rPr>
          <w:rFonts w:ascii="Arial" w:hAnsi="Arial" w:cs="Arial"/>
          <w:sz w:val="24"/>
          <w:szCs w:val="24"/>
        </w:rPr>
        <w:t>;</w:t>
      </w:r>
    </w:p>
    <w:p w14:paraId="33747865" w14:textId="77777777" w:rsidR="00B70F86" w:rsidRPr="005945D3" w:rsidRDefault="00B70F86" w:rsidP="004166C6">
      <w:pPr>
        <w:pStyle w:val="Teksttreci0"/>
        <w:numPr>
          <w:ilvl w:val="2"/>
          <w:numId w:val="38"/>
        </w:numPr>
        <w:shd w:val="clear" w:color="auto" w:fill="auto"/>
        <w:tabs>
          <w:tab w:val="left" w:pos="1023"/>
        </w:tabs>
        <w:spacing w:after="0" w:line="240" w:lineRule="auto"/>
        <w:ind w:left="1000" w:right="20" w:hanging="260"/>
        <w:jc w:val="both"/>
        <w:rPr>
          <w:rFonts w:ascii="Arial" w:hAnsi="Arial" w:cs="Arial"/>
          <w:sz w:val="24"/>
          <w:szCs w:val="24"/>
        </w:rPr>
      </w:pPr>
      <w:r w:rsidRPr="005945D3">
        <w:rPr>
          <w:rFonts w:ascii="Arial" w:hAnsi="Arial" w:cs="Arial"/>
          <w:sz w:val="24"/>
          <w:szCs w:val="24"/>
        </w:rPr>
        <w:t xml:space="preserve">w przypadku wykonania przez Wykonawcę robót ulegających zakryciu lub robót zanikających, </w:t>
      </w:r>
      <w:r>
        <w:rPr>
          <w:rFonts w:ascii="Arial" w:hAnsi="Arial" w:cs="Arial"/>
          <w:sz w:val="24"/>
          <w:szCs w:val="24"/>
        </w:rPr>
        <w:t>Inwestor</w:t>
      </w:r>
      <w:r w:rsidRPr="005945D3">
        <w:rPr>
          <w:rFonts w:ascii="Arial" w:hAnsi="Arial" w:cs="Arial"/>
          <w:sz w:val="24"/>
          <w:szCs w:val="24"/>
        </w:rPr>
        <w:t xml:space="preserve"> przystąpi do ich odbioru w ciągu 1 dnia roboczego od dnia zgłoszenia ich wykonania,</w:t>
      </w:r>
    </w:p>
    <w:p w14:paraId="163B828D" w14:textId="77777777" w:rsidR="00B70F86" w:rsidRDefault="00B70F86" w:rsidP="004166C6">
      <w:pPr>
        <w:pStyle w:val="Teksttreci0"/>
        <w:numPr>
          <w:ilvl w:val="2"/>
          <w:numId w:val="38"/>
        </w:numPr>
        <w:shd w:val="clear" w:color="auto" w:fill="auto"/>
        <w:tabs>
          <w:tab w:val="left" w:pos="1009"/>
        </w:tabs>
        <w:spacing w:after="0" w:line="240" w:lineRule="auto"/>
        <w:ind w:left="993" w:right="20" w:hanging="284"/>
        <w:jc w:val="both"/>
        <w:rPr>
          <w:rFonts w:ascii="Arial" w:hAnsi="Arial" w:cs="Arial"/>
          <w:sz w:val="24"/>
          <w:szCs w:val="24"/>
        </w:rPr>
      </w:pPr>
      <w:r w:rsidRPr="005945D3">
        <w:rPr>
          <w:rFonts w:ascii="Arial" w:hAnsi="Arial" w:cs="Arial"/>
          <w:sz w:val="24"/>
          <w:szCs w:val="24"/>
        </w:rPr>
        <w:lastRenderedPageBreak/>
        <w:t xml:space="preserve">Wykonawca ma obowiązek umożliwić Inspektorowi nadzoru wyznaczonemu przez </w:t>
      </w:r>
      <w:r>
        <w:rPr>
          <w:rFonts w:ascii="Arial" w:hAnsi="Arial" w:cs="Arial"/>
          <w:sz w:val="24"/>
          <w:szCs w:val="24"/>
        </w:rPr>
        <w:t>Inwestora lub samego Inwestora (w przypadku braku powołania inspektora nadzoru)</w:t>
      </w:r>
      <w:r w:rsidRPr="005945D3">
        <w:rPr>
          <w:rFonts w:ascii="Arial" w:hAnsi="Arial" w:cs="Arial"/>
          <w:sz w:val="24"/>
          <w:szCs w:val="24"/>
        </w:rPr>
        <w:t xml:space="preserve"> sprawdzenie każdej roboty zanikającej lub ulegającej zakryciu.</w:t>
      </w:r>
    </w:p>
    <w:p w14:paraId="040C161F" w14:textId="77777777" w:rsidR="00997782" w:rsidRDefault="00997782" w:rsidP="00997782">
      <w:pPr>
        <w:pStyle w:val="Teksttreci0"/>
        <w:shd w:val="clear" w:color="auto" w:fill="auto"/>
        <w:tabs>
          <w:tab w:val="left" w:pos="1009"/>
        </w:tabs>
        <w:spacing w:after="0" w:line="240" w:lineRule="auto"/>
        <w:ind w:right="20" w:firstLine="0"/>
        <w:jc w:val="both"/>
        <w:rPr>
          <w:rFonts w:ascii="Arial" w:hAnsi="Arial" w:cs="Arial"/>
          <w:sz w:val="24"/>
          <w:szCs w:val="24"/>
        </w:rPr>
      </w:pPr>
    </w:p>
    <w:p w14:paraId="5EB94DE5" w14:textId="77777777" w:rsidR="00997782" w:rsidRPr="00D37833" w:rsidRDefault="00997782" w:rsidP="00997782">
      <w:pPr>
        <w:pStyle w:val="Teksttreci0"/>
        <w:shd w:val="clear" w:color="auto" w:fill="auto"/>
        <w:tabs>
          <w:tab w:val="left" w:pos="1009"/>
        </w:tabs>
        <w:spacing w:after="0" w:line="240" w:lineRule="auto"/>
        <w:ind w:right="20" w:firstLine="0"/>
        <w:jc w:val="both"/>
        <w:rPr>
          <w:rFonts w:ascii="Arial" w:hAnsi="Arial" w:cs="Arial"/>
          <w:sz w:val="24"/>
          <w:szCs w:val="24"/>
        </w:rPr>
      </w:pPr>
    </w:p>
    <w:p w14:paraId="05EE3199" w14:textId="77777777" w:rsidR="00997782" w:rsidRDefault="00997782" w:rsidP="004166C6">
      <w:pPr>
        <w:pStyle w:val="Teksttreci0"/>
        <w:numPr>
          <w:ilvl w:val="1"/>
          <w:numId w:val="38"/>
        </w:numPr>
        <w:shd w:val="clear" w:color="auto" w:fill="auto"/>
        <w:spacing w:after="0"/>
        <w:ind w:left="380" w:firstLine="0"/>
        <w:jc w:val="left"/>
        <w:rPr>
          <w:rFonts w:ascii="Arial" w:hAnsi="Arial" w:cs="Arial"/>
          <w:sz w:val="24"/>
          <w:szCs w:val="24"/>
          <w:u w:val="single"/>
        </w:rPr>
      </w:pPr>
      <w:r>
        <w:rPr>
          <w:rFonts w:ascii="Arial" w:hAnsi="Arial" w:cs="Arial"/>
          <w:sz w:val="24"/>
          <w:szCs w:val="24"/>
          <w:u w:val="single"/>
        </w:rPr>
        <w:t>W odniesieniu do odbioru częściowego:</w:t>
      </w:r>
    </w:p>
    <w:p w14:paraId="1DF1612C" w14:textId="77777777" w:rsidR="00997782" w:rsidRDefault="00997782" w:rsidP="004166C6">
      <w:pPr>
        <w:pStyle w:val="Teksttreci0"/>
        <w:numPr>
          <w:ilvl w:val="4"/>
          <w:numId w:val="38"/>
        </w:numPr>
        <w:shd w:val="clear" w:color="auto" w:fill="auto"/>
        <w:spacing w:after="0"/>
        <w:ind w:left="993" w:hanging="284"/>
        <w:jc w:val="both"/>
        <w:rPr>
          <w:rFonts w:ascii="Arial" w:hAnsi="Arial" w:cs="Arial"/>
          <w:sz w:val="24"/>
          <w:szCs w:val="24"/>
          <w:u w:val="single"/>
        </w:rPr>
      </w:pPr>
      <w:r w:rsidRPr="002A2234">
        <w:rPr>
          <w:rFonts w:ascii="Arial" w:hAnsi="Arial" w:cs="Arial"/>
          <w:sz w:val="24"/>
          <w:szCs w:val="24"/>
        </w:rPr>
        <w:t xml:space="preserve">odbioru częściowego dokonuje się na wniosek </w:t>
      </w:r>
      <w:r w:rsidRPr="002A2234">
        <w:rPr>
          <w:rFonts w:ascii="Arial" w:hAnsi="Arial" w:cs="Arial"/>
          <w:b/>
          <w:sz w:val="24"/>
          <w:szCs w:val="24"/>
        </w:rPr>
        <w:t>Wykonawcy</w:t>
      </w:r>
      <w:r w:rsidRPr="002A2234">
        <w:rPr>
          <w:rFonts w:ascii="Arial" w:hAnsi="Arial" w:cs="Arial"/>
          <w:sz w:val="24"/>
          <w:szCs w:val="24"/>
        </w:rPr>
        <w:t xml:space="preserve"> informujący o gotowości </w:t>
      </w:r>
      <w:r w:rsidRPr="002A2234">
        <w:rPr>
          <w:rFonts w:ascii="Arial" w:hAnsi="Arial" w:cs="Arial"/>
          <w:sz w:val="24"/>
          <w:szCs w:val="24"/>
        </w:rPr>
        <w:br/>
        <w:t>do odbioru częściowego robót,</w:t>
      </w:r>
    </w:p>
    <w:p w14:paraId="50299D5D" w14:textId="77777777" w:rsidR="00997782" w:rsidRPr="003B069C" w:rsidRDefault="00997782" w:rsidP="004166C6">
      <w:pPr>
        <w:pStyle w:val="Teksttreci0"/>
        <w:numPr>
          <w:ilvl w:val="4"/>
          <w:numId w:val="38"/>
        </w:numPr>
        <w:shd w:val="clear" w:color="auto" w:fill="auto"/>
        <w:spacing w:after="0"/>
        <w:ind w:left="993" w:hanging="284"/>
        <w:jc w:val="both"/>
        <w:rPr>
          <w:rFonts w:ascii="Arial" w:hAnsi="Arial" w:cs="Arial"/>
          <w:sz w:val="24"/>
          <w:szCs w:val="24"/>
          <w:u w:val="single"/>
        </w:rPr>
      </w:pPr>
      <w:r w:rsidRPr="003B069C">
        <w:rPr>
          <w:rStyle w:val="Teksttreci6Bezpogrubienia"/>
          <w:rFonts w:ascii="Arial" w:hAnsi="Arial" w:cs="Arial"/>
          <w:b w:val="0"/>
          <w:sz w:val="24"/>
          <w:szCs w:val="24"/>
        </w:rPr>
        <w:t xml:space="preserve">przystąpienie do odbioru częściowego przeprowadzanego komisyjnie przy udziale upoważnionego lub upoważnionych przedstawicieli </w:t>
      </w:r>
      <w:r w:rsidRPr="003B069C">
        <w:rPr>
          <w:rStyle w:val="Teksttreci6Bezpogrubienia"/>
          <w:rFonts w:ascii="Arial" w:hAnsi="Arial" w:cs="Arial"/>
          <w:sz w:val="24"/>
          <w:szCs w:val="24"/>
        </w:rPr>
        <w:t>Inwestora</w:t>
      </w:r>
      <w:r w:rsidRPr="003B069C">
        <w:rPr>
          <w:rStyle w:val="Teksttreci6Bezpogrubienia"/>
          <w:rFonts w:ascii="Arial" w:hAnsi="Arial" w:cs="Arial"/>
          <w:b w:val="0"/>
          <w:sz w:val="24"/>
          <w:szCs w:val="24"/>
        </w:rPr>
        <w:t xml:space="preserve"> i </w:t>
      </w:r>
      <w:r w:rsidRPr="003B069C">
        <w:rPr>
          <w:rFonts w:ascii="Arial" w:hAnsi="Arial" w:cs="Arial"/>
        </w:rPr>
        <w:t xml:space="preserve">inspektora nadzoru inwestorskiego </w:t>
      </w:r>
      <w:r w:rsidRPr="003B069C">
        <w:rPr>
          <w:rStyle w:val="Teksttreci6Bezpogrubienia"/>
          <w:rFonts w:ascii="Arial" w:hAnsi="Arial" w:cs="Arial"/>
          <w:b w:val="0"/>
          <w:sz w:val="24"/>
          <w:szCs w:val="24"/>
        </w:rPr>
        <w:t xml:space="preserve">oraz w obecności </w:t>
      </w:r>
      <w:r w:rsidRPr="003B069C">
        <w:rPr>
          <w:rStyle w:val="Teksttreci6Bezpogrubienia"/>
          <w:rFonts w:ascii="Arial" w:hAnsi="Arial" w:cs="Arial"/>
          <w:sz w:val="24"/>
          <w:szCs w:val="24"/>
        </w:rPr>
        <w:t>Wykonawcy</w:t>
      </w:r>
      <w:r w:rsidRPr="003B069C">
        <w:rPr>
          <w:rStyle w:val="Teksttreci6Bezpogrubienia"/>
          <w:rFonts w:ascii="Arial" w:hAnsi="Arial" w:cs="Arial"/>
          <w:b w:val="0"/>
          <w:sz w:val="24"/>
          <w:szCs w:val="24"/>
        </w:rPr>
        <w:t>, następuje</w:t>
      </w:r>
      <w:r w:rsidRPr="003B069C">
        <w:rPr>
          <w:rFonts w:ascii="Arial" w:hAnsi="Arial" w:cs="Arial"/>
          <w:b/>
          <w:sz w:val="24"/>
          <w:szCs w:val="24"/>
        </w:rPr>
        <w:t xml:space="preserve"> </w:t>
      </w:r>
      <w:r w:rsidRPr="003B069C">
        <w:rPr>
          <w:rFonts w:ascii="Arial" w:hAnsi="Arial" w:cs="Arial"/>
          <w:sz w:val="24"/>
          <w:szCs w:val="24"/>
        </w:rPr>
        <w:t>w terminie ustalonym odrębnie pomiędzy stronami,</w:t>
      </w:r>
    </w:p>
    <w:p w14:paraId="6786E474" w14:textId="77777777" w:rsidR="00997782" w:rsidRPr="003B069C" w:rsidRDefault="006E2AD8" w:rsidP="004166C6">
      <w:pPr>
        <w:pStyle w:val="Teksttreci0"/>
        <w:numPr>
          <w:ilvl w:val="4"/>
          <w:numId w:val="38"/>
        </w:numPr>
        <w:shd w:val="clear" w:color="auto" w:fill="auto"/>
        <w:spacing w:after="0"/>
        <w:ind w:left="993" w:hanging="284"/>
        <w:jc w:val="both"/>
        <w:rPr>
          <w:rFonts w:ascii="Arial" w:hAnsi="Arial" w:cs="Arial"/>
          <w:sz w:val="24"/>
          <w:szCs w:val="24"/>
          <w:u w:val="single"/>
        </w:rPr>
      </w:pPr>
      <w:r w:rsidRPr="003B069C">
        <w:rPr>
          <w:rFonts w:ascii="Arial" w:hAnsi="Arial" w:cs="Arial"/>
          <w:sz w:val="24"/>
          <w:szCs w:val="24"/>
        </w:rPr>
        <w:t>osoby (o których mowa w pkt b)</w:t>
      </w:r>
      <w:r w:rsidR="00997782" w:rsidRPr="003B069C">
        <w:rPr>
          <w:rFonts w:ascii="Arial" w:hAnsi="Arial" w:cs="Arial"/>
          <w:sz w:val="24"/>
          <w:szCs w:val="24"/>
        </w:rPr>
        <w:t xml:space="preserve"> dokonujący odbioru częściowego sporządza</w:t>
      </w:r>
      <w:r w:rsidRPr="003B069C">
        <w:rPr>
          <w:rFonts w:ascii="Arial" w:hAnsi="Arial" w:cs="Arial"/>
          <w:sz w:val="24"/>
          <w:szCs w:val="24"/>
        </w:rPr>
        <w:t>ją</w:t>
      </w:r>
      <w:r w:rsidR="00997782" w:rsidRPr="003B069C">
        <w:rPr>
          <w:rFonts w:ascii="Arial" w:hAnsi="Arial" w:cs="Arial"/>
          <w:sz w:val="24"/>
          <w:szCs w:val="24"/>
        </w:rPr>
        <w:t xml:space="preserve"> protokół odbioru częściowego robót; odbiór częściowy robót nie wpływa na bieg okresów gwarancji i rękojmi.</w:t>
      </w:r>
    </w:p>
    <w:p w14:paraId="3CF73705" w14:textId="77777777" w:rsidR="00B70F86" w:rsidRPr="00D37833" w:rsidRDefault="00B70F86" w:rsidP="004166C6">
      <w:pPr>
        <w:pStyle w:val="Teksttreci0"/>
        <w:numPr>
          <w:ilvl w:val="1"/>
          <w:numId w:val="38"/>
        </w:numPr>
        <w:shd w:val="clear" w:color="auto" w:fill="auto"/>
        <w:spacing w:after="0"/>
        <w:ind w:left="380" w:firstLine="0"/>
        <w:jc w:val="left"/>
        <w:rPr>
          <w:rFonts w:ascii="Arial" w:hAnsi="Arial" w:cs="Arial"/>
          <w:sz w:val="24"/>
          <w:szCs w:val="24"/>
          <w:u w:val="single"/>
        </w:rPr>
      </w:pPr>
      <w:r w:rsidRPr="00D37833">
        <w:rPr>
          <w:rFonts w:ascii="Arial" w:hAnsi="Arial" w:cs="Arial"/>
          <w:sz w:val="24"/>
          <w:szCs w:val="24"/>
          <w:u w:val="single"/>
        </w:rPr>
        <w:t>W odniesieniu do odbioru końcowego:</w:t>
      </w:r>
    </w:p>
    <w:p w14:paraId="73067E79" w14:textId="77777777" w:rsidR="00B70F86" w:rsidRPr="00D37833" w:rsidRDefault="00B70F86" w:rsidP="004166C6">
      <w:pPr>
        <w:pStyle w:val="Teksttreci0"/>
        <w:numPr>
          <w:ilvl w:val="1"/>
          <w:numId w:val="39"/>
        </w:numPr>
        <w:shd w:val="clear" w:color="auto" w:fill="auto"/>
        <w:tabs>
          <w:tab w:val="left" w:pos="1008"/>
        </w:tabs>
        <w:spacing w:after="0" w:line="240" w:lineRule="auto"/>
        <w:ind w:left="993" w:right="20" w:hanging="284"/>
        <w:jc w:val="both"/>
        <w:rPr>
          <w:rFonts w:ascii="Arial" w:hAnsi="Arial" w:cs="Arial"/>
          <w:sz w:val="24"/>
          <w:szCs w:val="24"/>
        </w:rPr>
      </w:pPr>
      <w:r w:rsidRPr="00D37833">
        <w:rPr>
          <w:rFonts w:ascii="Arial" w:hAnsi="Arial" w:cs="Arial"/>
          <w:sz w:val="24"/>
          <w:szCs w:val="24"/>
        </w:rPr>
        <w:t xml:space="preserve">odbioru końcowego dokonuje się po całkowitym zakończeniu wszystkich robót budowlanych, na podstawie przedłożonego przez </w:t>
      </w:r>
      <w:r w:rsidRPr="006E2AD8">
        <w:rPr>
          <w:rFonts w:ascii="Arial" w:hAnsi="Arial" w:cs="Arial"/>
          <w:b/>
          <w:bCs/>
          <w:sz w:val="24"/>
          <w:szCs w:val="24"/>
        </w:rPr>
        <w:t>Wykonawcę</w:t>
      </w:r>
      <w:r w:rsidRPr="00D37833">
        <w:rPr>
          <w:rFonts w:ascii="Arial" w:hAnsi="Arial" w:cs="Arial"/>
          <w:sz w:val="24"/>
          <w:szCs w:val="24"/>
        </w:rPr>
        <w:t xml:space="preserve"> oświadczenia kierownika budowy o zakończeniu wszystkich robót budowlanych oraz po dokonaniu innych czynności przewidzianych przepisami ustawy Prawo Budowlane w związku z zakończeniem wykonywania robót budowlanych, potwierdzonych przez </w:t>
      </w:r>
      <w:r>
        <w:rPr>
          <w:rFonts w:ascii="Arial" w:hAnsi="Arial" w:cs="Arial"/>
          <w:sz w:val="24"/>
          <w:szCs w:val="24"/>
        </w:rPr>
        <w:t>Inwestora</w:t>
      </w:r>
      <w:r w:rsidRPr="00D37833">
        <w:rPr>
          <w:rFonts w:ascii="Arial" w:hAnsi="Arial" w:cs="Arial"/>
          <w:sz w:val="24"/>
          <w:szCs w:val="24"/>
        </w:rPr>
        <w:t xml:space="preserve"> lub osobę przez </w:t>
      </w:r>
      <w:r>
        <w:rPr>
          <w:rFonts w:ascii="Arial" w:hAnsi="Arial" w:cs="Arial"/>
          <w:sz w:val="24"/>
          <w:szCs w:val="24"/>
        </w:rPr>
        <w:t>Inwestora</w:t>
      </w:r>
      <w:r w:rsidRPr="00D37833">
        <w:rPr>
          <w:rFonts w:ascii="Arial" w:hAnsi="Arial" w:cs="Arial"/>
          <w:sz w:val="24"/>
          <w:szCs w:val="24"/>
        </w:rPr>
        <w:t xml:space="preserve"> wskazaną. Potwierdzenie takie następuje po usunięciu wszystkich wad stwierdzonych przez </w:t>
      </w:r>
      <w:r>
        <w:rPr>
          <w:rFonts w:ascii="Arial" w:hAnsi="Arial" w:cs="Arial"/>
          <w:sz w:val="24"/>
          <w:szCs w:val="24"/>
        </w:rPr>
        <w:t>Inwestora</w:t>
      </w:r>
      <w:r w:rsidRPr="00D37833">
        <w:rPr>
          <w:rFonts w:ascii="Arial" w:hAnsi="Arial" w:cs="Arial"/>
          <w:sz w:val="24"/>
          <w:szCs w:val="24"/>
        </w:rPr>
        <w:t>,</w:t>
      </w:r>
    </w:p>
    <w:p w14:paraId="5B2EE8FB" w14:textId="77777777" w:rsidR="00B70F86" w:rsidRPr="00087BA3" w:rsidRDefault="00B70F86" w:rsidP="004166C6">
      <w:pPr>
        <w:pStyle w:val="Teksttreci60"/>
        <w:numPr>
          <w:ilvl w:val="1"/>
          <w:numId w:val="39"/>
        </w:numPr>
        <w:shd w:val="clear" w:color="auto" w:fill="auto"/>
        <w:tabs>
          <w:tab w:val="left" w:pos="1008"/>
        </w:tabs>
        <w:spacing w:before="0" w:line="240" w:lineRule="auto"/>
        <w:ind w:left="993" w:right="20" w:hanging="284"/>
        <w:jc w:val="both"/>
        <w:rPr>
          <w:rFonts w:ascii="Arial" w:hAnsi="Arial" w:cs="Arial"/>
          <w:sz w:val="24"/>
          <w:szCs w:val="24"/>
          <w:u w:val="single"/>
        </w:rPr>
      </w:pPr>
      <w:r w:rsidRPr="00D37833">
        <w:rPr>
          <w:rStyle w:val="Teksttreci6Bezpogrubienia"/>
          <w:rFonts w:ascii="Arial" w:hAnsi="Arial" w:cs="Arial"/>
          <w:sz w:val="24"/>
          <w:szCs w:val="24"/>
        </w:rPr>
        <w:t xml:space="preserve">przystąpienie do odbioru końcowego przeprowadzanego komisyjnie przy udziale upoważnionych przedstawicieli </w:t>
      </w:r>
      <w:r w:rsidR="006E2AD8">
        <w:rPr>
          <w:rStyle w:val="Teksttreci6Bezpogrubienia"/>
          <w:rFonts w:ascii="Arial" w:hAnsi="Arial" w:cs="Arial"/>
          <w:sz w:val="24"/>
          <w:szCs w:val="24"/>
        </w:rPr>
        <w:t>I</w:t>
      </w:r>
      <w:r>
        <w:rPr>
          <w:rStyle w:val="Teksttreci6Bezpogrubienia"/>
          <w:rFonts w:ascii="Arial" w:hAnsi="Arial" w:cs="Arial"/>
          <w:sz w:val="24"/>
          <w:szCs w:val="24"/>
        </w:rPr>
        <w:t>nwestora</w:t>
      </w:r>
      <w:r w:rsidRPr="00D37833">
        <w:rPr>
          <w:rStyle w:val="Teksttreci6Bezpogrubienia"/>
          <w:rFonts w:ascii="Arial" w:hAnsi="Arial" w:cs="Arial"/>
          <w:sz w:val="24"/>
          <w:szCs w:val="24"/>
        </w:rPr>
        <w:t xml:space="preserve"> oraz w obecności Wykonawcy, następuje</w:t>
      </w:r>
      <w:r w:rsidRPr="00D37833">
        <w:rPr>
          <w:rFonts w:ascii="Arial" w:hAnsi="Arial" w:cs="Arial"/>
          <w:sz w:val="24"/>
          <w:szCs w:val="24"/>
        </w:rPr>
        <w:t xml:space="preserve"> </w:t>
      </w:r>
      <w:r w:rsidRPr="00CC3C89">
        <w:rPr>
          <w:rFonts w:ascii="Arial" w:hAnsi="Arial" w:cs="Arial"/>
          <w:b/>
          <w:sz w:val="24"/>
          <w:szCs w:val="24"/>
        </w:rPr>
        <w:t>w terminie 14 dni</w:t>
      </w:r>
      <w:r w:rsidRPr="00D37833">
        <w:rPr>
          <w:rFonts w:ascii="Arial" w:hAnsi="Arial" w:cs="Arial"/>
          <w:sz w:val="24"/>
          <w:szCs w:val="24"/>
        </w:rPr>
        <w:t xml:space="preserve"> </w:t>
      </w:r>
      <w:r w:rsidRPr="00D37833">
        <w:rPr>
          <w:rFonts w:ascii="Arial" w:hAnsi="Arial" w:cs="Arial"/>
          <w:b/>
          <w:sz w:val="24"/>
          <w:szCs w:val="24"/>
          <w:u w:val="single"/>
        </w:rPr>
        <w:t>od daty dokonania skutecznego zgłoszenia zakończenia robót, o którym mowa w § 5 ust. 2</w:t>
      </w:r>
      <w:r w:rsidRPr="00D37833">
        <w:rPr>
          <w:rFonts w:ascii="Arial" w:hAnsi="Arial" w:cs="Arial"/>
          <w:sz w:val="24"/>
          <w:szCs w:val="24"/>
        </w:rPr>
        <w:t xml:space="preserve"> objętych zakresem Przedmiotu niniejszej umowy </w:t>
      </w:r>
      <w:r w:rsidRPr="00087BA3">
        <w:rPr>
          <w:rFonts w:ascii="Arial" w:hAnsi="Arial" w:cs="Arial"/>
          <w:sz w:val="24"/>
          <w:szCs w:val="24"/>
          <w:u w:val="single"/>
        </w:rPr>
        <w:t>i po przedłożeniu kompletnych dokumentów niezbędnych do dokonania odbioru końcowego,</w:t>
      </w:r>
    </w:p>
    <w:p w14:paraId="31ACDD4B" w14:textId="77777777" w:rsidR="00B70F86"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sz w:val="24"/>
          <w:szCs w:val="24"/>
        </w:rPr>
      </w:pPr>
      <w:r w:rsidRPr="006E2AD8">
        <w:rPr>
          <w:rFonts w:ascii="Arial" w:hAnsi="Arial" w:cs="Arial"/>
          <w:b/>
          <w:bCs/>
          <w:sz w:val="24"/>
          <w:szCs w:val="24"/>
        </w:rPr>
        <w:t>Inwestor</w:t>
      </w:r>
      <w:r w:rsidRPr="00D37833">
        <w:rPr>
          <w:rFonts w:ascii="Arial" w:hAnsi="Arial" w:cs="Arial"/>
          <w:sz w:val="24"/>
          <w:szCs w:val="24"/>
        </w:rPr>
        <w:t xml:space="preserve"> ma prawo odmówić przeprowadzenia odbioru końcowego Przedmiotu umowy, jeżeli po przystąpieniu do czynności odbioru zostanie stwierdzone, że Przedmiot umowy nie osiągnął gotowości do odbioru z powodu nie zakończenia robót, niewłaściwego ich wykonania lub nie przeprowadzenia wszystkich prób;</w:t>
      </w:r>
    </w:p>
    <w:p w14:paraId="4FB2669A" w14:textId="77777777" w:rsidR="00B70F86" w:rsidRPr="006E2AD8"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color w:val="FF0000"/>
          <w:sz w:val="24"/>
          <w:szCs w:val="24"/>
        </w:rPr>
      </w:pPr>
      <w:r w:rsidRPr="003B069C">
        <w:rPr>
          <w:rFonts w:ascii="Arial" w:hAnsi="Arial" w:cs="Arial"/>
          <w:sz w:val="24"/>
          <w:szCs w:val="24"/>
        </w:rPr>
        <w:t xml:space="preserve">przed przystąpieniem do odbioru końcowego </w:t>
      </w:r>
      <w:r w:rsidRPr="003B069C">
        <w:rPr>
          <w:rFonts w:ascii="Arial" w:hAnsi="Arial" w:cs="Arial"/>
          <w:b/>
          <w:bCs/>
          <w:sz w:val="24"/>
          <w:szCs w:val="24"/>
        </w:rPr>
        <w:t>Wykonawca</w:t>
      </w:r>
      <w:r w:rsidRPr="003B069C">
        <w:rPr>
          <w:rFonts w:ascii="Arial" w:hAnsi="Arial" w:cs="Arial"/>
          <w:sz w:val="24"/>
          <w:szCs w:val="24"/>
        </w:rPr>
        <w:t xml:space="preserve"> zobowiązany jest przekazać do właściwego ośrodka komplet dokumentacji geodezyjnej i kartograficznej sporządzonej w wyniku geodezyjnej inwentaryzacji powykonawczej, która powinna zawierać dane umożliwiające wyniesienie zmian na mapę zasadniczą do ewidencji gruntów i budynków oraz do ewidencji sieci uzbrojenia terenu. Dowód przekazania inwentaryzacji geodezyjnej </w:t>
      </w:r>
      <w:r w:rsidRPr="003B069C">
        <w:rPr>
          <w:rFonts w:ascii="Arial" w:hAnsi="Arial" w:cs="Arial"/>
          <w:b/>
          <w:bCs/>
          <w:sz w:val="24"/>
          <w:szCs w:val="24"/>
        </w:rPr>
        <w:t>Wykonawca</w:t>
      </w:r>
      <w:r w:rsidRPr="003B069C">
        <w:rPr>
          <w:rFonts w:ascii="Arial" w:hAnsi="Arial" w:cs="Arial"/>
          <w:sz w:val="24"/>
          <w:szCs w:val="24"/>
        </w:rPr>
        <w:t xml:space="preserve"> zobowiązany jest dołączyć do protokołu odbioru końcowego, a następnie </w:t>
      </w:r>
      <w:r w:rsidRPr="003B069C">
        <w:rPr>
          <w:rFonts w:ascii="Arial" w:hAnsi="Arial" w:cs="Arial"/>
          <w:b/>
          <w:bCs/>
          <w:sz w:val="24"/>
          <w:szCs w:val="24"/>
        </w:rPr>
        <w:t>Wykonawca</w:t>
      </w:r>
      <w:r w:rsidRPr="003B069C">
        <w:rPr>
          <w:rFonts w:ascii="Arial" w:hAnsi="Arial" w:cs="Arial"/>
          <w:sz w:val="24"/>
          <w:szCs w:val="24"/>
        </w:rPr>
        <w:t xml:space="preserve"> winien dostarczyć </w:t>
      </w:r>
      <w:r w:rsidRPr="003B069C">
        <w:rPr>
          <w:rFonts w:ascii="Arial" w:hAnsi="Arial" w:cs="Arial"/>
          <w:b/>
          <w:bCs/>
          <w:sz w:val="24"/>
          <w:szCs w:val="24"/>
        </w:rPr>
        <w:t>Inwestorowi</w:t>
      </w:r>
      <w:r w:rsidRPr="003B069C">
        <w:rPr>
          <w:rFonts w:ascii="Arial" w:hAnsi="Arial" w:cs="Arial"/>
          <w:sz w:val="24"/>
          <w:szCs w:val="24"/>
        </w:rPr>
        <w:t xml:space="preserve"> kompletną dokumentację powykonawczą oraz geodezyjną inwentaryzacją powykonawczą w 3 egzemplarzach w wersji papierowej uzgodnionej i posiadającej stosowne klauzule potwierdzające przyjęcie do Państwowego Zasobu Geodezyjnego oraz w wersji elektronicznej sporządzonej w formie wektorowej sporządzonej w obowiązującym układzie współrzędnych</w:t>
      </w:r>
      <w:r w:rsidRPr="006E2AD8">
        <w:rPr>
          <w:rFonts w:ascii="Arial" w:hAnsi="Arial" w:cs="Arial"/>
          <w:color w:val="FF0000"/>
          <w:sz w:val="24"/>
          <w:szCs w:val="24"/>
        </w:rPr>
        <w:t xml:space="preserve">. </w:t>
      </w:r>
    </w:p>
    <w:p w14:paraId="0A17126B" w14:textId="77777777" w:rsidR="00B70F86" w:rsidRDefault="00B70F86" w:rsidP="004166C6">
      <w:pPr>
        <w:pStyle w:val="Teksttreci0"/>
        <w:numPr>
          <w:ilvl w:val="1"/>
          <w:numId w:val="39"/>
        </w:numPr>
        <w:shd w:val="clear" w:color="auto" w:fill="auto"/>
        <w:tabs>
          <w:tab w:val="left" w:pos="994"/>
        </w:tabs>
        <w:spacing w:after="0" w:line="240" w:lineRule="auto"/>
        <w:ind w:left="1000" w:right="20" w:hanging="280"/>
        <w:jc w:val="both"/>
        <w:rPr>
          <w:rFonts w:ascii="Arial" w:hAnsi="Arial" w:cs="Arial"/>
          <w:sz w:val="24"/>
          <w:szCs w:val="24"/>
        </w:rPr>
      </w:pPr>
      <w:r w:rsidRPr="00D37833">
        <w:rPr>
          <w:rFonts w:ascii="Arial" w:hAnsi="Arial" w:cs="Arial"/>
          <w:sz w:val="24"/>
          <w:szCs w:val="24"/>
        </w:rPr>
        <w:t xml:space="preserve">Wykonawca jest zobowiązany przekazać </w:t>
      </w:r>
      <w:r w:rsidRPr="006E2AD8">
        <w:rPr>
          <w:rFonts w:ascii="Arial" w:hAnsi="Arial" w:cs="Arial"/>
          <w:b/>
          <w:bCs/>
          <w:sz w:val="24"/>
          <w:szCs w:val="24"/>
        </w:rPr>
        <w:t>Inwestorowi</w:t>
      </w:r>
      <w:r w:rsidRPr="00D37833">
        <w:rPr>
          <w:rFonts w:ascii="Arial" w:hAnsi="Arial" w:cs="Arial"/>
          <w:sz w:val="24"/>
          <w:szCs w:val="24"/>
        </w:rPr>
        <w:t xml:space="preserve"> </w:t>
      </w:r>
      <w:r>
        <w:rPr>
          <w:rFonts w:ascii="Arial" w:hAnsi="Arial" w:cs="Arial"/>
          <w:sz w:val="24"/>
          <w:szCs w:val="24"/>
        </w:rPr>
        <w:t xml:space="preserve">(najpóźniej w dniu dokonania zgłoszenia zakończenia robót) </w:t>
      </w:r>
      <w:r w:rsidRPr="00D37833">
        <w:rPr>
          <w:rFonts w:ascii="Arial" w:hAnsi="Arial" w:cs="Arial"/>
          <w:sz w:val="24"/>
          <w:szCs w:val="24"/>
        </w:rPr>
        <w:t xml:space="preserve">komplet dokumentacji powykonawczej, o której mowa w pkt d) wraz ze wszelkimi decyzjami administracyjnymi oraz innymi niezbędnymi dokumentami, w tym inwentaryzację geodezyjną powykonawczą. </w:t>
      </w:r>
    </w:p>
    <w:p w14:paraId="322A38A3" w14:textId="77777777" w:rsidR="00B70F86"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sz w:val="24"/>
          <w:szCs w:val="24"/>
        </w:rPr>
      </w:pPr>
      <w:r w:rsidRPr="00CC3C89">
        <w:rPr>
          <w:rFonts w:ascii="Arial" w:hAnsi="Arial" w:cs="Arial"/>
          <w:sz w:val="24"/>
          <w:szCs w:val="24"/>
        </w:rPr>
        <w:t xml:space="preserve">W przypadku, gdy dokumentacja wymieniona w pkt e) zostanie przekazana </w:t>
      </w:r>
      <w:r w:rsidRPr="006E2AD8">
        <w:rPr>
          <w:rFonts w:ascii="Arial" w:hAnsi="Arial" w:cs="Arial"/>
          <w:b/>
          <w:bCs/>
          <w:sz w:val="24"/>
          <w:szCs w:val="24"/>
        </w:rPr>
        <w:t xml:space="preserve">Inwestorowi </w:t>
      </w:r>
      <w:r w:rsidRPr="00CC3C89">
        <w:rPr>
          <w:rFonts w:ascii="Arial" w:hAnsi="Arial" w:cs="Arial"/>
          <w:sz w:val="24"/>
          <w:szCs w:val="24"/>
        </w:rPr>
        <w:t>po dacie zgłoszenia gotowości do odbioru końcowego, termin zgłoszenia gotowości do odbioru końcowego jest liczony od daty otrzymania ostatniego z dokumentów wymienionych w pkt e),</w:t>
      </w:r>
    </w:p>
    <w:p w14:paraId="18CB8DAC" w14:textId="77777777" w:rsidR="00B70F86" w:rsidRPr="003B069C"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sz w:val="24"/>
          <w:szCs w:val="24"/>
        </w:rPr>
      </w:pPr>
      <w:r w:rsidRPr="003B069C">
        <w:rPr>
          <w:rFonts w:ascii="Arial" w:hAnsi="Arial" w:cs="Arial"/>
          <w:sz w:val="24"/>
          <w:szCs w:val="24"/>
        </w:rPr>
        <w:lastRenderedPageBreak/>
        <w:t xml:space="preserve">W przypadku stwierdzenia, w trakcie odbioru końcowego, wad Przedmiotu umowy, </w:t>
      </w:r>
      <w:r w:rsidRPr="003B069C">
        <w:rPr>
          <w:rFonts w:ascii="Arial" w:hAnsi="Arial" w:cs="Arial"/>
          <w:b/>
          <w:bCs/>
          <w:sz w:val="24"/>
          <w:szCs w:val="24"/>
        </w:rPr>
        <w:t>Inwestor</w:t>
      </w:r>
      <w:r w:rsidRPr="003B069C">
        <w:rPr>
          <w:rFonts w:ascii="Arial" w:hAnsi="Arial" w:cs="Arial"/>
          <w:sz w:val="24"/>
          <w:szCs w:val="24"/>
        </w:rPr>
        <w:t xml:space="preserve"> odmówi dokonania odbioru końcowego, a Strony ustalą termin ich usunięcia z uwzględnieniem czasu niezbędnego na wykonanie prac z tym związanych. Ponowne przystąpienie do odbioru końcowego przez </w:t>
      </w:r>
      <w:r w:rsidRPr="003B069C">
        <w:rPr>
          <w:rFonts w:ascii="Arial" w:hAnsi="Arial" w:cs="Arial"/>
          <w:b/>
          <w:bCs/>
          <w:sz w:val="24"/>
          <w:szCs w:val="24"/>
        </w:rPr>
        <w:t>Inwestora</w:t>
      </w:r>
      <w:r w:rsidRPr="003B069C">
        <w:rPr>
          <w:rFonts w:ascii="Arial" w:hAnsi="Arial" w:cs="Arial"/>
          <w:sz w:val="24"/>
          <w:szCs w:val="24"/>
        </w:rPr>
        <w:t xml:space="preserve">, nastąpi w ciągu 3 dni roboczych od daty ponownego zgłoszenia przez </w:t>
      </w:r>
      <w:r w:rsidRPr="003B069C">
        <w:rPr>
          <w:rFonts w:ascii="Arial" w:hAnsi="Arial" w:cs="Arial"/>
          <w:b/>
          <w:bCs/>
          <w:sz w:val="24"/>
          <w:szCs w:val="24"/>
        </w:rPr>
        <w:t>Wykonawcę</w:t>
      </w:r>
      <w:r w:rsidRPr="003B069C">
        <w:rPr>
          <w:rFonts w:ascii="Arial" w:hAnsi="Arial" w:cs="Arial"/>
          <w:sz w:val="24"/>
          <w:szCs w:val="24"/>
        </w:rPr>
        <w:t xml:space="preserve"> gotowości do odbioru. Wyznaczenie terminu usunięcia wad nie oznacza przedłużenia terminu zakończenia robót przez </w:t>
      </w:r>
      <w:r w:rsidRPr="003B069C">
        <w:rPr>
          <w:rFonts w:ascii="Arial" w:hAnsi="Arial" w:cs="Arial"/>
          <w:b/>
          <w:bCs/>
          <w:sz w:val="24"/>
          <w:szCs w:val="24"/>
        </w:rPr>
        <w:t>Wykonawcę</w:t>
      </w:r>
      <w:r w:rsidRPr="003B069C">
        <w:rPr>
          <w:rFonts w:ascii="Arial" w:hAnsi="Arial" w:cs="Arial"/>
          <w:sz w:val="24"/>
          <w:szCs w:val="24"/>
        </w:rPr>
        <w:t>.</w:t>
      </w:r>
    </w:p>
    <w:p w14:paraId="5406CBC3" w14:textId="77777777" w:rsidR="00B70F86"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sz w:val="24"/>
          <w:szCs w:val="24"/>
        </w:rPr>
      </w:pPr>
      <w:r w:rsidRPr="00CC3C89">
        <w:rPr>
          <w:rFonts w:ascii="Arial" w:hAnsi="Arial" w:cs="Arial"/>
          <w:sz w:val="24"/>
          <w:szCs w:val="24"/>
        </w:rPr>
        <w:t>Komisja dokonująca odbioru końcowego sporządza protokół odbioru końcowego robót. Odbiór końcowy potwierdza wykonanie i zakończenie realizacji całego Przedmiotu umowy</w:t>
      </w:r>
      <w:r>
        <w:rPr>
          <w:rFonts w:ascii="Arial" w:hAnsi="Arial" w:cs="Arial"/>
          <w:sz w:val="24"/>
          <w:szCs w:val="24"/>
        </w:rPr>
        <w:t xml:space="preserve">. </w:t>
      </w:r>
    </w:p>
    <w:p w14:paraId="23C3CE3C" w14:textId="77777777" w:rsidR="00B70F86" w:rsidRPr="003B069C" w:rsidRDefault="00B70F86" w:rsidP="004166C6">
      <w:pPr>
        <w:pStyle w:val="Teksttreci0"/>
        <w:numPr>
          <w:ilvl w:val="1"/>
          <w:numId w:val="39"/>
        </w:numPr>
        <w:shd w:val="clear" w:color="auto" w:fill="auto"/>
        <w:tabs>
          <w:tab w:val="left" w:pos="998"/>
        </w:tabs>
        <w:spacing w:after="0" w:line="240" w:lineRule="auto"/>
        <w:ind w:left="1000" w:right="20" w:hanging="280"/>
        <w:jc w:val="both"/>
        <w:rPr>
          <w:rFonts w:ascii="Arial" w:hAnsi="Arial" w:cs="Arial"/>
          <w:sz w:val="24"/>
          <w:szCs w:val="24"/>
        </w:rPr>
      </w:pPr>
      <w:r w:rsidRPr="003B069C">
        <w:rPr>
          <w:rFonts w:ascii="Arial" w:hAnsi="Arial" w:cs="Arial"/>
          <w:sz w:val="24"/>
          <w:szCs w:val="24"/>
        </w:rPr>
        <w:t>Okres czasu, który upłynie od dnia dokonania skutecznego zgłoszenia zakończenia robót, o którym mowa w § 5 ust. 2, do dnia podpisania protokołu odbioru końcowego robót nie stanowi zwłoki w wykonaniu zamówienia objętego niniejszą umową (tj. data podpisania protokołu odbioru końcowego potwierdzać będzie zrealizowanie zakresu przedmiotu umowy z datą dokonania skutecznego zgłoszenia zakończenia robót).</w:t>
      </w:r>
    </w:p>
    <w:p w14:paraId="29CB97D5" w14:textId="77777777" w:rsidR="000A21ED" w:rsidRPr="001F3048" w:rsidRDefault="000A21ED" w:rsidP="003F2E67">
      <w:pPr>
        <w:numPr>
          <w:ilvl w:val="0"/>
          <w:numId w:val="3"/>
        </w:numPr>
        <w:tabs>
          <w:tab w:val="clear" w:pos="360"/>
        </w:tabs>
        <w:ind w:left="284" w:hanging="426"/>
        <w:jc w:val="both"/>
        <w:rPr>
          <w:rFonts w:ascii="Arial" w:hAnsi="Arial" w:cs="Arial"/>
        </w:rPr>
      </w:pPr>
      <w:r w:rsidRPr="001F3048">
        <w:rPr>
          <w:rFonts w:ascii="Arial" w:hAnsi="Arial" w:cs="Arial"/>
        </w:rPr>
        <w:t>Jeżeli w toku czynno</w:t>
      </w:r>
      <w:r w:rsidR="00456F52" w:rsidRPr="001F3048">
        <w:rPr>
          <w:rFonts w:ascii="Arial" w:hAnsi="Arial" w:cs="Arial"/>
        </w:rPr>
        <w:t>ści</w:t>
      </w:r>
      <w:r w:rsidRPr="001F3048">
        <w:rPr>
          <w:rFonts w:ascii="Arial" w:hAnsi="Arial" w:cs="Arial"/>
        </w:rPr>
        <w:t xml:space="preserve"> odbioru zostaną stwierdzone wady, </w:t>
      </w:r>
      <w:r w:rsidR="00456F52" w:rsidRPr="001F3048">
        <w:rPr>
          <w:rFonts w:ascii="Arial" w:hAnsi="Arial" w:cs="Arial"/>
          <w:b/>
        </w:rPr>
        <w:t>Inwestorowi</w:t>
      </w:r>
      <w:r w:rsidRPr="001F3048">
        <w:rPr>
          <w:rFonts w:ascii="Arial" w:hAnsi="Arial" w:cs="Arial"/>
        </w:rPr>
        <w:t xml:space="preserve"> przysługują następujące uprawnienia:</w:t>
      </w:r>
    </w:p>
    <w:p w14:paraId="028C9D86" w14:textId="77777777" w:rsidR="00DB7019" w:rsidRPr="001F3048" w:rsidRDefault="00DB7019" w:rsidP="00C73086">
      <w:pPr>
        <w:numPr>
          <w:ilvl w:val="0"/>
          <w:numId w:val="23"/>
        </w:numPr>
        <w:tabs>
          <w:tab w:val="left" w:pos="567"/>
        </w:tabs>
        <w:ind w:left="567" w:hanging="283"/>
        <w:jc w:val="both"/>
        <w:rPr>
          <w:rFonts w:ascii="Arial" w:hAnsi="Arial" w:cs="Arial"/>
        </w:rPr>
      </w:pPr>
      <w:r w:rsidRPr="001F3048">
        <w:rPr>
          <w:rFonts w:ascii="Arial" w:hAnsi="Arial" w:cs="Arial"/>
        </w:rPr>
        <w:t>jeżeli wady nadają się do usunięcia, jednak uniemożliwiają użytkowanie przedmiotu zamówienia zgodnie z przeznaczeniem i zachowaniem zasad bezpieczeństwa</w:t>
      </w:r>
      <w:r w:rsidR="002770F2" w:rsidRPr="001F3048">
        <w:rPr>
          <w:rFonts w:ascii="Arial" w:hAnsi="Arial" w:cs="Arial"/>
        </w:rPr>
        <w:t xml:space="preserve"> (wady istotne)</w:t>
      </w:r>
      <w:r w:rsidRPr="001F3048">
        <w:rPr>
          <w:rFonts w:ascii="Arial" w:hAnsi="Arial" w:cs="Arial"/>
        </w:rPr>
        <w:t xml:space="preserve"> </w:t>
      </w:r>
      <w:r w:rsidRPr="001F3048">
        <w:rPr>
          <w:rFonts w:ascii="Arial" w:hAnsi="Arial" w:cs="Arial"/>
          <w:b/>
        </w:rPr>
        <w:t>Inwestor</w:t>
      </w:r>
      <w:r w:rsidRPr="001F3048">
        <w:rPr>
          <w:rFonts w:ascii="Arial" w:hAnsi="Arial" w:cs="Arial"/>
        </w:rPr>
        <w:t xml:space="preserve"> odmówi odbioru do czasu usunięcia wad istotnych i wyznaczy termin ich usunięcia pod rygorem zapłaty kary umownej za każdy dzień </w:t>
      </w:r>
      <w:r w:rsidR="004A2B06">
        <w:rPr>
          <w:rFonts w:ascii="Arial" w:hAnsi="Arial" w:cs="Arial"/>
        </w:rPr>
        <w:t>zwłoki</w:t>
      </w:r>
      <w:r w:rsidRPr="001F3048">
        <w:rPr>
          <w:rFonts w:ascii="Arial" w:hAnsi="Arial" w:cs="Arial"/>
        </w:rPr>
        <w:t xml:space="preserve"> w ich usu</w:t>
      </w:r>
      <w:r w:rsidR="002770F2" w:rsidRPr="001F3048">
        <w:rPr>
          <w:rFonts w:ascii="Arial" w:hAnsi="Arial" w:cs="Arial"/>
        </w:rPr>
        <w:t xml:space="preserve">nięciu  w wysokości </w:t>
      </w:r>
      <w:r w:rsidR="006D0BFF" w:rsidRPr="001F3048">
        <w:rPr>
          <w:rFonts w:ascii="Arial" w:hAnsi="Arial" w:cs="Arial"/>
        </w:rPr>
        <w:t>1</w:t>
      </w:r>
      <w:r w:rsidR="006E2AD8">
        <w:rPr>
          <w:rFonts w:ascii="Arial" w:hAnsi="Arial" w:cs="Arial"/>
        </w:rPr>
        <w:t xml:space="preserve"> </w:t>
      </w:r>
      <w:r w:rsidR="002770F2" w:rsidRPr="001F3048">
        <w:rPr>
          <w:rFonts w:ascii="Arial" w:hAnsi="Arial" w:cs="Arial"/>
        </w:rPr>
        <w:t>000,00 zł,</w:t>
      </w:r>
    </w:p>
    <w:p w14:paraId="6783DAAB" w14:textId="77777777" w:rsidR="00DB7019" w:rsidRPr="001F3048" w:rsidRDefault="00DB7019" w:rsidP="00C73086">
      <w:pPr>
        <w:numPr>
          <w:ilvl w:val="0"/>
          <w:numId w:val="23"/>
        </w:numPr>
        <w:tabs>
          <w:tab w:val="left" w:pos="567"/>
        </w:tabs>
        <w:ind w:left="567" w:hanging="283"/>
        <w:jc w:val="both"/>
        <w:rPr>
          <w:rFonts w:ascii="Arial" w:hAnsi="Arial" w:cs="Arial"/>
        </w:rPr>
      </w:pPr>
      <w:r w:rsidRPr="001F3048">
        <w:rPr>
          <w:rFonts w:ascii="Arial" w:hAnsi="Arial" w:cs="Arial"/>
        </w:rPr>
        <w:t xml:space="preserve">jeżeli wady nadają się do usunięcia i nie stanowią przeszkody w użytkowaniu </w:t>
      </w:r>
      <w:r w:rsidR="009D4D73" w:rsidRPr="001F3048">
        <w:rPr>
          <w:rFonts w:ascii="Arial" w:hAnsi="Arial" w:cs="Arial"/>
        </w:rPr>
        <w:br/>
      </w:r>
      <w:r w:rsidRPr="001F3048">
        <w:rPr>
          <w:rFonts w:ascii="Arial" w:hAnsi="Arial" w:cs="Arial"/>
        </w:rPr>
        <w:t>przedmiotu zamówienia zgodnie z przeznaczeniem i zachowaniem zasad bezpieczeństwa</w:t>
      </w:r>
      <w:r w:rsidR="002770F2" w:rsidRPr="001F3048">
        <w:rPr>
          <w:rFonts w:ascii="Arial" w:hAnsi="Arial" w:cs="Arial"/>
        </w:rPr>
        <w:t xml:space="preserve"> (</w:t>
      </w:r>
      <w:r w:rsidRPr="001F3048">
        <w:rPr>
          <w:rFonts w:ascii="Arial" w:hAnsi="Arial" w:cs="Arial"/>
        </w:rPr>
        <w:t>wady nieistotne</w:t>
      </w:r>
      <w:r w:rsidR="002770F2" w:rsidRPr="001F3048">
        <w:rPr>
          <w:rFonts w:ascii="Arial" w:hAnsi="Arial" w:cs="Arial"/>
        </w:rPr>
        <w:t>)</w:t>
      </w:r>
      <w:r w:rsidR="009D4D73" w:rsidRPr="001F3048">
        <w:rPr>
          <w:rFonts w:ascii="Arial" w:hAnsi="Arial" w:cs="Arial"/>
        </w:rPr>
        <w:t>,</w:t>
      </w:r>
      <w:r w:rsidRPr="001F3048">
        <w:rPr>
          <w:rFonts w:ascii="Arial" w:hAnsi="Arial" w:cs="Arial"/>
        </w:rPr>
        <w:t xml:space="preserve"> </w:t>
      </w:r>
      <w:r w:rsidRPr="001F3048">
        <w:rPr>
          <w:rFonts w:ascii="Arial" w:hAnsi="Arial" w:cs="Arial"/>
          <w:b/>
        </w:rPr>
        <w:t>Inwestor</w:t>
      </w:r>
      <w:r w:rsidRPr="001F3048">
        <w:rPr>
          <w:rFonts w:ascii="Arial" w:hAnsi="Arial" w:cs="Arial"/>
        </w:rPr>
        <w:t xml:space="preserve"> odbierze przedmiot zamówienia </w:t>
      </w:r>
      <w:r w:rsidR="006D0BFF" w:rsidRPr="001F3048">
        <w:rPr>
          <w:rFonts w:ascii="Arial" w:hAnsi="Arial" w:cs="Arial"/>
        </w:rPr>
        <w:t>w</w:t>
      </w:r>
      <w:r w:rsidRPr="001F3048">
        <w:rPr>
          <w:rFonts w:ascii="Arial" w:hAnsi="Arial" w:cs="Arial"/>
        </w:rPr>
        <w:t>yznaczając termin ich usunięcia pod rygorem zapłaty kary umownej za każdy dz</w:t>
      </w:r>
      <w:r w:rsidR="009D4D73" w:rsidRPr="001F3048">
        <w:rPr>
          <w:rFonts w:ascii="Arial" w:hAnsi="Arial" w:cs="Arial"/>
        </w:rPr>
        <w:t xml:space="preserve">ień </w:t>
      </w:r>
      <w:r w:rsidR="004A2B06">
        <w:rPr>
          <w:rFonts w:ascii="Arial" w:hAnsi="Arial" w:cs="Arial"/>
        </w:rPr>
        <w:t>zwłoki</w:t>
      </w:r>
      <w:r w:rsidR="009D4D73" w:rsidRPr="001F3048">
        <w:rPr>
          <w:rFonts w:ascii="Arial" w:hAnsi="Arial" w:cs="Arial"/>
        </w:rPr>
        <w:t xml:space="preserve"> w ich usunięciu </w:t>
      </w:r>
      <w:r w:rsidRPr="001F3048">
        <w:rPr>
          <w:rFonts w:ascii="Arial" w:hAnsi="Arial" w:cs="Arial"/>
        </w:rPr>
        <w:t xml:space="preserve">w wysokości określonej w § </w:t>
      </w:r>
      <w:r w:rsidR="006542D3">
        <w:rPr>
          <w:rFonts w:ascii="Arial" w:hAnsi="Arial" w:cs="Arial"/>
        </w:rPr>
        <w:t>8</w:t>
      </w:r>
      <w:r w:rsidRPr="001F3048">
        <w:rPr>
          <w:rFonts w:ascii="Arial" w:hAnsi="Arial" w:cs="Arial"/>
        </w:rPr>
        <w:t xml:space="preserve"> ust. 1 pkt </w:t>
      </w:r>
      <w:r w:rsidR="006542D3">
        <w:rPr>
          <w:rFonts w:ascii="Arial" w:hAnsi="Arial" w:cs="Arial"/>
        </w:rPr>
        <w:t>4</w:t>
      </w:r>
      <w:r w:rsidRPr="001F3048">
        <w:rPr>
          <w:rFonts w:ascii="Arial" w:hAnsi="Arial" w:cs="Arial"/>
        </w:rPr>
        <w:t xml:space="preserve"> umowy</w:t>
      </w:r>
      <w:r w:rsidR="009D4D73" w:rsidRPr="001F3048">
        <w:rPr>
          <w:rFonts w:ascii="Arial" w:hAnsi="Arial" w:cs="Arial"/>
        </w:rPr>
        <w:t>,</w:t>
      </w:r>
      <w:r w:rsidRPr="001F3048">
        <w:rPr>
          <w:rFonts w:ascii="Arial" w:hAnsi="Arial" w:cs="Arial"/>
        </w:rPr>
        <w:t xml:space="preserve">  </w:t>
      </w:r>
    </w:p>
    <w:p w14:paraId="4868CCC8" w14:textId="77777777" w:rsidR="00DB7019" w:rsidRPr="001F3048" w:rsidRDefault="00DB7019" w:rsidP="00C73086">
      <w:pPr>
        <w:numPr>
          <w:ilvl w:val="0"/>
          <w:numId w:val="23"/>
        </w:numPr>
        <w:tabs>
          <w:tab w:val="left" w:pos="567"/>
        </w:tabs>
        <w:ind w:left="567" w:hanging="283"/>
        <w:jc w:val="both"/>
        <w:rPr>
          <w:rFonts w:ascii="Arial" w:hAnsi="Arial" w:cs="Arial"/>
        </w:rPr>
      </w:pPr>
      <w:r w:rsidRPr="001F3048">
        <w:rPr>
          <w:rFonts w:ascii="Arial" w:hAnsi="Arial" w:cs="Arial"/>
        </w:rPr>
        <w:t xml:space="preserve">jeżeli wady nie nadają się do usunięcia, </w:t>
      </w:r>
      <w:r w:rsidRPr="001F3048">
        <w:rPr>
          <w:rFonts w:ascii="Arial" w:hAnsi="Arial" w:cs="Arial"/>
          <w:b/>
        </w:rPr>
        <w:t>Inwestor</w:t>
      </w:r>
      <w:r w:rsidRPr="001F3048">
        <w:rPr>
          <w:rFonts w:ascii="Arial" w:hAnsi="Arial" w:cs="Arial"/>
        </w:rPr>
        <w:t xml:space="preserve"> może:</w:t>
      </w:r>
    </w:p>
    <w:p w14:paraId="7784EC65" w14:textId="77777777" w:rsidR="00DB7019" w:rsidRPr="001F3048" w:rsidRDefault="00DB7019" w:rsidP="00C73086">
      <w:pPr>
        <w:numPr>
          <w:ilvl w:val="0"/>
          <w:numId w:val="24"/>
        </w:numPr>
        <w:tabs>
          <w:tab w:val="left" w:pos="851"/>
        </w:tabs>
        <w:ind w:left="851" w:hanging="284"/>
        <w:jc w:val="both"/>
        <w:rPr>
          <w:rFonts w:ascii="Arial" w:hAnsi="Arial" w:cs="Arial"/>
        </w:rPr>
      </w:pPr>
      <w:r w:rsidRPr="001F3048">
        <w:rPr>
          <w:rFonts w:ascii="Arial" w:hAnsi="Arial" w:cs="Arial"/>
        </w:rPr>
        <w:t>obniżyć wynagrodzenie, jeżeli wady nie uniemożliwiają użytkowania przedmiotu odbioru zgodnie z przeznaczeniem,</w:t>
      </w:r>
    </w:p>
    <w:p w14:paraId="416DD36E" w14:textId="77777777" w:rsidR="00456F52" w:rsidRPr="001F3048" w:rsidRDefault="00DB7019" w:rsidP="00C73086">
      <w:pPr>
        <w:numPr>
          <w:ilvl w:val="0"/>
          <w:numId w:val="24"/>
        </w:numPr>
        <w:tabs>
          <w:tab w:val="left" w:pos="851"/>
        </w:tabs>
        <w:ind w:left="851" w:hanging="284"/>
        <w:jc w:val="both"/>
        <w:rPr>
          <w:rFonts w:ascii="Arial" w:hAnsi="Arial" w:cs="Arial"/>
        </w:rPr>
      </w:pPr>
      <w:r w:rsidRPr="001F3048">
        <w:rPr>
          <w:rFonts w:ascii="Arial" w:hAnsi="Arial" w:cs="Arial"/>
        </w:rPr>
        <w:t>odstąpić od umowy lub żądać ponownego wykonania przedmiotu zamówienia jeżeli wady uniemożliwiają użytkowanie przedmiotu zamówienia zgodnie z przeznaczeniem lub znacznie utrudniają użytkowanie zgodnie z przeznaczeniem.</w:t>
      </w:r>
    </w:p>
    <w:p w14:paraId="2D54FCCD" w14:textId="77777777" w:rsidR="000A21ED" w:rsidRPr="001F3048" w:rsidRDefault="00456F52" w:rsidP="003C2EBA">
      <w:pPr>
        <w:numPr>
          <w:ilvl w:val="0"/>
          <w:numId w:val="3"/>
        </w:numPr>
        <w:tabs>
          <w:tab w:val="left" w:pos="709"/>
        </w:tabs>
        <w:jc w:val="both"/>
        <w:rPr>
          <w:rFonts w:ascii="Arial" w:hAnsi="Arial" w:cs="Arial"/>
        </w:rPr>
      </w:pPr>
      <w:r w:rsidRPr="001F3048">
        <w:rPr>
          <w:rFonts w:ascii="Arial" w:hAnsi="Arial" w:cs="Arial"/>
          <w:b/>
        </w:rPr>
        <w:t>Wykonawca</w:t>
      </w:r>
      <w:r w:rsidRPr="001F3048">
        <w:rPr>
          <w:rFonts w:ascii="Arial" w:hAnsi="Arial" w:cs="Arial"/>
        </w:rPr>
        <w:t xml:space="preserve"> nie może odmówić usunięcia wad w ramach wynagrodzenia, o którym mowa w § </w:t>
      </w:r>
      <w:r w:rsidR="006542D3">
        <w:rPr>
          <w:rFonts w:ascii="Arial" w:hAnsi="Arial" w:cs="Arial"/>
        </w:rPr>
        <w:t>6</w:t>
      </w:r>
      <w:r w:rsidRPr="001F3048">
        <w:rPr>
          <w:rFonts w:ascii="Arial" w:hAnsi="Arial" w:cs="Arial"/>
        </w:rPr>
        <w:t xml:space="preserve"> ust 1, bez względu na wysokość związanych z tym kosztów.</w:t>
      </w:r>
    </w:p>
    <w:p w14:paraId="30731625" w14:textId="77777777" w:rsidR="009B3160" w:rsidRPr="006E2AD8" w:rsidRDefault="001E4366" w:rsidP="006E2AD8">
      <w:pPr>
        <w:numPr>
          <w:ilvl w:val="0"/>
          <w:numId w:val="3"/>
        </w:numPr>
        <w:tabs>
          <w:tab w:val="left" w:pos="4320"/>
        </w:tabs>
        <w:jc w:val="both"/>
        <w:rPr>
          <w:rFonts w:ascii="Arial" w:hAnsi="Arial" w:cs="Arial"/>
        </w:rPr>
      </w:pPr>
      <w:r w:rsidRPr="001F3048">
        <w:rPr>
          <w:rFonts w:ascii="Arial" w:hAnsi="Arial" w:cs="Arial"/>
        </w:rPr>
        <w:t xml:space="preserve">Z czynności odbioru przedmiotu umowy zostanie spisany protokół zawierający wszelkie ustalenia dokonane w toku odbioru, jak też terminy ustalone na usunięcie ewentualnych </w:t>
      </w:r>
      <w:r w:rsidR="001927C6" w:rsidRPr="001F3048">
        <w:rPr>
          <w:rFonts w:ascii="Arial" w:hAnsi="Arial" w:cs="Arial"/>
        </w:rPr>
        <w:t xml:space="preserve">wad i </w:t>
      </w:r>
      <w:r w:rsidRPr="001F3048">
        <w:rPr>
          <w:rFonts w:ascii="Arial" w:hAnsi="Arial" w:cs="Arial"/>
        </w:rPr>
        <w:t>usterek.</w:t>
      </w:r>
    </w:p>
    <w:p w14:paraId="4A2562D5" w14:textId="77777777" w:rsidR="00D6375E" w:rsidRPr="001F3048" w:rsidRDefault="00FE46CF" w:rsidP="00FE46CF">
      <w:pPr>
        <w:tabs>
          <w:tab w:val="left" w:pos="4536"/>
        </w:tabs>
        <w:rPr>
          <w:rFonts w:ascii="Arial" w:hAnsi="Arial" w:cs="Arial"/>
        </w:rPr>
      </w:pPr>
      <w:r w:rsidRPr="001F3048">
        <w:rPr>
          <w:rFonts w:ascii="Arial" w:hAnsi="Arial" w:cs="Arial"/>
          <w:b/>
          <w:sz w:val="25"/>
          <w:szCs w:val="25"/>
        </w:rPr>
        <w:tab/>
      </w:r>
      <w:r w:rsidR="00D6375E" w:rsidRPr="001F3048">
        <w:rPr>
          <w:rFonts w:ascii="Arial" w:hAnsi="Arial" w:cs="Arial"/>
          <w:b/>
          <w:sz w:val="25"/>
          <w:szCs w:val="25"/>
        </w:rPr>
        <w:t xml:space="preserve">§ </w:t>
      </w:r>
      <w:r w:rsidR="00C37698" w:rsidRPr="001F3048">
        <w:rPr>
          <w:rFonts w:ascii="Arial" w:hAnsi="Arial" w:cs="Arial"/>
          <w:b/>
          <w:sz w:val="25"/>
          <w:szCs w:val="25"/>
        </w:rPr>
        <w:t>1</w:t>
      </w:r>
      <w:r w:rsidR="006542D3">
        <w:rPr>
          <w:rFonts w:ascii="Arial" w:hAnsi="Arial" w:cs="Arial"/>
          <w:b/>
          <w:sz w:val="25"/>
          <w:szCs w:val="25"/>
        </w:rPr>
        <w:t>1</w:t>
      </w:r>
    </w:p>
    <w:p w14:paraId="174D539B" w14:textId="77777777" w:rsidR="00C37698" w:rsidRPr="001F3048" w:rsidRDefault="00C37698" w:rsidP="00C71CD8">
      <w:pPr>
        <w:widowControl w:val="0"/>
        <w:numPr>
          <w:ilvl w:val="0"/>
          <w:numId w:val="11"/>
        </w:numPr>
        <w:tabs>
          <w:tab w:val="clear" w:pos="720"/>
        </w:tabs>
        <w:autoSpaceDE w:val="0"/>
        <w:ind w:left="284" w:hanging="284"/>
        <w:jc w:val="both"/>
        <w:rPr>
          <w:rFonts w:ascii="Arial" w:hAnsi="Arial" w:cs="Arial"/>
        </w:rPr>
      </w:pPr>
      <w:r w:rsidRPr="001F3048">
        <w:rPr>
          <w:rFonts w:ascii="Arial" w:hAnsi="Arial" w:cs="Arial"/>
          <w:b/>
        </w:rPr>
        <w:t>Inwestorowi</w:t>
      </w:r>
      <w:r w:rsidRPr="001F3048">
        <w:rPr>
          <w:rFonts w:ascii="Arial" w:hAnsi="Arial" w:cs="Arial"/>
        </w:rPr>
        <w:t xml:space="preserve"> przysługuje prawo odstąpienia od umowy:</w:t>
      </w:r>
    </w:p>
    <w:p w14:paraId="0C8D2D11"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sidRPr="001F3048">
        <w:rPr>
          <w:rFonts w:ascii="Arial" w:hAnsi="Arial" w:cs="Arial"/>
        </w:rPr>
        <w:t xml:space="preserve">gdy wystąpią okoliczności określone w </w:t>
      </w:r>
      <w:r w:rsidRPr="00692B48">
        <w:rPr>
          <w:rFonts w:ascii="Arial" w:hAnsi="Arial" w:cs="Arial"/>
        </w:rPr>
        <w:t>art. 456 ust. 1 ustawy Prawo zamówień publicznych</w:t>
      </w:r>
      <w:r w:rsidRPr="001F3048">
        <w:rPr>
          <w:rFonts w:ascii="Arial" w:hAnsi="Arial" w:cs="Arial"/>
        </w:rPr>
        <w:t>,</w:t>
      </w:r>
    </w:p>
    <w:p w14:paraId="1F068ACB"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sidRPr="001F3048">
        <w:rPr>
          <w:rFonts w:ascii="Arial" w:hAnsi="Arial" w:cs="Arial"/>
        </w:rPr>
        <w:t xml:space="preserve">gdy </w:t>
      </w:r>
      <w:r w:rsidRPr="001F3048">
        <w:rPr>
          <w:rFonts w:ascii="Arial" w:hAnsi="Arial" w:cs="Arial"/>
          <w:b/>
        </w:rPr>
        <w:t>Wykonawca</w:t>
      </w:r>
      <w:r w:rsidRPr="001F3048">
        <w:rPr>
          <w:rFonts w:ascii="Arial" w:hAnsi="Arial" w:cs="Arial"/>
        </w:rPr>
        <w:t xml:space="preserve"> realizuje roboty budowlane, stanowiące przedmiot zamówienia, </w:t>
      </w:r>
      <w:r w:rsidRPr="001F3048">
        <w:rPr>
          <w:rFonts w:ascii="Arial" w:hAnsi="Arial" w:cs="Arial"/>
        </w:rPr>
        <w:br/>
        <w:t xml:space="preserve">w sposób niezgodny z dokumentacją, specyfikacjami technicznymi wykonania i odbioru robót budowlanych, wskazaniami </w:t>
      </w:r>
      <w:r w:rsidRPr="00BF33D5">
        <w:rPr>
          <w:rFonts w:ascii="Arial" w:hAnsi="Arial" w:cs="Arial"/>
          <w:b/>
          <w:bCs/>
        </w:rPr>
        <w:t>Inwestora</w:t>
      </w:r>
      <w:r w:rsidRPr="001F3048">
        <w:rPr>
          <w:rFonts w:ascii="Arial" w:hAnsi="Arial" w:cs="Arial"/>
        </w:rPr>
        <w:t xml:space="preserve">, wskazaniami inspektora/inspektorów nadzoru inwestorskiego i stanu tego nie zmienia pomimo wezwania ze strony </w:t>
      </w:r>
      <w:r w:rsidRPr="001F3048">
        <w:rPr>
          <w:rFonts w:ascii="Arial" w:hAnsi="Arial" w:cs="Arial"/>
          <w:b/>
        </w:rPr>
        <w:t xml:space="preserve">Inwestora </w:t>
      </w:r>
      <w:r w:rsidRPr="001F3048">
        <w:rPr>
          <w:rFonts w:ascii="Arial" w:hAnsi="Arial" w:cs="Arial"/>
        </w:rPr>
        <w:t>do zmiany sposobu wykonywania umowy,</w:t>
      </w:r>
    </w:p>
    <w:p w14:paraId="59074844"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Pr>
          <w:rFonts w:ascii="Arial" w:hAnsi="Arial" w:cs="Arial"/>
        </w:rPr>
        <w:t xml:space="preserve">gdy </w:t>
      </w:r>
      <w:r w:rsidRPr="001F3048">
        <w:rPr>
          <w:rFonts w:ascii="Arial" w:hAnsi="Arial" w:cs="Arial"/>
        </w:rPr>
        <w:t xml:space="preserve">chociażby część majątku </w:t>
      </w:r>
      <w:r w:rsidRPr="001F3048">
        <w:rPr>
          <w:rFonts w:ascii="Arial" w:hAnsi="Arial" w:cs="Arial"/>
          <w:b/>
        </w:rPr>
        <w:t>Wykonawcy</w:t>
      </w:r>
      <w:r w:rsidRPr="001F3048">
        <w:rPr>
          <w:rFonts w:ascii="Arial" w:hAnsi="Arial" w:cs="Arial"/>
        </w:rPr>
        <w:t xml:space="preserve"> zostanie zajęta w postępowaniu egzekucyjnym,</w:t>
      </w:r>
    </w:p>
    <w:p w14:paraId="076C2D3A"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sidRPr="001F3048">
        <w:rPr>
          <w:rFonts w:ascii="Arial" w:hAnsi="Arial" w:cs="Arial"/>
        </w:rPr>
        <w:t xml:space="preserve">gdy </w:t>
      </w:r>
      <w:r w:rsidRPr="001F3048">
        <w:rPr>
          <w:rFonts w:ascii="Arial" w:hAnsi="Arial" w:cs="Arial"/>
          <w:b/>
        </w:rPr>
        <w:t>Wykonawca</w:t>
      </w:r>
      <w:r w:rsidRPr="001F3048">
        <w:rPr>
          <w:rFonts w:ascii="Arial" w:hAnsi="Arial" w:cs="Arial"/>
        </w:rPr>
        <w:t xml:space="preserve"> nie rozpoczął robót budowlanych bez uzasadnionej przyczyny </w:t>
      </w:r>
      <w:r w:rsidRPr="001F3048">
        <w:rPr>
          <w:rFonts w:ascii="Arial" w:hAnsi="Arial" w:cs="Arial"/>
        </w:rPr>
        <w:br/>
        <w:t xml:space="preserve">i nie podjął ich pomimo wezwania </w:t>
      </w:r>
      <w:r w:rsidRPr="001F3048">
        <w:rPr>
          <w:rFonts w:ascii="Arial" w:hAnsi="Arial" w:cs="Arial"/>
          <w:b/>
        </w:rPr>
        <w:t>Inwestora</w:t>
      </w:r>
      <w:r w:rsidRPr="001F3048">
        <w:rPr>
          <w:rFonts w:ascii="Arial" w:hAnsi="Arial" w:cs="Arial"/>
        </w:rPr>
        <w:t>, złożonego na piśmie,</w:t>
      </w:r>
    </w:p>
    <w:p w14:paraId="5C0FB959"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sidRPr="001F3048">
        <w:rPr>
          <w:rFonts w:ascii="Arial" w:eastAsia="Calibri" w:hAnsi="Arial" w:cs="Arial"/>
        </w:rPr>
        <w:t xml:space="preserve">jeżeli </w:t>
      </w:r>
      <w:r w:rsidRPr="001F3048">
        <w:rPr>
          <w:rFonts w:ascii="Arial" w:eastAsia="Calibri" w:hAnsi="Arial" w:cs="Arial"/>
          <w:b/>
        </w:rPr>
        <w:t>Wykonawca</w:t>
      </w:r>
      <w:r w:rsidRPr="001F3048">
        <w:rPr>
          <w:rFonts w:ascii="Arial" w:eastAsia="Calibri" w:hAnsi="Arial" w:cs="Arial"/>
        </w:rPr>
        <w:t xml:space="preserve"> opóźnia się z zakończeniem realizacji</w:t>
      </w:r>
      <w:r w:rsidRPr="001F3048">
        <w:rPr>
          <w:rFonts w:ascii="Arial" w:hAnsi="Arial" w:cs="Arial"/>
        </w:rPr>
        <w:t xml:space="preserve"> </w:t>
      </w:r>
      <w:r w:rsidRPr="001F3048">
        <w:rPr>
          <w:rFonts w:ascii="Arial" w:eastAsia="Calibri" w:hAnsi="Arial" w:cs="Arial"/>
        </w:rPr>
        <w:t>przedmiotu umowy tak dalece, że nie jest prawdopodobne, żeby zdołał go ukończyć</w:t>
      </w:r>
      <w:r w:rsidRPr="001F3048">
        <w:rPr>
          <w:rFonts w:ascii="Arial" w:hAnsi="Arial" w:cs="Arial"/>
        </w:rPr>
        <w:t xml:space="preserve"> </w:t>
      </w:r>
      <w:r w:rsidRPr="001F3048">
        <w:rPr>
          <w:rFonts w:ascii="Arial" w:eastAsia="Calibri" w:hAnsi="Arial" w:cs="Arial"/>
        </w:rPr>
        <w:t xml:space="preserve">w terminie wyznaczonym przez </w:t>
      </w:r>
      <w:r w:rsidRPr="001F3048">
        <w:rPr>
          <w:rFonts w:ascii="Arial" w:eastAsia="Calibri" w:hAnsi="Arial" w:cs="Arial"/>
          <w:b/>
        </w:rPr>
        <w:lastRenderedPageBreak/>
        <w:t>Inwestora</w:t>
      </w:r>
      <w:r w:rsidRPr="001F3048">
        <w:rPr>
          <w:rFonts w:ascii="Arial" w:eastAsia="Calibri" w:hAnsi="Arial" w:cs="Arial"/>
        </w:rPr>
        <w:t>,</w:t>
      </w:r>
    </w:p>
    <w:p w14:paraId="62467CC6" w14:textId="77777777" w:rsidR="006E2AD8" w:rsidRPr="001F3048" w:rsidRDefault="006E2AD8" w:rsidP="006E2AD8">
      <w:pPr>
        <w:widowControl w:val="0"/>
        <w:numPr>
          <w:ilvl w:val="1"/>
          <w:numId w:val="11"/>
        </w:numPr>
        <w:tabs>
          <w:tab w:val="clear" w:pos="1475"/>
          <w:tab w:val="num" w:pos="709"/>
        </w:tabs>
        <w:suppressAutoHyphens/>
        <w:autoSpaceDE w:val="0"/>
        <w:ind w:left="709" w:hanging="283"/>
        <w:jc w:val="both"/>
        <w:rPr>
          <w:rFonts w:ascii="Arial" w:hAnsi="Arial" w:cs="Arial"/>
        </w:rPr>
      </w:pPr>
      <w:r w:rsidRPr="001F3048">
        <w:rPr>
          <w:rFonts w:ascii="Arial" w:eastAsia="Calibri" w:hAnsi="Arial" w:cs="Arial"/>
        </w:rPr>
        <w:t xml:space="preserve">jeżeli </w:t>
      </w:r>
      <w:r w:rsidRPr="001F3048">
        <w:rPr>
          <w:rFonts w:ascii="Arial" w:eastAsia="Calibri" w:hAnsi="Arial" w:cs="Arial"/>
          <w:b/>
        </w:rPr>
        <w:t>Wykonawca</w:t>
      </w:r>
      <w:r w:rsidRPr="001F3048">
        <w:rPr>
          <w:rFonts w:ascii="Arial" w:eastAsia="Calibri" w:hAnsi="Arial" w:cs="Arial"/>
        </w:rPr>
        <w:t xml:space="preserve"> realizuje przedmiot umowy w sposób wadliwy albo sprzeczny</w:t>
      </w:r>
      <w:r w:rsidRPr="001F3048">
        <w:rPr>
          <w:rFonts w:ascii="Arial" w:hAnsi="Arial" w:cs="Arial"/>
        </w:rPr>
        <w:t xml:space="preserve"> </w:t>
      </w:r>
      <w:r w:rsidRPr="001F3048">
        <w:rPr>
          <w:rFonts w:ascii="Arial" w:hAnsi="Arial" w:cs="Arial"/>
        </w:rPr>
        <w:br/>
      </w:r>
      <w:r w:rsidRPr="001F3048">
        <w:rPr>
          <w:rFonts w:ascii="Arial" w:eastAsia="Calibri" w:hAnsi="Arial" w:cs="Arial"/>
        </w:rPr>
        <w:t xml:space="preserve">z umową, </w:t>
      </w:r>
    </w:p>
    <w:p w14:paraId="452D91EB" w14:textId="77777777" w:rsidR="006E2AD8" w:rsidRPr="001F3048" w:rsidRDefault="006E2AD8" w:rsidP="006E2AD8">
      <w:pPr>
        <w:numPr>
          <w:ilvl w:val="1"/>
          <w:numId w:val="11"/>
        </w:numPr>
        <w:tabs>
          <w:tab w:val="clear" w:pos="1475"/>
          <w:tab w:val="num" w:pos="709"/>
        </w:tabs>
        <w:ind w:left="709" w:right="40" w:hanging="283"/>
        <w:jc w:val="both"/>
        <w:rPr>
          <w:rFonts w:ascii="Arial" w:hAnsi="Arial" w:cs="Arial"/>
        </w:rPr>
      </w:pPr>
      <w:r w:rsidRPr="001F3048">
        <w:rPr>
          <w:rFonts w:ascii="Arial" w:hAnsi="Arial" w:cs="Arial"/>
        </w:rPr>
        <w:t xml:space="preserve">w każdym przypadku niewykonania lub nienależytego wykonania umowy </w:t>
      </w:r>
      <w:r w:rsidRPr="001F3048">
        <w:rPr>
          <w:rFonts w:ascii="Arial" w:hAnsi="Arial" w:cs="Arial"/>
        </w:rPr>
        <w:br/>
        <w:t xml:space="preserve">przez </w:t>
      </w:r>
      <w:r w:rsidRPr="001F3048">
        <w:rPr>
          <w:rFonts w:ascii="Arial" w:hAnsi="Arial" w:cs="Arial"/>
          <w:b/>
        </w:rPr>
        <w:t>Wykonawcę</w:t>
      </w:r>
      <w:r w:rsidRPr="001F3048">
        <w:rPr>
          <w:rFonts w:ascii="Arial" w:hAnsi="Arial" w:cs="Arial"/>
        </w:rPr>
        <w:t xml:space="preserve"> i naliczenia kary umownej w sytuacjach przewidzianych w § </w:t>
      </w:r>
      <w:r w:rsidR="00BF33D5">
        <w:rPr>
          <w:rFonts w:ascii="Arial" w:hAnsi="Arial" w:cs="Arial"/>
        </w:rPr>
        <w:t>8</w:t>
      </w:r>
      <w:r w:rsidRPr="001F3048">
        <w:rPr>
          <w:rFonts w:ascii="Arial" w:hAnsi="Arial" w:cs="Arial"/>
        </w:rPr>
        <w:t xml:space="preserve"> ust. 1 niniejszej umowy, gdzie wartość naliczonej kary będzie przekraczać </w:t>
      </w:r>
      <w:r>
        <w:rPr>
          <w:rFonts w:ascii="Arial" w:hAnsi="Arial" w:cs="Arial"/>
        </w:rPr>
        <w:t>30</w:t>
      </w:r>
      <w:r w:rsidRPr="001F3048">
        <w:rPr>
          <w:rFonts w:ascii="Arial" w:hAnsi="Arial" w:cs="Arial"/>
        </w:rPr>
        <w:t xml:space="preserve"> % </w:t>
      </w:r>
      <w:r>
        <w:rPr>
          <w:rFonts w:ascii="Arial" w:hAnsi="Arial" w:cs="Arial"/>
        </w:rPr>
        <w:t>wartości</w:t>
      </w:r>
      <w:r w:rsidRPr="001F3048">
        <w:rPr>
          <w:rFonts w:ascii="Arial" w:hAnsi="Arial" w:cs="Arial"/>
        </w:rPr>
        <w:t xml:space="preserve"> </w:t>
      </w:r>
      <w:r w:rsidR="00BF33D5">
        <w:rPr>
          <w:rFonts w:ascii="Arial" w:hAnsi="Arial" w:cs="Arial"/>
        </w:rPr>
        <w:t xml:space="preserve">łącznego </w:t>
      </w:r>
      <w:r w:rsidRPr="001F3048">
        <w:rPr>
          <w:rFonts w:ascii="Arial" w:hAnsi="Arial" w:cs="Arial"/>
        </w:rPr>
        <w:t xml:space="preserve">wynagrodzenia </w:t>
      </w:r>
      <w:r>
        <w:rPr>
          <w:rFonts w:ascii="Arial" w:hAnsi="Arial" w:cs="Arial"/>
        </w:rPr>
        <w:t xml:space="preserve">brutto </w:t>
      </w:r>
      <w:r w:rsidRPr="001F3048">
        <w:rPr>
          <w:rFonts w:ascii="Arial" w:hAnsi="Arial" w:cs="Arial"/>
        </w:rPr>
        <w:t xml:space="preserve">ustalonego w § </w:t>
      </w:r>
      <w:r w:rsidR="00BF33D5">
        <w:rPr>
          <w:rFonts w:ascii="Arial" w:hAnsi="Arial" w:cs="Arial"/>
        </w:rPr>
        <w:t>6</w:t>
      </w:r>
      <w:r w:rsidRPr="001F3048">
        <w:rPr>
          <w:rFonts w:ascii="Arial" w:hAnsi="Arial" w:cs="Arial"/>
        </w:rPr>
        <w:t xml:space="preserve"> ust. 1 niniejszej umowy,</w:t>
      </w:r>
    </w:p>
    <w:p w14:paraId="0043C3FC" w14:textId="4368909D" w:rsidR="006E2AD8" w:rsidRPr="001F3048" w:rsidRDefault="006E2AD8" w:rsidP="006E2AD8">
      <w:pPr>
        <w:numPr>
          <w:ilvl w:val="1"/>
          <w:numId w:val="11"/>
        </w:numPr>
        <w:tabs>
          <w:tab w:val="clear" w:pos="1475"/>
          <w:tab w:val="num" w:pos="709"/>
        </w:tabs>
        <w:ind w:left="709" w:right="40" w:hanging="283"/>
        <w:jc w:val="both"/>
        <w:rPr>
          <w:rFonts w:ascii="Arial" w:hAnsi="Arial" w:cs="Arial"/>
        </w:rPr>
      </w:pPr>
      <w:r w:rsidRPr="001F3048">
        <w:rPr>
          <w:rFonts w:ascii="Arial" w:hAnsi="Arial" w:cs="Arial"/>
        </w:rPr>
        <w:t xml:space="preserve">w przypadku zwłoki w realizacji przedmiotu umowy przekraczającej </w:t>
      </w:r>
      <w:r w:rsidR="00BF33D5">
        <w:rPr>
          <w:rFonts w:ascii="Arial" w:hAnsi="Arial" w:cs="Arial"/>
        </w:rPr>
        <w:t>3</w:t>
      </w:r>
      <w:r w:rsidRPr="001F3048">
        <w:rPr>
          <w:rFonts w:ascii="Arial" w:hAnsi="Arial" w:cs="Arial"/>
        </w:rPr>
        <w:t xml:space="preserve">0 dni od terminu, </w:t>
      </w:r>
      <w:r w:rsidRPr="001F3048">
        <w:rPr>
          <w:rFonts w:ascii="Arial" w:hAnsi="Arial" w:cs="Arial"/>
        </w:rPr>
        <w:br/>
        <w:t xml:space="preserve">o którym mowa w § </w:t>
      </w:r>
      <w:r w:rsidR="00BF33D5">
        <w:rPr>
          <w:rFonts w:ascii="Arial" w:hAnsi="Arial" w:cs="Arial"/>
        </w:rPr>
        <w:t>5</w:t>
      </w:r>
      <w:r w:rsidRPr="001F3048">
        <w:rPr>
          <w:rFonts w:ascii="Arial" w:hAnsi="Arial" w:cs="Arial"/>
        </w:rPr>
        <w:t xml:space="preserve"> ust. 1 niniejszej,</w:t>
      </w:r>
    </w:p>
    <w:p w14:paraId="42C24555" w14:textId="77777777" w:rsidR="006E2AD8" w:rsidRPr="001F3048" w:rsidRDefault="006E2AD8" w:rsidP="006E2AD8">
      <w:pPr>
        <w:numPr>
          <w:ilvl w:val="1"/>
          <w:numId w:val="11"/>
        </w:numPr>
        <w:tabs>
          <w:tab w:val="clear" w:pos="1475"/>
          <w:tab w:val="num" w:pos="709"/>
        </w:tabs>
        <w:ind w:left="709" w:right="40" w:hanging="283"/>
        <w:jc w:val="both"/>
        <w:rPr>
          <w:rFonts w:ascii="Arial" w:hAnsi="Arial" w:cs="Arial"/>
        </w:rPr>
      </w:pPr>
      <w:r w:rsidRPr="001F3048">
        <w:rPr>
          <w:rFonts w:ascii="Arial" w:hAnsi="Arial" w:cs="Arial"/>
        </w:rPr>
        <w:t xml:space="preserve">w przypadkach naruszenia postanowień umowy przez </w:t>
      </w:r>
      <w:r w:rsidRPr="001F3048">
        <w:rPr>
          <w:rFonts w:ascii="Arial" w:hAnsi="Arial" w:cs="Arial"/>
          <w:b/>
        </w:rPr>
        <w:t>Wykonawcę</w:t>
      </w:r>
      <w:r w:rsidRPr="001F3048">
        <w:rPr>
          <w:rFonts w:ascii="Arial" w:hAnsi="Arial" w:cs="Arial"/>
        </w:rPr>
        <w:t xml:space="preserve">, oraz gdy </w:t>
      </w:r>
      <w:r w:rsidRPr="001F3048">
        <w:rPr>
          <w:rFonts w:ascii="Arial" w:hAnsi="Arial" w:cs="Arial"/>
          <w:b/>
        </w:rPr>
        <w:t>Wykonawca</w:t>
      </w:r>
      <w:r w:rsidRPr="001F3048">
        <w:rPr>
          <w:rFonts w:ascii="Arial" w:hAnsi="Arial" w:cs="Arial"/>
        </w:rPr>
        <w:t xml:space="preserve"> nie wykonuje lub nienależycie wykonuje umowę, w szczególności </w:t>
      </w:r>
      <w:r w:rsidRPr="001F3048">
        <w:rPr>
          <w:rFonts w:ascii="Arial" w:hAnsi="Arial" w:cs="Arial"/>
        </w:rPr>
        <w:br/>
        <w:t xml:space="preserve">nie przestrzega ustalonych terminów lub narusza inne postanowienia umowy, </w:t>
      </w:r>
      <w:r w:rsidRPr="001F3048">
        <w:rPr>
          <w:rFonts w:ascii="Arial" w:hAnsi="Arial" w:cs="Arial"/>
        </w:rPr>
        <w:br/>
        <w:t xml:space="preserve">po bezskutecznym upływie terminu wskazanego przez </w:t>
      </w:r>
      <w:r w:rsidRPr="001F3048">
        <w:rPr>
          <w:rFonts w:ascii="Arial" w:hAnsi="Arial" w:cs="Arial"/>
          <w:b/>
        </w:rPr>
        <w:t>Inwestora</w:t>
      </w:r>
      <w:r w:rsidRPr="001F3048">
        <w:rPr>
          <w:rFonts w:ascii="Arial" w:hAnsi="Arial" w:cs="Arial"/>
        </w:rPr>
        <w:t xml:space="preserve"> w wezwaniu </w:t>
      </w:r>
      <w:r w:rsidRPr="001F3048">
        <w:rPr>
          <w:rFonts w:ascii="Arial" w:hAnsi="Arial" w:cs="Arial"/>
        </w:rPr>
        <w:br/>
        <w:t xml:space="preserve">do zaniechania przez </w:t>
      </w:r>
      <w:r w:rsidRPr="001F3048">
        <w:rPr>
          <w:rFonts w:ascii="Arial" w:hAnsi="Arial" w:cs="Arial"/>
          <w:b/>
        </w:rPr>
        <w:t>Wykonawcę</w:t>
      </w:r>
      <w:r w:rsidRPr="001F3048">
        <w:rPr>
          <w:rFonts w:ascii="Arial" w:hAnsi="Arial" w:cs="Arial"/>
        </w:rPr>
        <w:t xml:space="preserve"> naruszeń postanowień umowy i usunięcia ewentualnych skutków naruszeń, </w:t>
      </w:r>
      <w:r w:rsidRPr="001F3048">
        <w:rPr>
          <w:rFonts w:ascii="Arial" w:hAnsi="Arial" w:cs="Arial"/>
          <w:b/>
        </w:rPr>
        <w:t>Wykonawca</w:t>
      </w:r>
      <w:r w:rsidRPr="001F3048">
        <w:rPr>
          <w:rFonts w:ascii="Arial" w:hAnsi="Arial" w:cs="Arial"/>
        </w:rPr>
        <w:t xml:space="preserve"> nie zastosuje się do wezwania,</w:t>
      </w:r>
    </w:p>
    <w:p w14:paraId="31EA9CDB" w14:textId="76D9E471" w:rsidR="006E2AD8" w:rsidRPr="001F3048" w:rsidRDefault="006E2AD8" w:rsidP="006E2AD8">
      <w:pPr>
        <w:numPr>
          <w:ilvl w:val="1"/>
          <w:numId w:val="11"/>
        </w:numPr>
        <w:tabs>
          <w:tab w:val="clear" w:pos="1475"/>
          <w:tab w:val="num" w:pos="709"/>
        </w:tabs>
        <w:ind w:left="709" w:right="40" w:hanging="425"/>
        <w:jc w:val="both"/>
        <w:rPr>
          <w:rFonts w:ascii="Arial" w:hAnsi="Arial" w:cs="Arial"/>
        </w:rPr>
      </w:pPr>
      <w:r w:rsidRPr="001F3048">
        <w:rPr>
          <w:rFonts w:ascii="Arial" w:hAnsi="Arial" w:cs="Arial"/>
        </w:rPr>
        <w:t xml:space="preserve">w przypadku nieprzedłożenia </w:t>
      </w:r>
      <w:r w:rsidRPr="001F3048">
        <w:rPr>
          <w:rFonts w:ascii="Arial" w:hAnsi="Arial" w:cs="Arial"/>
          <w:b/>
        </w:rPr>
        <w:t>Inwestorowi</w:t>
      </w:r>
      <w:r w:rsidRPr="001F3048">
        <w:rPr>
          <w:rFonts w:ascii="Arial" w:hAnsi="Arial" w:cs="Arial"/>
        </w:rPr>
        <w:t xml:space="preserve"> najpóźniej w dniu przekazania terenu budowy, zgodnie z </w:t>
      </w:r>
      <w:r w:rsidRPr="000E2A9B">
        <w:rPr>
          <w:rFonts w:ascii="Arial" w:hAnsi="Arial" w:cs="Arial"/>
        </w:rPr>
        <w:t xml:space="preserve">§ </w:t>
      </w:r>
      <w:r w:rsidR="00BF33D5" w:rsidRPr="000E2A9B">
        <w:rPr>
          <w:rFonts w:ascii="Arial" w:hAnsi="Arial" w:cs="Arial"/>
        </w:rPr>
        <w:t xml:space="preserve">3 ust. 1 </w:t>
      </w:r>
      <w:r w:rsidR="00FF6974" w:rsidRPr="000E2A9B">
        <w:rPr>
          <w:rFonts w:ascii="Arial" w:hAnsi="Arial" w:cs="Arial"/>
        </w:rPr>
        <w:t xml:space="preserve">pkt. 1 </w:t>
      </w:r>
      <w:r w:rsidRPr="001F3048">
        <w:rPr>
          <w:rFonts w:ascii="Arial" w:hAnsi="Arial" w:cs="Arial"/>
        </w:rPr>
        <w:t xml:space="preserve">niniejszej umowy, potwierdzonych za zgodność </w:t>
      </w:r>
      <w:r w:rsidRPr="001F3048">
        <w:rPr>
          <w:rFonts w:ascii="Arial" w:hAnsi="Arial" w:cs="Arial"/>
        </w:rPr>
        <w:br/>
        <w:t xml:space="preserve">z oryginałem przez </w:t>
      </w:r>
      <w:r w:rsidRPr="001F3048">
        <w:rPr>
          <w:rFonts w:ascii="Arial" w:hAnsi="Arial" w:cs="Arial"/>
          <w:b/>
        </w:rPr>
        <w:t>Wykonawcę</w:t>
      </w:r>
      <w:r w:rsidRPr="001F3048">
        <w:rPr>
          <w:rFonts w:ascii="Arial" w:hAnsi="Arial" w:cs="Arial"/>
        </w:rPr>
        <w:t xml:space="preserve"> (lub umocowanego przedstawiciela </w:t>
      </w:r>
      <w:r w:rsidRPr="001F3048">
        <w:rPr>
          <w:rFonts w:ascii="Arial" w:hAnsi="Arial" w:cs="Arial"/>
          <w:b/>
        </w:rPr>
        <w:t>Wykonawcy</w:t>
      </w:r>
      <w:r w:rsidRPr="001F3048">
        <w:rPr>
          <w:rFonts w:ascii="Arial" w:hAnsi="Arial" w:cs="Arial"/>
        </w:rPr>
        <w:t xml:space="preserve">) kopii polis ubezpieczeniowych (OC), o których mowa w § </w:t>
      </w:r>
      <w:r w:rsidR="00BF33D5">
        <w:rPr>
          <w:rFonts w:ascii="Arial" w:hAnsi="Arial" w:cs="Arial"/>
        </w:rPr>
        <w:t>4</w:t>
      </w:r>
      <w:r w:rsidRPr="001F3048">
        <w:rPr>
          <w:rFonts w:ascii="Arial" w:hAnsi="Arial" w:cs="Arial"/>
        </w:rPr>
        <w:t xml:space="preserve"> ust. 3,</w:t>
      </w:r>
    </w:p>
    <w:p w14:paraId="109050A8" w14:textId="77777777" w:rsidR="006E2AD8" w:rsidRPr="001F3048" w:rsidRDefault="006E2AD8" w:rsidP="006E2AD8">
      <w:pPr>
        <w:numPr>
          <w:ilvl w:val="1"/>
          <w:numId w:val="11"/>
        </w:numPr>
        <w:tabs>
          <w:tab w:val="clear" w:pos="1475"/>
          <w:tab w:val="num" w:pos="709"/>
        </w:tabs>
        <w:ind w:left="709" w:right="40" w:hanging="425"/>
        <w:jc w:val="both"/>
        <w:rPr>
          <w:rFonts w:ascii="Arial" w:hAnsi="Arial" w:cs="Arial"/>
          <w:b/>
        </w:rPr>
      </w:pPr>
      <w:r w:rsidRPr="001F3048">
        <w:rPr>
          <w:rFonts w:ascii="Arial" w:hAnsi="Arial" w:cs="Arial"/>
        </w:rPr>
        <w:t xml:space="preserve">nieprzedłużenia bądź nieprzedłożenia gwarancji należytego wykonania umowy / gwarancji usunięcia wad i usterek w terminie wyznaczonym przez </w:t>
      </w:r>
      <w:r w:rsidRPr="001F3048">
        <w:rPr>
          <w:rFonts w:ascii="Arial" w:hAnsi="Arial" w:cs="Arial"/>
          <w:b/>
        </w:rPr>
        <w:t>Inwestora,</w:t>
      </w:r>
    </w:p>
    <w:p w14:paraId="0B73015F" w14:textId="77777777" w:rsidR="00437EF0" w:rsidRPr="001F3048" w:rsidRDefault="006E2AD8" w:rsidP="006E2AD8">
      <w:pPr>
        <w:numPr>
          <w:ilvl w:val="1"/>
          <w:numId w:val="11"/>
        </w:numPr>
        <w:tabs>
          <w:tab w:val="clear" w:pos="1475"/>
          <w:tab w:val="num" w:pos="709"/>
        </w:tabs>
        <w:ind w:left="709" w:right="40" w:hanging="425"/>
        <w:jc w:val="both"/>
        <w:rPr>
          <w:rFonts w:ascii="Arial" w:hAnsi="Arial" w:cs="Arial"/>
          <w:b/>
        </w:rPr>
      </w:pPr>
      <w:r w:rsidRPr="001F3048">
        <w:rPr>
          <w:rFonts w:ascii="Arial" w:hAnsi="Arial" w:cs="Arial"/>
        </w:rPr>
        <w:t xml:space="preserve">w razie zaistnienia istotnej zmiany okoliczności powodującej, że wykonanie umowy </w:t>
      </w:r>
      <w:r w:rsidRPr="001F3048">
        <w:rPr>
          <w:rFonts w:ascii="Arial" w:hAnsi="Arial" w:cs="Arial"/>
        </w:rPr>
        <w:br/>
        <w:t>nie leży w interesie publicznym, czego nie można było przewidzieć w chwili zawarcia umowy.</w:t>
      </w:r>
    </w:p>
    <w:p w14:paraId="56083FCD" w14:textId="77777777" w:rsidR="00241785" w:rsidRPr="001F3048" w:rsidRDefault="00C37698" w:rsidP="00C71CD8">
      <w:pPr>
        <w:numPr>
          <w:ilvl w:val="0"/>
          <w:numId w:val="11"/>
        </w:numPr>
        <w:tabs>
          <w:tab w:val="clear" w:pos="720"/>
          <w:tab w:val="num" w:pos="284"/>
        </w:tabs>
        <w:ind w:left="284" w:right="40" w:hanging="284"/>
        <w:jc w:val="both"/>
        <w:rPr>
          <w:rFonts w:ascii="Arial" w:hAnsi="Arial" w:cs="Arial"/>
          <w:strike/>
        </w:rPr>
      </w:pPr>
      <w:bookmarkStart w:id="7" w:name="_Hlk14127798"/>
      <w:r w:rsidRPr="001F3048">
        <w:rPr>
          <w:rFonts w:ascii="Arial" w:hAnsi="Arial" w:cs="Arial"/>
          <w:b/>
        </w:rPr>
        <w:t>Wykonawcy</w:t>
      </w:r>
      <w:r w:rsidRPr="001F3048">
        <w:rPr>
          <w:rFonts w:ascii="Arial" w:hAnsi="Arial" w:cs="Arial"/>
        </w:rPr>
        <w:t xml:space="preserve"> przysługuje prawo odstąpienia od umowy w przypadku niemożności wykonania </w:t>
      </w:r>
      <w:r w:rsidR="00C71CD8" w:rsidRPr="001F3048">
        <w:rPr>
          <w:rFonts w:ascii="Arial" w:hAnsi="Arial" w:cs="Arial"/>
        </w:rPr>
        <w:t xml:space="preserve">przedmiotu umowy </w:t>
      </w:r>
      <w:r w:rsidRPr="001F3048">
        <w:rPr>
          <w:rFonts w:ascii="Arial" w:hAnsi="Arial" w:cs="Arial"/>
        </w:rPr>
        <w:t xml:space="preserve">z przyczyn leżących po stronie </w:t>
      </w:r>
      <w:r w:rsidRPr="001F3048">
        <w:rPr>
          <w:rFonts w:ascii="Arial" w:hAnsi="Arial" w:cs="Arial"/>
          <w:b/>
        </w:rPr>
        <w:t>Inwestora</w:t>
      </w:r>
      <w:r w:rsidR="00E81080" w:rsidRPr="001F3048">
        <w:rPr>
          <w:rFonts w:ascii="Arial" w:hAnsi="Arial" w:cs="Arial"/>
          <w:b/>
        </w:rPr>
        <w:t>.</w:t>
      </w:r>
      <w:r w:rsidR="00241785" w:rsidRPr="001F3048">
        <w:rPr>
          <w:rFonts w:ascii="Arial" w:hAnsi="Arial" w:cs="Arial"/>
        </w:rPr>
        <w:t xml:space="preserve"> </w:t>
      </w:r>
      <w:bookmarkEnd w:id="7"/>
    </w:p>
    <w:p w14:paraId="15846E59" w14:textId="77777777" w:rsidR="00C37698" w:rsidRPr="001F3048" w:rsidRDefault="00C37698" w:rsidP="00C71CD8">
      <w:pPr>
        <w:numPr>
          <w:ilvl w:val="0"/>
          <w:numId w:val="11"/>
        </w:numPr>
        <w:tabs>
          <w:tab w:val="clear" w:pos="720"/>
          <w:tab w:val="num" w:pos="284"/>
        </w:tabs>
        <w:ind w:left="284" w:right="40" w:hanging="284"/>
        <w:jc w:val="both"/>
        <w:rPr>
          <w:rFonts w:ascii="Arial" w:hAnsi="Arial" w:cs="Arial"/>
        </w:rPr>
      </w:pPr>
      <w:bookmarkStart w:id="8" w:name="_Hlk14127882"/>
      <w:bookmarkStart w:id="9" w:name="_Hlk14127949"/>
      <w:r w:rsidRPr="001F3048">
        <w:rPr>
          <w:rFonts w:ascii="Arial" w:hAnsi="Arial" w:cs="Arial"/>
        </w:rPr>
        <w:t xml:space="preserve">Każda ze </w:t>
      </w:r>
      <w:r w:rsidR="00813463" w:rsidRPr="001F3048">
        <w:rPr>
          <w:rFonts w:ascii="Arial" w:hAnsi="Arial" w:cs="Arial"/>
        </w:rPr>
        <w:t>s</w:t>
      </w:r>
      <w:r w:rsidRPr="001F3048">
        <w:rPr>
          <w:rFonts w:ascii="Arial" w:hAnsi="Arial" w:cs="Arial"/>
        </w:rPr>
        <w:t xml:space="preserve">tron ma możliwość odstąpienia od umowy ze skutkiem natychmiastowym </w:t>
      </w:r>
      <w:r w:rsidR="00C71CD8" w:rsidRPr="001F3048">
        <w:rPr>
          <w:rFonts w:ascii="Arial" w:hAnsi="Arial" w:cs="Arial"/>
        </w:rPr>
        <w:br/>
      </w:r>
      <w:r w:rsidRPr="001F3048">
        <w:rPr>
          <w:rFonts w:ascii="Arial" w:hAnsi="Arial" w:cs="Arial"/>
        </w:rPr>
        <w:t>w wypadku zaistnienia przeszkód wynikających z siły wyższej uniemożliwiających realizację umowy</w:t>
      </w:r>
      <w:r w:rsidR="00241785" w:rsidRPr="001F3048">
        <w:rPr>
          <w:rFonts w:ascii="Arial" w:hAnsi="Arial" w:cs="Arial"/>
        </w:rPr>
        <w:t xml:space="preserve"> w terminie 30 dni od powzięcia wiadomości o tych okolicznościach</w:t>
      </w:r>
      <w:r w:rsidRPr="001F3048">
        <w:rPr>
          <w:rFonts w:ascii="Arial" w:hAnsi="Arial" w:cs="Arial"/>
        </w:rPr>
        <w:t xml:space="preserve">. Przez siłę wyższą należy rozumieć zdarzenie nadzwyczajne, zewnętrzne, niemożliwe do przewidzenia i przeciwdziałania, którego wystąpienie jest niezależne od </w:t>
      </w:r>
      <w:r w:rsidR="00C71CD8" w:rsidRPr="001F3048">
        <w:rPr>
          <w:rFonts w:ascii="Arial" w:hAnsi="Arial" w:cs="Arial"/>
        </w:rPr>
        <w:t>s</w:t>
      </w:r>
      <w:r w:rsidRPr="001F3048">
        <w:rPr>
          <w:rFonts w:ascii="Arial" w:hAnsi="Arial" w:cs="Arial"/>
        </w:rPr>
        <w:t xml:space="preserve">tron, a które uniemożliwia wykonanie zobowiązań wynikających z </w:t>
      </w:r>
      <w:r w:rsidR="00C71CD8" w:rsidRPr="001F3048">
        <w:rPr>
          <w:rFonts w:ascii="Arial" w:hAnsi="Arial" w:cs="Arial"/>
        </w:rPr>
        <w:t>u</w:t>
      </w:r>
      <w:r w:rsidRPr="001F3048">
        <w:rPr>
          <w:rFonts w:ascii="Arial" w:hAnsi="Arial" w:cs="Arial"/>
        </w:rPr>
        <w:t>mowy.</w:t>
      </w:r>
      <w:bookmarkEnd w:id="8"/>
    </w:p>
    <w:bookmarkEnd w:id="9"/>
    <w:p w14:paraId="1489FBC4" w14:textId="77777777" w:rsidR="00C37698" w:rsidRDefault="00C37698" w:rsidP="00C71CD8">
      <w:pPr>
        <w:numPr>
          <w:ilvl w:val="0"/>
          <w:numId w:val="11"/>
        </w:numPr>
        <w:tabs>
          <w:tab w:val="clear" w:pos="720"/>
          <w:tab w:val="num" w:pos="284"/>
        </w:tabs>
        <w:ind w:left="284" w:right="40" w:hanging="284"/>
        <w:jc w:val="both"/>
        <w:rPr>
          <w:rFonts w:ascii="Arial" w:hAnsi="Arial" w:cs="Arial"/>
        </w:rPr>
      </w:pPr>
      <w:r w:rsidRPr="001F3048">
        <w:rPr>
          <w:rFonts w:ascii="Arial" w:hAnsi="Arial" w:cs="Arial"/>
        </w:rPr>
        <w:t>Odstąpienie od umowy musi nastąpić w formie pisemnej pod rygorem nieważności takiego oświadczenia i zawierać uzasadnienie.</w:t>
      </w:r>
    </w:p>
    <w:p w14:paraId="0C8C40DC" w14:textId="77777777" w:rsidR="00C37698" w:rsidRPr="00BF33D5" w:rsidRDefault="00BF33D5" w:rsidP="00BF33D5">
      <w:pPr>
        <w:numPr>
          <w:ilvl w:val="0"/>
          <w:numId w:val="11"/>
        </w:numPr>
        <w:tabs>
          <w:tab w:val="clear" w:pos="720"/>
          <w:tab w:val="num" w:pos="284"/>
        </w:tabs>
        <w:ind w:left="284" w:right="40" w:hanging="284"/>
        <w:jc w:val="both"/>
        <w:rPr>
          <w:rFonts w:ascii="Arial" w:hAnsi="Arial" w:cs="Arial"/>
        </w:rPr>
      </w:pPr>
      <w:r w:rsidRPr="00BF33D5">
        <w:rPr>
          <w:rFonts w:ascii="Arial" w:eastAsia="Calibri" w:hAnsi="Arial" w:cs="Arial"/>
          <w:color w:val="000000"/>
        </w:rPr>
        <w:t xml:space="preserve">W przypadkach określonych w ust. 1, odstąpienie od umowy może nastąpić w terminie 30 dni od powzięcia wiadomości o zaistnieniu okoliczności, o których mowa w ust. 1. </w:t>
      </w:r>
    </w:p>
    <w:p w14:paraId="7BA0E34D" w14:textId="77777777" w:rsidR="0009358D" w:rsidRPr="001F3048" w:rsidRDefault="0009358D" w:rsidP="00C71CD8">
      <w:pPr>
        <w:numPr>
          <w:ilvl w:val="0"/>
          <w:numId w:val="11"/>
        </w:numPr>
        <w:tabs>
          <w:tab w:val="clear" w:pos="720"/>
          <w:tab w:val="num" w:pos="284"/>
        </w:tabs>
        <w:ind w:left="284" w:right="40" w:hanging="284"/>
        <w:jc w:val="both"/>
        <w:rPr>
          <w:rFonts w:ascii="Arial" w:hAnsi="Arial" w:cs="Arial"/>
        </w:rPr>
      </w:pPr>
      <w:r w:rsidRPr="001F3048">
        <w:rPr>
          <w:rFonts w:ascii="Arial" w:hAnsi="Arial" w:cs="Arial"/>
        </w:rPr>
        <w:t>W przypa</w:t>
      </w:r>
      <w:r w:rsidR="00400438" w:rsidRPr="001F3048">
        <w:rPr>
          <w:rFonts w:ascii="Arial" w:hAnsi="Arial" w:cs="Arial"/>
        </w:rPr>
        <w:t>dku odstąpienia od umowy, w terminie 7 dni od dnia odstąpienia:</w:t>
      </w:r>
    </w:p>
    <w:p w14:paraId="663D07B1" w14:textId="77777777" w:rsidR="0009358D" w:rsidRPr="001F3048" w:rsidRDefault="0009358D" w:rsidP="00D27D72">
      <w:pPr>
        <w:numPr>
          <w:ilvl w:val="0"/>
          <w:numId w:val="31"/>
        </w:numPr>
        <w:ind w:right="40" w:hanging="436"/>
        <w:jc w:val="both"/>
        <w:rPr>
          <w:rFonts w:ascii="Arial" w:hAnsi="Arial" w:cs="Arial"/>
        </w:rPr>
      </w:pPr>
      <w:r w:rsidRPr="001F3048">
        <w:rPr>
          <w:rFonts w:ascii="Arial" w:hAnsi="Arial" w:cs="Arial"/>
        </w:rPr>
        <w:t>strony sporządzą szczegółowy protokół inwentaryzacyjny wykonanych prac według stanu na</w:t>
      </w:r>
      <w:r w:rsidR="006D0BFF" w:rsidRPr="001F3048">
        <w:rPr>
          <w:rFonts w:ascii="Arial" w:hAnsi="Arial" w:cs="Arial"/>
        </w:rPr>
        <w:t xml:space="preserve"> dzień odstąpienia</w:t>
      </w:r>
      <w:r w:rsidR="00553420">
        <w:rPr>
          <w:rFonts w:ascii="Arial" w:hAnsi="Arial" w:cs="Arial"/>
        </w:rPr>
        <w:t xml:space="preserve">. </w:t>
      </w:r>
      <w:r w:rsidR="00553420" w:rsidRPr="00553420">
        <w:rPr>
          <w:rFonts w:ascii="Arial" w:hAnsi="Arial" w:cs="Arial"/>
          <w:b/>
          <w:bCs/>
        </w:rPr>
        <w:t>Wykonawca</w:t>
      </w:r>
      <w:r w:rsidR="00553420" w:rsidRPr="00553420">
        <w:rPr>
          <w:rFonts w:ascii="Arial" w:hAnsi="Arial" w:cs="Arial"/>
        </w:rPr>
        <w:t xml:space="preserve"> przy udziale </w:t>
      </w:r>
      <w:r w:rsidR="00553420" w:rsidRPr="00553420">
        <w:rPr>
          <w:rFonts w:ascii="Arial" w:hAnsi="Arial" w:cs="Arial"/>
          <w:b/>
          <w:bCs/>
        </w:rPr>
        <w:t>Inwestora</w:t>
      </w:r>
      <w:r w:rsidR="00553420" w:rsidRPr="00553420">
        <w:rPr>
          <w:rFonts w:ascii="Arial" w:hAnsi="Arial" w:cs="Arial"/>
        </w:rPr>
        <w:t xml:space="preserve">, sporządzi szczegółowy protokół odbioru robót przerwanych i robót zabezpieczających według stanu na dzień odstąpienia, który stanowi podstawę do wystawienia przez </w:t>
      </w:r>
      <w:r w:rsidR="00553420" w:rsidRPr="00553420">
        <w:rPr>
          <w:rFonts w:ascii="Arial" w:hAnsi="Arial" w:cs="Arial"/>
          <w:b/>
          <w:bCs/>
        </w:rPr>
        <w:t>Wykonawcę</w:t>
      </w:r>
      <w:r w:rsidR="00553420" w:rsidRPr="00553420">
        <w:rPr>
          <w:rFonts w:ascii="Arial" w:hAnsi="Arial" w:cs="Arial"/>
        </w:rPr>
        <w:t xml:space="preserve"> faktury lub rachunku.</w:t>
      </w:r>
    </w:p>
    <w:p w14:paraId="4E5D01EB" w14:textId="77777777" w:rsidR="0009358D" w:rsidRPr="001F3048" w:rsidRDefault="0009358D" w:rsidP="00D27D72">
      <w:pPr>
        <w:numPr>
          <w:ilvl w:val="0"/>
          <w:numId w:val="31"/>
        </w:numPr>
        <w:ind w:right="40" w:hanging="436"/>
        <w:jc w:val="both"/>
        <w:rPr>
          <w:rFonts w:ascii="Arial" w:hAnsi="Arial" w:cs="Arial"/>
        </w:rPr>
      </w:pPr>
      <w:r w:rsidRPr="001F3048">
        <w:rPr>
          <w:rFonts w:ascii="Arial" w:hAnsi="Arial" w:cs="Arial"/>
        </w:rPr>
        <w:t xml:space="preserve">Wykonawca usunie z miejsca wykonania prac wszelkie rzeczy, materiały należące </w:t>
      </w:r>
      <w:r w:rsidR="00C71CD8" w:rsidRPr="001F3048">
        <w:rPr>
          <w:rFonts w:ascii="Arial" w:hAnsi="Arial" w:cs="Arial"/>
        </w:rPr>
        <w:br/>
      </w:r>
      <w:r w:rsidRPr="001F3048">
        <w:rPr>
          <w:rFonts w:ascii="Arial" w:hAnsi="Arial" w:cs="Arial"/>
        </w:rPr>
        <w:t>do niego.</w:t>
      </w:r>
      <w:r w:rsidR="00553420">
        <w:rPr>
          <w:rFonts w:ascii="Arial" w:hAnsi="Arial" w:cs="Arial"/>
        </w:rPr>
        <w:t xml:space="preserve"> </w:t>
      </w:r>
      <w:r w:rsidR="00553420" w:rsidRPr="00553420">
        <w:rPr>
          <w:rFonts w:ascii="Arial" w:hAnsi="Arial" w:cs="Arial"/>
        </w:rPr>
        <w:t xml:space="preserve">W przypadku niewypełnienia przez </w:t>
      </w:r>
      <w:r w:rsidR="00553420" w:rsidRPr="00553420">
        <w:rPr>
          <w:rFonts w:ascii="Arial" w:hAnsi="Arial" w:cs="Arial"/>
          <w:b/>
          <w:bCs/>
        </w:rPr>
        <w:t>Wykonawcę</w:t>
      </w:r>
      <w:r w:rsidR="00553420" w:rsidRPr="00553420">
        <w:rPr>
          <w:rFonts w:ascii="Arial" w:hAnsi="Arial" w:cs="Arial"/>
        </w:rPr>
        <w:t xml:space="preserve"> powyższego obowiązku, </w:t>
      </w:r>
      <w:r w:rsidR="00553420" w:rsidRPr="00553420">
        <w:rPr>
          <w:rFonts w:ascii="Arial" w:hAnsi="Arial" w:cs="Arial"/>
          <w:b/>
          <w:bCs/>
        </w:rPr>
        <w:t xml:space="preserve">Inwestor </w:t>
      </w:r>
      <w:r w:rsidR="00553420" w:rsidRPr="00553420">
        <w:rPr>
          <w:rFonts w:ascii="Arial" w:hAnsi="Arial" w:cs="Arial"/>
        </w:rPr>
        <w:t xml:space="preserve">uprawniony jest do usunięcia sprzętu i robót tymczasowych na koszt i ryzyko </w:t>
      </w:r>
      <w:r w:rsidR="00553420" w:rsidRPr="00553420">
        <w:rPr>
          <w:rFonts w:ascii="Arial" w:hAnsi="Arial" w:cs="Arial"/>
          <w:b/>
          <w:bCs/>
        </w:rPr>
        <w:t>Wykonawcy</w:t>
      </w:r>
      <w:r w:rsidR="00553420">
        <w:rPr>
          <w:rFonts w:ascii="Arial" w:hAnsi="Arial" w:cs="Arial"/>
          <w:b/>
          <w:bCs/>
        </w:rPr>
        <w:t>.</w:t>
      </w:r>
    </w:p>
    <w:p w14:paraId="611F6E6F" w14:textId="77777777" w:rsidR="00437EF0" w:rsidRPr="00553420" w:rsidRDefault="00BF33D5" w:rsidP="00437EF0">
      <w:pPr>
        <w:numPr>
          <w:ilvl w:val="0"/>
          <w:numId w:val="11"/>
        </w:numPr>
        <w:tabs>
          <w:tab w:val="clear" w:pos="720"/>
          <w:tab w:val="num" w:pos="284"/>
        </w:tabs>
        <w:ind w:left="284" w:right="40" w:hanging="284"/>
        <w:jc w:val="both"/>
        <w:rPr>
          <w:rFonts w:ascii="Arial" w:hAnsi="Arial" w:cs="Arial"/>
        </w:rPr>
      </w:pPr>
      <w:r w:rsidRPr="00BF33D5">
        <w:rPr>
          <w:rFonts w:ascii="Arial" w:eastAsia="Calibri" w:hAnsi="Arial" w:cs="Arial"/>
          <w:b/>
          <w:bCs/>
        </w:rPr>
        <w:t>Inwestor</w:t>
      </w:r>
      <w:r w:rsidRPr="00BF33D5">
        <w:rPr>
          <w:rFonts w:ascii="Arial" w:eastAsia="Calibri" w:hAnsi="Arial" w:cs="Arial"/>
        </w:rPr>
        <w:t xml:space="preserve"> zapłaci </w:t>
      </w:r>
      <w:r w:rsidRPr="00BF33D5">
        <w:rPr>
          <w:rFonts w:ascii="Arial" w:eastAsia="Calibri" w:hAnsi="Arial" w:cs="Arial"/>
          <w:b/>
          <w:bCs/>
        </w:rPr>
        <w:t>Wykonawcy</w:t>
      </w:r>
      <w:r w:rsidRPr="00BF33D5">
        <w:rPr>
          <w:rFonts w:ascii="Arial" w:eastAsia="Calibri" w:hAnsi="Arial" w:cs="Arial"/>
        </w:rPr>
        <w:t xml:space="preserve"> wynagrodzenie za roboty wykonane do dnia odstąpienia według cen na dzień odstąpienia, pomniejszone o roszczenia </w:t>
      </w:r>
      <w:r>
        <w:rPr>
          <w:rFonts w:ascii="Arial" w:eastAsia="Calibri" w:hAnsi="Arial" w:cs="Arial"/>
        </w:rPr>
        <w:t>Inwestora</w:t>
      </w:r>
      <w:r w:rsidRPr="00BF33D5">
        <w:rPr>
          <w:rFonts w:ascii="Arial" w:eastAsia="Calibri" w:hAnsi="Arial" w:cs="Arial"/>
        </w:rPr>
        <w:t xml:space="preserve"> z tytułu kar umownych oraz ewentualne roszczenia o obniżenie ceny na podstawie rękojmi i gwarancji lub inne roszczenia odszkodowawcze oraz pokryje koszty za zakupione materiały i urządzenia nienadające się do wbudowania w inny obiekt.</w:t>
      </w:r>
    </w:p>
    <w:p w14:paraId="0DDC7EE8" w14:textId="77777777" w:rsidR="00553420" w:rsidRDefault="00553420" w:rsidP="00553420">
      <w:pPr>
        <w:numPr>
          <w:ilvl w:val="0"/>
          <w:numId w:val="11"/>
        </w:numPr>
        <w:tabs>
          <w:tab w:val="clear" w:pos="720"/>
          <w:tab w:val="num" w:pos="284"/>
        </w:tabs>
        <w:ind w:left="284" w:right="40" w:hanging="284"/>
        <w:jc w:val="both"/>
        <w:rPr>
          <w:rFonts w:ascii="Arial" w:hAnsi="Arial" w:cs="Arial"/>
        </w:rPr>
      </w:pPr>
      <w:r w:rsidRPr="00553420">
        <w:rPr>
          <w:rFonts w:ascii="Arial" w:hAnsi="Arial" w:cs="Arial"/>
        </w:rPr>
        <w:lastRenderedPageBreak/>
        <w:t>Koszty dodatkowe poniesione na zabezpieczenie robót i terenu budowy oraz wszelkie inne uzasadnione koszty związane z odstąpieniem od Umowy ponosi Strona, która jest winna odstąpienia od Umowy.</w:t>
      </w:r>
    </w:p>
    <w:p w14:paraId="5EFD30F1" w14:textId="77777777" w:rsidR="00553420" w:rsidRPr="001F3048" w:rsidRDefault="00553420" w:rsidP="00553420">
      <w:pPr>
        <w:numPr>
          <w:ilvl w:val="0"/>
          <w:numId w:val="11"/>
        </w:numPr>
        <w:tabs>
          <w:tab w:val="clear" w:pos="720"/>
          <w:tab w:val="num" w:pos="284"/>
        </w:tabs>
        <w:ind w:left="284" w:right="40" w:hanging="284"/>
        <w:jc w:val="both"/>
        <w:rPr>
          <w:rFonts w:ascii="Arial" w:hAnsi="Arial" w:cs="Arial"/>
        </w:rPr>
      </w:pPr>
      <w:r w:rsidRPr="00553420">
        <w:rPr>
          <w:rFonts w:ascii="Arial" w:hAnsi="Arial" w:cs="Arial"/>
        </w:rPr>
        <w:t xml:space="preserve">W przypadku braku współdziałania ze strony </w:t>
      </w:r>
      <w:r w:rsidRPr="00553420">
        <w:rPr>
          <w:rFonts w:ascii="Arial" w:hAnsi="Arial" w:cs="Arial"/>
          <w:b/>
          <w:bCs/>
        </w:rPr>
        <w:t>Wykonawcy</w:t>
      </w:r>
      <w:r w:rsidRPr="00553420">
        <w:rPr>
          <w:rFonts w:ascii="Arial" w:hAnsi="Arial" w:cs="Arial"/>
        </w:rPr>
        <w:t xml:space="preserve"> i niewykonywania przez niego obowiązków</w:t>
      </w:r>
      <w:r>
        <w:rPr>
          <w:rFonts w:ascii="Arial" w:hAnsi="Arial" w:cs="Arial"/>
        </w:rPr>
        <w:t xml:space="preserve"> </w:t>
      </w:r>
      <w:r w:rsidRPr="00553420">
        <w:rPr>
          <w:rFonts w:ascii="Arial" w:hAnsi="Arial" w:cs="Arial"/>
        </w:rPr>
        <w:t xml:space="preserve">wynikających z ust. </w:t>
      </w:r>
      <w:r>
        <w:rPr>
          <w:rFonts w:ascii="Arial" w:hAnsi="Arial" w:cs="Arial"/>
        </w:rPr>
        <w:t>6</w:t>
      </w:r>
      <w:r w:rsidRPr="00553420">
        <w:rPr>
          <w:rFonts w:ascii="Arial" w:hAnsi="Arial" w:cs="Arial"/>
        </w:rPr>
        <w:t xml:space="preserve"> czynności te przeprowadzi lub zorganizuje </w:t>
      </w:r>
      <w:r w:rsidRPr="00553420">
        <w:rPr>
          <w:rFonts w:ascii="Arial" w:hAnsi="Arial" w:cs="Arial"/>
          <w:b/>
          <w:bCs/>
        </w:rPr>
        <w:t>Inwestor</w:t>
      </w:r>
      <w:r w:rsidRPr="00553420">
        <w:rPr>
          <w:rFonts w:ascii="Arial" w:hAnsi="Arial" w:cs="Arial"/>
        </w:rPr>
        <w:t xml:space="preserve"> i obciąży ich kosztami </w:t>
      </w:r>
      <w:r w:rsidRPr="00553420">
        <w:rPr>
          <w:rFonts w:ascii="Arial" w:hAnsi="Arial" w:cs="Arial"/>
          <w:b/>
          <w:bCs/>
        </w:rPr>
        <w:t>Wykonawcę</w:t>
      </w:r>
      <w:r w:rsidRPr="00553420">
        <w:rPr>
          <w:rFonts w:ascii="Arial" w:hAnsi="Arial" w:cs="Arial"/>
        </w:rPr>
        <w:t>.</w:t>
      </w:r>
    </w:p>
    <w:p w14:paraId="324B8344" w14:textId="77777777" w:rsidR="00437EF0" w:rsidRPr="001F3048" w:rsidRDefault="00437EF0" w:rsidP="00437EF0">
      <w:pPr>
        <w:ind w:left="284" w:right="40"/>
        <w:jc w:val="both"/>
        <w:rPr>
          <w:rFonts w:ascii="Arial" w:hAnsi="Arial" w:cs="Arial"/>
          <w:sz w:val="8"/>
          <w:szCs w:val="8"/>
        </w:rPr>
      </w:pPr>
    </w:p>
    <w:p w14:paraId="15F788E5" w14:textId="77777777" w:rsidR="00867D65" w:rsidRPr="001F3048" w:rsidRDefault="001E4366" w:rsidP="00FE46CF">
      <w:pPr>
        <w:pStyle w:val="Stopka"/>
        <w:tabs>
          <w:tab w:val="left" w:pos="4536"/>
        </w:tabs>
        <w:rPr>
          <w:rFonts w:ascii="Arial" w:hAnsi="Arial" w:cs="Arial"/>
          <w:b/>
          <w:sz w:val="25"/>
          <w:szCs w:val="25"/>
        </w:rPr>
      </w:pPr>
      <w:r w:rsidRPr="001F3048">
        <w:rPr>
          <w:rFonts w:ascii="Arial" w:hAnsi="Arial" w:cs="Arial"/>
          <w:b/>
          <w:sz w:val="16"/>
          <w:szCs w:val="16"/>
        </w:rPr>
        <w:t xml:space="preserve">                                       </w:t>
      </w:r>
      <w:r w:rsidR="00FE46CF" w:rsidRPr="001F3048">
        <w:rPr>
          <w:rFonts w:ascii="Arial" w:hAnsi="Arial" w:cs="Arial"/>
          <w:b/>
          <w:sz w:val="16"/>
          <w:szCs w:val="16"/>
        </w:rPr>
        <w:tab/>
      </w:r>
      <w:r w:rsidRPr="001F3048">
        <w:rPr>
          <w:rFonts w:ascii="Arial" w:hAnsi="Arial" w:cs="Arial"/>
          <w:b/>
          <w:sz w:val="25"/>
          <w:szCs w:val="25"/>
        </w:rPr>
        <w:t xml:space="preserve">§ </w:t>
      </w:r>
      <w:r w:rsidR="00CA2A7B" w:rsidRPr="001F3048">
        <w:rPr>
          <w:rFonts w:ascii="Arial" w:hAnsi="Arial" w:cs="Arial"/>
          <w:b/>
          <w:sz w:val="25"/>
          <w:szCs w:val="25"/>
        </w:rPr>
        <w:t>1</w:t>
      </w:r>
      <w:r w:rsidR="001A3540">
        <w:rPr>
          <w:rFonts w:ascii="Arial" w:hAnsi="Arial" w:cs="Arial"/>
          <w:b/>
          <w:sz w:val="25"/>
          <w:szCs w:val="25"/>
        </w:rPr>
        <w:t>2</w:t>
      </w:r>
    </w:p>
    <w:p w14:paraId="544B6DB7" w14:textId="77777777" w:rsidR="00553420" w:rsidRPr="001F3048" w:rsidRDefault="00553420" w:rsidP="00553420">
      <w:pPr>
        <w:pStyle w:val="Tekstpodstawowy"/>
        <w:numPr>
          <w:ilvl w:val="0"/>
          <w:numId w:val="13"/>
        </w:numPr>
        <w:tabs>
          <w:tab w:val="left" w:pos="284"/>
        </w:tabs>
        <w:suppressAutoHyphens/>
        <w:ind w:left="284" w:hanging="284"/>
        <w:rPr>
          <w:rFonts w:ascii="Arial" w:eastAsia="Calibri" w:hAnsi="Arial" w:cs="Arial"/>
          <w:b w:val="0"/>
          <w:szCs w:val="24"/>
        </w:rPr>
      </w:pPr>
      <w:r w:rsidRPr="001F3048">
        <w:rPr>
          <w:rFonts w:ascii="Arial" w:eastAsia="Calibri" w:hAnsi="Arial" w:cs="Arial"/>
          <w:b w:val="0"/>
          <w:szCs w:val="24"/>
        </w:rPr>
        <w:t xml:space="preserve">Oprócz przypadków, o których mowa w art. </w:t>
      </w:r>
      <w:r>
        <w:rPr>
          <w:rFonts w:ascii="Arial" w:eastAsia="Calibri" w:hAnsi="Arial" w:cs="Arial"/>
          <w:b w:val="0"/>
          <w:szCs w:val="24"/>
        </w:rPr>
        <w:t>455</w:t>
      </w:r>
      <w:r w:rsidRPr="001F3048">
        <w:rPr>
          <w:rFonts w:ascii="Arial" w:eastAsia="Calibri" w:hAnsi="Arial" w:cs="Arial"/>
          <w:b w:val="0"/>
          <w:szCs w:val="24"/>
        </w:rPr>
        <w:t xml:space="preserve"> ust. 1 pkt 2-</w:t>
      </w:r>
      <w:r>
        <w:rPr>
          <w:rFonts w:ascii="Arial" w:eastAsia="Calibri" w:hAnsi="Arial" w:cs="Arial"/>
          <w:b w:val="0"/>
          <w:szCs w:val="24"/>
        </w:rPr>
        <w:t>4</w:t>
      </w:r>
      <w:r w:rsidRPr="001F3048">
        <w:rPr>
          <w:rFonts w:ascii="Arial" w:eastAsia="Calibri" w:hAnsi="Arial" w:cs="Arial"/>
          <w:b w:val="0"/>
          <w:szCs w:val="24"/>
        </w:rPr>
        <w:t xml:space="preserve"> </w:t>
      </w:r>
      <w:r>
        <w:rPr>
          <w:rFonts w:ascii="Arial" w:eastAsia="Calibri" w:hAnsi="Arial" w:cs="Arial"/>
          <w:b w:val="0"/>
          <w:szCs w:val="24"/>
        </w:rPr>
        <w:t xml:space="preserve">i ust. 2 </w:t>
      </w:r>
      <w:r w:rsidRPr="001F3048">
        <w:rPr>
          <w:rFonts w:ascii="Arial" w:eastAsia="Calibri" w:hAnsi="Arial" w:cs="Arial"/>
          <w:b w:val="0"/>
          <w:szCs w:val="24"/>
        </w:rPr>
        <w:t xml:space="preserve">ustawy - Prawo zamówień publicznych, na podstawie art. </w:t>
      </w:r>
      <w:r>
        <w:rPr>
          <w:rFonts w:ascii="Arial" w:eastAsia="Calibri" w:hAnsi="Arial" w:cs="Arial"/>
          <w:b w:val="0"/>
          <w:szCs w:val="24"/>
        </w:rPr>
        <w:t>455</w:t>
      </w:r>
      <w:r w:rsidRPr="001F3048">
        <w:rPr>
          <w:rFonts w:ascii="Arial" w:eastAsia="Calibri" w:hAnsi="Arial" w:cs="Arial"/>
          <w:b w:val="0"/>
          <w:szCs w:val="24"/>
        </w:rPr>
        <w:t xml:space="preserve"> ust. 1 pkt 1 ww. ustawy, </w:t>
      </w:r>
      <w:r w:rsidRPr="001F3048">
        <w:rPr>
          <w:rFonts w:ascii="Arial" w:eastAsia="Calibri" w:hAnsi="Arial" w:cs="Arial"/>
          <w:szCs w:val="24"/>
        </w:rPr>
        <w:t>Inwestor</w:t>
      </w:r>
      <w:r w:rsidRPr="001F3048">
        <w:rPr>
          <w:rFonts w:ascii="Arial" w:eastAsia="Calibri" w:hAnsi="Arial" w:cs="Arial"/>
          <w:b w:val="0"/>
          <w:szCs w:val="24"/>
        </w:rPr>
        <w:t xml:space="preserve"> dopuszcza możliwość wprowadzenia zmiany umowy w stosunku do treści oferty, na podstawie której dokonano wyboru </w:t>
      </w:r>
      <w:r w:rsidRPr="001F3048">
        <w:rPr>
          <w:rFonts w:ascii="Arial" w:eastAsia="Calibri" w:hAnsi="Arial" w:cs="Arial"/>
          <w:szCs w:val="24"/>
        </w:rPr>
        <w:t>Wykonawcy</w:t>
      </w:r>
      <w:r w:rsidRPr="001F3048">
        <w:rPr>
          <w:rFonts w:ascii="Arial" w:eastAsia="Calibri" w:hAnsi="Arial" w:cs="Arial"/>
          <w:b w:val="0"/>
          <w:szCs w:val="24"/>
        </w:rPr>
        <w:t>, w przypadku wystąpienia którejkolwiek z następujących okoliczności</w:t>
      </w:r>
      <w:r>
        <w:rPr>
          <w:rFonts w:ascii="Arial" w:eastAsia="Calibri" w:hAnsi="Arial" w:cs="Arial"/>
          <w:b w:val="0"/>
          <w:szCs w:val="24"/>
        </w:rPr>
        <w:t xml:space="preserve"> (nie prowadzących do modyfikacji ogólnego charakteru umowy)</w:t>
      </w:r>
      <w:r w:rsidRPr="001F3048">
        <w:rPr>
          <w:rFonts w:ascii="Arial" w:eastAsia="Calibri" w:hAnsi="Arial" w:cs="Arial"/>
          <w:b w:val="0"/>
          <w:szCs w:val="24"/>
        </w:rPr>
        <w:t>:</w:t>
      </w:r>
      <w:r>
        <w:rPr>
          <w:rFonts w:ascii="Arial" w:eastAsia="Calibri" w:hAnsi="Arial" w:cs="Arial"/>
          <w:b w:val="0"/>
          <w:szCs w:val="24"/>
        </w:rPr>
        <w:t xml:space="preserve"> </w:t>
      </w:r>
    </w:p>
    <w:p w14:paraId="6CBCEBFB" w14:textId="77777777" w:rsidR="00553420" w:rsidRPr="001F3048" w:rsidRDefault="00553420" w:rsidP="00553420">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Pr>
          <w:rFonts w:ascii="Arial" w:eastAsia="Calibri" w:hAnsi="Arial" w:cs="Arial"/>
          <w:b w:val="0"/>
          <w:szCs w:val="24"/>
        </w:rPr>
        <w:t>5</w:t>
      </w:r>
      <w:r w:rsidRPr="001F3048">
        <w:rPr>
          <w:rFonts w:ascii="Arial" w:eastAsia="Calibri" w:hAnsi="Arial" w:cs="Arial"/>
          <w:b w:val="0"/>
          <w:szCs w:val="24"/>
        </w:rPr>
        <w:t xml:space="preserve"> ust. 1 umowy, może nastąpić w przypadku wystąpienia niekorzystnych warunków atmosferycznych </w:t>
      </w:r>
      <w:r w:rsidRPr="001F3048">
        <w:rPr>
          <w:rFonts w:ascii="Arial" w:eastAsia="Calibri" w:hAnsi="Arial" w:cs="Arial"/>
          <w:b w:val="0"/>
          <w:szCs w:val="24"/>
        </w:rPr>
        <w:br/>
      </w:r>
      <w:r w:rsidRPr="001F3048">
        <w:rPr>
          <w:rFonts w:ascii="Arial" w:hAnsi="Arial" w:cs="Arial"/>
          <w:b w:val="0"/>
          <w:szCs w:val="24"/>
        </w:rPr>
        <w:t>(w szczególności opady deszczu, śniegu, temperatury poniżej - 5</w:t>
      </w:r>
      <w:r w:rsidRPr="001F3048">
        <w:rPr>
          <w:rFonts w:ascii="Arial" w:hAnsi="Arial" w:cs="Arial"/>
          <w:b w:val="0"/>
          <w:szCs w:val="24"/>
          <w:vertAlign w:val="superscript"/>
        </w:rPr>
        <w:t xml:space="preserve">0 </w:t>
      </w:r>
      <w:r w:rsidRPr="001F3048">
        <w:rPr>
          <w:rFonts w:ascii="Arial" w:hAnsi="Arial" w:cs="Arial"/>
          <w:b w:val="0"/>
          <w:szCs w:val="24"/>
        </w:rPr>
        <w:t xml:space="preserve">C) </w:t>
      </w:r>
      <w:r w:rsidRPr="001F3048">
        <w:rPr>
          <w:rFonts w:ascii="Arial" w:eastAsia="Calibri" w:hAnsi="Arial" w:cs="Arial"/>
          <w:b w:val="0"/>
          <w:szCs w:val="24"/>
        </w:rPr>
        <w:t xml:space="preserve">powodujących - </w:t>
      </w:r>
      <w:r w:rsidRPr="001F3048">
        <w:rPr>
          <w:rFonts w:ascii="Arial" w:eastAsia="Calibri" w:hAnsi="Arial" w:cs="Arial"/>
          <w:b w:val="0"/>
          <w:szCs w:val="24"/>
        </w:rPr>
        <w:br/>
        <w:t xml:space="preserve">ze względów technologicznych - wstrzymanie lub przerwanie całości wykonywanych robót budowlanych, stanowiących przedmiot zamówienia w okresie dłuższym </w:t>
      </w:r>
      <w:r w:rsidRPr="001F3048">
        <w:rPr>
          <w:rFonts w:ascii="Arial" w:eastAsia="Calibri" w:hAnsi="Arial" w:cs="Arial"/>
          <w:b w:val="0"/>
          <w:szCs w:val="24"/>
        </w:rPr>
        <w:br/>
        <w:t xml:space="preserve">niż 5 następujących po sobie dni kalendarzowych – potwierdzonego pisemnie </w:t>
      </w:r>
      <w:r w:rsidRPr="001F3048">
        <w:rPr>
          <w:rFonts w:ascii="Arial" w:eastAsia="Calibri" w:hAnsi="Arial" w:cs="Arial"/>
          <w:b w:val="0"/>
          <w:szCs w:val="24"/>
        </w:rPr>
        <w:br/>
        <w:t>przez inspektora nadzoru, przy czym przedłużenie terminu realizacji zamówienia nastąpi o tyle dni, przez ile trwało ich wstrzymanie,</w:t>
      </w:r>
    </w:p>
    <w:p w14:paraId="26B5E89B" w14:textId="77777777" w:rsidR="00553420" w:rsidRPr="001F3048" w:rsidRDefault="00553420" w:rsidP="00553420">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Pr>
          <w:rFonts w:ascii="Arial" w:eastAsia="Calibri" w:hAnsi="Arial" w:cs="Arial"/>
          <w:b w:val="0"/>
          <w:szCs w:val="24"/>
        </w:rPr>
        <w:t>5</w:t>
      </w:r>
      <w:r w:rsidRPr="001F3048">
        <w:rPr>
          <w:rFonts w:ascii="Arial" w:eastAsia="Calibri" w:hAnsi="Arial" w:cs="Arial"/>
          <w:b w:val="0"/>
          <w:szCs w:val="24"/>
        </w:rPr>
        <w:t xml:space="preserve"> ust. 1 umowy, może nastąpić w przypadku wystąpienia okoliczności siły wyższej, przez którą </w:t>
      </w:r>
      <w:r w:rsidRPr="001F3048">
        <w:rPr>
          <w:rFonts w:ascii="Arial" w:eastAsia="Calibri" w:hAnsi="Arial" w:cs="Arial"/>
          <w:b w:val="0"/>
          <w:szCs w:val="24"/>
        </w:rPr>
        <w:br/>
        <w:t xml:space="preserve">należy rozumieć zdarzenia niezależne od żadnej ze stron, zewnętrzne, niemożliwe </w:t>
      </w:r>
      <w:r w:rsidRPr="001F3048">
        <w:rPr>
          <w:rFonts w:ascii="Arial" w:eastAsia="Calibri" w:hAnsi="Arial" w:cs="Arial"/>
          <w:b w:val="0"/>
          <w:szCs w:val="24"/>
        </w:rPr>
        <w:br/>
        <w:t xml:space="preserve">do zapobieżenia, które nastąpiło po dniu wejścia w życie umowy, w szczególności: </w:t>
      </w:r>
      <w:r>
        <w:rPr>
          <w:rFonts w:ascii="Arial" w:eastAsia="Calibri" w:hAnsi="Arial" w:cs="Arial"/>
          <w:b w:val="0"/>
          <w:szCs w:val="24"/>
        </w:rPr>
        <w:t xml:space="preserve">pandemii, epidemii, </w:t>
      </w:r>
      <w:r w:rsidRPr="001F3048">
        <w:rPr>
          <w:rFonts w:ascii="Arial" w:eastAsia="Calibri" w:hAnsi="Arial" w:cs="Arial"/>
          <w:b w:val="0"/>
          <w:szCs w:val="24"/>
        </w:rPr>
        <w:t>wojny, akty terroryzmu, klęski żywiołowe, strajki oraz akty władzy i administracji publicznej, przy czym przedłużenie terminu realizacji zamówienia nastąpi o liczbę dni, odpowiadającą okresowi występowania okoliczności siły wyższej,</w:t>
      </w:r>
    </w:p>
    <w:p w14:paraId="2BA955DB" w14:textId="77777777" w:rsidR="00553420" w:rsidRPr="001F3048" w:rsidRDefault="00553420" w:rsidP="00553420">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Pr>
          <w:rFonts w:ascii="Arial" w:eastAsia="Calibri" w:hAnsi="Arial" w:cs="Arial"/>
          <w:b w:val="0"/>
          <w:szCs w:val="24"/>
        </w:rPr>
        <w:t>5</w:t>
      </w:r>
      <w:r w:rsidRPr="001F3048">
        <w:rPr>
          <w:rFonts w:ascii="Arial" w:eastAsia="Calibri" w:hAnsi="Arial" w:cs="Arial"/>
          <w:b w:val="0"/>
          <w:szCs w:val="24"/>
        </w:rPr>
        <w:t xml:space="preserve"> ust. 1 umowy, może nastąpić w przypadku skierowania przez </w:t>
      </w:r>
      <w:r w:rsidRPr="001F3048">
        <w:rPr>
          <w:rFonts w:ascii="Arial" w:eastAsia="Calibri" w:hAnsi="Arial" w:cs="Arial"/>
          <w:szCs w:val="24"/>
        </w:rPr>
        <w:t xml:space="preserve">Inwestora </w:t>
      </w:r>
      <w:r w:rsidRPr="001F3048">
        <w:rPr>
          <w:rFonts w:ascii="Arial" w:eastAsia="Calibri" w:hAnsi="Arial" w:cs="Arial"/>
          <w:b w:val="0"/>
          <w:szCs w:val="24"/>
        </w:rPr>
        <w:t xml:space="preserve">do </w:t>
      </w:r>
      <w:r w:rsidRPr="001F3048">
        <w:rPr>
          <w:rFonts w:ascii="Arial" w:eastAsia="Calibri" w:hAnsi="Arial" w:cs="Arial"/>
          <w:szCs w:val="24"/>
        </w:rPr>
        <w:t>Wykonawcy</w:t>
      </w:r>
      <w:r w:rsidRPr="001F3048">
        <w:rPr>
          <w:rFonts w:ascii="Arial" w:eastAsia="Calibri" w:hAnsi="Arial" w:cs="Arial"/>
          <w:b w:val="0"/>
          <w:szCs w:val="24"/>
        </w:rPr>
        <w:t xml:space="preserve"> pisemnego żądania wstrzymania robót budowlanych, stanowiących przedmiot zamówienia </w:t>
      </w:r>
      <w:r w:rsidRPr="001F3048">
        <w:rPr>
          <w:rFonts w:ascii="Arial" w:eastAsia="Calibri" w:hAnsi="Arial" w:cs="Arial"/>
          <w:b w:val="0"/>
          <w:szCs w:val="24"/>
        </w:rPr>
        <w:br/>
        <w:t xml:space="preserve">lub wydania zakazu prowadzenia robót budowlanych, stanowiących przedmiot zamówienia, przez inny organ administracji publicznej, o ile żądanie lub wydanie zakazu nie nastąpiło z przyczyn, za które </w:t>
      </w:r>
      <w:r w:rsidRPr="00114236">
        <w:rPr>
          <w:rFonts w:ascii="Arial" w:eastAsia="Calibri" w:hAnsi="Arial" w:cs="Arial"/>
          <w:bCs/>
          <w:szCs w:val="24"/>
        </w:rPr>
        <w:t>Wykonawca</w:t>
      </w:r>
      <w:r w:rsidRPr="001F3048">
        <w:rPr>
          <w:rFonts w:ascii="Arial" w:eastAsia="Calibri" w:hAnsi="Arial" w:cs="Arial"/>
          <w:b w:val="0"/>
          <w:szCs w:val="24"/>
        </w:rPr>
        <w:t xml:space="preserve"> ponosi odpowiedzialność, przy czym przedłużenie terminu realizacji zamówienia nastąpi o liczbę dni, odpowiadającą okresowi, na jaki </w:t>
      </w:r>
      <w:r w:rsidRPr="001F3048">
        <w:rPr>
          <w:rFonts w:ascii="Arial" w:eastAsia="Calibri" w:hAnsi="Arial" w:cs="Arial"/>
          <w:szCs w:val="24"/>
        </w:rPr>
        <w:t>Wykonawcy</w:t>
      </w:r>
      <w:r w:rsidRPr="001F3048">
        <w:rPr>
          <w:rFonts w:ascii="Arial" w:eastAsia="Calibri" w:hAnsi="Arial" w:cs="Arial"/>
          <w:b w:val="0"/>
          <w:szCs w:val="24"/>
        </w:rPr>
        <w:t xml:space="preserve"> nakazano wstrzymanie robót budowlanych lub zakazano prowadzenia robót budowlanych,</w:t>
      </w:r>
    </w:p>
    <w:p w14:paraId="1A4F7A58" w14:textId="77777777" w:rsidR="00553420" w:rsidRPr="001F3048" w:rsidRDefault="00553420" w:rsidP="00553420">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Pr>
          <w:rFonts w:ascii="Arial" w:eastAsia="Calibri" w:hAnsi="Arial" w:cs="Arial"/>
          <w:b w:val="0"/>
          <w:szCs w:val="24"/>
        </w:rPr>
        <w:t>5</w:t>
      </w:r>
      <w:r w:rsidRPr="001F3048">
        <w:rPr>
          <w:rFonts w:ascii="Arial" w:eastAsia="Calibri" w:hAnsi="Arial" w:cs="Arial"/>
          <w:b w:val="0"/>
          <w:szCs w:val="24"/>
        </w:rPr>
        <w:t xml:space="preserve"> ust. 1 umowy, może nastąpić w przypadku wystąpienia kolizji z sieciami zewnętrznymi lub instalacjami nieujawnionymi w dokumentacji projektowej, przy czym przedłużenie terminu realizacji zamówienia nastąpi o liczbę dni niezbędną </w:t>
      </w:r>
      <w:r w:rsidRPr="001F3048">
        <w:rPr>
          <w:rFonts w:ascii="Arial" w:eastAsia="Calibri" w:hAnsi="Arial" w:cs="Arial"/>
          <w:szCs w:val="24"/>
        </w:rPr>
        <w:t>Wykonawcy</w:t>
      </w:r>
      <w:r w:rsidRPr="001F3048">
        <w:rPr>
          <w:rFonts w:ascii="Arial" w:eastAsia="Calibri" w:hAnsi="Arial" w:cs="Arial"/>
          <w:b w:val="0"/>
          <w:szCs w:val="24"/>
        </w:rPr>
        <w:t xml:space="preserve"> na usunięcie kolizji z sieciami zewnętrznymi lub instalacjami nieujawnionymi w dokumentacji projektowej – o ile usunięcie kolizji wymagać będzie przedłużenia terminu realizacji,</w:t>
      </w:r>
    </w:p>
    <w:p w14:paraId="761535E4" w14:textId="77777777" w:rsidR="00114236" w:rsidRDefault="00553420" w:rsidP="00553420">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sidR="00114236">
        <w:rPr>
          <w:rFonts w:ascii="Arial" w:eastAsia="Calibri" w:hAnsi="Arial" w:cs="Arial"/>
          <w:b w:val="0"/>
          <w:szCs w:val="24"/>
        </w:rPr>
        <w:t>5</w:t>
      </w:r>
      <w:r w:rsidRPr="001F3048">
        <w:rPr>
          <w:rFonts w:ascii="Arial" w:eastAsia="Calibri" w:hAnsi="Arial" w:cs="Arial"/>
          <w:b w:val="0"/>
          <w:szCs w:val="24"/>
        </w:rPr>
        <w:t xml:space="preserve"> ust. 1 umowy, może nastąpić w przypadku </w:t>
      </w:r>
      <w:r w:rsidR="00114236" w:rsidRPr="00114236">
        <w:rPr>
          <w:rFonts w:ascii="Arial" w:eastAsia="Calibri" w:hAnsi="Arial" w:cs="Arial"/>
          <w:b w:val="0"/>
          <w:szCs w:val="24"/>
        </w:rPr>
        <w:t xml:space="preserve">przestojów spowodowanych istnieniem istotnych wad </w:t>
      </w:r>
      <w:r w:rsidR="00114236">
        <w:rPr>
          <w:rFonts w:ascii="Arial" w:eastAsia="Calibri" w:hAnsi="Arial" w:cs="Arial"/>
          <w:b w:val="0"/>
          <w:szCs w:val="24"/>
        </w:rPr>
        <w:br/>
      </w:r>
      <w:r w:rsidR="00114236" w:rsidRPr="00114236">
        <w:rPr>
          <w:rFonts w:ascii="Arial" w:eastAsia="Calibri" w:hAnsi="Arial" w:cs="Arial"/>
          <w:b w:val="0"/>
          <w:szCs w:val="24"/>
        </w:rPr>
        <w:t xml:space="preserve">w Programie Funkcjonalno-Użytkowym, uniemożliwiających prowadzenie projektowania lub robót – o liczbę dni oczekiwania na dostarczenie rozwiązania przez </w:t>
      </w:r>
      <w:r w:rsidR="00114236" w:rsidRPr="00114236">
        <w:rPr>
          <w:rFonts w:ascii="Arial" w:eastAsia="Calibri" w:hAnsi="Arial" w:cs="Arial"/>
          <w:bCs/>
          <w:szCs w:val="24"/>
        </w:rPr>
        <w:t>Inwestora</w:t>
      </w:r>
      <w:r w:rsidR="00114236" w:rsidRPr="00114236">
        <w:rPr>
          <w:rFonts w:ascii="Arial" w:eastAsia="Calibri" w:hAnsi="Arial" w:cs="Arial"/>
          <w:b w:val="0"/>
          <w:szCs w:val="24"/>
        </w:rPr>
        <w:t>,</w:t>
      </w:r>
    </w:p>
    <w:p w14:paraId="26C16750" w14:textId="77777777" w:rsidR="00553420" w:rsidRPr="00114236" w:rsidRDefault="00114236" w:rsidP="00114236">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Pr>
          <w:rFonts w:ascii="Arial" w:eastAsia="Calibri" w:hAnsi="Arial" w:cs="Arial"/>
          <w:b w:val="0"/>
          <w:szCs w:val="24"/>
        </w:rPr>
        <w:t>5</w:t>
      </w:r>
      <w:r w:rsidRPr="001F3048">
        <w:rPr>
          <w:rFonts w:ascii="Arial" w:eastAsia="Calibri" w:hAnsi="Arial" w:cs="Arial"/>
          <w:b w:val="0"/>
          <w:szCs w:val="24"/>
        </w:rPr>
        <w:t xml:space="preserve"> ust. 1 umowy, może nastąpić w przypadku</w:t>
      </w:r>
      <w:r>
        <w:rPr>
          <w:rFonts w:ascii="Arial" w:eastAsia="Calibri" w:hAnsi="Arial" w:cs="Arial"/>
          <w:b w:val="0"/>
          <w:szCs w:val="24"/>
        </w:rPr>
        <w:t xml:space="preserve"> </w:t>
      </w:r>
      <w:r w:rsidR="00553420" w:rsidRPr="00114236">
        <w:rPr>
          <w:rFonts w:ascii="Arial" w:eastAsia="Calibri" w:hAnsi="Arial" w:cs="Arial"/>
          <w:b w:val="0"/>
          <w:szCs w:val="24"/>
        </w:rPr>
        <w:t>wystąpienia konieczności wprowadzenia w dokumentacji zmian</w:t>
      </w:r>
      <w:r>
        <w:rPr>
          <w:rFonts w:ascii="Arial" w:eastAsia="Calibri" w:hAnsi="Arial" w:cs="Arial"/>
          <w:b w:val="0"/>
          <w:szCs w:val="24"/>
        </w:rPr>
        <w:t xml:space="preserve"> (o ile </w:t>
      </w:r>
      <w:r w:rsidRPr="001F3048">
        <w:rPr>
          <w:rFonts w:ascii="Arial" w:eastAsia="Calibri" w:hAnsi="Arial" w:cs="Arial"/>
          <w:b w:val="0"/>
          <w:szCs w:val="24"/>
        </w:rPr>
        <w:t xml:space="preserve">nie nastąpiło </w:t>
      </w:r>
      <w:r>
        <w:rPr>
          <w:rFonts w:ascii="Arial" w:eastAsia="Calibri" w:hAnsi="Arial" w:cs="Arial"/>
          <w:b w:val="0"/>
          <w:szCs w:val="24"/>
        </w:rPr>
        <w:t>to z</w:t>
      </w:r>
      <w:r w:rsidRPr="001F3048">
        <w:rPr>
          <w:rFonts w:ascii="Arial" w:eastAsia="Calibri" w:hAnsi="Arial" w:cs="Arial"/>
          <w:b w:val="0"/>
          <w:szCs w:val="24"/>
        </w:rPr>
        <w:t xml:space="preserve"> przyczyn, za które </w:t>
      </w:r>
      <w:r w:rsidRPr="00114236">
        <w:rPr>
          <w:rFonts w:ascii="Arial" w:eastAsia="Calibri" w:hAnsi="Arial" w:cs="Arial"/>
          <w:bCs/>
          <w:szCs w:val="24"/>
        </w:rPr>
        <w:t>Wykonawca</w:t>
      </w:r>
      <w:r w:rsidRPr="001F3048">
        <w:rPr>
          <w:rFonts w:ascii="Arial" w:eastAsia="Calibri" w:hAnsi="Arial" w:cs="Arial"/>
          <w:b w:val="0"/>
          <w:szCs w:val="24"/>
        </w:rPr>
        <w:t xml:space="preserve"> ponosi odpowiedzialność</w:t>
      </w:r>
      <w:r>
        <w:rPr>
          <w:rFonts w:ascii="Arial" w:eastAsia="Calibri" w:hAnsi="Arial" w:cs="Arial"/>
          <w:b w:val="0"/>
          <w:szCs w:val="24"/>
        </w:rPr>
        <w:t>)</w:t>
      </w:r>
      <w:r w:rsidR="00553420" w:rsidRPr="00114236">
        <w:rPr>
          <w:rFonts w:ascii="Arial" w:eastAsia="Calibri" w:hAnsi="Arial" w:cs="Arial"/>
          <w:b w:val="0"/>
          <w:szCs w:val="24"/>
        </w:rPr>
        <w:t xml:space="preserve">, powodujących wstrzymanie lub przerwanie robót budowlanych, stanowiących przedmiot zamówienia, przy czym przedłużenie terminu realizacji zamówienia nastąpi o liczbę dni niezbędną do wprowadzenia zmian w dokumentacji </w:t>
      </w:r>
      <w:r w:rsidR="00553420" w:rsidRPr="00114236">
        <w:rPr>
          <w:rFonts w:ascii="Arial" w:eastAsia="Calibri" w:hAnsi="Arial" w:cs="Arial"/>
          <w:b w:val="0"/>
          <w:szCs w:val="24"/>
        </w:rPr>
        <w:br/>
      </w:r>
      <w:r w:rsidR="00553420" w:rsidRPr="00114236">
        <w:rPr>
          <w:rFonts w:ascii="Arial" w:eastAsia="Calibri" w:hAnsi="Arial" w:cs="Arial"/>
          <w:b w:val="0"/>
          <w:szCs w:val="24"/>
        </w:rPr>
        <w:lastRenderedPageBreak/>
        <w:t xml:space="preserve">oraz do przeprowadzenia uzgodnień (ustaleń) z właściwymi organami, uzyskania </w:t>
      </w:r>
      <w:r w:rsidR="00553420" w:rsidRPr="00114236">
        <w:rPr>
          <w:rFonts w:ascii="Arial" w:eastAsia="Calibri" w:hAnsi="Arial" w:cs="Arial"/>
          <w:b w:val="0"/>
          <w:szCs w:val="24"/>
        </w:rPr>
        <w:br/>
        <w:t>opinii właściwych organów oraz wydania decyzji przez właściwe organy,</w:t>
      </w:r>
    </w:p>
    <w:p w14:paraId="64A528B9" w14:textId="77777777" w:rsidR="00114236" w:rsidRPr="00063512" w:rsidRDefault="00553420" w:rsidP="00063512">
      <w:pPr>
        <w:pStyle w:val="Tekstpodstawowy"/>
        <w:numPr>
          <w:ilvl w:val="1"/>
          <w:numId w:val="11"/>
        </w:numPr>
        <w:tabs>
          <w:tab w:val="clear" w:pos="1475"/>
          <w:tab w:val="left" w:pos="426"/>
          <w:tab w:val="num" w:pos="709"/>
        </w:tabs>
        <w:suppressAutoHyphens/>
        <w:ind w:left="709" w:hanging="283"/>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sidR="00114236">
        <w:rPr>
          <w:rFonts w:ascii="Arial" w:eastAsia="Calibri" w:hAnsi="Arial" w:cs="Arial"/>
          <w:b w:val="0"/>
          <w:szCs w:val="24"/>
        </w:rPr>
        <w:t>5</w:t>
      </w:r>
      <w:r w:rsidRPr="001F3048">
        <w:rPr>
          <w:rFonts w:ascii="Arial" w:eastAsia="Calibri" w:hAnsi="Arial" w:cs="Arial"/>
          <w:b w:val="0"/>
          <w:szCs w:val="24"/>
        </w:rPr>
        <w:t xml:space="preserve"> ust. 1 umowy, może nastąpić w przypadku oczekiwania na konieczne decyzje administracyjne, decyzje urzędowe i władz samorządowych, zmiany obowiązującego prawa, wyniki ekspertyz, wyroki sądowe itp., o ile oczekiwanie to nie nastąpiło z przyczyn, za które </w:t>
      </w:r>
      <w:r w:rsidRPr="001F3048">
        <w:rPr>
          <w:rFonts w:ascii="Arial" w:eastAsia="Calibri" w:hAnsi="Arial" w:cs="Arial"/>
          <w:szCs w:val="24"/>
        </w:rPr>
        <w:t xml:space="preserve">Wykonawca </w:t>
      </w:r>
      <w:r w:rsidRPr="001F3048">
        <w:rPr>
          <w:rFonts w:ascii="Arial" w:eastAsia="Calibri" w:hAnsi="Arial" w:cs="Arial"/>
          <w:b w:val="0"/>
          <w:szCs w:val="24"/>
        </w:rPr>
        <w:t xml:space="preserve">ponosi odpowiedzialność, przy czym przedłużenie terminu wykonania zamówienia nastąpi o liczbę dni </w:t>
      </w:r>
      <w:r w:rsidRPr="00063512">
        <w:rPr>
          <w:rFonts w:ascii="Arial" w:eastAsia="Calibri" w:hAnsi="Arial" w:cs="Arial"/>
          <w:b w:val="0"/>
          <w:szCs w:val="24"/>
        </w:rPr>
        <w:t>odpowiadającą okresowi oczekiwania</w:t>
      </w:r>
      <w:r w:rsidR="00063512">
        <w:rPr>
          <w:rFonts w:ascii="Arial" w:eastAsia="Calibri" w:hAnsi="Arial" w:cs="Arial"/>
          <w:b w:val="0"/>
          <w:szCs w:val="24"/>
        </w:rPr>
        <w:t xml:space="preserve"> </w:t>
      </w:r>
      <w:r w:rsidR="00114236" w:rsidRPr="00063512">
        <w:rPr>
          <w:rFonts w:ascii="Arial" w:eastAsia="Calibri" w:hAnsi="Arial" w:cs="Arial"/>
          <w:b w:val="0"/>
          <w:szCs w:val="24"/>
        </w:rPr>
        <w:t xml:space="preserve">oraz w przypadku zmiany umów zawartych pomiędzy </w:t>
      </w:r>
      <w:r w:rsidR="00063512" w:rsidRPr="00063512">
        <w:rPr>
          <w:rFonts w:ascii="Arial" w:eastAsia="Calibri" w:hAnsi="Arial" w:cs="Arial"/>
          <w:bCs/>
          <w:szCs w:val="24"/>
        </w:rPr>
        <w:t>Inwestorem</w:t>
      </w:r>
      <w:r w:rsidR="00114236" w:rsidRPr="00063512">
        <w:rPr>
          <w:rFonts w:ascii="Arial" w:eastAsia="Calibri" w:hAnsi="Arial" w:cs="Arial"/>
          <w:b w:val="0"/>
          <w:szCs w:val="24"/>
        </w:rPr>
        <w:t xml:space="preserve"> a innym niż </w:t>
      </w:r>
      <w:r w:rsidR="00114236" w:rsidRPr="00063512">
        <w:rPr>
          <w:rFonts w:ascii="Arial" w:eastAsia="Calibri" w:hAnsi="Arial" w:cs="Arial"/>
          <w:bCs/>
          <w:szCs w:val="24"/>
        </w:rPr>
        <w:t>Wykonawca</w:t>
      </w:r>
      <w:r w:rsidR="00114236" w:rsidRPr="00063512">
        <w:rPr>
          <w:rFonts w:ascii="Arial" w:eastAsia="Calibri" w:hAnsi="Arial" w:cs="Arial"/>
          <w:b w:val="0"/>
          <w:szCs w:val="24"/>
        </w:rPr>
        <w:t xml:space="preserve"> podmiotem, w tym Instytucją Zarządzającą, w szczególności zmiany postanowień</w:t>
      </w:r>
      <w:r w:rsidR="00063512" w:rsidRPr="00063512">
        <w:rPr>
          <w:rFonts w:ascii="Arial" w:eastAsia="Calibri" w:hAnsi="Arial" w:cs="Arial"/>
          <w:b w:val="0"/>
          <w:szCs w:val="24"/>
        </w:rPr>
        <w:t xml:space="preserve"> umowy o dofinansowanie projektu w zakresie mającym bezpośredni wpływ na realizację przedmiotu umowy</w:t>
      </w:r>
      <w:r w:rsidR="00063512">
        <w:rPr>
          <w:rFonts w:ascii="Arial" w:eastAsia="Calibri" w:hAnsi="Arial" w:cs="Arial"/>
          <w:b w:val="0"/>
          <w:szCs w:val="24"/>
        </w:rPr>
        <w:t>.</w:t>
      </w:r>
    </w:p>
    <w:p w14:paraId="2F18380B" w14:textId="7B3C2283" w:rsidR="00553420"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sidR="00114236">
        <w:rPr>
          <w:rFonts w:ascii="Arial" w:eastAsia="Calibri" w:hAnsi="Arial" w:cs="Arial"/>
          <w:b w:val="0"/>
          <w:szCs w:val="24"/>
        </w:rPr>
        <w:t>5</w:t>
      </w:r>
      <w:r w:rsidRPr="001F3048">
        <w:rPr>
          <w:rFonts w:ascii="Arial" w:eastAsia="Calibri" w:hAnsi="Arial" w:cs="Arial"/>
          <w:b w:val="0"/>
          <w:szCs w:val="24"/>
        </w:rPr>
        <w:t xml:space="preserve"> ust. 1 </w:t>
      </w:r>
      <w:r w:rsidRPr="001F3048">
        <w:rPr>
          <w:rFonts w:ascii="Arial" w:eastAsia="Calibri" w:hAnsi="Arial" w:cs="Arial"/>
          <w:b w:val="0"/>
          <w:szCs w:val="24"/>
        </w:rPr>
        <w:br/>
        <w:t xml:space="preserve">umowy, w przypadku ujawnienia podczas wykonywania robót stanowisk </w:t>
      </w:r>
      <w:r w:rsidRPr="001F3048">
        <w:rPr>
          <w:rFonts w:ascii="Arial" w:eastAsia="Calibri" w:hAnsi="Arial" w:cs="Arial"/>
          <w:b w:val="0"/>
          <w:szCs w:val="24"/>
        </w:rPr>
        <w:br/>
        <w:t xml:space="preserve">archeologicznych, zabytków ruchomych oraz nieruchomych wymagających </w:t>
      </w:r>
      <w:r w:rsidRPr="001F3048">
        <w:rPr>
          <w:rFonts w:ascii="Arial" w:eastAsia="Calibri" w:hAnsi="Arial" w:cs="Arial"/>
          <w:b w:val="0"/>
          <w:szCs w:val="24"/>
        </w:rPr>
        <w:br/>
        <w:t xml:space="preserve">zabezpieczenia, </w:t>
      </w:r>
      <w:r w:rsidRPr="001F3048">
        <w:rPr>
          <w:rFonts w:ascii="Arial" w:hAnsi="Arial" w:cs="Arial"/>
          <w:b w:val="0"/>
          <w:szCs w:val="24"/>
        </w:rPr>
        <w:t xml:space="preserve">zmian spowodowanych warunkami geologicznymi lub terenowymi, </w:t>
      </w:r>
      <w:r w:rsidRPr="001F3048">
        <w:rPr>
          <w:rFonts w:ascii="Arial" w:hAnsi="Arial" w:cs="Arial"/>
          <w:b w:val="0"/>
          <w:szCs w:val="24"/>
        </w:rPr>
        <w:br/>
        <w:t xml:space="preserve">w szczególności: wystąpienia niewypałów i niewybuchów, wystąpienia </w:t>
      </w:r>
      <w:r w:rsidRPr="001F3048">
        <w:rPr>
          <w:rFonts w:ascii="Arial" w:eastAsia="Calibri" w:hAnsi="Arial" w:cs="Arial"/>
          <w:b w:val="0"/>
        </w:rPr>
        <w:t xml:space="preserve">urządzeń </w:t>
      </w:r>
      <w:r w:rsidRPr="001F3048">
        <w:rPr>
          <w:rFonts w:ascii="Arial" w:eastAsia="Calibri" w:hAnsi="Arial" w:cs="Arial"/>
          <w:b w:val="0"/>
        </w:rPr>
        <w:br/>
        <w:t>lub niezinwentaryzowanych obiektów budowlanych (bunkry, fundamenty, ściany szczelne)</w:t>
      </w:r>
      <w:r w:rsidRPr="001F3048">
        <w:rPr>
          <w:rFonts w:ascii="Arial" w:hAnsi="Arial" w:cs="Arial"/>
          <w:b w:val="0"/>
          <w:szCs w:val="24"/>
        </w:rPr>
        <w:t xml:space="preserve"> </w:t>
      </w:r>
      <w:r w:rsidRPr="001F3048">
        <w:rPr>
          <w:rFonts w:ascii="Arial" w:eastAsia="Calibri" w:hAnsi="Arial" w:cs="Arial"/>
          <w:b w:val="0"/>
          <w:szCs w:val="24"/>
        </w:rPr>
        <w:t>– o czas niezbędny na ich zabezpieczenie, przeniesienie lub usunięcie,</w:t>
      </w:r>
      <w:r w:rsidRPr="001F3048">
        <w:rPr>
          <w:rFonts w:ascii="Arial" w:eastAsia="Calibri" w:hAnsi="Arial" w:cs="Arial"/>
          <w:b w:val="0"/>
          <w:szCs w:val="24"/>
        </w:rPr>
        <w:br/>
        <w:t>o ile przerwa ta będzie miała wpływ na dotrzymanie terminu końcowego realizacji umowy (</w:t>
      </w:r>
      <w:r w:rsidRPr="001F3048">
        <w:rPr>
          <w:rFonts w:ascii="Arial" w:eastAsia="Calibri" w:hAnsi="Arial" w:cs="Arial"/>
          <w:szCs w:val="24"/>
        </w:rPr>
        <w:t>Inwestor</w:t>
      </w:r>
      <w:r w:rsidRPr="001F3048">
        <w:rPr>
          <w:rFonts w:ascii="Arial" w:eastAsia="Calibri" w:hAnsi="Arial" w:cs="Arial"/>
          <w:b w:val="0"/>
          <w:szCs w:val="24"/>
        </w:rPr>
        <w:t xml:space="preserve"> na podstawie powyższej okoliczności dopuszcza także </w:t>
      </w:r>
      <w:r w:rsidRPr="001F3048">
        <w:rPr>
          <w:rFonts w:ascii="Arial" w:eastAsia="Calibri" w:hAnsi="Arial" w:cs="Arial"/>
          <w:szCs w:val="24"/>
        </w:rPr>
        <w:t>zmianę wynagrodzenia</w:t>
      </w:r>
      <w:r w:rsidRPr="001F3048">
        <w:rPr>
          <w:rFonts w:ascii="Arial" w:eastAsia="Calibri" w:hAnsi="Arial" w:cs="Arial"/>
          <w:b w:val="0"/>
          <w:szCs w:val="24"/>
        </w:rPr>
        <w:t xml:space="preserve">, o którym mowa w § </w:t>
      </w:r>
      <w:r w:rsidR="00114236">
        <w:rPr>
          <w:rFonts w:ascii="Arial" w:eastAsia="Calibri" w:hAnsi="Arial" w:cs="Arial"/>
          <w:b w:val="0"/>
          <w:szCs w:val="24"/>
        </w:rPr>
        <w:t>6</w:t>
      </w:r>
      <w:r w:rsidRPr="001F3048">
        <w:rPr>
          <w:rFonts w:ascii="Arial" w:eastAsia="Calibri" w:hAnsi="Arial" w:cs="Arial"/>
          <w:b w:val="0"/>
          <w:szCs w:val="24"/>
        </w:rPr>
        <w:t xml:space="preserve"> ust. 1 umowy</w:t>
      </w:r>
      <w:r>
        <w:rPr>
          <w:rFonts w:ascii="Arial" w:eastAsia="Calibri" w:hAnsi="Arial" w:cs="Arial"/>
          <w:b w:val="0"/>
          <w:szCs w:val="24"/>
        </w:rPr>
        <w:t xml:space="preserve">, na warunkach i zakresie określonym w </w:t>
      </w:r>
      <w:r w:rsidRPr="001F3048">
        <w:rPr>
          <w:rFonts w:ascii="Arial" w:eastAsia="Calibri" w:hAnsi="Arial" w:cs="Arial"/>
          <w:b w:val="0"/>
          <w:szCs w:val="24"/>
        </w:rPr>
        <w:t xml:space="preserve">§ </w:t>
      </w:r>
      <w:r w:rsidR="00473872">
        <w:rPr>
          <w:rFonts w:ascii="Arial" w:eastAsia="Calibri" w:hAnsi="Arial" w:cs="Arial"/>
          <w:b w:val="0"/>
          <w:szCs w:val="24"/>
        </w:rPr>
        <w:t>12</w:t>
      </w:r>
      <w:r w:rsidR="00A47216">
        <w:rPr>
          <w:rFonts w:ascii="Arial" w:eastAsia="Calibri" w:hAnsi="Arial" w:cs="Arial"/>
          <w:b w:val="0"/>
          <w:szCs w:val="24"/>
        </w:rPr>
        <w:t xml:space="preserve"> </w:t>
      </w:r>
      <w:r>
        <w:rPr>
          <w:rFonts w:ascii="Arial" w:eastAsia="Calibri" w:hAnsi="Arial" w:cs="Arial"/>
          <w:b w:val="0"/>
          <w:szCs w:val="24"/>
        </w:rPr>
        <w:t xml:space="preserve">ust. </w:t>
      </w:r>
      <w:r w:rsidR="00473872">
        <w:rPr>
          <w:rFonts w:ascii="Arial" w:eastAsia="Calibri" w:hAnsi="Arial" w:cs="Arial"/>
          <w:b w:val="0"/>
          <w:szCs w:val="24"/>
        </w:rPr>
        <w:t>15</w:t>
      </w:r>
      <w:r w:rsidRPr="00A47216">
        <w:rPr>
          <w:rFonts w:ascii="Arial" w:eastAsia="Calibri" w:hAnsi="Arial" w:cs="Arial"/>
          <w:b w:val="0"/>
          <w:szCs w:val="24"/>
        </w:rPr>
        <w:t>)</w:t>
      </w:r>
      <w:r w:rsidRPr="001F3048">
        <w:rPr>
          <w:rFonts w:ascii="Arial" w:eastAsia="Calibri" w:hAnsi="Arial" w:cs="Arial"/>
          <w:b w:val="0"/>
          <w:szCs w:val="24"/>
        </w:rPr>
        <w:t>,</w:t>
      </w:r>
    </w:p>
    <w:p w14:paraId="4F2ADAFB" w14:textId="77777777" w:rsidR="00553420"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1F3048">
        <w:rPr>
          <w:rFonts w:ascii="Arial" w:eastAsia="Calibri" w:hAnsi="Arial" w:cs="Arial"/>
          <w:szCs w:val="24"/>
        </w:rPr>
        <w:t>przedłużenie terminu wykonania zamówienia</w:t>
      </w:r>
      <w:r w:rsidRPr="001F3048">
        <w:rPr>
          <w:rFonts w:ascii="Arial" w:eastAsia="Calibri" w:hAnsi="Arial" w:cs="Arial"/>
          <w:b w:val="0"/>
          <w:szCs w:val="24"/>
        </w:rPr>
        <w:t xml:space="preserve">, o którym mowa w § </w:t>
      </w:r>
      <w:r w:rsidR="00114236">
        <w:rPr>
          <w:rFonts w:ascii="Arial" w:eastAsia="Calibri" w:hAnsi="Arial" w:cs="Arial"/>
          <w:b w:val="0"/>
          <w:szCs w:val="24"/>
        </w:rPr>
        <w:t>5</w:t>
      </w:r>
      <w:r w:rsidRPr="001F3048">
        <w:rPr>
          <w:rFonts w:ascii="Arial" w:eastAsia="Calibri" w:hAnsi="Arial" w:cs="Arial"/>
          <w:b w:val="0"/>
          <w:szCs w:val="24"/>
        </w:rPr>
        <w:t xml:space="preserve"> ust. 1 umowy, może nastąpić w przypadku</w:t>
      </w:r>
      <w:r>
        <w:rPr>
          <w:rFonts w:ascii="Arial" w:eastAsia="Calibri" w:hAnsi="Arial" w:cs="Arial"/>
          <w:b w:val="0"/>
          <w:szCs w:val="24"/>
        </w:rPr>
        <w:t xml:space="preserve"> </w:t>
      </w:r>
      <w:r w:rsidRPr="008A5550">
        <w:rPr>
          <w:rFonts w:ascii="Arial" w:eastAsia="Calibri" w:hAnsi="Arial" w:cs="Arial"/>
          <w:b w:val="0"/>
          <w:szCs w:val="24"/>
        </w:rPr>
        <w:t>wystąpieni</w:t>
      </w:r>
      <w:r>
        <w:rPr>
          <w:rFonts w:ascii="Arial" w:eastAsia="Calibri" w:hAnsi="Arial" w:cs="Arial"/>
          <w:b w:val="0"/>
          <w:szCs w:val="24"/>
        </w:rPr>
        <w:t>a</w:t>
      </w:r>
      <w:r w:rsidRPr="008A5550">
        <w:rPr>
          <w:rFonts w:ascii="Arial" w:eastAsia="Calibri" w:hAnsi="Arial" w:cs="Arial"/>
          <w:b w:val="0"/>
          <w:szCs w:val="24"/>
        </w:rPr>
        <w:t xml:space="preserve"> innych przyczyn zewnętrznych niezależnych </w:t>
      </w:r>
      <w:r w:rsidR="00114236">
        <w:rPr>
          <w:rFonts w:ascii="Arial" w:eastAsia="Calibri" w:hAnsi="Arial" w:cs="Arial"/>
          <w:b w:val="0"/>
          <w:szCs w:val="24"/>
        </w:rPr>
        <w:br/>
      </w:r>
      <w:r w:rsidRPr="008A5550">
        <w:rPr>
          <w:rFonts w:ascii="Arial" w:eastAsia="Calibri" w:hAnsi="Arial" w:cs="Arial"/>
          <w:b w:val="0"/>
          <w:szCs w:val="24"/>
        </w:rPr>
        <w:t xml:space="preserve">od  </w:t>
      </w:r>
      <w:r w:rsidRPr="00114236">
        <w:rPr>
          <w:rFonts w:ascii="Arial" w:eastAsia="Calibri" w:hAnsi="Arial" w:cs="Arial"/>
          <w:bCs/>
          <w:szCs w:val="24"/>
        </w:rPr>
        <w:t>Inwestora</w:t>
      </w:r>
      <w:r w:rsidRPr="008A5550">
        <w:rPr>
          <w:rFonts w:ascii="Arial" w:eastAsia="Calibri" w:hAnsi="Arial" w:cs="Arial"/>
          <w:b w:val="0"/>
          <w:szCs w:val="24"/>
        </w:rPr>
        <w:t xml:space="preserve"> oraz od </w:t>
      </w:r>
      <w:r w:rsidRPr="00114236">
        <w:rPr>
          <w:rFonts w:ascii="Arial" w:eastAsia="Calibri" w:hAnsi="Arial" w:cs="Arial"/>
          <w:bCs/>
          <w:szCs w:val="24"/>
        </w:rPr>
        <w:t>Wykonawcy</w:t>
      </w:r>
      <w:r w:rsidRPr="008A5550">
        <w:rPr>
          <w:rFonts w:ascii="Arial" w:eastAsia="Calibri" w:hAnsi="Arial" w:cs="Arial"/>
          <w:b w:val="0"/>
          <w:szCs w:val="24"/>
        </w:rPr>
        <w:t xml:space="preserve"> skutkujących niemożliwością prowadzenia prac, </w:t>
      </w:r>
      <w:r w:rsidR="00114236">
        <w:rPr>
          <w:rFonts w:ascii="Arial" w:eastAsia="Calibri" w:hAnsi="Arial" w:cs="Arial"/>
          <w:b w:val="0"/>
          <w:szCs w:val="24"/>
        </w:rPr>
        <w:br/>
      </w:r>
      <w:r w:rsidRPr="008A5550">
        <w:rPr>
          <w:rFonts w:ascii="Arial" w:eastAsia="Calibri" w:hAnsi="Arial" w:cs="Arial"/>
          <w:b w:val="0"/>
          <w:szCs w:val="24"/>
        </w:rPr>
        <w:t>w szczególności: brak możliwości dojazdu oraz transportu materiałów na teren budowy spowodowany awariami, remontami lub przebudowami dróg dojazdowych, protesty mieszkańców, przerwy w dostawie energii elektrycznej, wody, gazu</w:t>
      </w:r>
      <w:r>
        <w:rPr>
          <w:rFonts w:ascii="Arial" w:eastAsia="Calibri" w:hAnsi="Arial" w:cs="Arial"/>
          <w:b w:val="0"/>
          <w:szCs w:val="24"/>
        </w:rPr>
        <w:t xml:space="preserve">, brak wykonania w terminie przyłączy mediów – o czas wystąpienia tych okoliczności lub zwłoki </w:t>
      </w:r>
      <w:r>
        <w:rPr>
          <w:rFonts w:ascii="Arial" w:eastAsia="Calibri" w:hAnsi="Arial" w:cs="Arial"/>
          <w:b w:val="0"/>
          <w:szCs w:val="24"/>
        </w:rPr>
        <w:br/>
        <w:t xml:space="preserve">w wykonaniu określonych robót przez inne podmioty niż </w:t>
      </w:r>
      <w:r w:rsidRPr="00114236">
        <w:rPr>
          <w:rFonts w:ascii="Arial" w:eastAsia="Calibri" w:hAnsi="Arial" w:cs="Arial"/>
          <w:bCs/>
          <w:szCs w:val="24"/>
        </w:rPr>
        <w:t>Wykonawca</w:t>
      </w:r>
      <w:r>
        <w:rPr>
          <w:rFonts w:ascii="Arial" w:eastAsia="Calibri" w:hAnsi="Arial" w:cs="Arial"/>
          <w:b w:val="0"/>
          <w:szCs w:val="24"/>
        </w:rPr>
        <w:t>.</w:t>
      </w:r>
    </w:p>
    <w:p w14:paraId="3A1FB8FC" w14:textId="77777777" w:rsidR="00553420" w:rsidRPr="001F3048"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94558A">
        <w:rPr>
          <w:rFonts w:ascii="Arial" w:eastAsia="Calibri" w:hAnsi="Arial" w:cs="Arial"/>
          <w:bCs/>
          <w:szCs w:val="24"/>
        </w:rPr>
        <w:t>przedłużenia terminu wykonania zamówienia</w:t>
      </w:r>
      <w:r w:rsidRPr="0094558A">
        <w:rPr>
          <w:rFonts w:ascii="Arial" w:eastAsia="Calibri" w:hAnsi="Arial" w:cs="Arial"/>
          <w:b w:val="0"/>
          <w:szCs w:val="24"/>
        </w:rPr>
        <w:t xml:space="preserve"> w zakresie niezbędnym do wykonania robót zleconych na podstawie art. 455 ust. 1 pkt 1, 3, 4 lub ust. 2 ustawy Prawo zamówień publicznych</w:t>
      </w:r>
      <w:r>
        <w:rPr>
          <w:rFonts w:ascii="Arial" w:eastAsia="Calibri" w:hAnsi="Arial" w:cs="Arial"/>
          <w:b w:val="0"/>
          <w:szCs w:val="24"/>
        </w:rPr>
        <w:t>,</w:t>
      </w:r>
    </w:p>
    <w:p w14:paraId="6E08614D" w14:textId="77777777" w:rsidR="00553420" w:rsidRPr="0094558A"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94558A">
        <w:rPr>
          <w:rFonts w:ascii="Arial" w:eastAsia="Calibri" w:hAnsi="Arial" w:cs="Arial"/>
          <w:bCs/>
          <w:szCs w:val="24"/>
        </w:rPr>
        <w:t>zmiany sposobu rozliczania Umowy</w:t>
      </w:r>
      <w:r w:rsidRPr="0094558A">
        <w:rPr>
          <w:rFonts w:ascii="Arial" w:eastAsia="Calibri" w:hAnsi="Arial" w:cs="Arial"/>
          <w:b w:val="0"/>
          <w:szCs w:val="24"/>
        </w:rPr>
        <w:t xml:space="preserve"> </w:t>
      </w:r>
      <w:r w:rsidRPr="0094558A">
        <w:rPr>
          <w:rFonts w:ascii="Arial" w:eastAsia="Calibri" w:hAnsi="Arial" w:cs="Arial"/>
          <w:bCs/>
          <w:szCs w:val="24"/>
        </w:rPr>
        <w:t>lub dokonywania płatności na rzecz Wykonawcy</w:t>
      </w:r>
      <w:r w:rsidRPr="0094558A">
        <w:rPr>
          <w:rFonts w:ascii="Arial" w:eastAsia="Calibri" w:hAnsi="Arial" w:cs="Arial"/>
          <w:b w:val="0"/>
          <w:szCs w:val="24"/>
        </w:rPr>
        <w:t xml:space="preserve"> wskutek zaistnienia przyczyn organizacyjnych lub finansowych leżących po stronie </w:t>
      </w:r>
      <w:r w:rsidR="00063512" w:rsidRPr="00063512">
        <w:rPr>
          <w:rFonts w:ascii="Arial" w:eastAsia="Calibri" w:hAnsi="Arial" w:cs="Arial"/>
          <w:bCs/>
          <w:szCs w:val="24"/>
        </w:rPr>
        <w:t>Inwestora</w:t>
      </w:r>
      <w:r w:rsidRPr="00063512">
        <w:rPr>
          <w:rFonts w:ascii="Arial" w:eastAsia="Calibri" w:hAnsi="Arial" w:cs="Arial"/>
          <w:bCs/>
          <w:szCs w:val="24"/>
        </w:rPr>
        <w:t>,</w:t>
      </w:r>
      <w:r w:rsidRPr="0094558A">
        <w:rPr>
          <w:rFonts w:ascii="Arial" w:eastAsia="Calibri" w:hAnsi="Arial" w:cs="Arial"/>
          <w:b w:val="0"/>
          <w:szCs w:val="24"/>
        </w:rPr>
        <w:t xml:space="preserve"> w tym na skutek zawartej przez </w:t>
      </w:r>
      <w:r w:rsidR="00063512" w:rsidRPr="00063512">
        <w:rPr>
          <w:rFonts w:ascii="Arial" w:eastAsia="Calibri" w:hAnsi="Arial" w:cs="Arial"/>
          <w:bCs/>
          <w:szCs w:val="24"/>
        </w:rPr>
        <w:t>Inwestora</w:t>
      </w:r>
      <w:r w:rsidRPr="0094558A">
        <w:rPr>
          <w:rFonts w:ascii="Arial" w:eastAsia="Calibri" w:hAnsi="Arial" w:cs="Arial"/>
          <w:b w:val="0"/>
          <w:szCs w:val="24"/>
        </w:rPr>
        <w:t xml:space="preserve"> umowy </w:t>
      </w:r>
      <w:r>
        <w:rPr>
          <w:rFonts w:ascii="Arial" w:eastAsia="Calibri" w:hAnsi="Arial" w:cs="Arial"/>
          <w:b w:val="0"/>
          <w:szCs w:val="24"/>
        </w:rPr>
        <w:br/>
      </w:r>
      <w:r w:rsidRPr="0094558A">
        <w:rPr>
          <w:rFonts w:ascii="Arial" w:eastAsia="Calibri" w:hAnsi="Arial" w:cs="Arial"/>
          <w:b w:val="0"/>
          <w:szCs w:val="24"/>
        </w:rPr>
        <w:t>o dofinansowanie zadania</w:t>
      </w:r>
      <w:r>
        <w:rPr>
          <w:rFonts w:ascii="Arial" w:eastAsia="Calibri" w:hAnsi="Arial" w:cs="Arial"/>
          <w:b w:val="0"/>
          <w:szCs w:val="24"/>
        </w:rPr>
        <w:t>,</w:t>
      </w:r>
    </w:p>
    <w:p w14:paraId="5289CB4C" w14:textId="77777777" w:rsidR="00553420"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1F3048">
        <w:rPr>
          <w:rFonts w:ascii="Arial" w:eastAsia="Calibri" w:hAnsi="Arial" w:cs="Arial"/>
          <w:szCs w:val="24"/>
        </w:rPr>
        <w:t>zmiany technologii wykonania elementów robót</w:t>
      </w:r>
      <w:r w:rsidRPr="001F3048">
        <w:rPr>
          <w:rFonts w:ascii="Arial" w:eastAsia="Calibri" w:hAnsi="Arial" w:cs="Arial"/>
          <w:b w:val="0"/>
          <w:szCs w:val="24"/>
        </w:rPr>
        <w:t xml:space="preserve">, rozwiązań technicznych </w:t>
      </w:r>
      <w:r w:rsidRPr="001F3048">
        <w:rPr>
          <w:rFonts w:ascii="Arial" w:eastAsia="Calibri" w:hAnsi="Arial" w:cs="Arial"/>
          <w:b w:val="0"/>
          <w:szCs w:val="24"/>
        </w:rPr>
        <w:br/>
        <w:t xml:space="preserve">lub materiałowych wynikających z dokumentacji, w trakcie prowadzenia robót </w:t>
      </w:r>
      <w:r w:rsidRPr="001F3048">
        <w:rPr>
          <w:rFonts w:ascii="Arial" w:eastAsia="Calibri" w:hAnsi="Arial" w:cs="Arial"/>
          <w:b w:val="0"/>
          <w:szCs w:val="24"/>
        </w:rPr>
        <w:br/>
        <w:t xml:space="preserve">na wniosek </w:t>
      </w:r>
      <w:r w:rsidRPr="001F3048">
        <w:rPr>
          <w:rFonts w:ascii="Arial" w:eastAsia="Calibri" w:hAnsi="Arial" w:cs="Arial"/>
          <w:szCs w:val="24"/>
        </w:rPr>
        <w:t>Wykonawcy</w:t>
      </w:r>
      <w:r w:rsidRPr="001F3048">
        <w:rPr>
          <w:rFonts w:ascii="Arial" w:eastAsia="Calibri" w:hAnsi="Arial" w:cs="Arial"/>
          <w:b w:val="0"/>
          <w:szCs w:val="24"/>
        </w:rPr>
        <w:t xml:space="preserve"> lub </w:t>
      </w:r>
      <w:r w:rsidRPr="001F3048">
        <w:rPr>
          <w:rFonts w:ascii="Arial" w:eastAsia="Calibri" w:hAnsi="Arial" w:cs="Arial"/>
          <w:szCs w:val="24"/>
        </w:rPr>
        <w:t>Inwestora</w:t>
      </w:r>
      <w:r w:rsidRPr="001F3048">
        <w:rPr>
          <w:rFonts w:ascii="Arial" w:eastAsia="Calibri" w:hAnsi="Arial" w:cs="Arial"/>
          <w:b w:val="0"/>
          <w:szCs w:val="24"/>
        </w:rPr>
        <w:t xml:space="preserve">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zatwierdzenia do realizacji przez strony umowy</w:t>
      </w:r>
      <w:r>
        <w:rPr>
          <w:rFonts w:ascii="Arial" w:eastAsia="Calibri" w:hAnsi="Arial" w:cs="Arial"/>
          <w:b w:val="0"/>
          <w:szCs w:val="24"/>
        </w:rPr>
        <w:t>. W wyniku zmiany technologii wykonania elementów robót dopuszcza się:</w:t>
      </w:r>
    </w:p>
    <w:p w14:paraId="0B48F40F" w14:textId="65C3E52A" w:rsidR="00553420" w:rsidRDefault="00553420" w:rsidP="00553420">
      <w:pPr>
        <w:pStyle w:val="Tekstpodstawowy"/>
        <w:numPr>
          <w:ilvl w:val="2"/>
          <w:numId w:val="11"/>
        </w:numPr>
        <w:tabs>
          <w:tab w:val="clear" w:pos="2340"/>
          <w:tab w:val="left" w:pos="709"/>
          <w:tab w:val="num" w:pos="1134"/>
        </w:tabs>
        <w:suppressAutoHyphens/>
        <w:ind w:left="1134" w:hanging="425"/>
        <w:rPr>
          <w:rFonts w:ascii="Arial" w:eastAsia="Calibri" w:hAnsi="Arial" w:cs="Arial"/>
          <w:b w:val="0"/>
          <w:szCs w:val="24"/>
        </w:rPr>
      </w:pPr>
      <w:r>
        <w:rPr>
          <w:rFonts w:ascii="Arial" w:eastAsia="Calibri" w:hAnsi="Arial" w:cs="Arial"/>
          <w:b w:val="0"/>
          <w:szCs w:val="24"/>
        </w:rPr>
        <w:t xml:space="preserve">zmianę terminu realizacji,  </w:t>
      </w:r>
      <w:r w:rsidRPr="001F3048">
        <w:rPr>
          <w:rFonts w:ascii="Arial" w:eastAsia="Calibri" w:hAnsi="Arial" w:cs="Arial"/>
          <w:b w:val="0"/>
          <w:szCs w:val="24"/>
        </w:rPr>
        <w:t xml:space="preserve">o którym mowa w § </w:t>
      </w:r>
      <w:r w:rsidR="00A47216">
        <w:rPr>
          <w:rFonts w:ascii="Arial" w:eastAsia="Calibri" w:hAnsi="Arial" w:cs="Arial"/>
          <w:b w:val="0"/>
          <w:szCs w:val="24"/>
        </w:rPr>
        <w:t>5</w:t>
      </w:r>
      <w:r w:rsidRPr="001F3048">
        <w:rPr>
          <w:rFonts w:ascii="Arial" w:eastAsia="Calibri" w:hAnsi="Arial" w:cs="Arial"/>
          <w:b w:val="0"/>
          <w:szCs w:val="24"/>
        </w:rPr>
        <w:t xml:space="preserve"> ust. 1 umowy</w:t>
      </w:r>
      <w:r>
        <w:rPr>
          <w:rFonts w:ascii="Arial" w:eastAsia="Calibri" w:hAnsi="Arial" w:cs="Arial"/>
          <w:b w:val="0"/>
          <w:szCs w:val="24"/>
        </w:rPr>
        <w:t xml:space="preserve"> o czas niezbędny na zastosowanie zmienionej technologii wykonania robót w stosunku do technologii robót wynikających z projektu budowlanego,</w:t>
      </w:r>
    </w:p>
    <w:p w14:paraId="08C7A7F0" w14:textId="4E4AFC15" w:rsidR="00553420" w:rsidRPr="001F3048" w:rsidRDefault="00553420" w:rsidP="00553420">
      <w:pPr>
        <w:pStyle w:val="Tekstpodstawowy"/>
        <w:numPr>
          <w:ilvl w:val="2"/>
          <w:numId w:val="11"/>
        </w:numPr>
        <w:tabs>
          <w:tab w:val="clear" w:pos="2340"/>
          <w:tab w:val="left" w:pos="709"/>
          <w:tab w:val="num" w:pos="1134"/>
        </w:tabs>
        <w:suppressAutoHyphens/>
        <w:ind w:left="1134" w:hanging="425"/>
        <w:rPr>
          <w:rFonts w:ascii="Arial" w:eastAsia="Calibri" w:hAnsi="Arial" w:cs="Arial"/>
          <w:b w:val="0"/>
          <w:szCs w:val="24"/>
        </w:rPr>
      </w:pPr>
      <w:r>
        <w:rPr>
          <w:rFonts w:ascii="Arial" w:eastAsia="Calibri" w:hAnsi="Arial" w:cs="Arial"/>
          <w:b w:val="0"/>
          <w:szCs w:val="24"/>
        </w:rPr>
        <w:t xml:space="preserve">zmianę wynagrodzenia </w:t>
      </w:r>
      <w:r w:rsidRPr="001F3048">
        <w:rPr>
          <w:rFonts w:ascii="Arial" w:eastAsia="Calibri" w:hAnsi="Arial" w:cs="Arial"/>
          <w:b w:val="0"/>
          <w:szCs w:val="24"/>
        </w:rPr>
        <w:t xml:space="preserve">o którym mowa w § </w:t>
      </w:r>
      <w:r w:rsidR="00532FD8">
        <w:rPr>
          <w:rFonts w:ascii="Arial" w:eastAsia="Calibri" w:hAnsi="Arial" w:cs="Arial"/>
          <w:b w:val="0"/>
          <w:szCs w:val="24"/>
        </w:rPr>
        <w:t>6</w:t>
      </w:r>
      <w:r w:rsidRPr="001F3048">
        <w:rPr>
          <w:rFonts w:ascii="Arial" w:eastAsia="Calibri" w:hAnsi="Arial" w:cs="Arial"/>
          <w:b w:val="0"/>
          <w:szCs w:val="24"/>
        </w:rPr>
        <w:t xml:space="preserve"> ust. 1 umowy</w:t>
      </w:r>
      <w:r>
        <w:rPr>
          <w:rFonts w:ascii="Arial" w:eastAsia="Calibri" w:hAnsi="Arial" w:cs="Arial"/>
          <w:b w:val="0"/>
          <w:szCs w:val="24"/>
        </w:rPr>
        <w:t xml:space="preserve">, na warunkach i zakresie określonym w </w:t>
      </w:r>
      <w:r w:rsidRPr="001F3048">
        <w:rPr>
          <w:rFonts w:ascii="Arial" w:eastAsia="Calibri" w:hAnsi="Arial" w:cs="Arial"/>
          <w:b w:val="0"/>
          <w:szCs w:val="24"/>
        </w:rPr>
        <w:t xml:space="preserve">§ </w:t>
      </w:r>
      <w:r w:rsidR="00473872">
        <w:rPr>
          <w:rFonts w:ascii="Arial" w:eastAsia="Calibri" w:hAnsi="Arial" w:cs="Arial"/>
          <w:b w:val="0"/>
          <w:szCs w:val="24"/>
        </w:rPr>
        <w:t>12</w:t>
      </w:r>
      <w:r>
        <w:rPr>
          <w:rFonts w:ascii="Arial" w:eastAsia="Calibri" w:hAnsi="Arial" w:cs="Arial"/>
          <w:b w:val="0"/>
          <w:szCs w:val="24"/>
        </w:rPr>
        <w:t xml:space="preserve"> ust. </w:t>
      </w:r>
      <w:r w:rsidR="00473872">
        <w:rPr>
          <w:rFonts w:ascii="Arial" w:eastAsia="Calibri" w:hAnsi="Arial" w:cs="Arial"/>
          <w:b w:val="0"/>
          <w:szCs w:val="24"/>
        </w:rPr>
        <w:t>15</w:t>
      </w:r>
      <w:r>
        <w:rPr>
          <w:rFonts w:ascii="Arial" w:eastAsia="Calibri" w:hAnsi="Arial" w:cs="Arial"/>
          <w:b w:val="0"/>
          <w:szCs w:val="24"/>
        </w:rPr>
        <w:t xml:space="preserve"> – w wyniku dokonanej różnicy pomiędzy wycenionymi robotami budowlanymi technologii robót wynikających z projektu budowlanego  a wycenionymi robotami w zakresie zastosowania nowej technologii wykonania robót.</w:t>
      </w:r>
    </w:p>
    <w:p w14:paraId="6E825669" w14:textId="77777777" w:rsidR="00553420" w:rsidRPr="001F3048" w:rsidRDefault="00553420" w:rsidP="00553420">
      <w:pPr>
        <w:pStyle w:val="Tekstpodstawowy"/>
        <w:numPr>
          <w:ilvl w:val="1"/>
          <w:numId w:val="11"/>
        </w:numPr>
        <w:tabs>
          <w:tab w:val="clear" w:pos="1475"/>
          <w:tab w:val="left" w:pos="709"/>
        </w:tabs>
        <w:suppressAutoHyphens/>
        <w:ind w:left="709" w:hanging="425"/>
        <w:rPr>
          <w:rFonts w:ascii="Arial" w:eastAsia="Calibri" w:hAnsi="Arial" w:cs="Arial"/>
          <w:b w:val="0"/>
          <w:szCs w:val="24"/>
        </w:rPr>
      </w:pPr>
      <w:r w:rsidRPr="001F3048">
        <w:rPr>
          <w:rFonts w:ascii="Arial" w:eastAsia="Calibri" w:hAnsi="Arial" w:cs="Arial"/>
          <w:szCs w:val="24"/>
        </w:rPr>
        <w:lastRenderedPageBreak/>
        <w:t>zastosowanie innych rozwiązań technicznych, technologicznych, innych materiałów i urządzeń</w:t>
      </w:r>
      <w:r w:rsidRPr="001F3048">
        <w:rPr>
          <w:rFonts w:ascii="Arial" w:eastAsia="Calibri" w:hAnsi="Arial" w:cs="Arial"/>
          <w:b w:val="0"/>
          <w:szCs w:val="24"/>
        </w:rPr>
        <w:t xml:space="preserve"> niż przewidziane w dokumentacji pod warunkiem, że:</w:t>
      </w:r>
    </w:p>
    <w:p w14:paraId="1939EB24" w14:textId="77777777" w:rsidR="00553420" w:rsidRPr="001F3048" w:rsidRDefault="00553420" w:rsidP="00553420">
      <w:pPr>
        <w:pStyle w:val="Tekstpodstawowy"/>
        <w:numPr>
          <w:ilvl w:val="0"/>
          <w:numId w:val="25"/>
        </w:numPr>
        <w:tabs>
          <w:tab w:val="left" w:pos="426"/>
        </w:tabs>
        <w:suppressAutoHyphens/>
        <w:ind w:left="993" w:hanging="284"/>
        <w:rPr>
          <w:rFonts w:ascii="Arial" w:eastAsia="Calibri" w:hAnsi="Arial" w:cs="Arial"/>
          <w:b w:val="0"/>
          <w:szCs w:val="24"/>
        </w:rPr>
      </w:pPr>
      <w:r w:rsidRPr="001F3048">
        <w:rPr>
          <w:rFonts w:ascii="Arial" w:eastAsia="Calibri" w:hAnsi="Arial" w:cs="Arial"/>
          <w:b w:val="0"/>
          <w:szCs w:val="24"/>
        </w:rPr>
        <w:t>wynikać będą z konieczności usunięcia błędów w dokumentacji lub realizacji przedmiotu umowy przy zastosowaniu innych rozwiązań technicznych, technologicznych lub materiałowych niż przewidziane w dokumentacji,</w:t>
      </w:r>
    </w:p>
    <w:p w14:paraId="5DFE7441" w14:textId="77777777" w:rsidR="00553420" w:rsidRPr="001F3048" w:rsidRDefault="00553420" w:rsidP="00553420">
      <w:pPr>
        <w:pStyle w:val="Tekstpodstawowy"/>
        <w:numPr>
          <w:ilvl w:val="0"/>
          <w:numId w:val="25"/>
        </w:numPr>
        <w:tabs>
          <w:tab w:val="left" w:pos="426"/>
        </w:tabs>
        <w:suppressAutoHyphens/>
        <w:ind w:left="993" w:hanging="284"/>
        <w:rPr>
          <w:rFonts w:ascii="Arial" w:eastAsia="Calibri" w:hAnsi="Arial" w:cs="Arial"/>
          <w:b w:val="0"/>
          <w:szCs w:val="24"/>
        </w:rPr>
      </w:pPr>
      <w:r w:rsidRPr="001F3048">
        <w:rPr>
          <w:rFonts w:ascii="Arial" w:eastAsia="Calibri" w:hAnsi="Arial" w:cs="Arial"/>
          <w:b w:val="0"/>
          <w:szCs w:val="24"/>
        </w:rPr>
        <w:t>przyjęte w dokumentacji materiały lub urządzenia są niedostępne na rynku, zostały wycofane z produkcji;</w:t>
      </w:r>
    </w:p>
    <w:p w14:paraId="05BED9F4" w14:textId="77777777" w:rsidR="00553420" w:rsidRDefault="00553420" w:rsidP="00553420">
      <w:pPr>
        <w:pStyle w:val="Tekstpodstawowy"/>
        <w:numPr>
          <w:ilvl w:val="0"/>
          <w:numId w:val="25"/>
        </w:numPr>
        <w:tabs>
          <w:tab w:val="left" w:pos="426"/>
        </w:tabs>
        <w:suppressAutoHyphens/>
        <w:ind w:left="993" w:hanging="284"/>
        <w:rPr>
          <w:rFonts w:ascii="Arial" w:eastAsia="Calibri" w:hAnsi="Arial" w:cs="Arial"/>
          <w:b w:val="0"/>
          <w:szCs w:val="24"/>
        </w:rPr>
      </w:pPr>
      <w:r w:rsidRPr="001F3048">
        <w:rPr>
          <w:rFonts w:ascii="Arial" w:eastAsia="Calibri" w:hAnsi="Arial" w:cs="Arial"/>
          <w:b w:val="0"/>
          <w:szCs w:val="24"/>
        </w:rPr>
        <w:t xml:space="preserve">wykonanie elementów jednostkowych - indywidualnych proponowanych </w:t>
      </w:r>
      <w:r w:rsidRPr="001F3048">
        <w:rPr>
          <w:rFonts w:ascii="Arial" w:eastAsia="Calibri" w:hAnsi="Arial" w:cs="Arial"/>
          <w:b w:val="0"/>
          <w:szCs w:val="24"/>
        </w:rPr>
        <w:br/>
        <w:t xml:space="preserve">przez </w:t>
      </w:r>
      <w:r w:rsidRPr="001F3048">
        <w:rPr>
          <w:rFonts w:ascii="Arial" w:eastAsia="Calibri" w:hAnsi="Arial" w:cs="Arial"/>
          <w:szCs w:val="24"/>
        </w:rPr>
        <w:t>Wykonawcę,</w:t>
      </w:r>
      <w:r w:rsidRPr="001F3048">
        <w:rPr>
          <w:rFonts w:ascii="Arial" w:eastAsia="Calibri" w:hAnsi="Arial" w:cs="Arial"/>
          <w:b w:val="0"/>
          <w:szCs w:val="24"/>
        </w:rPr>
        <w:t xml:space="preserve"> która będzie zapewniać wyższą trwałość i lepsze warunki eksploatacyjne. </w:t>
      </w:r>
    </w:p>
    <w:p w14:paraId="05BC0E2E" w14:textId="1AC8D5DD" w:rsidR="00553420" w:rsidRPr="00C35118" w:rsidRDefault="00553420" w:rsidP="00553420">
      <w:pPr>
        <w:pStyle w:val="Tekstpodstawowy"/>
        <w:tabs>
          <w:tab w:val="left" w:pos="426"/>
        </w:tabs>
        <w:suppressAutoHyphens/>
        <w:ind w:left="709"/>
        <w:rPr>
          <w:rFonts w:ascii="Arial" w:eastAsia="Calibri" w:hAnsi="Arial" w:cs="Arial"/>
          <w:b w:val="0"/>
          <w:szCs w:val="24"/>
        </w:rPr>
      </w:pPr>
      <w:r w:rsidRPr="00532FD8">
        <w:rPr>
          <w:rFonts w:ascii="Arial" w:eastAsia="Calibri" w:hAnsi="Arial" w:cs="Arial"/>
          <w:bCs/>
          <w:szCs w:val="24"/>
        </w:rPr>
        <w:t>W wyniku powyższej zmiany dopuszcza się zmianę wynagrodzenia</w:t>
      </w:r>
      <w:r>
        <w:rPr>
          <w:rFonts w:ascii="Arial" w:eastAsia="Calibri" w:hAnsi="Arial" w:cs="Arial"/>
          <w:b w:val="0"/>
          <w:szCs w:val="24"/>
        </w:rPr>
        <w:t xml:space="preserve"> </w:t>
      </w:r>
      <w:r w:rsidRPr="001F3048">
        <w:rPr>
          <w:rFonts w:ascii="Arial" w:eastAsia="Calibri" w:hAnsi="Arial" w:cs="Arial"/>
          <w:b w:val="0"/>
          <w:szCs w:val="24"/>
        </w:rPr>
        <w:t xml:space="preserve">o którym mowa </w:t>
      </w:r>
      <w:r>
        <w:rPr>
          <w:rFonts w:ascii="Arial" w:eastAsia="Calibri" w:hAnsi="Arial" w:cs="Arial"/>
          <w:b w:val="0"/>
          <w:szCs w:val="24"/>
        </w:rPr>
        <w:br/>
      </w:r>
      <w:r w:rsidRPr="001F3048">
        <w:rPr>
          <w:rFonts w:ascii="Arial" w:eastAsia="Calibri" w:hAnsi="Arial" w:cs="Arial"/>
          <w:b w:val="0"/>
          <w:szCs w:val="24"/>
        </w:rPr>
        <w:t xml:space="preserve">w § </w:t>
      </w:r>
      <w:r w:rsidR="00532FD8">
        <w:rPr>
          <w:rFonts w:ascii="Arial" w:eastAsia="Calibri" w:hAnsi="Arial" w:cs="Arial"/>
          <w:b w:val="0"/>
          <w:szCs w:val="24"/>
        </w:rPr>
        <w:t>6</w:t>
      </w:r>
      <w:r w:rsidRPr="001F3048">
        <w:rPr>
          <w:rFonts w:ascii="Arial" w:eastAsia="Calibri" w:hAnsi="Arial" w:cs="Arial"/>
          <w:b w:val="0"/>
          <w:szCs w:val="24"/>
        </w:rPr>
        <w:t xml:space="preserve"> ust. 1 umowy</w:t>
      </w:r>
      <w:r>
        <w:rPr>
          <w:rFonts w:ascii="Arial" w:eastAsia="Calibri" w:hAnsi="Arial" w:cs="Arial"/>
          <w:b w:val="0"/>
          <w:szCs w:val="24"/>
        </w:rPr>
        <w:t xml:space="preserve">, na warunkach i zakresie określonym w </w:t>
      </w:r>
      <w:r w:rsidRPr="001F3048">
        <w:rPr>
          <w:rFonts w:ascii="Arial" w:eastAsia="Calibri" w:hAnsi="Arial" w:cs="Arial"/>
          <w:b w:val="0"/>
          <w:szCs w:val="24"/>
        </w:rPr>
        <w:t xml:space="preserve">§ </w:t>
      </w:r>
      <w:r w:rsidR="00473872">
        <w:rPr>
          <w:rFonts w:ascii="Arial" w:eastAsia="Calibri" w:hAnsi="Arial" w:cs="Arial"/>
          <w:b w:val="0"/>
          <w:szCs w:val="24"/>
        </w:rPr>
        <w:t>12</w:t>
      </w:r>
      <w:r>
        <w:rPr>
          <w:rFonts w:ascii="Arial" w:eastAsia="Calibri" w:hAnsi="Arial" w:cs="Arial"/>
          <w:b w:val="0"/>
          <w:szCs w:val="24"/>
        </w:rPr>
        <w:t xml:space="preserve"> ust. </w:t>
      </w:r>
      <w:r w:rsidR="00473872">
        <w:rPr>
          <w:rFonts w:ascii="Arial" w:eastAsia="Calibri" w:hAnsi="Arial" w:cs="Arial"/>
          <w:b w:val="0"/>
          <w:szCs w:val="24"/>
        </w:rPr>
        <w:t>15</w:t>
      </w:r>
      <w:r>
        <w:rPr>
          <w:rFonts w:ascii="Arial" w:eastAsia="Calibri" w:hAnsi="Arial" w:cs="Arial"/>
          <w:b w:val="0"/>
          <w:szCs w:val="24"/>
        </w:rPr>
        <w:t xml:space="preserve">. </w:t>
      </w:r>
      <w:r w:rsidRPr="001F3048">
        <w:rPr>
          <w:rFonts w:ascii="Arial" w:eastAsia="Calibri" w:hAnsi="Arial" w:cs="Arial"/>
          <w:b w:val="0"/>
          <w:szCs w:val="24"/>
        </w:rPr>
        <w:t xml:space="preserve">Rozliczenie ewentualnych robót zamiennych nastąpi kosztorysem różnicowym, który stanowić będzie różnicę pomiędzy kosztorysem </w:t>
      </w:r>
      <w:r w:rsidR="00532FD8">
        <w:rPr>
          <w:rFonts w:ascii="Arial" w:eastAsia="Calibri" w:hAnsi="Arial" w:cs="Arial"/>
          <w:b w:val="0"/>
          <w:szCs w:val="24"/>
        </w:rPr>
        <w:t>szczegółowym</w:t>
      </w:r>
      <w:r w:rsidRPr="001F3048">
        <w:rPr>
          <w:rFonts w:ascii="Arial" w:eastAsia="Calibri" w:hAnsi="Arial" w:cs="Arial"/>
          <w:b w:val="0"/>
          <w:szCs w:val="24"/>
        </w:rPr>
        <w:t xml:space="preserve"> dla robót podstawowych, a kosztorysem robót zamiennych.</w:t>
      </w:r>
      <w:r>
        <w:rPr>
          <w:rFonts w:ascii="Arial" w:eastAsia="Calibri" w:hAnsi="Arial" w:cs="Arial"/>
          <w:b w:val="0"/>
          <w:szCs w:val="24"/>
        </w:rPr>
        <w:t xml:space="preserve"> </w:t>
      </w:r>
      <w:r w:rsidRPr="001F3048">
        <w:rPr>
          <w:rFonts w:ascii="Arial" w:eastAsia="Calibri" w:hAnsi="Arial" w:cs="Arial"/>
          <w:b w:val="0"/>
          <w:szCs w:val="24"/>
        </w:rPr>
        <w:t xml:space="preserve">O konieczności wykonania robót zamiennych </w:t>
      </w:r>
      <w:r w:rsidRPr="001F3048">
        <w:rPr>
          <w:rFonts w:ascii="Arial" w:eastAsia="Calibri" w:hAnsi="Arial" w:cs="Arial"/>
          <w:szCs w:val="24"/>
        </w:rPr>
        <w:t>Inwestor</w:t>
      </w:r>
      <w:r w:rsidRPr="001F3048">
        <w:rPr>
          <w:rFonts w:ascii="Arial" w:eastAsia="Calibri" w:hAnsi="Arial" w:cs="Arial"/>
          <w:b w:val="0"/>
          <w:szCs w:val="24"/>
        </w:rPr>
        <w:t xml:space="preserve"> pisemnie powiadamia </w:t>
      </w:r>
      <w:r w:rsidRPr="001F3048">
        <w:rPr>
          <w:rFonts w:ascii="Arial" w:eastAsia="Calibri" w:hAnsi="Arial" w:cs="Arial"/>
          <w:szCs w:val="24"/>
        </w:rPr>
        <w:t>Wykonawcę. Wykonawca</w:t>
      </w:r>
      <w:r w:rsidRPr="001F3048">
        <w:rPr>
          <w:rFonts w:ascii="Arial" w:eastAsia="Calibri" w:hAnsi="Arial" w:cs="Arial"/>
          <w:b w:val="0"/>
          <w:szCs w:val="24"/>
        </w:rPr>
        <w:t xml:space="preserve"> w terminie 7 dni od daty otrzymania tego pisma sporządza kosztorys różnicowy.</w:t>
      </w:r>
    </w:p>
    <w:p w14:paraId="3F883849" w14:textId="77777777" w:rsidR="00580DC7" w:rsidRPr="00C72EC0" w:rsidRDefault="00580DC7" w:rsidP="00580DC7">
      <w:pPr>
        <w:pStyle w:val="Tekstpodstawowy"/>
        <w:numPr>
          <w:ilvl w:val="1"/>
          <w:numId w:val="11"/>
        </w:numPr>
        <w:tabs>
          <w:tab w:val="clear" w:pos="1475"/>
          <w:tab w:val="num" w:pos="709"/>
        </w:tabs>
        <w:suppressAutoHyphens/>
        <w:ind w:hanging="1191"/>
        <w:rPr>
          <w:rFonts w:ascii="Arial" w:hAnsi="Arial" w:cs="Arial"/>
          <w:b w:val="0"/>
          <w:szCs w:val="24"/>
        </w:rPr>
      </w:pPr>
      <w:r w:rsidRPr="001F3048">
        <w:rPr>
          <w:rFonts w:ascii="Arial" w:hAnsi="Arial" w:cs="Arial"/>
          <w:szCs w:val="24"/>
        </w:rPr>
        <w:t xml:space="preserve">zmiany </w:t>
      </w:r>
      <w:r w:rsidRPr="00C72EC0">
        <w:rPr>
          <w:rFonts w:ascii="Arial" w:hAnsi="Arial" w:cs="Arial"/>
          <w:szCs w:val="24"/>
        </w:rPr>
        <w:t>wysokości wynagrodzenia należnego Wykonawcy</w:t>
      </w:r>
      <w:r w:rsidRPr="00C72EC0">
        <w:rPr>
          <w:rFonts w:ascii="Arial" w:hAnsi="Arial" w:cs="Arial"/>
          <w:b w:val="0"/>
          <w:szCs w:val="24"/>
        </w:rPr>
        <w:t xml:space="preserve"> w przypadku: </w:t>
      </w:r>
    </w:p>
    <w:p w14:paraId="67E42607" w14:textId="77777777" w:rsidR="00580DC7" w:rsidRDefault="00580DC7" w:rsidP="00580DC7">
      <w:pPr>
        <w:pStyle w:val="Tekstpodstawowy"/>
        <w:numPr>
          <w:ilvl w:val="0"/>
          <w:numId w:val="53"/>
        </w:numPr>
        <w:suppressAutoHyphens/>
        <w:ind w:left="993" w:hanging="284"/>
        <w:rPr>
          <w:rFonts w:ascii="Arial" w:hAnsi="Arial" w:cs="Arial"/>
          <w:b w:val="0"/>
          <w:szCs w:val="24"/>
        </w:rPr>
      </w:pPr>
      <w:r>
        <w:rPr>
          <w:rFonts w:ascii="Arial" w:hAnsi="Arial" w:cs="Arial"/>
          <w:b w:val="0"/>
          <w:szCs w:val="24"/>
        </w:rPr>
        <w:t xml:space="preserve">zmniejszenie </w:t>
      </w:r>
      <w:r w:rsidRPr="00532FD8">
        <w:rPr>
          <w:rFonts w:ascii="Arial" w:hAnsi="Arial" w:cs="Arial"/>
          <w:b w:val="0"/>
          <w:szCs w:val="24"/>
        </w:rPr>
        <w:t xml:space="preserve">zakresu prac i odpowiednio zmniejszenie wynagrodzenia </w:t>
      </w:r>
      <w:r w:rsidRPr="00532FD8">
        <w:rPr>
          <w:rFonts w:ascii="Arial" w:hAnsi="Arial" w:cs="Arial"/>
          <w:bCs/>
          <w:szCs w:val="24"/>
        </w:rPr>
        <w:t>Wykonawcy</w:t>
      </w:r>
      <w:r w:rsidRPr="00532FD8">
        <w:rPr>
          <w:rFonts w:ascii="Arial" w:hAnsi="Arial" w:cs="Arial"/>
          <w:b w:val="0"/>
          <w:szCs w:val="24"/>
        </w:rPr>
        <w:t xml:space="preserve"> w przypadku stwierdzenia, że roboty ujęte w </w:t>
      </w:r>
      <w:r>
        <w:rPr>
          <w:rFonts w:ascii="Arial" w:hAnsi="Arial" w:cs="Arial"/>
          <w:b w:val="0"/>
          <w:szCs w:val="24"/>
        </w:rPr>
        <w:t>projekcie budowlanym</w:t>
      </w:r>
      <w:r w:rsidRPr="00532FD8">
        <w:rPr>
          <w:rFonts w:ascii="Arial" w:hAnsi="Arial" w:cs="Arial"/>
          <w:b w:val="0"/>
          <w:szCs w:val="24"/>
        </w:rPr>
        <w:t xml:space="preserve"> nie są niezbędne do wykonania</w:t>
      </w:r>
      <w:r>
        <w:rPr>
          <w:rFonts w:ascii="Arial" w:hAnsi="Arial" w:cs="Arial"/>
          <w:b w:val="0"/>
          <w:szCs w:val="24"/>
        </w:rPr>
        <w:t>.</w:t>
      </w:r>
    </w:p>
    <w:p w14:paraId="3693CEC2" w14:textId="77777777" w:rsidR="00580DC7" w:rsidRPr="00C63A69" w:rsidRDefault="00580DC7" w:rsidP="00580DC7">
      <w:pPr>
        <w:pStyle w:val="Tekstpodstawowy"/>
        <w:numPr>
          <w:ilvl w:val="0"/>
          <w:numId w:val="53"/>
        </w:numPr>
        <w:suppressAutoHyphens/>
        <w:ind w:left="993" w:hanging="284"/>
        <w:rPr>
          <w:rFonts w:ascii="Arial" w:hAnsi="Arial" w:cs="Arial"/>
          <w:b w:val="0"/>
          <w:szCs w:val="24"/>
        </w:rPr>
      </w:pPr>
      <w:r w:rsidRPr="00C63A69">
        <w:rPr>
          <w:rFonts w:ascii="Arial" w:hAnsi="Arial" w:cs="Arial"/>
          <w:b w:val="0"/>
          <w:szCs w:val="24"/>
        </w:rPr>
        <w:t xml:space="preserve">zwiększenie  zakresu prac i odpowiednio zwiększenie wynagrodzenia </w:t>
      </w:r>
      <w:r w:rsidRPr="00C63A69">
        <w:rPr>
          <w:rFonts w:ascii="Arial" w:hAnsi="Arial" w:cs="Arial"/>
          <w:bCs/>
          <w:szCs w:val="24"/>
        </w:rPr>
        <w:t>Wykonawcy</w:t>
      </w:r>
      <w:r w:rsidRPr="00C63A69">
        <w:rPr>
          <w:rFonts w:ascii="Arial" w:hAnsi="Arial" w:cs="Arial"/>
          <w:b w:val="0"/>
          <w:szCs w:val="24"/>
        </w:rPr>
        <w:t xml:space="preserve"> w przypadku stwierdzenia, że roboty nie ujęte w projekcie budowlanym są niezbędne do wykonania.</w:t>
      </w:r>
    </w:p>
    <w:p w14:paraId="24490765" w14:textId="77777777" w:rsidR="00553420" w:rsidRPr="00C72EC0" w:rsidRDefault="00553420" w:rsidP="00553420">
      <w:pPr>
        <w:pStyle w:val="Tekstpodstawowy"/>
        <w:numPr>
          <w:ilvl w:val="1"/>
          <w:numId w:val="11"/>
        </w:numPr>
        <w:tabs>
          <w:tab w:val="clear" w:pos="1475"/>
          <w:tab w:val="num" w:pos="567"/>
        </w:tabs>
        <w:suppressAutoHyphens/>
        <w:ind w:left="567" w:hanging="283"/>
        <w:rPr>
          <w:rFonts w:ascii="Arial" w:hAnsi="Arial" w:cs="Arial"/>
          <w:b w:val="0"/>
          <w:szCs w:val="24"/>
        </w:rPr>
      </w:pPr>
      <w:r w:rsidRPr="001F3048">
        <w:rPr>
          <w:rFonts w:ascii="Arial" w:hAnsi="Arial" w:cs="Arial"/>
          <w:szCs w:val="24"/>
        </w:rPr>
        <w:t xml:space="preserve">zmiany </w:t>
      </w:r>
      <w:r w:rsidRPr="00C72EC0">
        <w:rPr>
          <w:rFonts w:ascii="Arial" w:hAnsi="Arial" w:cs="Arial"/>
          <w:szCs w:val="24"/>
        </w:rPr>
        <w:t>wysokości wynagrodzenia należnego Wykonawcy</w:t>
      </w:r>
      <w:r w:rsidRPr="00C72EC0">
        <w:rPr>
          <w:rFonts w:ascii="Arial" w:hAnsi="Arial" w:cs="Arial"/>
          <w:b w:val="0"/>
          <w:szCs w:val="24"/>
        </w:rPr>
        <w:t xml:space="preserve"> w przypadku: </w:t>
      </w:r>
    </w:p>
    <w:p w14:paraId="20AD6B96" w14:textId="77777777" w:rsidR="00553420" w:rsidRPr="00C72EC0" w:rsidRDefault="00553420" w:rsidP="00553420">
      <w:pPr>
        <w:pStyle w:val="Tekstpodstawowy"/>
        <w:numPr>
          <w:ilvl w:val="2"/>
          <w:numId w:val="11"/>
        </w:numPr>
        <w:tabs>
          <w:tab w:val="clear" w:pos="2340"/>
          <w:tab w:val="num" w:pos="993"/>
        </w:tabs>
        <w:suppressAutoHyphens/>
        <w:ind w:left="993" w:hanging="284"/>
        <w:rPr>
          <w:rFonts w:ascii="Arial" w:hAnsi="Arial" w:cs="Arial"/>
          <w:b w:val="0"/>
          <w:szCs w:val="24"/>
        </w:rPr>
      </w:pPr>
      <w:r w:rsidRPr="00C72EC0">
        <w:rPr>
          <w:rFonts w:ascii="Arial" w:hAnsi="Arial" w:cs="Arial"/>
          <w:b w:val="0"/>
          <w:szCs w:val="24"/>
          <w:u w:val="single"/>
        </w:rPr>
        <w:t>zmiany stawki podatku od towarów i usług VAT oraz podatku akcyzowego</w:t>
      </w:r>
      <w:r w:rsidRPr="00C72EC0">
        <w:rPr>
          <w:rFonts w:ascii="Arial" w:hAnsi="Arial" w:cs="Arial"/>
          <w:b w:val="0"/>
          <w:szCs w:val="24"/>
        </w:rPr>
        <w:t xml:space="preserve">. Stawka i kwota podatku oraz wynagrodzenie brutto ulegną zmianie odpowiednio do przepisów prawa wprowadzających zmianę stawki podatku, co oznacza, że </w:t>
      </w:r>
      <w:r w:rsidR="00EC4BC8" w:rsidRPr="00EC4BC8">
        <w:rPr>
          <w:rFonts w:ascii="Arial" w:hAnsi="Arial" w:cs="Arial"/>
        </w:rPr>
        <w:t>Inwestor</w:t>
      </w:r>
      <w:r w:rsidRPr="00EC4BC8">
        <w:rPr>
          <w:rFonts w:ascii="Arial" w:hAnsi="Arial" w:cs="Arial"/>
          <w:szCs w:val="24"/>
        </w:rPr>
        <w:t xml:space="preserve"> </w:t>
      </w:r>
      <w:r w:rsidRPr="00C72EC0">
        <w:rPr>
          <w:rFonts w:ascii="Arial" w:hAnsi="Arial" w:cs="Arial"/>
          <w:b w:val="0"/>
          <w:szCs w:val="24"/>
        </w:rPr>
        <w:t>dopuszcza możliwość zmniejszenia i zwiększenia wynagrodzenia brutto o kwotę równą różnicy wynikającej ze zmienionej stawki podatku - dotyczy to części wynagrodzenia za roboty, których w dniu zmiany stawki podatku jeszcze nie wykonano;</w:t>
      </w:r>
    </w:p>
    <w:p w14:paraId="38050E51" w14:textId="77777777" w:rsidR="00553420" w:rsidRPr="00C72EC0" w:rsidRDefault="00553420" w:rsidP="00553420">
      <w:pPr>
        <w:pStyle w:val="Tekstpodstawowy"/>
        <w:numPr>
          <w:ilvl w:val="2"/>
          <w:numId w:val="11"/>
        </w:numPr>
        <w:tabs>
          <w:tab w:val="clear" w:pos="2340"/>
          <w:tab w:val="num" w:pos="993"/>
        </w:tabs>
        <w:suppressAutoHyphens/>
        <w:ind w:left="993" w:hanging="284"/>
        <w:rPr>
          <w:rFonts w:ascii="Arial" w:hAnsi="Arial" w:cs="Arial"/>
          <w:b w:val="0"/>
          <w:szCs w:val="24"/>
        </w:rPr>
      </w:pPr>
      <w:r w:rsidRPr="00C72EC0">
        <w:rPr>
          <w:rFonts w:ascii="Arial" w:hAnsi="Arial" w:cs="Arial"/>
          <w:b w:val="0"/>
          <w:bCs/>
          <w:szCs w:val="24"/>
        </w:rPr>
        <w:t>zmiany wysokości minimalnego wynagrodzenia za pracę albo minimalnej stawki godzinowej ustalonego na podstawie art. 2 ust. 3-5 ustawy z dnia 10 października 2002 r.</w:t>
      </w:r>
      <w:r w:rsidRPr="00C72EC0">
        <w:rPr>
          <w:rFonts w:ascii="Arial" w:hAnsi="Arial" w:cs="Arial"/>
          <w:b w:val="0"/>
          <w:szCs w:val="24"/>
        </w:rPr>
        <w:t xml:space="preserve"> </w:t>
      </w:r>
      <w:r w:rsidRPr="00C72EC0">
        <w:rPr>
          <w:rFonts w:ascii="Arial" w:hAnsi="Arial" w:cs="Arial"/>
          <w:b w:val="0"/>
          <w:bCs/>
          <w:szCs w:val="24"/>
        </w:rPr>
        <w:t>o</w:t>
      </w:r>
      <w:r w:rsidRPr="00C72EC0">
        <w:rPr>
          <w:rFonts w:ascii="Arial" w:hAnsi="Arial" w:cs="Arial"/>
          <w:b w:val="0"/>
          <w:bCs/>
          <w:szCs w:val="24"/>
        </w:rPr>
        <w:tab/>
        <w:t>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5031570" w14:textId="77777777" w:rsidR="00553420" w:rsidRPr="00C72EC0" w:rsidRDefault="00553420" w:rsidP="004166C6">
      <w:pPr>
        <w:pStyle w:val="Tekstpodstawowy"/>
        <w:numPr>
          <w:ilvl w:val="0"/>
          <w:numId w:val="46"/>
        </w:numPr>
        <w:suppressAutoHyphens/>
        <w:rPr>
          <w:rFonts w:ascii="Arial" w:hAnsi="Arial" w:cs="Arial"/>
          <w:b w:val="0"/>
          <w:szCs w:val="24"/>
        </w:rPr>
      </w:pPr>
      <w:r w:rsidRPr="00C72EC0">
        <w:rPr>
          <w:rFonts w:ascii="Arial" w:hAnsi="Arial" w:cs="Arial"/>
          <w:b w:val="0"/>
          <w:szCs w:val="24"/>
        </w:rPr>
        <w:t>udowodni, że zmiana w/w przepisów będzie miała wpływ na koszty wykonania zamówienia przez Wykonawcę,</w:t>
      </w:r>
    </w:p>
    <w:p w14:paraId="525A45A0" w14:textId="77777777" w:rsidR="00553420" w:rsidRPr="00C72EC0" w:rsidRDefault="00553420" w:rsidP="004166C6">
      <w:pPr>
        <w:pStyle w:val="Tekstpodstawowy"/>
        <w:numPr>
          <w:ilvl w:val="0"/>
          <w:numId w:val="46"/>
        </w:numPr>
        <w:suppressAutoHyphens/>
        <w:rPr>
          <w:rFonts w:ascii="Arial" w:hAnsi="Arial" w:cs="Arial"/>
          <w:b w:val="0"/>
          <w:szCs w:val="24"/>
        </w:rPr>
      </w:pPr>
      <w:r w:rsidRPr="00C72EC0">
        <w:rPr>
          <w:rFonts w:ascii="Arial" w:hAnsi="Arial" w:cs="Arial"/>
          <w:b w:val="0"/>
          <w:szCs w:val="24"/>
        </w:rPr>
        <w:t>wykaże, jaką część wynagrodzenia stanowią koszty pracy ponoszone przez Wykonawcę w trakcie realizacji zamówienia oraz jak zmiana przepisów wpłynie na wysokość tych kosztów.</w:t>
      </w:r>
    </w:p>
    <w:p w14:paraId="6C2DE017" w14:textId="77777777" w:rsidR="00553420" w:rsidRPr="00C72EC0" w:rsidRDefault="00EC4BC8" w:rsidP="00553420">
      <w:pPr>
        <w:pStyle w:val="Tekstpodstawowy"/>
        <w:suppressAutoHyphens/>
        <w:ind w:left="993"/>
        <w:rPr>
          <w:rFonts w:ascii="Arial" w:hAnsi="Arial" w:cs="Arial"/>
          <w:b w:val="0"/>
          <w:szCs w:val="24"/>
        </w:rPr>
      </w:pPr>
      <w:r w:rsidRPr="00EC4BC8">
        <w:rPr>
          <w:rFonts w:ascii="Arial" w:hAnsi="Arial" w:cs="Arial"/>
        </w:rPr>
        <w:t>Inwestor</w:t>
      </w:r>
      <w:r w:rsidRPr="00EC4BC8">
        <w:rPr>
          <w:rFonts w:ascii="Arial" w:hAnsi="Arial" w:cs="Arial"/>
          <w:szCs w:val="24"/>
        </w:rPr>
        <w:t xml:space="preserve"> </w:t>
      </w:r>
      <w:r w:rsidR="00553420" w:rsidRPr="00C72EC0">
        <w:rPr>
          <w:rFonts w:ascii="Arial" w:hAnsi="Arial" w:cs="Arial"/>
          <w:b w:val="0"/>
          <w:szCs w:val="24"/>
        </w:rPr>
        <w:t>zastrzega sobie prawo do wniesienia zastrzeżeń dotyczących wysokości kosztów pracy przedstawionych przez Wykonawcę.</w:t>
      </w:r>
    </w:p>
    <w:p w14:paraId="36FAD1CF" w14:textId="77777777" w:rsidR="00553420" w:rsidRPr="00C72EC0" w:rsidRDefault="00553420" w:rsidP="00553420">
      <w:pPr>
        <w:pStyle w:val="Tekstpodstawowy"/>
        <w:numPr>
          <w:ilvl w:val="2"/>
          <w:numId w:val="11"/>
        </w:numPr>
        <w:tabs>
          <w:tab w:val="clear" w:pos="2340"/>
        </w:tabs>
        <w:suppressAutoHyphens/>
        <w:ind w:left="993" w:hanging="284"/>
        <w:rPr>
          <w:rFonts w:ascii="Arial" w:hAnsi="Arial" w:cs="Arial"/>
          <w:b w:val="0"/>
          <w:bCs/>
        </w:rPr>
      </w:pPr>
      <w:r w:rsidRPr="00C72EC0">
        <w:rPr>
          <w:rFonts w:ascii="Arial" w:hAnsi="Arial" w:cs="Arial"/>
          <w:b w:val="0"/>
          <w:bCs/>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w:t>
      </w:r>
      <w:r w:rsidRPr="00C72EC0">
        <w:rPr>
          <w:rFonts w:ascii="Arial" w:hAnsi="Arial" w:cs="Arial"/>
          <w:b w:val="0"/>
          <w:bCs/>
        </w:rPr>
        <w:lastRenderedPageBreak/>
        <w:t>składki na ubezpieczenia społeczne lub zdrowotne i ma wpływ na koszt wykonywania zamówienia przez Wykonawcę. Wprowadzenie przedmiotowych zmian wynagrodzenia możliwe będzie, jeżeli Wykonawca:</w:t>
      </w:r>
    </w:p>
    <w:p w14:paraId="4F4FCAFD" w14:textId="77777777" w:rsidR="00553420" w:rsidRPr="00C72EC0" w:rsidRDefault="00553420" w:rsidP="00580DC7">
      <w:pPr>
        <w:pStyle w:val="Tekstpodstawowy"/>
        <w:numPr>
          <w:ilvl w:val="0"/>
          <w:numId w:val="47"/>
        </w:numPr>
        <w:suppressAutoHyphens/>
        <w:ind w:left="1418" w:hanging="425"/>
        <w:rPr>
          <w:rFonts w:ascii="Arial" w:hAnsi="Arial" w:cs="Arial"/>
          <w:b w:val="0"/>
          <w:bCs/>
        </w:rPr>
      </w:pPr>
      <w:r w:rsidRPr="00C72EC0">
        <w:rPr>
          <w:rFonts w:ascii="Arial" w:hAnsi="Arial" w:cs="Arial"/>
          <w:b w:val="0"/>
          <w:bCs/>
        </w:rPr>
        <w:t>udowodni, że zmiana w/w przepisów będzie miała wpływ na koszty wykonania zamówienia przez Wykonawcę,</w:t>
      </w:r>
    </w:p>
    <w:p w14:paraId="432B2F1E" w14:textId="77777777" w:rsidR="00553420" w:rsidRPr="00C72EC0" w:rsidRDefault="00553420" w:rsidP="00580DC7">
      <w:pPr>
        <w:pStyle w:val="Tekstpodstawowy"/>
        <w:numPr>
          <w:ilvl w:val="0"/>
          <w:numId w:val="47"/>
        </w:numPr>
        <w:suppressAutoHyphens/>
        <w:ind w:left="1418" w:hanging="425"/>
        <w:rPr>
          <w:rFonts w:ascii="Arial" w:hAnsi="Arial" w:cs="Arial"/>
          <w:b w:val="0"/>
          <w:bCs/>
        </w:rPr>
      </w:pPr>
      <w:r w:rsidRPr="00C72EC0">
        <w:rPr>
          <w:rFonts w:ascii="Arial" w:hAnsi="Arial" w:cs="Arial"/>
          <w:b w:val="0"/>
          <w:bCs/>
        </w:rPr>
        <w:t>wykaże, jaką część wynagrodzenia stanowią koszty pracy ponoszone przez Wykonawcę w trakcie realizacji zamówienia oraz jak zmiana przepisów wpłynie na wysokość tych kosztów.</w:t>
      </w:r>
    </w:p>
    <w:p w14:paraId="6ABB5841" w14:textId="77777777" w:rsidR="00553420" w:rsidRPr="00C72EC0" w:rsidRDefault="00EC4BC8" w:rsidP="00553420">
      <w:pPr>
        <w:pStyle w:val="Tekstpodstawowy"/>
        <w:suppressAutoHyphens/>
        <w:ind w:left="993"/>
        <w:rPr>
          <w:rFonts w:ascii="Arial" w:hAnsi="Arial" w:cs="Arial"/>
          <w:b w:val="0"/>
          <w:bCs/>
        </w:rPr>
      </w:pPr>
      <w:r w:rsidRPr="00EC4BC8">
        <w:rPr>
          <w:rFonts w:ascii="Arial" w:hAnsi="Arial" w:cs="Arial"/>
        </w:rPr>
        <w:t>Inwestor</w:t>
      </w:r>
      <w:r w:rsidR="00553420" w:rsidRPr="00C72EC0">
        <w:rPr>
          <w:rFonts w:ascii="Arial" w:hAnsi="Arial" w:cs="Arial"/>
          <w:b w:val="0"/>
          <w:szCs w:val="24"/>
        </w:rPr>
        <w:t xml:space="preserve"> zastrzega sobie prawo do wniesienia zastrzeżeń dotyczących wysokości kosztów pracy przedstawionych przez Wykonawcę.</w:t>
      </w:r>
    </w:p>
    <w:p w14:paraId="3035A4F5" w14:textId="77777777" w:rsidR="00553420" w:rsidRPr="00C72EC0" w:rsidRDefault="00553420" w:rsidP="00553420">
      <w:pPr>
        <w:pStyle w:val="Tekstpodstawowy"/>
        <w:numPr>
          <w:ilvl w:val="2"/>
          <w:numId w:val="11"/>
        </w:numPr>
        <w:tabs>
          <w:tab w:val="clear" w:pos="2340"/>
        </w:tabs>
        <w:suppressAutoHyphens/>
        <w:ind w:left="993" w:hanging="284"/>
        <w:rPr>
          <w:rFonts w:ascii="Arial" w:hAnsi="Arial" w:cs="Arial"/>
          <w:b w:val="0"/>
          <w:bCs/>
          <w:szCs w:val="24"/>
        </w:rPr>
      </w:pPr>
      <w:r w:rsidRPr="00C72EC0">
        <w:rPr>
          <w:rFonts w:ascii="Arial" w:hAnsi="Arial" w:cs="Arial"/>
          <w:b w:val="0"/>
          <w:bCs/>
          <w:szCs w:val="24"/>
        </w:rPr>
        <w:t>zmiany zasad gromadzenia i wysokości wpłat do pracowniczych planów kapitałowych, o</w:t>
      </w:r>
      <w:r w:rsidRPr="00C72EC0">
        <w:rPr>
          <w:rFonts w:ascii="Arial" w:hAnsi="Arial" w:cs="Arial"/>
          <w:b w:val="0"/>
          <w:bCs/>
          <w:szCs w:val="24"/>
        </w:rPr>
        <w:tab/>
        <w:t>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50621B3" w14:textId="77777777" w:rsidR="00553420" w:rsidRPr="00C72EC0" w:rsidRDefault="00553420" w:rsidP="004166C6">
      <w:pPr>
        <w:pStyle w:val="Tekstpodstawowy"/>
        <w:numPr>
          <w:ilvl w:val="0"/>
          <w:numId w:val="48"/>
        </w:numPr>
        <w:suppressAutoHyphens/>
        <w:rPr>
          <w:rFonts w:ascii="Arial" w:hAnsi="Arial" w:cs="Arial"/>
          <w:b w:val="0"/>
          <w:bCs/>
        </w:rPr>
      </w:pPr>
      <w:r w:rsidRPr="00C72EC0">
        <w:rPr>
          <w:rFonts w:ascii="Arial" w:hAnsi="Arial" w:cs="Arial"/>
          <w:b w:val="0"/>
          <w:bCs/>
        </w:rPr>
        <w:t>udowodni, że zmiana w/w przepisów będzie miała wpływ na koszty wykonania zamówienia przez Wykonawcę,</w:t>
      </w:r>
    </w:p>
    <w:p w14:paraId="27478993" w14:textId="77777777" w:rsidR="00553420" w:rsidRPr="00C72EC0" w:rsidRDefault="00553420" w:rsidP="004166C6">
      <w:pPr>
        <w:pStyle w:val="Tekstpodstawowy"/>
        <w:numPr>
          <w:ilvl w:val="0"/>
          <w:numId w:val="48"/>
        </w:numPr>
        <w:suppressAutoHyphens/>
        <w:rPr>
          <w:rFonts w:ascii="Arial" w:hAnsi="Arial" w:cs="Arial"/>
          <w:b w:val="0"/>
          <w:bCs/>
        </w:rPr>
      </w:pPr>
      <w:r w:rsidRPr="00C72EC0">
        <w:rPr>
          <w:rFonts w:ascii="Arial" w:hAnsi="Arial" w:cs="Arial"/>
          <w:b w:val="0"/>
          <w:bCs/>
        </w:rPr>
        <w:t>wykaże, jaką część wynagrodzenia stanowią koszty pracy ponoszone przez Wykonawcę w trakcie realizacji zamówienia oraz jak zmiana przepisów wpłynie na wysokość tych kosztów.</w:t>
      </w:r>
    </w:p>
    <w:p w14:paraId="7E75930E" w14:textId="77777777" w:rsidR="00553420" w:rsidRPr="00C72EC0" w:rsidRDefault="00EC4BC8" w:rsidP="00553420">
      <w:pPr>
        <w:pStyle w:val="Tekstpodstawowy"/>
        <w:suppressAutoHyphens/>
        <w:ind w:left="993"/>
        <w:rPr>
          <w:rFonts w:ascii="Arial" w:hAnsi="Arial" w:cs="Arial"/>
          <w:b w:val="0"/>
          <w:bCs/>
          <w:szCs w:val="24"/>
        </w:rPr>
      </w:pPr>
      <w:r w:rsidRPr="00EC4BC8">
        <w:rPr>
          <w:rFonts w:ascii="Arial" w:hAnsi="Arial" w:cs="Arial"/>
        </w:rPr>
        <w:t>Inwestor</w:t>
      </w:r>
      <w:r w:rsidR="00553420" w:rsidRPr="00C72EC0">
        <w:rPr>
          <w:rFonts w:ascii="Arial" w:hAnsi="Arial" w:cs="Arial"/>
          <w:b w:val="0"/>
          <w:szCs w:val="24"/>
        </w:rPr>
        <w:t xml:space="preserve"> zastrzega sobie prawo do wniesienia zastrzeżeń dotyczących wysokości kosztów pracy przedstawionych przez Wykonawcę.</w:t>
      </w:r>
    </w:p>
    <w:p w14:paraId="7F978B4D" w14:textId="77777777" w:rsidR="00553420" w:rsidRPr="003B0CED" w:rsidRDefault="00553420" w:rsidP="00553420">
      <w:pPr>
        <w:numPr>
          <w:ilvl w:val="0"/>
          <w:numId w:val="13"/>
        </w:numPr>
        <w:ind w:left="284" w:hanging="284"/>
        <w:jc w:val="both"/>
        <w:rPr>
          <w:rFonts w:ascii="Arial" w:hAnsi="Arial" w:cs="Arial"/>
        </w:rPr>
      </w:pPr>
      <w:r w:rsidRPr="003B0CED">
        <w:rPr>
          <w:rFonts w:ascii="Arial" w:hAnsi="Arial" w:cs="Arial"/>
        </w:rPr>
        <w:t xml:space="preserve">Strona wnioskująca o zmianę wskazaną w ust. </w:t>
      </w:r>
      <w:r>
        <w:rPr>
          <w:rFonts w:ascii="Arial" w:hAnsi="Arial" w:cs="Arial"/>
        </w:rPr>
        <w:t>1 pkt 1</w:t>
      </w:r>
      <w:r w:rsidR="00532FD8">
        <w:rPr>
          <w:rFonts w:ascii="Arial" w:hAnsi="Arial" w:cs="Arial"/>
        </w:rPr>
        <w:t>5</w:t>
      </w:r>
      <w:r w:rsidRPr="003B0CED">
        <w:rPr>
          <w:rFonts w:ascii="Arial" w:hAnsi="Arial" w:cs="Arial"/>
        </w:rPr>
        <w:t xml:space="preserve"> musi wykazać środkami dowodowymi, że zmiany o których mowa w ust. </w:t>
      </w:r>
      <w:r>
        <w:rPr>
          <w:rFonts w:ascii="Arial" w:hAnsi="Arial" w:cs="Arial"/>
        </w:rPr>
        <w:t>1 pkt 1</w:t>
      </w:r>
      <w:r w:rsidR="00532FD8">
        <w:rPr>
          <w:rFonts w:ascii="Arial" w:hAnsi="Arial" w:cs="Arial"/>
        </w:rPr>
        <w:t>5</w:t>
      </w:r>
      <w:r w:rsidRPr="003B0CED">
        <w:rPr>
          <w:rFonts w:ascii="Arial" w:hAnsi="Arial" w:cs="Arial"/>
        </w:rPr>
        <w:t xml:space="preserve"> mają bezpośredni wpływ na wysokość wynagrodzenia wykonawcy tj. wykazać, że zmiany wskazane w ust. </w:t>
      </w:r>
      <w:r>
        <w:rPr>
          <w:rFonts w:ascii="Arial" w:hAnsi="Arial" w:cs="Arial"/>
        </w:rPr>
        <w:t xml:space="preserve">1 </w:t>
      </w:r>
      <w:r>
        <w:rPr>
          <w:rFonts w:ascii="Arial" w:hAnsi="Arial" w:cs="Arial"/>
        </w:rPr>
        <w:br/>
        <w:t>pkt 1</w:t>
      </w:r>
      <w:r w:rsidR="00532FD8">
        <w:rPr>
          <w:rFonts w:ascii="Arial" w:hAnsi="Arial" w:cs="Arial"/>
        </w:rPr>
        <w:t>5</w:t>
      </w:r>
      <w:r>
        <w:rPr>
          <w:rFonts w:ascii="Arial" w:hAnsi="Arial" w:cs="Arial"/>
        </w:rPr>
        <w:t xml:space="preserve"> </w:t>
      </w:r>
      <w:r w:rsidRPr="003B0CED">
        <w:rPr>
          <w:rFonts w:ascii="Arial" w:hAnsi="Arial" w:cs="Arial"/>
        </w:rPr>
        <w:t>wymuszają podwyższenie kosztów wykonania.</w:t>
      </w:r>
    </w:p>
    <w:p w14:paraId="73C7F5B1" w14:textId="77777777" w:rsidR="00553420" w:rsidRPr="003B0CED" w:rsidRDefault="00553420" w:rsidP="00553420">
      <w:pPr>
        <w:numPr>
          <w:ilvl w:val="0"/>
          <w:numId w:val="13"/>
        </w:numPr>
        <w:ind w:left="284" w:hanging="284"/>
        <w:jc w:val="both"/>
        <w:rPr>
          <w:rFonts w:ascii="Arial" w:hAnsi="Arial" w:cs="Arial"/>
        </w:rPr>
      </w:pPr>
      <w:r w:rsidRPr="00742331">
        <w:rPr>
          <w:rFonts w:ascii="Arial" w:hAnsi="Arial" w:cs="Arial"/>
          <w:b/>
          <w:bCs/>
        </w:rPr>
        <w:t>Wykonawca</w:t>
      </w:r>
      <w:r w:rsidRPr="003B0CED">
        <w:rPr>
          <w:rFonts w:ascii="Arial" w:hAnsi="Arial" w:cs="Arial"/>
        </w:rPr>
        <w:t xml:space="preserve"> zobowiązany jest w terminie wskazanym przez </w:t>
      </w:r>
      <w:r w:rsidR="00742331" w:rsidRPr="00742331">
        <w:rPr>
          <w:rFonts w:ascii="Arial" w:hAnsi="Arial" w:cs="Arial"/>
          <w:b/>
          <w:bCs/>
        </w:rPr>
        <w:t>Inwestora</w:t>
      </w:r>
      <w:r w:rsidRPr="003B0CED">
        <w:rPr>
          <w:rFonts w:ascii="Arial" w:hAnsi="Arial" w:cs="Arial"/>
        </w:rPr>
        <w:t xml:space="preserve"> przedłożyć </w:t>
      </w:r>
      <w:r w:rsidR="00742331" w:rsidRPr="00742331">
        <w:rPr>
          <w:rFonts w:ascii="Arial" w:hAnsi="Arial" w:cs="Arial"/>
          <w:b/>
          <w:bCs/>
        </w:rPr>
        <w:t>Inwestorowi</w:t>
      </w:r>
      <w:r w:rsidRPr="003B0CED">
        <w:rPr>
          <w:rFonts w:ascii="Arial" w:hAnsi="Arial" w:cs="Arial"/>
        </w:rPr>
        <w:t xml:space="preserve">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592976B8" w14:textId="77777777" w:rsidR="00553420" w:rsidRPr="003B0CED" w:rsidRDefault="00553420" w:rsidP="00553420">
      <w:pPr>
        <w:numPr>
          <w:ilvl w:val="0"/>
          <w:numId w:val="13"/>
        </w:numPr>
        <w:ind w:left="284" w:hanging="284"/>
        <w:jc w:val="both"/>
        <w:rPr>
          <w:rFonts w:ascii="Arial" w:hAnsi="Arial" w:cs="Arial"/>
        </w:rPr>
      </w:pPr>
      <w:r w:rsidRPr="003B0CED">
        <w:rPr>
          <w:rFonts w:ascii="Arial" w:hAnsi="Arial" w:cs="Arial"/>
        </w:rPr>
        <w:t xml:space="preserve">W przypadku wystąpienia okoliczności, o których mowa w ust. ust. </w:t>
      </w:r>
      <w:r>
        <w:rPr>
          <w:rFonts w:ascii="Arial" w:hAnsi="Arial" w:cs="Arial"/>
        </w:rPr>
        <w:t>1 pkt 1</w:t>
      </w:r>
      <w:r w:rsidR="00532FD8">
        <w:rPr>
          <w:rFonts w:ascii="Arial" w:hAnsi="Arial" w:cs="Arial"/>
        </w:rPr>
        <w:t>5</w:t>
      </w:r>
      <w:r w:rsidRPr="003B0CED">
        <w:rPr>
          <w:rFonts w:ascii="Arial" w:hAnsi="Arial" w:cs="Arial"/>
        </w:rPr>
        <w:t xml:space="preserve"> </w:t>
      </w:r>
      <w:r>
        <w:rPr>
          <w:rFonts w:ascii="Arial" w:hAnsi="Arial" w:cs="Arial"/>
        </w:rPr>
        <w:t>lit.</w:t>
      </w:r>
      <w:r w:rsidRPr="003B0CED">
        <w:rPr>
          <w:rFonts w:ascii="Arial" w:hAnsi="Arial" w:cs="Arial"/>
        </w:rPr>
        <w:t xml:space="preserve"> </w:t>
      </w:r>
      <w:r>
        <w:rPr>
          <w:rFonts w:ascii="Arial" w:hAnsi="Arial" w:cs="Arial"/>
        </w:rPr>
        <w:t>a</w:t>
      </w:r>
      <w:r w:rsidRPr="003B0CED">
        <w:rPr>
          <w:rFonts w:ascii="Arial" w:hAnsi="Arial" w:cs="Arial"/>
        </w:rPr>
        <w:t xml:space="preserve">) część wynagrodzenia brutto </w:t>
      </w:r>
      <w:r w:rsidRPr="00742331">
        <w:rPr>
          <w:rFonts w:ascii="Arial" w:hAnsi="Arial" w:cs="Arial"/>
          <w:b/>
          <w:bCs/>
        </w:rPr>
        <w:t>Wykonawcy</w:t>
      </w:r>
      <w:r w:rsidRPr="003B0CED">
        <w:rPr>
          <w:rFonts w:ascii="Arial" w:hAnsi="Arial" w:cs="Arial"/>
        </w:rPr>
        <w:t xml:space="preserve">, o którym mowa w § </w:t>
      </w:r>
      <w:r w:rsidR="00532FD8">
        <w:rPr>
          <w:rFonts w:ascii="Arial" w:hAnsi="Arial" w:cs="Arial"/>
        </w:rPr>
        <w:t>6</w:t>
      </w:r>
      <w:r w:rsidRPr="003B0CED">
        <w:rPr>
          <w:rFonts w:ascii="Arial" w:hAnsi="Arial" w:cs="Arial"/>
        </w:rPr>
        <w:t xml:space="preserve"> ust. 1 umowy, płatna po zaistnieniu ww. okoliczności, ulegnie zmianie o wartość różnicy pomiędzy nową wartością podatku od towarów i usług </w:t>
      </w:r>
      <w:r>
        <w:rPr>
          <w:rFonts w:ascii="Arial" w:hAnsi="Arial" w:cs="Arial"/>
        </w:rPr>
        <w:t xml:space="preserve">i/lub podatku akcyzowym </w:t>
      </w:r>
      <w:r w:rsidRPr="003B0CED">
        <w:rPr>
          <w:rFonts w:ascii="Arial" w:hAnsi="Arial" w:cs="Arial"/>
        </w:rPr>
        <w:t>(ustaloną w oparciu o stawkę podatku od towarów i usług po zmianie</w:t>
      </w:r>
      <w:r>
        <w:rPr>
          <w:rFonts w:ascii="Arial" w:hAnsi="Arial" w:cs="Arial"/>
        </w:rPr>
        <w:t xml:space="preserve"> i/lub </w:t>
      </w:r>
      <w:r w:rsidRPr="003B0CED">
        <w:rPr>
          <w:rFonts w:ascii="Arial" w:hAnsi="Arial" w:cs="Arial"/>
        </w:rPr>
        <w:t>w oparciu o stawkę podatku</w:t>
      </w:r>
      <w:r>
        <w:rPr>
          <w:rFonts w:ascii="Arial" w:hAnsi="Arial" w:cs="Arial"/>
        </w:rPr>
        <w:t xml:space="preserve"> akcyzowym po zmianie</w:t>
      </w:r>
      <w:r w:rsidRPr="003B0CED">
        <w:rPr>
          <w:rFonts w:ascii="Arial" w:hAnsi="Arial" w:cs="Arial"/>
        </w:rPr>
        <w:t xml:space="preserve">), a dotychczasową wartością podatku od towarów i usług </w:t>
      </w:r>
      <w:r>
        <w:rPr>
          <w:rFonts w:ascii="Arial" w:hAnsi="Arial" w:cs="Arial"/>
        </w:rPr>
        <w:t xml:space="preserve">i/lub </w:t>
      </w:r>
      <w:r w:rsidRPr="003B0CED">
        <w:rPr>
          <w:rFonts w:ascii="Arial" w:hAnsi="Arial" w:cs="Arial"/>
        </w:rPr>
        <w:t xml:space="preserve">dotychczasową wartością podatku </w:t>
      </w:r>
      <w:r>
        <w:rPr>
          <w:rFonts w:ascii="Arial" w:hAnsi="Arial" w:cs="Arial"/>
        </w:rPr>
        <w:t xml:space="preserve">akcyzowego </w:t>
      </w:r>
      <w:r w:rsidRPr="003B0CED">
        <w:rPr>
          <w:rFonts w:ascii="Arial" w:hAnsi="Arial" w:cs="Arial"/>
        </w:rPr>
        <w:t>(ustaloną w oparciu o stawkę podatku od towarów i usług przed zmianą</w:t>
      </w:r>
      <w:r>
        <w:rPr>
          <w:rFonts w:ascii="Arial" w:hAnsi="Arial" w:cs="Arial"/>
        </w:rPr>
        <w:t xml:space="preserve"> i/lub </w:t>
      </w:r>
      <w:r w:rsidRPr="003B0CED">
        <w:rPr>
          <w:rFonts w:ascii="Arial" w:hAnsi="Arial" w:cs="Arial"/>
        </w:rPr>
        <w:t>w oparciu o stawkę podatku</w:t>
      </w:r>
      <w:r>
        <w:rPr>
          <w:rFonts w:ascii="Arial" w:hAnsi="Arial" w:cs="Arial"/>
        </w:rPr>
        <w:t xml:space="preserve"> akcyzowego przed zmianą</w:t>
      </w:r>
      <w:r w:rsidRPr="003B0CED">
        <w:rPr>
          <w:rFonts w:ascii="Arial" w:hAnsi="Arial" w:cs="Arial"/>
        </w:rPr>
        <w:t xml:space="preserve">). W takiej sytuacji wynagrodzenie brutto będzie obejmowało stawkę i wartość obowiązującą w dniu wystawienia faktury. Wynagrodzenie netto </w:t>
      </w:r>
      <w:r w:rsidRPr="00742331">
        <w:rPr>
          <w:rFonts w:ascii="Arial" w:hAnsi="Arial" w:cs="Arial"/>
          <w:b/>
          <w:bCs/>
        </w:rPr>
        <w:t xml:space="preserve">Wykonawcy </w:t>
      </w:r>
      <w:r w:rsidRPr="003B0CED">
        <w:rPr>
          <w:rFonts w:ascii="Arial" w:hAnsi="Arial" w:cs="Arial"/>
        </w:rPr>
        <w:t>nie ulegnie zmianie.</w:t>
      </w:r>
    </w:p>
    <w:p w14:paraId="26BC4E95" w14:textId="77777777" w:rsidR="00553420" w:rsidRPr="003B0CED" w:rsidRDefault="00553420" w:rsidP="00553420">
      <w:pPr>
        <w:numPr>
          <w:ilvl w:val="0"/>
          <w:numId w:val="13"/>
        </w:numPr>
        <w:ind w:left="284" w:hanging="284"/>
        <w:jc w:val="both"/>
        <w:rPr>
          <w:rFonts w:ascii="Arial" w:hAnsi="Arial" w:cs="Arial"/>
        </w:rPr>
      </w:pPr>
      <w:r w:rsidRPr="003B0CED">
        <w:rPr>
          <w:rFonts w:ascii="Arial" w:hAnsi="Arial" w:cs="Arial"/>
        </w:rPr>
        <w:t xml:space="preserve">W przypadku wystąpienia okoliczności, o których mowa w ust. </w:t>
      </w:r>
      <w:r>
        <w:rPr>
          <w:rFonts w:ascii="Arial" w:hAnsi="Arial" w:cs="Arial"/>
        </w:rPr>
        <w:t>1 pkt 1</w:t>
      </w:r>
      <w:r w:rsidR="00742331">
        <w:rPr>
          <w:rFonts w:ascii="Arial" w:hAnsi="Arial" w:cs="Arial"/>
        </w:rPr>
        <w:t>5</w:t>
      </w:r>
      <w:r w:rsidRPr="003B0CED">
        <w:rPr>
          <w:rFonts w:ascii="Arial" w:hAnsi="Arial" w:cs="Arial"/>
        </w:rPr>
        <w:t xml:space="preserve"> </w:t>
      </w:r>
      <w:r>
        <w:rPr>
          <w:rFonts w:ascii="Arial" w:hAnsi="Arial" w:cs="Arial"/>
        </w:rPr>
        <w:t>lit.</w:t>
      </w:r>
      <w:r w:rsidRPr="003B0CED">
        <w:rPr>
          <w:rFonts w:ascii="Arial" w:hAnsi="Arial" w:cs="Arial"/>
        </w:rPr>
        <w:t xml:space="preserve"> </w:t>
      </w:r>
      <w:r>
        <w:rPr>
          <w:rFonts w:ascii="Arial" w:hAnsi="Arial" w:cs="Arial"/>
        </w:rPr>
        <w:t>b</w:t>
      </w:r>
      <w:r w:rsidRPr="003B0CED">
        <w:rPr>
          <w:rFonts w:ascii="Arial" w:hAnsi="Arial" w:cs="Arial"/>
        </w:rPr>
        <w:t xml:space="preserve">) część wynagrodzenie brutto </w:t>
      </w:r>
      <w:r w:rsidRPr="00742331">
        <w:rPr>
          <w:rFonts w:ascii="Arial" w:hAnsi="Arial" w:cs="Arial"/>
          <w:b/>
          <w:bCs/>
        </w:rPr>
        <w:t>Wykonawcy</w:t>
      </w:r>
      <w:r w:rsidRPr="003B0CED">
        <w:rPr>
          <w:rFonts w:ascii="Arial" w:hAnsi="Arial" w:cs="Arial"/>
        </w:rPr>
        <w:t xml:space="preserve">, o którym mowa w § </w:t>
      </w:r>
      <w:r w:rsidR="00742331">
        <w:rPr>
          <w:rFonts w:ascii="Arial" w:hAnsi="Arial" w:cs="Arial"/>
        </w:rPr>
        <w:t>6</w:t>
      </w:r>
      <w:r w:rsidRPr="003B0CED">
        <w:rPr>
          <w:rFonts w:ascii="Arial" w:hAnsi="Arial" w:cs="Arial"/>
        </w:rPr>
        <w:t xml:space="preserve"> ust. 1 umowy, płatna po zaistnieniu ww. okoliczności, po spełnieniu warunku, o którym mowa w ust. 1</w:t>
      </w:r>
      <w:r>
        <w:rPr>
          <w:rFonts w:ascii="Arial" w:hAnsi="Arial" w:cs="Arial"/>
        </w:rPr>
        <w:t>1</w:t>
      </w:r>
      <w:r w:rsidRPr="003B0CED">
        <w:rPr>
          <w:rFonts w:ascii="Arial" w:hAnsi="Arial" w:cs="Arial"/>
        </w:rPr>
        <w:t xml:space="preserve">, ulegnie zmianie o wartość zmiany kosztu </w:t>
      </w:r>
      <w:r w:rsidRPr="00742331">
        <w:rPr>
          <w:rFonts w:ascii="Arial" w:hAnsi="Arial" w:cs="Arial"/>
          <w:b/>
          <w:bCs/>
        </w:rPr>
        <w:t>Wykonawcy</w:t>
      </w:r>
      <w:r w:rsidRPr="003B0CED">
        <w:rPr>
          <w:rFonts w:ascii="Arial" w:hAnsi="Arial" w:cs="Arial"/>
        </w:rPr>
        <w:t xml:space="preserve">, wynikającą ze zmiany kwoty wynagrodzeń osób bezpośrednio wykonujących przedmiot umowy podanych w dokumentach, o których mowa w ust. </w:t>
      </w:r>
      <w:r>
        <w:rPr>
          <w:rFonts w:ascii="Arial" w:hAnsi="Arial" w:cs="Arial"/>
        </w:rPr>
        <w:t>7</w:t>
      </w:r>
      <w:r w:rsidRPr="003B0CED">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211F6686" w14:textId="77777777" w:rsidR="00553420" w:rsidRDefault="00553420" w:rsidP="00553420">
      <w:pPr>
        <w:numPr>
          <w:ilvl w:val="0"/>
          <w:numId w:val="13"/>
        </w:numPr>
        <w:ind w:left="284" w:hanging="284"/>
        <w:jc w:val="both"/>
        <w:rPr>
          <w:rFonts w:ascii="Arial" w:hAnsi="Arial" w:cs="Arial"/>
        </w:rPr>
      </w:pPr>
      <w:r w:rsidRPr="003B0CED">
        <w:rPr>
          <w:rFonts w:ascii="Arial" w:hAnsi="Arial" w:cs="Arial"/>
        </w:rPr>
        <w:lastRenderedPageBreak/>
        <w:t xml:space="preserve">W przypadku wystąpienia okoliczności, o których mowa w ust. </w:t>
      </w:r>
      <w:r>
        <w:rPr>
          <w:rFonts w:ascii="Arial" w:hAnsi="Arial" w:cs="Arial"/>
        </w:rPr>
        <w:t>1 pkt 1</w:t>
      </w:r>
      <w:r w:rsidR="00742331">
        <w:rPr>
          <w:rFonts w:ascii="Arial" w:hAnsi="Arial" w:cs="Arial"/>
        </w:rPr>
        <w:t>5</w:t>
      </w:r>
      <w:r w:rsidRPr="003B0CED">
        <w:rPr>
          <w:rFonts w:ascii="Arial" w:hAnsi="Arial" w:cs="Arial"/>
        </w:rPr>
        <w:t xml:space="preserve"> </w:t>
      </w:r>
      <w:r>
        <w:rPr>
          <w:rFonts w:ascii="Arial" w:hAnsi="Arial" w:cs="Arial"/>
        </w:rPr>
        <w:t>lit.</w:t>
      </w:r>
      <w:r w:rsidRPr="003B0CED">
        <w:rPr>
          <w:rFonts w:ascii="Arial" w:hAnsi="Arial" w:cs="Arial"/>
        </w:rPr>
        <w:t xml:space="preserve"> </w:t>
      </w:r>
      <w:r>
        <w:rPr>
          <w:rFonts w:ascii="Arial" w:hAnsi="Arial" w:cs="Arial"/>
        </w:rPr>
        <w:t>c</w:t>
      </w:r>
      <w:r w:rsidRPr="003B0CED">
        <w:rPr>
          <w:rFonts w:ascii="Arial" w:hAnsi="Arial" w:cs="Arial"/>
        </w:rPr>
        <w:t xml:space="preserve">) część wynagrodzenie brutto </w:t>
      </w:r>
      <w:r w:rsidRPr="00742331">
        <w:rPr>
          <w:rFonts w:ascii="Arial" w:hAnsi="Arial" w:cs="Arial"/>
          <w:b/>
          <w:bCs/>
        </w:rPr>
        <w:t>Wykonawcy</w:t>
      </w:r>
      <w:r w:rsidRPr="003B0CED">
        <w:rPr>
          <w:rFonts w:ascii="Arial" w:hAnsi="Arial" w:cs="Arial"/>
        </w:rPr>
        <w:t xml:space="preserve">, o którym mowa w § </w:t>
      </w:r>
      <w:r w:rsidR="00742331">
        <w:rPr>
          <w:rFonts w:ascii="Arial" w:hAnsi="Arial" w:cs="Arial"/>
        </w:rPr>
        <w:t>6</w:t>
      </w:r>
      <w:r w:rsidRPr="003B0CED">
        <w:rPr>
          <w:rFonts w:ascii="Arial" w:hAnsi="Arial" w:cs="Arial"/>
        </w:rPr>
        <w:t xml:space="preserve"> ust. 1 umowy, płatna po zaistnieniu ww. okoliczności, po spełnieniu warunku, o którym mowa w ust. </w:t>
      </w:r>
      <w:r>
        <w:rPr>
          <w:rFonts w:ascii="Arial" w:hAnsi="Arial" w:cs="Arial"/>
        </w:rPr>
        <w:t>7</w:t>
      </w:r>
      <w:r w:rsidRPr="003B0CED">
        <w:rPr>
          <w:rFonts w:ascii="Arial" w:hAnsi="Arial" w:cs="Arial"/>
        </w:rPr>
        <w:t xml:space="preserve">,  ulegnie zmianie o wartość zmiany kosztu </w:t>
      </w:r>
      <w:r w:rsidRPr="00742331">
        <w:rPr>
          <w:rFonts w:ascii="Arial" w:hAnsi="Arial" w:cs="Arial"/>
          <w:b/>
          <w:bCs/>
        </w:rPr>
        <w:t>Wykonawcy</w:t>
      </w:r>
      <w:r w:rsidRPr="003B0CED">
        <w:rPr>
          <w:rFonts w:ascii="Arial" w:hAnsi="Arial" w:cs="Arial"/>
        </w:rPr>
        <w:t xml:space="preserve">, jaką będzie on zobowiązany dodatkowo ponieść w celu uwzględnienia tej zmiany, przy zachowaniu dotychczasowe kwoty netto wynagrodzenia osób bezpośrednio wykonujących zamówienie na rzecz </w:t>
      </w:r>
      <w:r w:rsidR="00742331" w:rsidRPr="00742331">
        <w:rPr>
          <w:rFonts w:ascii="Arial" w:hAnsi="Arial" w:cs="Arial"/>
          <w:b/>
          <w:bCs/>
        </w:rPr>
        <w:t>Inwestora</w:t>
      </w:r>
      <w:r w:rsidRPr="003B0CED">
        <w:rPr>
          <w:rFonts w:ascii="Arial" w:hAnsi="Arial" w:cs="Arial"/>
        </w:rPr>
        <w:t xml:space="preserve"> podanych w dokumencie,</w:t>
      </w:r>
      <w:r>
        <w:rPr>
          <w:rFonts w:ascii="Arial" w:hAnsi="Arial" w:cs="Arial"/>
        </w:rPr>
        <w:t xml:space="preserve"> o</w:t>
      </w:r>
      <w:r w:rsidRPr="003B0CED">
        <w:rPr>
          <w:rFonts w:ascii="Arial" w:hAnsi="Arial" w:cs="Arial"/>
        </w:rPr>
        <w:t xml:space="preserve"> którym mowa w ust. </w:t>
      </w:r>
      <w:r>
        <w:rPr>
          <w:rFonts w:ascii="Arial" w:hAnsi="Arial" w:cs="Arial"/>
        </w:rPr>
        <w:t>7</w:t>
      </w:r>
      <w:r w:rsidRPr="003B0CED">
        <w:rPr>
          <w:rFonts w:ascii="Arial" w:hAnsi="Arial" w:cs="Arial"/>
        </w:rPr>
        <w:t>.</w:t>
      </w:r>
    </w:p>
    <w:p w14:paraId="4CACE597" w14:textId="77777777" w:rsidR="00553420" w:rsidRDefault="00553420" w:rsidP="00553420">
      <w:pPr>
        <w:numPr>
          <w:ilvl w:val="0"/>
          <w:numId w:val="13"/>
        </w:numPr>
        <w:ind w:left="284" w:hanging="284"/>
        <w:jc w:val="both"/>
        <w:rPr>
          <w:rFonts w:ascii="Arial" w:hAnsi="Arial" w:cs="Arial"/>
        </w:rPr>
      </w:pPr>
      <w:r w:rsidRPr="003B0CED">
        <w:rPr>
          <w:rFonts w:ascii="Arial" w:hAnsi="Arial" w:cs="Arial"/>
        </w:rPr>
        <w:t xml:space="preserve">Warunkiem dokonania zmiany wynagrodzenia </w:t>
      </w:r>
      <w:r w:rsidRPr="00742331">
        <w:rPr>
          <w:rFonts w:ascii="Arial" w:hAnsi="Arial" w:cs="Arial"/>
          <w:b/>
          <w:bCs/>
        </w:rPr>
        <w:t>Wykonawcy</w:t>
      </w:r>
      <w:r w:rsidRPr="003B0CED">
        <w:rPr>
          <w:rFonts w:ascii="Arial" w:hAnsi="Arial" w:cs="Arial"/>
        </w:rPr>
        <w:t xml:space="preserve">, o której mowa w ust. </w:t>
      </w:r>
      <w:r>
        <w:rPr>
          <w:rFonts w:ascii="Arial" w:hAnsi="Arial" w:cs="Arial"/>
        </w:rPr>
        <w:t>1</w:t>
      </w:r>
      <w:r w:rsidRPr="003B0CED">
        <w:rPr>
          <w:rFonts w:ascii="Arial" w:hAnsi="Arial" w:cs="Arial"/>
        </w:rPr>
        <w:t xml:space="preserve"> pkt </w:t>
      </w:r>
      <w:r>
        <w:rPr>
          <w:rFonts w:ascii="Arial" w:hAnsi="Arial" w:cs="Arial"/>
        </w:rPr>
        <w:t>1</w:t>
      </w:r>
      <w:r w:rsidR="00742331">
        <w:rPr>
          <w:rFonts w:ascii="Arial" w:hAnsi="Arial" w:cs="Arial"/>
        </w:rPr>
        <w:t>5</w:t>
      </w:r>
      <w:r>
        <w:rPr>
          <w:rFonts w:ascii="Arial" w:hAnsi="Arial" w:cs="Arial"/>
        </w:rPr>
        <w:t xml:space="preserve"> lit b</w:t>
      </w:r>
      <w:r w:rsidRPr="003B0CED">
        <w:rPr>
          <w:rFonts w:ascii="Arial" w:hAnsi="Arial" w:cs="Arial"/>
        </w:rPr>
        <w:t xml:space="preserve"> i </w:t>
      </w:r>
      <w:r>
        <w:rPr>
          <w:rFonts w:ascii="Arial" w:hAnsi="Arial" w:cs="Arial"/>
        </w:rPr>
        <w:t>c</w:t>
      </w:r>
      <w:r w:rsidRPr="003B0CED">
        <w:rPr>
          <w:rFonts w:ascii="Arial" w:hAnsi="Arial" w:cs="Arial"/>
        </w:rPr>
        <w:t xml:space="preserve"> jest złożenie przez </w:t>
      </w:r>
      <w:r w:rsidRPr="00742331">
        <w:rPr>
          <w:rFonts w:ascii="Arial" w:hAnsi="Arial" w:cs="Arial"/>
          <w:b/>
          <w:bCs/>
        </w:rPr>
        <w:t>Wykonawcę</w:t>
      </w:r>
      <w:r w:rsidRPr="003B0CED">
        <w:rPr>
          <w:rFonts w:ascii="Arial" w:hAnsi="Arial" w:cs="Arial"/>
        </w:rPr>
        <w:t xml:space="preserve"> </w:t>
      </w:r>
      <w:r w:rsidR="00742331" w:rsidRPr="00742331">
        <w:rPr>
          <w:rFonts w:ascii="Arial" w:hAnsi="Arial" w:cs="Arial"/>
          <w:b/>
          <w:bCs/>
        </w:rPr>
        <w:t>Inwestorowi</w:t>
      </w:r>
      <w:r w:rsidRPr="003B0CED">
        <w:rPr>
          <w:rFonts w:ascii="Arial" w:hAnsi="Arial" w:cs="Arial"/>
        </w:rPr>
        <w:t xml:space="preserve">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t>
      </w:r>
      <w:r w:rsidRPr="00742331">
        <w:rPr>
          <w:rFonts w:ascii="Arial" w:hAnsi="Arial" w:cs="Arial"/>
          <w:b/>
          <w:bCs/>
        </w:rPr>
        <w:t>Wykonawcy</w:t>
      </w:r>
      <w:r w:rsidRPr="003B0CED">
        <w:rPr>
          <w:rFonts w:ascii="Arial" w:hAnsi="Arial" w:cs="Arial"/>
        </w:rPr>
        <w:t xml:space="preserve"> w związku z ww. zmianami mającymi wpływ na wykonanie przedmiotu umowy. Na podstawie przedłożonych wraz z wnioskiem, o którym mowa w zdaniu poprzednim dokumentów </w:t>
      </w:r>
      <w:r w:rsidRPr="00742331">
        <w:rPr>
          <w:rFonts w:ascii="Arial" w:hAnsi="Arial" w:cs="Arial"/>
          <w:b/>
          <w:bCs/>
        </w:rPr>
        <w:t>Wykonawca</w:t>
      </w:r>
      <w:r w:rsidRPr="003B0CED">
        <w:rPr>
          <w:rFonts w:ascii="Arial" w:hAnsi="Arial" w:cs="Arial"/>
        </w:rPr>
        <w:t xml:space="preserve"> powinien wykazać, że zaistniała zmiana ma bezpośredni wpływ na</w:t>
      </w:r>
      <w:r>
        <w:rPr>
          <w:rFonts w:ascii="Arial" w:hAnsi="Arial" w:cs="Arial"/>
        </w:rPr>
        <w:t xml:space="preserve"> k</w:t>
      </w:r>
      <w:r w:rsidRPr="00CE6276">
        <w:rPr>
          <w:rFonts w:ascii="Arial" w:hAnsi="Arial" w:cs="Arial"/>
        </w:rPr>
        <w:t>oszty wykonania zamówienia oraz określić stopień, w jakim wpłynie ona na wysokość</w:t>
      </w:r>
      <w:r>
        <w:rPr>
          <w:rFonts w:ascii="Arial" w:hAnsi="Arial" w:cs="Arial"/>
        </w:rPr>
        <w:t xml:space="preserve"> </w:t>
      </w:r>
      <w:r w:rsidRPr="00CE6276">
        <w:rPr>
          <w:rFonts w:ascii="Arial" w:hAnsi="Arial" w:cs="Arial"/>
        </w:rPr>
        <w:t>wynagrodzenia.</w:t>
      </w:r>
    </w:p>
    <w:p w14:paraId="1FF0B390" w14:textId="2C032699" w:rsidR="00553420" w:rsidRPr="00CE6276" w:rsidRDefault="00553420" w:rsidP="00553420">
      <w:pPr>
        <w:numPr>
          <w:ilvl w:val="0"/>
          <w:numId w:val="13"/>
        </w:numPr>
        <w:ind w:left="284" w:hanging="284"/>
        <w:jc w:val="both"/>
        <w:rPr>
          <w:rFonts w:ascii="Arial" w:hAnsi="Arial" w:cs="Arial"/>
        </w:rPr>
      </w:pPr>
      <w:r>
        <w:rPr>
          <w:rFonts w:ascii="Arial" w:hAnsi="Arial" w:cs="Arial"/>
        </w:rPr>
        <w:t>C</w:t>
      </w:r>
      <w:r w:rsidRPr="00CE6276">
        <w:rPr>
          <w:rFonts w:ascii="Arial" w:hAnsi="Arial" w:cs="Arial"/>
        </w:rPr>
        <w:t xml:space="preserve">iężar dowodu, że okoliczności wymienione w </w:t>
      </w:r>
      <w:r w:rsidRPr="003B0CED">
        <w:rPr>
          <w:rFonts w:ascii="Arial" w:hAnsi="Arial" w:cs="Arial"/>
        </w:rPr>
        <w:t xml:space="preserve">ust. </w:t>
      </w:r>
      <w:r>
        <w:rPr>
          <w:rFonts w:ascii="Arial" w:hAnsi="Arial" w:cs="Arial"/>
        </w:rPr>
        <w:t>1</w:t>
      </w:r>
      <w:r w:rsidRPr="003B0CED">
        <w:rPr>
          <w:rFonts w:ascii="Arial" w:hAnsi="Arial" w:cs="Arial"/>
        </w:rPr>
        <w:t xml:space="preserve"> pkt </w:t>
      </w:r>
      <w:r w:rsidR="00A47216">
        <w:rPr>
          <w:rFonts w:ascii="Arial" w:hAnsi="Arial" w:cs="Arial"/>
        </w:rPr>
        <w:t>1</w:t>
      </w:r>
      <w:r w:rsidR="00284518">
        <w:rPr>
          <w:rFonts w:ascii="Arial" w:hAnsi="Arial" w:cs="Arial"/>
        </w:rPr>
        <w:t>5</w:t>
      </w:r>
      <w:r>
        <w:rPr>
          <w:rFonts w:ascii="Arial" w:hAnsi="Arial" w:cs="Arial"/>
        </w:rPr>
        <w:t xml:space="preserve"> lit b</w:t>
      </w:r>
      <w:r w:rsidRPr="003B0CED">
        <w:rPr>
          <w:rFonts w:ascii="Arial" w:hAnsi="Arial" w:cs="Arial"/>
        </w:rPr>
        <w:t xml:space="preserve"> i </w:t>
      </w:r>
      <w:r>
        <w:rPr>
          <w:rFonts w:ascii="Arial" w:hAnsi="Arial" w:cs="Arial"/>
        </w:rPr>
        <w:t>c</w:t>
      </w:r>
      <w:r w:rsidRPr="00CE6276">
        <w:rPr>
          <w:rFonts w:ascii="Arial" w:hAnsi="Arial" w:cs="Arial"/>
        </w:rPr>
        <w:t xml:space="preserve"> mają wpływ na koszty wykonania zamówienia spoczywa na </w:t>
      </w:r>
      <w:r w:rsidRPr="00742331">
        <w:rPr>
          <w:rFonts w:ascii="Arial" w:hAnsi="Arial" w:cs="Arial"/>
          <w:b/>
          <w:bCs/>
        </w:rPr>
        <w:t>Wykonawcy</w:t>
      </w:r>
      <w:r w:rsidRPr="00CE6276">
        <w:rPr>
          <w:rFonts w:ascii="Arial" w:hAnsi="Arial" w:cs="Arial"/>
        </w:rPr>
        <w:t>.</w:t>
      </w:r>
    </w:p>
    <w:p w14:paraId="70256FC1" w14:textId="7D5079E7" w:rsidR="00553420" w:rsidRPr="00CE6276" w:rsidRDefault="00553420" w:rsidP="00553420">
      <w:pPr>
        <w:numPr>
          <w:ilvl w:val="0"/>
          <w:numId w:val="13"/>
        </w:numPr>
        <w:ind w:left="284" w:hanging="284"/>
        <w:jc w:val="both"/>
        <w:rPr>
          <w:rFonts w:ascii="Arial" w:hAnsi="Arial" w:cs="Arial"/>
        </w:rPr>
      </w:pPr>
      <w:r w:rsidRPr="00CE6276">
        <w:rPr>
          <w:rFonts w:ascii="Arial" w:hAnsi="Arial" w:cs="Arial"/>
        </w:rPr>
        <w:t xml:space="preserve">Zmiany wysokości wynagrodzenia, o których mowa w </w:t>
      </w:r>
      <w:r w:rsidRPr="003B0CED">
        <w:rPr>
          <w:rFonts w:ascii="Arial" w:hAnsi="Arial" w:cs="Arial"/>
        </w:rPr>
        <w:t xml:space="preserve">ust. </w:t>
      </w:r>
      <w:r>
        <w:rPr>
          <w:rFonts w:ascii="Arial" w:hAnsi="Arial" w:cs="Arial"/>
        </w:rPr>
        <w:t>1</w:t>
      </w:r>
      <w:r w:rsidRPr="003B0CED">
        <w:rPr>
          <w:rFonts w:ascii="Arial" w:hAnsi="Arial" w:cs="Arial"/>
        </w:rPr>
        <w:t xml:space="preserve"> pkt </w:t>
      </w:r>
      <w:r w:rsidR="00A47216">
        <w:rPr>
          <w:rFonts w:ascii="Arial" w:hAnsi="Arial" w:cs="Arial"/>
        </w:rPr>
        <w:t>1</w:t>
      </w:r>
      <w:r w:rsidR="00284518">
        <w:rPr>
          <w:rFonts w:ascii="Arial" w:hAnsi="Arial" w:cs="Arial"/>
        </w:rPr>
        <w:t>5</w:t>
      </w:r>
      <w:r>
        <w:rPr>
          <w:rFonts w:ascii="Arial" w:hAnsi="Arial" w:cs="Arial"/>
        </w:rPr>
        <w:t xml:space="preserve"> lit a</w:t>
      </w:r>
      <w:r w:rsidRPr="00CE6276">
        <w:rPr>
          <w:rFonts w:ascii="Arial" w:hAnsi="Arial" w:cs="Arial"/>
        </w:rPr>
        <w:t xml:space="preserve"> umowy mogą zostać dokonane ze skutkiem nie wcześniej niż na dzień wejścia w życie przepisów, z których wynikają te zmiany.</w:t>
      </w:r>
    </w:p>
    <w:p w14:paraId="673D3426" w14:textId="5AE52D33" w:rsidR="00553420" w:rsidRPr="00CE6276" w:rsidRDefault="00553420" w:rsidP="00553420">
      <w:pPr>
        <w:numPr>
          <w:ilvl w:val="0"/>
          <w:numId w:val="13"/>
        </w:numPr>
        <w:ind w:left="284" w:hanging="426"/>
        <w:jc w:val="both"/>
        <w:rPr>
          <w:rFonts w:ascii="Arial" w:hAnsi="Arial" w:cs="Arial"/>
        </w:rPr>
      </w:pPr>
      <w:r w:rsidRPr="00CE6276">
        <w:rPr>
          <w:rFonts w:ascii="Arial" w:hAnsi="Arial" w:cs="Arial"/>
        </w:rPr>
        <w:t xml:space="preserve">Zmiany, o których mowa w </w:t>
      </w:r>
      <w:r w:rsidRPr="003B0CED">
        <w:rPr>
          <w:rFonts w:ascii="Arial" w:hAnsi="Arial" w:cs="Arial"/>
        </w:rPr>
        <w:t xml:space="preserve">ust. </w:t>
      </w:r>
      <w:r>
        <w:rPr>
          <w:rFonts w:ascii="Arial" w:hAnsi="Arial" w:cs="Arial"/>
        </w:rPr>
        <w:t>1</w:t>
      </w:r>
      <w:r w:rsidRPr="003B0CED">
        <w:rPr>
          <w:rFonts w:ascii="Arial" w:hAnsi="Arial" w:cs="Arial"/>
        </w:rPr>
        <w:t xml:space="preserve"> pkt </w:t>
      </w:r>
      <w:r w:rsidR="00FF1C30">
        <w:rPr>
          <w:rFonts w:ascii="Arial" w:hAnsi="Arial" w:cs="Arial"/>
        </w:rPr>
        <w:t>1</w:t>
      </w:r>
      <w:r w:rsidR="005753A9">
        <w:rPr>
          <w:rFonts w:ascii="Arial" w:hAnsi="Arial" w:cs="Arial"/>
        </w:rPr>
        <w:t>5</w:t>
      </w:r>
      <w:r>
        <w:rPr>
          <w:rFonts w:ascii="Arial" w:hAnsi="Arial" w:cs="Arial"/>
        </w:rPr>
        <w:t xml:space="preserve"> </w:t>
      </w:r>
      <w:r w:rsidRPr="00CE6276">
        <w:rPr>
          <w:rFonts w:ascii="Arial" w:hAnsi="Arial" w:cs="Arial"/>
        </w:rPr>
        <w:t>mogą być dokonane tylko, jeżeli jest to niezbędne dla prawidłowego wykonania umowy lub umowy o dofinansowanie projektu.</w:t>
      </w:r>
    </w:p>
    <w:p w14:paraId="32068B85" w14:textId="77777777" w:rsidR="00553420" w:rsidRPr="00CE6276" w:rsidRDefault="00553420" w:rsidP="00553420">
      <w:pPr>
        <w:numPr>
          <w:ilvl w:val="0"/>
          <w:numId w:val="13"/>
        </w:numPr>
        <w:ind w:left="284" w:hanging="426"/>
        <w:jc w:val="both"/>
        <w:rPr>
          <w:rFonts w:ascii="Arial" w:hAnsi="Arial" w:cs="Arial"/>
        </w:rPr>
      </w:pPr>
      <w:r w:rsidRPr="00CE6276">
        <w:rPr>
          <w:rFonts w:ascii="Arial" w:hAnsi="Arial" w:cs="Arial"/>
        </w:rPr>
        <w:t xml:space="preserve">Wszystkie powyższe postanowienia stanowią katalog zmian, na które </w:t>
      </w:r>
      <w:r w:rsidR="00C72EC0" w:rsidRPr="00C72EC0">
        <w:rPr>
          <w:rFonts w:ascii="Arial" w:hAnsi="Arial" w:cs="Arial"/>
          <w:b/>
          <w:bCs/>
        </w:rPr>
        <w:t>Inwestor</w:t>
      </w:r>
      <w:r w:rsidRPr="00CE6276">
        <w:rPr>
          <w:rFonts w:ascii="Arial" w:hAnsi="Arial" w:cs="Arial"/>
        </w:rPr>
        <w:t xml:space="preserve"> może wyrazić zgodę. Nie stanowią one jednak zobowiązania do wyrażenia takiej zgody.</w:t>
      </w:r>
    </w:p>
    <w:p w14:paraId="40232E81" w14:textId="77777777" w:rsidR="00553420" w:rsidRPr="001F3048" w:rsidRDefault="00553420" w:rsidP="00553420">
      <w:pPr>
        <w:pStyle w:val="Tekstpodstawowy"/>
        <w:numPr>
          <w:ilvl w:val="0"/>
          <w:numId w:val="13"/>
        </w:numPr>
        <w:suppressAutoHyphens/>
        <w:ind w:left="284" w:hanging="426"/>
        <w:rPr>
          <w:rFonts w:ascii="Arial" w:eastAsia="Calibri" w:hAnsi="Arial" w:cs="Arial"/>
          <w:szCs w:val="24"/>
        </w:rPr>
      </w:pPr>
      <w:r w:rsidRPr="00C35118">
        <w:rPr>
          <w:rFonts w:ascii="Arial" w:hAnsi="Arial" w:cs="Arial"/>
          <w:b w:val="0"/>
          <w:bCs/>
          <w:szCs w:val="24"/>
        </w:rPr>
        <w:t>Nie stanowi zmiany umowy, w rozumieniu art. 454 ustawy Prawo zamówień publicznych zmiana danych związanych z obsługą administracyjno - organizacyjną umowy spowodowanych</w:t>
      </w:r>
      <w:r w:rsidRPr="001F3048">
        <w:rPr>
          <w:rFonts w:ascii="Arial" w:hAnsi="Arial" w:cs="Arial"/>
          <w:b w:val="0"/>
          <w:szCs w:val="24"/>
        </w:rPr>
        <w:t>:</w:t>
      </w:r>
    </w:p>
    <w:p w14:paraId="20BBE5C1" w14:textId="77777777" w:rsidR="00553420" w:rsidRPr="001F3048" w:rsidRDefault="00553420" w:rsidP="003B069C">
      <w:pPr>
        <w:pStyle w:val="Tekstpodstawowy"/>
        <w:numPr>
          <w:ilvl w:val="0"/>
          <w:numId w:val="4"/>
        </w:numPr>
        <w:tabs>
          <w:tab w:val="clear" w:pos="735"/>
          <w:tab w:val="num" w:pos="567"/>
        </w:tabs>
        <w:suppressAutoHyphens/>
        <w:ind w:left="993" w:hanging="709"/>
        <w:rPr>
          <w:rFonts w:ascii="Arial" w:hAnsi="Arial" w:cs="Arial"/>
          <w:b w:val="0"/>
          <w:szCs w:val="24"/>
        </w:rPr>
      </w:pPr>
      <w:r w:rsidRPr="001F3048">
        <w:rPr>
          <w:rFonts w:ascii="Arial" w:hAnsi="Arial" w:cs="Arial"/>
          <w:b w:val="0"/>
          <w:szCs w:val="24"/>
        </w:rPr>
        <w:t>zmianą osób reprezentujących strony umowy w sytuacji, kiedy nastąpi zmiana osób mogących składać oświadczenia woli w imieniu reprezentowanej strony,</w:t>
      </w:r>
      <w:r>
        <w:rPr>
          <w:rFonts w:ascii="Arial" w:hAnsi="Arial" w:cs="Arial"/>
          <w:b w:val="0"/>
          <w:szCs w:val="24"/>
        </w:rPr>
        <w:t xml:space="preserve"> zmiany danych teleadresowych</w:t>
      </w:r>
    </w:p>
    <w:p w14:paraId="6369DD40" w14:textId="77777777" w:rsidR="00553420" w:rsidRPr="001F3048" w:rsidRDefault="00553420" w:rsidP="003B069C">
      <w:pPr>
        <w:pStyle w:val="Tekstpodstawowy"/>
        <w:numPr>
          <w:ilvl w:val="0"/>
          <w:numId w:val="4"/>
        </w:numPr>
        <w:tabs>
          <w:tab w:val="clear" w:pos="735"/>
          <w:tab w:val="num" w:pos="567"/>
        </w:tabs>
        <w:suppressAutoHyphens/>
        <w:ind w:left="993" w:hanging="709"/>
        <w:rPr>
          <w:rFonts w:ascii="Arial" w:hAnsi="Arial" w:cs="Arial"/>
          <w:b w:val="0"/>
          <w:szCs w:val="24"/>
        </w:rPr>
      </w:pPr>
      <w:r w:rsidRPr="001F3048">
        <w:rPr>
          <w:rFonts w:ascii="Arial" w:hAnsi="Arial" w:cs="Arial"/>
          <w:b w:val="0"/>
          <w:szCs w:val="24"/>
        </w:rPr>
        <w:t xml:space="preserve">zmianą osób pełniących funkcje kierownika budowy lub kierowników robót mogącą wyniknąć: </w:t>
      </w:r>
    </w:p>
    <w:p w14:paraId="6F59CCAB" w14:textId="77777777" w:rsidR="00553420" w:rsidRPr="001F3048" w:rsidRDefault="00553420" w:rsidP="003B069C">
      <w:pPr>
        <w:pStyle w:val="Tekstpodstawowy"/>
        <w:numPr>
          <w:ilvl w:val="0"/>
          <w:numId w:val="5"/>
        </w:numPr>
        <w:tabs>
          <w:tab w:val="clear" w:pos="735"/>
          <w:tab w:val="num" w:pos="567"/>
        </w:tabs>
        <w:suppressAutoHyphens/>
        <w:ind w:left="1276" w:hanging="709"/>
        <w:rPr>
          <w:rFonts w:ascii="Arial" w:hAnsi="Arial" w:cs="Arial"/>
          <w:b w:val="0"/>
          <w:szCs w:val="24"/>
        </w:rPr>
      </w:pPr>
      <w:r w:rsidRPr="001F3048">
        <w:rPr>
          <w:rFonts w:ascii="Arial" w:hAnsi="Arial" w:cs="Arial"/>
          <w:b w:val="0"/>
          <w:szCs w:val="24"/>
        </w:rPr>
        <w:t xml:space="preserve">z przyczyn losowych, na pisemny wniosek </w:t>
      </w:r>
      <w:r w:rsidRPr="001F3048">
        <w:rPr>
          <w:rFonts w:ascii="Arial" w:hAnsi="Arial" w:cs="Arial"/>
          <w:szCs w:val="24"/>
        </w:rPr>
        <w:t>Wykonawcy</w:t>
      </w:r>
      <w:r w:rsidRPr="001F3048">
        <w:rPr>
          <w:rFonts w:ascii="Arial" w:hAnsi="Arial" w:cs="Arial"/>
          <w:b w:val="0"/>
          <w:szCs w:val="24"/>
        </w:rPr>
        <w:t>,</w:t>
      </w:r>
    </w:p>
    <w:p w14:paraId="630DB5F4" w14:textId="77777777" w:rsidR="00553420" w:rsidRPr="001F3048" w:rsidRDefault="00553420" w:rsidP="003B069C">
      <w:pPr>
        <w:pStyle w:val="Tekstpodstawowy"/>
        <w:numPr>
          <w:ilvl w:val="0"/>
          <w:numId w:val="5"/>
        </w:numPr>
        <w:tabs>
          <w:tab w:val="clear" w:pos="735"/>
          <w:tab w:val="num" w:pos="567"/>
        </w:tabs>
        <w:suppressAutoHyphens/>
        <w:ind w:left="1276" w:hanging="709"/>
        <w:rPr>
          <w:rFonts w:ascii="Arial" w:hAnsi="Arial" w:cs="Arial"/>
          <w:b w:val="0"/>
          <w:szCs w:val="24"/>
        </w:rPr>
      </w:pPr>
      <w:r w:rsidRPr="001F3048">
        <w:rPr>
          <w:rFonts w:ascii="Arial" w:hAnsi="Arial" w:cs="Arial"/>
          <w:b w:val="0"/>
          <w:szCs w:val="24"/>
        </w:rPr>
        <w:t xml:space="preserve">z wadliwie wykonywanych funkcji i obowiązków przez którąkolwiek z tych osób, </w:t>
      </w:r>
      <w:r w:rsidRPr="001F3048">
        <w:rPr>
          <w:rFonts w:ascii="Arial" w:hAnsi="Arial" w:cs="Arial"/>
          <w:b w:val="0"/>
          <w:szCs w:val="24"/>
        </w:rPr>
        <w:br/>
        <w:t xml:space="preserve">na pisemny wniosek </w:t>
      </w:r>
      <w:r w:rsidRPr="001F3048">
        <w:rPr>
          <w:rFonts w:ascii="Arial" w:hAnsi="Arial" w:cs="Arial"/>
          <w:szCs w:val="24"/>
        </w:rPr>
        <w:t>Inwestora</w:t>
      </w:r>
      <w:r w:rsidRPr="001F3048">
        <w:rPr>
          <w:rFonts w:ascii="Arial" w:hAnsi="Arial" w:cs="Arial"/>
          <w:b w:val="0"/>
          <w:szCs w:val="24"/>
        </w:rPr>
        <w:t>,</w:t>
      </w:r>
    </w:p>
    <w:p w14:paraId="200A38F8" w14:textId="77777777" w:rsidR="00553420" w:rsidRPr="003B069C" w:rsidRDefault="00553420" w:rsidP="003B069C">
      <w:pPr>
        <w:pStyle w:val="Tekstpodstawowy"/>
        <w:numPr>
          <w:ilvl w:val="0"/>
          <w:numId w:val="5"/>
        </w:numPr>
        <w:tabs>
          <w:tab w:val="clear" w:pos="735"/>
          <w:tab w:val="num" w:pos="567"/>
        </w:tabs>
        <w:suppressAutoHyphens/>
        <w:ind w:left="1276" w:hanging="709"/>
        <w:rPr>
          <w:rFonts w:ascii="Arial" w:hAnsi="Arial" w:cs="Arial"/>
          <w:szCs w:val="24"/>
        </w:rPr>
      </w:pPr>
      <w:r w:rsidRPr="001F3048">
        <w:rPr>
          <w:rFonts w:ascii="Arial" w:hAnsi="Arial" w:cs="Arial"/>
          <w:b w:val="0"/>
          <w:szCs w:val="24"/>
        </w:rPr>
        <w:t xml:space="preserve">z konieczności zwiększenia liczby osób pełniących obowiązki kierowników robót </w:t>
      </w:r>
      <w:r w:rsidRPr="001F3048">
        <w:rPr>
          <w:rFonts w:ascii="Arial" w:hAnsi="Arial" w:cs="Arial"/>
          <w:b w:val="0"/>
          <w:szCs w:val="24"/>
        </w:rPr>
        <w:br/>
        <w:t xml:space="preserve">w jednej lub kilku branżach, na pisemny wniosek </w:t>
      </w:r>
      <w:r w:rsidRPr="001F3048">
        <w:rPr>
          <w:rFonts w:ascii="Arial" w:hAnsi="Arial" w:cs="Arial"/>
          <w:szCs w:val="24"/>
        </w:rPr>
        <w:t>Wykonawcy</w:t>
      </w:r>
      <w:r w:rsidRPr="001F3048">
        <w:rPr>
          <w:rFonts w:ascii="Arial" w:hAnsi="Arial" w:cs="Arial"/>
          <w:b w:val="0"/>
          <w:szCs w:val="24"/>
        </w:rPr>
        <w:t xml:space="preserve"> i w ramach jego wynagrodzenia umownego,</w:t>
      </w:r>
      <w:r w:rsidRPr="001F3048">
        <w:rPr>
          <w:rFonts w:ascii="Arial" w:hAnsi="Arial" w:cs="Arial"/>
          <w:szCs w:val="24"/>
        </w:rPr>
        <w:t xml:space="preserve"> </w:t>
      </w:r>
      <w:r w:rsidRPr="003B069C">
        <w:rPr>
          <w:rFonts w:ascii="Arial" w:hAnsi="Arial" w:cs="Arial"/>
          <w:b w:val="0"/>
          <w:szCs w:val="24"/>
        </w:rPr>
        <w:t>przy czym</w:t>
      </w:r>
      <w:r w:rsidRPr="003B069C">
        <w:rPr>
          <w:rFonts w:ascii="Arial" w:hAnsi="Arial" w:cs="Arial"/>
          <w:szCs w:val="24"/>
        </w:rPr>
        <w:t xml:space="preserve"> </w:t>
      </w:r>
      <w:r w:rsidRPr="003B069C">
        <w:rPr>
          <w:rFonts w:ascii="Arial" w:hAnsi="Arial" w:cs="Arial"/>
          <w:b w:val="0"/>
          <w:szCs w:val="24"/>
        </w:rPr>
        <w:t>zmiana osób pełniących samodzielne funkcj</w:t>
      </w:r>
      <w:r w:rsidR="003B069C">
        <w:rPr>
          <w:rFonts w:ascii="Arial" w:hAnsi="Arial" w:cs="Arial"/>
          <w:b w:val="0"/>
          <w:szCs w:val="24"/>
        </w:rPr>
        <w:t xml:space="preserve">e </w:t>
      </w:r>
      <w:r w:rsidRPr="003B069C">
        <w:rPr>
          <w:rFonts w:ascii="Arial" w:hAnsi="Arial" w:cs="Arial"/>
          <w:b w:val="0"/>
          <w:szCs w:val="24"/>
        </w:rPr>
        <w:t xml:space="preserve">techniczne na budowie, </w:t>
      </w:r>
      <w:r w:rsidRPr="003B069C">
        <w:rPr>
          <w:rFonts w:ascii="Arial" w:hAnsi="Arial" w:cs="Arial"/>
          <w:b w:val="0"/>
          <w:szCs w:val="24"/>
        </w:rPr>
        <w:br/>
        <w:t xml:space="preserve">przy pomocy których </w:t>
      </w:r>
      <w:r w:rsidRPr="003B069C">
        <w:rPr>
          <w:rFonts w:ascii="Arial" w:hAnsi="Arial" w:cs="Arial"/>
          <w:szCs w:val="24"/>
        </w:rPr>
        <w:t>Wykonawca</w:t>
      </w:r>
      <w:r w:rsidRPr="003B069C">
        <w:rPr>
          <w:rFonts w:ascii="Arial" w:hAnsi="Arial" w:cs="Arial"/>
          <w:b w:val="0"/>
          <w:szCs w:val="24"/>
        </w:rPr>
        <w:t xml:space="preserve"> realizuje przedmiot umowy, na inne - legitymujące się co najmniej równoważnymi uprawnieniami i kwalifikacjami, o których mowa </w:t>
      </w:r>
      <w:r w:rsidRPr="003B069C">
        <w:rPr>
          <w:rFonts w:ascii="Arial" w:hAnsi="Arial" w:cs="Arial"/>
          <w:b w:val="0"/>
          <w:szCs w:val="24"/>
        </w:rPr>
        <w:br/>
        <w:t xml:space="preserve">w ustawie - Prawo budowlane i „Specyfikacji Warunków Zamówienia”, wymaga każdorazowo akceptacji </w:t>
      </w:r>
      <w:r w:rsidRPr="003B069C">
        <w:rPr>
          <w:rFonts w:ascii="Arial" w:hAnsi="Arial" w:cs="Arial"/>
          <w:szCs w:val="24"/>
        </w:rPr>
        <w:t>Inwestora,</w:t>
      </w:r>
    </w:p>
    <w:p w14:paraId="43384814" w14:textId="77777777" w:rsidR="00553420" w:rsidRPr="00C35118" w:rsidRDefault="00553420" w:rsidP="003B069C">
      <w:pPr>
        <w:pStyle w:val="Tekstpodstawowy"/>
        <w:numPr>
          <w:ilvl w:val="0"/>
          <w:numId w:val="4"/>
        </w:numPr>
        <w:tabs>
          <w:tab w:val="num" w:pos="709"/>
        </w:tabs>
        <w:suppressAutoHyphens/>
        <w:ind w:hanging="709"/>
        <w:rPr>
          <w:rFonts w:ascii="Arial" w:hAnsi="Arial" w:cs="Arial"/>
          <w:b w:val="0"/>
          <w:bCs/>
          <w:szCs w:val="24"/>
        </w:rPr>
      </w:pPr>
      <w:r w:rsidRPr="00C35118">
        <w:rPr>
          <w:rFonts w:ascii="Arial" w:eastAsia="Calibri" w:hAnsi="Arial" w:cs="Arial"/>
          <w:b w:val="0"/>
          <w:bCs/>
        </w:rPr>
        <w:t xml:space="preserve">zmianą podwykonawców: w przypadku wprowadzenia podwykonawcy, wprowadzenia nowego (kolejnego) podwykonawcy, rezygnacji podwykonawcy, zmiany wartości lub zakresu robót wykonywanych przez podwykonawcę, </w:t>
      </w:r>
      <w:r w:rsidRPr="00C72EC0">
        <w:rPr>
          <w:rFonts w:ascii="Arial" w:eastAsia="Calibri" w:hAnsi="Arial" w:cs="Arial"/>
        </w:rPr>
        <w:t>Inwestor</w:t>
      </w:r>
      <w:r w:rsidRPr="00C35118">
        <w:rPr>
          <w:rFonts w:ascii="Arial" w:eastAsia="Calibri" w:hAnsi="Arial" w:cs="Arial"/>
          <w:b w:val="0"/>
          <w:bCs/>
        </w:rPr>
        <w:t xml:space="preserve"> może wyrazić zgodę na powyższe po zaakceptowaniu umowy </w:t>
      </w:r>
      <w:r w:rsidRPr="00C72EC0">
        <w:rPr>
          <w:rFonts w:ascii="Arial" w:eastAsia="Calibri" w:hAnsi="Arial" w:cs="Arial"/>
        </w:rPr>
        <w:t>Wykonawcy</w:t>
      </w:r>
      <w:r w:rsidRPr="00C35118">
        <w:rPr>
          <w:rFonts w:ascii="Arial" w:eastAsia="Calibri" w:hAnsi="Arial" w:cs="Arial"/>
          <w:b w:val="0"/>
          <w:bCs/>
        </w:rPr>
        <w:t xml:space="preserve"> z podwykonawcą wraz z częścią </w:t>
      </w:r>
      <w:r w:rsidRPr="00C35118">
        <w:rPr>
          <w:rFonts w:ascii="Arial" w:eastAsia="Calibri" w:hAnsi="Arial" w:cs="Arial"/>
          <w:b w:val="0"/>
          <w:bCs/>
        </w:rPr>
        <w:lastRenderedPageBreak/>
        <w:t>dokumentacji dot. wykonania robót określonych w umowie, w terminie 14 dni od przekazania umowy przez Wykonawcę</w:t>
      </w:r>
      <w:r>
        <w:rPr>
          <w:rFonts w:ascii="Arial" w:eastAsia="Calibri" w:hAnsi="Arial" w:cs="Arial"/>
          <w:b w:val="0"/>
          <w:bCs/>
        </w:rPr>
        <w:t>.</w:t>
      </w:r>
    </w:p>
    <w:p w14:paraId="6131F3C4" w14:textId="77777777" w:rsidR="00553420" w:rsidRPr="00CE6276" w:rsidRDefault="00553420" w:rsidP="00553420">
      <w:pPr>
        <w:numPr>
          <w:ilvl w:val="0"/>
          <w:numId w:val="13"/>
        </w:numPr>
        <w:autoSpaceDE w:val="0"/>
        <w:autoSpaceDN w:val="0"/>
        <w:adjustRightInd w:val="0"/>
        <w:ind w:left="284" w:hanging="426"/>
        <w:jc w:val="both"/>
        <w:rPr>
          <w:rFonts w:ascii="Arial" w:eastAsia="Calibri" w:hAnsi="Arial" w:cs="Arial"/>
        </w:rPr>
      </w:pPr>
      <w:r w:rsidRPr="001F3048">
        <w:rPr>
          <w:rFonts w:ascii="Arial" w:hAnsi="Arial" w:cs="Arial"/>
          <w:b/>
        </w:rPr>
        <w:t>Inwestor</w:t>
      </w:r>
      <w:r w:rsidRPr="001F3048">
        <w:rPr>
          <w:rFonts w:ascii="Arial" w:hAnsi="Arial" w:cs="Arial"/>
        </w:rPr>
        <w:t xml:space="preserve"> jest uprawniony do żądania zmiany sposobu rozliczania umowy lub dokonywania płatności na rzecz </w:t>
      </w:r>
      <w:r w:rsidRPr="001F3048">
        <w:rPr>
          <w:rFonts w:ascii="Arial" w:hAnsi="Arial" w:cs="Arial"/>
          <w:b/>
        </w:rPr>
        <w:t>Wykonawcy</w:t>
      </w:r>
      <w:r w:rsidRPr="001F3048">
        <w:rPr>
          <w:rFonts w:ascii="Arial" w:hAnsi="Arial" w:cs="Arial"/>
        </w:rPr>
        <w:t xml:space="preserve"> w związku ze zmianami zawartej przez Inwestora umowy </w:t>
      </w:r>
      <w:r w:rsidRPr="001F3048">
        <w:rPr>
          <w:rFonts w:ascii="Arial" w:hAnsi="Arial" w:cs="Arial"/>
        </w:rPr>
        <w:br/>
        <w:t xml:space="preserve">o dofinansowanie </w:t>
      </w:r>
      <w:r>
        <w:rPr>
          <w:rFonts w:ascii="Arial" w:hAnsi="Arial" w:cs="Arial"/>
        </w:rPr>
        <w:t>przedmiotu umowy</w:t>
      </w:r>
      <w:r w:rsidRPr="001F3048">
        <w:rPr>
          <w:rFonts w:ascii="Arial" w:hAnsi="Arial" w:cs="Arial"/>
        </w:rPr>
        <w:t>.</w:t>
      </w:r>
    </w:p>
    <w:p w14:paraId="54619180" w14:textId="77777777" w:rsidR="00553420" w:rsidRPr="005D45F1" w:rsidRDefault="00553420" w:rsidP="00553420">
      <w:pPr>
        <w:numPr>
          <w:ilvl w:val="0"/>
          <w:numId w:val="13"/>
        </w:numPr>
        <w:autoSpaceDE w:val="0"/>
        <w:autoSpaceDN w:val="0"/>
        <w:adjustRightInd w:val="0"/>
        <w:ind w:left="284" w:hanging="426"/>
        <w:jc w:val="both"/>
        <w:rPr>
          <w:rFonts w:ascii="Arial" w:eastAsia="Calibri" w:hAnsi="Arial" w:cs="Arial"/>
        </w:rPr>
      </w:pPr>
      <w:r w:rsidRPr="005D45F1">
        <w:rPr>
          <w:rFonts w:ascii="Arial" w:eastAsia="Calibri" w:hAnsi="Arial" w:cs="Arial"/>
        </w:rPr>
        <w:t>Strony przewidują możliwość zmiany wynagrodzenia Wykonawcy zgodnie z poniższymi zasadami, w przypadku zmiany ceny materiałów lub kosztów związanych z realizacją zamówienia:</w:t>
      </w:r>
    </w:p>
    <w:p w14:paraId="3E17B989" w14:textId="41B0F911"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z 20</w:t>
      </w:r>
      <w:r w:rsidR="0087181F">
        <w:rPr>
          <w:rFonts w:ascii="Arial" w:eastAsia="Calibri" w:hAnsi="Arial" w:cs="Arial"/>
        </w:rPr>
        <w:t>22</w:t>
      </w:r>
      <w:r w:rsidRPr="005D45F1">
        <w:rPr>
          <w:rFonts w:ascii="Arial" w:eastAsia="Calibri" w:hAnsi="Arial" w:cs="Arial"/>
        </w:rPr>
        <w:t xml:space="preserve"> r. poz. </w:t>
      </w:r>
      <w:r w:rsidR="0087181F">
        <w:rPr>
          <w:rFonts w:ascii="Arial" w:eastAsia="Calibri" w:hAnsi="Arial" w:cs="Arial"/>
        </w:rPr>
        <w:t>1613</w:t>
      </w:r>
      <w:r w:rsidRPr="005D45F1">
        <w:rPr>
          <w:rFonts w:ascii="Arial" w:eastAsia="Calibri" w:hAnsi="Arial" w:cs="Arial"/>
        </w:rPr>
        <w:t xml:space="preserve">, </w:t>
      </w:r>
      <w:r w:rsidRPr="005D45F1">
        <w:rPr>
          <w:rFonts w:ascii="Arial" w:eastAsia="Calibri" w:hAnsi="Arial" w:cs="Arial"/>
        </w:rPr>
        <w:br/>
        <w:t>z późn. zm.) - zwany dalej wskaźnikiem GUS</w:t>
      </w:r>
    </w:p>
    <w:p w14:paraId="2F359509"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 xml:space="preserve">w sytuacji, gdy średnia arytmetyczna wskaźnika GUS za dowolny okres przypadający </w:t>
      </w:r>
      <w:r w:rsidRPr="005D45F1">
        <w:rPr>
          <w:rFonts w:ascii="Arial" w:eastAsia="Calibri" w:hAnsi="Arial" w:cs="Arial"/>
          <w:u w:val="single"/>
        </w:rPr>
        <w:t>po upływie 12 miesięcy po dniu zawarcia umowy</w:t>
      </w:r>
      <w:r w:rsidRPr="005D45F1">
        <w:rPr>
          <w:rFonts w:ascii="Arial" w:eastAsia="Calibri" w:hAnsi="Arial" w:cs="Arial"/>
        </w:rPr>
        <w:t xml:space="preserve"> (zwany dalej okresem objętym wnioskiem) </w:t>
      </w:r>
      <w:r w:rsidRPr="005D45F1">
        <w:rPr>
          <w:rFonts w:ascii="Arial" w:eastAsia="Calibri" w:hAnsi="Arial" w:cs="Arial"/>
          <w:u w:val="single"/>
        </w:rPr>
        <w:t xml:space="preserve">zmieni się o poziom przekraczający </w:t>
      </w:r>
      <w:r w:rsidR="00C72EC0" w:rsidRPr="005D45F1">
        <w:rPr>
          <w:rFonts w:ascii="Arial" w:eastAsia="Calibri" w:hAnsi="Arial" w:cs="Arial"/>
          <w:u w:val="single"/>
        </w:rPr>
        <w:t>5</w:t>
      </w:r>
      <w:r w:rsidRPr="005D45F1">
        <w:rPr>
          <w:rFonts w:ascii="Arial" w:eastAsia="Calibri" w:hAnsi="Arial" w:cs="Arial"/>
          <w:u w:val="single"/>
        </w:rPr>
        <w:t xml:space="preserve"> %,</w:t>
      </w:r>
      <w:r w:rsidRPr="005D45F1">
        <w:rPr>
          <w:rFonts w:ascii="Arial" w:eastAsia="Calibri" w:hAnsi="Arial" w:cs="Arial"/>
        </w:rPr>
        <w:t xml:space="preserve"> strony mogą złożyć wniosek o dokonanie odpowiedniej zmiany wynagrodzenia;</w:t>
      </w:r>
    </w:p>
    <w:p w14:paraId="35A3530F"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 xml:space="preserve">średnia arytmetyczna, o której mowa w lit. b), obliczona zostanie na podstawie miesięcznych wskaźników GUS liczonych w porównaniu do tego samego miesiąca </w:t>
      </w:r>
      <w:r w:rsidRPr="005D45F1">
        <w:rPr>
          <w:rFonts w:ascii="Arial" w:eastAsia="Calibri" w:hAnsi="Arial" w:cs="Arial"/>
        </w:rPr>
        <w:br/>
        <w:t>z roku poprzedniego;</w:t>
      </w:r>
    </w:p>
    <w:p w14:paraId="55B649A7"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zmiana wskaźnika w okresie 12 miesięcy od dnia zawarcia umowy nie upoważnia strony do wnioskowania o zmianę wynagrodzenia;</w:t>
      </w:r>
    </w:p>
    <w:p w14:paraId="4D347863"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uprawnienie do złożenia wniosku o odpowiednią zmianę wynagrodzenia strony nabywają po upływie 12 miesięcy od dnia podpisania umowy</w:t>
      </w:r>
    </w:p>
    <w:p w14:paraId="70FB5D4E"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wniosek o zmianę wynagrodzenia można złożyć jedynie w przypadku, gdy wzrost cen materiałów i kosztów na rynku ma wpływ na koszt realizacji zamówienia, co strona wnioskująca zobowiązana jest wykazać;</w:t>
      </w:r>
    </w:p>
    <w:p w14:paraId="76377663"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strona po spełnieniu przesłanek wskazanych w lit a-f może złożyć wniosek o zmianę wynagrodzenia w wysokości wynikającej z wyliczenia:</w:t>
      </w:r>
    </w:p>
    <w:p w14:paraId="48C5BA50" w14:textId="77777777" w:rsidR="00553420" w:rsidRPr="005D45F1" w:rsidRDefault="00553420" w:rsidP="00553420">
      <w:pPr>
        <w:autoSpaceDE w:val="0"/>
        <w:autoSpaceDN w:val="0"/>
        <w:adjustRightInd w:val="0"/>
        <w:ind w:left="735"/>
        <w:jc w:val="both"/>
        <w:rPr>
          <w:rFonts w:ascii="Arial" w:eastAsia="Calibri" w:hAnsi="Arial" w:cs="Arial"/>
        </w:rPr>
      </w:pPr>
    </w:p>
    <w:p w14:paraId="64895CC3" w14:textId="1AA03DED" w:rsidR="00553420" w:rsidRPr="005D45F1" w:rsidRDefault="00553420" w:rsidP="00553420">
      <w:pPr>
        <w:autoSpaceDE w:val="0"/>
        <w:autoSpaceDN w:val="0"/>
        <w:adjustRightInd w:val="0"/>
        <w:ind w:left="735"/>
        <w:jc w:val="center"/>
        <w:rPr>
          <w:rFonts w:ascii="Arial" w:eastAsia="Calibri" w:hAnsi="Arial" w:cs="Arial"/>
        </w:rPr>
      </w:pPr>
      <w:r w:rsidRPr="005D45F1">
        <w:rPr>
          <w:rFonts w:ascii="Arial" w:eastAsia="Calibri" w:hAnsi="Arial" w:cs="Arial"/>
        </w:rPr>
        <w:t xml:space="preserve">A x (B% - </w:t>
      </w:r>
      <w:r w:rsidR="00804F52">
        <w:rPr>
          <w:rFonts w:ascii="Arial" w:eastAsia="Calibri" w:hAnsi="Arial" w:cs="Arial"/>
        </w:rPr>
        <w:t>17,6</w:t>
      </w:r>
      <w:r w:rsidRPr="005D45F1">
        <w:rPr>
          <w:rFonts w:ascii="Arial" w:eastAsia="Calibri" w:hAnsi="Arial" w:cs="Arial"/>
        </w:rPr>
        <w:t>%) = C</w:t>
      </w:r>
    </w:p>
    <w:p w14:paraId="04B88C8B" w14:textId="77777777" w:rsidR="00553420" w:rsidRPr="005D45F1" w:rsidRDefault="00553420" w:rsidP="00553420">
      <w:pPr>
        <w:autoSpaceDE w:val="0"/>
        <w:autoSpaceDN w:val="0"/>
        <w:adjustRightInd w:val="0"/>
        <w:ind w:left="735"/>
        <w:jc w:val="both"/>
        <w:rPr>
          <w:rFonts w:ascii="Arial" w:eastAsia="Calibri" w:hAnsi="Arial" w:cs="Arial"/>
        </w:rPr>
      </w:pPr>
      <w:r w:rsidRPr="005D45F1">
        <w:rPr>
          <w:rFonts w:ascii="Arial" w:eastAsia="Calibri" w:hAnsi="Arial" w:cs="Arial"/>
        </w:rPr>
        <w:t>Gdzie:</w:t>
      </w:r>
    </w:p>
    <w:p w14:paraId="36F472F5" w14:textId="6340E4DA" w:rsidR="00553420" w:rsidRPr="005D45F1" w:rsidRDefault="00553420" w:rsidP="00553420">
      <w:pPr>
        <w:autoSpaceDE w:val="0"/>
        <w:autoSpaceDN w:val="0"/>
        <w:adjustRightInd w:val="0"/>
        <w:ind w:left="1418" w:hanging="683"/>
        <w:jc w:val="both"/>
        <w:rPr>
          <w:rFonts w:ascii="Arial" w:eastAsia="Calibri" w:hAnsi="Arial" w:cs="Arial"/>
        </w:rPr>
      </w:pPr>
      <w:r w:rsidRPr="005D45F1">
        <w:rPr>
          <w:rFonts w:ascii="Arial" w:eastAsia="Calibri" w:hAnsi="Arial" w:cs="Arial"/>
        </w:rPr>
        <w:t xml:space="preserve">A – wartość prac wykonanych w okresie objętym wnioskiem potwierdzonych </w:t>
      </w:r>
      <w:r w:rsidRPr="005D45F1">
        <w:rPr>
          <w:rFonts w:ascii="Arial" w:eastAsia="Calibri" w:hAnsi="Arial" w:cs="Arial"/>
        </w:rPr>
        <w:br/>
        <w:t xml:space="preserve">w dokumentacji budowy, w tym wynikających z harmonogramu, o którym mowa </w:t>
      </w:r>
      <w:r w:rsidRPr="005D45F1">
        <w:rPr>
          <w:rFonts w:ascii="Arial" w:eastAsia="Calibri" w:hAnsi="Arial" w:cs="Arial"/>
        </w:rPr>
        <w:br/>
        <w:t xml:space="preserve">w § </w:t>
      </w:r>
      <w:r w:rsidR="00C72EC0" w:rsidRPr="005D45F1">
        <w:rPr>
          <w:rFonts w:ascii="Arial" w:eastAsia="Calibri" w:hAnsi="Arial" w:cs="Arial"/>
        </w:rPr>
        <w:t>2</w:t>
      </w:r>
      <w:r w:rsidRPr="005D45F1">
        <w:rPr>
          <w:rFonts w:ascii="Arial" w:eastAsia="Calibri" w:hAnsi="Arial" w:cs="Arial"/>
        </w:rPr>
        <w:t xml:space="preserve"> ust. </w:t>
      </w:r>
      <w:r w:rsidR="00C72EC0" w:rsidRPr="005D45F1">
        <w:rPr>
          <w:rFonts w:ascii="Arial" w:eastAsia="Calibri" w:hAnsi="Arial" w:cs="Arial"/>
        </w:rPr>
        <w:t xml:space="preserve">1 pkt </w:t>
      </w:r>
      <w:r w:rsidR="00FF1C30">
        <w:rPr>
          <w:rFonts w:ascii="Arial" w:eastAsia="Calibri" w:hAnsi="Arial" w:cs="Arial"/>
        </w:rPr>
        <w:t>21</w:t>
      </w:r>
      <w:r w:rsidRPr="005D45F1">
        <w:rPr>
          <w:rFonts w:ascii="Arial" w:eastAsia="Calibri" w:hAnsi="Arial" w:cs="Arial"/>
        </w:rPr>
        <w:t xml:space="preserve"> oraz kosztorys</w:t>
      </w:r>
      <w:r w:rsidR="00C72EC0" w:rsidRPr="005D45F1">
        <w:rPr>
          <w:rFonts w:ascii="Arial" w:eastAsia="Calibri" w:hAnsi="Arial" w:cs="Arial"/>
        </w:rPr>
        <w:t>ów</w:t>
      </w:r>
      <w:r w:rsidRPr="005D45F1">
        <w:rPr>
          <w:rFonts w:ascii="Arial" w:eastAsia="Calibri" w:hAnsi="Arial" w:cs="Arial"/>
        </w:rPr>
        <w:t xml:space="preserve"> </w:t>
      </w:r>
      <w:r w:rsidR="00C72EC0" w:rsidRPr="005D45F1">
        <w:rPr>
          <w:rFonts w:ascii="Arial" w:eastAsia="Calibri" w:hAnsi="Arial" w:cs="Arial"/>
        </w:rPr>
        <w:t>szczegółowych</w:t>
      </w:r>
      <w:r w:rsidRPr="005D45F1">
        <w:rPr>
          <w:rFonts w:ascii="Arial" w:eastAsia="Calibri" w:hAnsi="Arial" w:cs="Arial"/>
        </w:rPr>
        <w:t xml:space="preserve">, o którym mowa w § </w:t>
      </w:r>
      <w:r w:rsidR="00C72EC0" w:rsidRPr="005D45F1">
        <w:rPr>
          <w:rFonts w:ascii="Arial" w:eastAsia="Calibri" w:hAnsi="Arial" w:cs="Arial"/>
        </w:rPr>
        <w:t>6</w:t>
      </w:r>
      <w:r w:rsidRPr="005D45F1">
        <w:rPr>
          <w:rFonts w:ascii="Arial" w:eastAsia="Calibri" w:hAnsi="Arial" w:cs="Arial"/>
        </w:rPr>
        <w:t xml:space="preserve"> ust. 12 </w:t>
      </w:r>
      <w:r w:rsidRPr="005D45F1">
        <w:rPr>
          <w:rFonts w:ascii="Arial" w:eastAsia="Calibri" w:hAnsi="Arial" w:cs="Arial"/>
        </w:rPr>
        <w:br/>
        <w:t>z wyłączeniem kosztów materiałów i usług zakontraktowanych lub nabytych przed okresem objętym wnioskiem;</w:t>
      </w:r>
    </w:p>
    <w:p w14:paraId="5AEAFF43" w14:textId="77777777" w:rsidR="00553420" w:rsidRPr="005D45F1" w:rsidRDefault="00553420" w:rsidP="00553420">
      <w:pPr>
        <w:autoSpaceDE w:val="0"/>
        <w:autoSpaceDN w:val="0"/>
        <w:adjustRightInd w:val="0"/>
        <w:ind w:left="1276" w:hanging="541"/>
        <w:jc w:val="both"/>
        <w:rPr>
          <w:rFonts w:ascii="Arial" w:eastAsia="Calibri" w:hAnsi="Arial" w:cs="Arial"/>
        </w:rPr>
      </w:pPr>
      <w:r w:rsidRPr="005D45F1">
        <w:rPr>
          <w:rFonts w:ascii="Arial" w:eastAsia="Calibri" w:hAnsi="Arial" w:cs="Arial"/>
        </w:rPr>
        <w:t xml:space="preserve">B – średnia arytmetyczna wartości wskaźnika GUS z miesięcy objętych wnioskiem </w:t>
      </w:r>
      <w:r w:rsidRPr="005D45F1">
        <w:rPr>
          <w:rFonts w:ascii="Arial" w:eastAsia="Calibri" w:hAnsi="Arial" w:cs="Arial"/>
        </w:rPr>
        <w:br/>
        <w:t xml:space="preserve">o zmianę wynagrodzenia przy założeniu, że do średniej tej wlicza się miesiąc, </w:t>
      </w:r>
      <w:r w:rsidRPr="005D45F1">
        <w:rPr>
          <w:rFonts w:ascii="Arial" w:eastAsia="Calibri" w:hAnsi="Arial" w:cs="Arial"/>
        </w:rPr>
        <w:br/>
        <w:t>w którym minęło 12 miesięcy od dnia podpisania umowy, miesiące kolejne oraz ostatni miesiąc, za który opublikowano wskaźnik GUS przed dniem złożenia wniosku o zmianę wynagrodzenia;</w:t>
      </w:r>
    </w:p>
    <w:p w14:paraId="044F9A84" w14:textId="77777777" w:rsidR="00553420" w:rsidRPr="005D45F1" w:rsidRDefault="00553420" w:rsidP="00553420">
      <w:pPr>
        <w:autoSpaceDE w:val="0"/>
        <w:autoSpaceDN w:val="0"/>
        <w:adjustRightInd w:val="0"/>
        <w:ind w:left="1418" w:hanging="683"/>
        <w:jc w:val="both"/>
        <w:rPr>
          <w:rFonts w:ascii="Arial" w:eastAsia="Calibri" w:hAnsi="Arial" w:cs="Arial"/>
        </w:rPr>
      </w:pPr>
      <w:r w:rsidRPr="005D45F1">
        <w:rPr>
          <w:rFonts w:ascii="Arial" w:eastAsia="Calibri" w:hAnsi="Arial" w:cs="Arial"/>
        </w:rPr>
        <w:t>C –  wartość zmiany umowy.</w:t>
      </w:r>
    </w:p>
    <w:p w14:paraId="7CE76003" w14:textId="77777777" w:rsidR="00553420" w:rsidRPr="005D45F1" w:rsidRDefault="00553420" w:rsidP="00553420">
      <w:pPr>
        <w:autoSpaceDE w:val="0"/>
        <w:autoSpaceDN w:val="0"/>
        <w:adjustRightInd w:val="0"/>
        <w:jc w:val="both"/>
        <w:rPr>
          <w:rFonts w:ascii="Arial" w:eastAsia="Calibri" w:hAnsi="Arial" w:cs="Arial"/>
          <w:sz w:val="8"/>
          <w:szCs w:val="8"/>
        </w:rPr>
      </w:pPr>
    </w:p>
    <w:p w14:paraId="535B5DC8"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strona składając wniosek o zmianę powinna przedstawić w szczególności:</w:t>
      </w:r>
    </w:p>
    <w:p w14:paraId="7329A3E2" w14:textId="77777777" w:rsidR="00553420" w:rsidRPr="005D45F1" w:rsidRDefault="00553420" w:rsidP="004166C6">
      <w:pPr>
        <w:numPr>
          <w:ilvl w:val="0"/>
          <w:numId w:val="50"/>
        </w:numPr>
        <w:autoSpaceDE w:val="0"/>
        <w:autoSpaceDN w:val="0"/>
        <w:adjustRightInd w:val="0"/>
        <w:ind w:left="993" w:hanging="284"/>
        <w:jc w:val="both"/>
        <w:rPr>
          <w:rFonts w:ascii="Arial" w:eastAsia="Calibri" w:hAnsi="Arial" w:cs="Arial"/>
        </w:rPr>
      </w:pPr>
      <w:r w:rsidRPr="005D45F1">
        <w:rPr>
          <w:rFonts w:ascii="Arial" w:eastAsia="Calibri" w:hAnsi="Arial" w:cs="Arial"/>
        </w:rPr>
        <w:t>wyliczenie wnioskowanej kwoty zmiany wynagrodzenia;</w:t>
      </w:r>
    </w:p>
    <w:p w14:paraId="1F811A54" w14:textId="77777777" w:rsidR="00553420" w:rsidRPr="005D45F1" w:rsidRDefault="00553420" w:rsidP="004166C6">
      <w:pPr>
        <w:numPr>
          <w:ilvl w:val="0"/>
          <w:numId w:val="50"/>
        </w:numPr>
        <w:autoSpaceDE w:val="0"/>
        <w:autoSpaceDN w:val="0"/>
        <w:adjustRightInd w:val="0"/>
        <w:ind w:left="993" w:hanging="284"/>
        <w:jc w:val="both"/>
        <w:rPr>
          <w:rFonts w:ascii="Arial" w:eastAsia="Calibri" w:hAnsi="Arial" w:cs="Arial"/>
        </w:rPr>
      </w:pPr>
      <w:r w:rsidRPr="005D45F1">
        <w:rPr>
          <w:rFonts w:ascii="Arial" w:eastAsia="Calibri" w:hAnsi="Arial" w:cs="Arial"/>
        </w:rPr>
        <w:t>dowody na to, że wliczona do wniosku wartość materiałów i innych kosztów nie obejmuje kosztów materiałów i usług zakontraktowanych lub nabytych przed okresem objętym wnioskiem;</w:t>
      </w:r>
    </w:p>
    <w:p w14:paraId="36DBBA7E" w14:textId="77777777" w:rsidR="00553420" w:rsidRPr="005D45F1" w:rsidRDefault="00553420" w:rsidP="004166C6">
      <w:pPr>
        <w:numPr>
          <w:ilvl w:val="0"/>
          <w:numId w:val="50"/>
        </w:numPr>
        <w:autoSpaceDE w:val="0"/>
        <w:autoSpaceDN w:val="0"/>
        <w:adjustRightInd w:val="0"/>
        <w:ind w:left="993" w:hanging="284"/>
        <w:jc w:val="both"/>
        <w:rPr>
          <w:rFonts w:ascii="Arial" w:eastAsia="Calibri" w:hAnsi="Arial" w:cs="Arial"/>
        </w:rPr>
      </w:pPr>
      <w:r w:rsidRPr="005D45F1">
        <w:rPr>
          <w:rFonts w:ascii="Arial" w:eastAsia="Calibri" w:hAnsi="Arial" w:cs="Arial"/>
        </w:rPr>
        <w:t>dowody na to, że wzrost kosztów materiałów lub usług miał wpływ na koszt realizacji zamówienia.</w:t>
      </w:r>
    </w:p>
    <w:p w14:paraId="268E5389" w14:textId="77777777" w:rsidR="00553420"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lastRenderedPageBreak/>
        <w:t xml:space="preserve">łączna wartość zmian wysokości wynagrodzenia </w:t>
      </w:r>
      <w:r w:rsidRPr="005D45F1">
        <w:rPr>
          <w:rFonts w:ascii="Arial" w:eastAsia="Calibri" w:hAnsi="Arial" w:cs="Arial"/>
          <w:b/>
          <w:bCs/>
        </w:rPr>
        <w:t>Wykonawcy</w:t>
      </w:r>
      <w:r w:rsidRPr="005D45F1">
        <w:rPr>
          <w:rFonts w:ascii="Arial" w:eastAsia="Calibri" w:hAnsi="Arial" w:cs="Arial"/>
        </w:rPr>
        <w:t>, dokonanych na podstawie postanowień niniejszego ustępu nie może być wyższa niż 10 % w stosunku do pierwotnej wartości umowy.</w:t>
      </w:r>
    </w:p>
    <w:p w14:paraId="3D27677E" w14:textId="77777777" w:rsidR="00DB7CA6" w:rsidRPr="005D45F1" w:rsidRDefault="00553420" w:rsidP="004166C6">
      <w:pPr>
        <w:numPr>
          <w:ilvl w:val="0"/>
          <w:numId w:val="49"/>
        </w:numPr>
        <w:autoSpaceDE w:val="0"/>
        <w:autoSpaceDN w:val="0"/>
        <w:adjustRightInd w:val="0"/>
        <w:jc w:val="both"/>
        <w:rPr>
          <w:rFonts w:ascii="Arial" w:eastAsia="Calibri" w:hAnsi="Arial" w:cs="Arial"/>
        </w:rPr>
      </w:pPr>
      <w:r w:rsidRPr="005D45F1">
        <w:rPr>
          <w:rFonts w:ascii="Arial" w:eastAsia="Calibri" w:hAnsi="Arial" w:cs="Arial"/>
        </w:rPr>
        <w:t>zmiana wynagrodzenia w oparciu o niniejszy ustęp wymaga zgodnej woli obu stron wyrażonej aneksem do umowy.</w:t>
      </w:r>
    </w:p>
    <w:p w14:paraId="2BBA1382" w14:textId="77777777" w:rsidR="009210C6" w:rsidRPr="001F3048" w:rsidRDefault="009210C6" w:rsidP="007A6DFC">
      <w:pPr>
        <w:tabs>
          <w:tab w:val="left" w:pos="4500"/>
        </w:tabs>
        <w:ind w:left="3540" w:firstLine="996"/>
        <w:jc w:val="both"/>
        <w:rPr>
          <w:rFonts w:ascii="Arial" w:hAnsi="Arial" w:cs="Arial"/>
          <w:b/>
          <w:sz w:val="8"/>
          <w:szCs w:val="8"/>
        </w:rPr>
      </w:pPr>
    </w:p>
    <w:p w14:paraId="1C8B27B0" w14:textId="77777777" w:rsidR="007226A6" w:rsidRDefault="001979A2" w:rsidP="00CB7AD2">
      <w:pPr>
        <w:tabs>
          <w:tab w:val="left" w:pos="4500"/>
          <w:tab w:val="left" w:pos="4820"/>
        </w:tabs>
        <w:ind w:left="3540" w:firstLine="708"/>
        <w:jc w:val="both"/>
        <w:rPr>
          <w:rFonts w:ascii="Arial" w:hAnsi="Arial" w:cs="Arial"/>
          <w:b/>
          <w:sz w:val="25"/>
          <w:szCs w:val="25"/>
        </w:rPr>
      </w:pPr>
      <w:r w:rsidRPr="001F3048">
        <w:rPr>
          <w:rFonts w:ascii="Arial" w:hAnsi="Arial" w:cs="Arial"/>
          <w:b/>
          <w:sz w:val="25"/>
          <w:szCs w:val="25"/>
        </w:rPr>
        <w:t>§ 1</w:t>
      </w:r>
      <w:r w:rsidR="006E518C">
        <w:rPr>
          <w:rFonts w:ascii="Arial" w:hAnsi="Arial" w:cs="Arial"/>
          <w:b/>
          <w:sz w:val="25"/>
          <w:szCs w:val="25"/>
        </w:rPr>
        <w:t>3</w:t>
      </w:r>
    </w:p>
    <w:p w14:paraId="217E4D07" w14:textId="2DEF25E3" w:rsidR="00CB7AD2" w:rsidRPr="00F47B55" w:rsidRDefault="00CB7AD2" w:rsidP="004166C6">
      <w:pPr>
        <w:pStyle w:val="Akapitzlist"/>
        <w:numPr>
          <w:ilvl w:val="3"/>
          <w:numId w:val="40"/>
        </w:numPr>
        <w:spacing w:after="200"/>
        <w:ind w:left="284" w:hanging="284"/>
        <w:contextualSpacing/>
        <w:jc w:val="both"/>
        <w:rPr>
          <w:rFonts w:ascii="Arial" w:hAnsi="Arial" w:cs="Arial"/>
        </w:rPr>
      </w:pPr>
      <w:r w:rsidRPr="00F47B55">
        <w:rPr>
          <w:rFonts w:ascii="Arial" w:hAnsi="Arial" w:cs="Arial"/>
        </w:rPr>
        <w:t xml:space="preserve">Wykonawca wniósł zabezpieczenie należytego wykonania umowy w wysokości </w:t>
      </w:r>
      <w:r w:rsidR="00A47216">
        <w:rPr>
          <w:rFonts w:ascii="Arial" w:hAnsi="Arial" w:cs="Arial"/>
          <w:b/>
          <w:bCs/>
        </w:rPr>
        <w:t>3</w:t>
      </w:r>
      <w:r w:rsidRPr="008A5550">
        <w:rPr>
          <w:rFonts w:ascii="Arial" w:hAnsi="Arial" w:cs="Arial"/>
          <w:b/>
          <w:bCs/>
        </w:rPr>
        <w:t>% całkowitej wartości zamówienia brutto</w:t>
      </w:r>
      <w:r w:rsidRPr="00F47B55">
        <w:rPr>
          <w:rFonts w:ascii="Arial" w:hAnsi="Arial" w:cs="Arial"/>
        </w:rPr>
        <w:t xml:space="preserve"> wskazanej w ofercie Wykonawcy, o którym mowa w § </w:t>
      </w:r>
      <w:r w:rsidR="00FF3D6B">
        <w:rPr>
          <w:rFonts w:ascii="Arial" w:hAnsi="Arial" w:cs="Arial"/>
        </w:rPr>
        <w:t>6</w:t>
      </w:r>
      <w:r w:rsidRPr="00F47B55">
        <w:rPr>
          <w:rFonts w:ascii="Arial" w:hAnsi="Arial" w:cs="Arial"/>
        </w:rPr>
        <w:t xml:space="preserve"> ust. 1, tj. ……………………zł  (słownie: …………………….).</w:t>
      </w:r>
    </w:p>
    <w:p w14:paraId="055DC0F7" w14:textId="77777777" w:rsidR="00CB7AD2" w:rsidRDefault="00CB7AD2" w:rsidP="004166C6">
      <w:pPr>
        <w:pStyle w:val="Akapitzlist"/>
        <w:numPr>
          <w:ilvl w:val="3"/>
          <w:numId w:val="40"/>
        </w:numPr>
        <w:spacing w:after="200"/>
        <w:ind w:left="284" w:hanging="284"/>
        <w:contextualSpacing/>
        <w:jc w:val="both"/>
        <w:rPr>
          <w:rFonts w:ascii="Arial" w:hAnsi="Arial" w:cs="Arial"/>
        </w:rPr>
      </w:pPr>
      <w:r w:rsidRPr="00993118">
        <w:rPr>
          <w:rFonts w:ascii="Arial" w:hAnsi="Arial" w:cs="Arial"/>
        </w:rPr>
        <w:t xml:space="preserve">Jeżeli zabezpieczenie wniesiono w pieniądzu, </w:t>
      </w:r>
      <w:r w:rsidRPr="00FF3D6B">
        <w:rPr>
          <w:rFonts w:ascii="Arial" w:hAnsi="Arial" w:cs="Arial"/>
          <w:b/>
          <w:bCs/>
        </w:rPr>
        <w:t xml:space="preserve">Inwestor </w:t>
      </w:r>
      <w:r w:rsidRPr="00993118">
        <w:rPr>
          <w:rFonts w:ascii="Arial" w:hAnsi="Arial" w:cs="Arial"/>
        </w:rPr>
        <w:t xml:space="preserve">przechowuje je na oprocentowanym rachunku bankowym. </w:t>
      </w:r>
      <w:r w:rsidRPr="00A8166C">
        <w:rPr>
          <w:rFonts w:ascii="Arial" w:hAnsi="Arial" w:cs="Arial"/>
          <w:b/>
          <w:bCs/>
        </w:rPr>
        <w:t>Inwestor</w:t>
      </w:r>
      <w:r w:rsidRPr="00993118">
        <w:rPr>
          <w:rFonts w:ascii="Arial" w:hAnsi="Arial" w:cs="Arial"/>
        </w:rPr>
        <w:t xml:space="preserve"> zwraca zabezpieczenie wniesione w pieniądzu z odsetkami wynikającymi z umowy rachunku bankowego, na którym było ono przechowywane, pomniejszone o koszt prowadzenia tego rachunku oraz prowizji bankowej za przelew pieniędzy na rachunek bankowy </w:t>
      </w:r>
      <w:r w:rsidRPr="00A8166C">
        <w:rPr>
          <w:rFonts w:ascii="Arial" w:hAnsi="Arial" w:cs="Arial"/>
          <w:b/>
          <w:bCs/>
        </w:rPr>
        <w:t>Wykonawcy</w:t>
      </w:r>
      <w:r w:rsidRPr="00993118">
        <w:rPr>
          <w:rFonts w:ascii="Arial" w:hAnsi="Arial" w:cs="Arial"/>
        </w:rPr>
        <w:t>.</w:t>
      </w:r>
    </w:p>
    <w:p w14:paraId="78C078C7" w14:textId="77777777" w:rsidR="00CB7AD2" w:rsidRDefault="00CB7AD2" w:rsidP="004166C6">
      <w:pPr>
        <w:pStyle w:val="Akapitzlist"/>
        <w:numPr>
          <w:ilvl w:val="3"/>
          <w:numId w:val="40"/>
        </w:numPr>
        <w:spacing w:after="200"/>
        <w:ind w:left="284" w:hanging="284"/>
        <w:contextualSpacing/>
        <w:jc w:val="both"/>
        <w:rPr>
          <w:rFonts w:ascii="Arial" w:hAnsi="Arial" w:cs="Arial"/>
        </w:rPr>
      </w:pPr>
      <w:r w:rsidRPr="0036482F">
        <w:rPr>
          <w:rFonts w:ascii="Arial" w:hAnsi="Arial" w:cs="Arial"/>
        </w:rPr>
        <w:t xml:space="preserve">W przypadku przedłużenia terminu realizacji umowy, </w:t>
      </w:r>
      <w:r w:rsidRPr="00A8166C">
        <w:rPr>
          <w:rFonts w:ascii="Arial" w:hAnsi="Arial" w:cs="Arial"/>
          <w:b/>
          <w:bCs/>
        </w:rPr>
        <w:t>Wykonawca</w:t>
      </w:r>
      <w:r w:rsidRPr="0036482F">
        <w:rPr>
          <w:rFonts w:ascii="Arial" w:hAnsi="Arial" w:cs="Arial"/>
        </w:rPr>
        <w:t xml:space="preserve"> zobowiązuje się przedłużyć czas obowiązywania zabezpieczenia należytego wykonania umowy w taki sposób, aby obejmowało także przedłużenie terminu realizacji umowy z zachowaniem ciągłości zabezpieczenia i bez zmniejszenia jego wysokości.</w:t>
      </w:r>
    </w:p>
    <w:p w14:paraId="0AE65B37" w14:textId="77777777" w:rsidR="00CB7AD2" w:rsidRPr="0036482F" w:rsidRDefault="00CB7AD2" w:rsidP="004166C6">
      <w:pPr>
        <w:pStyle w:val="Akapitzlist"/>
        <w:numPr>
          <w:ilvl w:val="3"/>
          <w:numId w:val="40"/>
        </w:numPr>
        <w:ind w:left="284" w:hanging="284"/>
        <w:contextualSpacing/>
        <w:jc w:val="both"/>
        <w:rPr>
          <w:rFonts w:ascii="Arial" w:hAnsi="Arial" w:cs="Arial"/>
        </w:rPr>
      </w:pPr>
      <w:r w:rsidRPr="00A8166C">
        <w:rPr>
          <w:rFonts w:ascii="Arial" w:hAnsi="Arial" w:cs="Arial"/>
          <w:b/>
          <w:bCs/>
        </w:rPr>
        <w:t>Inwestor</w:t>
      </w:r>
      <w:r w:rsidRPr="0036482F">
        <w:rPr>
          <w:rFonts w:ascii="Arial" w:hAnsi="Arial" w:cs="Arial"/>
        </w:rPr>
        <w:t xml:space="preserve"> będzie upoważniony do pobrania z zabezpieczenia należytego wykonania umowy kwot należnych </w:t>
      </w:r>
      <w:r w:rsidRPr="00A8166C">
        <w:rPr>
          <w:rFonts w:ascii="Arial" w:hAnsi="Arial" w:cs="Arial"/>
          <w:b/>
          <w:bCs/>
        </w:rPr>
        <w:t>Inwestorowi</w:t>
      </w:r>
      <w:r>
        <w:rPr>
          <w:rFonts w:ascii="Arial" w:hAnsi="Arial" w:cs="Arial"/>
        </w:rPr>
        <w:t xml:space="preserve">, </w:t>
      </w:r>
      <w:r w:rsidRPr="0036482F">
        <w:rPr>
          <w:rFonts w:ascii="Arial" w:hAnsi="Arial" w:cs="Arial"/>
        </w:rPr>
        <w:t>a w szczególności, w przypadku, gdy:</w:t>
      </w:r>
    </w:p>
    <w:p w14:paraId="4245F644" w14:textId="77777777" w:rsidR="00CB7AD2" w:rsidRPr="0036482F" w:rsidRDefault="00CB7AD2" w:rsidP="004166C6">
      <w:pPr>
        <w:pStyle w:val="Teksttreci0"/>
        <w:numPr>
          <w:ilvl w:val="1"/>
          <w:numId w:val="41"/>
        </w:numPr>
        <w:shd w:val="clear" w:color="auto" w:fill="auto"/>
        <w:tabs>
          <w:tab w:val="left" w:pos="766"/>
        </w:tabs>
        <w:spacing w:after="0" w:line="240" w:lineRule="auto"/>
        <w:ind w:left="1440" w:hanging="1014"/>
        <w:jc w:val="both"/>
        <w:rPr>
          <w:rFonts w:ascii="Arial" w:hAnsi="Arial" w:cs="Arial"/>
          <w:sz w:val="24"/>
          <w:szCs w:val="24"/>
        </w:rPr>
      </w:pPr>
      <w:r w:rsidRPr="00A8166C">
        <w:rPr>
          <w:rFonts w:ascii="Arial" w:hAnsi="Arial" w:cs="Arial"/>
          <w:b/>
          <w:bCs/>
          <w:sz w:val="24"/>
          <w:szCs w:val="24"/>
        </w:rPr>
        <w:t>Inwestor</w:t>
      </w:r>
      <w:r w:rsidRPr="0036482F">
        <w:rPr>
          <w:rFonts w:ascii="Arial" w:hAnsi="Arial" w:cs="Arial"/>
          <w:sz w:val="24"/>
          <w:szCs w:val="24"/>
        </w:rPr>
        <w:t xml:space="preserve"> odstąpi od niniejszej umowy</w:t>
      </w:r>
      <w:r>
        <w:rPr>
          <w:rFonts w:ascii="Arial" w:hAnsi="Arial" w:cs="Arial"/>
          <w:sz w:val="24"/>
          <w:szCs w:val="24"/>
        </w:rPr>
        <w:t xml:space="preserve"> (z przyczyn zależnych od </w:t>
      </w:r>
      <w:r w:rsidRPr="00A8166C">
        <w:rPr>
          <w:rFonts w:ascii="Arial" w:hAnsi="Arial" w:cs="Arial"/>
          <w:b/>
          <w:bCs/>
          <w:sz w:val="24"/>
          <w:szCs w:val="24"/>
        </w:rPr>
        <w:t>Wykonawcy</w:t>
      </w:r>
      <w:r>
        <w:rPr>
          <w:rFonts w:ascii="Arial" w:hAnsi="Arial" w:cs="Arial"/>
          <w:sz w:val="24"/>
          <w:szCs w:val="24"/>
        </w:rPr>
        <w:t>)</w:t>
      </w:r>
      <w:r w:rsidRPr="0036482F">
        <w:rPr>
          <w:rFonts w:ascii="Arial" w:hAnsi="Arial" w:cs="Arial"/>
          <w:sz w:val="24"/>
          <w:szCs w:val="24"/>
        </w:rPr>
        <w:t>,</w:t>
      </w:r>
    </w:p>
    <w:p w14:paraId="11056BC4" w14:textId="77777777" w:rsidR="00CB7AD2" w:rsidRPr="0036482F" w:rsidRDefault="00CB7AD2" w:rsidP="004166C6">
      <w:pPr>
        <w:pStyle w:val="Teksttreci0"/>
        <w:numPr>
          <w:ilvl w:val="1"/>
          <w:numId w:val="41"/>
        </w:numPr>
        <w:shd w:val="clear" w:color="auto" w:fill="auto"/>
        <w:tabs>
          <w:tab w:val="left" w:pos="770"/>
        </w:tabs>
        <w:spacing w:after="0" w:line="240" w:lineRule="auto"/>
        <w:ind w:left="760" w:right="40" w:hanging="340"/>
        <w:jc w:val="both"/>
        <w:rPr>
          <w:rFonts w:ascii="Arial" w:hAnsi="Arial" w:cs="Arial"/>
          <w:sz w:val="24"/>
          <w:szCs w:val="24"/>
        </w:rPr>
      </w:pPr>
      <w:r w:rsidRPr="00A8166C">
        <w:rPr>
          <w:rFonts w:ascii="Arial" w:hAnsi="Arial" w:cs="Arial"/>
          <w:b/>
          <w:bCs/>
          <w:sz w:val="24"/>
          <w:szCs w:val="24"/>
        </w:rPr>
        <w:t>Wykonawca</w:t>
      </w:r>
      <w:r w:rsidRPr="0036482F">
        <w:rPr>
          <w:rFonts w:ascii="Arial" w:hAnsi="Arial" w:cs="Arial"/>
          <w:sz w:val="24"/>
          <w:szCs w:val="24"/>
        </w:rPr>
        <w:t xml:space="preserve"> nie będzie wywiązywał się z realizacji obowiązków wynikających z niniejszej umowy,</w:t>
      </w:r>
    </w:p>
    <w:p w14:paraId="1804089C" w14:textId="77777777" w:rsidR="00CB7AD2" w:rsidRPr="0036482F" w:rsidRDefault="00CB7AD2" w:rsidP="004166C6">
      <w:pPr>
        <w:pStyle w:val="Teksttreci0"/>
        <w:numPr>
          <w:ilvl w:val="1"/>
          <w:numId w:val="41"/>
        </w:numPr>
        <w:shd w:val="clear" w:color="auto" w:fill="auto"/>
        <w:tabs>
          <w:tab w:val="left" w:pos="770"/>
        </w:tabs>
        <w:spacing w:after="0" w:line="240" w:lineRule="auto"/>
        <w:ind w:left="760" w:right="40" w:hanging="340"/>
        <w:jc w:val="both"/>
        <w:rPr>
          <w:rFonts w:ascii="Arial" w:hAnsi="Arial" w:cs="Arial"/>
          <w:sz w:val="24"/>
          <w:szCs w:val="24"/>
        </w:rPr>
      </w:pPr>
      <w:r w:rsidRPr="00A8166C">
        <w:rPr>
          <w:rFonts w:ascii="Arial" w:hAnsi="Arial" w:cs="Arial"/>
          <w:b/>
          <w:bCs/>
          <w:sz w:val="24"/>
          <w:szCs w:val="24"/>
        </w:rPr>
        <w:t>Wykonawca</w:t>
      </w:r>
      <w:r w:rsidRPr="0036482F">
        <w:rPr>
          <w:rFonts w:ascii="Arial" w:hAnsi="Arial" w:cs="Arial"/>
          <w:sz w:val="24"/>
          <w:szCs w:val="24"/>
        </w:rPr>
        <w:t xml:space="preserve"> zobowiązany będzie do zapłaty kar umownych i/lub odszkodowań wynikających z postanowień niniejszej umowy</w:t>
      </w:r>
    </w:p>
    <w:p w14:paraId="6DCB0A4E" w14:textId="77777777" w:rsidR="00CB7AD2" w:rsidRPr="0036482F" w:rsidRDefault="00CB7AD2" w:rsidP="004166C6">
      <w:pPr>
        <w:pStyle w:val="Teksttreci0"/>
        <w:numPr>
          <w:ilvl w:val="1"/>
          <w:numId w:val="41"/>
        </w:numPr>
        <w:shd w:val="clear" w:color="auto" w:fill="auto"/>
        <w:tabs>
          <w:tab w:val="left" w:pos="770"/>
        </w:tabs>
        <w:spacing w:after="0" w:line="240" w:lineRule="auto"/>
        <w:ind w:left="760" w:right="40" w:hanging="340"/>
        <w:jc w:val="both"/>
        <w:rPr>
          <w:rFonts w:ascii="Arial" w:hAnsi="Arial" w:cs="Arial"/>
          <w:sz w:val="24"/>
          <w:szCs w:val="24"/>
        </w:rPr>
      </w:pPr>
      <w:r w:rsidRPr="00A8166C">
        <w:rPr>
          <w:rFonts w:ascii="Arial" w:hAnsi="Arial" w:cs="Arial"/>
          <w:b/>
          <w:bCs/>
          <w:sz w:val="24"/>
          <w:szCs w:val="24"/>
        </w:rPr>
        <w:t>Wykonawca</w:t>
      </w:r>
      <w:r w:rsidRPr="0036482F">
        <w:rPr>
          <w:rFonts w:ascii="Arial" w:hAnsi="Arial" w:cs="Arial"/>
          <w:sz w:val="24"/>
          <w:szCs w:val="24"/>
        </w:rPr>
        <w:t xml:space="preserve"> uchylać się będzie od wykonywania zobowiązań wynikających z rękojmi</w:t>
      </w:r>
      <w:r>
        <w:rPr>
          <w:rFonts w:ascii="Arial" w:hAnsi="Arial" w:cs="Arial"/>
          <w:sz w:val="24"/>
          <w:szCs w:val="24"/>
        </w:rPr>
        <w:t>, gwarancji</w:t>
      </w:r>
      <w:r w:rsidRPr="0036482F">
        <w:rPr>
          <w:rFonts w:ascii="Arial" w:hAnsi="Arial" w:cs="Arial"/>
          <w:sz w:val="24"/>
          <w:szCs w:val="24"/>
        </w:rPr>
        <w:t>.</w:t>
      </w:r>
    </w:p>
    <w:p w14:paraId="21575709" w14:textId="77777777" w:rsidR="00CB7AD2" w:rsidRPr="0036482F" w:rsidRDefault="00CB7AD2" w:rsidP="004166C6">
      <w:pPr>
        <w:pStyle w:val="Teksttreci0"/>
        <w:numPr>
          <w:ilvl w:val="1"/>
          <w:numId w:val="41"/>
        </w:numPr>
        <w:shd w:val="clear" w:color="auto" w:fill="auto"/>
        <w:tabs>
          <w:tab w:val="left" w:pos="770"/>
        </w:tabs>
        <w:spacing w:after="0" w:line="240" w:lineRule="auto"/>
        <w:ind w:left="567" w:right="40" w:hanging="141"/>
        <w:jc w:val="both"/>
        <w:rPr>
          <w:rFonts w:ascii="Arial" w:hAnsi="Arial" w:cs="Arial"/>
          <w:sz w:val="24"/>
          <w:szCs w:val="24"/>
        </w:rPr>
      </w:pPr>
      <w:r w:rsidRPr="00A8166C">
        <w:rPr>
          <w:rFonts w:ascii="Arial" w:hAnsi="Arial" w:cs="Arial"/>
          <w:b/>
          <w:bCs/>
          <w:sz w:val="24"/>
          <w:szCs w:val="24"/>
        </w:rPr>
        <w:t>Wykonawca</w:t>
      </w:r>
      <w:r w:rsidRPr="0036482F">
        <w:rPr>
          <w:rFonts w:ascii="Arial" w:hAnsi="Arial" w:cs="Arial"/>
          <w:sz w:val="24"/>
          <w:szCs w:val="24"/>
        </w:rPr>
        <w:t xml:space="preserve"> nie zwróci </w:t>
      </w:r>
      <w:r w:rsidRPr="00A8166C">
        <w:rPr>
          <w:rFonts w:ascii="Arial" w:hAnsi="Arial" w:cs="Arial"/>
          <w:b/>
          <w:bCs/>
          <w:sz w:val="24"/>
          <w:szCs w:val="24"/>
        </w:rPr>
        <w:t>Inwestorowi</w:t>
      </w:r>
      <w:r w:rsidRPr="0036482F">
        <w:rPr>
          <w:rFonts w:ascii="Arial" w:hAnsi="Arial" w:cs="Arial"/>
          <w:sz w:val="24"/>
          <w:szCs w:val="24"/>
        </w:rPr>
        <w:t xml:space="preserve"> kosztów wykonania zastępczego.</w:t>
      </w:r>
    </w:p>
    <w:p w14:paraId="2EB2C21F" w14:textId="77777777" w:rsidR="00CB7AD2" w:rsidRDefault="00CB7AD2" w:rsidP="00CB7AD2">
      <w:pPr>
        <w:pStyle w:val="Teksttreci0"/>
        <w:numPr>
          <w:ilvl w:val="0"/>
          <w:numId w:val="21"/>
        </w:numPr>
        <w:shd w:val="clear" w:color="auto" w:fill="auto"/>
        <w:tabs>
          <w:tab w:val="left" w:pos="284"/>
        </w:tabs>
        <w:spacing w:after="0" w:line="240" w:lineRule="auto"/>
        <w:ind w:left="284" w:right="20" w:hanging="284"/>
        <w:jc w:val="both"/>
        <w:rPr>
          <w:rFonts w:ascii="Arial" w:hAnsi="Arial" w:cs="Arial"/>
          <w:sz w:val="24"/>
          <w:szCs w:val="24"/>
        </w:rPr>
      </w:pPr>
      <w:r w:rsidRPr="00A72908">
        <w:rPr>
          <w:rFonts w:ascii="Arial" w:hAnsi="Arial" w:cs="Arial"/>
          <w:sz w:val="24"/>
          <w:szCs w:val="24"/>
        </w:rPr>
        <w:t xml:space="preserve">W przypadku przedłużenia terminu realizacji umowy, </w:t>
      </w:r>
      <w:r w:rsidRPr="00A8166C">
        <w:rPr>
          <w:rFonts w:ascii="Arial" w:hAnsi="Arial" w:cs="Arial"/>
          <w:b/>
          <w:bCs/>
          <w:sz w:val="24"/>
          <w:szCs w:val="24"/>
        </w:rPr>
        <w:t>Wykonawca</w:t>
      </w:r>
      <w:r w:rsidRPr="00A72908">
        <w:rPr>
          <w:rFonts w:ascii="Arial" w:hAnsi="Arial" w:cs="Arial"/>
          <w:sz w:val="24"/>
          <w:szCs w:val="24"/>
        </w:rPr>
        <w:t xml:space="preserve"> zobowiązuje się przedłużyć czas obowiązywania zabezpieczenia należytego wykonania umowy w taki sposób, aby obejmowało także przedłużenie terminu realizacji umowy z zachowaniem ciągłości zabezpieczenia i bez zmniejszenia jego wysokości.</w:t>
      </w:r>
    </w:p>
    <w:p w14:paraId="1ACDEE8A" w14:textId="77777777" w:rsidR="00CB7AD2" w:rsidRDefault="00CB7AD2" w:rsidP="00CB7AD2">
      <w:pPr>
        <w:pStyle w:val="Teksttreci0"/>
        <w:numPr>
          <w:ilvl w:val="0"/>
          <w:numId w:val="21"/>
        </w:numPr>
        <w:shd w:val="clear" w:color="auto" w:fill="auto"/>
        <w:tabs>
          <w:tab w:val="left" w:pos="284"/>
        </w:tabs>
        <w:spacing w:after="0" w:line="240" w:lineRule="auto"/>
        <w:ind w:left="284" w:right="20" w:hanging="284"/>
        <w:jc w:val="both"/>
        <w:rPr>
          <w:rFonts w:ascii="Arial" w:hAnsi="Arial" w:cs="Arial"/>
          <w:sz w:val="24"/>
          <w:szCs w:val="24"/>
        </w:rPr>
      </w:pPr>
      <w:r w:rsidRPr="00A72908">
        <w:rPr>
          <w:rFonts w:ascii="Arial" w:hAnsi="Arial" w:cs="Arial"/>
          <w:sz w:val="24"/>
          <w:szCs w:val="24"/>
        </w:rPr>
        <w:t xml:space="preserve">Uprawnienia </w:t>
      </w:r>
      <w:r w:rsidRPr="00A8166C">
        <w:rPr>
          <w:rFonts w:ascii="Arial" w:hAnsi="Arial" w:cs="Arial"/>
          <w:b/>
          <w:bCs/>
          <w:sz w:val="24"/>
          <w:szCs w:val="24"/>
        </w:rPr>
        <w:t>Inwestora</w:t>
      </w:r>
      <w:r w:rsidRPr="00A72908">
        <w:rPr>
          <w:rFonts w:ascii="Arial" w:hAnsi="Arial" w:cs="Arial"/>
          <w:sz w:val="24"/>
          <w:szCs w:val="24"/>
        </w:rPr>
        <w:t xml:space="preserve"> określone w postanowieniach niniejszego paragrafu mogą być realizowane przez </w:t>
      </w:r>
      <w:r w:rsidRPr="00A8166C">
        <w:rPr>
          <w:rFonts w:ascii="Arial" w:hAnsi="Arial" w:cs="Arial"/>
          <w:b/>
          <w:bCs/>
          <w:sz w:val="24"/>
          <w:szCs w:val="24"/>
        </w:rPr>
        <w:t>Inwestora</w:t>
      </w:r>
      <w:r w:rsidRPr="00A72908">
        <w:rPr>
          <w:rFonts w:ascii="Arial" w:hAnsi="Arial" w:cs="Arial"/>
          <w:sz w:val="24"/>
          <w:szCs w:val="24"/>
        </w:rPr>
        <w:t xml:space="preserve"> w każdym czasie i niezależnie od prawa </w:t>
      </w:r>
      <w:r w:rsidRPr="00A8166C">
        <w:rPr>
          <w:rFonts w:ascii="Arial" w:hAnsi="Arial" w:cs="Arial"/>
          <w:b/>
          <w:bCs/>
          <w:sz w:val="24"/>
          <w:szCs w:val="24"/>
        </w:rPr>
        <w:t>Inwestora</w:t>
      </w:r>
      <w:r w:rsidRPr="00A72908">
        <w:rPr>
          <w:rFonts w:ascii="Arial" w:hAnsi="Arial" w:cs="Arial"/>
          <w:sz w:val="24"/>
          <w:szCs w:val="24"/>
        </w:rPr>
        <w:t xml:space="preserve"> do dokonywania potrąceń wierzytelności </w:t>
      </w:r>
      <w:r w:rsidRPr="00A8166C">
        <w:rPr>
          <w:rFonts w:ascii="Arial" w:hAnsi="Arial" w:cs="Arial"/>
          <w:b/>
          <w:bCs/>
          <w:sz w:val="24"/>
          <w:szCs w:val="24"/>
        </w:rPr>
        <w:t>Inwestora</w:t>
      </w:r>
      <w:r w:rsidRPr="00A72908">
        <w:rPr>
          <w:rFonts w:ascii="Arial" w:hAnsi="Arial" w:cs="Arial"/>
          <w:sz w:val="24"/>
          <w:szCs w:val="24"/>
        </w:rPr>
        <w:t xml:space="preserve"> z wierzytelnościami </w:t>
      </w:r>
      <w:r w:rsidRPr="00A8166C">
        <w:rPr>
          <w:rFonts w:ascii="Arial" w:hAnsi="Arial" w:cs="Arial"/>
          <w:b/>
          <w:bCs/>
          <w:sz w:val="24"/>
          <w:szCs w:val="24"/>
        </w:rPr>
        <w:t>Wykonawcy</w:t>
      </w:r>
      <w:r w:rsidRPr="00A72908">
        <w:rPr>
          <w:rFonts w:ascii="Arial" w:hAnsi="Arial" w:cs="Arial"/>
          <w:sz w:val="24"/>
          <w:szCs w:val="24"/>
        </w:rPr>
        <w:t xml:space="preserve">, w szczególności </w:t>
      </w:r>
      <w:r w:rsidRPr="00A8166C">
        <w:rPr>
          <w:rFonts w:ascii="Arial" w:hAnsi="Arial" w:cs="Arial"/>
          <w:b/>
          <w:bCs/>
          <w:sz w:val="24"/>
          <w:szCs w:val="24"/>
        </w:rPr>
        <w:t>Inwestor</w:t>
      </w:r>
      <w:r w:rsidRPr="00A72908">
        <w:rPr>
          <w:rFonts w:ascii="Arial" w:hAnsi="Arial" w:cs="Arial"/>
          <w:sz w:val="24"/>
          <w:szCs w:val="24"/>
        </w:rPr>
        <w:t xml:space="preserve"> według własnego uznania może zaspokoić swoje roszczenie w drodze potrącenia lub pobrania z zabezpieczenia albo korzystając jednocześnie z obydwu możliwości (potrącenie i pobranie z zabezpieczenia).</w:t>
      </w:r>
    </w:p>
    <w:p w14:paraId="6944DE5A" w14:textId="77777777" w:rsidR="00CB7AD2" w:rsidRPr="001A23FF" w:rsidRDefault="00CB7AD2" w:rsidP="00CB7AD2">
      <w:pPr>
        <w:pStyle w:val="Teksttreci0"/>
        <w:numPr>
          <w:ilvl w:val="0"/>
          <w:numId w:val="21"/>
        </w:numPr>
        <w:shd w:val="clear" w:color="auto" w:fill="auto"/>
        <w:tabs>
          <w:tab w:val="left" w:pos="284"/>
        </w:tabs>
        <w:spacing w:after="0" w:line="240" w:lineRule="auto"/>
        <w:ind w:left="284" w:right="20" w:hanging="284"/>
        <w:jc w:val="both"/>
        <w:rPr>
          <w:rFonts w:ascii="Arial" w:hAnsi="Arial" w:cs="Arial"/>
          <w:sz w:val="24"/>
          <w:szCs w:val="24"/>
        </w:rPr>
      </w:pPr>
      <w:r w:rsidRPr="00A8166C">
        <w:rPr>
          <w:rFonts w:ascii="Arial" w:hAnsi="Arial" w:cs="Arial"/>
          <w:b/>
          <w:bCs/>
          <w:sz w:val="24"/>
          <w:szCs w:val="24"/>
        </w:rPr>
        <w:t>Inwestor</w:t>
      </w:r>
      <w:r w:rsidRPr="001A23FF">
        <w:rPr>
          <w:rFonts w:ascii="Arial" w:hAnsi="Arial" w:cs="Arial"/>
          <w:sz w:val="24"/>
          <w:szCs w:val="24"/>
        </w:rPr>
        <w:t xml:space="preserve"> dokona zwrotu zabezpieczenia należytego wykonania umowy w następujący sposób:</w:t>
      </w:r>
    </w:p>
    <w:p w14:paraId="121301B5" w14:textId="77777777" w:rsidR="00CB7AD2" w:rsidRDefault="00CB7AD2" w:rsidP="004166C6">
      <w:pPr>
        <w:pStyle w:val="Akapitzlist"/>
        <w:numPr>
          <w:ilvl w:val="0"/>
          <w:numId w:val="42"/>
        </w:numPr>
        <w:spacing w:after="200"/>
        <w:ind w:left="567" w:hanging="283"/>
        <w:contextualSpacing/>
        <w:jc w:val="both"/>
        <w:rPr>
          <w:rFonts w:ascii="Arial" w:hAnsi="Arial" w:cs="Arial"/>
        </w:rPr>
      </w:pPr>
      <w:r w:rsidRPr="001A23FF">
        <w:rPr>
          <w:rFonts w:ascii="Arial" w:hAnsi="Arial" w:cs="Arial"/>
        </w:rPr>
        <w:t xml:space="preserve">70% wartości zabezpieczenia zostanie zwrócone po wykonaniu zamówienia, </w:t>
      </w:r>
      <w:r w:rsidRPr="001A23FF">
        <w:rPr>
          <w:rFonts w:ascii="Arial" w:hAnsi="Arial" w:cs="Arial"/>
        </w:rPr>
        <w:br/>
        <w:t xml:space="preserve">w terminie 30 dni od daty podpisania protokołu odbioru końcowego robót potwierdzającego, że roboty zostały wykonane zgodnie z zasadami sztuki budowlanej i prawidłowo ukończone, </w:t>
      </w:r>
    </w:p>
    <w:p w14:paraId="7E353C84" w14:textId="77777777" w:rsidR="007226A6" w:rsidRDefault="00CB7AD2" w:rsidP="004166C6">
      <w:pPr>
        <w:pStyle w:val="Akapitzlist"/>
        <w:numPr>
          <w:ilvl w:val="0"/>
          <w:numId w:val="42"/>
        </w:numPr>
        <w:spacing w:after="200"/>
        <w:ind w:left="567" w:hanging="283"/>
        <w:contextualSpacing/>
        <w:jc w:val="both"/>
        <w:rPr>
          <w:rFonts w:ascii="Arial" w:hAnsi="Arial" w:cs="Arial"/>
        </w:rPr>
      </w:pPr>
      <w:r w:rsidRPr="00A8166C">
        <w:rPr>
          <w:rFonts w:ascii="Arial" w:hAnsi="Arial" w:cs="Arial"/>
        </w:rPr>
        <w:t xml:space="preserve">30% wartości zabezpieczenia zostanie zatrzymane przez </w:t>
      </w:r>
      <w:r w:rsidRPr="00A8166C">
        <w:rPr>
          <w:rFonts w:ascii="Arial" w:hAnsi="Arial" w:cs="Arial"/>
          <w:b/>
          <w:bCs/>
        </w:rPr>
        <w:t>Inwestora</w:t>
      </w:r>
      <w:r w:rsidRPr="00A8166C">
        <w:rPr>
          <w:rFonts w:ascii="Arial" w:hAnsi="Arial" w:cs="Arial"/>
        </w:rPr>
        <w:t xml:space="preserve"> </w:t>
      </w:r>
      <w:r w:rsidRPr="00A8166C">
        <w:rPr>
          <w:rFonts w:ascii="Arial" w:hAnsi="Arial" w:cs="Arial"/>
        </w:rPr>
        <w:br/>
        <w:t>na zabezpieczenie roszczeń z tytułu rękojmi za wady – kwota ta zostanie wrócona nie później niż w 15 dniu po upływie okresu gwarancji.</w:t>
      </w:r>
    </w:p>
    <w:p w14:paraId="7A53D06A" w14:textId="77777777" w:rsidR="007226A6" w:rsidRPr="001F3048" w:rsidRDefault="007226A6" w:rsidP="007226A6">
      <w:pPr>
        <w:tabs>
          <w:tab w:val="left" w:pos="4500"/>
          <w:tab w:val="left" w:pos="4820"/>
        </w:tabs>
        <w:ind w:left="3540" w:firstLine="708"/>
        <w:jc w:val="both"/>
        <w:rPr>
          <w:rFonts w:ascii="Arial" w:hAnsi="Arial" w:cs="Arial"/>
          <w:b/>
          <w:sz w:val="25"/>
          <w:szCs w:val="25"/>
        </w:rPr>
      </w:pPr>
      <w:r w:rsidRPr="001F3048">
        <w:rPr>
          <w:rFonts w:ascii="Arial" w:hAnsi="Arial" w:cs="Arial"/>
          <w:b/>
          <w:sz w:val="25"/>
          <w:szCs w:val="25"/>
        </w:rPr>
        <w:t>§ 1</w:t>
      </w:r>
      <w:r>
        <w:rPr>
          <w:rFonts w:ascii="Arial" w:hAnsi="Arial" w:cs="Arial"/>
          <w:b/>
          <w:sz w:val="25"/>
          <w:szCs w:val="25"/>
        </w:rPr>
        <w:t>4</w:t>
      </w:r>
    </w:p>
    <w:p w14:paraId="7C6F65BF" w14:textId="77777777" w:rsidR="0009358D" w:rsidRPr="001F3048" w:rsidRDefault="0009358D" w:rsidP="00D27D72">
      <w:pPr>
        <w:numPr>
          <w:ilvl w:val="8"/>
          <w:numId w:val="32"/>
        </w:numPr>
        <w:tabs>
          <w:tab w:val="left" w:pos="284"/>
        </w:tabs>
        <w:ind w:left="284" w:hanging="284"/>
        <w:jc w:val="both"/>
        <w:rPr>
          <w:rFonts w:ascii="Arial" w:hAnsi="Arial" w:cs="Arial"/>
        </w:rPr>
      </w:pPr>
      <w:r w:rsidRPr="001F3048">
        <w:rPr>
          <w:rFonts w:ascii="Arial" w:hAnsi="Arial" w:cs="Arial"/>
        </w:rPr>
        <w:t xml:space="preserve">Jeżeli w trakcie realizacji umowy dojdzie do przekazania wykonawcy danych osobowych niezbędnych do realizacji zamówienia, </w:t>
      </w:r>
      <w:r w:rsidRPr="001F3048">
        <w:rPr>
          <w:rFonts w:ascii="Arial" w:hAnsi="Arial" w:cs="Arial"/>
          <w:b/>
        </w:rPr>
        <w:t>Inwestor</w:t>
      </w:r>
      <w:r w:rsidRPr="001F3048">
        <w:rPr>
          <w:rFonts w:ascii="Arial" w:hAnsi="Arial" w:cs="Arial"/>
        </w:rPr>
        <w:t xml:space="preserve"> będzie ich administratorem w rozumieniu art. 4 pkt 7 Rozporządzenia PE i Rady (UE) 2016/679 z dnia 27 kwietnia 2016 r. (zwane dalej </w:t>
      </w:r>
      <w:r w:rsidRPr="001F3048">
        <w:rPr>
          <w:rFonts w:ascii="Arial" w:hAnsi="Arial" w:cs="Arial"/>
        </w:rPr>
        <w:lastRenderedPageBreak/>
        <w:t xml:space="preserve">„Rozporządzeniem”), a </w:t>
      </w:r>
      <w:r w:rsidRPr="001F3048">
        <w:rPr>
          <w:rFonts w:ascii="Arial" w:hAnsi="Arial" w:cs="Arial"/>
          <w:b/>
        </w:rPr>
        <w:t>Wykonawca</w:t>
      </w:r>
      <w:r w:rsidRPr="001F3048">
        <w:rPr>
          <w:rFonts w:ascii="Arial" w:hAnsi="Arial" w:cs="Arial"/>
        </w:rPr>
        <w:t xml:space="preserve"> – podmiotem przetwarzającym te dane </w:t>
      </w:r>
      <w:r w:rsidR="009210C6" w:rsidRPr="001F3048">
        <w:rPr>
          <w:rFonts w:ascii="Arial" w:hAnsi="Arial" w:cs="Arial"/>
        </w:rPr>
        <w:br/>
      </w:r>
      <w:r w:rsidRPr="001F3048">
        <w:rPr>
          <w:rFonts w:ascii="Arial" w:hAnsi="Arial" w:cs="Arial"/>
        </w:rPr>
        <w:t>w rozumieniu pkt 8 tego przepisu.</w:t>
      </w:r>
    </w:p>
    <w:p w14:paraId="589F3850" w14:textId="77777777" w:rsidR="0009358D" w:rsidRPr="001F3048" w:rsidRDefault="0009358D" w:rsidP="00D27D72">
      <w:pPr>
        <w:numPr>
          <w:ilvl w:val="8"/>
          <w:numId w:val="32"/>
        </w:numPr>
        <w:tabs>
          <w:tab w:val="left" w:pos="284"/>
        </w:tabs>
        <w:ind w:left="284" w:hanging="284"/>
        <w:jc w:val="both"/>
        <w:rPr>
          <w:rFonts w:ascii="Arial" w:hAnsi="Arial" w:cs="Arial"/>
        </w:rPr>
      </w:pPr>
      <w:r w:rsidRPr="001F3048">
        <w:rPr>
          <w:rFonts w:ascii="Arial" w:hAnsi="Arial" w:cs="Arial"/>
          <w:b/>
        </w:rPr>
        <w:t>Inwestor</w:t>
      </w:r>
      <w:r w:rsidRPr="001F3048">
        <w:rPr>
          <w:rFonts w:ascii="Arial" w:hAnsi="Arial" w:cs="Arial"/>
        </w:rPr>
        <w:t xml:space="preserve"> powierza </w:t>
      </w:r>
      <w:r w:rsidRPr="001F3048">
        <w:rPr>
          <w:rFonts w:ascii="Arial" w:hAnsi="Arial" w:cs="Arial"/>
          <w:b/>
        </w:rPr>
        <w:t>Wykonawcy</w:t>
      </w:r>
      <w:r w:rsidRPr="001F3048">
        <w:rPr>
          <w:rFonts w:ascii="Arial" w:hAnsi="Arial" w:cs="Arial"/>
        </w:rPr>
        <w:t xml:space="preserve">, w trybie art. 28 Rozporządzenia dane osobowe </w:t>
      </w:r>
      <w:r w:rsidR="009210C6" w:rsidRPr="001F3048">
        <w:rPr>
          <w:rFonts w:ascii="Arial" w:hAnsi="Arial" w:cs="Arial"/>
        </w:rPr>
        <w:br/>
      </w:r>
      <w:r w:rsidRPr="001F3048">
        <w:rPr>
          <w:rFonts w:ascii="Arial" w:hAnsi="Arial" w:cs="Arial"/>
        </w:rPr>
        <w:t>do przetwarzania, wyłącznie w celu wykonania przedmiotu niniejszej umowy.</w:t>
      </w:r>
    </w:p>
    <w:p w14:paraId="6F402C80" w14:textId="77777777" w:rsidR="0009358D" w:rsidRPr="001F3048" w:rsidRDefault="0009358D" w:rsidP="00D27D72">
      <w:pPr>
        <w:numPr>
          <w:ilvl w:val="8"/>
          <w:numId w:val="32"/>
        </w:numPr>
        <w:tabs>
          <w:tab w:val="left" w:pos="284"/>
        </w:tabs>
        <w:jc w:val="both"/>
        <w:rPr>
          <w:rFonts w:ascii="Arial" w:hAnsi="Arial" w:cs="Arial"/>
        </w:rPr>
      </w:pPr>
      <w:r w:rsidRPr="001F3048">
        <w:rPr>
          <w:rFonts w:ascii="Arial" w:hAnsi="Arial" w:cs="Arial"/>
          <w:b/>
        </w:rPr>
        <w:t>Wykonawca</w:t>
      </w:r>
      <w:r w:rsidRPr="001F3048">
        <w:rPr>
          <w:rFonts w:ascii="Arial" w:hAnsi="Arial" w:cs="Arial"/>
        </w:rPr>
        <w:t xml:space="preserve"> zobowiązuje się:</w:t>
      </w:r>
    </w:p>
    <w:p w14:paraId="0BF829BB" w14:textId="77777777" w:rsidR="0009358D" w:rsidRPr="001F3048" w:rsidRDefault="0009358D" w:rsidP="00D27D72">
      <w:pPr>
        <w:numPr>
          <w:ilvl w:val="3"/>
          <w:numId w:val="35"/>
        </w:numPr>
        <w:tabs>
          <w:tab w:val="left" w:pos="284"/>
        </w:tabs>
        <w:ind w:left="567" w:hanging="283"/>
        <w:jc w:val="both"/>
        <w:rPr>
          <w:rFonts w:ascii="Arial" w:hAnsi="Arial" w:cs="Arial"/>
        </w:rPr>
      </w:pPr>
      <w:r w:rsidRPr="001F3048">
        <w:rPr>
          <w:rFonts w:ascii="Arial" w:hAnsi="Arial" w:cs="Arial"/>
        </w:rPr>
        <w:t>przetwarz</w:t>
      </w:r>
      <w:r w:rsidR="009210C6" w:rsidRPr="001F3048">
        <w:rPr>
          <w:rFonts w:ascii="Arial" w:hAnsi="Arial" w:cs="Arial"/>
        </w:rPr>
        <w:t>ać powierzone mu dane osobowe z</w:t>
      </w:r>
      <w:r w:rsidRPr="001F3048">
        <w:rPr>
          <w:rFonts w:ascii="Arial" w:hAnsi="Arial" w:cs="Arial"/>
        </w:rPr>
        <w:t>godnie z niniejszą umową, Rozporządzeniem oraz z innymi przepisami prawa powszechnie obowiązującego, które chronią prawa osób, których dane dotyczą,</w:t>
      </w:r>
    </w:p>
    <w:p w14:paraId="4A65AEE5" w14:textId="77777777" w:rsidR="0009358D" w:rsidRPr="001F3048" w:rsidRDefault="0009358D" w:rsidP="00D27D72">
      <w:pPr>
        <w:numPr>
          <w:ilvl w:val="3"/>
          <w:numId w:val="35"/>
        </w:numPr>
        <w:tabs>
          <w:tab w:val="left" w:pos="284"/>
        </w:tabs>
        <w:ind w:left="567" w:hanging="283"/>
        <w:jc w:val="both"/>
        <w:rPr>
          <w:rFonts w:ascii="Arial" w:hAnsi="Arial" w:cs="Arial"/>
        </w:rPr>
      </w:pPr>
      <w:r w:rsidRPr="001F3048">
        <w:rPr>
          <w:rFonts w:ascii="Arial" w:hAnsi="Arial" w:cs="Aria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9F3575E" w14:textId="77777777" w:rsidR="0009358D" w:rsidRPr="001F3048" w:rsidRDefault="0009358D" w:rsidP="00D27D72">
      <w:pPr>
        <w:numPr>
          <w:ilvl w:val="3"/>
          <w:numId w:val="35"/>
        </w:numPr>
        <w:tabs>
          <w:tab w:val="left" w:pos="284"/>
        </w:tabs>
        <w:ind w:left="567" w:hanging="283"/>
        <w:jc w:val="both"/>
        <w:rPr>
          <w:rFonts w:ascii="Arial" w:hAnsi="Arial" w:cs="Arial"/>
        </w:rPr>
      </w:pPr>
      <w:r w:rsidRPr="001F3048">
        <w:rPr>
          <w:rFonts w:ascii="Arial" w:hAnsi="Arial" w:cs="Arial"/>
        </w:rPr>
        <w:t>dołożyć należytej staranności przy przetwarzaniu powierzonych danych osobowych,</w:t>
      </w:r>
    </w:p>
    <w:p w14:paraId="476B7243" w14:textId="77777777" w:rsidR="0009358D" w:rsidRPr="001F3048" w:rsidRDefault="0009358D" w:rsidP="00D27D72">
      <w:pPr>
        <w:numPr>
          <w:ilvl w:val="3"/>
          <w:numId w:val="35"/>
        </w:numPr>
        <w:tabs>
          <w:tab w:val="left" w:pos="284"/>
        </w:tabs>
        <w:ind w:left="567" w:hanging="283"/>
        <w:jc w:val="both"/>
        <w:rPr>
          <w:rFonts w:ascii="Arial" w:hAnsi="Arial" w:cs="Arial"/>
        </w:rPr>
      </w:pPr>
      <w:r w:rsidRPr="001F3048">
        <w:rPr>
          <w:rFonts w:ascii="Arial" w:hAnsi="Arial" w:cs="Arial"/>
        </w:rPr>
        <w:t>do nadania upoważnień do przetwarzania danych osobowych wszystkim osobom, które będą przetwarzały powierzone dane w celu realizacji niniejszej umowy,</w:t>
      </w:r>
    </w:p>
    <w:p w14:paraId="000B4844" w14:textId="77777777" w:rsidR="0009358D" w:rsidRPr="001F3048" w:rsidRDefault="0009358D" w:rsidP="00D27D72">
      <w:pPr>
        <w:numPr>
          <w:ilvl w:val="3"/>
          <w:numId w:val="35"/>
        </w:numPr>
        <w:tabs>
          <w:tab w:val="left" w:pos="284"/>
        </w:tabs>
        <w:ind w:left="567" w:hanging="283"/>
        <w:jc w:val="both"/>
        <w:rPr>
          <w:rFonts w:ascii="Arial" w:hAnsi="Arial" w:cs="Arial"/>
        </w:rPr>
      </w:pPr>
      <w:r w:rsidRPr="001F3048">
        <w:rPr>
          <w:rFonts w:ascii="Arial" w:hAnsi="Arial" w:cs="Arial"/>
        </w:rPr>
        <w:t xml:space="preserve">zapewnić zachowanie w tajemnicy (o której mowa w art. 28 ust 3 pkt b Rozporządzenia) przetwarzanych danych przez osoby, które upoważnia do przetwarzania danych osobowych w celu realizacji niniejszej umowy, zarówno w trakcie zatrudnienia ich </w:t>
      </w:r>
      <w:r w:rsidR="009210C6" w:rsidRPr="001F3048">
        <w:rPr>
          <w:rFonts w:ascii="Arial" w:hAnsi="Arial" w:cs="Arial"/>
        </w:rPr>
        <w:br/>
        <w:t>w p</w:t>
      </w:r>
      <w:r w:rsidRPr="001F3048">
        <w:rPr>
          <w:rFonts w:ascii="Arial" w:hAnsi="Arial" w:cs="Arial"/>
        </w:rPr>
        <w:t>odmiocie przetwarzającym, jak i po jego ustaniu.</w:t>
      </w:r>
    </w:p>
    <w:p w14:paraId="4BDFF699"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Wykonawca</w:t>
      </w:r>
      <w:r w:rsidRPr="001F3048">
        <w:rPr>
          <w:rFonts w:ascii="Arial" w:hAnsi="Arial" w:cs="Arial"/>
        </w:rPr>
        <w:t xml:space="preserve"> po wykonaniu przedmiotu zamówienia, usuwa / zwraca </w:t>
      </w:r>
      <w:r w:rsidRPr="001F3048">
        <w:rPr>
          <w:rFonts w:ascii="Arial" w:hAnsi="Arial" w:cs="Arial"/>
          <w:b/>
        </w:rPr>
        <w:t>Inwestorowi</w:t>
      </w:r>
      <w:r w:rsidRPr="001F3048">
        <w:rPr>
          <w:rFonts w:ascii="Arial" w:hAnsi="Arial" w:cs="Arial"/>
        </w:rPr>
        <w:t xml:space="preserve"> wszelkie dane osobowe oraz usuwa wszelkie ich istniejące kopie, chyba że prawo Unii </w:t>
      </w:r>
      <w:r w:rsidR="00777D54" w:rsidRPr="001F3048">
        <w:rPr>
          <w:rFonts w:ascii="Arial" w:hAnsi="Arial" w:cs="Arial"/>
        </w:rPr>
        <w:t xml:space="preserve">Europejskiej </w:t>
      </w:r>
      <w:r w:rsidRPr="001F3048">
        <w:rPr>
          <w:rFonts w:ascii="Arial" w:hAnsi="Arial" w:cs="Arial"/>
        </w:rPr>
        <w:t>nakazują przechowywanie danych osobowych.</w:t>
      </w:r>
    </w:p>
    <w:p w14:paraId="6A0437A1"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Wykonawca</w:t>
      </w:r>
      <w:r w:rsidRPr="001F3048">
        <w:rPr>
          <w:rFonts w:ascii="Arial" w:hAnsi="Arial" w:cs="Arial"/>
        </w:rPr>
        <w:t xml:space="preserve"> pomaga </w:t>
      </w:r>
      <w:r w:rsidRPr="001F3048">
        <w:rPr>
          <w:rFonts w:ascii="Arial" w:hAnsi="Arial" w:cs="Arial"/>
          <w:b/>
        </w:rPr>
        <w:t>Inwestorowi</w:t>
      </w:r>
      <w:r w:rsidRPr="001F3048">
        <w:rPr>
          <w:rFonts w:ascii="Arial" w:hAnsi="Arial" w:cs="Arial"/>
        </w:rPr>
        <w:t xml:space="preserve"> w niezbędnym zakresie wywiązywać się z obowiązku odpowiadania na żądania osoby, której dane dotyczą oraz wywiązywania się z obowiązków określonych w art. 32-36 Rozporządzenia.</w:t>
      </w:r>
    </w:p>
    <w:p w14:paraId="3ED7001E"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Wykonawca</w:t>
      </w:r>
      <w:r w:rsidRPr="001F3048">
        <w:rPr>
          <w:rFonts w:ascii="Arial" w:hAnsi="Arial" w:cs="Arial"/>
        </w:rPr>
        <w:t xml:space="preserve">, po stwierdzeniu naruszenia ochrony danych osobowych bez zbędnej zwłoki zgłasza je </w:t>
      </w:r>
      <w:r w:rsidRPr="001F3048">
        <w:rPr>
          <w:rFonts w:ascii="Arial" w:hAnsi="Arial" w:cs="Arial"/>
          <w:b/>
        </w:rPr>
        <w:t>Inwestorowi</w:t>
      </w:r>
      <w:r w:rsidRPr="001F3048">
        <w:rPr>
          <w:rFonts w:ascii="Arial" w:hAnsi="Arial" w:cs="Arial"/>
        </w:rPr>
        <w:t>, nie później niż w ciągu 48 godzin od stwierdzenia naruszenia.</w:t>
      </w:r>
    </w:p>
    <w:p w14:paraId="592C5690"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Inwestor</w:t>
      </w:r>
      <w:r w:rsidRPr="001F3048">
        <w:rPr>
          <w:rFonts w:ascii="Arial" w:hAnsi="Arial" w:cs="Arial"/>
        </w:rPr>
        <w:t xml:space="preserve">, zgodnie z art. 28 ust. 3 pkt h) Rozporządzenia ma prawo kontroli, czy środki zastosowane przez </w:t>
      </w:r>
      <w:r w:rsidRPr="001F3048">
        <w:rPr>
          <w:rFonts w:ascii="Arial" w:hAnsi="Arial" w:cs="Arial"/>
          <w:b/>
        </w:rPr>
        <w:t xml:space="preserve">Wykonawcę </w:t>
      </w:r>
      <w:r w:rsidRPr="001F3048">
        <w:rPr>
          <w:rFonts w:ascii="Arial" w:hAnsi="Arial" w:cs="Arial"/>
        </w:rPr>
        <w:t>przy przetwarzaniu i zabezpieczeniu powierzonych danych osobowych spełniają postanowienia umowy, w tym zlecenia jej wykonania audytorowi.</w:t>
      </w:r>
    </w:p>
    <w:p w14:paraId="1501C016"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Inwestor</w:t>
      </w:r>
      <w:r w:rsidRPr="001F3048">
        <w:rPr>
          <w:rFonts w:ascii="Arial" w:hAnsi="Arial" w:cs="Arial"/>
        </w:rPr>
        <w:t xml:space="preserve"> realizować będzie prawo kontroli w godzinach pracy </w:t>
      </w:r>
      <w:r w:rsidRPr="001F3048">
        <w:rPr>
          <w:rFonts w:ascii="Arial" w:hAnsi="Arial" w:cs="Arial"/>
          <w:b/>
        </w:rPr>
        <w:t>Wykonawcy</w:t>
      </w:r>
      <w:r w:rsidRPr="001F3048">
        <w:rPr>
          <w:rFonts w:ascii="Arial" w:hAnsi="Arial" w:cs="Arial"/>
        </w:rPr>
        <w:t xml:space="preserve"> informując </w:t>
      </w:r>
      <w:r w:rsidR="00CC6A17" w:rsidRPr="001F3048">
        <w:rPr>
          <w:rFonts w:ascii="Arial" w:hAnsi="Arial" w:cs="Arial"/>
        </w:rPr>
        <w:br/>
      </w:r>
      <w:r w:rsidRPr="001F3048">
        <w:rPr>
          <w:rFonts w:ascii="Arial" w:hAnsi="Arial" w:cs="Arial"/>
        </w:rPr>
        <w:t xml:space="preserve">o kontroli </w:t>
      </w:r>
      <w:r w:rsidR="00CC6A17" w:rsidRPr="001F3048">
        <w:rPr>
          <w:rFonts w:ascii="Arial" w:hAnsi="Arial" w:cs="Arial"/>
        </w:rPr>
        <w:t xml:space="preserve">na </w:t>
      </w:r>
      <w:r w:rsidRPr="001F3048">
        <w:rPr>
          <w:rFonts w:ascii="Arial" w:hAnsi="Arial" w:cs="Arial"/>
        </w:rPr>
        <w:t>minimum 3 dni przed planowanym jej przeprowadzeniem.</w:t>
      </w:r>
    </w:p>
    <w:p w14:paraId="7F32C370" w14:textId="77777777" w:rsidR="0009358D" w:rsidRPr="001F3048" w:rsidRDefault="0009358D" w:rsidP="00D27D72">
      <w:pPr>
        <w:numPr>
          <w:ilvl w:val="2"/>
          <w:numId w:val="33"/>
        </w:numPr>
        <w:tabs>
          <w:tab w:val="left" w:pos="284"/>
        </w:tabs>
        <w:ind w:left="284" w:hanging="284"/>
        <w:jc w:val="both"/>
        <w:rPr>
          <w:rFonts w:ascii="Arial" w:hAnsi="Arial" w:cs="Arial"/>
        </w:rPr>
      </w:pPr>
      <w:r w:rsidRPr="001F3048">
        <w:rPr>
          <w:rFonts w:ascii="Arial" w:hAnsi="Arial" w:cs="Arial"/>
          <w:b/>
        </w:rPr>
        <w:t>Wykonawca</w:t>
      </w:r>
      <w:r w:rsidRPr="001F3048">
        <w:rPr>
          <w:rFonts w:ascii="Arial" w:hAnsi="Arial" w:cs="Arial"/>
        </w:rPr>
        <w:t xml:space="preserve"> zobowiązuje się do usunięcia uchybień stwierdzonych podczas kontroli </w:t>
      </w:r>
      <w:r w:rsidR="00CC6A17" w:rsidRPr="001F3048">
        <w:rPr>
          <w:rFonts w:ascii="Arial" w:hAnsi="Arial" w:cs="Arial"/>
        </w:rPr>
        <w:br/>
      </w:r>
      <w:r w:rsidRPr="001F3048">
        <w:rPr>
          <w:rFonts w:ascii="Arial" w:hAnsi="Arial" w:cs="Arial"/>
        </w:rPr>
        <w:t>w terminie nie dłuższym niż 7 dni.</w:t>
      </w:r>
    </w:p>
    <w:p w14:paraId="59808969"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b/>
        </w:rPr>
        <w:t>Wykonawca</w:t>
      </w:r>
      <w:r w:rsidRPr="001F3048">
        <w:rPr>
          <w:rFonts w:ascii="Arial" w:hAnsi="Arial" w:cs="Arial"/>
        </w:rPr>
        <w:t xml:space="preserve"> udostępnia Inwestorowi wszelkie informacje niezbędne do wykazania spełnienia obowiązków określonych w art. 28 Rozporządzenia.</w:t>
      </w:r>
    </w:p>
    <w:p w14:paraId="33246660" w14:textId="77777777" w:rsidR="0009358D" w:rsidRPr="001F3048" w:rsidRDefault="0009358D" w:rsidP="00D27D72">
      <w:pPr>
        <w:numPr>
          <w:ilvl w:val="2"/>
          <w:numId w:val="33"/>
        </w:numPr>
        <w:tabs>
          <w:tab w:val="left" w:pos="284"/>
        </w:tabs>
        <w:ind w:left="284" w:hanging="426"/>
        <w:jc w:val="both"/>
        <w:rPr>
          <w:rFonts w:ascii="Arial" w:hAnsi="Arial" w:cs="Arial"/>
          <w:b/>
        </w:rPr>
      </w:pPr>
      <w:r w:rsidRPr="001F3048">
        <w:rPr>
          <w:rFonts w:ascii="Arial" w:hAnsi="Arial" w:cs="Arial"/>
          <w:b/>
        </w:rPr>
        <w:t>Wykonawca</w:t>
      </w:r>
      <w:r w:rsidRPr="001F3048">
        <w:rPr>
          <w:rFonts w:ascii="Arial" w:hAnsi="Arial" w:cs="Arial"/>
        </w:rPr>
        <w:t xml:space="preserve"> może powierzyć dane osobowe objęte niniejszą umową do dalszego przetwarzania podwykonawcom jedynie w celu wykonania umowy po uzyskaniu uprzedniej pisemnej zgody </w:t>
      </w:r>
      <w:r w:rsidRPr="001F3048">
        <w:rPr>
          <w:rFonts w:ascii="Arial" w:hAnsi="Arial" w:cs="Arial"/>
          <w:b/>
        </w:rPr>
        <w:t>Inwestora.</w:t>
      </w:r>
    </w:p>
    <w:p w14:paraId="16783390" w14:textId="77777777" w:rsidR="0009358D" w:rsidRPr="001F3048" w:rsidRDefault="0009358D" w:rsidP="00D27D72">
      <w:pPr>
        <w:numPr>
          <w:ilvl w:val="2"/>
          <w:numId w:val="33"/>
        </w:numPr>
        <w:tabs>
          <w:tab w:val="left" w:pos="284"/>
        </w:tabs>
        <w:ind w:left="284" w:hanging="426"/>
        <w:jc w:val="both"/>
        <w:rPr>
          <w:rFonts w:ascii="Arial" w:hAnsi="Arial" w:cs="Arial"/>
          <w:b/>
        </w:rPr>
      </w:pPr>
      <w:r w:rsidRPr="001F3048">
        <w:rPr>
          <w:rFonts w:ascii="Arial" w:hAnsi="Arial" w:cs="Arial"/>
        </w:rPr>
        <w:t xml:space="preserve">Podwykonawca, winien spełniać te same gwarancje i obowiązki jakie zostały nałożone </w:t>
      </w:r>
      <w:r w:rsidR="00CC6A17" w:rsidRPr="001F3048">
        <w:rPr>
          <w:rFonts w:ascii="Arial" w:hAnsi="Arial" w:cs="Arial"/>
        </w:rPr>
        <w:br/>
      </w:r>
      <w:r w:rsidRPr="001F3048">
        <w:rPr>
          <w:rFonts w:ascii="Arial" w:hAnsi="Arial" w:cs="Arial"/>
        </w:rPr>
        <w:t xml:space="preserve">na </w:t>
      </w:r>
      <w:r w:rsidRPr="001F3048">
        <w:rPr>
          <w:rFonts w:ascii="Arial" w:hAnsi="Arial" w:cs="Arial"/>
          <w:b/>
        </w:rPr>
        <w:t>Wykonawcę.</w:t>
      </w:r>
    </w:p>
    <w:p w14:paraId="1C5EE81E"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b/>
        </w:rPr>
        <w:t>Wykonawca</w:t>
      </w:r>
      <w:r w:rsidRPr="001F3048">
        <w:rPr>
          <w:rFonts w:ascii="Arial" w:hAnsi="Arial" w:cs="Arial"/>
        </w:rPr>
        <w:t xml:space="preserve"> ponosi pełną odpowiedzialność wobec Inwestora za działanie podwykonawcy w zakresie obowiązku ochrony danych.</w:t>
      </w:r>
    </w:p>
    <w:p w14:paraId="7FFB8157"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b/>
        </w:rPr>
        <w:t>Wykonawca</w:t>
      </w:r>
      <w:r w:rsidRPr="001F3048">
        <w:rPr>
          <w:rFonts w:ascii="Arial" w:hAnsi="Arial" w:cs="Arial"/>
        </w:rPr>
        <w:t xml:space="preserve"> zobowiązuje się do niezwłocznego poinformowania </w:t>
      </w:r>
      <w:r w:rsidRPr="001F3048">
        <w:rPr>
          <w:rFonts w:ascii="Arial" w:hAnsi="Arial" w:cs="Arial"/>
          <w:b/>
        </w:rPr>
        <w:t xml:space="preserve">Inwestora </w:t>
      </w:r>
      <w:r w:rsidRPr="001F3048">
        <w:rPr>
          <w:rFonts w:ascii="Arial" w:hAnsi="Arial" w:cs="Arial"/>
        </w:rPr>
        <w:t xml:space="preserve">o jakimkolwiek postępowaniu, w szczególności administracyjnym lub sądowym, dotyczącym przetwarzania przez </w:t>
      </w:r>
      <w:r w:rsidRPr="001F3048">
        <w:rPr>
          <w:rFonts w:ascii="Arial" w:hAnsi="Arial" w:cs="Arial"/>
          <w:b/>
        </w:rPr>
        <w:t>Wykonawcę</w:t>
      </w:r>
      <w:r w:rsidRPr="001F3048">
        <w:rPr>
          <w:rFonts w:ascii="Arial" w:hAnsi="Arial" w:cs="Arial"/>
        </w:rPr>
        <w:t xml:space="preserve"> danych osobowych określonych w umowie, o jakiejkolwiek decyzji administracyjnej lub orzeczeniu dotyczącym przetwarzania tych danych, skierowanych </w:t>
      </w:r>
      <w:r w:rsidR="00CC6A17" w:rsidRPr="001F3048">
        <w:rPr>
          <w:rFonts w:ascii="Arial" w:hAnsi="Arial" w:cs="Arial"/>
        </w:rPr>
        <w:br/>
      </w:r>
      <w:r w:rsidRPr="001F3048">
        <w:rPr>
          <w:rFonts w:ascii="Arial" w:hAnsi="Arial" w:cs="Arial"/>
        </w:rPr>
        <w:t xml:space="preserve">do </w:t>
      </w:r>
      <w:r w:rsidRPr="001F3048">
        <w:rPr>
          <w:rFonts w:ascii="Arial" w:hAnsi="Arial" w:cs="Arial"/>
          <w:b/>
        </w:rPr>
        <w:t>Wykonawcy</w:t>
      </w:r>
      <w:r w:rsidRPr="001F3048">
        <w:rPr>
          <w:rFonts w:ascii="Arial" w:hAnsi="Arial" w:cs="Arial"/>
        </w:rPr>
        <w:t>, a także o wszelkich planowanych, o ile są wiadome, lub realizowanych kontrolach i inspekcjach dotyczących przetwarzania danych osobowych, w szczególności prowadzonych przez inspektorów upoważnionych przez Prezesa Urzędu Ochrony Danych Osobowych.</w:t>
      </w:r>
    </w:p>
    <w:p w14:paraId="6E9DDA84"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b/>
        </w:rPr>
        <w:t xml:space="preserve">Wykonawca </w:t>
      </w:r>
      <w:r w:rsidRPr="001F3048">
        <w:rPr>
          <w:rFonts w:ascii="Arial" w:hAnsi="Arial" w:cs="Arial"/>
        </w:rPr>
        <w:t xml:space="preserve">zobowiązuje się do zachowania w tajemnicy wszelkich informacji, danych, materiałów, dokumentów i danych osobowych otrzymanych od </w:t>
      </w:r>
      <w:r w:rsidRPr="001F3048">
        <w:rPr>
          <w:rFonts w:ascii="Arial" w:hAnsi="Arial" w:cs="Arial"/>
          <w:b/>
        </w:rPr>
        <w:t>Inwestora</w:t>
      </w:r>
      <w:r w:rsidRPr="001F3048">
        <w:rPr>
          <w:rFonts w:ascii="Arial" w:hAnsi="Arial" w:cs="Arial"/>
        </w:rPr>
        <w:t xml:space="preserve"> oraz danych </w:t>
      </w:r>
      <w:r w:rsidRPr="001F3048">
        <w:rPr>
          <w:rFonts w:ascii="Arial" w:hAnsi="Arial" w:cs="Arial"/>
        </w:rPr>
        <w:lastRenderedPageBreak/>
        <w:t>uzyskanych w jakikolwiek inny sposób, zamierzony czy przypadkowy w formie ustnej, pisemnej lub elektronicznej („dane poufne”).</w:t>
      </w:r>
    </w:p>
    <w:p w14:paraId="38D4FA28" w14:textId="77777777" w:rsidR="0009358D" w:rsidRPr="001F3048" w:rsidRDefault="00E81080" w:rsidP="00D27D72">
      <w:pPr>
        <w:numPr>
          <w:ilvl w:val="2"/>
          <w:numId w:val="33"/>
        </w:numPr>
        <w:tabs>
          <w:tab w:val="left" w:pos="284"/>
        </w:tabs>
        <w:ind w:left="284" w:hanging="426"/>
        <w:jc w:val="both"/>
        <w:rPr>
          <w:rFonts w:ascii="Arial" w:hAnsi="Arial" w:cs="Arial"/>
        </w:rPr>
      </w:pPr>
      <w:r w:rsidRPr="001F3048">
        <w:rPr>
          <w:rFonts w:ascii="Arial" w:hAnsi="Arial" w:cs="Arial"/>
          <w:b/>
        </w:rPr>
        <w:t>Wykonawca</w:t>
      </w:r>
      <w:r w:rsidRPr="001F3048">
        <w:rPr>
          <w:rFonts w:ascii="Arial" w:hAnsi="Arial" w:cs="Arial"/>
        </w:rPr>
        <w:t xml:space="preserve"> </w:t>
      </w:r>
      <w:r w:rsidR="0009358D" w:rsidRPr="001F3048">
        <w:rPr>
          <w:rFonts w:ascii="Arial" w:hAnsi="Arial" w:cs="Arial"/>
        </w:rPr>
        <w:t xml:space="preserve">oświadcza, że w związku ze zobowiązaniem do zachowania w tajemnicy danych poufnych nie będą one wykorzystywane, ujawniane ani udostępniane w innym </w:t>
      </w:r>
      <w:r w:rsidR="007A6DFC" w:rsidRPr="001F3048">
        <w:rPr>
          <w:rFonts w:ascii="Arial" w:hAnsi="Arial" w:cs="Arial"/>
        </w:rPr>
        <w:br/>
      </w:r>
      <w:r w:rsidR="0009358D" w:rsidRPr="001F3048">
        <w:rPr>
          <w:rFonts w:ascii="Arial" w:hAnsi="Arial" w:cs="Arial"/>
        </w:rPr>
        <w:t>celu niż wykonanie umowy, chyba że konieczność ujawnienia posiadanych informacji wynika  z obowiązujących przepisów prawa lub umowy.</w:t>
      </w:r>
    </w:p>
    <w:p w14:paraId="5D8DA247"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rPr>
        <w:t>W przypadku, gdy wykonanie obowiązków, o których mowa w art. 15 ust. 1-3 rozporządzenia 2016/679, wymagałoby niewspółmiernie dużego wysiłku</w:t>
      </w:r>
      <w:r w:rsidRPr="001F3048">
        <w:rPr>
          <w:rFonts w:ascii="Arial" w:hAnsi="Arial" w:cs="Arial"/>
          <w:b/>
        </w:rPr>
        <w:t>, Inwestor</w:t>
      </w:r>
      <w:r w:rsidRPr="001F3048">
        <w:rPr>
          <w:rFonts w:ascii="Arial" w:hAnsi="Arial" w:cs="Arial"/>
        </w:rPr>
        <w:t xml:space="preserve"> może żądać od osoby, której dane dotyczą, wskazania dodatkowych informacji mających na celu sprecyzowanie żądania, w szczególności podania nazwy lub daty postępowania </w:t>
      </w:r>
      <w:r w:rsidR="00CC6A17" w:rsidRPr="001F3048">
        <w:rPr>
          <w:rFonts w:ascii="Arial" w:hAnsi="Arial" w:cs="Arial"/>
        </w:rPr>
        <w:br/>
      </w:r>
      <w:r w:rsidRPr="001F3048">
        <w:rPr>
          <w:rFonts w:ascii="Arial" w:hAnsi="Arial" w:cs="Arial"/>
        </w:rPr>
        <w:t>o udzielenie zamówienia publicznego lub konkursu.</w:t>
      </w:r>
    </w:p>
    <w:p w14:paraId="1D975E27"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rPr>
        <w:t xml:space="preserve">Skorzystanie przez osobę, której dane dotyczą, z uprawnienia do sprostowania </w:t>
      </w:r>
      <w:r w:rsidR="00CC6A17" w:rsidRPr="001F3048">
        <w:rPr>
          <w:rFonts w:ascii="Arial" w:hAnsi="Arial" w:cs="Arial"/>
        </w:rPr>
        <w:br/>
      </w:r>
      <w:r w:rsidRPr="001F3048">
        <w:rPr>
          <w:rFonts w:ascii="Arial" w:hAnsi="Arial" w:cs="Arial"/>
        </w:rPr>
        <w:t xml:space="preserve">lub uzupełnienia danych osobowych, o którym mowa w art. 16 rozporządzenia 2016/679, nie może skutkować zmianą wyniku postępowania o udzielenie zamówienia publicznego </w:t>
      </w:r>
      <w:r w:rsidR="00CC6A17" w:rsidRPr="001F3048">
        <w:rPr>
          <w:rFonts w:ascii="Arial" w:hAnsi="Arial" w:cs="Arial"/>
        </w:rPr>
        <w:br/>
      </w:r>
      <w:r w:rsidRPr="001F3048">
        <w:rPr>
          <w:rFonts w:ascii="Arial" w:hAnsi="Arial" w:cs="Arial"/>
        </w:rPr>
        <w:t>lub konkursu ani zmianą postanowień umowy w zakresie niezgodnym z ustawą.</w:t>
      </w:r>
    </w:p>
    <w:p w14:paraId="5303C845" w14:textId="77777777" w:rsidR="0009358D" w:rsidRPr="001F3048" w:rsidRDefault="0009358D" w:rsidP="00D27D72">
      <w:pPr>
        <w:numPr>
          <w:ilvl w:val="2"/>
          <w:numId w:val="33"/>
        </w:numPr>
        <w:tabs>
          <w:tab w:val="left" w:pos="284"/>
        </w:tabs>
        <w:ind w:left="284" w:hanging="426"/>
        <w:jc w:val="both"/>
        <w:rPr>
          <w:rFonts w:ascii="Arial" w:hAnsi="Arial" w:cs="Arial"/>
        </w:rPr>
      </w:pPr>
      <w:r w:rsidRPr="001F3048">
        <w:rPr>
          <w:rFonts w:ascii="Arial" w:hAnsi="Arial" w:cs="Arial"/>
        </w:rPr>
        <w:t>W sprawach nieuregulowanych niniejszym paragrafem zastosowanie będą miały przepisy Kodeksu c</w:t>
      </w:r>
      <w:r w:rsidR="00777D54" w:rsidRPr="001F3048">
        <w:rPr>
          <w:rFonts w:ascii="Arial" w:hAnsi="Arial" w:cs="Arial"/>
        </w:rPr>
        <w:t>ywilnego, R</w:t>
      </w:r>
      <w:r w:rsidR="007A6DFC" w:rsidRPr="001F3048">
        <w:rPr>
          <w:rFonts w:ascii="Arial" w:hAnsi="Arial" w:cs="Arial"/>
        </w:rPr>
        <w:t>ozporządzenia,</w:t>
      </w:r>
      <w:r w:rsidR="00CC6A17" w:rsidRPr="001F3048">
        <w:rPr>
          <w:rFonts w:ascii="Arial" w:hAnsi="Arial" w:cs="Arial"/>
        </w:rPr>
        <w:t xml:space="preserve"> u</w:t>
      </w:r>
      <w:r w:rsidRPr="001F3048">
        <w:rPr>
          <w:rFonts w:ascii="Arial" w:hAnsi="Arial" w:cs="Arial"/>
        </w:rPr>
        <w:t>stawy o ochronie danych osobowych.</w:t>
      </w:r>
    </w:p>
    <w:p w14:paraId="5326F18E" w14:textId="77777777" w:rsidR="0009358D" w:rsidRPr="001F3048" w:rsidRDefault="0009358D" w:rsidP="002E5001">
      <w:pPr>
        <w:tabs>
          <w:tab w:val="left" w:pos="4500"/>
        </w:tabs>
        <w:ind w:left="3540" w:firstLine="708"/>
        <w:jc w:val="both"/>
        <w:rPr>
          <w:rFonts w:ascii="Arial" w:hAnsi="Arial" w:cs="Arial"/>
          <w:b/>
          <w:sz w:val="6"/>
          <w:szCs w:val="6"/>
        </w:rPr>
      </w:pPr>
    </w:p>
    <w:p w14:paraId="180DC368" w14:textId="77777777" w:rsidR="0009358D" w:rsidRPr="001F3048" w:rsidRDefault="00CC6A17" w:rsidP="007A6DFC">
      <w:pPr>
        <w:tabs>
          <w:tab w:val="left" w:pos="4536"/>
          <w:tab w:val="left" w:pos="4820"/>
        </w:tabs>
        <w:ind w:left="3540" w:firstLine="708"/>
        <w:jc w:val="both"/>
        <w:rPr>
          <w:rFonts w:ascii="Arial" w:hAnsi="Arial" w:cs="Arial"/>
          <w:b/>
          <w:sz w:val="25"/>
          <w:szCs w:val="25"/>
        </w:rPr>
      </w:pPr>
      <w:r w:rsidRPr="001F3048">
        <w:rPr>
          <w:rFonts w:ascii="Arial" w:hAnsi="Arial" w:cs="Arial"/>
          <w:b/>
          <w:sz w:val="25"/>
          <w:szCs w:val="25"/>
        </w:rPr>
        <w:tab/>
      </w:r>
      <w:r w:rsidR="00415A86" w:rsidRPr="001F3048">
        <w:rPr>
          <w:rFonts w:ascii="Arial" w:hAnsi="Arial" w:cs="Arial"/>
          <w:b/>
          <w:sz w:val="25"/>
          <w:szCs w:val="25"/>
        </w:rPr>
        <w:t>§ 1</w:t>
      </w:r>
      <w:r w:rsidR="007226A6">
        <w:rPr>
          <w:rFonts w:ascii="Arial" w:hAnsi="Arial" w:cs="Arial"/>
          <w:b/>
          <w:sz w:val="25"/>
          <w:szCs w:val="25"/>
        </w:rPr>
        <w:t>5</w:t>
      </w:r>
    </w:p>
    <w:p w14:paraId="630E390E" w14:textId="77777777" w:rsidR="00C005DC" w:rsidRPr="001F3048" w:rsidRDefault="00C005DC" w:rsidP="00C73086">
      <w:pPr>
        <w:numPr>
          <w:ilvl w:val="3"/>
          <w:numId w:val="18"/>
        </w:numPr>
        <w:tabs>
          <w:tab w:val="left" w:pos="284"/>
        </w:tabs>
        <w:ind w:left="284" w:hanging="284"/>
        <w:jc w:val="both"/>
        <w:rPr>
          <w:rFonts w:ascii="Arial" w:hAnsi="Arial" w:cs="Arial"/>
          <w:bCs/>
        </w:rPr>
      </w:pPr>
      <w:r w:rsidRPr="001F3048">
        <w:rPr>
          <w:rFonts w:ascii="Arial" w:hAnsi="Arial" w:cs="Arial"/>
          <w:bCs/>
        </w:rPr>
        <w:t>Strony zobowiązują się do wzajemnego informowania się o zmianach danych kontaktowych, teleadresowych oraz innych istotnych zmianach, mogących mieć wpływ na prawidłowy przebieg realizacji umowy.</w:t>
      </w:r>
    </w:p>
    <w:p w14:paraId="33AFCAD8" w14:textId="77777777" w:rsidR="00C005DC" w:rsidRPr="001F3048" w:rsidRDefault="00C005DC" w:rsidP="00C73086">
      <w:pPr>
        <w:numPr>
          <w:ilvl w:val="3"/>
          <w:numId w:val="18"/>
        </w:numPr>
        <w:tabs>
          <w:tab w:val="left" w:pos="284"/>
        </w:tabs>
        <w:ind w:left="284" w:hanging="284"/>
        <w:jc w:val="both"/>
        <w:rPr>
          <w:rFonts w:ascii="Arial" w:hAnsi="Arial" w:cs="Arial"/>
          <w:bCs/>
        </w:rPr>
      </w:pPr>
      <w:r w:rsidRPr="001F3048">
        <w:rPr>
          <w:rFonts w:ascii="Arial" w:hAnsi="Arial" w:cs="Arial"/>
          <w:bCs/>
        </w:rPr>
        <w:t>Komunikacja między stronami następować będzie drogą elektroniczną (w tym e-mailową), telefoniczną, pisemną, pocztową lub faksem.</w:t>
      </w:r>
    </w:p>
    <w:p w14:paraId="7A058480" w14:textId="77777777" w:rsidR="00C005DC" w:rsidRPr="001F3048" w:rsidRDefault="00C005DC" w:rsidP="00C73086">
      <w:pPr>
        <w:numPr>
          <w:ilvl w:val="3"/>
          <w:numId w:val="18"/>
        </w:numPr>
        <w:tabs>
          <w:tab w:val="left" w:pos="284"/>
        </w:tabs>
        <w:ind w:left="284" w:hanging="284"/>
        <w:jc w:val="both"/>
        <w:rPr>
          <w:rFonts w:ascii="Arial" w:hAnsi="Arial" w:cs="Arial"/>
          <w:bCs/>
        </w:rPr>
      </w:pPr>
      <w:r w:rsidRPr="001F3048">
        <w:rPr>
          <w:rFonts w:ascii="Arial" w:hAnsi="Arial" w:cs="Arial"/>
          <w:bCs/>
        </w:rPr>
        <w:t>Strony ustalają następujące dane kontaktowe na potrzeby realizacji umowy:</w:t>
      </w:r>
    </w:p>
    <w:p w14:paraId="40B92001" w14:textId="77777777" w:rsidR="00C005DC" w:rsidRPr="001F3048" w:rsidRDefault="00C005DC" w:rsidP="00C005DC">
      <w:pPr>
        <w:tabs>
          <w:tab w:val="left" w:pos="284"/>
        </w:tabs>
        <w:ind w:firstLine="426"/>
        <w:jc w:val="both"/>
        <w:rPr>
          <w:rFonts w:ascii="Arial" w:hAnsi="Arial" w:cs="Arial"/>
          <w:b/>
          <w:bCs/>
        </w:rPr>
      </w:pPr>
      <w:r w:rsidRPr="001F3048">
        <w:rPr>
          <w:rFonts w:ascii="Arial" w:hAnsi="Arial" w:cs="Arial"/>
          <w:bCs/>
        </w:rPr>
        <w:t>1)</w:t>
      </w:r>
      <w:r w:rsidRPr="001F3048">
        <w:rPr>
          <w:rFonts w:ascii="Arial" w:hAnsi="Arial" w:cs="Arial"/>
          <w:bCs/>
        </w:rPr>
        <w:tab/>
        <w:t xml:space="preserve">ze strony </w:t>
      </w:r>
      <w:r w:rsidRPr="001F3048">
        <w:rPr>
          <w:rFonts w:ascii="Arial" w:hAnsi="Arial" w:cs="Arial"/>
          <w:b/>
          <w:bCs/>
        </w:rPr>
        <w:t>Inwestora:</w:t>
      </w:r>
    </w:p>
    <w:p w14:paraId="190DA9CC" w14:textId="77777777" w:rsidR="00C005DC" w:rsidRPr="001F3048" w:rsidRDefault="00C005DC" w:rsidP="00D27D72">
      <w:pPr>
        <w:numPr>
          <w:ilvl w:val="0"/>
          <w:numId w:val="27"/>
        </w:numPr>
        <w:tabs>
          <w:tab w:val="clear" w:pos="735"/>
          <w:tab w:val="left" w:pos="284"/>
          <w:tab w:val="num" w:pos="1134"/>
        </w:tabs>
        <w:ind w:left="1134"/>
        <w:jc w:val="both"/>
        <w:rPr>
          <w:rFonts w:ascii="Arial" w:hAnsi="Arial" w:cs="Arial"/>
          <w:bCs/>
        </w:rPr>
      </w:pPr>
      <w:r w:rsidRPr="001F3048">
        <w:rPr>
          <w:rFonts w:ascii="Arial" w:hAnsi="Arial" w:cs="Arial"/>
          <w:bCs/>
        </w:rPr>
        <w:t xml:space="preserve">osoba do kontaktu: </w:t>
      </w:r>
      <w:r w:rsidR="00153062" w:rsidRPr="001F3048">
        <w:rPr>
          <w:rFonts w:ascii="Arial" w:hAnsi="Arial" w:cs="Arial"/>
          <w:bCs/>
        </w:rPr>
        <w:t>………………………………</w:t>
      </w:r>
      <w:r w:rsidRPr="001F3048">
        <w:rPr>
          <w:rFonts w:ascii="Arial" w:hAnsi="Arial" w:cs="Arial"/>
          <w:bCs/>
        </w:rPr>
        <w:t>,</w:t>
      </w:r>
    </w:p>
    <w:p w14:paraId="3C37AC02" w14:textId="77777777" w:rsidR="00C005DC" w:rsidRPr="001F3048" w:rsidRDefault="00C005DC" w:rsidP="00D27D72">
      <w:pPr>
        <w:numPr>
          <w:ilvl w:val="0"/>
          <w:numId w:val="27"/>
        </w:numPr>
        <w:tabs>
          <w:tab w:val="clear" w:pos="735"/>
          <w:tab w:val="left" w:pos="284"/>
          <w:tab w:val="num" w:pos="1134"/>
        </w:tabs>
        <w:ind w:left="1134"/>
        <w:jc w:val="both"/>
        <w:rPr>
          <w:rFonts w:ascii="Arial" w:hAnsi="Arial" w:cs="Arial"/>
          <w:bCs/>
        </w:rPr>
      </w:pPr>
      <w:r w:rsidRPr="001F3048">
        <w:rPr>
          <w:rFonts w:ascii="Arial" w:hAnsi="Arial" w:cs="Arial"/>
          <w:bCs/>
        </w:rPr>
        <w:t xml:space="preserve">adres do korespondencji pocztowej: </w:t>
      </w:r>
      <w:r w:rsidR="001979A2">
        <w:rPr>
          <w:rFonts w:ascii="Arial" w:hAnsi="Arial" w:cs="Arial"/>
          <w:bCs/>
        </w:rPr>
        <w:t>………………………………………</w:t>
      </w:r>
      <w:r w:rsidRPr="001F3048">
        <w:rPr>
          <w:rFonts w:ascii="Arial" w:hAnsi="Arial" w:cs="Arial"/>
          <w:bCs/>
        </w:rPr>
        <w:t>,</w:t>
      </w:r>
    </w:p>
    <w:p w14:paraId="3ECEABB5" w14:textId="77777777" w:rsidR="00C005DC" w:rsidRPr="001F3048" w:rsidRDefault="00C005DC" w:rsidP="00D27D72">
      <w:pPr>
        <w:numPr>
          <w:ilvl w:val="0"/>
          <w:numId w:val="27"/>
        </w:numPr>
        <w:tabs>
          <w:tab w:val="clear" w:pos="735"/>
          <w:tab w:val="left" w:pos="284"/>
          <w:tab w:val="num" w:pos="1134"/>
        </w:tabs>
        <w:ind w:left="1134"/>
        <w:jc w:val="both"/>
        <w:rPr>
          <w:rFonts w:ascii="Arial" w:hAnsi="Arial" w:cs="Arial"/>
          <w:bCs/>
        </w:rPr>
      </w:pPr>
      <w:r w:rsidRPr="001F3048">
        <w:rPr>
          <w:rFonts w:ascii="Arial" w:hAnsi="Arial" w:cs="Arial"/>
          <w:bCs/>
        </w:rPr>
        <w:t xml:space="preserve">adres do korespondencji elektronicznej: </w:t>
      </w:r>
      <w:r w:rsidR="00153062" w:rsidRPr="001F3048">
        <w:rPr>
          <w:rFonts w:ascii="Arial" w:hAnsi="Arial" w:cs="Arial"/>
          <w:bCs/>
        </w:rPr>
        <w:t>………………………………..</w:t>
      </w:r>
      <w:r w:rsidRPr="001F3048">
        <w:rPr>
          <w:rFonts w:ascii="Arial" w:hAnsi="Arial" w:cs="Arial"/>
          <w:bCs/>
        </w:rPr>
        <w:t>,</w:t>
      </w:r>
    </w:p>
    <w:p w14:paraId="199E1693" w14:textId="77777777" w:rsidR="00153062" w:rsidRPr="001F3048" w:rsidRDefault="00C005DC" w:rsidP="00D27D72">
      <w:pPr>
        <w:numPr>
          <w:ilvl w:val="0"/>
          <w:numId w:val="27"/>
        </w:numPr>
        <w:tabs>
          <w:tab w:val="clear" w:pos="735"/>
          <w:tab w:val="left" w:pos="284"/>
          <w:tab w:val="num" w:pos="1134"/>
        </w:tabs>
        <w:ind w:left="1134"/>
        <w:jc w:val="both"/>
        <w:rPr>
          <w:rFonts w:ascii="Arial" w:hAnsi="Arial" w:cs="Arial"/>
          <w:bCs/>
        </w:rPr>
      </w:pPr>
      <w:r w:rsidRPr="001F3048">
        <w:rPr>
          <w:rFonts w:ascii="Arial" w:hAnsi="Arial" w:cs="Arial"/>
          <w:bCs/>
        </w:rPr>
        <w:t xml:space="preserve">telefon kontaktowy: </w:t>
      </w:r>
      <w:r w:rsidR="00153062" w:rsidRPr="001F3048">
        <w:rPr>
          <w:rFonts w:ascii="Arial" w:hAnsi="Arial" w:cs="Arial"/>
          <w:bCs/>
        </w:rPr>
        <w:t>……………………………..</w:t>
      </w:r>
      <w:r w:rsidRPr="001F3048">
        <w:rPr>
          <w:rFonts w:ascii="Arial" w:hAnsi="Arial" w:cs="Arial"/>
          <w:bCs/>
        </w:rPr>
        <w:t>,</w:t>
      </w:r>
    </w:p>
    <w:p w14:paraId="60D4B461" w14:textId="77777777" w:rsidR="00C005DC" w:rsidRPr="001F3048" w:rsidRDefault="00153062" w:rsidP="00D27D72">
      <w:pPr>
        <w:numPr>
          <w:ilvl w:val="1"/>
          <w:numId w:val="28"/>
        </w:numPr>
        <w:tabs>
          <w:tab w:val="left" w:pos="709"/>
        </w:tabs>
        <w:ind w:firstLine="426"/>
        <w:jc w:val="both"/>
        <w:rPr>
          <w:rFonts w:ascii="Arial" w:hAnsi="Arial" w:cs="Arial"/>
          <w:bCs/>
        </w:rPr>
      </w:pPr>
      <w:r w:rsidRPr="001F3048">
        <w:rPr>
          <w:rFonts w:ascii="Arial" w:hAnsi="Arial" w:cs="Arial"/>
          <w:bCs/>
        </w:rPr>
        <w:t xml:space="preserve">ze strony </w:t>
      </w:r>
      <w:r w:rsidR="00C005DC" w:rsidRPr="001F3048">
        <w:rPr>
          <w:rFonts w:ascii="Arial" w:hAnsi="Arial" w:cs="Arial"/>
          <w:b/>
          <w:bCs/>
        </w:rPr>
        <w:t>Wykonawcy:</w:t>
      </w:r>
    </w:p>
    <w:p w14:paraId="5B18E92B" w14:textId="77777777" w:rsidR="00153062" w:rsidRPr="001F3048" w:rsidRDefault="00153062" w:rsidP="00D27D72">
      <w:pPr>
        <w:numPr>
          <w:ilvl w:val="0"/>
          <w:numId w:val="29"/>
        </w:numPr>
        <w:tabs>
          <w:tab w:val="left" w:pos="1134"/>
        </w:tabs>
        <w:ind w:firstLine="709"/>
        <w:jc w:val="both"/>
        <w:rPr>
          <w:rFonts w:ascii="Arial" w:hAnsi="Arial" w:cs="Arial"/>
          <w:bCs/>
        </w:rPr>
      </w:pPr>
      <w:r w:rsidRPr="001F3048">
        <w:rPr>
          <w:rFonts w:ascii="Arial" w:hAnsi="Arial" w:cs="Arial"/>
          <w:bCs/>
        </w:rPr>
        <w:t>osoba do kontaktu: …………………………,</w:t>
      </w:r>
    </w:p>
    <w:p w14:paraId="65B60118" w14:textId="77777777" w:rsidR="00153062" w:rsidRPr="001F3048" w:rsidRDefault="00153062" w:rsidP="00D27D72">
      <w:pPr>
        <w:numPr>
          <w:ilvl w:val="0"/>
          <w:numId w:val="29"/>
        </w:numPr>
        <w:tabs>
          <w:tab w:val="left" w:pos="1134"/>
        </w:tabs>
        <w:ind w:firstLine="709"/>
        <w:jc w:val="both"/>
        <w:rPr>
          <w:rFonts w:ascii="Arial" w:hAnsi="Arial" w:cs="Arial"/>
          <w:bCs/>
        </w:rPr>
      </w:pPr>
      <w:r w:rsidRPr="001F3048">
        <w:rPr>
          <w:rFonts w:ascii="Arial" w:hAnsi="Arial" w:cs="Arial"/>
          <w:bCs/>
        </w:rPr>
        <w:t>adres do korespondencji pocztowej: ………………………………….,</w:t>
      </w:r>
    </w:p>
    <w:p w14:paraId="1254D3D5" w14:textId="77777777" w:rsidR="00153062" w:rsidRPr="001F3048" w:rsidRDefault="00153062" w:rsidP="00D27D72">
      <w:pPr>
        <w:numPr>
          <w:ilvl w:val="0"/>
          <w:numId w:val="29"/>
        </w:numPr>
        <w:tabs>
          <w:tab w:val="left" w:pos="1134"/>
        </w:tabs>
        <w:ind w:firstLine="709"/>
        <w:jc w:val="both"/>
        <w:rPr>
          <w:rFonts w:ascii="Arial" w:hAnsi="Arial" w:cs="Arial"/>
          <w:bCs/>
        </w:rPr>
      </w:pPr>
      <w:r w:rsidRPr="001F3048">
        <w:rPr>
          <w:rFonts w:ascii="Arial" w:hAnsi="Arial" w:cs="Arial"/>
          <w:bCs/>
        </w:rPr>
        <w:t>adres do korespondencji elektronicznej: …………………………………..,</w:t>
      </w:r>
    </w:p>
    <w:p w14:paraId="5B4F4B40" w14:textId="77777777" w:rsidR="00153062" w:rsidRPr="001F3048" w:rsidRDefault="00153062" w:rsidP="00D27D72">
      <w:pPr>
        <w:numPr>
          <w:ilvl w:val="0"/>
          <w:numId w:val="29"/>
        </w:numPr>
        <w:tabs>
          <w:tab w:val="left" w:pos="1134"/>
        </w:tabs>
        <w:ind w:firstLine="709"/>
        <w:jc w:val="both"/>
        <w:rPr>
          <w:rFonts w:ascii="Arial" w:hAnsi="Arial" w:cs="Arial"/>
          <w:bCs/>
        </w:rPr>
      </w:pPr>
      <w:r w:rsidRPr="001F3048">
        <w:rPr>
          <w:rFonts w:ascii="Arial" w:hAnsi="Arial" w:cs="Arial"/>
          <w:bCs/>
        </w:rPr>
        <w:t>telefon kontaktowy: …………………………….,</w:t>
      </w:r>
    </w:p>
    <w:p w14:paraId="0C06AAEC" w14:textId="77777777" w:rsidR="00C005DC" w:rsidRPr="001F3048" w:rsidRDefault="00153062" w:rsidP="00C73086">
      <w:pPr>
        <w:numPr>
          <w:ilvl w:val="3"/>
          <w:numId w:val="18"/>
        </w:numPr>
        <w:tabs>
          <w:tab w:val="left" w:pos="284"/>
        </w:tabs>
        <w:ind w:left="284" w:hanging="284"/>
        <w:jc w:val="both"/>
        <w:rPr>
          <w:rFonts w:ascii="Arial" w:hAnsi="Arial" w:cs="Arial"/>
          <w:bCs/>
        </w:rPr>
      </w:pPr>
      <w:r w:rsidRPr="001F3048">
        <w:rPr>
          <w:rFonts w:ascii="Arial" w:hAnsi="Arial" w:cs="Arial"/>
          <w:bCs/>
        </w:rPr>
        <w:t xml:space="preserve">O każdorazowej zmianie numerów telefonów lub adresów e-mail </w:t>
      </w:r>
      <w:r w:rsidRPr="001F3048">
        <w:rPr>
          <w:rFonts w:ascii="Arial" w:hAnsi="Arial" w:cs="Arial"/>
          <w:b/>
          <w:bCs/>
        </w:rPr>
        <w:t xml:space="preserve">Wykonawca </w:t>
      </w:r>
      <w:r w:rsidR="005B4670" w:rsidRPr="001F3048">
        <w:rPr>
          <w:rFonts w:ascii="Arial" w:hAnsi="Arial" w:cs="Arial"/>
          <w:b/>
          <w:bCs/>
        </w:rPr>
        <w:br/>
      </w:r>
      <w:r w:rsidRPr="001F3048">
        <w:rPr>
          <w:rFonts w:ascii="Arial" w:hAnsi="Arial" w:cs="Arial"/>
          <w:bCs/>
        </w:rPr>
        <w:t xml:space="preserve">jak i </w:t>
      </w:r>
      <w:r w:rsidRPr="001F3048">
        <w:rPr>
          <w:rFonts w:ascii="Arial" w:hAnsi="Arial" w:cs="Arial"/>
          <w:b/>
          <w:bCs/>
        </w:rPr>
        <w:t>Inwestor</w:t>
      </w:r>
      <w:r w:rsidRPr="001F3048">
        <w:rPr>
          <w:rFonts w:ascii="Arial" w:hAnsi="Arial" w:cs="Arial"/>
          <w:bCs/>
        </w:rPr>
        <w:t xml:space="preserve"> jest zobowiązany niezwłocznie poinformować drugą stronę.</w:t>
      </w:r>
    </w:p>
    <w:p w14:paraId="76D7DCF3" w14:textId="77777777" w:rsidR="00C005DC" w:rsidRPr="001F3048" w:rsidRDefault="00153062" w:rsidP="00C73086">
      <w:pPr>
        <w:numPr>
          <w:ilvl w:val="3"/>
          <w:numId w:val="18"/>
        </w:numPr>
        <w:tabs>
          <w:tab w:val="left" w:pos="284"/>
        </w:tabs>
        <w:ind w:left="284" w:hanging="284"/>
        <w:jc w:val="both"/>
        <w:rPr>
          <w:rFonts w:ascii="Arial" w:hAnsi="Arial" w:cs="Arial"/>
          <w:bCs/>
        </w:rPr>
      </w:pPr>
      <w:r w:rsidRPr="001F3048">
        <w:rPr>
          <w:rFonts w:ascii="Arial" w:hAnsi="Arial" w:cs="Arial"/>
          <w:bCs/>
        </w:rPr>
        <w:t xml:space="preserve">Czynności określone w ust. 4 nie wymagają zgody </w:t>
      </w:r>
      <w:r w:rsidRPr="001F3048">
        <w:rPr>
          <w:rFonts w:ascii="Arial" w:hAnsi="Arial" w:cs="Arial"/>
          <w:b/>
          <w:bCs/>
        </w:rPr>
        <w:t xml:space="preserve">Wykonawcy </w:t>
      </w:r>
      <w:r w:rsidRPr="001F3048">
        <w:rPr>
          <w:rFonts w:ascii="Arial" w:hAnsi="Arial" w:cs="Arial"/>
          <w:bCs/>
        </w:rPr>
        <w:t>ani</w:t>
      </w:r>
      <w:r w:rsidRPr="001F3048">
        <w:rPr>
          <w:rFonts w:ascii="Arial" w:hAnsi="Arial" w:cs="Arial"/>
          <w:b/>
          <w:bCs/>
        </w:rPr>
        <w:t xml:space="preserve"> Inwestora</w:t>
      </w:r>
      <w:r w:rsidR="00B9014C" w:rsidRPr="001F3048">
        <w:rPr>
          <w:rFonts w:ascii="Arial" w:hAnsi="Arial" w:cs="Arial"/>
          <w:b/>
          <w:bCs/>
        </w:rPr>
        <w:br/>
      </w:r>
      <w:r w:rsidRPr="001F3048">
        <w:rPr>
          <w:rFonts w:ascii="Arial" w:hAnsi="Arial" w:cs="Arial"/>
          <w:bCs/>
        </w:rPr>
        <w:t xml:space="preserve">i nie wymagają </w:t>
      </w:r>
      <w:r w:rsidR="00CC6A17" w:rsidRPr="001F3048">
        <w:rPr>
          <w:rFonts w:ascii="Arial" w:hAnsi="Arial" w:cs="Arial"/>
          <w:bCs/>
        </w:rPr>
        <w:t>aneksu do u</w:t>
      </w:r>
      <w:r w:rsidRPr="001F3048">
        <w:rPr>
          <w:rFonts w:ascii="Arial" w:hAnsi="Arial" w:cs="Arial"/>
          <w:bCs/>
        </w:rPr>
        <w:t>mowy.</w:t>
      </w:r>
    </w:p>
    <w:p w14:paraId="52443F7A" w14:textId="77777777" w:rsidR="00C005DC" w:rsidRDefault="00CC6A17" w:rsidP="00FE46CF">
      <w:pPr>
        <w:tabs>
          <w:tab w:val="left" w:pos="4500"/>
          <w:tab w:val="left" w:pos="4820"/>
        </w:tabs>
        <w:ind w:left="3540" w:firstLine="708"/>
        <w:jc w:val="both"/>
        <w:rPr>
          <w:rFonts w:ascii="Arial" w:hAnsi="Arial" w:cs="Arial"/>
          <w:b/>
          <w:sz w:val="25"/>
          <w:szCs w:val="25"/>
        </w:rPr>
      </w:pPr>
      <w:r w:rsidRPr="001F3048">
        <w:rPr>
          <w:rFonts w:ascii="Arial" w:hAnsi="Arial" w:cs="Arial"/>
          <w:b/>
          <w:sz w:val="25"/>
          <w:szCs w:val="25"/>
        </w:rPr>
        <w:tab/>
      </w:r>
      <w:r w:rsidR="00153062" w:rsidRPr="001F3048">
        <w:rPr>
          <w:rFonts w:ascii="Arial" w:hAnsi="Arial" w:cs="Arial"/>
          <w:b/>
          <w:sz w:val="25"/>
          <w:szCs w:val="25"/>
        </w:rPr>
        <w:t>§ 1</w:t>
      </w:r>
      <w:r w:rsidR="007226A6">
        <w:rPr>
          <w:rFonts w:ascii="Arial" w:hAnsi="Arial" w:cs="Arial"/>
          <w:b/>
          <w:sz w:val="25"/>
          <w:szCs w:val="25"/>
        </w:rPr>
        <w:t>6</w:t>
      </w:r>
      <w:r w:rsidR="005771F5">
        <w:rPr>
          <w:rFonts w:ascii="Arial" w:hAnsi="Arial" w:cs="Arial"/>
          <w:b/>
          <w:sz w:val="25"/>
          <w:szCs w:val="25"/>
        </w:rPr>
        <w:t>*</w:t>
      </w:r>
    </w:p>
    <w:p w14:paraId="1F440610" w14:textId="77777777" w:rsidR="005771F5" w:rsidRDefault="005771F5" w:rsidP="005771F5">
      <w:pPr>
        <w:numPr>
          <w:ilvl w:val="8"/>
          <w:numId w:val="18"/>
        </w:numPr>
        <w:tabs>
          <w:tab w:val="left" w:pos="284"/>
          <w:tab w:val="left" w:pos="4820"/>
        </w:tabs>
        <w:ind w:left="284" w:hanging="284"/>
        <w:jc w:val="both"/>
        <w:rPr>
          <w:rFonts w:ascii="Arial" w:hAnsi="Arial" w:cs="Arial"/>
          <w:bCs/>
        </w:rPr>
      </w:pPr>
      <w:r w:rsidRPr="005771F5">
        <w:rPr>
          <w:rFonts w:ascii="Arial" w:hAnsi="Arial" w:cs="Arial"/>
          <w:b/>
        </w:rPr>
        <w:t>Wykonawcy</w:t>
      </w:r>
      <w:r w:rsidRPr="005771F5">
        <w:rPr>
          <w:rFonts w:ascii="Arial" w:hAnsi="Arial" w:cs="Arial"/>
          <w:bCs/>
        </w:rPr>
        <w:t xml:space="preserve"> realizujący wspólnie Umowę ponoszą solidarną odpowiedzialność wobec </w:t>
      </w:r>
      <w:r w:rsidRPr="005771F5">
        <w:rPr>
          <w:rFonts w:ascii="Arial" w:hAnsi="Arial" w:cs="Arial"/>
          <w:b/>
        </w:rPr>
        <w:t>Inwestora</w:t>
      </w:r>
      <w:r w:rsidRPr="005771F5">
        <w:rPr>
          <w:rFonts w:ascii="Arial" w:hAnsi="Arial" w:cs="Arial"/>
          <w:bCs/>
        </w:rPr>
        <w:t xml:space="preserve"> za jej wykonanie.</w:t>
      </w:r>
    </w:p>
    <w:p w14:paraId="0FA94605" w14:textId="77777777" w:rsidR="005771F5" w:rsidRPr="005771F5" w:rsidRDefault="005771F5" w:rsidP="005771F5">
      <w:pPr>
        <w:numPr>
          <w:ilvl w:val="8"/>
          <w:numId w:val="18"/>
        </w:numPr>
        <w:tabs>
          <w:tab w:val="left" w:pos="284"/>
          <w:tab w:val="left" w:pos="4820"/>
        </w:tabs>
        <w:ind w:left="284" w:hanging="284"/>
        <w:jc w:val="both"/>
        <w:rPr>
          <w:rFonts w:ascii="Arial" w:hAnsi="Arial" w:cs="Arial"/>
          <w:bCs/>
        </w:rPr>
      </w:pPr>
      <w:r w:rsidRPr="005771F5">
        <w:rPr>
          <w:rFonts w:ascii="Arial" w:hAnsi="Arial" w:cs="Arial"/>
          <w:bCs/>
        </w:rPr>
        <w:t xml:space="preserve">Postanowienia Umowy dotyczące </w:t>
      </w:r>
      <w:r w:rsidRPr="005771F5">
        <w:rPr>
          <w:rFonts w:ascii="Arial" w:hAnsi="Arial" w:cs="Arial"/>
          <w:b/>
        </w:rPr>
        <w:t>Wykonawcy</w:t>
      </w:r>
      <w:r w:rsidRPr="005771F5">
        <w:rPr>
          <w:rFonts w:ascii="Arial" w:hAnsi="Arial" w:cs="Arial"/>
          <w:bCs/>
        </w:rPr>
        <w:t xml:space="preserve"> stosuje się odpowiednio do </w:t>
      </w:r>
      <w:r w:rsidRPr="005771F5">
        <w:rPr>
          <w:rFonts w:ascii="Arial" w:hAnsi="Arial" w:cs="Arial"/>
          <w:b/>
        </w:rPr>
        <w:t xml:space="preserve">Wykonawców </w:t>
      </w:r>
      <w:r w:rsidRPr="005771F5">
        <w:rPr>
          <w:rFonts w:ascii="Arial" w:hAnsi="Arial" w:cs="Arial"/>
          <w:bCs/>
          <w:u w:val="single"/>
        </w:rPr>
        <w:t>realizujących wspólnie Umowę</w:t>
      </w:r>
      <w:r w:rsidRPr="005771F5">
        <w:rPr>
          <w:rFonts w:ascii="Arial" w:hAnsi="Arial" w:cs="Arial"/>
          <w:bCs/>
        </w:rPr>
        <w:t>.</w:t>
      </w:r>
    </w:p>
    <w:p w14:paraId="6BEFD5C0" w14:textId="77777777" w:rsidR="005771F5" w:rsidRPr="005771F5" w:rsidRDefault="005771F5" w:rsidP="005771F5">
      <w:pPr>
        <w:tabs>
          <w:tab w:val="left" w:pos="4500"/>
          <w:tab w:val="left" w:pos="4820"/>
        </w:tabs>
        <w:ind w:left="284" w:hanging="284"/>
        <w:jc w:val="both"/>
        <w:rPr>
          <w:rFonts w:ascii="Arial" w:hAnsi="Arial" w:cs="Arial"/>
          <w:bCs/>
        </w:rPr>
      </w:pPr>
      <w:r w:rsidRPr="005771F5">
        <w:rPr>
          <w:rFonts w:ascii="Arial" w:hAnsi="Arial" w:cs="Arial"/>
          <w:bCs/>
        </w:rPr>
        <w:t>3.</w:t>
      </w:r>
      <w:r w:rsidRPr="005771F5">
        <w:rPr>
          <w:rFonts w:ascii="Arial" w:hAnsi="Arial" w:cs="Arial"/>
          <w:bCs/>
        </w:rPr>
        <w:tab/>
        <w:t xml:space="preserve">W przypadku </w:t>
      </w:r>
      <w:r w:rsidRPr="005771F5">
        <w:rPr>
          <w:rFonts w:ascii="Arial" w:hAnsi="Arial" w:cs="Arial"/>
          <w:b/>
        </w:rPr>
        <w:t>Wykonawców</w:t>
      </w:r>
      <w:r w:rsidRPr="005771F5">
        <w:rPr>
          <w:rFonts w:ascii="Arial" w:hAnsi="Arial" w:cs="Arial"/>
          <w:bCs/>
        </w:rPr>
        <w:t xml:space="preserve"> realizujących wspólnie Umowę, załącznik do niniejszej Umowy stanowi umowa zawarta pomiędzy nimi określająca strony umowy, cel gospodarczy do realizacji, którego się zobowiązali, sposób ich współdziałania oraz zakres prac przewidzianych do wykonania każdemu z nich, zasady płatności, a także wskazanie Lidera spośród członków konsorcjum wykonawcy.</w:t>
      </w:r>
    </w:p>
    <w:p w14:paraId="6AE81FD5" w14:textId="77777777" w:rsidR="005771F5" w:rsidRPr="005771F5" w:rsidRDefault="005771F5" w:rsidP="005771F5">
      <w:pPr>
        <w:tabs>
          <w:tab w:val="left" w:pos="4500"/>
          <w:tab w:val="left" w:pos="4820"/>
        </w:tabs>
        <w:ind w:left="284" w:hanging="284"/>
        <w:jc w:val="both"/>
        <w:rPr>
          <w:rFonts w:ascii="Arial" w:hAnsi="Arial" w:cs="Arial"/>
          <w:bCs/>
        </w:rPr>
      </w:pPr>
      <w:r w:rsidRPr="005771F5">
        <w:rPr>
          <w:rFonts w:ascii="Arial" w:hAnsi="Arial" w:cs="Arial"/>
          <w:bCs/>
        </w:rPr>
        <w:t>4.</w:t>
      </w:r>
      <w:r w:rsidRPr="005771F5">
        <w:rPr>
          <w:rFonts w:ascii="Arial" w:hAnsi="Arial" w:cs="Arial"/>
          <w:bCs/>
        </w:rPr>
        <w:tab/>
        <w:t xml:space="preserve">Lider Konsorcjum będzie miał prawo podejmowania decyzji wiążących </w:t>
      </w:r>
      <w:r w:rsidRPr="005771F5">
        <w:rPr>
          <w:rFonts w:ascii="Arial" w:hAnsi="Arial" w:cs="Arial"/>
          <w:b/>
        </w:rPr>
        <w:t>Wykonawcę</w:t>
      </w:r>
      <w:r w:rsidRPr="005771F5">
        <w:rPr>
          <w:rFonts w:ascii="Arial" w:hAnsi="Arial" w:cs="Arial"/>
          <w:bCs/>
        </w:rPr>
        <w:t xml:space="preserve"> oraz każdego z członków konsorcjum, wraz z prawem do podpisywania zmian do Umowy.</w:t>
      </w:r>
    </w:p>
    <w:p w14:paraId="661A1C99" w14:textId="77777777" w:rsidR="005771F5" w:rsidRPr="005771F5" w:rsidRDefault="005771F5" w:rsidP="005771F5">
      <w:pPr>
        <w:tabs>
          <w:tab w:val="left" w:pos="4500"/>
          <w:tab w:val="left" w:pos="4820"/>
        </w:tabs>
        <w:ind w:left="284" w:hanging="284"/>
        <w:jc w:val="both"/>
        <w:rPr>
          <w:rFonts w:ascii="Arial" w:hAnsi="Arial" w:cs="Arial"/>
          <w:bCs/>
        </w:rPr>
      </w:pPr>
      <w:r w:rsidRPr="005771F5">
        <w:rPr>
          <w:rFonts w:ascii="Arial" w:hAnsi="Arial" w:cs="Arial"/>
          <w:bCs/>
        </w:rPr>
        <w:t>5.</w:t>
      </w:r>
      <w:r w:rsidRPr="005771F5">
        <w:rPr>
          <w:rFonts w:ascii="Arial" w:hAnsi="Arial" w:cs="Arial"/>
          <w:bCs/>
        </w:rPr>
        <w:tab/>
        <w:t xml:space="preserve">Wszelkie rozliczenia finansowe i komunikację </w:t>
      </w:r>
      <w:r w:rsidRPr="005771F5">
        <w:rPr>
          <w:rFonts w:ascii="Arial" w:hAnsi="Arial" w:cs="Arial"/>
          <w:b/>
        </w:rPr>
        <w:t>Inwestora</w:t>
      </w:r>
      <w:r w:rsidRPr="005771F5">
        <w:rPr>
          <w:rFonts w:ascii="Arial" w:hAnsi="Arial" w:cs="Arial"/>
          <w:bCs/>
        </w:rPr>
        <w:t xml:space="preserve"> będzie prowadził wyłącznie z Liderem, ze skutkiem dla </w:t>
      </w:r>
      <w:r w:rsidRPr="005771F5">
        <w:rPr>
          <w:rFonts w:ascii="Arial" w:hAnsi="Arial" w:cs="Arial"/>
          <w:b/>
        </w:rPr>
        <w:t>Wykonawcy</w:t>
      </w:r>
      <w:r w:rsidRPr="005771F5">
        <w:rPr>
          <w:rFonts w:ascii="Arial" w:hAnsi="Arial" w:cs="Arial"/>
          <w:bCs/>
        </w:rPr>
        <w:t xml:space="preserve"> oraz każdego z członków konsorcjum; jednak </w:t>
      </w:r>
      <w:r w:rsidRPr="005771F5">
        <w:rPr>
          <w:rFonts w:ascii="Arial" w:hAnsi="Arial" w:cs="Arial"/>
          <w:b/>
        </w:rPr>
        <w:t>Inwestor</w:t>
      </w:r>
      <w:r w:rsidRPr="005771F5">
        <w:rPr>
          <w:rFonts w:ascii="Arial" w:hAnsi="Arial" w:cs="Arial"/>
          <w:bCs/>
        </w:rPr>
        <w:t xml:space="preserve"> ma prawo zmiany członka konsorcjum, z którym prowadzi rozliczenia lub </w:t>
      </w:r>
      <w:r w:rsidRPr="005771F5">
        <w:rPr>
          <w:rFonts w:ascii="Arial" w:hAnsi="Arial" w:cs="Arial"/>
          <w:bCs/>
        </w:rPr>
        <w:lastRenderedPageBreak/>
        <w:t xml:space="preserve">komunikację, o ile w ocenie </w:t>
      </w:r>
      <w:r w:rsidRPr="005771F5">
        <w:rPr>
          <w:rFonts w:ascii="Arial" w:hAnsi="Arial" w:cs="Arial"/>
          <w:b/>
        </w:rPr>
        <w:t xml:space="preserve">Inwestora </w:t>
      </w:r>
      <w:r w:rsidRPr="005771F5">
        <w:rPr>
          <w:rFonts w:ascii="Arial" w:hAnsi="Arial" w:cs="Arial"/>
          <w:bCs/>
        </w:rPr>
        <w:t>będzie tego wymagała sprawna realizacja kontraktu, w szczególności w razie zagrożenia upadłością, ogłoszenia upadłości lub zaprzestania płatności na rzecz innych członków konsorcjum lub podwykonawców; taka zmiana nie będzie uważana za zmianę Umowy.</w:t>
      </w:r>
    </w:p>
    <w:p w14:paraId="12C7FAEB" w14:textId="77777777" w:rsidR="005771F5" w:rsidRPr="005771F5" w:rsidRDefault="005771F5" w:rsidP="005771F5">
      <w:pPr>
        <w:tabs>
          <w:tab w:val="left" w:pos="4500"/>
          <w:tab w:val="left" w:pos="4820"/>
        </w:tabs>
        <w:ind w:left="284" w:hanging="284"/>
        <w:jc w:val="both"/>
        <w:rPr>
          <w:rFonts w:ascii="Arial" w:hAnsi="Arial" w:cs="Arial"/>
          <w:bCs/>
        </w:rPr>
      </w:pPr>
      <w:r w:rsidRPr="005771F5">
        <w:rPr>
          <w:rFonts w:ascii="Arial" w:hAnsi="Arial" w:cs="Arial"/>
          <w:bCs/>
        </w:rPr>
        <w:t>6.</w:t>
      </w:r>
      <w:r w:rsidRPr="005771F5">
        <w:rPr>
          <w:rFonts w:ascii="Arial" w:hAnsi="Arial" w:cs="Arial"/>
          <w:bCs/>
        </w:rPr>
        <w:tab/>
        <w:t xml:space="preserve">Członkowie Konsorcjum są odpowiedzialni solidarnie względem </w:t>
      </w:r>
      <w:r w:rsidRPr="005771F5">
        <w:rPr>
          <w:rFonts w:ascii="Arial" w:hAnsi="Arial" w:cs="Arial"/>
          <w:b/>
        </w:rPr>
        <w:t>Inwestora</w:t>
      </w:r>
      <w:r w:rsidRPr="005771F5">
        <w:rPr>
          <w:rFonts w:ascii="Arial" w:hAnsi="Arial" w:cs="Arial"/>
          <w:bCs/>
        </w:rPr>
        <w:t xml:space="preserve"> w szczególności za zapłatę wynagrodzenia podwykonawców, koszty wykonania zastępczego lub zastępczego zatrudnienia członków personelu.</w:t>
      </w:r>
    </w:p>
    <w:p w14:paraId="1CF1BAFA" w14:textId="77777777" w:rsidR="005771F5" w:rsidRPr="005771F5" w:rsidRDefault="005771F5" w:rsidP="00FE46CF">
      <w:pPr>
        <w:tabs>
          <w:tab w:val="left" w:pos="4500"/>
          <w:tab w:val="left" w:pos="4820"/>
        </w:tabs>
        <w:ind w:left="3540" w:firstLine="708"/>
        <w:jc w:val="both"/>
        <w:rPr>
          <w:rFonts w:ascii="Arial" w:hAnsi="Arial" w:cs="Arial"/>
          <w:b/>
          <w:sz w:val="16"/>
          <w:szCs w:val="16"/>
        </w:rPr>
      </w:pPr>
    </w:p>
    <w:p w14:paraId="009EC5BE" w14:textId="77777777" w:rsidR="005771F5" w:rsidRPr="005771F5" w:rsidRDefault="005771F5" w:rsidP="005771F5">
      <w:pPr>
        <w:tabs>
          <w:tab w:val="left" w:pos="4500"/>
          <w:tab w:val="left" w:pos="4820"/>
        </w:tabs>
        <w:jc w:val="both"/>
        <w:rPr>
          <w:rFonts w:ascii="Arial" w:hAnsi="Arial" w:cs="Arial"/>
          <w:bCs/>
          <w:sz w:val="20"/>
          <w:szCs w:val="20"/>
        </w:rPr>
      </w:pPr>
      <w:r w:rsidRPr="005771F5">
        <w:rPr>
          <w:rFonts w:ascii="Arial" w:hAnsi="Arial" w:cs="Arial"/>
          <w:bCs/>
          <w:sz w:val="20"/>
          <w:szCs w:val="20"/>
        </w:rPr>
        <w:t>*dotyczy sytuacji, gdy oferta zostanie złożona przez Wykonawców realizujących wspólnie Umowę</w:t>
      </w:r>
    </w:p>
    <w:p w14:paraId="6614B0FC" w14:textId="77777777" w:rsidR="005771F5" w:rsidRPr="005771F5" w:rsidRDefault="005771F5" w:rsidP="005771F5">
      <w:pPr>
        <w:tabs>
          <w:tab w:val="left" w:pos="4500"/>
          <w:tab w:val="left" w:pos="4820"/>
        </w:tabs>
        <w:jc w:val="both"/>
        <w:rPr>
          <w:rFonts w:ascii="Arial" w:hAnsi="Arial" w:cs="Arial"/>
          <w:b/>
          <w:sz w:val="16"/>
          <w:szCs w:val="16"/>
        </w:rPr>
      </w:pPr>
    </w:p>
    <w:p w14:paraId="42D69EC5" w14:textId="77777777" w:rsidR="005771F5" w:rsidRPr="001F3048" w:rsidRDefault="005771F5" w:rsidP="00FE46CF">
      <w:pPr>
        <w:tabs>
          <w:tab w:val="left" w:pos="4500"/>
          <w:tab w:val="left" w:pos="4820"/>
        </w:tabs>
        <w:ind w:left="3540" w:firstLine="708"/>
        <w:jc w:val="both"/>
        <w:rPr>
          <w:rFonts w:ascii="Arial" w:hAnsi="Arial" w:cs="Arial"/>
          <w:b/>
          <w:sz w:val="25"/>
          <w:szCs w:val="25"/>
        </w:rPr>
      </w:pPr>
      <w:r w:rsidRPr="001F3048">
        <w:rPr>
          <w:rFonts w:ascii="Arial" w:hAnsi="Arial" w:cs="Arial"/>
          <w:b/>
          <w:sz w:val="25"/>
          <w:szCs w:val="25"/>
        </w:rPr>
        <w:t>§ 1</w:t>
      </w:r>
      <w:r>
        <w:rPr>
          <w:rFonts w:ascii="Arial" w:hAnsi="Arial" w:cs="Arial"/>
          <w:b/>
          <w:sz w:val="25"/>
          <w:szCs w:val="25"/>
        </w:rPr>
        <w:t>7</w:t>
      </w:r>
    </w:p>
    <w:p w14:paraId="3E95CE19" w14:textId="77777777" w:rsidR="00B35B48" w:rsidRDefault="00B35B48" w:rsidP="00B35B48">
      <w:pPr>
        <w:numPr>
          <w:ilvl w:val="3"/>
          <w:numId w:val="34"/>
        </w:numPr>
        <w:ind w:left="284" w:hanging="284"/>
        <w:jc w:val="both"/>
        <w:rPr>
          <w:rFonts w:ascii="Arial" w:hAnsi="Arial" w:cs="Arial"/>
          <w:bCs/>
        </w:rPr>
      </w:pPr>
      <w:r w:rsidRPr="001F3048">
        <w:rPr>
          <w:rFonts w:ascii="Arial" w:hAnsi="Arial" w:cs="Arial"/>
          <w:bCs/>
        </w:rPr>
        <w:t xml:space="preserve">Strony zobowiązują się do zachowania w tajemnicy wszelkich informacji pozostających </w:t>
      </w:r>
      <w:r w:rsidRPr="001F3048">
        <w:rPr>
          <w:rFonts w:ascii="Arial" w:hAnsi="Arial" w:cs="Arial"/>
          <w:bCs/>
        </w:rPr>
        <w:br/>
        <w:t xml:space="preserve">w związku z wykonaniem niniejszej umowy, chyba, że obowiązek przekazania informacji dotyczących zawarcia realizacji lub wykonania niniejszej umowy wynikał będzie </w:t>
      </w:r>
      <w:r w:rsidRPr="001F3048">
        <w:rPr>
          <w:rFonts w:ascii="Arial" w:hAnsi="Arial" w:cs="Arial"/>
          <w:bCs/>
        </w:rPr>
        <w:br/>
        <w:t>z obowiązujących przepisów prawa</w:t>
      </w:r>
    </w:p>
    <w:p w14:paraId="14106974" w14:textId="77777777" w:rsidR="00B35B48" w:rsidRPr="00D16077" w:rsidRDefault="00B35B48" w:rsidP="00B35B48">
      <w:pPr>
        <w:numPr>
          <w:ilvl w:val="3"/>
          <w:numId w:val="34"/>
        </w:numPr>
        <w:ind w:left="284" w:hanging="284"/>
        <w:jc w:val="both"/>
        <w:rPr>
          <w:rFonts w:ascii="Arial" w:hAnsi="Arial" w:cs="Arial"/>
          <w:bCs/>
        </w:rPr>
      </w:pPr>
      <w:r w:rsidRPr="00D16077">
        <w:rPr>
          <w:rFonts w:ascii="Arial" w:eastAsia="Arial Unicode MS" w:hAnsi="Arial" w:cs="Arial"/>
        </w:rPr>
        <w:t xml:space="preserve">W sprawach nieuregulowanych niniejszą umową mają w szczególności zastosowanie przepisy prawa: </w:t>
      </w:r>
    </w:p>
    <w:p w14:paraId="54AA4ED9" w14:textId="62D0CFC8" w:rsidR="00B35B48" w:rsidRPr="00D16077" w:rsidRDefault="00B35B48" w:rsidP="004166C6">
      <w:pPr>
        <w:widowControl w:val="0"/>
        <w:numPr>
          <w:ilvl w:val="0"/>
          <w:numId w:val="51"/>
        </w:numPr>
        <w:suppressAutoHyphens/>
        <w:autoSpaceDE w:val="0"/>
        <w:autoSpaceDN w:val="0"/>
        <w:adjustRightInd w:val="0"/>
        <w:spacing w:line="276" w:lineRule="auto"/>
        <w:ind w:left="426"/>
        <w:jc w:val="both"/>
        <w:rPr>
          <w:rFonts w:ascii="Arial" w:eastAsia="Arial Unicode MS" w:hAnsi="Arial" w:cs="Arial"/>
        </w:rPr>
      </w:pPr>
      <w:r w:rsidRPr="00D16077">
        <w:rPr>
          <w:rFonts w:ascii="Arial" w:eastAsia="Arial Unicode MS" w:hAnsi="Arial" w:cs="Arial"/>
        </w:rPr>
        <w:t>ustawa z dnia 11 września 2019r. Prawo zamówień publicznych (t.j. Dz. U. z 202</w:t>
      </w:r>
      <w:r w:rsidR="00C433F2">
        <w:rPr>
          <w:rFonts w:ascii="Arial" w:eastAsia="Arial Unicode MS" w:hAnsi="Arial" w:cs="Arial"/>
        </w:rPr>
        <w:t>3</w:t>
      </w:r>
      <w:r w:rsidRPr="00D16077">
        <w:rPr>
          <w:rFonts w:ascii="Arial" w:eastAsia="Arial Unicode MS" w:hAnsi="Arial" w:cs="Arial"/>
        </w:rPr>
        <w:t xml:space="preserve"> r., poz. </w:t>
      </w:r>
      <w:r w:rsidR="00C433F2">
        <w:rPr>
          <w:rFonts w:ascii="Arial" w:eastAsia="Arial Unicode MS" w:hAnsi="Arial" w:cs="Arial"/>
        </w:rPr>
        <w:t>1605</w:t>
      </w:r>
      <w:r w:rsidRPr="00D16077">
        <w:rPr>
          <w:rFonts w:ascii="Arial" w:eastAsia="Arial Unicode MS" w:hAnsi="Arial" w:cs="Arial"/>
        </w:rPr>
        <w:t xml:space="preserve"> z późn. zm.),</w:t>
      </w:r>
    </w:p>
    <w:p w14:paraId="249FAE27" w14:textId="0084643E" w:rsidR="00B35B48" w:rsidRPr="00D16077" w:rsidRDefault="00B35B48" w:rsidP="004166C6">
      <w:pPr>
        <w:widowControl w:val="0"/>
        <w:numPr>
          <w:ilvl w:val="0"/>
          <w:numId w:val="51"/>
        </w:numPr>
        <w:suppressAutoHyphens/>
        <w:autoSpaceDE w:val="0"/>
        <w:autoSpaceDN w:val="0"/>
        <w:adjustRightInd w:val="0"/>
        <w:spacing w:line="276" w:lineRule="auto"/>
        <w:ind w:left="426"/>
        <w:jc w:val="both"/>
        <w:rPr>
          <w:rFonts w:ascii="Arial" w:eastAsia="Arial Unicode MS" w:hAnsi="Arial" w:cs="Arial"/>
        </w:rPr>
      </w:pPr>
      <w:r w:rsidRPr="00D16077">
        <w:rPr>
          <w:rFonts w:ascii="Arial" w:eastAsia="Arial Unicode MS" w:hAnsi="Arial" w:cs="Arial"/>
        </w:rPr>
        <w:t>ustawa z dnia 23 kwietnia 1964 r. Kodeks cywilny (t.j. Dz. U. z 202</w:t>
      </w:r>
      <w:r w:rsidR="00C433F2">
        <w:rPr>
          <w:rFonts w:ascii="Arial" w:eastAsia="Arial Unicode MS" w:hAnsi="Arial" w:cs="Arial"/>
        </w:rPr>
        <w:t>3</w:t>
      </w:r>
      <w:r w:rsidRPr="00D16077">
        <w:rPr>
          <w:rFonts w:ascii="Arial" w:eastAsia="Arial Unicode MS" w:hAnsi="Arial" w:cs="Arial"/>
        </w:rPr>
        <w:t xml:space="preserve"> r., poz. </w:t>
      </w:r>
      <w:r w:rsidR="00C433F2">
        <w:rPr>
          <w:rFonts w:ascii="Arial" w:eastAsia="Arial Unicode MS" w:hAnsi="Arial" w:cs="Arial"/>
        </w:rPr>
        <w:t>1610</w:t>
      </w:r>
      <w:r w:rsidRPr="00D16077">
        <w:rPr>
          <w:rFonts w:ascii="Arial" w:eastAsia="Arial Unicode MS" w:hAnsi="Arial" w:cs="Arial"/>
        </w:rPr>
        <w:t xml:space="preserve"> </w:t>
      </w:r>
      <w:r w:rsidRPr="00D16077">
        <w:rPr>
          <w:rFonts w:ascii="Arial" w:eastAsia="Arial Unicode MS" w:hAnsi="Arial" w:cs="Arial"/>
        </w:rPr>
        <w:br/>
        <w:t>z późn.zm.),</w:t>
      </w:r>
    </w:p>
    <w:p w14:paraId="1CE8E769" w14:textId="753E97E0" w:rsidR="00B35B48" w:rsidRPr="00D16077" w:rsidRDefault="00B35B48" w:rsidP="004166C6">
      <w:pPr>
        <w:widowControl w:val="0"/>
        <w:numPr>
          <w:ilvl w:val="0"/>
          <w:numId w:val="51"/>
        </w:numPr>
        <w:suppressAutoHyphens/>
        <w:autoSpaceDE w:val="0"/>
        <w:autoSpaceDN w:val="0"/>
        <w:adjustRightInd w:val="0"/>
        <w:spacing w:line="276" w:lineRule="auto"/>
        <w:ind w:left="426"/>
        <w:jc w:val="both"/>
        <w:rPr>
          <w:rFonts w:ascii="Arial" w:eastAsia="Arial Unicode MS" w:hAnsi="Arial" w:cs="Arial"/>
        </w:rPr>
      </w:pPr>
      <w:r w:rsidRPr="00D16077">
        <w:rPr>
          <w:rFonts w:ascii="Arial" w:eastAsia="Arial Unicode MS" w:hAnsi="Arial" w:cs="Arial"/>
        </w:rPr>
        <w:t>ustawa z dnia 7 lipca 1994 r. Prawo budowlane (t.j. Dz. U. z 202</w:t>
      </w:r>
      <w:r w:rsidR="00C433F2">
        <w:rPr>
          <w:rFonts w:ascii="Arial" w:eastAsia="Arial Unicode MS" w:hAnsi="Arial" w:cs="Arial"/>
        </w:rPr>
        <w:t>3</w:t>
      </w:r>
      <w:r w:rsidRPr="00D16077">
        <w:rPr>
          <w:rFonts w:ascii="Arial" w:eastAsia="Arial Unicode MS" w:hAnsi="Arial" w:cs="Arial"/>
        </w:rPr>
        <w:t xml:space="preserve"> r., poz. </w:t>
      </w:r>
      <w:r w:rsidR="00C433F2">
        <w:rPr>
          <w:rFonts w:ascii="Arial" w:eastAsia="Arial Unicode MS" w:hAnsi="Arial" w:cs="Arial"/>
        </w:rPr>
        <w:t>682</w:t>
      </w:r>
      <w:r w:rsidRPr="00D16077">
        <w:rPr>
          <w:rFonts w:ascii="Arial" w:eastAsia="Arial Unicode MS" w:hAnsi="Arial" w:cs="Arial"/>
        </w:rPr>
        <w:t xml:space="preserve"> </w:t>
      </w:r>
      <w:r w:rsidRPr="00D16077">
        <w:rPr>
          <w:rFonts w:ascii="Arial" w:eastAsia="Arial Unicode MS" w:hAnsi="Arial" w:cs="Arial"/>
        </w:rPr>
        <w:br/>
        <w:t>z późn.zm.), oraz przepisów wykonawczych wydanych na ich podstawie.</w:t>
      </w:r>
    </w:p>
    <w:p w14:paraId="2E02676F"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Strony są związane zapisem na sąd polubowny, poddającym spory powstałe lub mogące powstać między nimi w związku z niniejszą umową.</w:t>
      </w:r>
    </w:p>
    <w:p w14:paraId="2D46E152"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 xml:space="preserve">Strony postanawiają, że wszelkie spory wynikające z niniejszej umowy lub pozostające </w:t>
      </w:r>
      <w:r w:rsidRPr="00D16077">
        <w:rPr>
          <w:rFonts w:ascii="Arial" w:eastAsia="Arial Unicode MS" w:hAnsi="Arial" w:cs="Arial"/>
        </w:rPr>
        <w:br/>
        <w:t xml:space="preserve">w związku z nią – będą rozwiązywane w trybie mediacji przez mediatorów Centrum Mediacji Sądu Arbitrażowego przy Krajowej Izbie Gospodarczej w Warszawie, stosownie do regulaminu tego Sądu, obowiązującego w dniu skierowania wniosku o mediację, którego treść publikowana pod adresem https://sakig.pl/regulaminy-i-taryfa-oplat/arbitraz/regulaminy jest stronom znana i akceptowana. </w:t>
      </w:r>
    </w:p>
    <w:p w14:paraId="133ED205" w14:textId="77777777" w:rsidR="00B35B48" w:rsidRPr="00D16077"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Sąd polubowny rozstrzyga spór w oparciu o prawo polskie biorąc pod uwagę postanowienia łączącej strony umowy, a językiem postępowania jest język polski.</w:t>
      </w:r>
    </w:p>
    <w:p w14:paraId="6C0BCB60"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Miejscem postępowania mediacyjnego będzie siedziba Zamawiającego.</w:t>
      </w:r>
    </w:p>
    <w:p w14:paraId="1B861F9B"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 xml:space="preserve">Koszty postępowania arbitrażowego (w szczególności wynagrodzenia i wydatków arbitra/zespołu orzekającego) do czasu wydania orzeczenia strony ponoszą w równej części. W przypadku zawarcia ugody koszty znoszą się wzajemnie.  </w:t>
      </w:r>
    </w:p>
    <w:p w14:paraId="03774F5C"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 xml:space="preserve">W przypadku braku porozumienia i niemożliwości rozwiązania sporu w postępowaniu przed sądem polubownym w terminie 90 dni od dnia złożenia wniosku o przeprowadzenie postępowania lub innym terminie uzgodnionym pisemnie przez strony, każda ze stron może poddać spór pod rozstrzygnięcie właściwego sądu. </w:t>
      </w:r>
    </w:p>
    <w:p w14:paraId="132C2BEE" w14:textId="77777777" w:rsidR="00B35B48"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rPr>
        <w:t>Strony zgodnie oświadczają, że w wypadku powstania sporów wynikających z realizacji niniejszej umowy rozstrzygać je będzie Sąd właściwy miejscowo dla siedziby Zamawiającego.</w:t>
      </w:r>
    </w:p>
    <w:p w14:paraId="209E0315" w14:textId="3465D24A" w:rsidR="00B35B48" w:rsidRPr="00D16077" w:rsidRDefault="00B35B48" w:rsidP="00B35B48">
      <w:pPr>
        <w:numPr>
          <w:ilvl w:val="3"/>
          <w:numId w:val="34"/>
        </w:numPr>
        <w:suppressAutoHyphens/>
        <w:spacing w:line="276" w:lineRule="auto"/>
        <w:jc w:val="both"/>
        <w:rPr>
          <w:rFonts w:ascii="Arial" w:eastAsia="Arial Unicode MS" w:hAnsi="Arial" w:cs="Arial"/>
        </w:rPr>
      </w:pPr>
      <w:r w:rsidRPr="00D16077">
        <w:rPr>
          <w:rFonts w:ascii="Arial" w:eastAsia="Arial Unicode MS" w:hAnsi="Arial" w:cs="Arial"/>
          <w:color w:val="2D2D2D"/>
          <w:shd w:val="clear" w:color="auto" w:fill="FFFFFF"/>
        </w:rPr>
        <w:t xml:space="preserve">W sprawach nieuregulowanych w Umowie, a także w sytuacjach wskazanych w Umowie Zamawiający zobowiązuje się, zgodnie z zasadami </w:t>
      </w:r>
      <w:hyperlink r:id="rId9" w:history="1">
        <w:r w:rsidRPr="00D16077">
          <w:rPr>
            <w:rFonts w:ascii="Arial" w:eastAsia="Arial Unicode MS" w:hAnsi="Arial" w:cs="Arial"/>
            <w:shd w:val="clear" w:color="auto" w:fill="FFFFFF"/>
          </w:rPr>
          <w:t>Programu Inwestycji Strategicznych</w:t>
        </w:r>
      </w:hyperlink>
      <w:r w:rsidRPr="00D16077">
        <w:rPr>
          <w:rFonts w:ascii="Arial" w:eastAsia="Arial Unicode MS" w:hAnsi="Arial" w:cs="Arial"/>
          <w:color w:val="2D2D2D"/>
          <w:shd w:val="clear" w:color="auto" w:fill="FFFFFF"/>
        </w:rPr>
        <w:t xml:space="preserve">, do stosowania wytycznych wydanych na podstawie Regulaminu Naboru wniosków o dofinansowanie Edycja 1 w ramach Rządowego Funduszu Polski Ład: Program Inwestycji Strategicznych (dostępnymi na stronie internetowej </w:t>
      </w:r>
      <w:bookmarkStart w:id="10" w:name="_Hlk86067558"/>
      <w:r w:rsidRPr="00D16077">
        <w:rPr>
          <w:rFonts w:ascii="Arial" w:eastAsia="Arial Unicode MS" w:hAnsi="Arial" w:cs="Arial"/>
          <w:color w:val="2D2D2D"/>
          <w:shd w:val="clear" w:color="auto" w:fill="FFFFFF"/>
        </w:rPr>
        <w:fldChar w:fldCharType="begin"/>
      </w:r>
      <w:r w:rsidRPr="00D16077">
        <w:rPr>
          <w:rFonts w:ascii="Arial" w:eastAsia="Arial Unicode MS" w:hAnsi="Arial" w:cs="Arial"/>
          <w:color w:val="2D2D2D"/>
          <w:shd w:val="clear" w:color="auto" w:fill="FFFFFF"/>
        </w:rPr>
        <w:instrText xml:space="preserve"> HYPERLINK "https://www.bgk.pl/polski-lad/edycja-pierwsza/#c21554" </w:instrText>
      </w:r>
      <w:r w:rsidRPr="00D16077">
        <w:rPr>
          <w:rFonts w:ascii="Arial" w:eastAsia="Arial Unicode MS" w:hAnsi="Arial" w:cs="Arial"/>
          <w:color w:val="2D2D2D"/>
          <w:shd w:val="clear" w:color="auto" w:fill="FFFFFF"/>
        </w:rPr>
      </w:r>
      <w:r w:rsidRPr="00D16077">
        <w:rPr>
          <w:rFonts w:ascii="Arial" w:eastAsia="Arial Unicode MS" w:hAnsi="Arial" w:cs="Arial"/>
          <w:color w:val="2D2D2D"/>
          <w:shd w:val="clear" w:color="auto" w:fill="FFFFFF"/>
        </w:rPr>
        <w:fldChar w:fldCharType="separate"/>
      </w:r>
      <w:r w:rsidRPr="00D16077">
        <w:rPr>
          <w:rFonts w:ascii="Arial" w:eastAsia="Arial Unicode MS" w:hAnsi="Arial" w:cs="Arial"/>
          <w:color w:val="0066CC"/>
          <w:u w:val="single"/>
          <w:shd w:val="clear" w:color="auto" w:fill="FFFFFF"/>
        </w:rPr>
        <w:t>https://www.bgk.pl/polski-lad/edycja-pierwsza/#c21554</w:t>
      </w:r>
      <w:r w:rsidRPr="00D16077">
        <w:rPr>
          <w:rFonts w:ascii="Arial" w:eastAsia="Arial Unicode MS" w:hAnsi="Arial" w:cs="Arial"/>
          <w:color w:val="2D2D2D"/>
          <w:shd w:val="clear" w:color="auto" w:fill="FFFFFF"/>
        </w:rPr>
        <w:fldChar w:fldCharType="end"/>
      </w:r>
      <w:bookmarkEnd w:id="10"/>
      <w:r w:rsidRPr="00D16077">
        <w:rPr>
          <w:rFonts w:ascii="Arial" w:eastAsia="Arial Unicode MS" w:hAnsi="Arial" w:cs="Arial"/>
          <w:color w:val="2D2D2D"/>
          <w:shd w:val="clear" w:color="auto" w:fill="FFFFFF"/>
        </w:rPr>
        <w:t xml:space="preserve">) w zakresie, w jakim dotyczą one Zamawiającego i Wykonawcy. Niniejsza </w:t>
      </w:r>
      <w:r w:rsidRPr="00D16077">
        <w:rPr>
          <w:rFonts w:ascii="Arial" w:eastAsia="Arial Unicode MS" w:hAnsi="Arial" w:cs="Arial"/>
          <w:color w:val="2D2D2D"/>
          <w:shd w:val="clear" w:color="auto" w:fill="FFFFFF"/>
        </w:rPr>
        <w:lastRenderedPageBreak/>
        <w:t>Umowa normuje szczegółowy zakres zobowiązania Zamawiającego, wskazując właściwe wytyczne i określając sytuacje, w których Zamawiający powinien stosować się do ich postanowień lub postępować zgodnie z metodami w nich opisanymi.</w:t>
      </w:r>
    </w:p>
    <w:p w14:paraId="68E90A41" w14:textId="77777777" w:rsidR="00B35B48" w:rsidRPr="001F3048" w:rsidRDefault="00B35B48" w:rsidP="00B35B48">
      <w:pPr>
        <w:numPr>
          <w:ilvl w:val="3"/>
          <w:numId w:val="34"/>
        </w:numPr>
        <w:ind w:left="284" w:hanging="284"/>
        <w:jc w:val="both"/>
        <w:rPr>
          <w:rFonts w:ascii="Arial" w:hAnsi="Arial" w:cs="Arial"/>
          <w:bCs/>
        </w:rPr>
      </w:pPr>
      <w:r w:rsidRPr="001F3048">
        <w:rPr>
          <w:rFonts w:ascii="Arial" w:hAnsi="Arial" w:cs="Arial"/>
          <w:b/>
          <w:bCs/>
        </w:rPr>
        <w:t>Wykonawca</w:t>
      </w:r>
      <w:r w:rsidRPr="001F3048">
        <w:rPr>
          <w:rFonts w:ascii="Arial" w:hAnsi="Arial" w:cs="Arial"/>
          <w:bCs/>
        </w:rPr>
        <w:t xml:space="preserve"> nie może przenieść wierzytelności wynikających z niniejszej umowy na osobę trzecią bez uprzedniej zgody </w:t>
      </w:r>
      <w:r w:rsidRPr="001F3048">
        <w:rPr>
          <w:rFonts w:ascii="Arial" w:hAnsi="Arial" w:cs="Arial"/>
          <w:b/>
          <w:bCs/>
        </w:rPr>
        <w:t>Inwestora,</w:t>
      </w:r>
      <w:r w:rsidRPr="001F3048">
        <w:rPr>
          <w:rFonts w:ascii="Arial" w:hAnsi="Arial" w:cs="Arial"/>
          <w:bCs/>
        </w:rPr>
        <w:t xml:space="preserve"> wyrażonej w formie pisemnej pod rygorem nieważności.</w:t>
      </w:r>
    </w:p>
    <w:p w14:paraId="4F3B4058" w14:textId="77777777" w:rsidR="00B35B48" w:rsidRPr="001F3048" w:rsidRDefault="00B35B48" w:rsidP="00B35B48">
      <w:pPr>
        <w:numPr>
          <w:ilvl w:val="3"/>
          <w:numId w:val="34"/>
        </w:numPr>
        <w:ind w:left="284" w:hanging="284"/>
        <w:jc w:val="both"/>
        <w:rPr>
          <w:rFonts w:ascii="Arial" w:hAnsi="Arial" w:cs="Arial"/>
          <w:bCs/>
        </w:rPr>
      </w:pPr>
      <w:r w:rsidRPr="001F3048">
        <w:rPr>
          <w:rFonts w:ascii="Arial" w:hAnsi="Arial" w:cs="Arial"/>
          <w:bCs/>
        </w:rPr>
        <w:t xml:space="preserve">Każda ze stron, jeżeli uzna, iż prawidłowe wykonanie niniejszej umowy tego wymaga, </w:t>
      </w:r>
      <w:r w:rsidRPr="001F3048">
        <w:rPr>
          <w:rFonts w:ascii="Arial" w:hAnsi="Arial" w:cs="Arial"/>
          <w:bCs/>
        </w:rPr>
        <w:br/>
        <w:t xml:space="preserve">może zażądać spotkania w celu wymiany informacji i podjęcia kroków zmierzających </w:t>
      </w:r>
      <w:r w:rsidRPr="001F3048">
        <w:rPr>
          <w:rFonts w:ascii="Arial" w:hAnsi="Arial" w:cs="Arial"/>
          <w:bCs/>
        </w:rPr>
        <w:br/>
        <w:t>do wyeliminowania wszelkich nieprawidłowości związanych z realizacją umowy.</w:t>
      </w:r>
      <w:r w:rsidRPr="001F3048">
        <w:t xml:space="preserve"> </w:t>
      </w:r>
    </w:p>
    <w:p w14:paraId="2F205CEA" w14:textId="77777777" w:rsidR="00415A86" w:rsidRPr="001F3048" w:rsidRDefault="00CC6A17" w:rsidP="00C5690D">
      <w:pPr>
        <w:tabs>
          <w:tab w:val="left" w:pos="4500"/>
          <w:tab w:val="left" w:pos="4820"/>
        </w:tabs>
        <w:ind w:left="3540" w:firstLine="708"/>
        <w:jc w:val="both"/>
        <w:rPr>
          <w:rFonts w:ascii="Arial" w:hAnsi="Arial" w:cs="Arial"/>
          <w:b/>
          <w:sz w:val="8"/>
          <w:szCs w:val="8"/>
        </w:rPr>
      </w:pPr>
      <w:r w:rsidRPr="001F3048">
        <w:rPr>
          <w:rFonts w:ascii="Arial" w:hAnsi="Arial" w:cs="Arial"/>
          <w:b/>
          <w:sz w:val="25"/>
          <w:szCs w:val="25"/>
        </w:rPr>
        <w:tab/>
      </w:r>
      <w:r w:rsidR="00C5690D" w:rsidRPr="001F3048">
        <w:rPr>
          <w:rFonts w:ascii="Arial" w:hAnsi="Arial" w:cs="Arial"/>
          <w:b/>
          <w:sz w:val="25"/>
          <w:szCs w:val="25"/>
        </w:rPr>
        <w:tab/>
      </w:r>
    </w:p>
    <w:p w14:paraId="07995AE6" w14:textId="77777777" w:rsidR="001E4366" w:rsidRPr="001F3048" w:rsidRDefault="00FE46CF" w:rsidP="00FE46CF">
      <w:pPr>
        <w:tabs>
          <w:tab w:val="left" w:pos="4500"/>
          <w:tab w:val="left" w:pos="4820"/>
        </w:tabs>
        <w:ind w:left="3540" w:firstLine="708"/>
        <w:jc w:val="both"/>
        <w:rPr>
          <w:rFonts w:ascii="Arial" w:hAnsi="Arial" w:cs="Arial"/>
          <w:b/>
          <w:sz w:val="25"/>
          <w:szCs w:val="25"/>
        </w:rPr>
      </w:pPr>
      <w:r w:rsidRPr="001F3048">
        <w:rPr>
          <w:rFonts w:ascii="Arial" w:hAnsi="Arial" w:cs="Arial"/>
          <w:b/>
          <w:sz w:val="25"/>
          <w:szCs w:val="25"/>
        </w:rPr>
        <w:tab/>
      </w:r>
      <w:r w:rsidR="001E4366" w:rsidRPr="001F3048">
        <w:rPr>
          <w:rFonts w:ascii="Arial" w:hAnsi="Arial" w:cs="Arial"/>
          <w:b/>
          <w:sz w:val="25"/>
          <w:szCs w:val="25"/>
        </w:rPr>
        <w:t xml:space="preserve">§ </w:t>
      </w:r>
      <w:r w:rsidR="0083576F" w:rsidRPr="001F3048">
        <w:rPr>
          <w:rFonts w:ascii="Arial" w:hAnsi="Arial" w:cs="Arial"/>
          <w:b/>
          <w:sz w:val="25"/>
          <w:szCs w:val="25"/>
        </w:rPr>
        <w:t>1</w:t>
      </w:r>
      <w:r w:rsidR="005771F5">
        <w:rPr>
          <w:rFonts w:ascii="Arial" w:hAnsi="Arial" w:cs="Arial"/>
          <w:b/>
          <w:sz w:val="25"/>
          <w:szCs w:val="25"/>
        </w:rPr>
        <w:t>8</w:t>
      </w:r>
    </w:p>
    <w:p w14:paraId="2140CD86" w14:textId="77777777" w:rsidR="00CA2A7B" w:rsidRPr="001F3048" w:rsidRDefault="00CC6A17" w:rsidP="00CC6A17">
      <w:pPr>
        <w:pStyle w:val="Stopka"/>
        <w:tabs>
          <w:tab w:val="clear" w:pos="4536"/>
          <w:tab w:val="clear" w:pos="9072"/>
          <w:tab w:val="left" w:pos="567"/>
        </w:tabs>
        <w:jc w:val="both"/>
        <w:rPr>
          <w:rFonts w:ascii="Arial" w:hAnsi="Arial" w:cs="Arial"/>
          <w:bCs/>
          <w:szCs w:val="24"/>
        </w:rPr>
      </w:pPr>
      <w:r w:rsidRPr="001F3048">
        <w:rPr>
          <w:rFonts w:ascii="Arial" w:hAnsi="Arial" w:cs="Arial"/>
          <w:bCs/>
          <w:szCs w:val="24"/>
        </w:rPr>
        <w:tab/>
      </w:r>
      <w:r w:rsidR="001E4366" w:rsidRPr="001F3048">
        <w:rPr>
          <w:rFonts w:ascii="Arial" w:hAnsi="Arial" w:cs="Arial"/>
          <w:bCs/>
          <w:szCs w:val="24"/>
        </w:rPr>
        <w:t>Wszelkie  zmiany  niniejszej  umowy  wymagają   formy   pisemnej</w:t>
      </w:r>
      <w:r w:rsidR="00AD1D88" w:rsidRPr="001F3048">
        <w:rPr>
          <w:rFonts w:ascii="Arial" w:hAnsi="Arial" w:cs="Arial"/>
          <w:bCs/>
          <w:szCs w:val="24"/>
        </w:rPr>
        <w:t xml:space="preserve">   pod   rygorem  </w:t>
      </w:r>
      <w:r w:rsidRPr="001F3048">
        <w:rPr>
          <w:rFonts w:ascii="Arial" w:hAnsi="Arial" w:cs="Arial"/>
          <w:bCs/>
          <w:szCs w:val="24"/>
        </w:rPr>
        <w:t>n</w:t>
      </w:r>
      <w:r w:rsidR="00AD1D88" w:rsidRPr="001F3048">
        <w:rPr>
          <w:rFonts w:ascii="Arial" w:hAnsi="Arial" w:cs="Arial"/>
          <w:bCs/>
          <w:szCs w:val="24"/>
        </w:rPr>
        <w:t xml:space="preserve">ieważności. </w:t>
      </w:r>
    </w:p>
    <w:p w14:paraId="4E194859" w14:textId="77777777" w:rsidR="001E4366" w:rsidRPr="001F3048" w:rsidRDefault="00FE46CF" w:rsidP="00FE46CF">
      <w:pPr>
        <w:tabs>
          <w:tab w:val="left" w:pos="4536"/>
          <w:tab w:val="left" w:pos="4820"/>
        </w:tabs>
        <w:ind w:left="3540" w:firstLine="708"/>
        <w:jc w:val="both"/>
        <w:rPr>
          <w:rFonts w:ascii="Arial" w:hAnsi="Arial" w:cs="Arial"/>
          <w:b/>
          <w:sz w:val="25"/>
          <w:szCs w:val="25"/>
        </w:rPr>
      </w:pPr>
      <w:r w:rsidRPr="001F3048">
        <w:rPr>
          <w:rFonts w:ascii="Arial" w:hAnsi="Arial" w:cs="Arial"/>
          <w:b/>
          <w:sz w:val="25"/>
          <w:szCs w:val="25"/>
        </w:rPr>
        <w:tab/>
      </w:r>
      <w:r w:rsidR="001E4366" w:rsidRPr="001F3048">
        <w:rPr>
          <w:rFonts w:ascii="Arial" w:hAnsi="Arial" w:cs="Arial"/>
          <w:b/>
          <w:sz w:val="25"/>
          <w:szCs w:val="25"/>
        </w:rPr>
        <w:t>§ 1</w:t>
      </w:r>
      <w:r w:rsidR="005771F5">
        <w:rPr>
          <w:rFonts w:ascii="Arial" w:hAnsi="Arial" w:cs="Arial"/>
          <w:b/>
          <w:sz w:val="25"/>
          <w:szCs w:val="25"/>
        </w:rPr>
        <w:t>9</w:t>
      </w:r>
    </w:p>
    <w:p w14:paraId="3AF960CA" w14:textId="77777777" w:rsidR="005573F7" w:rsidRPr="001F3048" w:rsidRDefault="00415A86" w:rsidP="00CC6A17">
      <w:pPr>
        <w:pStyle w:val="Tekstpodstawowywcity2"/>
        <w:ind w:firstLine="567"/>
        <w:rPr>
          <w:rFonts w:ascii="Arial" w:hAnsi="Arial" w:cs="Arial"/>
          <w:sz w:val="24"/>
        </w:rPr>
      </w:pPr>
      <w:r w:rsidRPr="001F3048">
        <w:rPr>
          <w:rFonts w:ascii="Arial" w:hAnsi="Arial" w:cs="Arial"/>
          <w:sz w:val="24"/>
        </w:rPr>
        <w:t xml:space="preserve">Umowę sporządzono w dwóch </w:t>
      </w:r>
      <w:r w:rsidR="001E4366" w:rsidRPr="001F3048">
        <w:rPr>
          <w:rFonts w:ascii="Arial" w:hAnsi="Arial" w:cs="Arial"/>
          <w:sz w:val="24"/>
        </w:rPr>
        <w:t xml:space="preserve">jednobrzmiących egzemplarzach, po jednym </w:t>
      </w:r>
      <w:r w:rsidRPr="001F3048">
        <w:rPr>
          <w:rFonts w:ascii="Arial" w:hAnsi="Arial" w:cs="Arial"/>
          <w:sz w:val="24"/>
        </w:rPr>
        <w:br/>
      </w:r>
      <w:r w:rsidR="001E4366" w:rsidRPr="001F3048">
        <w:rPr>
          <w:rFonts w:ascii="Arial" w:hAnsi="Arial" w:cs="Arial"/>
          <w:sz w:val="24"/>
        </w:rPr>
        <w:t xml:space="preserve">dla  </w:t>
      </w:r>
      <w:r w:rsidR="001E4366" w:rsidRPr="001F3048">
        <w:rPr>
          <w:rFonts w:ascii="Arial" w:hAnsi="Arial" w:cs="Arial"/>
          <w:b/>
          <w:bCs/>
          <w:sz w:val="24"/>
        </w:rPr>
        <w:t xml:space="preserve">Inwestora  </w:t>
      </w:r>
      <w:r w:rsidR="001E4366" w:rsidRPr="001F3048">
        <w:rPr>
          <w:rFonts w:ascii="Arial" w:hAnsi="Arial" w:cs="Arial"/>
          <w:bCs/>
          <w:sz w:val="24"/>
        </w:rPr>
        <w:t>i</w:t>
      </w:r>
      <w:r w:rsidR="001E4366" w:rsidRPr="001F3048">
        <w:rPr>
          <w:rFonts w:ascii="Arial" w:hAnsi="Arial" w:cs="Arial"/>
          <w:sz w:val="24"/>
        </w:rPr>
        <w:t xml:space="preserve">  </w:t>
      </w:r>
      <w:r w:rsidR="001E4366" w:rsidRPr="001F3048">
        <w:rPr>
          <w:rFonts w:ascii="Arial" w:hAnsi="Arial" w:cs="Arial"/>
          <w:b/>
          <w:bCs/>
          <w:sz w:val="24"/>
        </w:rPr>
        <w:t>Wykonawcy</w:t>
      </w:r>
      <w:r w:rsidR="001E4366" w:rsidRPr="001F3048">
        <w:rPr>
          <w:rFonts w:ascii="Arial" w:hAnsi="Arial" w:cs="Arial"/>
          <w:sz w:val="24"/>
        </w:rPr>
        <w:t>.</w:t>
      </w:r>
    </w:p>
    <w:p w14:paraId="0C02F2CA" w14:textId="77777777" w:rsidR="005771F5" w:rsidRDefault="005771F5" w:rsidP="00FE46CF">
      <w:pPr>
        <w:tabs>
          <w:tab w:val="left" w:pos="4536"/>
        </w:tabs>
        <w:ind w:left="4248" w:firstLine="288"/>
        <w:jc w:val="both"/>
        <w:rPr>
          <w:rFonts w:ascii="Arial" w:hAnsi="Arial" w:cs="Arial"/>
          <w:b/>
          <w:sz w:val="25"/>
          <w:szCs w:val="25"/>
        </w:rPr>
      </w:pPr>
    </w:p>
    <w:p w14:paraId="6828D4D8" w14:textId="77777777" w:rsidR="006408A6" w:rsidRPr="001F3048" w:rsidRDefault="005573F7" w:rsidP="00FE46CF">
      <w:pPr>
        <w:tabs>
          <w:tab w:val="left" w:pos="4536"/>
        </w:tabs>
        <w:ind w:left="4248" w:firstLine="288"/>
        <w:jc w:val="both"/>
        <w:rPr>
          <w:rFonts w:ascii="Arial" w:hAnsi="Arial" w:cs="Arial"/>
          <w:b/>
          <w:sz w:val="25"/>
          <w:szCs w:val="25"/>
        </w:rPr>
      </w:pPr>
      <w:r w:rsidRPr="001F3048">
        <w:rPr>
          <w:rFonts w:ascii="Arial" w:hAnsi="Arial" w:cs="Arial"/>
          <w:b/>
          <w:sz w:val="25"/>
          <w:szCs w:val="25"/>
        </w:rPr>
        <w:t xml:space="preserve">§ </w:t>
      </w:r>
      <w:r w:rsidR="005771F5">
        <w:rPr>
          <w:rFonts w:ascii="Arial" w:hAnsi="Arial" w:cs="Arial"/>
          <w:b/>
          <w:sz w:val="25"/>
          <w:szCs w:val="25"/>
        </w:rPr>
        <w:t>20</w:t>
      </w:r>
    </w:p>
    <w:p w14:paraId="017A5BC8" w14:textId="77777777" w:rsidR="005573F7" w:rsidRPr="001F3048" w:rsidRDefault="00CC6A17" w:rsidP="00CC6A17">
      <w:pPr>
        <w:tabs>
          <w:tab w:val="left" w:pos="567"/>
        </w:tabs>
        <w:autoSpaceDE w:val="0"/>
        <w:autoSpaceDN w:val="0"/>
        <w:adjustRightInd w:val="0"/>
        <w:rPr>
          <w:rFonts w:ascii="Arial" w:eastAsia="Calibri" w:hAnsi="Arial" w:cs="Arial"/>
        </w:rPr>
      </w:pPr>
      <w:r w:rsidRPr="001F3048">
        <w:rPr>
          <w:rFonts w:ascii="Arial" w:eastAsia="Calibri" w:hAnsi="Arial" w:cs="Arial"/>
        </w:rPr>
        <w:tab/>
      </w:r>
      <w:r w:rsidR="005573F7" w:rsidRPr="001F3048">
        <w:rPr>
          <w:rFonts w:ascii="Arial" w:eastAsia="Calibri" w:hAnsi="Arial" w:cs="Arial"/>
        </w:rPr>
        <w:t>Integralną część niniejszej Umowy stanowi</w:t>
      </w:r>
      <w:r w:rsidRPr="001F3048">
        <w:rPr>
          <w:rFonts w:ascii="Arial" w:eastAsia="Calibri" w:hAnsi="Arial" w:cs="Arial"/>
        </w:rPr>
        <w:t>ą</w:t>
      </w:r>
      <w:r w:rsidR="005573F7" w:rsidRPr="001F3048">
        <w:rPr>
          <w:rFonts w:ascii="Arial" w:eastAsia="Calibri" w:hAnsi="Arial" w:cs="Arial"/>
        </w:rPr>
        <w:t>:</w:t>
      </w:r>
    </w:p>
    <w:p w14:paraId="4E1FBE0E" w14:textId="77777777" w:rsidR="005573F7" w:rsidRPr="001F3048" w:rsidRDefault="005573F7" w:rsidP="00CC6A17">
      <w:pPr>
        <w:autoSpaceDE w:val="0"/>
        <w:autoSpaceDN w:val="0"/>
        <w:adjustRightInd w:val="0"/>
        <w:ind w:left="142" w:hanging="142"/>
        <w:rPr>
          <w:rFonts w:ascii="Arial" w:eastAsia="Calibri" w:hAnsi="Arial" w:cs="Arial"/>
        </w:rPr>
      </w:pPr>
      <w:r w:rsidRPr="001F3048">
        <w:rPr>
          <w:rFonts w:ascii="Arial" w:eastAsia="Calibri" w:hAnsi="Arial" w:cs="Arial"/>
        </w:rPr>
        <w:t>1) dokumentacja przetargowa</w:t>
      </w:r>
    </w:p>
    <w:p w14:paraId="32CAF3FB" w14:textId="77777777" w:rsidR="006408A6" w:rsidRDefault="005573F7" w:rsidP="00CC6A17">
      <w:pPr>
        <w:ind w:left="142" w:hanging="142"/>
        <w:jc w:val="both"/>
        <w:rPr>
          <w:rFonts w:ascii="Arial" w:eastAsia="Calibri" w:hAnsi="Arial" w:cs="Arial"/>
        </w:rPr>
      </w:pPr>
      <w:r w:rsidRPr="001F3048">
        <w:rPr>
          <w:rFonts w:ascii="Arial" w:eastAsia="Calibri" w:hAnsi="Arial" w:cs="Arial"/>
        </w:rPr>
        <w:t xml:space="preserve">2) oferta </w:t>
      </w:r>
      <w:r w:rsidRPr="001F3048">
        <w:rPr>
          <w:rFonts w:ascii="Arial" w:eastAsia="Calibri" w:hAnsi="Arial" w:cs="Arial"/>
          <w:b/>
        </w:rPr>
        <w:t>Wykonawcy</w:t>
      </w:r>
      <w:r w:rsidR="00A8166C">
        <w:rPr>
          <w:rFonts w:ascii="Arial" w:eastAsia="Calibri" w:hAnsi="Arial" w:cs="Arial"/>
        </w:rPr>
        <w:t>,</w:t>
      </w:r>
    </w:p>
    <w:p w14:paraId="2EFEC1C5" w14:textId="77777777" w:rsidR="00A8166C" w:rsidRPr="00A8166C" w:rsidRDefault="00A8166C" w:rsidP="00A8166C">
      <w:pPr>
        <w:ind w:left="142" w:hanging="142"/>
        <w:jc w:val="both"/>
        <w:rPr>
          <w:rFonts w:ascii="Arial" w:eastAsia="Calibri" w:hAnsi="Arial" w:cs="Arial"/>
        </w:rPr>
      </w:pPr>
      <w:r>
        <w:rPr>
          <w:rFonts w:ascii="Arial" w:eastAsia="Calibri" w:hAnsi="Arial" w:cs="Arial"/>
        </w:rPr>
        <w:t xml:space="preserve">3) </w:t>
      </w:r>
      <w:r w:rsidRPr="00C060DC">
        <w:rPr>
          <w:rFonts w:ascii="Arial" w:hAnsi="Arial" w:cs="Arial"/>
        </w:rPr>
        <w:t>kosztorys</w:t>
      </w:r>
      <w:r>
        <w:rPr>
          <w:rFonts w:ascii="Arial" w:hAnsi="Arial" w:cs="Arial"/>
        </w:rPr>
        <w:t>y szczegółowe</w:t>
      </w:r>
      <w:r w:rsidRPr="00C060DC">
        <w:rPr>
          <w:rFonts w:ascii="Arial" w:hAnsi="Arial" w:cs="Arial"/>
        </w:rPr>
        <w:t>, o który</w:t>
      </w:r>
      <w:r>
        <w:rPr>
          <w:rFonts w:ascii="Arial" w:hAnsi="Arial" w:cs="Arial"/>
        </w:rPr>
        <w:t>ch</w:t>
      </w:r>
      <w:r w:rsidRPr="00C060DC">
        <w:rPr>
          <w:rFonts w:ascii="Arial" w:hAnsi="Arial" w:cs="Arial"/>
        </w:rPr>
        <w:t xml:space="preserve"> mowa w § </w:t>
      </w:r>
      <w:r>
        <w:rPr>
          <w:rFonts w:ascii="Arial" w:hAnsi="Arial" w:cs="Arial"/>
        </w:rPr>
        <w:t>6</w:t>
      </w:r>
      <w:r w:rsidRPr="00C060DC">
        <w:rPr>
          <w:rFonts w:ascii="Arial" w:hAnsi="Arial" w:cs="Arial"/>
        </w:rPr>
        <w:t xml:space="preserve"> ust 12 umowy</w:t>
      </w:r>
    </w:p>
    <w:p w14:paraId="7E5C7762" w14:textId="77777777" w:rsidR="00A8166C" w:rsidRPr="00A8166C" w:rsidRDefault="00A8166C" w:rsidP="00A8166C">
      <w:pPr>
        <w:ind w:left="284" w:hanging="284"/>
        <w:jc w:val="both"/>
        <w:rPr>
          <w:rFonts w:ascii="Arial" w:hAnsi="Arial" w:cs="Arial"/>
        </w:rPr>
      </w:pPr>
      <w:r>
        <w:rPr>
          <w:rFonts w:ascii="Arial" w:hAnsi="Arial" w:cs="Arial"/>
        </w:rPr>
        <w:t xml:space="preserve">4) </w:t>
      </w:r>
      <w:r w:rsidRPr="00A8166C">
        <w:rPr>
          <w:rFonts w:ascii="Arial" w:hAnsi="Arial" w:cs="Arial"/>
        </w:rPr>
        <w:t>szczegółowy harmonogram rzeczowo-finansowo-terminowy, o którym mowa w § 2 ust. 1 pkt 5 umowy</w:t>
      </w:r>
      <w:r w:rsidRPr="00A8166C">
        <w:rPr>
          <w:rFonts w:ascii="Arial" w:hAnsi="Arial" w:cs="Arial"/>
          <w:bCs/>
        </w:rPr>
        <w:t>.</w:t>
      </w:r>
    </w:p>
    <w:p w14:paraId="3C5CDC1E" w14:textId="77777777" w:rsidR="00521738" w:rsidRPr="001F3048" w:rsidRDefault="001E4366" w:rsidP="001E4366">
      <w:pPr>
        <w:pStyle w:val="Nagwek1"/>
        <w:jc w:val="both"/>
        <w:rPr>
          <w:rFonts w:ascii="Arial" w:hAnsi="Arial" w:cs="Arial"/>
          <w:sz w:val="4"/>
          <w:szCs w:val="4"/>
        </w:rPr>
      </w:pPr>
      <w:r w:rsidRPr="001F3048">
        <w:rPr>
          <w:rFonts w:ascii="Arial" w:hAnsi="Arial" w:cs="Arial"/>
        </w:rPr>
        <w:t xml:space="preserve">       </w:t>
      </w:r>
      <w:r w:rsidR="00CE7C19" w:rsidRPr="001F3048">
        <w:rPr>
          <w:rFonts w:ascii="Arial" w:hAnsi="Arial" w:cs="Arial"/>
        </w:rPr>
        <w:tab/>
      </w:r>
      <w:r w:rsidR="00C5690D" w:rsidRPr="001F3048">
        <w:rPr>
          <w:rFonts w:ascii="Arial" w:hAnsi="Arial" w:cs="Arial"/>
        </w:rPr>
        <w:t xml:space="preserve">         </w:t>
      </w:r>
    </w:p>
    <w:p w14:paraId="51754BEE" w14:textId="77777777" w:rsidR="00521738" w:rsidRPr="001F3048" w:rsidRDefault="00521738" w:rsidP="001E4366">
      <w:pPr>
        <w:pStyle w:val="Nagwek1"/>
        <w:jc w:val="both"/>
        <w:rPr>
          <w:rFonts w:ascii="Arial" w:hAnsi="Arial" w:cs="Arial"/>
        </w:rPr>
      </w:pPr>
    </w:p>
    <w:p w14:paraId="1BEECBEB" w14:textId="77777777" w:rsidR="001E4366" w:rsidRPr="001F3048" w:rsidRDefault="001E4366" w:rsidP="00521738">
      <w:pPr>
        <w:pStyle w:val="Nagwek1"/>
        <w:tabs>
          <w:tab w:val="left" w:pos="4536"/>
        </w:tabs>
        <w:ind w:left="708" w:firstLine="708"/>
        <w:jc w:val="both"/>
        <w:rPr>
          <w:rFonts w:ascii="Arial" w:hAnsi="Arial" w:cs="Arial"/>
          <w:sz w:val="25"/>
          <w:szCs w:val="25"/>
        </w:rPr>
      </w:pPr>
      <w:r w:rsidRPr="001F3048">
        <w:rPr>
          <w:rFonts w:ascii="Arial" w:hAnsi="Arial" w:cs="Arial"/>
        </w:rPr>
        <w:t xml:space="preserve">INWESTOR                                              </w:t>
      </w:r>
      <w:r w:rsidR="00CE7C19" w:rsidRPr="001F3048">
        <w:rPr>
          <w:rFonts w:ascii="Arial" w:hAnsi="Arial" w:cs="Arial"/>
        </w:rPr>
        <w:tab/>
      </w:r>
      <w:r w:rsidR="00521738" w:rsidRPr="001F3048">
        <w:rPr>
          <w:rFonts w:ascii="Arial" w:hAnsi="Arial" w:cs="Arial"/>
        </w:rPr>
        <w:t xml:space="preserve">  </w:t>
      </w:r>
      <w:r w:rsidRPr="001F3048">
        <w:rPr>
          <w:rFonts w:ascii="Arial" w:hAnsi="Arial" w:cs="Arial"/>
        </w:rPr>
        <w:t>WYKONAWCA</w:t>
      </w:r>
    </w:p>
    <w:p w14:paraId="3311C3C6" w14:textId="77777777" w:rsidR="007A63C6" w:rsidRPr="001F3048" w:rsidRDefault="007A63C6"/>
    <w:sectPr w:rsidR="007A63C6" w:rsidRPr="001F3048" w:rsidSect="000F5AA9">
      <w:headerReference w:type="default" r:id="rId10"/>
      <w:footerReference w:type="even" r:id="rId11"/>
      <w:footerReference w:type="default" r:id="rId12"/>
      <w:pgSz w:w="11906" w:h="16838"/>
      <w:pgMar w:top="510" w:right="907" w:bottom="510" w:left="907"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D99AA" w14:textId="77777777" w:rsidR="006B0FDC" w:rsidRDefault="006B0FDC" w:rsidP="00BF68E9">
      <w:r>
        <w:separator/>
      </w:r>
    </w:p>
  </w:endnote>
  <w:endnote w:type="continuationSeparator" w:id="0">
    <w:p w14:paraId="3C8933E9" w14:textId="77777777" w:rsidR="006B0FDC" w:rsidRDefault="006B0FDC" w:rsidP="00BF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A96" w14:textId="77777777" w:rsidR="009210C6" w:rsidRDefault="009210C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2B765F" w14:textId="77777777" w:rsidR="009210C6" w:rsidRDefault="009210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ABE7" w14:textId="3A0C9035" w:rsidR="00E25747" w:rsidRPr="001101A1" w:rsidRDefault="00F03812" w:rsidP="00E25747">
    <w:pPr>
      <w:spacing w:after="5" w:line="249" w:lineRule="auto"/>
      <w:ind w:left="-5" w:right="44"/>
      <w:jc w:val="center"/>
      <w:rPr>
        <w:rFonts w:ascii="Arial" w:hAnsi="Arial" w:cs="Arial"/>
        <w:b/>
      </w:rPr>
    </w:pPr>
    <w:bookmarkStart w:id="11" w:name="_Hlk97726947"/>
    <w:r w:rsidRPr="00AB1DBA">
      <w:rPr>
        <w:noProof/>
      </w:rPr>
      <w:drawing>
        <wp:inline distT="0" distB="0" distL="0" distR="0" wp14:anchorId="0503C506" wp14:editId="17860583">
          <wp:extent cx="923925" cy="5334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inline>
      </w:drawing>
    </w:r>
    <w:bookmarkEnd w:id="11"/>
  </w:p>
  <w:p w14:paraId="5A898812" w14:textId="77777777" w:rsidR="009210C6" w:rsidRDefault="009210C6" w:rsidP="003F6F14">
    <w:pPr>
      <w:pStyle w:val="Stopka"/>
      <w:tabs>
        <w:tab w:val="clear" w:pos="9072"/>
        <w:tab w:val="left" w:pos="375"/>
        <w:tab w:val="right" w:pos="9070"/>
      </w:tabs>
      <w:rPr>
        <w:rFonts w:ascii="Arial" w:hAnsi="Arial" w:cs="Arial"/>
        <w:sz w:val="20"/>
      </w:rPr>
    </w:pPr>
    <w:r w:rsidRPr="00D54294">
      <w:rPr>
        <w:rFonts w:ascii="Arial" w:hAnsi="Arial" w:cs="Arial"/>
        <w:sz w:val="20"/>
      </w:rPr>
      <w:fldChar w:fldCharType="begin"/>
    </w:r>
    <w:r w:rsidRPr="00D54294">
      <w:rPr>
        <w:rFonts w:ascii="Arial" w:hAnsi="Arial" w:cs="Arial"/>
        <w:sz w:val="20"/>
      </w:rPr>
      <w:instrText xml:space="preserve"> PAGE   \* MERGEFORMAT </w:instrText>
    </w:r>
    <w:r w:rsidRPr="00D54294">
      <w:rPr>
        <w:rFonts w:ascii="Arial" w:hAnsi="Arial" w:cs="Arial"/>
        <w:sz w:val="20"/>
      </w:rPr>
      <w:fldChar w:fldCharType="separate"/>
    </w:r>
    <w:r w:rsidR="00521738">
      <w:rPr>
        <w:rFonts w:ascii="Arial" w:hAnsi="Arial" w:cs="Arial"/>
        <w:noProof/>
        <w:sz w:val="20"/>
      </w:rPr>
      <w:t>20</w:t>
    </w:r>
    <w:r w:rsidRPr="00D54294">
      <w:rPr>
        <w:rFonts w:ascii="Arial" w:hAnsi="Arial" w:cs="Arial"/>
        <w:sz w:val="20"/>
      </w:rPr>
      <w:fldChar w:fldCharType="end"/>
    </w:r>
  </w:p>
  <w:p w14:paraId="6935FB7E" w14:textId="77777777" w:rsidR="009210C6" w:rsidRPr="00092CF1" w:rsidRDefault="009210C6" w:rsidP="00092CF1">
    <w:pPr>
      <w:pStyle w:val="Stopka"/>
      <w:tabs>
        <w:tab w:val="left" w:pos="375"/>
      </w:tabs>
      <w:rPr>
        <w:rFonts w:ascii="Arial" w:hAnsi="Arial" w:cs="Arial"/>
        <w:sz w:val="20"/>
      </w:rPr>
    </w:pPr>
  </w:p>
  <w:p w14:paraId="56FE12A0" w14:textId="77777777" w:rsidR="009210C6" w:rsidRDefault="009210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D24AF" w14:textId="77777777" w:rsidR="006B0FDC" w:rsidRDefault="006B0FDC" w:rsidP="00BF68E9">
      <w:r>
        <w:separator/>
      </w:r>
    </w:p>
  </w:footnote>
  <w:footnote w:type="continuationSeparator" w:id="0">
    <w:p w14:paraId="79D4597C" w14:textId="77777777" w:rsidR="006B0FDC" w:rsidRDefault="006B0FDC" w:rsidP="00BF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763D" w14:textId="77777777" w:rsidR="009210C6" w:rsidRPr="000D44DB" w:rsidRDefault="00E25747" w:rsidP="000D44DB">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EB20CDA6"/>
    <w:name w:val="WW8Num6"/>
    <w:lvl w:ilvl="0">
      <w:start w:val="1"/>
      <w:numFmt w:val="decimal"/>
      <w:lvlText w:val="%1)"/>
      <w:lvlJc w:val="left"/>
      <w:pPr>
        <w:tabs>
          <w:tab w:val="num" w:pos="1080"/>
        </w:tabs>
        <w:ind w:left="1080" w:hanging="360"/>
      </w:pPr>
      <w:rPr>
        <w:rFonts w:hint="default"/>
        <w:caps w:val="0"/>
        <w:smallCaps w:val="0"/>
        <w:color w:val="000000"/>
        <w:kern w:val="1"/>
        <w:sz w:val="24"/>
        <w:szCs w:val="24"/>
        <w:lang w:val="pl-PL"/>
      </w:rPr>
    </w:lvl>
    <w:lvl w:ilvl="1">
      <w:start w:val="1"/>
      <w:numFmt w:val="bullet"/>
      <w:lvlText w:val=""/>
      <w:lvlJc w:val="left"/>
      <w:pPr>
        <w:tabs>
          <w:tab w:val="num" w:pos="1440"/>
        </w:tabs>
        <w:ind w:left="1440" w:hanging="360"/>
      </w:pPr>
      <w:rPr>
        <w:rFonts w:ascii="Symbol" w:hAnsi="Symbol" w:cs="Symbol"/>
        <w:caps w:val="0"/>
        <w:smallCaps w:val="0"/>
        <w:color w:val="000000"/>
        <w:kern w:val="1"/>
        <w:sz w:val="18"/>
        <w:szCs w:val="22"/>
        <w:lang w:val="pl-PL"/>
      </w:rPr>
    </w:lvl>
    <w:lvl w:ilvl="2">
      <w:start w:val="1"/>
      <w:numFmt w:val="bullet"/>
      <w:lvlText w:val=""/>
      <w:lvlJc w:val="left"/>
      <w:pPr>
        <w:tabs>
          <w:tab w:val="num" w:pos="1800"/>
        </w:tabs>
        <w:ind w:left="1800" w:hanging="360"/>
      </w:pPr>
      <w:rPr>
        <w:rFonts w:ascii="Symbol" w:hAnsi="Symbol" w:cs="Symbol"/>
        <w:caps w:val="0"/>
        <w:smallCaps w:val="0"/>
        <w:color w:val="000000"/>
        <w:kern w:val="1"/>
        <w:sz w:val="18"/>
        <w:szCs w:val="22"/>
        <w:lang w:val="pl-PL"/>
      </w:rPr>
    </w:lvl>
    <w:lvl w:ilvl="3">
      <w:start w:val="1"/>
      <w:numFmt w:val="bullet"/>
      <w:lvlText w:val=""/>
      <w:lvlJc w:val="left"/>
      <w:pPr>
        <w:tabs>
          <w:tab w:val="num" w:pos="2160"/>
        </w:tabs>
        <w:ind w:left="2160" w:hanging="360"/>
      </w:pPr>
      <w:rPr>
        <w:rFonts w:ascii="Symbol" w:hAnsi="Symbol" w:cs="Symbol"/>
        <w:caps w:val="0"/>
        <w:smallCaps w:val="0"/>
        <w:color w:val="000000"/>
        <w:kern w:val="1"/>
        <w:sz w:val="18"/>
        <w:szCs w:val="22"/>
        <w:lang w:val="pl-PL"/>
      </w:rPr>
    </w:lvl>
    <w:lvl w:ilvl="4">
      <w:start w:val="1"/>
      <w:numFmt w:val="bullet"/>
      <w:lvlText w:val=""/>
      <w:lvlJc w:val="left"/>
      <w:pPr>
        <w:tabs>
          <w:tab w:val="num" w:pos="2520"/>
        </w:tabs>
        <w:ind w:left="2520" w:hanging="360"/>
      </w:pPr>
      <w:rPr>
        <w:rFonts w:ascii="Symbol" w:hAnsi="Symbol" w:cs="Symbol"/>
        <w:caps w:val="0"/>
        <w:smallCaps w:val="0"/>
        <w:color w:val="000000"/>
        <w:kern w:val="1"/>
        <w:sz w:val="18"/>
        <w:szCs w:val="22"/>
        <w:lang w:val="pl-PL"/>
      </w:rPr>
    </w:lvl>
    <w:lvl w:ilvl="5">
      <w:start w:val="1"/>
      <w:numFmt w:val="bullet"/>
      <w:lvlText w:val=""/>
      <w:lvlJc w:val="left"/>
      <w:pPr>
        <w:tabs>
          <w:tab w:val="num" w:pos="2880"/>
        </w:tabs>
        <w:ind w:left="2880" w:hanging="360"/>
      </w:pPr>
      <w:rPr>
        <w:rFonts w:ascii="Symbol" w:hAnsi="Symbol" w:cs="Symbol"/>
        <w:caps w:val="0"/>
        <w:smallCaps w:val="0"/>
        <w:color w:val="000000"/>
        <w:kern w:val="1"/>
        <w:sz w:val="18"/>
        <w:szCs w:val="22"/>
        <w:lang w:val="pl-PL"/>
      </w:rPr>
    </w:lvl>
    <w:lvl w:ilvl="6">
      <w:start w:val="1"/>
      <w:numFmt w:val="bullet"/>
      <w:lvlText w:val=""/>
      <w:lvlJc w:val="left"/>
      <w:pPr>
        <w:tabs>
          <w:tab w:val="num" w:pos="3240"/>
        </w:tabs>
        <w:ind w:left="3240" w:hanging="360"/>
      </w:pPr>
      <w:rPr>
        <w:rFonts w:ascii="Symbol" w:hAnsi="Symbol" w:cs="Symbol"/>
        <w:caps w:val="0"/>
        <w:smallCaps w:val="0"/>
        <w:color w:val="000000"/>
        <w:kern w:val="1"/>
        <w:sz w:val="18"/>
        <w:szCs w:val="22"/>
        <w:lang w:val="pl-PL"/>
      </w:rPr>
    </w:lvl>
    <w:lvl w:ilvl="7">
      <w:start w:val="1"/>
      <w:numFmt w:val="bullet"/>
      <w:lvlText w:val=""/>
      <w:lvlJc w:val="left"/>
      <w:pPr>
        <w:tabs>
          <w:tab w:val="num" w:pos="3600"/>
        </w:tabs>
        <w:ind w:left="3600" w:hanging="360"/>
      </w:pPr>
      <w:rPr>
        <w:rFonts w:ascii="Symbol" w:hAnsi="Symbol" w:cs="Symbol"/>
        <w:caps w:val="0"/>
        <w:smallCaps w:val="0"/>
        <w:color w:val="000000"/>
        <w:kern w:val="1"/>
        <w:sz w:val="18"/>
        <w:szCs w:val="22"/>
        <w:lang w:val="pl-PL"/>
      </w:rPr>
    </w:lvl>
    <w:lvl w:ilvl="8">
      <w:start w:val="1"/>
      <w:numFmt w:val="bullet"/>
      <w:lvlText w:val=""/>
      <w:lvlJc w:val="left"/>
      <w:pPr>
        <w:tabs>
          <w:tab w:val="num" w:pos="3960"/>
        </w:tabs>
        <w:ind w:left="3960" w:hanging="360"/>
      </w:pPr>
      <w:rPr>
        <w:rFonts w:ascii="Symbol" w:hAnsi="Symbol" w:cs="Symbol"/>
        <w:caps w:val="0"/>
        <w:smallCaps w:val="0"/>
        <w:color w:val="000000"/>
        <w:kern w:val="1"/>
        <w:sz w:val="18"/>
        <w:szCs w:val="22"/>
        <w:lang w:val="pl-PL"/>
      </w:rPr>
    </w:lvl>
  </w:abstractNum>
  <w:abstractNum w:abstractNumId="1" w15:restartNumberingAfterBreak="0">
    <w:nsid w:val="0000001C"/>
    <w:multiLevelType w:val="multilevel"/>
    <w:tmpl w:val="0000001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eastAsia="Times New Roman" w:hAnsi="Arial" w:cs="Arial"/>
        <w:b w:val="0"/>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B535D5"/>
    <w:multiLevelType w:val="hybridMultilevel"/>
    <w:tmpl w:val="BC9C5E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91269C"/>
    <w:multiLevelType w:val="multilevel"/>
    <w:tmpl w:val="EB884CDE"/>
    <w:lvl w:ilvl="0">
      <w:start w:val="1"/>
      <w:numFmt w:val="decimal"/>
      <w:lvlText w:val="%1."/>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1">
      <w:start w:val="1"/>
      <w:numFmt w:val="decimal"/>
      <w:lvlText w:val="%2)"/>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2">
      <w:start w:val="2"/>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3">
      <w:start w:val="1"/>
      <w:numFmt w:val="decimal"/>
      <w:lvlText w:val="%4)"/>
      <w:lvlJc w:val="left"/>
      <w:rPr>
        <w:rFonts w:hint="default"/>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FA3DC5"/>
    <w:multiLevelType w:val="singleLevel"/>
    <w:tmpl w:val="58ECAF18"/>
    <w:lvl w:ilvl="0">
      <w:start w:val="2"/>
      <w:numFmt w:val="decimal"/>
      <w:lvlText w:val="%1."/>
      <w:lvlJc w:val="left"/>
      <w:pPr>
        <w:tabs>
          <w:tab w:val="num" w:pos="360"/>
        </w:tabs>
        <w:ind w:left="360" w:hanging="360"/>
      </w:pPr>
      <w:rPr>
        <w:rFonts w:hint="default"/>
        <w:color w:val="auto"/>
      </w:rPr>
    </w:lvl>
  </w:abstractNum>
  <w:abstractNum w:abstractNumId="5" w15:restartNumberingAfterBreak="0">
    <w:nsid w:val="0968065A"/>
    <w:multiLevelType w:val="multilevel"/>
    <w:tmpl w:val="77126E92"/>
    <w:lvl w:ilvl="0">
      <w:start w:val="1"/>
      <w:numFmt w:val="decimal"/>
      <w:lvlText w:val="%1."/>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1">
      <w:start w:val="1"/>
      <w:numFmt w:val="decimal"/>
      <w:lvlText w:val="%2)"/>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2">
      <w:start w:val="2"/>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3">
      <w:start w:val="1"/>
      <w:numFmt w:val="decimal"/>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21734"/>
    <w:multiLevelType w:val="hybridMultilevel"/>
    <w:tmpl w:val="D67AC3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B667CEB"/>
    <w:multiLevelType w:val="hybridMultilevel"/>
    <w:tmpl w:val="4F0604C8"/>
    <w:lvl w:ilvl="0" w:tplc="72B05BA2">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8" w15:restartNumberingAfterBreak="0">
    <w:nsid w:val="0C9570DB"/>
    <w:multiLevelType w:val="multilevel"/>
    <w:tmpl w:val="1D44418C"/>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2">
      <w:start w:val="5"/>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3">
      <w:start w:val="1"/>
      <w:numFmt w:val="lowerLetter"/>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6">
      <w:start w:val="2"/>
      <w:numFmt w:val="lowerLetter"/>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1"/>
      <w:numFmt w:val="decimal"/>
      <w:lvlText w:val="%8)"/>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8">
      <w:start w:val="10"/>
      <w:numFmt w:val="decimal"/>
      <w:lvlText w:val="%9."/>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abstractNum>
  <w:abstractNum w:abstractNumId="9" w15:restartNumberingAfterBreak="0">
    <w:nsid w:val="0CB352A9"/>
    <w:multiLevelType w:val="multilevel"/>
    <w:tmpl w:val="36248B86"/>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1">
      <w:start w:val="2"/>
      <w:numFmt w:val="decimal"/>
      <w:lvlText w:val="%2)"/>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2">
      <w:start w:val="1"/>
      <w:numFmt w:val="lowerLetter"/>
      <w:lvlText w:val="%3)"/>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3">
      <w:numFmt w:val="decimal"/>
      <w:lvlText w:val=""/>
      <w:lvlJc w:val="left"/>
    </w:lvl>
    <w:lvl w:ilvl="4">
      <w:start w:val="1"/>
      <w:numFmt w:val="lowerLetter"/>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191B75"/>
    <w:multiLevelType w:val="hybridMultilevel"/>
    <w:tmpl w:val="266450D8"/>
    <w:lvl w:ilvl="0" w:tplc="72B05B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0E9C2DB1"/>
    <w:multiLevelType w:val="hybridMultilevel"/>
    <w:tmpl w:val="5BC2813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0D60B2F"/>
    <w:multiLevelType w:val="multilevel"/>
    <w:tmpl w:val="A0FC86CE"/>
    <w:lvl w:ilvl="0">
      <w:start w:val="1"/>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5"/>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4"/>
      <w:numFmt w:val="decimal"/>
      <w:lvlText w:val="%3."/>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4472365"/>
    <w:multiLevelType w:val="multilevel"/>
    <w:tmpl w:val="BEC2C770"/>
    <w:lvl w:ilvl="0">
      <w:start w:val="1"/>
      <w:numFmt w:val="decimal"/>
      <w:lvlText w:val="%1."/>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1">
      <w:start w:val="1"/>
      <w:numFmt w:val="decimal"/>
      <w:lvlText w:val="%2)"/>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7A6"/>
    <w:multiLevelType w:val="hybridMultilevel"/>
    <w:tmpl w:val="00B68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E36DD4"/>
    <w:multiLevelType w:val="hybridMultilevel"/>
    <w:tmpl w:val="45EE44D4"/>
    <w:lvl w:ilvl="0" w:tplc="D2ACCB24">
      <w:start w:val="1"/>
      <w:numFmt w:val="lowerLetter"/>
      <w:lvlText w:val="%1)"/>
      <w:lvlJc w:val="left"/>
      <w:pPr>
        <w:ind w:left="644" w:hanging="360"/>
      </w:pPr>
      <w:rPr>
        <w:rFonts w:hint="default"/>
        <w:color w:val="auto"/>
        <w:sz w:val="24"/>
        <w:szCs w:val="24"/>
      </w:rPr>
    </w:lvl>
    <w:lvl w:ilvl="1" w:tplc="097C3084">
      <w:start w:val="1"/>
      <w:numFmt w:val="decimal"/>
      <w:lvlText w:val="%2."/>
      <w:lvlJc w:val="left"/>
      <w:pPr>
        <w:ind w:left="1364" w:hanging="360"/>
      </w:pPr>
      <w:rPr>
        <w:rFonts w:hint="default"/>
        <w:color w:val="auto"/>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A2B0685"/>
    <w:multiLevelType w:val="hybridMultilevel"/>
    <w:tmpl w:val="A0B48EE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D6D8B"/>
    <w:multiLevelType w:val="hybridMultilevel"/>
    <w:tmpl w:val="1DDA8454"/>
    <w:lvl w:ilvl="0" w:tplc="FFDAF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87B6D"/>
    <w:multiLevelType w:val="singleLevel"/>
    <w:tmpl w:val="04150011"/>
    <w:lvl w:ilvl="0">
      <w:start w:val="1"/>
      <w:numFmt w:val="decimal"/>
      <w:lvlText w:val="%1)"/>
      <w:lvlJc w:val="left"/>
      <w:pPr>
        <w:ind w:left="720" w:hanging="360"/>
      </w:pPr>
      <w:rPr>
        <w:rFonts w:hint="default"/>
        <w:color w:val="auto"/>
      </w:rPr>
    </w:lvl>
  </w:abstractNum>
  <w:abstractNum w:abstractNumId="19"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F090E"/>
    <w:multiLevelType w:val="hybridMultilevel"/>
    <w:tmpl w:val="806AF330"/>
    <w:lvl w:ilvl="0" w:tplc="D1FE9B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242D6"/>
    <w:multiLevelType w:val="hybridMultilevel"/>
    <w:tmpl w:val="7360CE82"/>
    <w:lvl w:ilvl="0" w:tplc="820EE7B2">
      <w:start w:val="1"/>
      <w:numFmt w:val="decimal"/>
      <w:lvlText w:val="%1."/>
      <w:lvlJc w:val="left"/>
      <w:pPr>
        <w:ind w:left="644"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AAADB8">
      <w:start w:val="1"/>
      <w:numFmt w:val="decimal"/>
      <w:lvlText w:val="%4."/>
      <w:lvlJc w:val="left"/>
      <w:pPr>
        <w:ind w:left="2880" w:hanging="360"/>
      </w:pPr>
      <w:rPr>
        <w:b w:val="0"/>
      </w:r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2A6779"/>
    <w:multiLevelType w:val="hybridMultilevel"/>
    <w:tmpl w:val="BC58FEC2"/>
    <w:lvl w:ilvl="0" w:tplc="72B05BA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2E256ACF"/>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24" w15:restartNumberingAfterBreak="0">
    <w:nsid w:val="31571CF4"/>
    <w:multiLevelType w:val="hybridMultilevel"/>
    <w:tmpl w:val="D6421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153FD"/>
    <w:multiLevelType w:val="multilevel"/>
    <w:tmpl w:val="C122CCE4"/>
    <w:lvl w:ilvl="0">
      <w:start w:val="2"/>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2">
      <w:start w:val="5"/>
      <w:numFmt w:val="decimal"/>
      <w:lvlText w:val="%3)"/>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3">
      <w:start w:val="1"/>
      <w:numFmt w:val="lowerLetter"/>
      <w:lvlText w:val="%4)"/>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4">
      <w:start w:val="2"/>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2"/>
      <w:numFmt w:val="decimal"/>
      <w:lvlText w:val="%6."/>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6">
      <w:start w:val="2"/>
      <w:numFmt w:val="lowerLetter"/>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1"/>
      <w:numFmt w:val="decimal"/>
      <w:lvlText w:val="%8)"/>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8">
      <w:start w:val="10"/>
      <w:numFmt w:val="decimal"/>
      <w:lvlText w:val="%9."/>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abstractNum>
  <w:abstractNum w:abstractNumId="26" w15:restartNumberingAfterBreak="0">
    <w:nsid w:val="33AD30A7"/>
    <w:multiLevelType w:val="hybridMultilevel"/>
    <w:tmpl w:val="63CC058C"/>
    <w:lvl w:ilvl="0" w:tplc="04150017">
      <w:start w:val="1"/>
      <w:numFmt w:val="lowerLetter"/>
      <w:lvlText w:val="%1)"/>
      <w:lvlJc w:val="left"/>
      <w:pPr>
        <w:ind w:left="1287" w:hanging="360"/>
      </w:pPr>
      <w:rPr>
        <w:rFonts w:hint="default"/>
        <w:b w:val="0"/>
        <w:i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3C07CF0"/>
    <w:multiLevelType w:val="hybridMultilevel"/>
    <w:tmpl w:val="8BCA57EC"/>
    <w:lvl w:ilvl="0" w:tplc="8528AFD8">
      <w:start w:val="1"/>
      <w:numFmt w:val="bullet"/>
      <w:lvlText w:val=""/>
      <w:lvlJc w:val="left"/>
      <w:pPr>
        <w:tabs>
          <w:tab w:val="num" w:pos="735"/>
        </w:tabs>
        <w:ind w:left="735" w:hanging="360"/>
      </w:pPr>
      <w:rPr>
        <w:rFonts w:ascii="Symbol" w:hAnsi="Symbol" w:hint="default"/>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28" w15:restartNumberingAfterBreak="0">
    <w:nsid w:val="35DE509E"/>
    <w:multiLevelType w:val="hybridMultilevel"/>
    <w:tmpl w:val="F3BAA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A36D3"/>
    <w:multiLevelType w:val="hybridMultilevel"/>
    <w:tmpl w:val="02D4EFE2"/>
    <w:lvl w:ilvl="0" w:tplc="72B05BA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3084447"/>
    <w:multiLevelType w:val="hybridMultilevel"/>
    <w:tmpl w:val="0B66AC92"/>
    <w:lvl w:ilvl="0" w:tplc="F492496A">
      <w:start w:val="1"/>
      <w:numFmt w:val="decimal"/>
      <w:lvlText w:val="%1."/>
      <w:lvlJc w:val="left"/>
      <w:pPr>
        <w:ind w:left="720" w:hanging="360"/>
      </w:pPr>
      <w:rPr>
        <w:rFonts w:ascii="Arial" w:hAnsi="Arial" w:cs="Arial" w:hint="default"/>
      </w:rPr>
    </w:lvl>
    <w:lvl w:ilvl="1" w:tplc="A44C6246">
      <w:start w:val="1"/>
      <w:numFmt w:val="decimal"/>
      <w:lvlText w:val="%2)"/>
      <w:lvlJc w:val="left"/>
      <w:pPr>
        <w:ind w:left="1440" w:hanging="360"/>
      </w:pPr>
      <w:rPr>
        <w:i w:val="0"/>
      </w:rPr>
    </w:lvl>
    <w:lvl w:ilvl="2" w:tplc="04150011">
      <w:start w:val="1"/>
      <w:numFmt w:val="decimal"/>
      <w:lvlText w:val="%3)"/>
      <w:lvlJc w:val="left"/>
      <w:pPr>
        <w:ind w:left="2160" w:hanging="180"/>
      </w:pPr>
    </w:lvl>
    <w:lvl w:ilvl="3" w:tplc="FF8E83C4">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73724"/>
    <w:multiLevelType w:val="hybridMultilevel"/>
    <w:tmpl w:val="C15A2A10"/>
    <w:lvl w:ilvl="0" w:tplc="04150017">
      <w:start w:val="1"/>
      <w:numFmt w:val="lowerLetter"/>
      <w:lvlText w:val="%1)"/>
      <w:lvlJc w:val="left"/>
      <w:pPr>
        <w:tabs>
          <w:tab w:val="num" w:pos="735"/>
        </w:tabs>
        <w:ind w:left="735" w:hanging="360"/>
      </w:pPr>
      <w:rPr>
        <w:rFonts w:hint="default"/>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32" w15:restartNumberingAfterBreak="0">
    <w:nsid w:val="4D1F6725"/>
    <w:multiLevelType w:val="multilevel"/>
    <w:tmpl w:val="D146F95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iCs/>
        <w:smallCaps w:val="0"/>
        <w:strike w:val="0"/>
        <w:color w:val="000000"/>
        <w:spacing w:val="0"/>
        <w:w w:val="100"/>
        <w:position w:val="0"/>
        <w:sz w:val="19"/>
        <w:szCs w:val="19"/>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abstractNum>
  <w:abstractNum w:abstractNumId="33"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F9B36BA"/>
    <w:multiLevelType w:val="hybridMultilevel"/>
    <w:tmpl w:val="27F06500"/>
    <w:lvl w:ilvl="0" w:tplc="FFFFFFFF">
      <w:start w:val="1"/>
      <w:numFmt w:val="decimal"/>
      <w:lvlText w:val="%1."/>
      <w:lvlJc w:val="left"/>
      <w:pPr>
        <w:ind w:left="644" w:hanging="360"/>
      </w:pPr>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eastAsia="Times New Roman" w:hAnsi="Arial" w:cs="Arial"/>
        <w:b w:val="0"/>
      </w:rPr>
    </w:lvl>
    <w:lvl w:ilvl="4" w:tplc="FFFFFFFF">
      <w:start w:val="1"/>
      <w:numFmt w:val="decimal"/>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BA04A9"/>
    <w:multiLevelType w:val="multilevel"/>
    <w:tmpl w:val="4AD0786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abstractNum>
  <w:abstractNum w:abstractNumId="36" w15:restartNumberingAfterBreak="0">
    <w:nsid w:val="54730E44"/>
    <w:multiLevelType w:val="multilevel"/>
    <w:tmpl w:val="67685FFC"/>
    <w:lvl w:ilvl="0">
      <w:start w:val="1"/>
      <w:numFmt w:val="lowerLetter"/>
      <w:lvlText w:val="%1)"/>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abstractNum>
  <w:abstractNum w:abstractNumId="37" w15:restartNumberingAfterBreak="0">
    <w:nsid w:val="54B74664"/>
    <w:multiLevelType w:val="hybridMultilevel"/>
    <w:tmpl w:val="62BA0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1209F"/>
    <w:multiLevelType w:val="hybridMultilevel"/>
    <w:tmpl w:val="C772ED66"/>
    <w:lvl w:ilvl="0" w:tplc="04150017">
      <w:start w:val="1"/>
      <w:numFmt w:val="lowerLetter"/>
      <w:lvlText w:val="%1)"/>
      <w:lvlJc w:val="left"/>
      <w:pPr>
        <w:tabs>
          <w:tab w:val="num" w:pos="735"/>
        </w:tabs>
        <w:ind w:left="735" w:hanging="360"/>
      </w:pPr>
      <w:rPr>
        <w:rFonts w:hint="default"/>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39" w15:restartNumberingAfterBreak="0">
    <w:nsid w:val="5B604734"/>
    <w:multiLevelType w:val="hybridMultilevel"/>
    <w:tmpl w:val="DD5499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D56C5A"/>
    <w:multiLevelType w:val="hybridMultilevel"/>
    <w:tmpl w:val="275A0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DA614A"/>
    <w:multiLevelType w:val="hybridMultilevel"/>
    <w:tmpl w:val="DB8AC06A"/>
    <w:lvl w:ilvl="0" w:tplc="51324AE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587059"/>
    <w:multiLevelType w:val="multilevel"/>
    <w:tmpl w:val="9F94907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pPr>
        <w:ind w:left="1440" w:hanging="360"/>
      </w:pPr>
      <w:rPr>
        <w:rFonts w:ascii="Arial" w:eastAsia="Times New Roman" w:hAnsi="Arial" w:cs="Arial"/>
        <w:b w:val="0"/>
        <w:i w:val="0"/>
      </w:rPr>
    </w:lvl>
    <w:lvl w:ilvl="2">
      <w:start w:val="1"/>
      <w:numFmt w:val="decimal"/>
      <w:lvlText w:val="%3)"/>
      <w:lvlJc w:val="left"/>
      <w:pPr>
        <w:ind w:left="2340" w:hanging="360"/>
      </w:pPr>
      <w:rPr>
        <w:rFonts w:ascii="Arial"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6A4F2333"/>
    <w:multiLevelType w:val="hybridMultilevel"/>
    <w:tmpl w:val="18E2E636"/>
    <w:lvl w:ilvl="0" w:tplc="04150011">
      <w:start w:val="1"/>
      <w:numFmt w:val="decimal"/>
      <w:lvlText w:val="%1)"/>
      <w:lvlJc w:val="left"/>
      <w:pPr>
        <w:ind w:left="5606" w:hanging="360"/>
      </w:p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44" w15:restartNumberingAfterBreak="0">
    <w:nsid w:val="6C64029C"/>
    <w:multiLevelType w:val="hybridMultilevel"/>
    <w:tmpl w:val="921238EC"/>
    <w:lvl w:ilvl="0" w:tplc="2C7032D8">
      <w:start w:val="1"/>
      <w:numFmt w:val="decimal"/>
      <w:lvlText w:val="%1."/>
      <w:lvlJc w:val="left"/>
      <w:pPr>
        <w:tabs>
          <w:tab w:val="num" w:pos="720"/>
        </w:tabs>
        <w:ind w:left="720" w:hanging="360"/>
      </w:pPr>
      <w:rPr>
        <w:rFonts w:hint="default"/>
        <w:strike w:val="0"/>
        <w:color w:val="auto"/>
      </w:rPr>
    </w:lvl>
    <w:lvl w:ilvl="1" w:tplc="1D325BF0">
      <w:start w:val="1"/>
      <w:numFmt w:val="decimal"/>
      <w:lvlText w:val="%2)"/>
      <w:lvlJc w:val="center"/>
      <w:pPr>
        <w:tabs>
          <w:tab w:val="num" w:pos="1475"/>
        </w:tabs>
        <w:ind w:left="1475" w:hanging="340"/>
      </w:pPr>
      <w:rPr>
        <w:rFonts w:hint="default"/>
        <w:b w:val="0"/>
        <w:i w:val="0"/>
        <w:color w:val="auto"/>
      </w:rPr>
    </w:lvl>
    <w:lvl w:ilvl="2" w:tplc="7158CD7C">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F53DA9"/>
    <w:multiLevelType w:val="hybridMultilevel"/>
    <w:tmpl w:val="A2064002"/>
    <w:lvl w:ilvl="0" w:tplc="0415000F">
      <w:start w:val="1"/>
      <w:numFmt w:val="decimal"/>
      <w:lvlText w:val="%1."/>
      <w:lvlJc w:val="left"/>
      <w:pPr>
        <w:ind w:left="720" w:hanging="360"/>
      </w:pPr>
    </w:lvl>
    <w:lvl w:ilvl="1" w:tplc="FEE4308C">
      <w:start w:val="1"/>
      <w:numFmt w:val="decimal"/>
      <w:lvlText w:val="%2."/>
      <w:lvlJc w:val="left"/>
      <w:pPr>
        <w:ind w:left="1440" w:hanging="360"/>
      </w:pPr>
      <w:rPr>
        <w:rFonts w:ascii="Arial" w:eastAsia="Times New Roman" w:hAnsi="Arial" w:cs="Arial"/>
        <w:b w:val="0"/>
        <w:i w:val="0"/>
        <w:strike w:val="0"/>
      </w:rPr>
    </w:lvl>
    <w:lvl w:ilvl="2" w:tplc="01186FBC">
      <w:start w:val="1"/>
      <w:numFmt w:val="decimal"/>
      <w:lvlText w:val="%3)"/>
      <w:lvlJc w:val="left"/>
      <w:pPr>
        <w:ind w:left="2340" w:hanging="360"/>
      </w:pPr>
      <w:rPr>
        <w:rFonts w:ascii="Arial" w:hAnsi="Arial" w:cs="Arial" w:hint="default"/>
        <w:color w:val="auto"/>
      </w:rPr>
    </w:lvl>
    <w:lvl w:ilvl="3" w:tplc="0415000F">
      <w:start w:val="1"/>
      <w:numFmt w:val="decimal"/>
      <w:lvlText w:val="%4."/>
      <w:lvlJc w:val="left"/>
      <w:pPr>
        <w:ind w:left="2880" w:hanging="360"/>
      </w:pPr>
    </w:lvl>
    <w:lvl w:ilvl="4" w:tplc="390AB6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47" w15:restartNumberingAfterBreak="0">
    <w:nsid w:val="741E64FA"/>
    <w:multiLevelType w:val="hybridMultilevel"/>
    <w:tmpl w:val="C772ED66"/>
    <w:lvl w:ilvl="0" w:tplc="04150017">
      <w:start w:val="1"/>
      <w:numFmt w:val="lowerLetter"/>
      <w:lvlText w:val="%1)"/>
      <w:lvlJc w:val="left"/>
      <w:pPr>
        <w:tabs>
          <w:tab w:val="num" w:pos="735"/>
        </w:tabs>
        <w:ind w:left="735" w:hanging="360"/>
      </w:pPr>
      <w:rPr>
        <w:rFonts w:hint="default"/>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48" w15:restartNumberingAfterBreak="0">
    <w:nsid w:val="76BD7170"/>
    <w:multiLevelType w:val="multilevel"/>
    <w:tmpl w:val="303E0CF4"/>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2">
      <w:start w:val="5"/>
      <w:numFmt w:val="decimal"/>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3">
      <w:start w:val="1"/>
      <w:numFmt w:val="lowerLetter"/>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2"/>
      <w:numFmt w:val="decimal"/>
      <w:lvlText w:val="%6."/>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6">
      <w:start w:val="2"/>
      <w:numFmt w:val="lowerLetter"/>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1"/>
      <w:numFmt w:val="decimal"/>
      <w:lvlText w:val="%8)"/>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8">
      <w:start w:val="10"/>
      <w:numFmt w:val="decimal"/>
      <w:lvlText w:val="%9."/>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abstractNum>
  <w:abstractNum w:abstractNumId="49" w15:restartNumberingAfterBreak="0">
    <w:nsid w:val="7A456D6D"/>
    <w:multiLevelType w:val="multilevel"/>
    <w:tmpl w:val="D2FCA4C0"/>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abstractNum>
  <w:abstractNum w:abstractNumId="50" w15:restartNumberingAfterBreak="0">
    <w:nsid w:val="7A543A1B"/>
    <w:multiLevelType w:val="multilevel"/>
    <w:tmpl w:val="120234F6"/>
    <w:lvl w:ilvl="0">
      <w:start w:val="1"/>
      <w:numFmt w:val="decimal"/>
      <w:lvlText w:val="%1."/>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2">
      <w:start w:val="1"/>
      <w:numFmt w:val="decimal"/>
      <w:lvlText w:val="%3)"/>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52" w15:restartNumberingAfterBreak="0">
    <w:nsid w:val="7C744F8A"/>
    <w:multiLevelType w:val="hybridMultilevel"/>
    <w:tmpl w:val="36F8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A43C1A"/>
    <w:multiLevelType w:val="multilevel"/>
    <w:tmpl w:val="DC30D616"/>
    <w:lvl w:ilvl="0">
      <w:start w:val="1"/>
      <w:numFmt w:val="decimal"/>
      <w:lvlText w:val="%1."/>
      <w:lvlJc w:val="left"/>
      <w:pPr>
        <w:ind w:left="0" w:firstLine="0"/>
      </w:pPr>
      <w:rPr>
        <w:rFonts w:ascii="Arial" w:eastAsia="Bookman Old Style" w:hAnsi="Arial" w:cs="Arial" w:hint="default"/>
        <w:b w:val="0"/>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20705042">
    <w:abstractNumId w:val="18"/>
  </w:num>
  <w:num w:numId="2" w16cid:durableId="1109544135">
    <w:abstractNumId w:val="42"/>
  </w:num>
  <w:num w:numId="3" w16cid:durableId="997803377">
    <w:abstractNumId w:val="4"/>
  </w:num>
  <w:num w:numId="4" w16cid:durableId="1031035501">
    <w:abstractNumId w:val="38"/>
  </w:num>
  <w:num w:numId="5" w16cid:durableId="1054238210">
    <w:abstractNumId w:val="27"/>
  </w:num>
  <w:num w:numId="6" w16cid:durableId="569464384">
    <w:abstractNumId w:val="21"/>
  </w:num>
  <w:num w:numId="7" w16cid:durableId="647784558">
    <w:abstractNumId w:val="15"/>
  </w:num>
  <w:num w:numId="8" w16cid:durableId="2136750994">
    <w:abstractNumId w:val="45"/>
  </w:num>
  <w:num w:numId="9" w16cid:durableId="406389623">
    <w:abstractNumId w:val="16"/>
  </w:num>
  <w:num w:numId="10" w16cid:durableId="293676625">
    <w:abstractNumId w:val="20"/>
  </w:num>
  <w:num w:numId="11" w16cid:durableId="537552459">
    <w:abstractNumId w:val="44"/>
  </w:num>
  <w:num w:numId="12" w16cid:durableId="126244551">
    <w:abstractNumId w:val="30"/>
  </w:num>
  <w:num w:numId="13" w16cid:durableId="1232231252">
    <w:abstractNumId w:val="17"/>
  </w:num>
  <w:num w:numId="14" w16cid:durableId="1655600030">
    <w:abstractNumId w:val="14"/>
  </w:num>
  <w:num w:numId="15" w16cid:durableId="1414358315">
    <w:abstractNumId w:val="13"/>
  </w:num>
  <w:num w:numId="16" w16cid:durableId="2008747980">
    <w:abstractNumId w:val="25"/>
  </w:num>
  <w:num w:numId="17" w16cid:durableId="1143422935">
    <w:abstractNumId w:val="32"/>
  </w:num>
  <w:num w:numId="18" w16cid:durableId="1509757108">
    <w:abstractNumId w:val="51"/>
  </w:num>
  <w:num w:numId="19" w16cid:durableId="242226818">
    <w:abstractNumId w:val="46"/>
  </w:num>
  <w:num w:numId="20" w16cid:durableId="592978635">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3576194">
    <w:abstractNumId w:val="33"/>
  </w:num>
  <w:num w:numId="22" w16cid:durableId="811361699">
    <w:abstractNumId w:val="24"/>
  </w:num>
  <w:num w:numId="23" w16cid:durableId="1645744381">
    <w:abstractNumId w:val="28"/>
  </w:num>
  <w:num w:numId="24" w16cid:durableId="2140028903">
    <w:abstractNumId w:val="40"/>
  </w:num>
  <w:num w:numId="25" w16cid:durableId="1185752492">
    <w:abstractNumId w:val="6"/>
  </w:num>
  <w:num w:numId="26" w16cid:durableId="2129005364">
    <w:abstractNumId w:val="0"/>
  </w:num>
  <w:num w:numId="27" w16cid:durableId="162282087">
    <w:abstractNumId w:val="47"/>
  </w:num>
  <w:num w:numId="28" w16cid:durableId="918445552">
    <w:abstractNumId w:val="49"/>
  </w:num>
  <w:num w:numId="29" w16cid:durableId="2074354629">
    <w:abstractNumId w:val="36"/>
  </w:num>
  <w:num w:numId="30" w16cid:durableId="1679699792">
    <w:abstractNumId w:val="43"/>
  </w:num>
  <w:num w:numId="31" w16cid:durableId="1358503970">
    <w:abstractNumId w:val="52"/>
  </w:num>
  <w:num w:numId="32" w16cid:durableId="1958096311">
    <w:abstractNumId w:val="23"/>
  </w:num>
  <w:num w:numId="33" w16cid:durableId="261375732">
    <w:abstractNumId w:val="12"/>
  </w:num>
  <w:num w:numId="34" w16cid:durableId="897085837">
    <w:abstractNumId w:val="35"/>
  </w:num>
  <w:num w:numId="35" w16cid:durableId="1965847986">
    <w:abstractNumId w:val="3"/>
  </w:num>
  <w:num w:numId="36" w16cid:durableId="1814326428">
    <w:abstractNumId w:val="50"/>
  </w:num>
  <w:num w:numId="37" w16cid:durableId="1823157502">
    <w:abstractNumId w:val="8"/>
  </w:num>
  <w:num w:numId="38" w16cid:durableId="1336155273">
    <w:abstractNumId w:val="9"/>
  </w:num>
  <w:num w:numId="39" w16cid:durableId="1943298824">
    <w:abstractNumId w:val="48"/>
  </w:num>
  <w:num w:numId="40" w16cid:durableId="29649497">
    <w:abstractNumId w:val="19"/>
  </w:num>
  <w:num w:numId="41" w16cid:durableId="872426434">
    <w:abstractNumId w:val="5"/>
  </w:num>
  <w:num w:numId="42" w16cid:durableId="1622879880">
    <w:abstractNumId w:val="39"/>
  </w:num>
  <w:num w:numId="43" w16cid:durableId="1387607786">
    <w:abstractNumId w:val="41"/>
  </w:num>
  <w:num w:numId="44" w16cid:durableId="6291919">
    <w:abstractNumId w:val="11"/>
  </w:num>
  <w:num w:numId="45" w16cid:durableId="17124636">
    <w:abstractNumId w:val="2"/>
  </w:num>
  <w:num w:numId="46" w16cid:durableId="2145191636">
    <w:abstractNumId w:val="10"/>
  </w:num>
  <w:num w:numId="47" w16cid:durableId="433403529">
    <w:abstractNumId w:val="22"/>
  </w:num>
  <w:num w:numId="48" w16cid:durableId="1856798115">
    <w:abstractNumId w:val="29"/>
  </w:num>
  <w:num w:numId="49" w16cid:durableId="663778483">
    <w:abstractNumId w:val="31"/>
  </w:num>
  <w:num w:numId="50" w16cid:durableId="1006900787">
    <w:abstractNumId w:val="7"/>
  </w:num>
  <w:num w:numId="51" w16cid:durableId="1339776373">
    <w:abstractNumId w:val="37"/>
  </w:num>
  <w:num w:numId="52" w16cid:durableId="1189097766">
    <w:abstractNumId w:val="34"/>
  </w:num>
  <w:num w:numId="53" w16cid:durableId="132049917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6"/>
    <w:rsid w:val="00000154"/>
    <w:rsid w:val="0000475A"/>
    <w:rsid w:val="00005CBE"/>
    <w:rsid w:val="000074D0"/>
    <w:rsid w:val="00007687"/>
    <w:rsid w:val="00010A23"/>
    <w:rsid w:val="00011484"/>
    <w:rsid w:val="0001404C"/>
    <w:rsid w:val="00015CA0"/>
    <w:rsid w:val="00016821"/>
    <w:rsid w:val="00016AFE"/>
    <w:rsid w:val="0002133F"/>
    <w:rsid w:val="00021482"/>
    <w:rsid w:val="00022685"/>
    <w:rsid w:val="00030FE5"/>
    <w:rsid w:val="00033679"/>
    <w:rsid w:val="0003620D"/>
    <w:rsid w:val="00042D62"/>
    <w:rsid w:val="00050DAC"/>
    <w:rsid w:val="00051819"/>
    <w:rsid w:val="0005657F"/>
    <w:rsid w:val="00056FF3"/>
    <w:rsid w:val="00061BB8"/>
    <w:rsid w:val="00062F5F"/>
    <w:rsid w:val="00063512"/>
    <w:rsid w:val="00070CC9"/>
    <w:rsid w:val="00070CCA"/>
    <w:rsid w:val="000721F6"/>
    <w:rsid w:val="000725B8"/>
    <w:rsid w:val="000843A3"/>
    <w:rsid w:val="00085334"/>
    <w:rsid w:val="000854CC"/>
    <w:rsid w:val="00091E6C"/>
    <w:rsid w:val="000928D4"/>
    <w:rsid w:val="00092CF1"/>
    <w:rsid w:val="0009358D"/>
    <w:rsid w:val="000A21ED"/>
    <w:rsid w:val="000A5B7D"/>
    <w:rsid w:val="000B3C51"/>
    <w:rsid w:val="000B4A1C"/>
    <w:rsid w:val="000B5953"/>
    <w:rsid w:val="000B682A"/>
    <w:rsid w:val="000B7441"/>
    <w:rsid w:val="000C02A6"/>
    <w:rsid w:val="000C0A18"/>
    <w:rsid w:val="000C268C"/>
    <w:rsid w:val="000C4193"/>
    <w:rsid w:val="000C528B"/>
    <w:rsid w:val="000C607F"/>
    <w:rsid w:val="000C6970"/>
    <w:rsid w:val="000D3239"/>
    <w:rsid w:val="000D39A4"/>
    <w:rsid w:val="000D44DB"/>
    <w:rsid w:val="000E2A9B"/>
    <w:rsid w:val="000E6F57"/>
    <w:rsid w:val="000E767C"/>
    <w:rsid w:val="000E7B36"/>
    <w:rsid w:val="000E7B8A"/>
    <w:rsid w:val="000F2B65"/>
    <w:rsid w:val="000F3586"/>
    <w:rsid w:val="000F4700"/>
    <w:rsid w:val="000F510F"/>
    <w:rsid w:val="000F5AA9"/>
    <w:rsid w:val="001000F3"/>
    <w:rsid w:val="001003A8"/>
    <w:rsid w:val="001017C9"/>
    <w:rsid w:val="00102B25"/>
    <w:rsid w:val="00103999"/>
    <w:rsid w:val="00103B83"/>
    <w:rsid w:val="00104FDD"/>
    <w:rsid w:val="00106DEC"/>
    <w:rsid w:val="001118F1"/>
    <w:rsid w:val="00112886"/>
    <w:rsid w:val="001139A7"/>
    <w:rsid w:val="001140D8"/>
    <w:rsid w:val="00114236"/>
    <w:rsid w:val="0011646C"/>
    <w:rsid w:val="00116A13"/>
    <w:rsid w:val="00117029"/>
    <w:rsid w:val="001172E9"/>
    <w:rsid w:val="00117BCF"/>
    <w:rsid w:val="001208D3"/>
    <w:rsid w:val="001328DB"/>
    <w:rsid w:val="00132DF7"/>
    <w:rsid w:val="00141674"/>
    <w:rsid w:val="00141A03"/>
    <w:rsid w:val="0014200F"/>
    <w:rsid w:val="00142F55"/>
    <w:rsid w:val="00143A2C"/>
    <w:rsid w:val="001443A2"/>
    <w:rsid w:val="0014566A"/>
    <w:rsid w:val="0015158A"/>
    <w:rsid w:val="00151800"/>
    <w:rsid w:val="00153062"/>
    <w:rsid w:val="0015336B"/>
    <w:rsid w:val="0015452D"/>
    <w:rsid w:val="00156591"/>
    <w:rsid w:val="001572A1"/>
    <w:rsid w:val="0016482B"/>
    <w:rsid w:val="001653B3"/>
    <w:rsid w:val="00165474"/>
    <w:rsid w:val="001707EC"/>
    <w:rsid w:val="0017781A"/>
    <w:rsid w:val="00181076"/>
    <w:rsid w:val="00183677"/>
    <w:rsid w:val="00185B4F"/>
    <w:rsid w:val="00185C55"/>
    <w:rsid w:val="00192359"/>
    <w:rsid w:val="001927C6"/>
    <w:rsid w:val="00192D83"/>
    <w:rsid w:val="001979A2"/>
    <w:rsid w:val="001A0E07"/>
    <w:rsid w:val="001A2371"/>
    <w:rsid w:val="001A3540"/>
    <w:rsid w:val="001A3F70"/>
    <w:rsid w:val="001A4654"/>
    <w:rsid w:val="001A5DF7"/>
    <w:rsid w:val="001A76DF"/>
    <w:rsid w:val="001B31A5"/>
    <w:rsid w:val="001B5542"/>
    <w:rsid w:val="001B5E7C"/>
    <w:rsid w:val="001B5F8E"/>
    <w:rsid w:val="001B62FD"/>
    <w:rsid w:val="001C3EA8"/>
    <w:rsid w:val="001C76EA"/>
    <w:rsid w:val="001D20CD"/>
    <w:rsid w:val="001D45E2"/>
    <w:rsid w:val="001D612A"/>
    <w:rsid w:val="001D73DD"/>
    <w:rsid w:val="001E3B69"/>
    <w:rsid w:val="001E4366"/>
    <w:rsid w:val="001E45A3"/>
    <w:rsid w:val="001E7663"/>
    <w:rsid w:val="001F0661"/>
    <w:rsid w:val="001F201D"/>
    <w:rsid w:val="001F3048"/>
    <w:rsid w:val="001F58F9"/>
    <w:rsid w:val="00200EE2"/>
    <w:rsid w:val="00200FB9"/>
    <w:rsid w:val="00203BB5"/>
    <w:rsid w:val="00210BE3"/>
    <w:rsid w:val="0021181F"/>
    <w:rsid w:val="002126E1"/>
    <w:rsid w:val="00212FE2"/>
    <w:rsid w:val="00213115"/>
    <w:rsid w:val="00217ACB"/>
    <w:rsid w:val="002207B5"/>
    <w:rsid w:val="0022121E"/>
    <w:rsid w:val="00222B26"/>
    <w:rsid w:val="00222DAA"/>
    <w:rsid w:val="00224362"/>
    <w:rsid w:val="00225D44"/>
    <w:rsid w:val="002306E0"/>
    <w:rsid w:val="0023154D"/>
    <w:rsid w:val="002318EB"/>
    <w:rsid w:val="00235543"/>
    <w:rsid w:val="00240792"/>
    <w:rsid w:val="00241785"/>
    <w:rsid w:val="002431E7"/>
    <w:rsid w:val="002530D5"/>
    <w:rsid w:val="00253C2D"/>
    <w:rsid w:val="00266C38"/>
    <w:rsid w:val="00272D5D"/>
    <w:rsid w:val="0027304B"/>
    <w:rsid w:val="002770F2"/>
    <w:rsid w:val="00282568"/>
    <w:rsid w:val="00282802"/>
    <w:rsid w:val="00284518"/>
    <w:rsid w:val="00284A65"/>
    <w:rsid w:val="002857C0"/>
    <w:rsid w:val="00285BD4"/>
    <w:rsid w:val="0029176C"/>
    <w:rsid w:val="00291EDC"/>
    <w:rsid w:val="00294312"/>
    <w:rsid w:val="002A2EFB"/>
    <w:rsid w:val="002A3717"/>
    <w:rsid w:val="002A5D65"/>
    <w:rsid w:val="002A72B1"/>
    <w:rsid w:val="002B064B"/>
    <w:rsid w:val="002B0EBD"/>
    <w:rsid w:val="002B1132"/>
    <w:rsid w:val="002B55B9"/>
    <w:rsid w:val="002C005B"/>
    <w:rsid w:val="002C04B1"/>
    <w:rsid w:val="002C34ED"/>
    <w:rsid w:val="002C394A"/>
    <w:rsid w:val="002C6EF6"/>
    <w:rsid w:val="002D040E"/>
    <w:rsid w:val="002D323C"/>
    <w:rsid w:val="002D42FC"/>
    <w:rsid w:val="002D684A"/>
    <w:rsid w:val="002D72D3"/>
    <w:rsid w:val="002E250D"/>
    <w:rsid w:val="002E5001"/>
    <w:rsid w:val="002E59F7"/>
    <w:rsid w:val="002E5D95"/>
    <w:rsid w:val="002E7F51"/>
    <w:rsid w:val="002F0115"/>
    <w:rsid w:val="0030191F"/>
    <w:rsid w:val="00303AAA"/>
    <w:rsid w:val="00304102"/>
    <w:rsid w:val="00310638"/>
    <w:rsid w:val="003142D3"/>
    <w:rsid w:val="003235DA"/>
    <w:rsid w:val="00323D42"/>
    <w:rsid w:val="00323D91"/>
    <w:rsid w:val="003308F0"/>
    <w:rsid w:val="00332DBA"/>
    <w:rsid w:val="0033332D"/>
    <w:rsid w:val="003347DB"/>
    <w:rsid w:val="00336F09"/>
    <w:rsid w:val="00341970"/>
    <w:rsid w:val="00341C98"/>
    <w:rsid w:val="003425D2"/>
    <w:rsid w:val="003431BC"/>
    <w:rsid w:val="00345EA5"/>
    <w:rsid w:val="00347B2F"/>
    <w:rsid w:val="003527A0"/>
    <w:rsid w:val="00357A6C"/>
    <w:rsid w:val="00357E71"/>
    <w:rsid w:val="003600DC"/>
    <w:rsid w:val="00360A8D"/>
    <w:rsid w:val="003627BB"/>
    <w:rsid w:val="00365193"/>
    <w:rsid w:val="00365245"/>
    <w:rsid w:val="00371854"/>
    <w:rsid w:val="00374B70"/>
    <w:rsid w:val="00375BCD"/>
    <w:rsid w:val="003770B9"/>
    <w:rsid w:val="003806B5"/>
    <w:rsid w:val="00383EB3"/>
    <w:rsid w:val="003840B5"/>
    <w:rsid w:val="00385666"/>
    <w:rsid w:val="0039098E"/>
    <w:rsid w:val="00391FC8"/>
    <w:rsid w:val="00392677"/>
    <w:rsid w:val="00394BC8"/>
    <w:rsid w:val="00395D38"/>
    <w:rsid w:val="00396C79"/>
    <w:rsid w:val="00396E60"/>
    <w:rsid w:val="00397D36"/>
    <w:rsid w:val="003A0B15"/>
    <w:rsid w:val="003A386A"/>
    <w:rsid w:val="003B069C"/>
    <w:rsid w:val="003B0F28"/>
    <w:rsid w:val="003B1712"/>
    <w:rsid w:val="003B2B69"/>
    <w:rsid w:val="003C1DB4"/>
    <w:rsid w:val="003C2EBA"/>
    <w:rsid w:val="003C7E0E"/>
    <w:rsid w:val="003D09C1"/>
    <w:rsid w:val="003D144F"/>
    <w:rsid w:val="003D43B2"/>
    <w:rsid w:val="003D5BA9"/>
    <w:rsid w:val="003D6E5A"/>
    <w:rsid w:val="003D785E"/>
    <w:rsid w:val="003E1BA2"/>
    <w:rsid w:val="003F2E67"/>
    <w:rsid w:val="003F3C34"/>
    <w:rsid w:val="003F3E01"/>
    <w:rsid w:val="003F4C05"/>
    <w:rsid w:val="003F4DB0"/>
    <w:rsid w:val="003F6F14"/>
    <w:rsid w:val="00400438"/>
    <w:rsid w:val="004048F8"/>
    <w:rsid w:val="004050AA"/>
    <w:rsid w:val="00406864"/>
    <w:rsid w:val="00415A86"/>
    <w:rsid w:val="004166C6"/>
    <w:rsid w:val="0043512F"/>
    <w:rsid w:val="0043783A"/>
    <w:rsid w:val="00437EF0"/>
    <w:rsid w:val="00441ED3"/>
    <w:rsid w:val="00442C45"/>
    <w:rsid w:val="00443E44"/>
    <w:rsid w:val="004440F2"/>
    <w:rsid w:val="00446C8C"/>
    <w:rsid w:val="00450BDC"/>
    <w:rsid w:val="00452E86"/>
    <w:rsid w:val="0045313F"/>
    <w:rsid w:val="00456350"/>
    <w:rsid w:val="00456F52"/>
    <w:rsid w:val="004631A5"/>
    <w:rsid w:val="00463A10"/>
    <w:rsid w:val="004653B2"/>
    <w:rsid w:val="00471E62"/>
    <w:rsid w:val="00473872"/>
    <w:rsid w:val="00474DA3"/>
    <w:rsid w:val="00477D39"/>
    <w:rsid w:val="00477E8D"/>
    <w:rsid w:val="00480382"/>
    <w:rsid w:val="00483D29"/>
    <w:rsid w:val="00483DCA"/>
    <w:rsid w:val="0048555C"/>
    <w:rsid w:val="0048757B"/>
    <w:rsid w:val="004904E5"/>
    <w:rsid w:val="004925CE"/>
    <w:rsid w:val="00492B7A"/>
    <w:rsid w:val="004941C6"/>
    <w:rsid w:val="00495836"/>
    <w:rsid w:val="00495EE9"/>
    <w:rsid w:val="004A2B06"/>
    <w:rsid w:val="004A542A"/>
    <w:rsid w:val="004A65FD"/>
    <w:rsid w:val="004B3296"/>
    <w:rsid w:val="004D1447"/>
    <w:rsid w:val="004D386B"/>
    <w:rsid w:val="004E3B0F"/>
    <w:rsid w:val="004E6625"/>
    <w:rsid w:val="004F3C25"/>
    <w:rsid w:val="004F585D"/>
    <w:rsid w:val="00501B71"/>
    <w:rsid w:val="005022CA"/>
    <w:rsid w:val="00504BEA"/>
    <w:rsid w:val="005078AD"/>
    <w:rsid w:val="00514461"/>
    <w:rsid w:val="00517919"/>
    <w:rsid w:val="00521738"/>
    <w:rsid w:val="00521EB8"/>
    <w:rsid w:val="005233F9"/>
    <w:rsid w:val="00524731"/>
    <w:rsid w:val="00532FD8"/>
    <w:rsid w:val="00533B46"/>
    <w:rsid w:val="00534694"/>
    <w:rsid w:val="0054118D"/>
    <w:rsid w:val="00541AD5"/>
    <w:rsid w:val="00544F06"/>
    <w:rsid w:val="00545E17"/>
    <w:rsid w:val="005524AD"/>
    <w:rsid w:val="00553420"/>
    <w:rsid w:val="00553D27"/>
    <w:rsid w:val="0055554D"/>
    <w:rsid w:val="00555609"/>
    <w:rsid w:val="0055596B"/>
    <w:rsid w:val="005573F7"/>
    <w:rsid w:val="00557946"/>
    <w:rsid w:val="00562221"/>
    <w:rsid w:val="00565C05"/>
    <w:rsid w:val="00567602"/>
    <w:rsid w:val="005720FE"/>
    <w:rsid w:val="005753A9"/>
    <w:rsid w:val="00576C8A"/>
    <w:rsid w:val="00576EDB"/>
    <w:rsid w:val="005771F5"/>
    <w:rsid w:val="00580DC7"/>
    <w:rsid w:val="0058353A"/>
    <w:rsid w:val="0058779E"/>
    <w:rsid w:val="00592C32"/>
    <w:rsid w:val="0059627C"/>
    <w:rsid w:val="005A2428"/>
    <w:rsid w:val="005A25D2"/>
    <w:rsid w:val="005A2AAF"/>
    <w:rsid w:val="005A46A2"/>
    <w:rsid w:val="005A5280"/>
    <w:rsid w:val="005A52B3"/>
    <w:rsid w:val="005B2395"/>
    <w:rsid w:val="005B4670"/>
    <w:rsid w:val="005C05F8"/>
    <w:rsid w:val="005C0DF9"/>
    <w:rsid w:val="005C1493"/>
    <w:rsid w:val="005C3270"/>
    <w:rsid w:val="005C35B7"/>
    <w:rsid w:val="005C43DC"/>
    <w:rsid w:val="005D0CDF"/>
    <w:rsid w:val="005D32D3"/>
    <w:rsid w:val="005D45F1"/>
    <w:rsid w:val="005E1A7C"/>
    <w:rsid w:val="005E4B4D"/>
    <w:rsid w:val="005E4E52"/>
    <w:rsid w:val="005E63F0"/>
    <w:rsid w:val="005F0EAC"/>
    <w:rsid w:val="005F2073"/>
    <w:rsid w:val="005F29A3"/>
    <w:rsid w:val="005F329C"/>
    <w:rsid w:val="005F5B12"/>
    <w:rsid w:val="005F6A2B"/>
    <w:rsid w:val="005F7E37"/>
    <w:rsid w:val="0060691B"/>
    <w:rsid w:val="00606DBB"/>
    <w:rsid w:val="00617952"/>
    <w:rsid w:val="0062052A"/>
    <w:rsid w:val="00626323"/>
    <w:rsid w:val="006273F1"/>
    <w:rsid w:val="00627A5E"/>
    <w:rsid w:val="00627F0C"/>
    <w:rsid w:val="00635801"/>
    <w:rsid w:val="006408A6"/>
    <w:rsid w:val="00643C2F"/>
    <w:rsid w:val="006466BE"/>
    <w:rsid w:val="00651A76"/>
    <w:rsid w:val="00654064"/>
    <w:rsid w:val="006542D3"/>
    <w:rsid w:val="0065487A"/>
    <w:rsid w:val="0066763A"/>
    <w:rsid w:val="00670B59"/>
    <w:rsid w:val="006731CC"/>
    <w:rsid w:val="006753AD"/>
    <w:rsid w:val="00681DA2"/>
    <w:rsid w:val="00682A70"/>
    <w:rsid w:val="00684218"/>
    <w:rsid w:val="006850F5"/>
    <w:rsid w:val="00687A32"/>
    <w:rsid w:val="00690BA1"/>
    <w:rsid w:val="00690BC6"/>
    <w:rsid w:val="00695E60"/>
    <w:rsid w:val="00697EAF"/>
    <w:rsid w:val="006A0D31"/>
    <w:rsid w:val="006A41D9"/>
    <w:rsid w:val="006A60C5"/>
    <w:rsid w:val="006B0FDC"/>
    <w:rsid w:val="006B1585"/>
    <w:rsid w:val="006B2385"/>
    <w:rsid w:val="006B2470"/>
    <w:rsid w:val="006B4079"/>
    <w:rsid w:val="006C4F8E"/>
    <w:rsid w:val="006C51A2"/>
    <w:rsid w:val="006C5F95"/>
    <w:rsid w:val="006D0BFF"/>
    <w:rsid w:val="006E1C83"/>
    <w:rsid w:val="006E2AD8"/>
    <w:rsid w:val="006E2B37"/>
    <w:rsid w:val="006E2D02"/>
    <w:rsid w:val="006E518C"/>
    <w:rsid w:val="006F0147"/>
    <w:rsid w:val="006F180D"/>
    <w:rsid w:val="006F1B70"/>
    <w:rsid w:val="006F2D1B"/>
    <w:rsid w:val="00700487"/>
    <w:rsid w:val="00701C03"/>
    <w:rsid w:val="00701D7F"/>
    <w:rsid w:val="0070250A"/>
    <w:rsid w:val="00702518"/>
    <w:rsid w:val="00702AD2"/>
    <w:rsid w:val="007042E4"/>
    <w:rsid w:val="00705512"/>
    <w:rsid w:val="007103A9"/>
    <w:rsid w:val="00717E1F"/>
    <w:rsid w:val="00720591"/>
    <w:rsid w:val="007226A6"/>
    <w:rsid w:val="007234E3"/>
    <w:rsid w:val="00726A31"/>
    <w:rsid w:val="0073064B"/>
    <w:rsid w:val="00733AAF"/>
    <w:rsid w:val="00734B3D"/>
    <w:rsid w:val="00734C31"/>
    <w:rsid w:val="00736890"/>
    <w:rsid w:val="00740782"/>
    <w:rsid w:val="00740CBC"/>
    <w:rsid w:val="00741A86"/>
    <w:rsid w:val="00741BD0"/>
    <w:rsid w:val="00742331"/>
    <w:rsid w:val="00743A24"/>
    <w:rsid w:val="007501E3"/>
    <w:rsid w:val="007514DC"/>
    <w:rsid w:val="00751744"/>
    <w:rsid w:val="007540DC"/>
    <w:rsid w:val="00756925"/>
    <w:rsid w:val="00756968"/>
    <w:rsid w:val="00757528"/>
    <w:rsid w:val="007636A4"/>
    <w:rsid w:val="007731D9"/>
    <w:rsid w:val="0077383A"/>
    <w:rsid w:val="00773CE7"/>
    <w:rsid w:val="00775A2B"/>
    <w:rsid w:val="00777D54"/>
    <w:rsid w:val="00782262"/>
    <w:rsid w:val="00785934"/>
    <w:rsid w:val="00790CF9"/>
    <w:rsid w:val="00791617"/>
    <w:rsid w:val="007A01FB"/>
    <w:rsid w:val="007A42A1"/>
    <w:rsid w:val="007A63C6"/>
    <w:rsid w:val="007A6DFC"/>
    <w:rsid w:val="007A6E5D"/>
    <w:rsid w:val="007B3D94"/>
    <w:rsid w:val="007B4F1F"/>
    <w:rsid w:val="007B7458"/>
    <w:rsid w:val="007C1F7B"/>
    <w:rsid w:val="007C42E0"/>
    <w:rsid w:val="007C513A"/>
    <w:rsid w:val="007C6991"/>
    <w:rsid w:val="007C7321"/>
    <w:rsid w:val="007C78FD"/>
    <w:rsid w:val="007C7F58"/>
    <w:rsid w:val="007D0003"/>
    <w:rsid w:val="007D17D4"/>
    <w:rsid w:val="007D27F0"/>
    <w:rsid w:val="007D3C29"/>
    <w:rsid w:val="007D3CF5"/>
    <w:rsid w:val="007D759B"/>
    <w:rsid w:val="007E2DBD"/>
    <w:rsid w:val="007E69B6"/>
    <w:rsid w:val="007F066B"/>
    <w:rsid w:val="007F7317"/>
    <w:rsid w:val="00800697"/>
    <w:rsid w:val="0080200C"/>
    <w:rsid w:val="00802213"/>
    <w:rsid w:val="00802A67"/>
    <w:rsid w:val="00802BE1"/>
    <w:rsid w:val="00803803"/>
    <w:rsid w:val="00804EFB"/>
    <w:rsid w:val="00804F52"/>
    <w:rsid w:val="00806357"/>
    <w:rsid w:val="00806B07"/>
    <w:rsid w:val="00812A82"/>
    <w:rsid w:val="00813463"/>
    <w:rsid w:val="00815159"/>
    <w:rsid w:val="00817B96"/>
    <w:rsid w:val="00825244"/>
    <w:rsid w:val="00830B18"/>
    <w:rsid w:val="0083201D"/>
    <w:rsid w:val="00832518"/>
    <w:rsid w:val="008341AB"/>
    <w:rsid w:val="0083576F"/>
    <w:rsid w:val="00840BA9"/>
    <w:rsid w:val="00845159"/>
    <w:rsid w:val="00846012"/>
    <w:rsid w:val="0084671C"/>
    <w:rsid w:val="00846C1D"/>
    <w:rsid w:val="00846E25"/>
    <w:rsid w:val="00847622"/>
    <w:rsid w:val="00847688"/>
    <w:rsid w:val="00847C00"/>
    <w:rsid w:val="008503E2"/>
    <w:rsid w:val="00853879"/>
    <w:rsid w:val="00853BD0"/>
    <w:rsid w:val="00854EC2"/>
    <w:rsid w:val="00855995"/>
    <w:rsid w:val="008575CA"/>
    <w:rsid w:val="008578BB"/>
    <w:rsid w:val="00860B53"/>
    <w:rsid w:val="00861304"/>
    <w:rsid w:val="00865CCC"/>
    <w:rsid w:val="00865D82"/>
    <w:rsid w:val="00866A36"/>
    <w:rsid w:val="008676A1"/>
    <w:rsid w:val="00867D65"/>
    <w:rsid w:val="0087181F"/>
    <w:rsid w:val="00881D60"/>
    <w:rsid w:val="00883C82"/>
    <w:rsid w:val="00884C54"/>
    <w:rsid w:val="00895F83"/>
    <w:rsid w:val="008972C1"/>
    <w:rsid w:val="00897FC3"/>
    <w:rsid w:val="008A0E51"/>
    <w:rsid w:val="008A3DFB"/>
    <w:rsid w:val="008A4917"/>
    <w:rsid w:val="008A500C"/>
    <w:rsid w:val="008B1A0F"/>
    <w:rsid w:val="008B4157"/>
    <w:rsid w:val="008B4EE4"/>
    <w:rsid w:val="008B6DC4"/>
    <w:rsid w:val="008C19F8"/>
    <w:rsid w:val="008C35D4"/>
    <w:rsid w:val="008D176A"/>
    <w:rsid w:val="008D2770"/>
    <w:rsid w:val="008D55EB"/>
    <w:rsid w:val="008D5B7B"/>
    <w:rsid w:val="008D5EF9"/>
    <w:rsid w:val="008D7FB0"/>
    <w:rsid w:val="008E0089"/>
    <w:rsid w:val="008E08AA"/>
    <w:rsid w:val="008E4F91"/>
    <w:rsid w:val="008F1B84"/>
    <w:rsid w:val="008F219D"/>
    <w:rsid w:val="008F5594"/>
    <w:rsid w:val="009019AC"/>
    <w:rsid w:val="0091049F"/>
    <w:rsid w:val="00910DDB"/>
    <w:rsid w:val="00913071"/>
    <w:rsid w:val="009210C6"/>
    <w:rsid w:val="00922B80"/>
    <w:rsid w:val="00923632"/>
    <w:rsid w:val="00925F16"/>
    <w:rsid w:val="0092696C"/>
    <w:rsid w:val="00926E6F"/>
    <w:rsid w:val="00926E74"/>
    <w:rsid w:val="00930387"/>
    <w:rsid w:val="009316B5"/>
    <w:rsid w:val="00931CC9"/>
    <w:rsid w:val="00932653"/>
    <w:rsid w:val="00933536"/>
    <w:rsid w:val="00937209"/>
    <w:rsid w:val="00937FAE"/>
    <w:rsid w:val="00943F27"/>
    <w:rsid w:val="00943F4C"/>
    <w:rsid w:val="00945185"/>
    <w:rsid w:val="00946841"/>
    <w:rsid w:val="009537D6"/>
    <w:rsid w:val="00957A5D"/>
    <w:rsid w:val="0096209B"/>
    <w:rsid w:val="0096292F"/>
    <w:rsid w:val="00963851"/>
    <w:rsid w:val="00964D13"/>
    <w:rsid w:val="0096778C"/>
    <w:rsid w:val="00973E46"/>
    <w:rsid w:val="009741FE"/>
    <w:rsid w:val="009772EA"/>
    <w:rsid w:val="00977BA2"/>
    <w:rsid w:val="009811F4"/>
    <w:rsid w:val="009821D1"/>
    <w:rsid w:val="00982AE8"/>
    <w:rsid w:val="0099100E"/>
    <w:rsid w:val="00992546"/>
    <w:rsid w:val="00993118"/>
    <w:rsid w:val="00994A06"/>
    <w:rsid w:val="00994C30"/>
    <w:rsid w:val="00997782"/>
    <w:rsid w:val="00997940"/>
    <w:rsid w:val="009A16FF"/>
    <w:rsid w:val="009B3160"/>
    <w:rsid w:val="009B3D95"/>
    <w:rsid w:val="009B40CB"/>
    <w:rsid w:val="009B41D5"/>
    <w:rsid w:val="009B4C71"/>
    <w:rsid w:val="009B6E4A"/>
    <w:rsid w:val="009D035C"/>
    <w:rsid w:val="009D3DB7"/>
    <w:rsid w:val="009D4D73"/>
    <w:rsid w:val="009D6AD8"/>
    <w:rsid w:val="009D6BC8"/>
    <w:rsid w:val="009E112F"/>
    <w:rsid w:val="009F3DFC"/>
    <w:rsid w:val="009F4C04"/>
    <w:rsid w:val="009F5ED8"/>
    <w:rsid w:val="00A03896"/>
    <w:rsid w:val="00A1053E"/>
    <w:rsid w:val="00A10669"/>
    <w:rsid w:val="00A15DA9"/>
    <w:rsid w:val="00A204FB"/>
    <w:rsid w:val="00A220A3"/>
    <w:rsid w:val="00A22CAB"/>
    <w:rsid w:val="00A24DE9"/>
    <w:rsid w:val="00A31743"/>
    <w:rsid w:val="00A33887"/>
    <w:rsid w:val="00A346AA"/>
    <w:rsid w:val="00A40478"/>
    <w:rsid w:val="00A451A3"/>
    <w:rsid w:val="00A47216"/>
    <w:rsid w:val="00A51031"/>
    <w:rsid w:val="00A533D2"/>
    <w:rsid w:val="00A547AD"/>
    <w:rsid w:val="00A55B24"/>
    <w:rsid w:val="00A56E19"/>
    <w:rsid w:val="00A61A18"/>
    <w:rsid w:val="00A75354"/>
    <w:rsid w:val="00A759E1"/>
    <w:rsid w:val="00A77E88"/>
    <w:rsid w:val="00A80063"/>
    <w:rsid w:val="00A8166C"/>
    <w:rsid w:val="00A832A0"/>
    <w:rsid w:val="00A837F9"/>
    <w:rsid w:val="00A84A95"/>
    <w:rsid w:val="00A8653D"/>
    <w:rsid w:val="00A86C12"/>
    <w:rsid w:val="00A9121E"/>
    <w:rsid w:val="00A913A7"/>
    <w:rsid w:val="00A92F92"/>
    <w:rsid w:val="00A9341E"/>
    <w:rsid w:val="00A94370"/>
    <w:rsid w:val="00A95A0F"/>
    <w:rsid w:val="00A97412"/>
    <w:rsid w:val="00A9762F"/>
    <w:rsid w:val="00A97D2D"/>
    <w:rsid w:val="00AA2C72"/>
    <w:rsid w:val="00AA3158"/>
    <w:rsid w:val="00AA4EE3"/>
    <w:rsid w:val="00AA766A"/>
    <w:rsid w:val="00AB08F0"/>
    <w:rsid w:val="00AB13C6"/>
    <w:rsid w:val="00AB419F"/>
    <w:rsid w:val="00AB7CE4"/>
    <w:rsid w:val="00AC018C"/>
    <w:rsid w:val="00AC47C4"/>
    <w:rsid w:val="00AC5D44"/>
    <w:rsid w:val="00AC60F3"/>
    <w:rsid w:val="00AC6CEE"/>
    <w:rsid w:val="00AD1D88"/>
    <w:rsid w:val="00AD255D"/>
    <w:rsid w:val="00AD3355"/>
    <w:rsid w:val="00AD3DB1"/>
    <w:rsid w:val="00AD670B"/>
    <w:rsid w:val="00AD6906"/>
    <w:rsid w:val="00AE16EA"/>
    <w:rsid w:val="00AE1E75"/>
    <w:rsid w:val="00AE2251"/>
    <w:rsid w:val="00AE3D59"/>
    <w:rsid w:val="00AF1CC5"/>
    <w:rsid w:val="00AF2D98"/>
    <w:rsid w:val="00AF343D"/>
    <w:rsid w:val="00AF37B8"/>
    <w:rsid w:val="00B03724"/>
    <w:rsid w:val="00B03E15"/>
    <w:rsid w:val="00B049ED"/>
    <w:rsid w:val="00B04A96"/>
    <w:rsid w:val="00B05888"/>
    <w:rsid w:val="00B17DCA"/>
    <w:rsid w:val="00B203F4"/>
    <w:rsid w:val="00B23C0C"/>
    <w:rsid w:val="00B23E3D"/>
    <w:rsid w:val="00B244DA"/>
    <w:rsid w:val="00B249F1"/>
    <w:rsid w:val="00B24DFE"/>
    <w:rsid w:val="00B270B6"/>
    <w:rsid w:val="00B3187A"/>
    <w:rsid w:val="00B355E7"/>
    <w:rsid w:val="00B35B48"/>
    <w:rsid w:val="00B418EC"/>
    <w:rsid w:val="00B4217F"/>
    <w:rsid w:val="00B50A4F"/>
    <w:rsid w:val="00B54215"/>
    <w:rsid w:val="00B54956"/>
    <w:rsid w:val="00B55E86"/>
    <w:rsid w:val="00B60729"/>
    <w:rsid w:val="00B6118C"/>
    <w:rsid w:val="00B637B8"/>
    <w:rsid w:val="00B64CD9"/>
    <w:rsid w:val="00B70F86"/>
    <w:rsid w:val="00B717C3"/>
    <w:rsid w:val="00B71AEE"/>
    <w:rsid w:val="00B71C53"/>
    <w:rsid w:val="00B81353"/>
    <w:rsid w:val="00B83BFA"/>
    <w:rsid w:val="00B86716"/>
    <w:rsid w:val="00B86BAF"/>
    <w:rsid w:val="00B87612"/>
    <w:rsid w:val="00B9014C"/>
    <w:rsid w:val="00B925BB"/>
    <w:rsid w:val="00B95CF5"/>
    <w:rsid w:val="00BA4682"/>
    <w:rsid w:val="00BB2134"/>
    <w:rsid w:val="00BB2433"/>
    <w:rsid w:val="00BB2E48"/>
    <w:rsid w:val="00BB4A98"/>
    <w:rsid w:val="00BB4B37"/>
    <w:rsid w:val="00BB4D01"/>
    <w:rsid w:val="00BB5B19"/>
    <w:rsid w:val="00BB7CF1"/>
    <w:rsid w:val="00BC093E"/>
    <w:rsid w:val="00BC2183"/>
    <w:rsid w:val="00BC7F2A"/>
    <w:rsid w:val="00BD070F"/>
    <w:rsid w:val="00BD110A"/>
    <w:rsid w:val="00BD344B"/>
    <w:rsid w:val="00BD4E94"/>
    <w:rsid w:val="00BE0660"/>
    <w:rsid w:val="00BE64BF"/>
    <w:rsid w:val="00BF2748"/>
    <w:rsid w:val="00BF33D5"/>
    <w:rsid w:val="00BF3A67"/>
    <w:rsid w:val="00BF3FD0"/>
    <w:rsid w:val="00BF68E9"/>
    <w:rsid w:val="00BF697F"/>
    <w:rsid w:val="00C005DC"/>
    <w:rsid w:val="00C02F20"/>
    <w:rsid w:val="00C05E11"/>
    <w:rsid w:val="00C20BD7"/>
    <w:rsid w:val="00C21B8C"/>
    <w:rsid w:val="00C22888"/>
    <w:rsid w:val="00C22937"/>
    <w:rsid w:val="00C33EC4"/>
    <w:rsid w:val="00C34B9E"/>
    <w:rsid w:val="00C36EE0"/>
    <w:rsid w:val="00C36F7E"/>
    <w:rsid w:val="00C37698"/>
    <w:rsid w:val="00C4306E"/>
    <w:rsid w:val="00C433F2"/>
    <w:rsid w:val="00C45C3D"/>
    <w:rsid w:val="00C502FF"/>
    <w:rsid w:val="00C5222D"/>
    <w:rsid w:val="00C5690D"/>
    <w:rsid w:val="00C61027"/>
    <w:rsid w:val="00C64A89"/>
    <w:rsid w:val="00C66655"/>
    <w:rsid w:val="00C70154"/>
    <w:rsid w:val="00C701A4"/>
    <w:rsid w:val="00C71784"/>
    <w:rsid w:val="00C71CD8"/>
    <w:rsid w:val="00C72EC0"/>
    <w:rsid w:val="00C73086"/>
    <w:rsid w:val="00C732A4"/>
    <w:rsid w:val="00C81607"/>
    <w:rsid w:val="00C817FC"/>
    <w:rsid w:val="00C8286F"/>
    <w:rsid w:val="00C83396"/>
    <w:rsid w:val="00C87D7E"/>
    <w:rsid w:val="00C92AE3"/>
    <w:rsid w:val="00C965C5"/>
    <w:rsid w:val="00C96F89"/>
    <w:rsid w:val="00CA2A7B"/>
    <w:rsid w:val="00CA3846"/>
    <w:rsid w:val="00CA49A8"/>
    <w:rsid w:val="00CA6053"/>
    <w:rsid w:val="00CA67BB"/>
    <w:rsid w:val="00CA69A1"/>
    <w:rsid w:val="00CA7D99"/>
    <w:rsid w:val="00CB0ACF"/>
    <w:rsid w:val="00CB0F4A"/>
    <w:rsid w:val="00CB56A8"/>
    <w:rsid w:val="00CB7A9B"/>
    <w:rsid w:val="00CB7AD2"/>
    <w:rsid w:val="00CC5D34"/>
    <w:rsid w:val="00CC6A17"/>
    <w:rsid w:val="00CD42C1"/>
    <w:rsid w:val="00CE07E7"/>
    <w:rsid w:val="00CE0955"/>
    <w:rsid w:val="00CE0C06"/>
    <w:rsid w:val="00CE6198"/>
    <w:rsid w:val="00CE7C19"/>
    <w:rsid w:val="00CF15F8"/>
    <w:rsid w:val="00CF17D1"/>
    <w:rsid w:val="00D041F8"/>
    <w:rsid w:val="00D062B0"/>
    <w:rsid w:val="00D10695"/>
    <w:rsid w:val="00D130AC"/>
    <w:rsid w:val="00D131B4"/>
    <w:rsid w:val="00D14350"/>
    <w:rsid w:val="00D14809"/>
    <w:rsid w:val="00D166D7"/>
    <w:rsid w:val="00D16F1E"/>
    <w:rsid w:val="00D177E7"/>
    <w:rsid w:val="00D23D11"/>
    <w:rsid w:val="00D27D72"/>
    <w:rsid w:val="00D33075"/>
    <w:rsid w:val="00D33899"/>
    <w:rsid w:val="00D34D38"/>
    <w:rsid w:val="00D3567F"/>
    <w:rsid w:val="00D37377"/>
    <w:rsid w:val="00D410B4"/>
    <w:rsid w:val="00D449BF"/>
    <w:rsid w:val="00D46720"/>
    <w:rsid w:val="00D477BE"/>
    <w:rsid w:val="00D5114E"/>
    <w:rsid w:val="00D51E08"/>
    <w:rsid w:val="00D54294"/>
    <w:rsid w:val="00D56536"/>
    <w:rsid w:val="00D6100D"/>
    <w:rsid w:val="00D62388"/>
    <w:rsid w:val="00D62954"/>
    <w:rsid w:val="00D62DE0"/>
    <w:rsid w:val="00D6375E"/>
    <w:rsid w:val="00D63FEB"/>
    <w:rsid w:val="00D64818"/>
    <w:rsid w:val="00D64A6F"/>
    <w:rsid w:val="00D66631"/>
    <w:rsid w:val="00D7127D"/>
    <w:rsid w:val="00D72E59"/>
    <w:rsid w:val="00D7487D"/>
    <w:rsid w:val="00D75232"/>
    <w:rsid w:val="00D9181C"/>
    <w:rsid w:val="00D9482F"/>
    <w:rsid w:val="00DA02E2"/>
    <w:rsid w:val="00DA0DC0"/>
    <w:rsid w:val="00DA34ED"/>
    <w:rsid w:val="00DA4E6A"/>
    <w:rsid w:val="00DA527E"/>
    <w:rsid w:val="00DB11F8"/>
    <w:rsid w:val="00DB32A6"/>
    <w:rsid w:val="00DB3CEA"/>
    <w:rsid w:val="00DB46F3"/>
    <w:rsid w:val="00DB5C22"/>
    <w:rsid w:val="00DB7019"/>
    <w:rsid w:val="00DB7CA6"/>
    <w:rsid w:val="00DC0DA7"/>
    <w:rsid w:val="00DC7B25"/>
    <w:rsid w:val="00DD4688"/>
    <w:rsid w:val="00DE3614"/>
    <w:rsid w:val="00DF45CD"/>
    <w:rsid w:val="00E00272"/>
    <w:rsid w:val="00E00F4E"/>
    <w:rsid w:val="00E02041"/>
    <w:rsid w:val="00E02459"/>
    <w:rsid w:val="00E02EF0"/>
    <w:rsid w:val="00E10F35"/>
    <w:rsid w:val="00E11BDC"/>
    <w:rsid w:val="00E11F9A"/>
    <w:rsid w:val="00E16705"/>
    <w:rsid w:val="00E17F1D"/>
    <w:rsid w:val="00E20EDA"/>
    <w:rsid w:val="00E25747"/>
    <w:rsid w:val="00E27D92"/>
    <w:rsid w:val="00E3048B"/>
    <w:rsid w:val="00E317CF"/>
    <w:rsid w:val="00E32687"/>
    <w:rsid w:val="00E34AD6"/>
    <w:rsid w:val="00E37964"/>
    <w:rsid w:val="00E43DDB"/>
    <w:rsid w:val="00E45F2C"/>
    <w:rsid w:val="00E501CC"/>
    <w:rsid w:val="00E507B5"/>
    <w:rsid w:val="00E51B5A"/>
    <w:rsid w:val="00E52468"/>
    <w:rsid w:val="00E5267E"/>
    <w:rsid w:val="00E54B30"/>
    <w:rsid w:val="00E54CF7"/>
    <w:rsid w:val="00E56806"/>
    <w:rsid w:val="00E62EF6"/>
    <w:rsid w:val="00E63765"/>
    <w:rsid w:val="00E66937"/>
    <w:rsid w:val="00E6781A"/>
    <w:rsid w:val="00E67F0D"/>
    <w:rsid w:val="00E73079"/>
    <w:rsid w:val="00E81080"/>
    <w:rsid w:val="00E8248B"/>
    <w:rsid w:val="00E84DCE"/>
    <w:rsid w:val="00E85C9F"/>
    <w:rsid w:val="00E86162"/>
    <w:rsid w:val="00E9073F"/>
    <w:rsid w:val="00E917B3"/>
    <w:rsid w:val="00E95E67"/>
    <w:rsid w:val="00E9652A"/>
    <w:rsid w:val="00EA22C7"/>
    <w:rsid w:val="00EA4C6C"/>
    <w:rsid w:val="00EA65A2"/>
    <w:rsid w:val="00EB21A6"/>
    <w:rsid w:val="00EC2822"/>
    <w:rsid w:val="00EC303D"/>
    <w:rsid w:val="00EC4BC8"/>
    <w:rsid w:val="00EC6EC0"/>
    <w:rsid w:val="00EC72A3"/>
    <w:rsid w:val="00ED30FC"/>
    <w:rsid w:val="00ED76A7"/>
    <w:rsid w:val="00EE1ACD"/>
    <w:rsid w:val="00EE3E8B"/>
    <w:rsid w:val="00EE4BAA"/>
    <w:rsid w:val="00EE4EB7"/>
    <w:rsid w:val="00EF06B1"/>
    <w:rsid w:val="00EF12E4"/>
    <w:rsid w:val="00EF2A36"/>
    <w:rsid w:val="00EF4A4D"/>
    <w:rsid w:val="00EF62CF"/>
    <w:rsid w:val="00F00AE8"/>
    <w:rsid w:val="00F02D60"/>
    <w:rsid w:val="00F03812"/>
    <w:rsid w:val="00F06066"/>
    <w:rsid w:val="00F07CA6"/>
    <w:rsid w:val="00F105BD"/>
    <w:rsid w:val="00F15008"/>
    <w:rsid w:val="00F17989"/>
    <w:rsid w:val="00F21A43"/>
    <w:rsid w:val="00F24499"/>
    <w:rsid w:val="00F247F8"/>
    <w:rsid w:val="00F25BC9"/>
    <w:rsid w:val="00F25DFA"/>
    <w:rsid w:val="00F25EAC"/>
    <w:rsid w:val="00F33D78"/>
    <w:rsid w:val="00F35BCF"/>
    <w:rsid w:val="00F36008"/>
    <w:rsid w:val="00F4154F"/>
    <w:rsid w:val="00F44CDF"/>
    <w:rsid w:val="00F47B55"/>
    <w:rsid w:val="00F51B7C"/>
    <w:rsid w:val="00F520AA"/>
    <w:rsid w:val="00F54D71"/>
    <w:rsid w:val="00F54FA7"/>
    <w:rsid w:val="00F55555"/>
    <w:rsid w:val="00F5711B"/>
    <w:rsid w:val="00F61227"/>
    <w:rsid w:val="00F61D1D"/>
    <w:rsid w:val="00F62536"/>
    <w:rsid w:val="00F627B5"/>
    <w:rsid w:val="00F63382"/>
    <w:rsid w:val="00F6638E"/>
    <w:rsid w:val="00F663BA"/>
    <w:rsid w:val="00F66B67"/>
    <w:rsid w:val="00F70105"/>
    <w:rsid w:val="00F71E91"/>
    <w:rsid w:val="00F750B0"/>
    <w:rsid w:val="00F77F98"/>
    <w:rsid w:val="00F84098"/>
    <w:rsid w:val="00F85E78"/>
    <w:rsid w:val="00F86250"/>
    <w:rsid w:val="00F87275"/>
    <w:rsid w:val="00F93A40"/>
    <w:rsid w:val="00F9672B"/>
    <w:rsid w:val="00F9684A"/>
    <w:rsid w:val="00FA09DF"/>
    <w:rsid w:val="00FA11E9"/>
    <w:rsid w:val="00FA3637"/>
    <w:rsid w:val="00FA5E15"/>
    <w:rsid w:val="00FA7E57"/>
    <w:rsid w:val="00FB00C7"/>
    <w:rsid w:val="00FB0E0A"/>
    <w:rsid w:val="00FB2EAA"/>
    <w:rsid w:val="00FB3446"/>
    <w:rsid w:val="00FB4D96"/>
    <w:rsid w:val="00FB4EC6"/>
    <w:rsid w:val="00FC5599"/>
    <w:rsid w:val="00FC570A"/>
    <w:rsid w:val="00FC587E"/>
    <w:rsid w:val="00FC6CB5"/>
    <w:rsid w:val="00FD06DC"/>
    <w:rsid w:val="00FD2A1B"/>
    <w:rsid w:val="00FD2EAD"/>
    <w:rsid w:val="00FD736A"/>
    <w:rsid w:val="00FD7594"/>
    <w:rsid w:val="00FE0194"/>
    <w:rsid w:val="00FE1852"/>
    <w:rsid w:val="00FE46CF"/>
    <w:rsid w:val="00FE619A"/>
    <w:rsid w:val="00FF0E8F"/>
    <w:rsid w:val="00FF0EC6"/>
    <w:rsid w:val="00FF1C30"/>
    <w:rsid w:val="00FF3D6B"/>
    <w:rsid w:val="00FF5489"/>
    <w:rsid w:val="00FF6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A456"/>
  <w15:chartTrackingRefBased/>
  <w15:docId w15:val="{BD9F6ACE-435F-4ADE-8270-CFC7A199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366"/>
    <w:rPr>
      <w:rFonts w:ascii="Times New Roman" w:eastAsia="Times New Roman" w:hAnsi="Times New Roman"/>
      <w:sz w:val="24"/>
      <w:szCs w:val="24"/>
    </w:rPr>
  </w:style>
  <w:style w:type="paragraph" w:styleId="Nagwek1">
    <w:name w:val="heading 1"/>
    <w:basedOn w:val="Normalny"/>
    <w:next w:val="Normalny"/>
    <w:link w:val="Nagwek1Znak"/>
    <w:qFormat/>
    <w:rsid w:val="001E4366"/>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E4366"/>
    <w:rPr>
      <w:rFonts w:ascii="Times New Roman" w:eastAsia="Times New Roman" w:hAnsi="Times New Roman" w:cs="Times New Roman"/>
      <w:b/>
      <w:sz w:val="24"/>
      <w:szCs w:val="20"/>
      <w:lang w:eastAsia="pl-PL"/>
    </w:rPr>
  </w:style>
  <w:style w:type="paragraph" w:styleId="Tytu">
    <w:name w:val="Title"/>
    <w:basedOn w:val="Normalny"/>
    <w:link w:val="TytuZnak"/>
    <w:qFormat/>
    <w:rsid w:val="001E4366"/>
    <w:pPr>
      <w:jc w:val="center"/>
    </w:pPr>
    <w:rPr>
      <w:b/>
      <w:sz w:val="32"/>
      <w:szCs w:val="20"/>
    </w:rPr>
  </w:style>
  <w:style w:type="character" w:customStyle="1" w:styleId="TytuZnak">
    <w:name w:val="Tytuł Znak"/>
    <w:link w:val="Tytu"/>
    <w:rsid w:val="001E4366"/>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1E4366"/>
    <w:pPr>
      <w:jc w:val="both"/>
    </w:pPr>
    <w:rPr>
      <w:b/>
      <w:szCs w:val="20"/>
    </w:rPr>
  </w:style>
  <w:style w:type="character" w:customStyle="1" w:styleId="TekstpodstawowyZnak">
    <w:name w:val="Tekst podstawowy Znak"/>
    <w:link w:val="Tekstpodstawowy"/>
    <w:rsid w:val="001E4366"/>
    <w:rPr>
      <w:rFonts w:ascii="Times New Roman" w:eastAsia="Times New Roman" w:hAnsi="Times New Roman" w:cs="Times New Roman"/>
      <w:b/>
      <w:sz w:val="24"/>
      <w:szCs w:val="20"/>
      <w:lang w:eastAsia="pl-PL"/>
    </w:rPr>
  </w:style>
  <w:style w:type="paragraph" w:styleId="Stopka">
    <w:name w:val="footer"/>
    <w:basedOn w:val="Normalny"/>
    <w:link w:val="StopkaZnak"/>
    <w:uiPriority w:val="99"/>
    <w:rsid w:val="001E4366"/>
    <w:pPr>
      <w:tabs>
        <w:tab w:val="center" w:pos="4536"/>
        <w:tab w:val="right" w:pos="9072"/>
      </w:tabs>
    </w:pPr>
    <w:rPr>
      <w:szCs w:val="20"/>
    </w:rPr>
  </w:style>
  <w:style w:type="character" w:customStyle="1" w:styleId="StopkaZnak">
    <w:name w:val="Stopka Znak"/>
    <w:link w:val="Stopka"/>
    <w:uiPriority w:val="99"/>
    <w:rsid w:val="001E4366"/>
    <w:rPr>
      <w:rFonts w:ascii="Times New Roman" w:eastAsia="Times New Roman" w:hAnsi="Times New Roman" w:cs="Times New Roman"/>
      <w:sz w:val="24"/>
      <w:szCs w:val="20"/>
      <w:lang w:eastAsia="pl-PL"/>
    </w:rPr>
  </w:style>
  <w:style w:type="character" w:styleId="Numerstrony">
    <w:name w:val="page number"/>
    <w:basedOn w:val="Domylnaczcionkaakapitu"/>
    <w:rsid w:val="001E4366"/>
  </w:style>
  <w:style w:type="paragraph" w:styleId="Tekstpodstawowywcity2">
    <w:name w:val="Body Text Indent 2"/>
    <w:basedOn w:val="Normalny"/>
    <w:link w:val="Tekstpodstawowywcity2Znak"/>
    <w:rsid w:val="001E4366"/>
    <w:pPr>
      <w:ind w:firstLine="708"/>
      <w:jc w:val="both"/>
    </w:pPr>
    <w:rPr>
      <w:sz w:val="26"/>
    </w:rPr>
  </w:style>
  <w:style w:type="character" w:customStyle="1" w:styleId="Tekstpodstawowywcity2Znak">
    <w:name w:val="Tekst podstawowy wcięty 2 Znak"/>
    <w:link w:val="Tekstpodstawowywcity2"/>
    <w:rsid w:val="001E4366"/>
    <w:rPr>
      <w:rFonts w:ascii="Times New Roman" w:eastAsia="Times New Roman" w:hAnsi="Times New Roman" w:cs="Times New Roman"/>
      <w:sz w:val="26"/>
      <w:szCs w:val="24"/>
      <w:lang w:eastAsia="pl-PL"/>
    </w:rPr>
  </w:style>
  <w:style w:type="paragraph" w:styleId="Akapitzlist">
    <w:name w:val="List Paragraph"/>
    <w:aliases w:val="L1,Numerowanie,List Paragraph,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E4366"/>
    <w:pPr>
      <w:ind w:left="708"/>
    </w:pPr>
  </w:style>
  <w:style w:type="character" w:styleId="Odwoaniedokomentarza">
    <w:name w:val="annotation reference"/>
    <w:uiPriority w:val="99"/>
    <w:semiHidden/>
    <w:unhideWhenUsed/>
    <w:rsid w:val="001E4366"/>
    <w:rPr>
      <w:sz w:val="16"/>
      <w:szCs w:val="16"/>
    </w:rPr>
  </w:style>
  <w:style w:type="paragraph" w:styleId="Tekstkomentarza">
    <w:name w:val="annotation text"/>
    <w:basedOn w:val="Normalny"/>
    <w:link w:val="TekstkomentarzaZnak"/>
    <w:uiPriority w:val="99"/>
    <w:unhideWhenUsed/>
    <w:rsid w:val="001E4366"/>
    <w:rPr>
      <w:sz w:val="20"/>
      <w:szCs w:val="20"/>
    </w:rPr>
  </w:style>
  <w:style w:type="character" w:customStyle="1" w:styleId="TekstkomentarzaZnak">
    <w:name w:val="Tekst komentarza Znak"/>
    <w:link w:val="Tekstkomentarza"/>
    <w:uiPriority w:val="99"/>
    <w:rsid w:val="001E436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E4366"/>
    <w:rPr>
      <w:rFonts w:ascii="Tahoma" w:hAnsi="Tahoma" w:cs="Tahoma"/>
      <w:sz w:val="16"/>
      <w:szCs w:val="16"/>
    </w:rPr>
  </w:style>
  <w:style w:type="character" w:customStyle="1" w:styleId="TekstdymkaZnak">
    <w:name w:val="Tekst dymka Znak"/>
    <w:link w:val="Tekstdymka"/>
    <w:uiPriority w:val="99"/>
    <w:semiHidden/>
    <w:rsid w:val="001E4366"/>
    <w:rPr>
      <w:rFonts w:ascii="Tahoma" w:eastAsia="Times New Roman" w:hAnsi="Tahoma" w:cs="Tahoma"/>
      <w:sz w:val="16"/>
      <w:szCs w:val="16"/>
      <w:lang w:eastAsia="pl-PL"/>
    </w:rPr>
  </w:style>
  <w:style w:type="paragraph" w:styleId="Nagwek">
    <w:name w:val="header"/>
    <w:aliases w:val="Nagłówek strony"/>
    <w:basedOn w:val="Normalny"/>
    <w:link w:val="NagwekZnak"/>
    <w:uiPriority w:val="99"/>
    <w:unhideWhenUsed/>
    <w:rsid w:val="006408A6"/>
    <w:pPr>
      <w:tabs>
        <w:tab w:val="center" w:pos="4536"/>
        <w:tab w:val="right" w:pos="9072"/>
      </w:tabs>
    </w:pPr>
  </w:style>
  <w:style w:type="character" w:customStyle="1" w:styleId="NagwekZnak">
    <w:name w:val="Nagłówek Znak"/>
    <w:aliases w:val="Nagłówek strony Znak"/>
    <w:link w:val="Nagwek"/>
    <w:uiPriority w:val="99"/>
    <w:rsid w:val="006408A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3576F"/>
    <w:pPr>
      <w:spacing w:after="120"/>
    </w:pPr>
    <w:rPr>
      <w:sz w:val="16"/>
      <w:szCs w:val="16"/>
    </w:rPr>
  </w:style>
  <w:style w:type="character" w:customStyle="1" w:styleId="Tekstpodstawowy3Znak">
    <w:name w:val="Tekst podstawowy 3 Znak"/>
    <w:link w:val="Tekstpodstawowy3"/>
    <w:uiPriority w:val="99"/>
    <w:semiHidden/>
    <w:rsid w:val="0083576F"/>
    <w:rPr>
      <w:rFonts w:ascii="Times New Roman" w:eastAsia="Times New Roman" w:hAnsi="Times New Roman"/>
      <w:sz w:val="16"/>
      <w:szCs w:val="16"/>
    </w:rPr>
  </w:style>
  <w:style w:type="character" w:styleId="Pogrubienie">
    <w:name w:val="Strong"/>
    <w:uiPriority w:val="22"/>
    <w:qFormat/>
    <w:rsid w:val="005F0EAC"/>
    <w:rPr>
      <w:b/>
      <w:bCs/>
    </w:rPr>
  </w:style>
  <w:style w:type="character" w:customStyle="1" w:styleId="apple-converted-space">
    <w:name w:val="apple-converted-space"/>
    <w:rsid w:val="00534694"/>
  </w:style>
  <w:style w:type="paragraph" w:customStyle="1" w:styleId="Style72">
    <w:name w:val="Style72"/>
    <w:basedOn w:val="Normalny"/>
    <w:rsid w:val="00A913A7"/>
    <w:pPr>
      <w:widowControl w:val="0"/>
      <w:autoSpaceDE w:val="0"/>
      <w:autoSpaceDN w:val="0"/>
      <w:adjustRightInd w:val="0"/>
      <w:spacing w:line="262" w:lineRule="exact"/>
      <w:jc w:val="center"/>
    </w:pPr>
    <w:rPr>
      <w:rFonts w:ascii="Arial" w:hAnsi="Arial" w:cs="Arial"/>
    </w:rPr>
  </w:style>
  <w:style w:type="table" w:styleId="Tabelasiatki4akcent1">
    <w:name w:val="Grid Table 4 Accent 1"/>
    <w:basedOn w:val="Standardowy"/>
    <w:uiPriority w:val="49"/>
    <w:rsid w:val="0022121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kstprzypisudolnego">
    <w:name w:val="footnote text"/>
    <w:basedOn w:val="Normalny"/>
    <w:link w:val="TekstprzypisudolnegoZnak"/>
    <w:uiPriority w:val="99"/>
    <w:semiHidden/>
    <w:unhideWhenUsed/>
    <w:rsid w:val="0022121E"/>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22121E"/>
    <w:rPr>
      <w:lang w:eastAsia="en-US"/>
    </w:rPr>
  </w:style>
  <w:style w:type="character" w:styleId="Odwoanieprzypisudolnego">
    <w:name w:val="footnote reference"/>
    <w:uiPriority w:val="99"/>
    <w:semiHidden/>
    <w:unhideWhenUsed/>
    <w:rsid w:val="0022121E"/>
    <w:rPr>
      <w:vertAlign w:val="superscript"/>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34"/>
    <w:qFormat/>
    <w:locked/>
    <w:rsid w:val="009D6AD8"/>
    <w:rPr>
      <w:rFonts w:ascii="Times New Roman" w:eastAsia="Times New Roman" w:hAnsi="Times New Roman"/>
      <w:sz w:val="24"/>
      <w:szCs w:val="24"/>
    </w:rPr>
  </w:style>
  <w:style w:type="character" w:customStyle="1" w:styleId="Teksttreci">
    <w:name w:val="Tekst treści_"/>
    <w:link w:val="Teksttreci0"/>
    <w:rsid w:val="00091E6C"/>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091E6C"/>
    <w:pPr>
      <w:shd w:val="clear" w:color="auto" w:fill="FFFFFF"/>
      <w:spacing w:after="360" w:line="0" w:lineRule="atLeast"/>
      <w:ind w:hanging="640"/>
      <w:jc w:val="center"/>
    </w:pPr>
    <w:rPr>
      <w:sz w:val="23"/>
      <w:szCs w:val="23"/>
    </w:rPr>
  </w:style>
  <w:style w:type="character" w:customStyle="1" w:styleId="TeksttreciPogrubienie">
    <w:name w:val="Tekst treści + Pogrubienie"/>
    <w:rsid w:val="004F585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Nagweklubstopka">
    <w:name w:val="Nagłówek lub stopka_"/>
    <w:link w:val="Nagweklubstopka0"/>
    <w:rsid w:val="004F585D"/>
    <w:rPr>
      <w:rFonts w:ascii="Times New Roman" w:eastAsia="Times New Roman" w:hAnsi="Times New Roman"/>
      <w:shd w:val="clear" w:color="auto" w:fill="FFFFFF"/>
    </w:rPr>
  </w:style>
  <w:style w:type="paragraph" w:customStyle="1" w:styleId="Nagweklubstopka0">
    <w:name w:val="Nagłówek lub stopka"/>
    <w:basedOn w:val="Normalny"/>
    <w:link w:val="Nagweklubstopka"/>
    <w:rsid w:val="004F585D"/>
    <w:pPr>
      <w:shd w:val="clear" w:color="auto" w:fill="FFFFFF"/>
    </w:pPr>
    <w:rPr>
      <w:sz w:val="20"/>
      <w:szCs w:val="20"/>
    </w:rPr>
  </w:style>
  <w:style w:type="paragraph" w:customStyle="1" w:styleId="pkt">
    <w:name w:val="pkt"/>
    <w:basedOn w:val="Normalny"/>
    <w:rsid w:val="00861304"/>
    <w:pPr>
      <w:spacing w:before="60" w:after="60"/>
      <w:ind w:left="851" w:hanging="295"/>
      <w:jc w:val="both"/>
    </w:pPr>
  </w:style>
  <w:style w:type="character" w:customStyle="1" w:styleId="Nagwek2Bezpogrubienia">
    <w:name w:val="Nagłówek #2 + Bez pogrubienia"/>
    <w:rsid w:val="00132DF7"/>
    <w:rPr>
      <w:rFonts w:ascii="Bookman Old Style" w:eastAsia="Bookman Old Style" w:hAnsi="Bookman Old Style" w:cs="Bookman Old Style"/>
      <w:b/>
      <w:bCs/>
      <w:i w:val="0"/>
      <w:iCs w:val="0"/>
      <w:smallCaps w:val="0"/>
      <w:strike w:val="0"/>
      <w:spacing w:val="0"/>
      <w:sz w:val="19"/>
      <w:szCs w:val="19"/>
      <w:shd w:val="clear" w:color="auto" w:fill="FFFFFF"/>
    </w:rPr>
  </w:style>
  <w:style w:type="character" w:customStyle="1" w:styleId="Teksttreci4Bezkursywy">
    <w:name w:val="Tekst treści (4) + Bez kursywy"/>
    <w:rsid w:val="007042E4"/>
    <w:rPr>
      <w:rFonts w:ascii="Bookman Old Style" w:eastAsia="Bookman Old Style" w:hAnsi="Bookman Old Style" w:cs="Bookman Old Style"/>
      <w:b w:val="0"/>
      <w:bCs w:val="0"/>
      <w:i/>
      <w:iCs/>
      <w:smallCaps w:val="0"/>
      <w:strike w:val="0"/>
      <w:spacing w:val="0"/>
      <w:sz w:val="19"/>
      <w:szCs w:val="19"/>
    </w:rPr>
  </w:style>
  <w:style w:type="character" w:customStyle="1" w:styleId="Teksttreci6">
    <w:name w:val="Tekst treści (6)_"/>
    <w:link w:val="Teksttreci60"/>
    <w:rsid w:val="00D14809"/>
    <w:rPr>
      <w:rFonts w:ascii="Bookman Old Style" w:eastAsia="Bookman Old Style" w:hAnsi="Bookman Old Style" w:cs="Bookman Old Style"/>
      <w:sz w:val="19"/>
      <w:szCs w:val="19"/>
      <w:shd w:val="clear" w:color="auto" w:fill="FFFFFF"/>
    </w:rPr>
  </w:style>
  <w:style w:type="paragraph" w:customStyle="1" w:styleId="Teksttreci60">
    <w:name w:val="Tekst treści (6)"/>
    <w:basedOn w:val="Normalny"/>
    <w:link w:val="Teksttreci6"/>
    <w:rsid w:val="00D14809"/>
    <w:pPr>
      <w:shd w:val="clear" w:color="auto" w:fill="FFFFFF"/>
      <w:spacing w:before="120" w:line="322" w:lineRule="exact"/>
      <w:ind w:hanging="400"/>
      <w:jc w:val="center"/>
    </w:pPr>
    <w:rPr>
      <w:rFonts w:ascii="Bookman Old Style" w:eastAsia="Bookman Old Style" w:hAnsi="Bookman Old Style" w:cs="Bookman Old Style"/>
      <w:sz w:val="19"/>
      <w:szCs w:val="19"/>
    </w:rPr>
  </w:style>
  <w:style w:type="character" w:customStyle="1" w:styleId="Teksttreci6Bezpogrubienia">
    <w:name w:val="Tekst treści (6) + Bez pogrubienia"/>
    <w:rsid w:val="005F7E37"/>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character" w:customStyle="1" w:styleId="TeksttreciPogrubienieOdstpy0pt">
    <w:name w:val="Tekst treści + Pogrubienie;Odstępy 0 pt"/>
    <w:rsid w:val="000843A3"/>
    <w:rPr>
      <w:rFonts w:ascii="Palatino Linotype" w:eastAsia="Palatino Linotype" w:hAnsi="Palatino Linotype" w:cs="Palatino Linotype"/>
      <w:b/>
      <w:bCs/>
      <w:i w:val="0"/>
      <w:iCs w:val="0"/>
      <w:smallCaps w:val="0"/>
      <w:strike w:val="0"/>
      <w:spacing w:val="0"/>
      <w:sz w:val="21"/>
      <w:szCs w:val="21"/>
      <w:shd w:val="clear" w:color="auto" w:fill="FFFFFF"/>
    </w:rPr>
  </w:style>
  <w:style w:type="character" w:customStyle="1" w:styleId="Teksttreci10ptKursywaOdstpy0pt">
    <w:name w:val="Tekst treści + 10 pt;Kursywa;Odstępy 0 pt"/>
    <w:rsid w:val="005D32D3"/>
    <w:rPr>
      <w:rFonts w:ascii="Palatino Linotype" w:eastAsia="Palatino Linotype" w:hAnsi="Palatino Linotype" w:cs="Palatino Linotype"/>
      <w:b w:val="0"/>
      <w:bCs w:val="0"/>
      <w:i/>
      <w:iCs/>
      <w:smallCaps w:val="0"/>
      <w:strike w:val="0"/>
      <w:spacing w:val="0"/>
      <w:sz w:val="20"/>
      <w:szCs w:val="20"/>
      <w:shd w:val="clear" w:color="auto" w:fill="FFFFFF"/>
    </w:rPr>
  </w:style>
  <w:style w:type="paragraph" w:customStyle="1" w:styleId="Default">
    <w:name w:val="Default"/>
    <w:rsid w:val="00241785"/>
    <w:pPr>
      <w:autoSpaceDE w:val="0"/>
      <w:autoSpaceDN w:val="0"/>
      <w:adjustRightInd w:val="0"/>
    </w:pPr>
    <w:rPr>
      <w:rFonts w:ascii="Cambria" w:hAnsi="Cambria" w:cs="Cambria"/>
      <w:color w:val="000000"/>
      <w:sz w:val="24"/>
      <w:szCs w:val="24"/>
    </w:rPr>
  </w:style>
  <w:style w:type="character" w:styleId="Hipercze">
    <w:name w:val="Hyperlink"/>
    <w:uiPriority w:val="99"/>
    <w:unhideWhenUsed/>
    <w:rsid w:val="00C005DC"/>
    <w:rPr>
      <w:color w:val="0563C1"/>
      <w:u w:val="single"/>
    </w:rPr>
  </w:style>
  <w:style w:type="character" w:styleId="Nierozpoznanawzmianka">
    <w:name w:val="Unresolved Mention"/>
    <w:uiPriority w:val="99"/>
    <w:semiHidden/>
    <w:unhideWhenUsed/>
    <w:rsid w:val="00C005DC"/>
    <w:rPr>
      <w:color w:val="605E5C"/>
      <w:shd w:val="clear" w:color="auto" w:fill="E1DFDD"/>
    </w:rPr>
  </w:style>
  <w:style w:type="paragraph" w:styleId="Bezodstpw">
    <w:name w:val="No Spacing"/>
    <w:rsid w:val="00501B71"/>
    <w:pPr>
      <w:widowControl w:val="0"/>
      <w:suppressAutoHyphens/>
      <w:autoSpaceDN w:val="0"/>
      <w:textAlignment w:val="baseline"/>
    </w:pPr>
    <w:rPr>
      <w:rFonts w:ascii="Arial Unicode MS" w:eastAsia="Arial Unicode MS" w:hAnsi="Arial Unicode MS" w:cs="Arial Unicode MS"/>
      <w:color w:val="000000"/>
      <w:sz w:val="24"/>
      <w:szCs w:val="24"/>
      <w:lang w:bidi="pl-PL"/>
    </w:rPr>
  </w:style>
  <w:style w:type="character" w:customStyle="1" w:styleId="Teksttreci7Bezkursywy">
    <w:name w:val="Tekst treści (7) + Bez kursywy"/>
    <w:rsid w:val="00092CF1"/>
    <w:rPr>
      <w:rFonts w:ascii="Bookman Old Style" w:eastAsia="Bookman Old Style" w:hAnsi="Bookman Old Style" w:cs="Bookman Old Style"/>
      <w:b w:val="0"/>
      <w:bCs w:val="0"/>
      <w:i/>
      <w:iCs/>
      <w:smallCaps w:val="0"/>
      <w:strike w:val="0"/>
      <w:spacing w:val="0"/>
      <w:sz w:val="19"/>
      <w:szCs w:val="19"/>
    </w:rPr>
  </w:style>
  <w:style w:type="character" w:customStyle="1" w:styleId="Nagwek4">
    <w:name w:val="Nagłówek #4"/>
    <w:rsid w:val="00E84D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Nagwek2">
    <w:name w:val="Nagłówek #2_"/>
    <w:link w:val="Nagwek20"/>
    <w:rsid w:val="00B355E7"/>
    <w:rPr>
      <w:rFonts w:ascii="Bookman Old Style" w:eastAsia="Bookman Old Style" w:hAnsi="Bookman Old Style" w:cs="Bookman Old Style"/>
      <w:sz w:val="19"/>
      <w:szCs w:val="19"/>
      <w:shd w:val="clear" w:color="auto" w:fill="FFFFFF"/>
    </w:rPr>
  </w:style>
  <w:style w:type="paragraph" w:customStyle="1" w:styleId="Nagwek20">
    <w:name w:val="Nagłówek #2"/>
    <w:basedOn w:val="Normalny"/>
    <w:link w:val="Nagwek2"/>
    <w:rsid w:val="00B355E7"/>
    <w:pPr>
      <w:shd w:val="clear" w:color="auto" w:fill="FFFFFF"/>
      <w:spacing w:before="120" w:after="360" w:line="326" w:lineRule="exact"/>
      <w:ind w:hanging="400"/>
      <w:jc w:val="center"/>
      <w:outlineLvl w:val="1"/>
    </w:pPr>
    <w:rPr>
      <w:rFonts w:ascii="Bookman Old Style" w:eastAsia="Bookman Old Style" w:hAnsi="Bookman Old Style" w:cs="Bookman Old Style"/>
      <w:sz w:val="19"/>
      <w:szCs w:val="19"/>
    </w:rPr>
  </w:style>
  <w:style w:type="character" w:customStyle="1" w:styleId="Domylnaczcionkaakapitu1">
    <w:name w:val="Domyślna czcionka akapitu1"/>
    <w:rsid w:val="00E25747"/>
  </w:style>
  <w:style w:type="character" w:customStyle="1" w:styleId="Heading4">
    <w:name w:val="Heading #4_"/>
    <w:rsid w:val="00CA6053"/>
    <w:rPr>
      <w:rFonts w:ascii="Verdana" w:eastAsia="Verdana" w:hAnsi="Verdana" w:cs="Verdana"/>
      <w:b/>
      <w:bCs/>
      <w:i w:val="0"/>
      <w:iCs w:val="0"/>
      <w:smallCaps w:val="0"/>
      <w:strike w:val="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5838">
      <w:bodyDiv w:val="1"/>
      <w:marLeft w:val="0"/>
      <w:marRight w:val="0"/>
      <w:marTop w:val="0"/>
      <w:marBottom w:val="0"/>
      <w:divBdr>
        <w:top w:val="none" w:sz="0" w:space="0" w:color="auto"/>
        <w:left w:val="none" w:sz="0" w:space="0" w:color="auto"/>
        <w:bottom w:val="none" w:sz="0" w:space="0" w:color="auto"/>
        <w:right w:val="none" w:sz="0" w:space="0" w:color="auto"/>
      </w:divBdr>
    </w:div>
    <w:div w:id="401488882">
      <w:bodyDiv w:val="1"/>
      <w:marLeft w:val="0"/>
      <w:marRight w:val="0"/>
      <w:marTop w:val="0"/>
      <w:marBottom w:val="0"/>
      <w:divBdr>
        <w:top w:val="none" w:sz="0" w:space="0" w:color="auto"/>
        <w:left w:val="none" w:sz="0" w:space="0" w:color="auto"/>
        <w:bottom w:val="none" w:sz="0" w:space="0" w:color="auto"/>
        <w:right w:val="none" w:sz="0" w:space="0" w:color="auto"/>
      </w:divBdr>
    </w:div>
    <w:div w:id="525800113">
      <w:bodyDiv w:val="1"/>
      <w:marLeft w:val="0"/>
      <w:marRight w:val="0"/>
      <w:marTop w:val="0"/>
      <w:marBottom w:val="0"/>
      <w:divBdr>
        <w:top w:val="none" w:sz="0" w:space="0" w:color="auto"/>
        <w:left w:val="none" w:sz="0" w:space="0" w:color="auto"/>
        <w:bottom w:val="none" w:sz="0" w:space="0" w:color="auto"/>
        <w:right w:val="none" w:sz="0" w:space="0" w:color="auto"/>
      </w:divBdr>
    </w:div>
    <w:div w:id="805271922">
      <w:bodyDiv w:val="1"/>
      <w:marLeft w:val="0"/>
      <w:marRight w:val="0"/>
      <w:marTop w:val="0"/>
      <w:marBottom w:val="0"/>
      <w:divBdr>
        <w:top w:val="none" w:sz="0" w:space="0" w:color="auto"/>
        <w:left w:val="none" w:sz="0" w:space="0" w:color="auto"/>
        <w:bottom w:val="none" w:sz="0" w:space="0" w:color="auto"/>
        <w:right w:val="none" w:sz="0" w:space="0" w:color="auto"/>
      </w:divBdr>
    </w:div>
    <w:div w:id="844251328">
      <w:bodyDiv w:val="1"/>
      <w:marLeft w:val="0"/>
      <w:marRight w:val="0"/>
      <w:marTop w:val="0"/>
      <w:marBottom w:val="0"/>
      <w:divBdr>
        <w:top w:val="none" w:sz="0" w:space="0" w:color="auto"/>
        <w:left w:val="none" w:sz="0" w:space="0" w:color="auto"/>
        <w:bottom w:val="none" w:sz="0" w:space="0" w:color="auto"/>
        <w:right w:val="none" w:sz="0" w:space="0" w:color="auto"/>
      </w:divBdr>
      <w:divsChild>
        <w:div w:id="747576572">
          <w:marLeft w:val="0"/>
          <w:marRight w:val="0"/>
          <w:marTop w:val="0"/>
          <w:marBottom w:val="0"/>
          <w:divBdr>
            <w:top w:val="none" w:sz="0" w:space="0" w:color="auto"/>
            <w:left w:val="none" w:sz="0" w:space="0" w:color="auto"/>
            <w:bottom w:val="none" w:sz="0" w:space="0" w:color="auto"/>
            <w:right w:val="none" w:sz="0" w:space="0" w:color="auto"/>
          </w:divBdr>
        </w:div>
        <w:div w:id="1907104157">
          <w:marLeft w:val="0"/>
          <w:marRight w:val="0"/>
          <w:marTop w:val="0"/>
          <w:marBottom w:val="0"/>
          <w:divBdr>
            <w:top w:val="none" w:sz="0" w:space="0" w:color="auto"/>
            <w:left w:val="none" w:sz="0" w:space="0" w:color="auto"/>
            <w:bottom w:val="none" w:sz="0" w:space="0" w:color="auto"/>
            <w:right w:val="none" w:sz="0" w:space="0" w:color="auto"/>
          </w:divBdr>
        </w:div>
      </w:divsChild>
    </w:div>
    <w:div w:id="1341663963">
      <w:bodyDiv w:val="1"/>
      <w:marLeft w:val="0"/>
      <w:marRight w:val="0"/>
      <w:marTop w:val="0"/>
      <w:marBottom w:val="0"/>
      <w:divBdr>
        <w:top w:val="none" w:sz="0" w:space="0" w:color="auto"/>
        <w:left w:val="none" w:sz="0" w:space="0" w:color="auto"/>
        <w:bottom w:val="none" w:sz="0" w:space="0" w:color="auto"/>
        <w:right w:val="none" w:sz="0" w:space="0" w:color="auto"/>
      </w:divBdr>
      <w:divsChild>
        <w:div w:id="382601633">
          <w:marLeft w:val="0"/>
          <w:marRight w:val="0"/>
          <w:marTop w:val="0"/>
          <w:marBottom w:val="0"/>
          <w:divBdr>
            <w:top w:val="none" w:sz="0" w:space="0" w:color="auto"/>
            <w:left w:val="none" w:sz="0" w:space="0" w:color="auto"/>
            <w:bottom w:val="none" w:sz="0" w:space="0" w:color="auto"/>
            <w:right w:val="none" w:sz="0" w:space="0" w:color="auto"/>
          </w:divBdr>
        </w:div>
        <w:div w:id="1817721066">
          <w:marLeft w:val="0"/>
          <w:marRight w:val="0"/>
          <w:marTop w:val="0"/>
          <w:marBottom w:val="0"/>
          <w:divBdr>
            <w:top w:val="none" w:sz="0" w:space="0" w:color="auto"/>
            <w:left w:val="none" w:sz="0" w:space="0" w:color="auto"/>
            <w:bottom w:val="none" w:sz="0" w:space="0" w:color="auto"/>
            <w:right w:val="none" w:sz="0" w:space="0" w:color="auto"/>
          </w:divBdr>
        </w:div>
        <w:div w:id="1983147538">
          <w:marLeft w:val="0"/>
          <w:marRight w:val="0"/>
          <w:marTop w:val="0"/>
          <w:marBottom w:val="0"/>
          <w:divBdr>
            <w:top w:val="none" w:sz="0" w:space="0" w:color="auto"/>
            <w:left w:val="none" w:sz="0" w:space="0" w:color="auto"/>
            <w:bottom w:val="none" w:sz="0" w:space="0" w:color="auto"/>
            <w:right w:val="none" w:sz="0" w:space="0" w:color="auto"/>
          </w:divBdr>
        </w:div>
      </w:divsChild>
    </w:div>
    <w:div w:id="1465736849">
      <w:bodyDiv w:val="1"/>
      <w:marLeft w:val="0"/>
      <w:marRight w:val="0"/>
      <w:marTop w:val="0"/>
      <w:marBottom w:val="0"/>
      <w:divBdr>
        <w:top w:val="none" w:sz="0" w:space="0" w:color="auto"/>
        <w:left w:val="none" w:sz="0" w:space="0" w:color="auto"/>
        <w:bottom w:val="none" w:sz="0" w:space="0" w:color="auto"/>
        <w:right w:val="none" w:sz="0" w:space="0" w:color="auto"/>
      </w:divBdr>
      <w:divsChild>
        <w:div w:id="216623645">
          <w:marLeft w:val="0"/>
          <w:marRight w:val="0"/>
          <w:marTop w:val="0"/>
          <w:marBottom w:val="0"/>
          <w:divBdr>
            <w:top w:val="none" w:sz="0" w:space="0" w:color="auto"/>
            <w:left w:val="none" w:sz="0" w:space="0" w:color="auto"/>
            <w:bottom w:val="none" w:sz="0" w:space="0" w:color="auto"/>
            <w:right w:val="none" w:sz="0" w:space="0" w:color="auto"/>
          </w:divBdr>
        </w:div>
        <w:div w:id="525752235">
          <w:marLeft w:val="0"/>
          <w:marRight w:val="0"/>
          <w:marTop w:val="0"/>
          <w:marBottom w:val="0"/>
          <w:divBdr>
            <w:top w:val="none" w:sz="0" w:space="0" w:color="auto"/>
            <w:left w:val="none" w:sz="0" w:space="0" w:color="auto"/>
            <w:bottom w:val="none" w:sz="0" w:space="0" w:color="auto"/>
            <w:right w:val="none" w:sz="0" w:space="0" w:color="auto"/>
          </w:divBdr>
        </w:div>
        <w:div w:id="1803041593">
          <w:marLeft w:val="0"/>
          <w:marRight w:val="0"/>
          <w:marTop w:val="0"/>
          <w:marBottom w:val="0"/>
          <w:divBdr>
            <w:top w:val="none" w:sz="0" w:space="0" w:color="auto"/>
            <w:left w:val="none" w:sz="0" w:space="0" w:color="auto"/>
            <w:bottom w:val="none" w:sz="0" w:space="0" w:color="auto"/>
            <w:right w:val="none" w:sz="0" w:space="0" w:color="auto"/>
          </w:divBdr>
        </w:div>
        <w:div w:id="1838768685">
          <w:marLeft w:val="0"/>
          <w:marRight w:val="0"/>
          <w:marTop w:val="0"/>
          <w:marBottom w:val="0"/>
          <w:divBdr>
            <w:top w:val="none" w:sz="0" w:space="0" w:color="auto"/>
            <w:left w:val="none" w:sz="0" w:space="0" w:color="auto"/>
            <w:bottom w:val="none" w:sz="0" w:space="0" w:color="auto"/>
            <w:right w:val="none" w:sz="0" w:space="0" w:color="auto"/>
          </w:divBdr>
        </w:div>
        <w:div w:id="213918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tarzyna.ciorun\Desktop\AppData\Local\Microsoft\Windows\INetCache\Content.Outlook\6SKWPPZ5\Uchwa&#322;&#261;%20nr%2084\2021%20Rady%20Ministr&#243;w%20z%201%20lipca%202021%20r.%20w%20sprawie%20ustanowienia%20Rz&#261;dowego%20Funduszu%20Polski%20&#321;ad:%20Programu%20Inwestycji%20Strategiczn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atarzyna.ciorun\zofka\OneDrive\Pulpit\Uchwa&#322;&#261;%20nr%2084\2021%20Rady%20Ministr&#243;w%20z%201%20lipca%202021%20r.%20w%20sprawie%20ustanowienia%20Rz&#261;dowego%20Funduszu%20Polski%20&#321;ad:%20Programu%20Inwestycji%20Strategicznyc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DEEA-AA54-4E53-A8D8-432843D1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13982</Words>
  <Characters>83898</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SP Słubice</Company>
  <LinksUpToDate>false</LinksUpToDate>
  <CharactersWithSpaces>97685</CharactersWithSpaces>
  <SharedDoc>false</SharedDoc>
  <HLinks>
    <vt:vector size="24" baseType="variant">
      <vt:variant>
        <vt:i4>1769566</vt:i4>
      </vt:variant>
      <vt:variant>
        <vt:i4>9</vt:i4>
      </vt:variant>
      <vt:variant>
        <vt:i4>0</vt:i4>
      </vt:variant>
      <vt:variant>
        <vt:i4>5</vt:i4>
      </vt:variant>
      <vt:variant>
        <vt:lpwstr>https://www.bgk.pl/polski-lad/edycja-pierwsza/</vt:lpwstr>
      </vt:variant>
      <vt:variant>
        <vt:lpwstr>c21554</vt:lpwstr>
      </vt:variant>
      <vt:variant>
        <vt:i4>22544846</vt:i4>
      </vt:variant>
      <vt:variant>
        <vt:i4>6</vt:i4>
      </vt:variant>
      <vt:variant>
        <vt:i4>0</vt:i4>
      </vt:variant>
      <vt:variant>
        <vt:i4>5</vt:i4>
      </vt:variant>
      <vt:variant>
        <vt:lpwstr>../../../../katarzyna.ciorun/zofka/OneDrive/Pulpit/Uchwałą nr 84/2021 Rady Ministrów z 1 lipca 2021 r. w sprawie ustanowienia Rządowego Funduszu Polski Ład: Programu Inwestycji Strategicznych</vt:lpwstr>
      </vt:variant>
      <vt:variant>
        <vt:lpwstr/>
      </vt:variant>
      <vt:variant>
        <vt:i4>1769566</vt:i4>
      </vt:variant>
      <vt:variant>
        <vt:i4>3</vt:i4>
      </vt:variant>
      <vt:variant>
        <vt:i4>0</vt:i4>
      </vt:variant>
      <vt:variant>
        <vt:i4>5</vt:i4>
      </vt:variant>
      <vt:variant>
        <vt:lpwstr>https://www.bgk.pl/polski-lad/edycja-pierwsza/</vt:lpwstr>
      </vt:variant>
      <vt:variant>
        <vt:lpwstr>c21554</vt:lpwstr>
      </vt:variant>
      <vt:variant>
        <vt:i4>28377394</vt:i4>
      </vt:variant>
      <vt:variant>
        <vt:i4>0</vt:i4>
      </vt:variant>
      <vt:variant>
        <vt:i4>0</vt:i4>
      </vt:variant>
      <vt:variant>
        <vt:i4>5</vt:i4>
      </vt:variant>
      <vt:variant>
        <vt:lpwstr>../../../../katarzyna.ciorun/Desktop/AppData/Local/Microsoft/Windows/INetCache/Content.Outlook/6SKWPPZ5/Uchwałą nr 84/2021 Rady Ministrów z 1 lipca 2021 r. w sprawie ustanowienia Rządowego Funduszu Polski Ład: Programu Inwestycji Strategicznych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PAWELKOW</dc:creator>
  <cp:keywords/>
  <dc:description/>
  <cp:lastModifiedBy>Grzegorz Marchlewski</cp:lastModifiedBy>
  <cp:revision>4</cp:revision>
  <cp:lastPrinted>2023-02-15T13:32:00Z</cp:lastPrinted>
  <dcterms:created xsi:type="dcterms:W3CDTF">2024-01-24T10:58:00Z</dcterms:created>
  <dcterms:modified xsi:type="dcterms:W3CDTF">2024-07-18T11:05:00Z</dcterms:modified>
</cp:coreProperties>
</file>