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A087E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1D74BB84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224A869B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201A9F02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3852DA22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5D870BFD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20E3C73F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5D5F89A9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34E8D584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63540796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29B3EF25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6EA1643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0D64EE8C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74201B0B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14:paraId="0EBA58F4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1DF3481B" w14:textId="29731798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C25953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36112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Rewitalizacja plaży miejskiej, kąpieliska oraz istniejącego parku wraz z przebudową amfiteatru w Wągrowcu – etap II</w:t>
      </w:r>
      <w:r w:rsidR="00733BE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SZ.271.</w:t>
      </w:r>
      <w:r w:rsidR="0036112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8</w:t>
      </w:r>
      <w:r w:rsidR="00DB35F0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192207E1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499514EF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7750F8A0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785F103A" w14:textId="6342FC30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</w:t>
      </w:r>
      <w:r w:rsidR="00361127">
        <w:rPr>
          <w:rFonts w:ascii="Verdana" w:hAnsi="Verdana" w:cs="Arial"/>
          <w:sz w:val="20"/>
          <w:szCs w:val="20"/>
        </w:rPr>
        <w:t>1,</w:t>
      </w:r>
      <w:r w:rsidR="00DB35F0" w:rsidRPr="00DB35F0">
        <w:rPr>
          <w:rFonts w:ascii="Verdana" w:hAnsi="Verdana" w:cs="Arial"/>
          <w:sz w:val="20"/>
          <w:szCs w:val="20"/>
        </w:rPr>
        <w:t>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1FE75E1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14:paraId="49FD3FD5" w14:textId="512D209F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 xml:space="preserve">(podać mającą zastosowanie podstawę wykluczenia spośród wymienionych w art. 108 ust 1 lub art. 109 ust. 1 pkt </w:t>
      </w:r>
      <w:r w:rsidR="00361127">
        <w:rPr>
          <w:rFonts w:ascii="Verdana" w:hAnsi="Verdana"/>
          <w:sz w:val="16"/>
          <w:szCs w:val="16"/>
        </w:rPr>
        <w:t xml:space="preserve">1, </w:t>
      </w:r>
      <w:r w:rsidRPr="000A115E">
        <w:rPr>
          <w:rFonts w:ascii="Verdana" w:hAnsi="Verdana"/>
          <w:sz w:val="16"/>
          <w:szCs w:val="16"/>
        </w:rPr>
        <w:t xml:space="preserve">4, 6, 8, 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). Jednocześnie oświadczam, że w związku z </w:t>
      </w:r>
      <w:r w:rsidRPr="00D33C61">
        <w:rPr>
          <w:rFonts w:ascii="Verdana" w:hAnsi="Verdana"/>
          <w:sz w:val="20"/>
          <w:szCs w:val="20"/>
        </w:rPr>
        <w:lastRenderedPageBreak/>
        <w:t xml:space="preserve">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1386BB67" w14:textId="74CCA9E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</w:t>
      </w:r>
    </w:p>
    <w:p w14:paraId="32D01CE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48E1B8F9" w14:textId="77777777" w:rsidTr="000A115E">
        <w:tc>
          <w:tcPr>
            <w:tcW w:w="4201" w:type="dxa"/>
          </w:tcPr>
          <w:p w14:paraId="74F1DCD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7DB2789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42C98AE1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681FD21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3D89835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7753EC16" w14:textId="77777777"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69950917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158AB65D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0582BCB2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038DA0E8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 w ………………………………………………………………………………………………………………    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6B628626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3DC13D8A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</w:p>
    <w:p w14:paraId="3962B9F7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 xml:space="preserve"> …………..…………………………………………………..…………………………………………...</w:t>
      </w:r>
      <w:r>
        <w:rPr>
          <w:rFonts w:ascii="Verdana" w:eastAsiaTheme="minorHAnsi" w:hAnsi="Verdana" w:cs="Arial"/>
          <w:sz w:val="20"/>
          <w:szCs w:val="20"/>
        </w:rPr>
        <w:t>................................</w:t>
      </w:r>
    </w:p>
    <w:p w14:paraId="1B85029D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58C1F842" w14:textId="77777777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2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3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lastRenderedPageBreak/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……..................</w:t>
      </w:r>
      <w:r w:rsidRPr="000A115E">
        <w:rPr>
          <w:rFonts w:ascii="Arial" w:hAnsi="Arial" w:cs="Arial"/>
          <w:sz w:val="21"/>
          <w:szCs w:val="21"/>
        </w:rPr>
        <w:t xml:space="preserve"> 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342E7" w14:paraId="0557B31A" w14:textId="77777777" w:rsidTr="000A115E">
        <w:tc>
          <w:tcPr>
            <w:tcW w:w="4201" w:type="dxa"/>
          </w:tcPr>
          <w:p w14:paraId="245DD0CC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3E1FED43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69DE044B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107E979B" w14:textId="6A9F0045" w:rsidR="000619D9" w:rsidRDefault="000619D9"/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3DCF7069" w14:textId="77777777" w:rsidTr="000619D9">
        <w:trPr>
          <w:trHeight w:val="80"/>
        </w:trPr>
        <w:tc>
          <w:tcPr>
            <w:tcW w:w="4201" w:type="dxa"/>
          </w:tcPr>
          <w:p w14:paraId="638AE0C2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61DD6F4E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0703F4B5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A184FDF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71BD1525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E1254C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160D45D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ABFC21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8598B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5406C56" w14:textId="77777777" w:rsidR="000619D9" w:rsidRDefault="000619D9" w:rsidP="00A1265A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890080" w14:textId="77777777" w:rsidR="00A1265A" w:rsidRPr="00A1265A" w:rsidRDefault="00A1265A" w:rsidP="00A1265A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49E4FF7F" w14:textId="77777777" w:rsidR="001E265D" w:rsidRDefault="001E265D" w:rsidP="000619D9"/>
    <w:sectPr w:rsidR="001E265D" w:rsidSect="00892BA8">
      <w:headerReference w:type="default" r:id="rId7"/>
      <w:footerReference w:type="default" r:id="rId8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646CB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11382BCC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4122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55B354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1265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1265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CCD703D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48516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6AEAB90D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761EE51D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4870F0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217423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715175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1A037" w14:textId="77777777" w:rsidR="00361127" w:rsidRPr="00093399" w:rsidRDefault="00361127" w:rsidP="00361127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347CD3DA" wp14:editId="33D81974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04554705" wp14:editId="5692300E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DC0A1E" w14:textId="77777777" w:rsidR="00361127" w:rsidRPr="00664BD8" w:rsidRDefault="00361127" w:rsidP="00361127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>Postępowanie o udzielenie zamówienia publicznego pn. Rewitalizacja plaży miejskiej, kąpieliska oraz istniejącego parku wraz z przebudową amfiteatru w Wągrowcu - etap II</w:t>
    </w:r>
    <w:r w:rsidRPr="00664BD8">
      <w:rPr>
        <w:rStyle w:val="Wyrnieniedelikatne"/>
        <w:rFonts w:ascii="Verdana" w:hAnsi="Verdana"/>
        <w:sz w:val="16"/>
      </w:rPr>
      <w:br/>
      <w:t>Sygnatura akt: SZ.271.8.2024</w:t>
    </w:r>
  </w:p>
  <w:p w14:paraId="339B448A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85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361127"/>
    <w:rsid w:val="005A66E5"/>
    <w:rsid w:val="005C4FEF"/>
    <w:rsid w:val="00733BE5"/>
    <w:rsid w:val="00892BA8"/>
    <w:rsid w:val="00A1265A"/>
    <w:rsid w:val="00C25953"/>
    <w:rsid w:val="00CD1B4A"/>
    <w:rsid w:val="00D973EF"/>
    <w:rsid w:val="00DB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C2F1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2024-05-27T08:20:00Z</dcterms:created>
  <dcterms:modified xsi:type="dcterms:W3CDTF">2024-05-27T08:20:00Z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-1573762474</vt:i4>
  </property>
</Properties>
</file>