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10E10595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28460D">
        <w:rPr>
          <w:rFonts w:ascii="Arial" w:hAnsi="Arial" w:cs="Arial"/>
          <w:sz w:val="22"/>
          <w:szCs w:val="22"/>
        </w:rPr>
        <w:t>14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28460D">
        <w:rPr>
          <w:rFonts w:ascii="Arial" w:hAnsi="Arial" w:cs="Arial"/>
          <w:sz w:val="22"/>
          <w:szCs w:val="22"/>
        </w:rPr>
        <w:t>3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5D152E2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97">
        <w:rPr>
          <w:rFonts w:ascii="Arial" w:hAnsi="Arial" w:cs="Arial"/>
          <w:color w:val="000000"/>
          <w:sz w:val="22"/>
          <w:szCs w:val="22"/>
        </w:rPr>
        <w:t>0</w:t>
      </w:r>
      <w:r w:rsidR="000A0ABD">
        <w:rPr>
          <w:rFonts w:ascii="Arial" w:hAnsi="Arial" w:cs="Arial"/>
          <w:color w:val="000000"/>
          <w:sz w:val="22"/>
          <w:szCs w:val="22"/>
        </w:rPr>
        <w:t>50</w:t>
      </w:r>
      <w:r w:rsidR="00FD63A8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0ABD">
        <w:rPr>
          <w:rFonts w:ascii="Arial" w:hAnsi="Arial" w:cs="Arial"/>
          <w:color w:val="000000"/>
          <w:sz w:val="22"/>
          <w:szCs w:val="22"/>
        </w:rPr>
        <w:t>7</w:t>
      </w:r>
      <w:r w:rsidR="00A13118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4D47" w14:textId="3ED3FB68" w:rsidR="00D31B12" w:rsidRPr="00767BB0" w:rsidRDefault="00D31B12" w:rsidP="00D31B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</w:t>
      </w:r>
      <w:r w:rsidR="00AD5733"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28460D" w:rsidRPr="00A77014">
        <w:rPr>
          <w:rFonts w:ascii="Arial" w:hAnsi="Arial" w:cs="Arial"/>
          <w:b/>
          <w:bCs/>
          <w:iCs/>
          <w:sz w:val="22"/>
          <w:szCs w:val="22"/>
        </w:rPr>
        <w:t xml:space="preserve">Wymiana złoża filtracyjnego w 6 filtrach ciśnieniowych na SUW </w:t>
      </w:r>
      <w:proofErr w:type="spellStart"/>
      <w:r w:rsidR="0028460D" w:rsidRPr="00A77014">
        <w:rPr>
          <w:rFonts w:ascii="Arial" w:hAnsi="Arial" w:cs="Arial"/>
          <w:b/>
          <w:bCs/>
          <w:iCs/>
          <w:sz w:val="22"/>
          <w:szCs w:val="22"/>
        </w:rPr>
        <w:t>Wydrzany</w:t>
      </w:r>
      <w:proofErr w:type="spellEnd"/>
      <w:r w:rsidR="0028460D" w:rsidRPr="00A77014">
        <w:rPr>
          <w:rFonts w:ascii="Arial" w:hAnsi="Arial" w:cs="Arial"/>
          <w:b/>
          <w:bCs/>
          <w:iCs/>
          <w:sz w:val="22"/>
          <w:szCs w:val="22"/>
        </w:rPr>
        <w:t xml:space="preserve"> wraz z usunięciem i zagospodarowaniem zużytego złoża i zużytych dysz filtracyjnych</w:t>
      </w:r>
      <w:r w:rsidR="00AD5733" w:rsidRPr="00694601">
        <w:rPr>
          <w:rFonts w:ascii="Arial" w:hAnsi="Arial" w:cs="Arial"/>
          <w:b/>
          <w:sz w:val="22"/>
          <w:szCs w:val="22"/>
        </w:rPr>
        <w:t>”</w:t>
      </w:r>
      <w:r w:rsidRPr="00767BB0">
        <w:rPr>
          <w:rFonts w:ascii="Arial" w:hAnsi="Arial" w:cs="Arial"/>
          <w:b/>
          <w:sz w:val="22"/>
          <w:szCs w:val="22"/>
        </w:rPr>
        <w:t>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CC9A55" w14:textId="7D534F77" w:rsidR="00175368" w:rsidRPr="00C80532" w:rsidRDefault="009879D6" w:rsidP="0017536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141E6413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28460D">
        <w:rPr>
          <w:rFonts w:ascii="Arial" w:hAnsi="Arial" w:cs="Arial"/>
          <w:color w:val="000000"/>
          <w:sz w:val="22"/>
          <w:szCs w:val="22"/>
        </w:rPr>
        <w:t>14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28460D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D71708">
        <w:rPr>
          <w:rFonts w:ascii="Arial" w:hAnsi="Arial" w:cs="Arial"/>
          <w:color w:val="000000"/>
          <w:sz w:val="22"/>
          <w:szCs w:val="22"/>
        </w:rPr>
        <w:t>1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28460D">
        <w:rPr>
          <w:rFonts w:ascii="Arial" w:hAnsi="Arial" w:cs="Arial"/>
          <w:color w:val="000000"/>
          <w:sz w:val="22"/>
          <w:szCs w:val="22"/>
        </w:rPr>
        <w:t>dwie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329AEEC7" w14:textId="779822A9" w:rsidR="00D71708" w:rsidRDefault="0028460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GRANIMEX </w:t>
      </w:r>
      <w:proofErr w:type="spellStart"/>
      <w:r>
        <w:rPr>
          <w:rFonts w:ascii="Arial" w:hAnsi="Arial" w:cs="Arial"/>
          <w:sz w:val="22"/>
          <w:szCs w:val="22"/>
        </w:rPr>
        <w:t>W.Granops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Sp.J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A28C3C8" w14:textId="55BAC5AD" w:rsidR="0028460D" w:rsidRDefault="0028460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Kamienna 7</w:t>
      </w:r>
    </w:p>
    <w:p w14:paraId="68468624" w14:textId="7504C984" w:rsidR="0028460D" w:rsidRPr="0028460D" w:rsidRDefault="000A0ABD" w:rsidP="0028460D">
      <w:pPr>
        <w:pStyle w:val="Akapitzlis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28460D" w:rsidRPr="0028460D">
        <w:rPr>
          <w:rFonts w:ascii="Arial" w:hAnsi="Arial" w:cs="Arial"/>
          <w:sz w:val="22"/>
          <w:szCs w:val="22"/>
        </w:rPr>
        <w:t>znań</w:t>
      </w:r>
    </w:p>
    <w:p w14:paraId="0A1F4375" w14:textId="77777777" w:rsidR="0028460D" w:rsidRDefault="0028460D" w:rsidP="009879D6">
      <w:pPr>
        <w:rPr>
          <w:rFonts w:ascii="Arial" w:hAnsi="Arial" w:cs="Arial"/>
          <w:sz w:val="22"/>
          <w:szCs w:val="22"/>
        </w:rPr>
      </w:pPr>
    </w:p>
    <w:p w14:paraId="15311EEE" w14:textId="2BA21D27" w:rsidR="0028460D" w:rsidRPr="0028460D" w:rsidRDefault="0028460D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 xml:space="preserve">Cena brutto oferty w zakresie części A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28460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325 950,00 </w:t>
      </w:r>
      <w:r w:rsidR="000A0ABD">
        <w:rPr>
          <w:rFonts w:ascii="Arial" w:hAnsi="Arial" w:cs="Arial"/>
          <w:color w:val="000000"/>
          <w:sz w:val="22"/>
          <w:szCs w:val="22"/>
        </w:rPr>
        <w:t>PLN</w:t>
      </w:r>
    </w:p>
    <w:p w14:paraId="187C4DE8" w14:textId="2FABA7CE" w:rsidR="0028460D" w:rsidRDefault="0028460D" w:rsidP="0028460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Cena brutto oferty w zakresie części B </w:t>
      </w:r>
      <w:r w:rsidR="000A0ABD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A0ABD">
        <w:rPr>
          <w:rFonts w:ascii="Arial" w:hAnsi="Arial" w:cs="Arial"/>
          <w:iCs/>
          <w:sz w:val="22"/>
          <w:szCs w:val="22"/>
        </w:rPr>
        <w:t>151 142,00 PLN</w:t>
      </w:r>
    </w:p>
    <w:p w14:paraId="32109D66" w14:textId="77777777" w:rsidR="0028460D" w:rsidRDefault="0028460D" w:rsidP="0028460D">
      <w:pPr>
        <w:jc w:val="both"/>
        <w:rPr>
          <w:rFonts w:ascii="Arial" w:hAnsi="Arial" w:cs="Arial"/>
          <w:sz w:val="22"/>
          <w:szCs w:val="22"/>
        </w:rPr>
      </w:pPr>
    </w:p>
    <w:p w14:paraId="77D28341" w14:textId="77777777" w:rsidR="0028460D" w:rsidRDefault="0028460D" w:rsidP="009879D6">
      <w:pPr>
        <w:rPr>
          <w:rFonts w:ascii="Arial" w:hAnsi="Arial" w:cs="Arial"/>
          <w:sz w:val="22"/>
          <w:szCs w:val="22"/>
        </w:rPr>
      </w:pPr>
    </w:p>
    <w:p w14:paraId="7DD16B64" w14:textId="3D60FDB1" w:rsidR="00D71708" w:rsidRDefault="00D71708" w:rsidP="009879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Oferta </w:t>
      </w:r>
      <w:r w:rsidR="0028460D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</w:p>
    <w:p w14:paraId="5F7C5FBD" w14:textId="5FBC5941" w:rsidR="00D71708" w:rsidRDefault="000A0AB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CLIMBEX sp. z o.o.</w:t>
      </w:r>
    </w:p>
    <w:p w14:paraId="6F0B9083" w14:textId="49E7A647" w:rsidR="000A0ABD" w:rsidRDefault="000A0AB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Dobrzeńska 64</w:t>
      </w:r>
    </w:p>
    <w:p w14:paraId="56740E78" w14:textId="4C5CCAF5" w:rsidR="000A0ABD" w:rsidRDefault="000A0ABD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45-920 Opole</w:t>
      </w:r>
    </w:p>
    <w:p w14:paraId="04EF8A1C" w14:textId="77777777" w:rsidR="000A0ABD" w:rsidRDefault="000A0ABD" w:rsidP="009879D6">
      <w:pPr>
        <w:rPr>
          <w:rFonts w:ascii="Arial" w:hAnsi="Arial" w:cs="Arial"/>
          <w:sz w:val="22"/>
          <w:szCs w:val="22"/>
        </w:rPr>
      </w:pPr>
    </w:p>
    <w:p w14:paraId="6B56E673" w14:textId="14CB7253" w:rsidR="0028460D" w:rsidRPr="0028460D" w:rsidRDefault="0028460D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460D">
        <w:rPr>
          <w:rFonts w:ascii="Arial" w:hAnsi="Arial" w:cs="Arial"/>
          <w:color w:val="000000"/>
          <w:sz w:val="22"/>
          <w:szCs w:val="22"/>
        </w:rPr>
        <w:t xml:space="preserve">Cena brutto oferty w zakresie części A </w:t>
      </w:r>
      <w:r w:rsidR="000A0ABD">
        <w:rPr>
          <w:rFonts w:ascii="Arial" w:hAnsi="Arial" w:cs="Arial"/>
          <w:color w:val="000000"/>
          <w:sz w:val="22"/>
          <w:szCs w:val="22"/>
        </w:rPr>
        <w:t>–</w:t>
      </w:r>
      <w:r w:rsidRPr="0028460D">
        <w:rPr>
          <w:rFonts w:ascii="Arial" w:hAnsi="Arial" w:cs="Arial"/>
          <w:color w:val="000000"/>
          <w:sz w:val="22"/>
          <w:szCs w:val="22"/>
        </w:rPr>
        <w:t xml:space="preserve"> </w:t>
      </w:r>
      <w:r w:rsidR="000A0ABD">
        <w:rPr>
          <w:rFonts w:ascii="Arial" w:hAnsi="Arial" w:cs="Arial"/>
          <w:color w:val="000000"/>
          <w:sz w:val="22"/>
          <w:szCs w:val="22"/>
        </w:rPr>
        <w:t>228 780,00 PLN</w:t>
      </w:r>
    </w:p>
    <w:p w14:paraId="7FD3B8F8" w14:textId="58BB8F6A" w:rsidR="0028460D" w:rsidRDefault="0028460D" w:rsidP="0028460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Cena brutto oferty w zakresie części B </w:t>
      </w:r>
      <w:r w:rsidR="000A0ABD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A0ABD">
        <w:rPr>
          <w:rFonts w:ascii="Arial" w:hAnsi="Arial" w:cs="Arial"/>
          <w:iCs/>
          <w:sz w:val="22"/>
          <w:szCs w:val="22"/>
        </w:rPr>
        <w:t>77 490,00 PLN</w:t>
      </w:r>
    </w:p>
    <w:p w14:paraId="0DCCF50F" w14:textId="77777777" w:rsidR="000A0ABD" w:rsidRDefault="000A0ABD" w:rsidP="0028460D">
      <w:pPr>
        <w:jc w:val="both"/>
        <w:rPr>
          <w:rFonts w:ascii="Arial" w:hAnsi="Arial" w:cs="Arial"/>
          <w:iCs/>
          <w:sz w:val="22"/>
          <w:szCs w:val="22"/>
        </w:rPr>
      </w:pPr>
    </w:p>
    <w:p w14:paraId="199C99AB" w14:textId="77777777" w:rsidR="000A0ABD" w:rsidRDefault="000A0ABD" w:rsidP="0028460D">
      <w:pPr>
        <w:jc w:val="both"/>
        <w:rPr>
          <w:rFonts w:ascii="Arial" w:hAnsi="Arial" w:cs="Arial"/>
          <w:iCs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18068EA4" w14:textId="4195E297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1D9B15E5" w:rsidR="00BB31D7" w:rsidRPr="00D71708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1" w:name="_Hlk156975378"/>
                <w:bookmarkStart w:id="2" w:name="_Hlk156975379"/>
                <w:bookmarkStart w:id="3" w:name="_Hlk156975390"/>
                <w:bookmarkStart w:id="4" w:name="_Hlk156975391"/>
                <w:r w:rsidR="00D71708"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63F511AE" wp14:editId="4BB437A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210581" id="Łącznik prosty 93570865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BC7A34F" wp14:editId="14D0FC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32C0563" id="Łącznik prosty 192919526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3082A5F3" wp14:editId="1F251D1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D0A38DF" id="Łącznik prosty 107274443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DD8DB15" wp14:editId="3359A0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1E3E2A" id="Łącznik prosty 179877287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070241A" wp14:editId="3925B0B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4F7AED" id="Łącznik prosty 74009956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8460D" w:rsidRPr="0028460D">
                      <w:rPr>
                        <w:rFonts w:ascii="Arial" w:eastAsiaTheme="majorEastAsia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28460D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4864" behindDoc="0" locked="0" layoutInCell="1" allowOverlap="1" wp14:anchorId="40464D9A" wp14:editId="641BED9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663037598" name="Łącznik prosty 166303759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3EF0A8B" id="Łącznik prosty 1663037598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8460D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5888" behindDoc="0" locked="0" layoutInCell="1" allowOverlap="1" wp14:anchorId="1E7712ED" wp14:editId="591DC9B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70040899" name="Łącznik prosty 27004089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69C9944" id="Łącznik prosty 27004089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8460D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6912" behindDoc="0" locked="0" layoutInCell="1" allowOverlap="1" wp14:anchorId="66D147FA" wp14:editId="05C3266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86329357" name="Łącznik prosty 19863293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A948C3D" id="Łącznik prosty 1986329357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8460D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7936" behindDoc="0" locked="0" layoutInCell="1" allowOverlap="1" wp14:anchorId="2AA40193" wp14:editId="70DD2FE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99414917" name="Łącznik prosty 5994149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909CDA4" id="Łącznik prosty 599414917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28460D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8960" behindDoc="0" locked="0" layoutInCell="1" allowOverlap="1" wp14:anchorId="70849AE5" wp14:editId="2A373083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23191940" name="Łącznik prosty 11231919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E25D0D1" id="Łącznik prosty 1123191940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5" w:name="_Hlk92964312"/>
                    <w:bookmarkStart w:id="6" w:name="_Hlk92964313"/>
                    <w:r w:rsidR="0028460D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9984" behindDoc="0" locked="0" layoutInCell="1" allowOverlap="1" wp14:anchorId="224CEC08" wp14:editId="7C07AB98">
                              <wp:simplePos x="0" y="0"/>
                              <wp:positionH relativeFrom="column">
                                <wp:posOffset>-878205</wp:posOffset>
                              </wp:positionH>
                              <wp:positionV relativeFrom="paragraph">
                                <wp:posOffset>-3810</wp:posOffset>
                              </wp:positionV>
                              <wp:extent cx="7541895" cy="0"/>
                              <wp:effectExtent l="7620" t="5715" r="13335" b="13335"/>
                              <wp:wrapNone/>
                              <wp:docPr id="1054996886" name="AutoShap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75418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71DB33C6"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4" o:spid="_x0000_s1026" type="#_x0000_t32" style="position:absolute;margin-left:-69.15pt;margin-top:-.3pt;width:593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                </w:pict>
                        </mc:Fallback>
                      </mc:AlternateContent>
                    </w:r>
                    <w:bookmarkEnd w:id="5"/>
                    <w:bookmarkEnd w:id="6"/>
                    <w:r w:rsidR="0028460D" w:rsidRPr="00933757"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</w:rPr>
                      <w:t>Znak sprawy: 11/2024/</w:t>
                    </w:r>
                    <w:proofErr w:type="spellStart"/>
                    <w:r w:rsidR="0028460D" w:rsidRPr="00933757"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</w:rPr>
                      <w:t>KSz</w:t>
                    </w:r>
                    <w:proofErr w:type="spellEnd"/>
                    <w:r w:rsidR="0028460D" w:rsidRPr="00933757"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</w:rPr>
                      <w:t xml:space="preserve">           </w:t>
                    </w:r>
                    <w:r w:rsidR="0028460D" w:rsidRPr="00933757">
                      <w:rPr>
                        <w:rFonts w:ascii="Arial" w:hAnsi="Arial" w:cs="Arial"/>
                        <w:color w:val="808080" w:themeColor="background1" w:themeShade="80"/>
                        <w:sz w:val="12"/>
                        <w:szCs w:val="12"/>
                      </w:rPr>
                      <w:tab/>
                    </w:r>
                    <w:r w:rsidR="0028460D" w:rsidRPr="00933757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2"/>
                        <w:szCs w:val="12"/>
                      </w:rPr>
                      <w:t xml:space="preserve">Wymiana złoża filtracyjnego w 6 filtrach ciśnieniowych na SUW </w:t>
                    </w:r>
                    <w:proofErr w:type="spellStart"/>
                    <w:r w:rsidR="0028460D" w:rsidRPr="00933757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2"/>
                        <w:szCs w:val="12"/>
                      </w:rPr>
                      <w:t>Wydrzany</w:t>
                    </w:r>
                    <w:proofErr w:type="spellEnd"/>
                    <w:r w:rsidR="0028460D" w:rsidRPr="00933757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2"/>
                        <w:szCs w:val="12"/>
                      </w:rPr>
                      <w:t xml:space="preserve"> wraz z usunięciem i zagospodarowaniem zużytego złoża </w:t>
                    </w:r>
                    <w:r w:rsidR="0028460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2"/>
                        <w:szCs w:val="12"/>
                      </w:rPr>
                      <w:t xml:space="preserve"> </w:t>
                    </w:r>
                  </w:sdtContent>
                </w:sdt>
              </w:p>
              <w:bookmarkEnd w:id="4" w:displacedByCustomXml="next"/>
              <w:bookmarkEnd w:id="3" w:displacedByCustomXml="next"/>
              <w:bookmarkEnd w:id="2" w:displacedByCustomXml="next"/>
              <w:bookmarkEnd w:id="1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A5B"/>
    <w:multiLevelType w:val="hybridMultilevel"/>
    <w:tmpl w:val="6B58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9A3"/>
    <w:multiLevelType w:val="multilevel"/>
    <w:tmpl w:val="ADA29738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79570909">
    <w:abstractNumId w:val="0"/>
  </w:num>
  <w:num w:numId="2" w16cid:durableId="197251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0ABD"/>
    <w:rsid w:val="000A1C7E"/>
    <w:rsid w:val="00175368"/>
    <w:rsid w:val="0028460D"/>
    <w:rsid w:val="002C5450"/>
    <w:rsid w:val="00345597"/>
    <w:rsid w:val="003657DB"/>
    <w:rsid w:val="00391627"/>
    <w:rsid w:val="00397A2C"/>
    <w:rsid w:val="004129E2"/>
    <w:rsid w:val="004202A0"/>
    <w:rsid w:val="004A32F3"/>
    <w:rsid w:val="00526C84"/>
    <w:rsid w:val="0055773A"/>
    <w:rsid w:val="00595A4E"/>
    <w:rsid w:val="0061222C"/>
    <w:rsid w:val="006B66FA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13118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71708"/>
    <w:rsid w:val="00D97C61"/>
    <w:rsid w:val="00E1640F"/>
    <w:rsid w:val="00E34EEA"/>
    <w:rsid w:val="00E92A60"/>
    <w:rsid w:val="00EA07E9"/>
    <w:rsid w:val="00F5034E"/>
    <w:rsid w:val="00FD63A8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28460D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2846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2024-03-14T11:46:00Z</cp:lastPrinted>
  <dcterms:created xsi:type="dcterms:W3CDTF">2024-03-14T11:24:00Z</dcterms:created>
  <dcterms:modified xsi:type="dcterms:W3CDTF">2024-03-14T12:00:00Z</dcterms:modified>
</cp:coreProperties>
</file>