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69C8910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A56688">
        <w:rPr>
          <w:rFonts w:ascii="Cambria" w:hAnsi="Cambria"/>
          <w:b/>
          <w:bCs/>
        </w:rPr>
        <w:t>15</w:t>
      </w:r>
      <w:r w:rsidRPr="00293A13">
        <w:rPr>
          <w:rFonts w:ascii="Cambria" w:hAnsi="Cambria"/>
          <w:b/>
          <w:bCs/>
        </w:rPr>
        <w:t>.202</w:t>
      </w:r>
      <w:r w:rsidR="00A56688">
        <w:rPr>
          <w:rFonts w:ascii="Cambria" w:hAnsi="Cambria"/>
          <w:b/>
          <w:bCs/>
        </w:rPr>
        <w:t>3</w:t>
      </w:r>
    </w:p>
    <w:p w14:paraId="1CCF6355" w14:textId="3EEEC16C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A56688">
        <w:rPr>
          <w:rFonts w:ascii="Cambria" w:hAnsi="Cambria"/>
          <w:b/>
          <w:bCs/>
        </w:rPr>
        <w:t>4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3963CFFA" w14:textId="25BCEB92" w:rsidR="00293A13" w:rsidRPr="00D96924" w:rsidRDefault="00A56688" w:rsidP="00D96924">
      <w:pPr>
        <w:rPr>
          <w:rFonts w:ascii="Cambria" w:hAnsi="Cambria"/>
          <w:b/>
          <w:bCs/>
        </w:rPr>
      </w:pPr>
      <w:r w:rsidRPr="00A56688">
        <w:rPr>
          <w:rFonts w:ascii="Cambria" w:hAnsi="Cambria"/>
          <w:b/>
          <w:bCs/>
        </w:rPr>
        <w:t>Opracowanie dokumentacji technicznej montażu oświetlenia ewakuacyjnego i awaryjnego w budynkach miejskich przedszkoli publicznych</w:t>
      </w:r>
      <w:r w:rsidRPr="00A56688">
        <w:rPr>
          <w:rFonts w:ascii="Cambria" w:hAnsi="Cambria"/>
          <w:b/>
          <w:bCs/>
        </w:rPr>
        <w:t xml:space="preserve"> </w:t>
      </w:r>
      <w:r w:rsidR="00293A13" w:rsidRPr="00293A13">
        <w:rPr>
          <w:rFonts w:ascii="Cambria" w:hAnsi="Cambria"/>
        </w:rPr>
        <w:t xml:space="preserve">prowadzonego przez </w:t>
      </w:r>
      <w:r w:rsidR="00293A13"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A56688"/>
    <w:rsid w:val="00B52CB6"/>
    <w:rsid w:val="00C021D0"/>
    <w:rsid w:val="00C105BF"/>
    <w:rsid w:val="00D82527"/>
    <w:rsid w:val="00D96924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Marcin Pawłowski</cp:lastModifiedBy>
  <cp:revision>11</cp:revision>
  <cp:lastPrinted>2004-08-31T07:07:00Z</cp:lastPrinted>
  <dcterms:created xsi:type="dcterms:W3CDTF">2021-01-25T13:28:00Z</dcterms:created>
  <dcterms:modified xsi:type="dcterms:W3CDTF">2023-12-14T12:36:00Z</dcterms:modified>
</cp:coreProperties>
</file>