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6429FB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429FB">
        <w:rPr>
          <w:rFonts w:ascii="Arial" w:hAnsi="Arial" w:cs="Arial"/>
          <w:color w:val="000000"/>
          <w:sz w:val="20"/>
          <w:szCs w:val="20"/>
        </w:rPr>
        <w:t>Gniezno, dn</w:t>
      </w:r>
      <w:r w:rsidR="004B6664" w:rsidRPr="006429FB">
        <w:rPr>
          <w:rFonts w:ascii="Arial" w:hAnsi="Arial" w:cs="Arial"/>
          <w:color w:val="000000"/>
          <w:sz w:val="20"/>
          <w:szCs w:val="20"/>
        </w:rPr>
        <w:t xml:space="preserve">. </w:t>
      </w:r>
      <w:r w:rsidR="00AD7777" w:rsidRPr="006429FB">
        <w:rPr>
          <w:rFonts w:ascii="Arial" w:hAnsi="Arial" w:cs="Arial"/>
          <w:color w:val="000000"/>
          <w:sz w:val="20"/>
          <w:szCs w:val="20"/>
        </w:rPr>
        <w:t>10</w:t>
      </w:r>
      <w:r w:rsidRPr="006429FB">
        <w:rPr>
          <w:rFonts w:ascii="Arial" w:hAnsi="Arial" w:cs="Arial"/>
          <w:color w:val="000000"/>
          <w:sz w:val="20"/>
          <w:szCs w:val="20"/>
        </w:rPr>
        <w:t>.</w:t>
      </w:r>
      <w:r w:rsidR="003F1B74" w:rsidRPr="006429FB">
        <w:rPr>
          <w:rFonts w:ascii="Arial" w:hAnsi="Arial" w:cs="Arial"/>
          <w:color w:val="000000"/>
          <w:sz w:val="20"/>
          <w:szCs w:val="20"/>
        </w:rPr>
        <w:t>0</w:t>
      </w:r>
      <w:r w:rsidR="00CF4C08">
        <w:rPr>
          <w:rFonts w:ascii="Arial" w:hAnsi="Arial" w:cs="Arial"/>
          <w:color w:val="000000"/>
          <w:sz w:val="20"/>
          <w:szCs w:val="20"/>
        </w:rPr>
        <w:t>7</w:t>
      </w:r>
      <w:r w:rsidRPr="006429FB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429FB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6429FB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429FB">
        <w:rPr>
          <w:rFonts w:ascii="Arial" w:hAnsi="Arial" w:cs="Arial"/>
          <w:sz w:val="20"/>
          <w:szCs w:val="20"/>
        </w:rPr>
        <w:t xml:space="preserve">Nr sprawy </w:t>
      </w:r>
      <w:r w:rsidR="00B0274D" w:rsidRPr="006429FB">
        <w:rPr>
          <w:rFonts w:ascii="Arial" w:hAnsi="Arial" w:cs="Arial"/>
          <w:i/>
          <w:iCs/>
          <w:sz w:val="20"/>
          <w:szCs w:val="20"/>
        </w:rPr>
        <w:t>DZP.240.21</w:t>
      </w:r>
      <w:r w:rsidR="000F0674" w:rsidRPr="006429FB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6429FB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6429FB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6429FB" w:rsidRDefault="0057053A" w:rsidP="00F263D6">
      <w:pPr>
        <w:spacing w:line="276" w:lineRule="auto"/>
        <w:ind w:left="354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429FB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B40213" w:rsidRPr="006429FB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37E" w:rsidRPr="006429FB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429F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429FB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6429FB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429FB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57053A" w:rsidRPr="006429FB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437E" w:rsidRPr="006429FB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429FB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B0274D" w:rsidRPr="006429FB">
        <w:rPr>
          <w:rFonts w:ascii="Arial" w:hAnsi="Arial" w:cs="Arial"/>
          <w:i/>
          <w:color w:val="000000"/>
          <w:sz w:val="18"/>
          <w:szCs w:val="18"/>
        </w:rPr>
        <w:t>DZP.240.21.2023 – Dostawy wyrobów ortopedycznych</w:t>
      </w:r>
    </w:p>
    <w:p w:rsidR="006429FB" w:rsidRPr="006429FB" w:rsidRDefault="006429FB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6429FB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9FB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6429FB" w:rsidRPr="006429FB" w:rsidRDefault="006429FB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274D" w:rsidRPr="006429FB" w:rsidRDefault="00B0274D" w:rsidP="00B027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9FB">
        <w:rPr>
          <w:rFonts w:ascii="Arial" w:hAnsi="Arial" w:cs="Arial"/>
          <w:sz w:val="20"/>
          <w:szCs w:val="20"/>
        </w:rPr>
        <w:t>Zadanie nr 3</w:t>
      </w:r>
    </w:p>
    <w:p w:rsidR="00B0274D" w:rsidRPr="006429FB" w:rsidRDefault="00B0274D" w:rsidP="00B027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9FB">
        <w:rPr>
          <w:rFonts w:ascii="Arial" w:hAnsi="Arial" w:cs="Arial"/>
          <w:sz w:val="20"/>
          <w:szCs w:val="20"/>
        </w:rPr>
        <w:t>Pytanie 1</w:t>
      </w:r>
    </w:p>
    <w:p w:rsidR="00B0274D" w:rsidRPr="006429FB" w:rsidRDefault="00B0274D" w:rsidP="00B027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9FB">
        <w:rPr>
          <w:rFonts w:ascii="Arial" w:hAnsi="Arial" w:cs="Arial"/>
          <w:sz w:val="20"/>
          <w:szCs w:val="20"/>
        </w:rPr>
        <w:t>Czy Zamawiający w zadaniu 3 w poz. 1 dopuści tytanowe śruby typu "</w:t>
      </w:r>
      <w:proofErr w:type="spellStart"/>
      <w:r w:rsidRPr="006429FB">
        <w:rPr>
          <w:rFonts w:ascii="Arial" w:hAnsi="Arial" w:cs="Arial"/>
          <w:sz w:val="20"/>
          <w:szCs w:val="20"/>
        </w:rPr>
        <w:t>snap-off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", do </w:t>
      </w:r>
      <w:proofErr w:type="spellStart"/>
      <w:r w:rsidRPr="006429FB">
        <w:rPr>
          <w:rFonts w:ascii="Arial" w:hAnsi="Arial" w:cs="Arial"/>
          <w:sz w:val="20"/>
          <w:szCs w:val="20"/>
        </w:rPr>
        <w:t>ostetotomii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29FB">
        <w:rPr>
          <w:rFonts w:ascii="Arial" w:hAnsi="Arial" w:cs="Arial"/>
          <w:sz w:val="20"/>
          <w:szCs w:val="20"/>
        </w:rPr>
        <w:t>Weil'a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 </w:t>
      </w:r>
      <w:r w:rsidR="00EC59AD">
        <w:rPr>
          <w:rFonts w:ascii="Arial" w:hAnsi="Arial" w:cs="Arial"/>
          <w:sz w:val="20"/>
          <w:szCs w:val="20"/>
        </w:rPr>
        <w:br/>
      </w:r>
      <w:r w:rsidRPr="006429FB">
        <w:rPr>
          <w:rFonts w:ascii="Arial" w:hAnsi="Arial" w:cs="Arial"/>
          <w:sz w:val="20"/>
          <w:szCs w:val="20"/>
        </w:rPr>
        <w:t xml:space="preserve">o średnicy 2mm, w minimum 6 </w:t>
      </w:r>
      <w:proofErr w:type="spellStart"/>
      <w:r w:rsidRPr="006429FB">
        <w:rPr>
          <w:rFonts w:ascii="Arial" w:hAnsi="Arial" w:cs="Arial"/>
          <w:sz w:val="20"/>
          <w:szCs w:val="20"/>
        </w:rPr>
        <w:t>długościch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. Długość od 11 do 16mm. Średnica wałeczka uchwytowego 1,6mm </w:t>
      </w:r>
      <w:r w:rsidR="005C446F">
        <w:rPr>
          <w:rFonts w:ascii="Arial" w:hAnsi="Arial" w:cs="Arial"/>
          <w:sz w:val="20"/>
          <w:szCs w:val="20"/>
        </w:rPr>
        <w:br/>
      </w:r>
      <w:r w:rsidRPr="006429FB">
        <w:rPr>
          <w:rFonts w:ascii="Arial" w:hAnsi="Arial" w:cs="Arial"/>
          <w:sz w:val="20"/>
          <w:szCs w:val="20"/>
        </w:rPr>
        <w:t>i długości min. 22mm.</w:t>
      </w:r>
    </w:p>
    <w:p w:rsidR="00B0274D" w:rsidRPr="006429FB" w:rsidRDefault="00B0274D" w:rsidP="00B027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29FB">
        <w:rPr>
          <w:rFonts w:ascii="Arial" w:hAnsi="Arial" w:cs="Arial"/>
          <w:b/>
          <w:sz w:val="20"/>
          <w:szCs w:val="20"/>
        </w:rPr>
        <w:t xml:space="preserve">Ad. 1 </w:t>
      </w:r>
      <w:r w:rsidR="00D93134">
        <w:rPr>
          <w:rFonts w:ascii="Arial" w:hAnsi="Arial" w:cs="Arial"/>
          <w:b/>
          <w:sz w:val="20"/>
          <w:szCs w:val="20"/>
        </w:rPr>
        <w:t>Zapisy pozostają bez zmian.</w:t>
      </w:r>
    </w:p>
    <w:p w:rsidR="00B0274D" w:rsidRPr="006429FB" w:rsidRDefault="00B0274D" w:rsidP="00B027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9FB">
        <w:rPr>
          <w:rFonts w:ascii="Arial" w:hAnsi="Arial" w:cs="Arial"/>
          <w:sz w:val="20"/>
          <w:szCs w:val="20"/>
        </w:rPr>
        <w:t>Pytanie 2</w:t>
      </w:r>
    </w:p>
    <w:p w:rsidR="00B0274D" w:rsidRPr="006429FB" w:rsidRDefault="00B0274D" w:rsidP="00B027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9FB">
        <w:rPr>
          <w:rFonts w:ascii="Arial" w:hAnsi="Arial" w:cs="Arial"/>
          <w:sz w:val="20"/>
          <w:szCs w:val="20"/>
        </w:rPr>
        <w:t xml:space="preserve">Czy Zamawiający w zadaniu 3 w poz. 2 dopuści tytanowe śruby kompresyjne typu Herberta, </w:t>
      </w:r>
      <w:proofErr w:type="spellStart"/>
      <w:r w:rsidRPr="006429FB">
        <w:rPr>
          <w:rFonts w:ascii="Arial" w:hAnsi="Arial" w:cs="Arial"/>
          <w:sz w:val="20"/>
          <w:szCs w:val="20"/>
        </w:rPr>
        <w:t>samotnące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29FB">
        <w:rPr>
          <w:rFonts w:ascii="Arial" w:hAnsi="Arial" w:cs="Arial"/>
          <w:sz w:val="20"/>
          <w:szCs w:val="20"/>
        </w:rPr>
        <w:t>samowiercące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29FB">
        <w:rPr>
          <w:rFonts w:ascii="Arial" w:hAnsi="Arial" w:cs="Arial"/>
          <w:sz w:val="20"/>
          <w:szCs w:val="20"/>
        </w:rPr>
        <w:t>kaniulowane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 o średnicy 2,3mm i długościach od 10 do 30 </w:t>
      </w:r>
      <w:proofErr w:type="spellStart"/>
      <w:r w:rsidRPr="006429FB">
        <w:rPr>
          <w:rFonts w:ascii="Arial" w:hAnsi="Arial" w:cs="Arial"/>
          <w:sz w:val="20"/>
          <w:szCs w:val="20"/>
        </w:rPr>
        <w:t>mm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. Skok co 2 </w:t>
      </w:r>
      <w:proofErr w:type="spellStart"/>
      <w:r w:rsidRPr="006429FB">
        <w:rPr>
          <w:rFonts w:ascii="Arial" w:hAnsi="Arial" w:cs="Arial"/>
          <w:sz w:val="20"/>
          <w:szCs w:val="20"/>
        </w:rPr>
        <w:t>mm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. Minimum 11 rozmiarów. Średnica główki z gwintem 3,5mm, średnica rdzenia 1,75mm. </w:t>
      </w:r>
      <w:proofErr w:type="spellStart"/>
      <w:r w:rsidRPr="006429FB">
        <w:rPr>
          <w:rFonts w:ascii="Arial" w:hAnsi="Arial" w:cs="Arial"/>
          <w:sz w:val="20"/>
          <w:szCs w:val="20"/>
        </w:rPr>
        <w:t>Kaniulacja</w:t>
      </w:r>
      <w:proofErr w:type="spellEnd"/>
      <w:r w:rsidRPr="006429FB">
        <w:rPr>
          <w:rFonts w:ascii="Arial" w:hAnsi="Arial" w:cs="Arial"/>
          <w:sz w:val="20"/>
          <w:szCs w:val="20"/>
        </w:rPr>
        <w:t xml:space="preserve"> śruby pod drut prowadzący Ø 0,9mm. Gniazdo łba śruby typu </w:t>
      </w:r>
      <w:proofErr w:type="spellStart"/>
      <w:r w:rsidRPr="006429FB">
        <w:rPr>
          <w:rFonts w:ascii="Arial" w:hAnsi="Arial" w:cs="Arial"/>
          <w:sz w:val="20"/>
          <w:szCs w:val="20"/>
        </w:rPr>
        <w:t>torx</w:t>
      </w:r>
      <w:proofErr w:type="spellEnd"/>
      <w:r w:rsidRPr="006429FB">
        <w:rPr>
          <w:rFonts w:ascii="Arial" w:hAnsi="Arial" w:cs="Arial"/>
          <w:sz w:val="20"/>
          <w:szCs w:val="20"/>
        </w:rPr>
        <w:t>.</w:t>
      </w:r>
    </w:p>
    <w:p w:rsidR="00B0274D" w:rsidRPr="006429FB" w:rsidRDefault="00B0274D" w:rsidP="00B027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29FB">
        <w:rPr>
          <w:rFonts w:ascii="Arial" w:hAnsi="Arial" w:cs="Arial"/>
          <w:b/>
          <w:sz w:val="20"/>
          <w:szCs w:val="20"/>
        </w:rPr>
        <w:t xml:space="preserve">Ad. 2 </w:t>
      </w:r>
      <w:r w:rsidR="00D93134">
        <w:rPr>
          <w:rFonts w:ascii="Arial" w:hAnsi="Arial" w:cs="Arial"/>
          <w:b/>
          <w:sz w:val="20"/>
          <w:szCs w:val="20"/>
        </w:rPr>
        <w:t>Zapisy pozostają bez zmian.</w:t>
      </w:r>
    </w:p>
    <w:p w:rsidR="00917F89" w:rsidRPr="006429FB" w:rsidRDefault="00917F89" w:rsidP="00CF78B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429FB" w:rsidRPr="006429FB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9FB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2257BA" w:rsidRPr="006429FB" w:rsidRDefault="002257BA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407DE" w:rsidRPr="00C407DE" w:rsidRDefault="00C407DE" w:rsidP="00C407D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07DE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C407DE" w:rsidRPr="00C407DE" w:rsidRDefault="00C407DE" w:rsidP="00C407D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07DE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C407DE" w:rsidRPr="00C407DE" w:rsidRDefault="00C407DE" w:rsidP="00C407D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07DE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C407DE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A54711" w:rsidRDefault="00C407DE" w:rsidP="00C407D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07DE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C407DE" w:rsidRPr="006429FB" w:rsidRDefault="00C407DE" w:rsidP="00C407D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53A" w:rsidRPr="006429FB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429FB">
        <w:rPr>
          <w:rFonts w:ascii="Arial" w:hAnsi="Arial" w:cs="Arial"/>
          <w:sz w:val="18"/>
          <w:szCs w:val="18"/>
        </w:rPr>
        <w:t>Do wiadomości:</w:t>
      </w:r>
    </w:p>
    <w:p w:rsidR="00921F1D" w:rsidRPr="006429FB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429FB">
        <w:rPr>
          <w:rFonts w:ascii="Arial" w:hAnsi="Arial" w:cs="Arial"/>
          <w:sz w:val="18"/>
          <w:szCs w:val="18"/>
        </w:rPr>
        <w:t>wszyscy uczestnicy</w:t>
      </w:r>
    </w:p>
    <w:p w:rsidR="00BA3885" w:rsidRPr="00C407DE" w:rsidRDefault="0057053A" w:rsidP="00BA38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6429FB">
        <w:rPr>
          <w:rFonts w:ascii="Arial" w:hAnsi="Arial" w:cs="Arial"/>
          <w:sz w:val="18"/>
          <w:szCs w:val="18"/>
        </w:rPr>
        <w:t>a/a</w:t>
      </w:r>
      <w:r w:rsidR="00C407D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</w:p>
    <w:sectPr w:rsidR="00BA3885" w:rsidRPr="00C407D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EF" w:rsidRDefault="00D939EF" w:rsidP="00DB56F5">
      <w:r>
        <w:separator/>
      </w:r>
    </w:p>
  </w:endnote>
  <w:endnote w:type="continuationSeparator" w:id="0">
    <w:p w:rsidR="00D939EF" w:rsidRDefault="00D939EF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F" w:rsidRDefault="00D939EF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5123C7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5123C7">
      <w:rPr>
        <w:rFonts w:asciiTheme="majorHAnsi" w:hAnsiTheme="majorHAnsi" w:cstheme="majorHAnsi"/>
        <w:b/>
        <w:bCs/>
        <w:sz w:val="18"/>
      </w:rPr>
      <w:fldChar w:fldCharType="separate"/>
    </w:r>
    <w:r w:rsidR="00F263D6">
      <w:rPr>
        <w:rFonts w:asciiTheme="majorHAnsi" w:hAnsiTheme="majorHAnsi" w:cstheme="majorHAnsi"/>
        <w:b/>
        <w:bCs/>
        <w:noProof/>
        <w:sz w:val="18"/>
      </w:rPr>
      <w:t>1</w:t>
    </w:r>
    <w:r w:rsidR="005123C7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F263D6">
        <w:rPr>
          <w:noProof/>
        </w:rPr>
        <w:t>1</w:t>
      </w:r>
    </w:fldSimple>
  </w:p>
  <w:p w:rsidR="00D939EF" w:rsidRDefault="00D939EF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D939EF" w:rsidRDefault="00D939EF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D939EF" w:rsidRPr="00CD03A6" w:rsidRDefault="00D939EF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EF" w:rsidRDefault="00D939EF" w:rsidP="00DB56F5">
      <w:r>
        <w:separator/>
      </w:r>
    </w:p>
  </w:footnote>
  <w:footnote w:type="continuationSeparator" w:id="0">
    <w:p w:rsidR="00D939EF" w:rsidRDefault="00D939EF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F" w:rsidRPr="00703686" w:rsidRDefault="00D939EF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947"/>
    <w:rsid w:val="000816A7"/>
    <w:rsid w:val="00081AB8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334A"/>
    <w:rsid w:val="001B471D"/>
    <w:rsid w:val="001C3668"/>
    <w:rsid w:val="001C7363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4746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411"/>
    <w:rsid w:val="003C0C94"/>
    <w:rsid w:val="003C25D8"/>
    <w:rsid w:val="003D03A7"/>
    <w:rsid w:val="003D11F9"/>
    <w:rsid w:val="003D12EA"/>
    <w:rsid w:val="003D214A"/>
    <w:rsid w:val="003D4C11"/>
    <w:rsid w:val="003D5955"/>
    <w:rsid w:val="003E045D"/>
    <w:rsid w:val="003E0CAE"/>
    <w:rsid w:val="003E197B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365A"/>
    <w:rsid w:val="004B47CC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9DB"/>
    <w:rsid w:val="004F042E"/>
    <w:rsid w:val="004F6056"/>
    <w:rsid w:val="00502856"/>
    <w:rsid w:val="00505A7C"/>
    <w:rsid w:val="00511662"/>
    <w:rsid w:val="005123C7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446F"/>
    <w:rsid w:val="005C5125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29FB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4AFC"/>
    <w:rsid w:val="00707CB4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3132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497C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A572C"/>
    <w:rsid w:val="009A7375"/>
    <w:rsid w:val="009B0E22"/>
    <w:rsid w:val="009C0A22"/>
    <w:rsid w:val="009C0D47"/>
    <w:rsid w:val="009C1047"/>
    <w:rsid w:val="009C41B7"/>
    <w:rsid w:val="009D3E68"/>
    <w:rsid w:val="009D5DA1"/>
    <w:rsid w:val="009E3AEC"/>
    <w:rsid w:val="009E4A88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54711"/>
    <w:rsid w:val="00A564D3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D7777"/>
    <w:rsid w:val="00AE0308"/>
    <w:rsid w:val="00AE32DE"/>
    <w:rsid w:val="00AE5EEF"/>
    <w:rsid w:val="00AE6CA8"/>
    <w:rsid w:val="00AE7CDB"/>
    <w:rsid w:val="00B006D7"/>
    <w:rsid w:val="00B01140"/>
    <w:rsid w:val="00B0274D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A3885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07DE"/>
    <w:rsid w:val="00C42741"/>
    <w:rsid w:val="00C44CFF"/>
    <w:rsid w:val="00C515F5"/>
    <w:rsid w:val="00C5187D"/>
    <w:rsid w:val="00C54941"/>
    <w:rsid w:val="00C66B7D"/>
    <w:rsid w:val="00C6786C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4C08"/>
    <w:rsid w:val="00CF78BE"/>
    <w:rsid w:val="00D00A1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5EDD"/>
    <w:rsid w:val="00D66FA1"/>
    <w:rsid w:val="00D67E3B"/>
    <w:rsid w:val="00D7005E"/>
    <w:rsid w:val="00D747BC"/>
    <w:rsid w:val="00D75EB0"/>
    <w:rsid w:val="00D84180"/>
    <w:rsid w:val="00D858F1"/>
    <w:rsid w:val="00D8659F"/>
    <w:rsid w:val="00D86B99"/>
    <w:rsid w:val="00D86FF8"/>
    <w:rsid w:val="00D93134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59AD"/>
    <w:rsid w:val="00EC69D8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263D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498F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3495-36A1-4D59-99D1-B552C49C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4</cp:revision>
  <cp:lastPrinted>2023-07-10T10:49:00Z</cp:lastPrinted>
  <dcterms:created xsi:type="dcterms:W3CDTF">2022-12-15T08:17:00Z</dcterms:created>
  <dcterms:modified xsi:type="dcterms:W3CDTF">2023-07-10T10:50:00Z</dcterms:modified>
</cp:coreProperties>
</file>