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93" w:rsidRDefault="005E1B8A" w:rsidP="00A74693">
      <w:pPr>
        <w:ind w:left="5664" w:firstLine="708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Wiązownica, 08</w:t>
      </w:r>
      <w:r w:rsidR="00A74693">
        <w:rPr>
          <w:rFonts w:ascii="CG Omega" w:hAnsi="CG Omega" w:cs="Gautami"/>
          <w:sz w:val="22"/>
          <w:szCs w:val="22"/>
        </w:rPr>
        <w:t>.07.2024 r.</w:t>
      </w:r>
    </w:p>
    <w:p w:rsidR="00A74693" w:rsidRDefault="00A74693" w:rsidP="00A7469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RG3.271.16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>.2024</w:t>
      </w:r>
    </w:p>
    <w:p w:rsidR="00A74693" w:rsidRDefault="00A74693" w:rsidP="00A74693">
      <w:pPr>
        <w:outlineLvl w:val="0"/>
        <w:rPr>
          <w:rFonts w:ascii="CG Omega" w:hAnsi="CG Omega" w:cs="Gautami"/>
          <w:b/>
          <w:sz w:val="28"/>
          <w:szCs w:val="28"/>
        </w:rPr>
      </w:pPr>
    </w:p>
    <w:p w:rsidR="00A74693" w:rsidRDefault="00A74693" w:rsidP="00A74693">
      <w:pPr>
        <w:ind w:firstLine="708"/>
        <w:jc w:val="center"/>
        <w:outlineLvl w:val="0"/>
        <w:rPr>
          <w:rFonts w:ascii="CG Omega" w:hAnsi="CG Omega" w:cs="Gautami"/>
          <w:b/>
          <w:sz w:val="28"/>
          <w:szCs w:val="28"/>
        </w:rPr>
      </w:pPr>
    </w:p>
    <w:p w:rsidR="00A74693" w:rsidRDefault="00A74693" w:rsidP="00A74693">
      <w:pPr>
        <w:ind w:firstLine="708"/>
        <w:jc w:val="center"/>
        <w:outlineLvl w:val="0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ZAWIADOMIENIE</w:t>
      </w:r>
    </w:p>
    <w:p w:rsidR="00A74693" w:rsidRDefault="00A74693" w:rsidP="00A74693">
      <w:pPr>
        <w:ind w:left="2124" w:firstLine="708"/>
        <w:outlineLvl w:val="0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     o  unieważnieniu postępowania</w:t>
      </w:r>
    </w:p>
    <w:p w:rsidR="00A74693" w:rsidRDefault="00A74693" w:rsidP="00A74693">
      <w:pPr>
        <w:ind w:firstLine="708"/>
        <w:outlineLvl w:val="0"/>
        <w:rPr>
          <w:rFonts w:ascii="CG Omega" w:hAnsi="CG Omega" w:cs="Gautami"/>
          <w:b/>
        </w:rPr>
      </w:pPr>
    </w:p>
    <w:p w:rsidR="00A74693" w:rsidRDefault="00A74693" w:rsidP="00261306">
      <w:pPr>
        <w:ind w:left="993" w:hanging="993"/>
        <w:jc w:val="both"/>
        <w:rPr>
          <w:rStyle w:val="markedcontent"/>
          <w:rFonts w:cs="Arial"/>
          <w:sz w:val="22"/>
          <w:szCs w:val="22"/>
        </w:rPr>
      </w:pPr>
      <w:r>
        <w:rPr>
          <w:rStyle w:val="markedcontent"/>
          <w:rFonts w:ascii="CG Omega" w:hAnsi="CG Omega" w:cs="Arial"/>
          <w:sz w:val="22"/>
          <w:szCs w:val="22"/>
        </w:rPr>
        <w:t>Dotyczy postępowania o udzielenie zamówienia publicznego prowadzonego w trybie</w:t>
      </w:r>
      <w:r>
        <w:rPr>
          <w:rFonts w:ascii="CG Omega" w:hAnsi="CG Omega"/>
          <w:sz w:val="22"/>
          <w:szCs w:val="22"/>
        </w:rPr>
        <w:br/>
      </w:r>
      <w:r>
        <w:rPr>
          <w:rStyle w:val="markedcontent"/>
          <w:rFonts w:ascii="CG Omega" w:hAnsi="CG Omega" w:cs="Arial"/>
          <w:sz w:val="22"/>
          <w:szCs w:val="22"/>
        </w:rPr>
        <w:t>zapytania ofertowego na pełnienie nadzoru inwestorskiego na zadaniu inwestyc</w:t>
      </w:r>
      <w:r w:rsidR="00261306">
        <w:rPr>
          <w:rStyle w:val="markedcontent"/>
          <w:rFonts w:ascii="CG Omega" w:hAnsi="CG Omega" w:cs="Arial"/>
          <w:sz w:val="22"/>
          <w:szCs w:val="22"/>
        </w:rPr>
        <w:t xml:space="preserve">yjnym </w:t>
      </w:r>
      <w:proofErr w:type="spellStart"/>
      <w:r w:rsidR="00261306">
        <w:rPr>
          <w:rStyle w:val="markedcontent"/>
          <w:rFonts w:ascii="CG Omega" w:hAnsi="CG Omega" w:cs="Arial"/>
          <w:sz w:val="22"/>
          <w:szCs w:val="22"/>
        </w:rPr>
        <w:t>pn</w:t>
      </w:r>
      <w:proofErr w:type="spellEnd"/>
      <w:r w:rsidR="00261306">
        <w:rPr>
          <w:rStyle w:val="markedcontent"/>
          <w:rFonts w:ascii="CG Omega" w:hAnsi="CG Omega" w:cs="Arial"/>
          <w:sz w:val="22"/>
          <w:szCs w:val="22"/>
        </w:rPr>
        <w:t>: Rozwój infrastruktury w gminie Wiązownica poprzez budowę dróg, budowę kanalizacji sanitarnej w m. Ryszkowa Wola oraz budowę boiska wielofunkcyjnego       w m. Szówsko</w:t>
      </w:r>
      <w:r>
        <w:rPr>
          <w:rStyle w:val="markedcontent"/>
          <w:rFonts w:ascii="CG Omega" w:hAnsi="CG Omega" w:cs="Arial"/>
          <w:sz w:val="22"/>
          <w:szCs w:val="22"/>
        </w:rPr>
        <w:t xml:space="preserve">”. </w:t>
      </w:r>
    </w:p>
    <w:p w:rsidR="00A74693" w:rsidRDefault="00A74693" w:rsidP="00A74693">
      <w:pPr>
        <w:jc w:val="both"/>
        <w:rPr>
          <w:rStyle w:val="markedcontent"/>
          <w:rFonts w:ascii="Arial" w:hAnsi="Arial" w:cs="Arial"/>
        </w:rPr>
      </w:pPr>
    </w:p>
    <w:p w:rsidR="00A74693" w:rsidRDefault="00A74693" w:rsidP="00A74693">
      <w:pPr>
        <w:ind w:firstLine="708"/>
        <w:jc w:val="center"/>
        <w:rPr>
          <w:rFonts w:ascii="CG Omega" w:hAnsi="CG Omega" w:cs="Gautami"/>
          <w:b/>
        </w:rPr>
      </w:pPr>
    </w:p>
    <w:p w:rsidR="00A74693" w:rsidRDefault="00A74693" w:rsidP="00A74693">
      <w:pPr>
        <w:autoSpaceDE w:val="0"/>
        <w:autoSpaceDN w:val="0"/>
        <w:adjustRightInd w:val="0"/>
        <w:ind w:firstLine="708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Wójt Gminy Wiązownica informuje, że  postępowanie o udzielenie zamówienia publicznego na wykonanie </w:t>
      </w:r>
      <w:r>
        <w:rPr>
          <w:rFonts w:ascii="CG Omega" w:hAnsi="CG Omega"/>
          <w:sz w:val="22"/>
          <w:szCs w:val="22"/>
        </w:rPr>
        <w:t xml:space="preserve">kompleksowego nadzoru inwestorskiego na zadaniu inwestycyjnym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  <w:r w:rsidR="00261306">
        <w:rPr>
          <w:rStyle w:val="markedcontent"/>
          <w:rFonts w:ascii="CG Omega" w:hAnsi="CG Omega" w:cs="Arial"/>
          <w:sz w:val="22"/>
          <w:szCs w:val="22"/>
        </w:rPr>
        <w:t>Rozwój infrastruktury w gminie Wiązownica poprzez budowę dróg, budowę kanalizacji sanitarnej w m. Ryszkowa Wola oraz budowę boiska wielofunkcyjnego       w m. Szówsko</w:t>
      </w:r>
      <w:r w:rsidR="00261306">
        <w:rPr>
          <w:rStyle w:val="markedcontent"/>
          <w:rFonts w:ascii="CG Omega" w:hAnsi="CG Omega" w:cs="Arial"/>
          <w:sz w:val="22"/>
          <w:szCs w:val="22"/>
        </w:rPr>
        <w:br/>
      </w:r>
    </w:p>
    <w:p w:rsidR="00A74693" w:rsidRDefault="00A74693" w:rsidP="00A74693">
      <w:pPr>
        <w:autoSpaceDE w:val="0"/>
        <w:autoSpaceDN w:val="0"/>
        <w:adjustRightInd w:val="0"/>
        <w:ind w:firstLine="708"/>
        <w:jc w:val="center"/>
        <w:rPr>
          <w:rFonts w:ascii="CG Omega" w:hAnsi="CG Omega"/>
          <w:b/>
          <w:smallCaps/>
          <w:sz w:val="22"/>
          <w:szCs w:val="22"/>
          <w:u w:val="thick"/>
        </w:rPr>
      </w:pPr>
      <w:r>
        <w:rPr>
          <w:rFonts w:ascii="CG Omega" w:hAnsi="CG Omega"/>
          <w:b/>
          <w:smallCaps/>
          <w:sz w:val="22"/>
          <w:szCs w:val="22"/>
          <w:u w:val="thick"/>
        </w:rPr>
        <w:t>Zostało unieważnione</w:t>
      </w:r>
    </w:p>
    <w:p w:rsidR="00A74693" w:rsidRDefault="00A74693" w:rsidP="00A74693">
      <w:pPr>
        <w:autoSpaceDE w:val="0"/>
        <w:autoSpaceDN w:val="0"/>
        <w:adjustRightInd w:val="0"/>
        <w:ind w:firstLine="708"/>
        <w:jc w:val="both"/>
        <w:rPr>
          <w:rFonts w:ascii="CG Omega" w:hAnsi="CG Omega"/>
          <w:b/>
          <w:sz w:val="22"/>
          <w:szCs w:val="22"/>
        </w:rPr>
      </w:pPr>
    </w:p>
    <w:p w:rsidR="00261306" w:rsidRDefault="00261306" w:rsidP="00A74693">
      <w:pPr>
        <w:jc w:val="both"/>
        <w:rPr>
          <w:rStyle w:val="markedcontent"/>
          <w:rFonts w:ascii="CG Omega" w:hAnsi="CG Omega" w:cs="Arial"/>
          <w:sz w:val="22"/>
          <w:szCs w:val="22"/>
        </w:rPr>
      </w:pPr>
    </w:p>
    <w:p w:rsidR="00261306" w:rsidRDefault="00261306" w:rsidP="00261306">
      <w:pPr>
        <w:ind w:firstLine="708"/>
        <w:jc w:val="both"/>
        <w:rPr>
          <w:rStyle w:val="markedcontent"/>
          <w:rFonts w:ascii="CG Omega" w:hAnsi="CG Omega" w:cs="Arial"/>
          <w:sz w:val="22"/>
          <w:szCs w:val="22"/>
        </w:rPr>
      </w:pPr>
      <w:r>
        <w:rPr>
          <w:rStyle w:val="markedcontent"/>
          <w:rFonts w:ascii="CG Omega" w:hAnsi="CG Omega" w:cs="Arial"/>
          <w:sz w:val="22"/>
          <w:szCs w:val="22"/>
        </w:rPr>
        <w:t xml:space="preserve">W wyniku wszczętego postępowania o udzielenie zamówienia publicznego na pełnienie kompleksowej usługi pełnienia nadzoru inwestorskiego na zadaniu: </w:t>
      </w:r>
      <w:r>
        <w:rPr>
          <w:rStyle w:val="markedcontent"/>
          <w:rFonts w:ascii="CG Omega" w:hAnsi="CG Omega" w:cs="Arial"/>
          <w:sz w:val="22"/>
          <w:szCs w:val="22"/>
        </w:rPr>
        <w:t xml:space="preserve">Rozwój infrastruktury </w:t>
      </w:r>
      <w:r>
        <w:rPr>
          <w:rStyle w:val="markedcontent"/>
          <w:rFonts w:ascii="CG Omega" w:hAnsi="CG Omega" w:cs="Arial"/>
          <w:sz w:val="22"/>
          <w:szCs w:val="22"/>
        </w:rPr>
        <w:t xml:space="preserve">             </w:t>
      </w:r>
      <w:r>
        <w:rPr>
          <w:rStyle w:val="markedcontent"/>
          <w:rFonts w:ascii="CG Omega" w:hAnsi="CG Omega" w:cs="Arial"/>
          <w:sz w:val="22"/>
          <w:szCs w:val="22"/>
        </w:rPr>
        <w:t>w gminie Wiązownica poprzez budowę dróg, budowę kanalizacji sanitarnej w m. Ryszkowa Wola oraz budowę boiska wielofunkcyjnego w m. Szówsko</w:t>
      </w:r>
      <w:r>
        <w:rPr>
          <w:rStyle w:val="markedcontent"/>
          <w:rFonts w:ascii="CG Omega" w:hAnsi="CG Omega" w:cs="Arial"/>
          <w:sz w:val="22"/>
          <w:szCs w:val="22"/>
        </w:rPr>
        <w:t>, oferty złożyli wykonawcy:</w:t>
      </w:r>
    </w:p>
    <w:p w:rsidR="00261306" w:rsidRDefault="00261306" w:rsidP="00261306">
      <w:pPr>
        <w:rPr>
          <w:rFonts w:ascii="CG Omega" w:hAnsi="CG Omega"/>
          <w:sz w:val="22"/>
          <w:szCs w:val="22"/>
          <w:lang w:eastAsia="en-US"/>
        </w:rPr>
      </w:pPr>
      <w:r>
        <w:rPr>
          <w:rStyle w:val="markedcontent"/>
          <w:rFonts w:ascii="CG Omega" w:hAnsi="CG Omega" w:cs="Arial"/>
          <w:sz w:val="22"/>
          <w:szCs w:val="22"/>
        </w:rPr>
        <w:t xml:space="preserve">1. </w:t>
      </w:r>
      <w:r>
        <w:rPr>
          <w:rFonts w:ascii="CG Omega" w:hAnsi="CG Omega"/>
          <w:sz w:val="22"/>
          <w:szCs w:val="22"/>
          <w:lang w:eastAsia="en-US"/>
        </w:rPr>
        <w:t>Budownictwo NOWAK Sp. K.  Michałówka 98, 37-550 Radymno</w:t>
      </w:r>
    </w:p>
    <w:p w:rsidR="00261306" w:rsidRDefault="00261306" w:rsidP="00261306">
      <w:pPr>
        <w:rPr>
          <w:rFonts w:ascii="CG Omega" w:hAnsi="CG Omega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  <w:lang w:eastAsia="en-US"/>
        </w:rPr>
        <w:t xml:space="preserve">2. Błażej </w:t>
      </w:r>
      <w:proofErr w:type="spellStart"/>
      <w:r>
        <w:rPr>
          <w:rFonts w:ascii="CG Omega" w:hAnsi="CG Omega"/>
          <w:sz w:val="22"/>
          <w:szCs w:val="22"/>
          <w:lang w:eastAsia="en-US"/>
        </w:rPr>
        <w:t>Popik</w:t>
      </w:r>
      <w:proofErr w:type="spellEnd"/>
      <w:r>
        <w:rPr>
          <w:rFonts w:ascii="CG Omega" w:hAnsi="CG Omega"/>
          <w:sz w:val="22"/>
          <w:szCs w:val="22"/>
          <w:lang w:eastAsia="en-US"/>
        </w:rPr>
        <w:t xml:space="preserve">  Oś. Marszałka Józefa Piłsudskiego 25/12  37-500 Jarosław</w:t>
      </w:r>
    </w:p>
    <w:p w:rsidR="00261306" w:rsidRDefault="00261306" w:rsidP="00261306">
      <w:pPr>
        <w:rPr>
          <w:rFonts w:ascii="CG Omega" w:hAnsi="CG Omega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  <w:lang w:eastAsia="en-US"/>
        </w:rPr>
        <w:t xml:space="preserve">3. </w:t>
      </w:r>
      <w:proofErr w:type="spellStart"/>
      <w:r>
        <w:rPr>
          <w:rFonts w:ascii="CG Omega" w:hAnsi="CG Omega"/>
          <w:sz w:val="22"/>
          <w:szCs w:val="22"/>
          <w:lang w:eastAsia="en-US"/>
        </w:rPr>
        <w:t>Pipe</w:t>
      </w:r>
      <w:proofErr w:type="spellEnd"/>
      <w:r>
        <w:rPr>
          <w:rFonts w:ascii="CG Omega" w:hAnsi="CG Omega"/>
          <w:sz w:val="22"/>
          <w:szCs w:val="22"/>
          <w:lang w:eastAsia="en-US"/>
        </w:rPr>
        <w:t xml:space="preserve"> Control Łukasz Lis   Gorliczyna 162, 37-200 Przeworsk</w:t>
      </w:r>
    </w:p>
    <w:p w:rsidR="00261306" w:rsidRDefault="00261306" w:rsidP="00261306">
      <w:pPr>
        <w:rPr>
          <w:rFonts w:ascii="CG Omega" w:hAnsi="CG Omega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  <w:lang w:eastAsia="en-US"/>
        </w:rPr>
        <w:t>4. Biuro Inżynierskie Wojciech Nabagło  Jarosław, ul. Batalionów Chłopskich 27b</w:t>
      </w:r>
    </w:p>
    <w:p w:rsidR="00261306" w:rsidRDefault="00261306" w:rsidP="00261306">
      <w:pPr>
        <w:rPr>
          <w:rFonts w:ascii="CG Omega" w:hAnsi="CG Omega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  <w:lang w:eastAsia="en-US"/>
        </w:rPr>
        <w:t>5. Zakład Projektowo – Usługowy  Janusz Mokrzycki  ul. Franciszkańska 15, 37-500 Jarosław</w:t>
      </w:r>
    </w:p>
    <w:p w:rsidR="00261306" w:rsidRDefault="00261306" w:rsidP="00261306">
      <w:pPr>
        <w:rPr>
          <w:rFonts w:ascii="CG Omega" w:hAnsi="CG Omega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  <w:lang w:eastAsia="en-US"/>
        </w:rPr>
        <w:t>6. Biuro Obsługi Inwestycyjnej w Przemyślu Sp. z o.o.  ul. Okrzei 2,  37-700 Przemyśl</w:t>
      </w:r>
    </w:p>
    <w:p w:rsidR="00261306" w:rsidRPr="00261306" w:rsidRDefault="00261306" w:rsidP="00261306">
      <w:pPr>
        <w:rPr>
          <w:rStyle w:val="markedcontent"/>
          <w:rFonts w:ascii="CG Omega" w:hAnsi="CG Omega"/>
          <w:sz w:val="22"/>
          <w:szCs w:val="22"/>
          <w:lang w:eastAsia="en-US"/>
        </w:rPr>
      </w:pPr>
      <w:r>
        <w:rPr>
          <w:rStyle w:val="markedcontent"/>
          <w:rFonts w:ascii="CG Omega" w:hAnsi="CG Omega"/>
          <w:sz w:val="22"/>
          <w:szCs w:val="22"/>
          <w:lang w:eastAsia="en-US"/>
        </w:rPr>
        <w:t xml:space="preserve">7. </w:t>
      </w:r>
      <w:r>
        <w:rPr>
          <w:rFonts w:ascii="CG Omega" w:hAnsi="CG Omega"/>
          <w:sz w:val="22"/>
          <w:szCs w:val="22"/>
          <w:lang w:eastAsia="en-US"/>
        </w:rPr>
        <w:t>Center</w:t>
      </w:r>
      <w:r w:rsidR="00DE53F5">
        <w:rPr>
          <w:rFonts w:ascii="CG Omega" w:hAnsi="CG Omega"/>
          <w:sz w:val="22"/>
          <w:szCs w:val="22"/>
          <w:lang w:eastAsia="en-US"/>
        </w:rPr>
        <w:t xml:space="preserve">-Projekt Rymarz Sp. Komandytowa   </w:t>
      </w:r>
      <w:r>
        <w:rPr>
          <w:rFonts w:ascii="CG Omega" w:hAnsi="CG Omega"/>
          <w:sz w:val="22"/>
          <w:szCs w:val="22"/>
          <w:lang w:eastAsia="en-US"/>
        </w:rPr>
        <w:t>ul. Poniatowskiego 34, 37-500 Jarosław</w:t>
      </w:r>
    </w:p>
    <w:p w:rsidR="00261306" w:rsidRDefault="00261306" w:rsidP="00A74693">
      <w:pPr>
        <w:jc w:val="both"/>
        <w:rPr>
          <w:rStyle w:val="markedcontent"/>
          <w:rFonts w:ascii="CG Omega" w:hAnsi="CG Omega" w:cs="Arial"/>
          <w:sz w:val="22"/>
          <w:szCs w:val="22"/>
        </w:rPr>
      </w:pPr>
    </w:p>
    <w:p w:rsidR="00005B07" w:rsidRDefault="00DE53F5" w:rsidP="00A74693">
      <w:pPr>
        <w:jc w:val="both"/>
        <w:rPr>
          <w:rStyle w:val="markedcontent"/>
          <w:rFonts w:ascii="CG Omega" w:hAnsi="CG Omega" w:cs="Arial"/>
          <w:sz w:val="22"/>
          <w:szCs w:val="22"/>
        </w:rPr>
      </w:pPr>
      <w:r>
        <w:rPr>
          <w:rStyle w:val="markedcontent"/>
          <w:rFonts w:ascii="CG Omega" w:hAnsi="CG Omega" w:cs="Arial"/>
          <w:sz w:val="22"/>
          <w:szCs w:val="22"/>
        </w:rPr>
        <w:t>W wyniku dokonanej oceny złożonych ofert Zamawiający wybrał najkorzystniejszą ofertę, którą przedstawił Wykonawca</w:t>
      </w:r>
      <w:r w:rsidR="00005B07">
        <w:rPr>
          <w:rStyle w:val="markedcontent"/>
          <w:rFonts w:ascii="CG Omega" w:hAnsi="CG Omega" w:cs="Arial"/>
          <w:sz w:val="22"/>
          <w:szCs w:val="22"/>
        </w:rPr>
        <w:t>:</w:t>
      </w:r>
    </w:p>
    <w:p w:rsidR="00005B07" w:rsidRDefault="00005B07" w:rsidP="00A74693">
      <w:pPr>
        <w:jc w:val="both"/>
        <w:rPr>
          <w:rFonts w:ascii="CG Omega" w:hAnsi="CG Omega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  <w:lang w:eastAsia="en-US"/>
        </w:rPr>
        <w:t>Center</w:t>
      </w:r>
      <w:r>
        <w:rPr>
          <w:rFonts w:ascii="CG Omega" w:hAnsi="CG Omega"/>
          <w:sz w:val="22"/>
          <w:szCs w:val="22"/>
          <w:lang w:eastAsia="en-US"/>
        </w:rPr>
        <w:t xml:space="preserve">-Projekt Rymarz Sp. Komandytowa   </w:t>
      </w:r>
    </w:p>
    <w:p w:rsidR="00DE53F5" w:rsidRDefault="00005B07" w:rsidP="00A74693">
      <w:pPr>
        <w:jc w:val="both"/>
        <w:rPr>
          <w:rStyle w:val="markedcontent"/>
          <w:rFonts w:ascii="CG Omega" w:hAnsi="CG Omega" w:cs="Arial"/>
          <w:sz w:val="22"/>
          <w:szCs w:val="22"/>
        </w:rPr>
      </w:pPr>
      <w:r>
        <w:rPr>
          <w:rFonts w:ascii="CG Omega" w:hAnsi="CG Omega"/>
          <w:sz w:val="22"/>
          <w:szCs w:val="22"/>
          <w:lang w:eastAsia="en-US"/>
        </w:rPr>
        <w:t>ul. Poniatowskiego 34, 37-500 Jarosław</w:t>
      </w:r>
    </w:p>
    <w:p w:rsidR="00261306" w:rsidRDefault="00261306" w:rsidP="00A74693">
      <w:pPr>
        <w:jc w:val="both"/>
        <w:rPr>
          <w:rStyle w:val="markedcontent"/>
          <w:rFonts w:ascii="CG Omega" w:hAnsi="CG Omega" w:cs="Arial"/>
          <w:sz w:val="22"/>
          <w:szCs w:val="22"/>
        </w:rPr>
      </w:pPr>
    </w:p>
    <w:p w:rsidR="00005B07" w:rsidRDefault="00005B07" w:rsidP="00A74693">
      <w:pPr>
        <w:jc w:val="both"/>
        <w:rPr>
          <w:rStyle w:val="markedcontent"/>
          <w:rFonts w:ascii="CG Omega" w:hAnsi="CG Omega" w:cs="Arial"/>
          <w:sz w:val="22"/>
          <w:szCs w:val="22"/>
        </w:rPr>
      </w:pPr>
      <w:r>
        <w:rPr>
          <w:rStyle w:val="markedcontent"/>
          <w:rFonts w:ascii="CG Omega" w:hAnsi="CG Omega" w:cs="Arial"/>
          <w:sz w:val="22"/>
          <w:szCs w:val="22"/>
        </w:rPr>
        <w:tab/>
        <w:t>Pismem z dnia 03.07.2024 r. wybrany wykonawca poinformował zamawiającego, że odstępuje od podpisania umowy na pełnienie usługi nadzoru inwestorskiego.</w:t>
      </w:r>
    </w:p>
    <w:p w:rsidR="00005B07" w:rsidRDefault="00005B07" w:rsidP="00005B07">
      <w:pPr>
        <w:rPr>
          <w:rStyle w:val="markedcontent"/>
          <w:rFonts w:ascii="CG Omega" w:hAnsi="CG Omega" w:cs="Arial"/>
          <w:sz w:val="22"/>
          <w:szCs w:val="22"/>
        </w:rPr>
      </w:pPr>
      <w:r>
        <w:rPr>
          <w:rStyle w:val="markedcontent"/>
          <w:rFonts w:ascii="CG Omega" w:hAnsi="CG Omega" w:cs="Arial"/>
          <w:sz w:val="22"/>
          <w:szCs w:val="22"/>
        </w:rPr>
        <w:t xml:space="preserve">Następna oferta w rankingu oceny ofert, złożona przez: </w:t>
      </w:r>
    </w:p>
    <w:p w:rsidR="00005B07" w:rsidRDefault="00005B07" w:rsidP="00005B07">
      <w:pPr>
        <w:rPr>
          <w:rFonts w:ascii="CG Omega" w:hAnsi="CG Omega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  <w:lang w:eastAsia="en-US"/>
        </w:rPr>
        <w:t>Budownictwo NOWAK Sp. K.</w:t>
      </w:r>
    </w:p>
    <w:p w:rsidR="00005B07" w:rsidRDefault="00005B07" w:rsidP="00005B07">
      <w:pPr>
        <w:jc w:val="both"/>
        <w:rPr>
          <w:rStyle w:val="markedcontent"/>
          <w:rFonts w:ascii="CG Omega" w:hAnsi="CG Omega" w:cs="Arial"/>
          <w:sz w:val="22"/>
          <w:szCs w:val="22"/>
        </w:rPr>
      </w:pPr>
      <w:r>
        <w:rPr>
          <w:rFonts w:ascii="CG Omega" w:hAnsi="CG Omega"/>
          <w:sz w:val="22"/>
          <w:szCs w:val="22"/>
          <w:lang w:eastAsia="en-US"/>
        </w:rPr>
        <w:t>Michałówka 98, 37-550 Radymno</w:t>
      </w:r>
    </w:p>
    <w:p w:rsidR="00005B07" w:rsidRDefault="00005B07" w:rsidP="00A74693">
      <w:pPr>
        <w:jc w:val="both"/>
        <w:rPr>
          <w:rStyle w:val="markedcontent"/>
          <w:rFonts w:ascii="CG Omega" w:hAnsi="CG Omega" w:cs="Arial"/>
          <w:sz w:val="22"/>
          <w:szCs w:val="22"/>
        </w:rPr>
      </w:pPr>
      <w:r>
        <w:rPr>
          <w:rStyle w:val="markedcontent"/>
          <w:rFonts w:ascii="CG Omega" w:hAnsi="CG Omega" w:cs="Arial"/>
          <w:sz w:val="22"/>
          <w:szCs w:val="22"/>
        </w:rPr>
        <w:t>przekracza  kwotę, którą zamawiający może przeznaczyć na sfinansowanie zamówienia.</w:t>
      </w:r>
    </w:p>
    <w:p w:rsidR="00261306" w:rsidRDefault="00261306" w:rsidP="00A74693">
      <w:pPr>
        <w:jc w:val="both"/>
        <w:rPr>
          <w:rStyle w:val="markedcontent"/>
          <w:rFonts w:ascii="CG Omega" w:hAnsi="CG Omega" w:cs="Arial"/>
          <w:sz w:val="22"/>
          <w:szCs w:val="22"/>
        </w:rPr>
      </w:pPr>
    </w:p>
    <w:p w:rsidR="00A74693" w:rsidRDefault="004966C3" w:rsidP="00A74693">
      <w:pPr>
        <w:jc w:val="both"/>
        <w:rPr>
          <w:rStyle w:val="markedcontent"/>
          <w:rFonts w:cs="Arial"/>
        </w:rPr>
      </w:pPr>
      <w:r>
        <w:rPr>
          <w:rStyle w:val="markedcontent"/>
          <w:rFonts w:ascii="CG Omega" w:hAnsi="CG Omega" w:cs="Arial"/>
          <w:sz w:val="22"/>
          <w:szCs w:val="22"/>
        </w:rPr>
        <w:t>W związku z powyższym, s</w:t>
      </w:r>
      <w:r w:rsidR="00A74693">
        <w:rPr>
          <w:rStyle w:val="markedcontent"/>
          <w:rFonts w:ascii="CG Omega" w:hAnsi="CG Omega" w:cs="Arial"/>
          <w:sz w:val="22"/>
          <w:szCs w:val="22"/>
        </w:rPr>
        <w:t>tosownie do zapisów r</w:t>
      </w:r>
      <w:r w:rsidR="00261306">
        <w:rPr>
          <w:rStyle w:val="markedcontent"/>
          <w:rFonts w:ascii="CG Omega" w:hAnsi="CG Omega" w:cs="Arial"/>
          <w:sz w:val="22"/>
          <w:szCs w:val="22"/>
        </w:rPr>
        <w:t xml:space="preserve">ozdziału XVIII pkt. 18.4 </w:t>
      </w:r>
      <w:proofErr w:type="spellStart"/>
      <w:r w:rsidR="00261306">
        <w:rPr>
          <w:rStyle w:val="markedcontent"/>
          <w:rFonts w:ascii="CG Omega" w:hAnsi="CG Omega" w:cs="Arial"/>
          <w:sz w:val="22"/>
          <w:szCs w:val="22"/>
        </w:rPr>
        <w:t>tiret</w:t>
      </w:r>
      <w:proofErr w:type="spellEnd"/>
      <w:r w:rsidR="00261306">
        <w:rPr>
          <w:rStyle w:val="markedcontent"/>
          <w:rFonts w:ascii="CG Omega" w:hAnsi="CG Omega" w:cs="Arial"/>
          <w:sz w:val="22"/>
          <w:szCs w:val="22"/>
        </w:rPr>
        <w:t xml:space="preserve"> 2</w:t>
      </w:r>
      <w:r w:rsidR="00A74693">
        <w:rPr>
          <w:rStyle w:val="markedcontent"/>
          <w:rFonts w:ascii="CG Omega" w:hAnsi="CG Omega" w:cs="Arial"/>
          <w:sz w:val="22"/>
          <w:szCs w:val="22"/>
        </w:rPr>
        <w:t xml:space="preserve"> zapytania  ofertowego  zamawiający unieważnia postępowanie o udzielenie zamówienia, jeżeli</w:t>
      </w:r>
      <w:r w:rsidR="00261306">
        <w:rPr>
          <w:rFonts w:ascii="CG Omega" w:hAnsi="CG Omega"/>
          <w:sz w:val="22"/>
          <w:szCs w:val="22"/>
        </w:rPr>
        <w:t xml:space="preserve"> cena najkorzystniejszej oferty lub oferta z najniższą ceną przewyższa kwotę, którą zamawiający zamierza przeznaczyć na sfinansowanie zamówienia.</w:t>
      </w:r>
      <w:r w:rsidR="00A74693">
        <w:rPr>
          <w:rStyle w:val="markedcontent"/>
          <w:rFonts w:ascii="CG Omega" w:hAnsi="CG Omega" w:cs="Arial"/>
          <w:sz w:val="22"/>
          <w:szCs w:val="22"/>
        </w:rPr>
        <w:t xml:space="preserve"> </w:t>
      </w:r>
    </w:p>
    <w:p w:rsidR="004966C3" w:rsidRPr="004966C3" w:rsidRDefault="004966C3" w:rsidP="00A74693">
      <w:pPr>
        <w:jc w:val="both"/>
        <w:rPr>
          <w:rFonts w:cs="Arial"/>
        </w:rPr>
      </w:pPr>
    </w:p>
    <w:p w:rsidR="00A74693" w:rsidRDefault="00A74693" w:rsidP="00A74693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lastRenderedPageBreak/>
        <w:t>Zamawiający informuje Wykonawców, że przedmiotowe postępowanie zostanie niezwłocznie  ponownie ogłoszone na platformie zakupowej zamawiającego pod adresem:</w:t>
      </w:r>
    </w:p>
    <w:p w:rsidR="00A74693" w:rsidRDefault="00A74693" w:rsidP="00A74693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https://platformazakupowa.pl/wiazownica </w:t>
      </w:r>
    </w:p>
    <w:p w:rsidR="00A74693" w:rsidRDefault="00A74693" w:rsidP="00A74693">
      <w:pPr>
        <w:ind w:left="4956" w:firstLine="708"/>
        <w:jc w:val="both"/>
        <w:outlineLvl w:val="0"/>
        <w:rPr>
          <w:rFonts w:ascii="CG Omega" w:hAnsi="CG Omega" w:cs="Gautami"/>
          <w:b/>
          <w:sz w:val="22"/>
          <w:szCs w:val="22"/>
        </w:rPr>
      </w:pPr>
    </w:p>
    <w:p w:rsidR="004966C3" w:rsidRDefault="004966C3" w:rsidP="00A74693">
      <w:pPr>
        <w:ind w:left="4956" w:firstLine="708"/>
        <w:jc w:val="both"/>
        <w:outlineLvl w:val="0"/>
        <w:rPr>
          <w:rFonts w:ascii="CG Omega" w:hAnsi="CG Omega" w:cs="Gautami"/>
          <w:b/>
          <w:sz w:val="22"/>
          <w:szCs w:val="22"/>
        </w:rPr>
      </w:pPr>
    </w:p>
    <w:p w:rsidR="00A74693" w:rsidRDefault="00A74693" w:rsidP="00A74693">
      <w:pPr>
        <w:ind w:left="4956" w:firstLine="708"/>
        <w:jc w:val="both"/>
        <w:outlineLvl w:val="0"/>
        <w:rPr>
          <w:rFonts w:ascii="CG Omega" w:hAnsi="CG Omega" w:cs="Gautami"/>
          <w:b/>
          <w:sz w:val="22"/>
          <w:szCs w:val="22"/>
        </w:rPr>
      </w:pPr>
    </w:p>
    <w:p w:rsidR="00A74693" w:rsidRDefault="00A74693" w:rsidP="00A74693">
      <w:pPr>
        <w:ind w:left="4956" w:firstLine="708"/>
        <w:jc w:val="both"/>
        <w:outlineLvl w:val="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Wójt Gminy Wiązownica</w:t>
      </w:r>
    </w:p>
    <w:p w:rsidR="00A74693" w:rsidRDefault="00A74693" w:rsidP="00A74693">
      <w:pPr>
        <w:jc w:val="both"/>
        <w:outlineLvl w:val="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             Krzysztof Strent</w:t>
      </w:r>
    </w:p>
    <w:p w:rsidR="00A74693" w:rsidRDefault="00A74693" w:rsidP="00A74693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4966C3" w:rsidRDefault="004966C3" w:rsidP="00A74693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4966C3" w:rsidRDefault="004966C3" w:rsidP="00A74693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4966C3" w:rsidRDefault="004966C3" w:rsidP="00A74693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4966C3" w:rsidRDefault="004966C3" w:rsidP="00A74693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A74693" w:rsidRDefault="00A74693" w:rsidP="00A74693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  <w:r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A74693" w:rsidRDefault="00A74693" w:rsidP="00A74693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A74693" w:rsidRDefault="00A74693" w:rsidP="00A7469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1. Wykonawcy biorący udział w postępowaniu.</w:t>
      </w:r>
    </w:p>
    <w:p w:rsidR="00A74693" w:rsidRDefault="00A74693" w:rsidP="00A7469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 Strona internetowa  prowadzonego postępowania.</w:t>
      </w:r>
    </w:p>
    <w:p w:rsidR="00A74693" w:rsidRDefault="00A74693" w:rsidP="00A74693">
      <w:pPr>
        <w:jc w:val="both"/>
        <w:rPr>
          <w:rFonts w:ascii="CG Omega" w:hAnsi="CG Omega" w:cs="Gautami"/>
          <w:sz w:val="22"/>
          <w:szCs w:val="22"/>
          <w:vertAlign w:val="subscript"/>
        </w:rPr>
      </w:pPr>
      <w:r>
        <w:rPr>
          <w:rFonts w:ascii="CG Omega" w:hAnsi="CG Omega" w:cs="Gautami"/>
          <w:sz w:val="22"/>
          <w:szCs w:val="22"/>
        </w:rPr>
        <w:t>3.  a/a</w:t>
      </w:r>
      <w:r>
        <w:rPr>
          <w:rFonts w:ascii="CG Omega" w:hAnsi="CG Omega" w:cs="Gautami"/>
          <w:sz w:val="22"/>
          <w:szCs w:val="22"/>
          <w:vertAlign w:val="subscript"/>
        </w:rPr>
        <w:t>.</w:t>
      </w:r>
    </w:p>
    <w:p w:rsidR="00A74693" w:rsidRDefault="00A74693" w:rsidP="00A74693">
      <w:pPr>
        <w:jc w:val="both"/>
        <w:rPr>
          <w:rFonts w:ascii="CG Omega" w:hAnsi="CG Omega" w:cs="Gautami"/>
          <w:sz w:val="22"/>
          <w:szCs w:val="22"/>
          <w:vertAlign w:val="subscript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F"/>
    <w:rsid w:val="00005B07"/>
    <w:rsid w:val="00261306"/>
    <w:rsid w:val="004966C3"/>
    <w:rsid w:val="005E1B8A"/>
    <w:rsid w:val="00A74693"/>
    <w:rsid w:val="00DB7CDE"/>
    <w:rsid w:val="00DE53F5"/>
    <w:rsid w:val="00F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8AEE-8FC1-46D0-B2E7-C4B24BC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693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A74693"/>
  </w:style>
  <w:style w:type="paragraph" w:styleId="Tekstdymka">
    <w:name w:val="Balloon Text"/>
    <w:basedOn w:val="Normalny"/>
    <w:link w:val="TekstdymkaZnak"/>
    <w:uiPriority w:val="99"/>
    <w:semiHidden/>
    <w:unhideWhenUsed/>
    <w:rsid w:val="005E1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2024-07-09T06:31:00Z</cp:lastPrinted>
  <dcterms:created xsi:type="dcterms:W3CDTF">2024-07-03T08:00:00Z</dcterms:created>
  <dcterms:modified xsi:type="dcterms:W3CDTF">2024-07-09T06:31:00Z</dcterms:modified>
</cp:coreProperties>
</file>