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3E2811">
        <w:rPr>
          <w:rFonts w:cs="Gautami"/>
          <w:sz w:val="22"/>
          <w:szCs w:val="22"/>
        </w:rPr>
        <w:t>.271.23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023A92" w:rsidRPr="003E2811" w:rsidRDefault="00FC4896" w:rsidP="00023A92">
      <w:pPr>
        <w:pStyle w:val="Nagwek"/>
        <w:jc w:val="center"/>
        <w:rPr>
          <w:sz w:val="24"/>
          <w:szCs w:val="24"/>
        </w:rPr>
      </w:pPr>
      <w:r w:rsidRPr="003E2811">
        <w:rPr>
          <w:bCs/>
          <w:sz w:val="24"/>
          <w:szCs w:val="24"/>
        </w:rPr>
        <w:t xml:space="preserve"> </w:t>
      </w:r>
      <w:r w:rsidR="00023A92" w:rsidRPr="003E2811">
        <w:rPr>
          <w:rFonts w:cs="Tahoma"/>
          <w:smallCaps/>
          <w:sz w:val="24"/>
          <w:szCs w:val="24"/>
        </w:rPr>
        <w:t>„</w:t>
      </w:r>
      <w:r w:rsidR="00023A92" w:rsidRPr="003E2811">
        <w:rPr>
          <w:smallCaps/>
          <w:sz w:val="24"/>
          <w:szCs w:val="24"/>
        </w:rPr>
        <w:t>Dostawa lekkiego samochodu ratowniczego  z układem napędowym 4x4  przeznaczonego  na wyposażenie   jednostki   OSP  Wiązownica</w:t>
      </w:r>
      <w:r w:rsidR="00023A92" w:rsidRPr="003E2811">
        <w:rPr>
          <w:rFonts w:cs="Tahoma"/>
          <w:smallCaps/>
          <w:sz w:val="24"/>
          <w:szCs w:val="24"/>
        </w:rPr>
        <w:t>”</w:t>
      </w:r>
    </w:p>
    <w:p w:rsidR="00FC4896" w:rsidRPr="00FC4896" w:rsidRDefault="00FC4896" w:rsidP="00023A92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2"/>
          <w:szCs w:val="22"/>
        </w:rPr>
      </w:pP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6A11E5" w:rsidRDefault="006A11E5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6A11E5" w:rsidRPr="006F3CE4" w:rsidRDefault="006A11E5" w:rsidP="006F3CE4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426" w:right="1" w:hanging="426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</w:t>
      </w:r>
      <w:r>
        <w:rPr>
          <w:rFonts w:ascii="CG Omega" w:hAnsi="CG Omega" w:cs="Times New Roman"/>
          <w:sz w:val="22"/>
          <w:szCs w:val="22"/>
        </w:rPr>
        <w:t xml:space="preserve"> i</w:t>
      </w:r>
      <w:r w:rsidRPr="001446D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rękojmi za wady </w:t>
      </w:r>
      <w:r w:rsidRPr="001446D2">
        <w:rPr>
          <w:rFonts w:ascii="CG Omega" w:hAnsi="CG Omega" w:cs="Times New Roman"/>
          <w:sz w:val="22"/>
          <w:szCs w:val="22"/>
        </w:rPr>
        <w:t xml:space="preserve">na wykonany przedmiot zamówienia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  <w:r w:rsidRPr="006F3CE4">
        <w:rPr>
          <w:rFonts w:ascii="CG Omega" w:hAnsi="CG Omega" w:cs="Times New Roman"/>
          <w:b/>
          <w:caps/>
          <w:sz w:val="22"/>
          <w:szCs w:val="22"/>
        </w:rPr>
        <w:t xml:space="preserve"> 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3E2811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3E2811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3E2811" w:rsidRPr="003E2811">
        <w:rPr>
          <w:rFonts w:eastAsia="Times New Roman" w:cs="Times New Roman"/>
          <w:b w:val="0"/>
          <w:sz w:val="22"/>
          <w:szCs w:val="22"/>
          <w:lang w:eastAsia="pl-PL"/>
        </w:rPr>
        <w:t>że  dostawy</w:t>
      </w:r>
      <w:r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   stanowiące  przedmiot   zamówienia   wykonamy    w okresie </w:t>
      </w:r>
      <w:r w:rsidR="003E2811" w:rsidRPr="003E2811">
        <w:rPr>
          <w:rFonts w:eastAsia="Times New Roman" w:cs="Times New Roman"/>
          <w:sz w:val="22"/>
          <w:szCs w:val="22"/>
          <w:lang w:eastAsia="pl-PL"/>
        </w:rPr>
        <w:t xml:space="preserve">do 100 dni </w:t>
      </w:r>
      <w:r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3E281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3E2811">
        <w:rPr>
          <w:rFonts w:eastAsia="Times New Roman" w:cs="Tahoma"/>
          <w:b w:val="0"/>
          <w:sz w:val="22"/>
          <w:szCs w:val="22"/>
          <w:lang w:eastAsia="ar-SA"/>
        </w:rPr>
        <w:t>od dnia  podpisania umowy.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023A92">
        <w:rPr>
          <w:b w:val="0"/>
          <w:sz w:val="22"/>
          <w:szCs w:val="22"/>
        </w:rPr>
        <w:t>wykonane dostawy</w:t>
      </w:r>
      <w:r w:rsidR="006D79F3">
        <w:rPr>
          <w:b w:val="0"/>
          <w:sz w:val="22"/>
          <w:szCs w:val="22"/>
        </w:rPr>
        <w:t xml:space="preserve">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3E2811" w:rsidRPr="003E2811">
        <w:rPr>
          <w:rFonts w:eastAsia="Times New Roman" w:cs="Courier New"/>
          <w:sz w:val="22"/>
          <w:szCs w:val="22"/>
          <w:lang w:eastAsia="pl-PL"/>
        </w:rPr>
        <w:t>08.08</w:t>
      </w:r>
      <w:r w:rsidR="00A111FD" w:rsidRPr="003E2811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3E2811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3E2811">
        <w:rPr>
          <w:rFonts w:eastAsia="Times New Roman" w:cs="Courier New"/>
          <w:b w:val="0"/>
          <w:sz w:val="22"/>
          <w:szCs w:val="22"/>
          <w:lang w:eastAsia="pl-PL"/>
        </w:rPr>
        <w:t>,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C768FF" w:rsidRDefault="00C768FF" w:rsidP="00C768FF">
      <w:pPr>
        <w:numPr>
          <w:ilvl w:val="0"/>
          <w:numId w:val="1"/>
        </w:numPr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 ofercie  zastosowano materiały lub urządzenia równoważne: </w:t>
      </w:r>
      <w:r>
        <w:rPr>
          <w:b w:val="0"/>
          <w:i/>
          <w:sz w:val="22"/>
          <w:szCs w:val="22"/>
        </w:rPr>
        <w:t>(wybrać 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100EE5" w:rsidRPr="00100EE5" w:rsidRDefault="00100EE5" w:rsidP="006F3CE4">
      <w:pPr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3E2811" w:rsidRPr="003E2811" w:rsidRDefault="003E2811" w:rsidP="003E281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3E2811" w:rsidRPr="003E2811" w:rsidRDefault="003E2811" w:rsidP="003E2811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 w:rsidRPr="003E2811">
        <w:rPr>
          <w:rFonts w:cs="Gautami"/>
          <w:b w:val="0"/>
          <w:sz w:val="18"/>
          <w:szCs w:val="18"/>
        </w:rPr>
        <w:t xml:space="preserve">                                 (</w:t>
      </w:r>
      <w:r w:rsidRPr="003E2811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3E2811" w:rsidRDefault="003E2811" w:rsidP="003E281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3E2811">
        <w:rPr>
          <w:rFonts w:cs="Arial"/>
          <w:b w:val="0"/>
          <w:sz w:val="18"/>
          <w:szCs w:val="18"/>
        </w:rPr>
        <w:t xml:space="preserve">                         </w:t>
      </w:r>
      <w:r>
        <w:rPr>
          <w:rFonts w:cs="Arial"/>
          <w:b w:val="0"/>
          <w:sz w:val="18"/>
          <w:szCs w:val="18"/>
        </w:rPr>
        <w:t xml:space="preserve">      </w:t>
      </w:r>
      <w:r w:rsidRPr="003E2811">
        <w:rPr>
          <w:rFonts w:cs="Arial"/>
          <w:b w:val="0"/>
          <w:sz w:val="18"/>
          <w:szCs w:val="18"/>
        </w:rPr>
        <w:t xml:space="preserve"> lub podpis osobisty</w:t>
      </w:r>
      <w:r w:rsidRPr="003E2811">
        <w:rPr>
          <w:rFonts w:cs="Gautami"/>
          <w:b w:val="0"/>
          <w:sz w:val="18"/>
          <w:szCs w:val="18"/>
        </w:rPr>
        <w:t xml:space="preserve"> osób uprawnionych do składania </w:t>
      </w:r>
    </w:p>
    <w:p w:rsidR="003E2811" w:rsidRPr="003E2811" w:rsidRDefault="003E2811" w:rsidP="003E281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</w:t>
      </w:r>
      <w:bookmarkStart w:id="0" w:name="_GoBack"/>
      <w:bookmarkEnd w:id="0"/>
      <w:r w:rsidRPr="003E2811">
        <w:rPr>
          <w:rFonts w:cs="Gautami"/>
          <w:b w:val="0"/>
          <w:sz w:val="18"/>
          <w:szCs w:val="18"/>
        </w:rPr>
        <w:t>oświadczeń  woli w imieniu Wykonawcy)</w:t>
      </w:r>
    </w:p>
    <w:p w:rsidR="001F5AB0" w:rsidRPr="003E2811" w:rsidRDefault="001F5AB0" w:rsidP="001F5AB0">
      <w:pPr>
        <w:rPr>
          <w:b w:val="0"/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A2" w:rsidRDefault="00B84DA2" w:rsidP="00412F31">
      <w:pPr>
        <w:spacing w:line="240" w:lineRule="auto"/>
      </w:pPr>
      <w:r>
        <w:separator/>
      </w:r>
    </w:p>
  </w:endnote>
  <w:endnote w:type="continuationSeparator" w:id="0">
    <w:p w:rsidR="00B84DA2" w:rsidRDefault="00B84DA2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A2" w:rsidRDefault="00B84DA2" w:rsidP="00412F31">
      <w:pPr>
        <w:spacing w:line="240" w:lineRule="auto"/>
      </w:pPr>
      <w:r>
        <w:separator/>
      </w:r>
    </w:p>
  </w:footnote>
  <w:footnote w:type="continuationSeparator" w:id="0">
    <w:p w:rsidR="00B84DA2" w:rsidRDefault="00B84DA2" w:rsidP="00412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2A35"/>
    <w:rsid w:val="00023A92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01CE9"/>
    <w:rsid w:val="00165FC1"/>
    <w:rsid w:val="00181840"/>
    <w:rsid w:val="001D3765"/>
    <w:rsid w:val="001F5AB0"/>
    <w:rsid w:val="00223162"/>
    <w:rsid w:val="0026331C"/>
    <w:rsid w:val="00271467"/>
    <w:rsid w:val="002746CA"/>
    <w:rsid w:val="002A4804"/>
    <w:rsid w:val="002A78EE"/>
    <w:rsid w:val="002B0351"/>
    <w:rsid w:val="002D025B"/>
    <w:rsid w:val="003223E8"/>
    <w:rsid w:val="00324BB6"/>
    <w:rsid w:val="00326DB6"/>
    <w:rsid w:val="00353727"/>
    <w:rsid w:val="00355E53"/>
    <w:rsid w:val="0036521E"/>
    <w:rsid w:val="003A17A6"/>
    <w:rsid w:val="003E2811"/>
    <w:rsid w:val="003E7C05"/>
    <w:rsid w:val="003F7295"/>
    <w:rsid w:val="00412F31"/>
    <w:rsid w:val="00473173"/>
    <w:rsid w:val="00497689"/>
    <w:rsid w:val="004D670F"/>
    <w:rsid w:val="004E3CEA"/>
    <w:rsid w:val="005045C6"/>
    <w:rsid w:val="00506F55"/>
    <w:rsid w:val="005A0010"/>
    <w:rsid w:val="005A4A49"/>
    <w:rsid w:val="005B6747"/>
    <w:rsid w:val="006138D4"/>
    <w:rsid w:val="00623C63"/>
    <w:rsid w:val="006A11E5"/>
    <w:rsid w:val="006D79F3"/>
    <w:rsid w:val="006F3CE4"/>
    <w:rsid w:val="007827D9"/>
    <w:rsid w:val="007A5483"/>
    <w:rsid w:val="007B7124"/>
    <w:rsid w:val="00824E0B"/>
    <w:rsid w:val="00832E1B"/>
    <w:rsid w:val="00835DCA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B10DE8"/>
    <w:rsid w:val="00B84DA2"/>
    <w:rsid w:val="00B95427"/>
    <w:rsid w:val="00B97054"/>
    <w:rsid w:val="00BE2F77"/>
    <w:rsid w:val="00C3655F"/>
    <w:rsid w:val="00C75AD1"/>
    <w:rsid w:val="00C768FF"/>
    <w:rsid w:val="00CE534C"/>
    <w:rsid w:val="00E20503"/>
    <w:rsid w:val="00E6736F"/>
    <w:rsid w:val="00EC267E"/>
    <w:rsid w:val="00EC5CEB"/>
    <w:rsid w:val="00ED3285"/>
    <w:rsid w:val="00ED4A71"/>
    <w:rsid w:val="00EE386A"/>
    <w:rsid w:val="00F421FD"/>
    <w:rsid w:val="00FC4896"/>
    <w:rsid w:val="00FC6631"/>
    <w:rsid w:val="00FE1B13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68</cp:revision>
  <dcterms:created xsi:type="dcterms:W3CDTF">2017-05-12T09:37:00Z</dcterms:created>
  <dcterms:modified xsi:type="dcterms:W3CDTF">2023-06-30T07:24:00Z</dcterms:modified>
</cp:coreProperties>
</file>