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86E" w:rsidRDefault="00CA6871">
      <w:pPr>
        <w:pStyle w:val="NormalnyWeb"/>
        <w:spacing w:before="0" w:after="0"/>
        <w:rPr>
          <w:b/>
          <w:bCs/>
          <w:color w:val="000000"/>
        </w:rPr>
      </w:pPr>
      <w:r>
        <w:rPr>
          <w:b/>
          <w:bCs/>
          <w:noProof/>
          <w:color w:val="000000"/>
          <w:lang w:eastAsia="pl-PL" w:bidi="ar-SA"/>
        </w:rPr>
        <w:drawing>
          <wp:anchor distT="0" distB="0" distL="114300" distR="114300" simplePos="0" relativeHeight="251657216" behindDoc="0" locked="0" layoutInCell="1" allowOverlap="1">
            <wp:simplePos x="0" y="0"/>
            <wp:positionH relativeFrom="column">
              <wp:posOffset>-104140</wp:posOffset>
            </wp:positionH>
            <wp:positionV relativeFrom="paragraph">
              <wp:posOffset>57150</wp:posOffset>
            </wp:positionV>
            <wp:extent cx="1096645" cy="1052195"/>
            <wp:effectExtent l="0" t="0" r="0" b="0"/>
            <wp:wrapNone/>
            <wp:docPr id="1"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a:picLocks noChangeAspect="1" noChangeArrowheads="1"/>
                    </pic:cNvPicPr>
                  </pic:nvPicPr>
                  <pic:blipFill>
                    <a:blip r:embed="rId8"/>
                    <a:stretch>
                      <a:fillRect/>
                    </a:stretch>
                  </pic:blipFill>
                  <pic:spPr bwMode="auto">
                    <a:xfrm>
                      <a:off x="0" y="0"/>
                      <a:ext cx="1096645" cy="1052195"/>
                    </a:xfrm>
                    <a:prstGeom prst="rect">
                      <a:avLst/>
                    </a:prstGeom>
                  </pic:spPr>
                </pic:pic>
              </a:graphicData>
            </a:graphic>
          </wp:anchor>
        </w:drawing>
      </w:r>
      <w:r w:rsidR="00F6099B">
        <w:rPr>
          <w:b/>
          <w:bCs/>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75" o:spid="_x0000_s1029" type="#_x0000_t75" style="position:absolute;margin-left:0;margin-top:0;width:50pt;height:50pt;z-index:251658240;visibility:hidden;mso-position-horizontal-relative:text;mso-position-vertical-relative:text">
            <o:lock v:ext="edit" selection="t"/>
          </v:shape>
        </w:pict>
      </w:r>
    </w:p>
    <w:p w:rsidR="0064186E" w:rsidRDefault="00890EAD" w:rsidP="00890EAD">
      <w:pPr>
        <w:pStyle w:val="NormalnyWeb"/>
        <w:spacing w:before="0" w:after="0"/>
        <w:rPr>
          <w:b/>
          <w:bCs/>
          <w:color w:val="000000"/>
        </w:rPr>
      </w:pPr>
      <w:r>
        <w:rPr>
          <w:b/>
          <w:bCs/>
          <w:color w:val="000000"/>
        </w:rPr>
        <w:t xml:space="preserve">                                </w:t>
      </w:r>
      <w:r w:rsidR="00CA6871">
        <w:rPr>
          <w:b/>
          <w:bCs/>
          <w:color w:val="000000"/>
        </w:rPr>
        <w:t xml:space="preserve">Powiatowe Centrum Medyczne w Wołowie </w:t>
      </w:r>
      <w:r w:rsidR="00D8705F">
        <w:rPr>
          <w:b/>
          <w:bCs/>
          <w:color w:val="000000"/>
        </w:rPr>
        <w:t xml:space="preserve">      </w:t>
      </w:r>
    </w:p>
    <w:p w:rsidR="0064186E" w:rsidRDefault="00D8705F">
      <w:pPr>
        <w:pStyle w:val="NormalnyWeb"/>
        <w:spacing w:before="0" w:after="0"/>
        <w:jc w:val="center"/>
        <w:rPr>
          <w:b/>
          <w:bCs/>
          <w:color w:val="000000"/>
        </w:rPr>
      </w:pPr>
      <w:r>
        <w:rPr>
          <w:b/>
          <w:bCs/>
          <w:color w:val="000000"/>
        </w:rPr>
        <w:t xml:space="preserve"> </w:t>
      </w:r>
      <w:r w:rsidR="00CA6871">
        <w:rPr>
          <w:b/>
          <w:bCs/>
          <w:color w:val="000000"/>
        </w:rPr>
        <w:t xml:space="preserve"> </w:t>
      </w:r>
      <w:r>
        <w:rPr>
          <w:b/>
          <w:bCs/>
          <w:color w:val="000000"/>
        </w:rPr>
        <w:t xml:space="preserve">            </w:t>
      </w:r>
      <w:r w:rsidR="004B3A6A">
        <w:rPr>
          <w:b/>
          <w:bCs/>
          <w:color w:val="000000"/>
        </w:rPr>
        <w:t xml:space="preserve">               </w:t>
      </w:r>
      <w:r>
        <w:rPr>
          <w:b/>
          <w:bCs/>
          <w:color w:val="000000"/>
        </w:rPr>
        <w:t xml:space="preserve">Spółka </w:t>
      </w:r>
      <w:r w:rsidR="00CA6871">
        <w:rPr>
          <w:b/>
          <w:bCs/>
          <w:color w:val="000000"/>
        </w:rPr>
        <w:t>z ograniczoną odpowiedzialnością w restrukturyzacji</w:t>
      </w:r>
    </w:p>
    <w:p w:rsidR="0064186E" w:rsidRDefault="00CA6871">
      <w:pPr>
        <w:pStyle w:val="NormalnyWeb"/>
        <w:spacing w:before="0" w:after="0"/>
        <w:jc w:val="center"/>
        <w:rPr>
          <w:b/>
          <w:bCs/>
          <w:color w:val="000000"/>
        </w:rPr>
      </w:pPr>
      <w:r>
        <w:rPr>
          <w:b/>
          <w:bCs/>
          <w:color w:val="000000"/>
        </w:rPr>
        <w:t>ul. Inwalidów Wojennych 26, 56-100 Wołów</w:t>
      </w:r>
    </w:p>
    <w:p w:rsidR="0064186E" w:rsidRDefault="0064186E">
      <w:pPr>
        <w:pStyle w:val="NormalnyWeb"/>
        <w:spacing w:before="0" w:after="0"/>
        <w:rPr>
          <w:b/>
          <w:bCs/>
          <w:color w:val="000000"/>
          <w:sz w:val="32"/>
          <w:szCs w:val="32"/>
        </w:rPr>
      </w:pPr>
    </w:p>
    <w:p w:rsidR="0064186E" w:rsidRDefault="0064186E">
      <w:pPr>
        <w:pStyle w:val="NormalnyWeb"/>
        <w:spacing w:before="0" w:after="0"/>
        <w:rPr>
          <w:b/>
          <w:bCs/>
          <w:color w:val="000000"/>
          <w:sz w:val="32"/>
          <w:szCs w:val="32"/>
        </w:rPr>
      </w:pPr>
    </w:p>
    <w:p w:rsidR="0064186E" w:rsidRDefault="0064186E">
      <w:pPr>
        <w:pStyle w:val="NormalnyWeb"/>
        <w:spacing w:before="0" w:after="0"/>
        <w:rPr>
          <w:b/>
          <w:bCs/>
          <w:color w:val="000000"/>
          <w:sz w:val="32"/>
          <w:szCs w:val="32"/>
        </w:rPr>
      </w:pPr>
    </w:p>
    <w:p w:rsidR="0064186E" w:rsidRPr="00A84EFB" w:rsidRDefault="00CA6871">
      <w:pPr>
        <w:pStyle w:val="Heading1"/>
        <w:keepNext w:val="0"/>
        <w:tabs>
          <w:tab w:val="left" w:pos="432"/>
        </w:tabs>
        <w:spacing w:before="0" w:after="0" w:line="240" w:lineRule="auto"/>
        <w:jc w:val="center"/>
        <w:rPr>
          <w:rFonts w:ascii="Times New Roman" w:hAnsi="Times New Roman"/>
          <w:sz w:val="40"/>
          <w:szCs w:val="40"/>
        </w:rPr>
      </w:pPr>
      <w:r w:rsidRPr="00A84EFB">
        <w:rPr>
          <w:rFonts w:ascii="Times New Roman" w:hAnsi="Times New Roman"/>
          <w:sz w:val="40"/>
          <w:szCs w:val="40"/>
        </w:rPr>
        <w:t>SPECYFIKACJA WARUNKÓW ZAMÓWIENIA</w:t>
      </w:r>
    </w:p>
    <w:p w:rsidR="0064186E" w:rsidRDefault="0064186E">
      <w:pPr>
        <w:rPr>
          <w:lang w:eastAsia="ar-SA"/>
        </w:rPr>
      </w:pPr>
    </w:p>
    <w:p w:rsidR="0064186E" w:rsidRDefault="0064186E">
      <w:pPr>
        <w:pStyle w:val="Heading1"/>
        <w:keepNext w:val="0"/>
        <w:tabs>
          <w:tab w:val="left" w:pos="432"/>
        </w:tabs>
        <w:spacing w:before="0" w:after="0" w:line="240" w:lineRule="auto"/>
        <w:jc w:val="center"/>
        <w:rPr>
          <w:rFonts w:ascii="Times New Roman" w:hAnsi="Times New Roman"/>
          <w:b w:val="0"/>
          <w:bCs/>
          <w:sz w:val="20"/>
        </w:rPr>
      </w:pPr>
    </w:p>
    <w:p w:rsidR="0064186E" w:rsidRDefault="00CA6871">
      <w:pPr>
        <w:pStyle w:val="Default"/>
        <w:jc w:val="center"/>
      </w:pPr>
      <w:r>
        <w:rPr>
          <w:color w:val="00000A"/>
          <w:sz w:val="20"/>
          <w:szCs w:val="20"/>
        </w:rPr>
        <w:t>Postępowanie o udzielenie zamówienia klasycznego o wartości mniejszej niż progi unijne realizowane w trybie podstawowym  bez negocjacji zgodnie z art. 275 pkt. 1 Ustawy z dnia 11 września 2019 r. Prawo Zamówień Publicznych (</w:t>
      </w:r>
      <w:r>
        <w:rPr>
          <w:sz w:val="20"/>
          <w:szCs w:val="20"/>
        </w:rPr>
        <w:t>Dz. U. z 2023 r. poz. 1605</w:t>
      </w:r>
      <w:r w:rsidR="002E6E4B">
        <w:rPr>
          <w:sz w:val="20"/>
          <w:szCs w:val="20"/>
        </w:rPr>
        <w:t xml:space="preserve"> ze zm.</w:t>
      </w:r>
      <w:r>
        <w:rPr>
          <w:sz w:val="20"/>
          <w:szCs w:val="20"/>
        </w:rPr>
        <w:t>)</w:t>
      </w:r>
    </w:p>
    <w:p w:rsidR="0064186E" w:rsidRDefault="0064186E">
      <w:pPr>
        <w:tabs>
          <w:tab w:val="left" w:pos="7230"/>
        </w:tabs>
        <w:rPr>
          <w:rFonts w:cs="Times New Roman"/>
          <w:sz w:val="20"/>
          <w:szCs w:val="20"/>
        </w:rPr>
      </w:pPr>
    </w:p>
    <w:p w:rsidR="0064186E" w:rsidRDefault="0064186E">
      <w:pPr>
        <w:pStyle w:val="Heading1"/>
        <w:keepNext w:val="0"/>
        <w:tabs>
          <w:tab w:val="left" w:pos="432"/>
        </w:tabs>
        <w:spacing w:before="0" w:after="0" w:line="240" w:lineRule="auto"/>
        <w:jc w:val="center"/>
        <w:rPr>
          <w:rFonts w:ascii="Times New Roman" w:hAnsi="Times New Roman"/>
          <w:b w:val="0"/>
          <w:bCs/>
          <w:sz w:val="20"/>
        </w:rPr>
      </w:pPr>
    </w:p>
    <w:p w:rsidR="0064186E" w:rsidRDefault="0064186E">
      <w:pPr>
        <w:rPr>
          <w:lang w:eastAsia="ar-SA"/>
        </w:rPr>
      </w:pPr>
    </w:p>
    <w:p w:rsidR="0064186E" w:rsidRDefault="00CA6871">
      <w:pPr>
        <w:jc w:val="center"/>
        <w:outlineLvl w:val="5"/>
        <w:rPr>
          <w:rFonts w:cs="Times New Roman"/>
          <w:b/>
          <w:sz w:val="36"/>
          <w:szCs w:val="36"/>
        </w:rPr>
      </w:pPr>
      <w:r>
        <w:rPr>
          <w:rFonts w:cs="Times New Roman"/>
          <w:b/>
          <w:sz w:val="36"/>
          <w:szCs w:val="36"/>
        </w:rPr>
        <w:t>Sukcesywna dostawa odczynników, kalibratorów, materiałów kontrolnych i zużywalnych wraz z dzierżawą aparatów medycznych</w:t>
      </w:r>
      <w:r w:rsidR="001E0722">
        <w:rPr>
          <w:rFonts w:cs="Times New Roman"/>
          <w:b/>
          <w:sz w:val="36"/>
          <w:szCs w:val="36"/>
        </w:rPr>
        <w:t xml:space="preserve"> II</w:t>
      </w:r>
    </w:p>
    <w:p w:rsidR="0064186E" w:rsidRDefault="0064186E">
      <w:pPr>
        <w:jc w:val="center"/>
        <w:outlineLvl w:val="5"/>
        <w:rPr>
          <w:rFonts w:eastAsia="Calibri" w:cs="Times New Roman"/>
          <w:b/>
          <w:bCs/>
          <w:color w:val="000000"/>
          <w:sz w:val="28"/>
          <w:szCs w:val="28"/>
        </w:rPr>
      </w:pPr>
    </w:p>
    <w:p w:rsidR="0064186E" w:rsidRDefault="00CA6871">
      <w:pPr>
        <w:jc w:val="center"/>
      </w:pPr>
      <w:r>
        <w:rPr>
          <w:rFonts w:cs="Times New Roman"/>
          <w:sz w:val="20"/>
          <w:szCs w:val="20"/>
        </w:rPr>
        <w:t xml:space="preserve">CPV:  </w:t>
      </w:r>
      <w:r>
        <w:rPr>
          <w:rFonts w:cs="Times New Roman"/>
          <w:sz w:val="20"/>
        </w:rPr>
        <w:t>38434520-7 - Analizatory krwi, 33696500-0 - Odczynniki laboratoryjne</w:t>
      </w:r>
    </w:p>
    <w:p w:rsidR="0064186E" w:rsidRDefault="0064186E">
      <w:pPr>
        <w:shd w:val="clear" w:color="auto" w:fill="FFFFFF"/>
        <w:tabs>
          <w:tab w:val="left" w:pos="0"/>
          <w:tab w:val="left" w:pos="7798"/>
        </w:tabs>
        <w:spacing w:line="271" w:lineRule="auto"/>
        <w:jc w:val="center"/>
        <w:rPr>
          <w:rFonts w:eastAsia="Calibri" w:cs="Times New Roman"/>
          <w:sz w:val="20"/>
          <w:szCs w:val="20"/>
          <w:lang w:val="en-US"/>
        </w:rPr>
      </w:pPr>
    </w:p>
    <w:p w:rsidR="0064186E" w:rsidRDefault="0064186E">
      <w:pPr>
        <w:tabs>
          <w:tab w:val="left" w:pos="0"/>
          <w:tab w:val="left" w:pos="7230"/>
        </w:tabs>
        <w:jc w:val="center"/>
        <w:rPr>
          <w:rFonts w:cs="Times New Roman"/>
          <w:sz w:val="20"/>
        </w:rPr>
      </w:pPr>
    </w:p>
    <w:p w:rsidR="0064186E" w:rsidRDefault="0064186E">
      <w:pPr>
        <w:tabs>
          <w:tab w:val="left" w:pos="0"/>
          <w:tab w:val="left" w:pos="7230"/>
        </w:tabs>
      </w:pPr>
    </w:p>
    <w:p w:rsidR="0064186E" w:rsidRDefault="0064186E">
      <w:pPr>
        <w:tabs>
          <w:tab w:val="left" w:pos="0"/>
          <w:tab w:val="left" w:pos="7230"/>
        </w:tabs>
      </w:pPr>
    </w:p>
    <w:p w:rsidR="0064186E" w:rsidRDefault="0064186E">
      <w:pPr>
        <w:tabs>
          <w:tab w:val="left" w:pos="0"/>
          <w:tab w:val="left" w:pos="7230"/>
        </w:tabs>
      </w:pPr>
    </w:p>
    <w:p w:rsidR="0064186E" w:rsidRDefault="0064186E">
      <w:pPr>
        <w:tabs>
          <w:tab w:val="left" w:pos="0"/>
          <w:tab w:val="left" w:pos="7230"/>
        </w:tabs>
      </w:pPr>
    </w:p>
    <w:p w:rsidR="0064186E" w:rsidRDefault="00CA6871">
      <w:pPr>
        <w:tabs>
          <w:tab w:val="left" w:pos="0"/>
          <w:tab w:val="left" w:pos="7230"/>
        </w:tabs>
        <w:ind w:left="6372"/>
        <w:rPr>
          <w:rFonts w:cs="Times New Roman"/>
          <w:b/>
          <w:bCs/>
        </w:rPr>
      </w:pPr>
      <w:r>
        <w:rPr>
          <w:rFonts w:cs="Times New Roman"/>
          <w:b/>
          <w:bCs/>
        </w:rPr>
        <w:t>ZATWIERDZAM</w:t>
      </w:r>
    </w:p>
    <w:p w:rsidR="0064186E" w:rsidRPr="00BE1E71" w:rsidRDefault="00CD6B11" w:rsidP="00CD6B11">
      <w:pPr>
        <w:tabs>
          <w:tab w:val="left" w:pos="0"/>
          <w:tab w:val="left" w:pos="7230"/>
        </w:tabs>
        <w:rPr>
          <w:rFonts w:cs="Times New Roman"/>
          <w:b/>
          <w:bCs/>
          <w:color w:val="FF0000"/>
        </w:rPr>
      </w:pPr>
      <w:r>
        <w:rPr>
          <w:rFonts w:cs="Times New Roman"/>
          <w:b/>
          <w:bCs/>
          <w:color w:val="FF0000"/>
        </w:rPr>
        <w:t xml:space="preserve">                                                                                     </w:t>
      </w:r>
      <w:r w:rsidR="00BF53DB">
        <w:rPr>
          <w:rFonts w:cs="Times New Roman"/>
          <w:b/>
          <w:bCs/>
          <w:color w:val="FF0000"/>
        </w:rPr>
        <w:t xml:space="preserve">                     MODYFIKACJA</w:t>
      </w:r>
    </w:p>
    <w:p w:rsidR="0064186E" w:rsidRDefault="0064186E">
      <w:pPr>
        <w:tabs>
          <w:tab w:val="left" w:pos="0"/>
          <w:tab w:val="left" w:pos="7230"/>
        </w:tabs>
        <w:ind w:left="6372"/>
        <w:rPr>
          <w:rFonts w:cs="Times New Roman"/>
          <w:b/>
          <w:bCs/>
        </w:rPr>
      </w:pPr>
    </w:p>
    <w:p w:rsidR="00265369" w:rsidRDefault="00265369">
      <w:pPr>
        <w:tabs>
          <w:tab w:val="left" w:pos="0"/>
          <w:tab w:val="left" w:pos="7230"/>
        </w:tabs>
        <w:ind w:left="6372"/>
        <w:rPr>
          <w:rFonts w:cs="Times New Roman"/>
          <w:b/>
          <w:bCs/>
        </w:rPr>
      </w:pPr>
    </w:p>
    <w:p w:rsidR="00CD6B11" w:rsidRDefault="00CD6B11">
      <w:pPr>
        <w:tabs>
          <w:tab w:val="left" w:pos="0"/>
          <w:tab w:val="left" w:pos="7230"/>
        </w:tabs>
        <w:ind w:left="6372"/>
        <w:rPr>
          <w:rFonts w:cs="Times New Roman"/>
          <w:b/>
          <w:bCs/>
        </w:rPr>
      </w:pPr>
    </w:p>
    <w:p w:rsidR="0064186E" w:rsidRDefault="0064186E">
      <w:pPr>
        <w:tabs>
          <w:tab w:val="left" w:pos="0"/>
          <w:tab w:val="left" w:pos="7230"/>
        </w:tabs>
        <w:ind w:left="6372"/>
        <w:rPr>
          <w:rFonts w:cs="Times New Roman"/>
          <w:b/>
          <w:bCs/>
        </w:rPr>
      </w:pPr>
    </w:p>
    <w:p w:rsidR="0064186E" w:rsidRDefault="00CA6871">
      <w:pPr>
        <w:tabs>
          <w:tab w:val="left" w:pos="0"/>
          <w:tab w:val="left" w:pos="7230"/>
        </w:tabs>
        <w:ind w:left="6372"/>
        <w:rPr>
          <w:rFonts w:cs="Times New Roman"/>
          <w:b/>
          <w:bCs/>
        </w:rPr>
      </w:pPr>
      <w:r>
        <w:rPr>
          <w:rFonts w:cs="Times New Roman"/>
          <w:b/>
          <w:bCs/>
        </w:rPr>
        <w:t xml:space="preserve">Wołów, </w:t>
      </w:r>
      <w:r w:rsidR="00463079">
        <w:rPr>
          <w:rFonts w:cs="Times New Roman"/>
          <w:b/>
          <w:bCs/>
        </w:rPr>
        <w:t>07</w:t>
      </w:r>
      <w:r w:rsidR="00BF53DB">
        <w:rPr>
          <w:rFonts w:cs="Times New Roman"/>
          <w:b/>
          <w:bCs/>
        </w:rPr>
        <w:t>.02</w:t>
      </w:r>
      <w:r w:rsidR="00416ADC">
        <w:rPr>
          <w:rFonts w:cs="Times New Roman"/>
          <w:b/>
          <w:bCs/>
        </w:rPr>
        <w:t>.</w:t>
      </w:r>
      <w:r w:rsidR="001E0722">
        <w:rPr>
          <w:rFonts w:cs="Times New Roman"/>
          <w:b/>
          <w:bCs/>
        </w:rPr>
        <w:t>2024</w:t>
      </w:r>
      <w:r>
        <w:rPr>
          <w:rFonts w:cs="Times New Roman"/>
          <w:b/>
          <w:bCs/>
        </w:rPr>
        <w:t xml:space="preserve"> r. </w:t>
      </w:r>
    </w:p>
    <w:p w:rsidR="0064186E" w:rsidRDefault="0064186E">
      <w:pPr>
        <w:tabs>
          <w:tab w:val="left" w:pos="0"/>
          <w:tab w:val="left" w:pos="7230"/>
        </w:tabs>
        <w:rPr>
          <w:rFonts w:cs="Times New Roman"/>
          <w:b/>
        </w:rPr>
      </w:pPr>
    </w:p>
    <w:p w:rsidR="0064186E" w:rsidRDefault="0064186E">
      <w:pPr>
        <w:tabs>
          <w:tab w:val="left" w:pos="0"/>
          <w:tab w:val="left" w:pos="7230"/>
        </w:tabs>
        <w:rPr>
          <w:rFonts w:cs="Times New Roman"/>
          <w:b/>
        </w:rPr>
      </w:pPr>
    </w:p>
    <w:p w:rsidR="0049672D" w:rsidRDefault="0049672D">
      <w:pPr>
        <w:tabs>
          <w:tab w:val="left" w:pos="0"/>
          <w:tab w:val="left" w:pos="7230"/>
        </w:tabs>
        <w:rPr>
          <w:rFonts w:cs="Times New Roman"/>
          <w:b/>
        </w:rPr>
      </w:pPr>
    </w:p>
    <w:p w:rsidR="0049672D" w:rsidRDefault="0049672D">
      <w:pPr>
        <w:tabs>
          <w:tab w:val="left" w:pos="0"/>
          <w:tab w:val="left" w:pos="7230"/>
        </w:tabs>
        <w:rPr>
          <w:rFonts w:cs="Times New Roman"/>
          <w:b/>
        </w:rPr>
      </w:pPr>
    </w:p>
    <w:p w:rsidR="0049672D" w:rsidRDefault="0049672D">
      <w:pPr>
        <w:tabs>
          <w:tab w:val="left" w:pos="0"/>
          <w:tab w:val="left" w:pos="7230"/>
        </w:tabs>
        <w:rPr>
          <w:rFonts w:cs="Times New Roman"/>
          <w:b/>
        </w:rPr>
      </w:pPr>
    </w:p>
    <w:p w:rsidR="00B20206" w:rsidRDefault="00B20206">
      <w:pPr>
        <w:tabs>
          <w:tab w:val="left" w:pos="0"/>
          <w:tab w:val="left" w:pos="7230"/>
        </w:tabs>
        <w:rPr>
          <w:rFonts w:cs="Times New Roman"/>
          <w:b/>
        </w:rPr>
      </w:pPr>
    </w:p>
    <w:p w:rsidR="00B20206" w:rsidRDefault="00B20206">
      <w:pPr>
        <w:tabs>
          <w:tab w:val="left" w:pos="0"/>
          <w:tab w:val="left" w:pos="7230"/>
        </w:tabs>
        <w:rPr>
          <w:rFonts w:cs="Times New Roman"/>
          <w:b/>
        </w:rPr>
      </w:pPr>
    </w:p>
    <w:p w:rsidR="0064186E" w:rsidRDefault="0064186E">
      <w:pPr>
        <w:tabs>
          <w:tab w:val="left" w:pos="0"/>
          <w:tab w:val="left" w:pos="7230"/>
        </w:tabs>
        <w:rPr>
          <w:rFonts w:cs="Times New Roman"/>
          <w:b/>
        </w:rPr>
      </w:pPr>
    </w:p>
    <w:p w:rsidR="0064186E" w:rsidRDefault="00CA6871">
      <w:pPr>
        <w:tabs>
          <w:tab w:val="left" w:pos="0"/>
          <w:tab w:val="left" w:pos="7230"/>
        </w:tabs>
        <w:rPr>
          <w:rFonts w:cs="Times New Roman"/>
        </w:rPr>
      </w:pPr>
      <w:r>
        <w:rPr>
          <w:rFonts w:cs="Times New Roman"/>
        </w:rPr>
        <w:t xml:space="preserve">Podstawa prawna: Ustawa z dnia 11 września 2019 r. Prawo Zamówień Publicznych </w:t>
      </w:r>
    </w:p>
    <w:p w:rsidR="0064186E" w:rsidRDefault="00CA6871">
      <w:pPr>
        <w:tabs>
          <w:tab w:val="left" w:pos="0"/>
          <w:tab w:val="left" w:pos="7230"/>
        </w:tabs>
      </w:pPr>
      <w:r>
        <w:rPr>
          <w:rFonts w:cs="Times New Roman"/>
        </w:rPr>
        <w:t>(</w:t>
      </w:r>
      <w:r>
        <w:rPr>
          <w:rFonts w:cs="Times New Roman"/>
          <w:color w:val="000000"/>
        </w:rPr>
        <w:t>Dz. U. z 2023 r. poz. 1605 ze zm.</w:t>
      </w:r>
      <w:r>
        <w:rPr>
          <w:rFonts w:cs="Times New Roman"/>
        </w:rPr>
        <w:t>)</w:t>
      </w:r>
    </w:p>
    <w:p w:rsidR="0064186E" w:rsidRDefault="00CA6871">
      <w:pPr>
        <w:pStyle w:val="Zwykytekst1"/>
        <w:ind w:left="284"/>
        <w:rPr>
          <w:rFonts w:ascii="Times New Roman" w:hAnsi="Times New Roman"/>
          <w:b/>
          <w:sz w:val="24"/>
          <w:szCs w:val="24"/>
        </w:rPr>
      </w:pPr>
      <w:r>
        <w:rPr>
          <w:rFonts w:ascii="Times New Roman" w:hAnsi="Times New Roman"/>
          <w:b/>
          <w:sz w:val="24"/>
          <w:szCs w:val="24"/>
        </w:rPr>
        <w:lastRenderedPageBreak/>
        <w:t xml:space="preserve">Specyfikacja warunków zamówienia zawiera następujące rozdziały: </w:t>
      </w:r>
    </w:p>
    <w:p w:rsidR="0064186E" w:rsidRDefault="0064186E">
      <w:pPr>
        <w:pStyle w:val="Zwykytekst1"/>
        <w:rPr>
          <w:rFonts w:ascii="Times New Roman" w:hAnsi="Times New Roman"/>
          <w:sz w:val="24"/>
          <w:szCs w:val="24"/>
        </w:rPr>
      </w:pPr>
    </w:p>
    <w:p w:rsidR="0064186E" w:rsidRDefault="00CA6871">
      <w:pPr>
        <w:pStyle w:val="Zwykytekst1"/>
      </w:pPr>
      <w:r>
        <w:rPr>
          <w:rFonts w:ascii="Times New Roman" w:hAnsi="Times New Roman"/>
          <w:sz w:val="24"/>
          <w:szCs w:val="24"/>
        </w:rPr>
        <w:tab/>
      </w:r>
      <w:r>
        <w:rPr>
          <w:rFonts w:ascii="Times New Roman" w:hAnsi="Times New Roman"/>
          <w:b/>
          <w:sz w:val="24"/>
          <w:szCs w:val="24"/>
        </w:rPr>
        <w:t>Rozdział I</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t xml:space="preserve">Instrukcja dla Wykonawcy </w:t>
      </w:r>
    </w:p>
    <w:p w:rsidR="0064186E" w:rsidRDefault="0064186E">
      <w:pPr>
        <w:pStyle w:val="Zwykytekst1"/>
        <w:rPr>
          <w:rFonts w:ascii="Times New Roman" w:hAnsi="Times New Roman"/>
          <w:b/>
          <w:sz w:val="24"/>
          <w:szCs w:val="24"/>
        </w:rPr>
      </w:pPr>
    </w:p>
    <w:p w:rsidR="0064186E" w:rsidRDefault="00CA6871">
      <w:pPr>
        <w:pStyle w:val="Zwykytekst1"/>
        <w:rPr>
          <w:rFonts w:ascii="Times New Roman" w:hAnsi="Times New Roman"/>
        </w:rPr>
      </w:pPr>
      <w:r>
        <w:rPr>
          <w:rFonts w:ascii="Times New Roman" w:hAnsi="Times New Roman"/>
        </w:rPr>
        <w:tab/>
        <w:t>1) Informacja o Zamawiającym</w:t>
      </w:r>
    </w:p>
    <w:p w:rsidR="0064186E" w:rsidRDefault="00CA6871">
      <w:pPr>
        <w:pStyle w:val="Zwykytekst1"/>
        <w:rPr>
          <w:rFonts w:ascii="Times New Roman" w:hAnsi="Times New Roman"/>
        </w:rPr>
      </w:pPr>
      <w:r>
        <w:rPr>
          <w:rFonts w:ascii="Times New Roman" w:hAnsi="Times New Roman"/>
        </w:rPr>
        <w:tab/>
        <w:t>2) Tryb udzielenia zamówienia</w:t>
      </w:r>
    </w:p>
    <w:p w:rsidR="0064186E" w:rsidRDefault="00CA6871">
      <w:pPr>
        <w:pStyle w:val="Zwykytekst1"/>
        <w:rPr>
          <w:rFonts w:ascii="Times New Roman" w:hAnsi="Times New Roman"/>
        </w:rPr>
      </w:pPr>
      <w:r>
        <w:rPr>
          <w:rFonts w:ascii="Times New Roman" w:hAnsi="Times New Roman"/>
        </w:rPr>
        <w:tab/>
        <w:t>3) Opis przedmiotu zamówienia</w:t>
      </w:r>
    </w:p>
    <w:p w:rsidR="0064186E" w:rsidRDefault="00CA6871">
      <w:pPr>
        <w:pStyle w:val="Zwykytekst1"/>
      </w:pPr>
      <w:r>
        <w:rPr>
          <w:rFonts w:ascii="Times New Roman" w:hAnsi="Times New Roman"/>
        </w:rPr>
        <w:tab/>
        <w:t xml:space="preserve">4) Informacja o przewidywanych zamówieniach, o których mowa w art. 214 ust. 1 7 i 8 Ustawy </w:t>
      </w:r>
      <w:proofErr w:type="spellStart"/>
      <w:r>
        <w:rPr>
          <w:rFonts w:ascii="Times New Roman" w:hAnsi="Times New Roman"/>
        </w:rPr>
        <w:t>Pzp</w:t>
      </w:r>
      <w:proofErr w:type="spellEnd"/>
      <w:r>
        <w:rPr>
          <w:rFonts w:ascii="Times New Roman" w:hAnsi="Times New Roman"/>
          <w:bCs/>
        </w:rPr>
        <w:tab/>
        <w:t xml:space="preserve">5) Zamówienia częściowe, wariantowe, umowa ramowa, aukcja elektroniczna </w:t>
      </w:r>
    </w:p>
    <w:p w:rsidR="0064186E" w:rsidRDefault="00CA6871">
      <w:pPr>
        <w:pStyle w:val="Zwykytekst1"/>
      </w:pPr>
      <w:r>
        <w:rPr>
          <w:rFonts w:ascii="Times New Roman" w:hAnsi="Times New Roman"/>
          <w:bCs/>
        </w:rPr>
        <w:tab/>
        <w:t xml:space="preserve">6) </w:t>
      </w:r>
      <w:r>
        <w:rPr>
          <w:rFonts w:ascii="Times New Roman" w:hAnsi="Times New Roman"/>
        </w:rPr>
        <w:t>Miejsce i termin wykonania zamówienia</w:t>
      </w:r>
    </w:p>
    <w:p w:rsidR="0064186E" w:rsidRDefault="00CA6871">
      <w:pPr>
        <w:pStyle w:val="Zwykytekst1"/>
        <w:rPr>
          <w:rFonts w:ascii="Times New Roman" w:hAnsi="Times New Roman"/>
        </w:rPr>
      </w:pPr>
      <w:r>
        <w:rPr>
          <w:rFonts w:ascii="Times New Roman" w:hAnsi="Times New Roman"/>
        </w:rPr>
        <w:tab/>
        <w:t xml:space="preserve">7) Podstawy wykluczenia, o których mowa w art. 108 ust. 1 </w:t>
      </w:r>
    </w:p>
    <w:p w:rsidR="0064186E" w:rsidRDefault="00CA6871">
      <w:pPr>
        <w:pStyle w:val="Heading1"/>
        <w:spacing w:before="0" w:after="0" w:line="200" w:lineRule="atLeast"/>
        <w:rPr>
          <w:rFonts w:ascii="Times New Roman" w:hAnsi="Times New Roman"/>
          <w:b w:val="0"/>
          <w:sz w:val="20"/>
        </w:rPr>
      </w:pPr>
      <w:r>
        <w:rPr>
          <w:rFonts w:ascii="Times New Roman" w:hAnsi="Times New Roman"/>
          <w:b w:val="0"/>
          <w:sz w:val="20"/>
        </w:rPr>
        <w:tab/>
      </w:r>
      <w:r w:rsidR="00BC55C9">
        <w:rPr>
          <w:rFonts w:ascii="Times New Roman" w:hAnsi="Times New Roman"/>
          <w:b w:val="0"/>
          <w:sz w:val="20"/>
        </w:rPr>
        <w:tab/>
      </w:r>
      <w:r>
        <w:rPr>
          <w:rFonts w:ascii="Times New Roman" w:hAnsi="Times New Roman"/>
          <w:b w:val="0"/>
          <w:sz w:val="20"/>
        </w:rPr>
        <w:t>8) Podstawy wykluczenia, o których mowa w art. 109 ust. 1</w:t>
      </w:r>
    </w:p>
    <w:p w:rsidR="0064186E" w:rsidRDefault="00CA6871">
      <w:pPr>
        <w:pStyle w:val="Zwykytekst1"/>
        <w:rPr>
          <w:rFonts w:ascii="Times New Roman" w:hAnsi="Times New Roman"/>
        </w:rPr>
      </w:pPr>
      <w:r>
        <w:rPr>
          <w:rFonts w:ascii="Times New Roman" w:hAnsi="Times New Roman"/>
        </w:rPr>
        <w:tab/>
        <w:t xml:space="preserve">9) Warunki udziału w postępowaniu o udzielenie zamówienia </w:t>
      </w:r>
    </w:p>
    <w:p w:rsidR="0064186E" w:rsidRDefault="00CA6871">
      <w:pPr>
        <w:pStyle w:val="Zwykytekst1"/>
        <w:rPr>
          <w:rFonts w:ascii="Times New Roman" w:hAnsi="Times New Roman"/>
        </w:rPr>
      </w:pPr>
      <w:r>
        <w:rPr>
          <w:rFonts w:ascii="Times New Roman" w:hAnsi="Times New Roman"/>
        </w:rPr>
        <w:tab/>
        <w:t xml:space="preserve">10) Podmiotowe środki dowodowe </w:t>
      </w:r>
    </w:p>
    <w:p w:rsidR="0064186E" w:rsidRDefault="00CA6871">
      <w:pPr>
        <w:pStyle w:val="Zwykytekst1"/>
        <w:rPr>
          <w:rFonts w:ascii="Times New Roman" w:hAnsi="Times New Roman"/>
        </w:rPr>
      </w:pPr>
      <w:r>
        <w:rPr>
          <w:rFonts w:ascii="Times New Roman" w:hAnsi="Times New Roman"/>
        </w:rPr>
        <w:tab/>
        <w:t>11) Informacja o przedmiotowych środkach dowodowych</w:t>
      </w:r>
    </w:p>
    <w:p w:rsidR="0064186E" w:rsidRDefault="00CA6871">
      <w:pPr>
        <w:pStyle w:val="Zwykytekst1"/>
        <w:rPr>
          <w:rFonts w:ascii="Times New Roman" w:hAnsi="Times New Roman"/>
        </w:rPr>
      </w:pPr>
      <w:r>
        <w:rPr>
          <w:rFonts w:ascii="Times New Roman" w:hAnsi="Times New Roman"/>
        </w:rPr>
        <w:tab/>
        <w:t xml:space="preserve">12) Informacja o środkach komunikacji elektronicznej, przy użyciu których zamawiający będzie </w:t>
      </w:r>
      <w:r>
        <w:rPr>
          <w:rFonts w:ascii="Times New Roman" w:hAnsi="Times New Roman"/>
        </w:rPr>
        <w:tab/>
        <w:t xml:space="preserve">komunikował się z wykonawcami oraz informacje o wymaganiach technicznych i organizacyjnych </w:t>
      </w:r>
      <w:r>
        <w:rPr>
          <w:rFonts w:ascii="Times New Roman" w:hAnsi="Times New Roman"/>
        </w:rPr>
        <w:tab/>
        <w:t>sporządzania, wysyłania i odbierania korespondencji elektronicznej</w:t>
      </w:r>
    </w:p>
    <w:p w:rsidR="0064186E" w:rsidRDefault="00CA6871">
      <w:pPr>
        <w:pStyle w:val="Zwykytekst1"/>
        <w:rPr>
          <w:rFonts w:ascii="Times New Roman" w:hAnsi="Times New Roman"/>
        </w:rPr>
      </w:pPr>
      <w:r>
        <w:rPr>
          <w:rFonts w:ascii="Times New Roman" w:hAnsi="Times New Roman"/>
        </w:rPr>
        <w:tab/>
        <w:t xml:space="preserve">13) Informacje o sposobie komunikowania się zamawiającego z wykonawcami w inny sposób niż przy </w:t>
      </w:r>
      <w:r>
        <w:rPr>
          <w:rFonts w:ascii="Times New Roman" w:hAnsi="Times New Roman"/>
        </w:rPr>
        <w:tab/>
        <w:t xml:space="preserve">użyciu środków komunikacji elektronicznej, w tym w przypadku zaistnienia jednej z sytuacji </w:t>
      </w:r>
      <w:r>
        <w:rPr>
          <w:rFonts w:ascii="Times New Roman" w:hAnsi="Times New Roman"/>
        </w:rPr>
        <w:tab/>
        <w:t>określonych w art. 65 ust. 1, art. 66 i art. 69.</w:t>
      </w:r>
    </w:p>
    <w:p w:rsidR="0064186E" w:rsidRDefault="00CA6871">
      <w:pPr>
        <w:pStyle w:val="Zwykytekst1"/>
        <w:rPr>
          <w:rFonts w:ascii="Times New Roman" w:hAnsi="Times New Roman"/>
        </w:rPr>
      </w:pPr>
      <w:r>
        <w:rPr>
          <w:rFonts w:ascii="Times New Roman" w:hAnsi="Times New Roman"/>
        </w:rPr>
        <w:tab/>
        <w:t>14) Osoby uprawnione do komunikowania się z wykonawcami</w:t>
      </w:r>
    </w:p>
    <w:p w:rsidR="0064186E" w:rsidRDefault="00CA6871">
      <w:pPr>
        <w:pStyle w:val="Zwykytekst1"/>
        <w:rPr>
          <w:rFonts w:ascii="Times New Roman" w:hAnsi="Times New Roman"/>
        </w:rPr>
      </w:pPr>
      <w:r>
        <w:rPr>
          <w:rFonts w:ascii="Times New Roman" w:hAnsi="Times New Roman"/>
        </w:rPr>
        <w:tab/>
        <w:t>15) Termin związania ofertą</w:t>
      </w:r>
    </w:p>
    <w:p w:rsidR="0064186E" w:rsidRDefault="00CA6871">
      <w:pPr>
        <w:pStyle w:val="Zwykytekst1"/>
      </w:pPr>
      <w:r>
        <w:rPr>
          <w:rFonts w:ascii="Times New Roman" w:hAnsi="Times New Roman"/>
        </w:rPr>
        <w:tab/>
        <w:t xml:space="preserve">16) </w:t>
      </w:r>
      <w:r>
        <w:rPr>
          <w:rFonts w:ascii="Times New Roman" w:hAnsi="Times New Roman"/>
          <w:bCs/>
        </w:rPr>
        <w:t>Wymagania dotyczące wadium</w:t>
      </w:r>
    </w:p>
    <w:p w:rsidR="0064186E" w:rsidRDefault="00CA6871">
      <w:pPr>
        <w:pStyle w:val="Zwykytekst1"/>
        <w:rPr>
          <w:rFonts w:ascii="Times New Roman" w:hAnsi="Times New Roman"/>
        </w:rPr>
      </w:pPr>
      <w:r>
        <w:rPr>
          <w:rFonts w:ascii="Times New Roman" w:hAnsi="Times New Roman"/>
        </w:rPr>
        <w:tab/>
        <w:t>17) Sposób przygotowania oferty</w:t>
      </w:r>
    </w:p>
    <w:p w:rsidR="0064186E" w:rsidRDefault="00CA6871">
      <w:pPr>
        <w:pStyle w:val="Zwykytekst1"/>
        <w:rPr>
          <w:rFonts w:ascii="Times New Roman" w:hAnsi="Times New Roman"/>
        </w:rPr>
      </w:pPr>
      <w:r>
        <w:rPr>
          <w:rFonts w:ascii="Times New Roman" w:hAnsi="Times New Roman"/>
        </w:rPr>
        <w:tab/>
        <w:t>18) Sposób oraz termin składania ofert</w:t>
      </w:r>
    </w:p>
    <w:p w:rsidR="0064186E" w:rsidRDefault="00CA6871">
      <w:pPr>
        <w:pStyle w:val="Zwykytekst1"/>
        <w:rPr>
          <w:rFonts w:ascii="Times New Roman" w:hAnsi="Times New Roman"/>
        </w:rPr>
      </w:pPr>
      <w:r>
        <w:rPr>
          <w:rFonts w:ascii="Times New Roman" w:hAnsi="Times New Roman"/>
        </w:rPr>
        <w:tab/>
        <w:t>19) Termin otwarcia ofert</w:t>
      </w:r>
    </w:p>
    <w:p w:rsidR="0064186E" w:rsidRDefault="00CA6871">
      <w:pPr>
        <w:pStyle w:val="Zwykytekst1"/>
        <w:rPr>
          <w:rFonts w:ascii="Times New Roman" w:hAnsi="Times New Roman"/>
        </w:rPr>
      </w:pPr>
      <w:r>
        <w:rPr>
          <w:rFonts w:ascii="Times New Roman" w:hAnsi="Times New Roman"/>
        </w:rPr>
        <w:tab/>
        <w:t>20) Sposób obliczenia ceny</w:t>
      </w:r>
    </w:p>
    <w:p w:rsidR="0064186E" w:rsidRDefault="00CA6871">
      <w:pPr>
        <w:pStyle w:val="Zwykytekst1"/>
        <w:rPr>
          <w:rFonts w:ascii="Times New Roman" w:hAnsi="Times New Roman"/>
        </w:rPr>
      </w:pPr>
      <w:r>
        <w:rPr>
          <w:rFonts w:ascii="Times New Roman" w:hAnsi="Times New Roman"/>
        </w:rPr>
        <w:tab/>
        <w:t xml:space="preserve">21) Opis kryteriów oceny ofert wraz z podaniem wag tych kryteriów i </w:t>
      </w:r>
      <w:r>
        <w:rPr>
          <w:rFonts w:ascii="Times New Roman" w:hAnsi="Times New Roman"/>
        </w:rPr>
        <w:tab/>
        <w:t>sposobu oceny ofert</w:t>
      </w:r>
    </w:p>
    <w:p w:rsidR="0064186E" w:rsidRDefault="00CA6871">
      <w:pPr>
        <w:pStyle w:val="Zwykytekst1"/>
        <w:rPr>
          <w:rFonts w:ascii="Times New Roman" w:hAnsi="Times New Roman"/>
        </w:rPr>
      </w:pPr>
      <w:r>
        <w:rPr>
          <w:rFonts w:ascii="Times New Roman" w:hAnsi="Times New Roman"/>
        </w:rPr>
        <w:tab/>
        <w:t>22) Informacje o formalnościach, jakie muszą zosta</w:t>
      </w:r>
      <w:r w:rsidR="003478CA">
        <w:rPr>
          <w:rFonts w:ascii="Times New Roman" w:hAnsi="Times New Roman"/>
        </w:rPr>
        <w:t xml:space="preserve">ć </w:t>
      </w:r>
      <w:r>
        <w:rPr>
          <w:rFonts w:ascii="Times New Roman" w:hAnsi="Times New Roman"/>
        </w:rPr>
        <w:t xml:space="preserve">dopełnione po wyborze oferty w celu zawarcia </w:t>
      </w:r>
      <w:r>
        <w:rPr>
          <w:rFonts w:ascii="Times New Roman" w:hAnsi="Times New Roman"/>
        </w:rPr>
        <w:tab/>
        <w:t>umowy w sprawie zamówienia publicznego</w:t>
      </w:r>
    </w:p>
    <w:p w:rsidR="0064186E" w:rsidRDefault="00CA6871">
      <w:pPr>
        <w:pStyle w:val="Zwykytekst1"/>
        <w:rPr>
          <w:rFonts w:ascii="Times New Roman" w:hAnsi="Times New Roman"/>
        </w:rPr>
      </w:pPr>
      <w:r>
        <w:rPr>
          <w:rFonts w:ascii="Times New Roman" w:hAnsi="Times New Roman"/>
        </w:rPr>
        <w:tab/>
        <w:t>23) Tajemnica przedsiębiorstwa</w:t>
      </w:r>
    </w:p>
    <w:p w:rsidR="0064186E" w:rsidRDefault="00CA6871">
      <w:pPr>
        <w:pStyle w:val="Zwykytekst1"/>
      </w:pPr>
      <w:r>
        <w:rPr>
          <w:rFonts w:ascii="Times New Roman" w:hAnsi="Times New Roman"/>
        </w:rPr>
        <w:tab/>
        <w:t xml:space="preserve">24) </w:t>
      </w:r>
      <w:r>
        <w:rPr>
          <w:rFonts w:ascii="Times New Roman" w:hAnsi="Times New Roman"/>
          <w:bCs/>
        </w:rPr>
        <w:t xml:space="preserve">Wymagania dotyczące zabezpieczenia należytego wykonania umowy </w:t>
      </w:r>
    </w:p>
    <w:p w:rsidR="0064186E" w:rsidRDefault="00CA6871">
      <w:pPr>
        <w:pStyle w:val="Zwykytekst1"/>
        <w:rPr>
          <w:rFonts w:ascii="Times New Roman" w:hAnsi="Times New Roman"/>
        </w:rPr>
      </w:pPr>
      <w:r>
        <w:rPr>
          <w:rFonts w:ascii="Times New Roman" w:hAnsi="Times New Roman"/>
        </w:rPr>
        <w:tab/>
        <w:t xml:space="preserve">25) Projektowane postanowienia umowy w sprawie zamówienia publicznego, które zostaną </w:t>
      </w:r>
      <w:r>
        <w:rPr>
          <w:rFonts w:ascii="Times New Roman" w:hAnsi="Times New Roman"/>
        </w:rPr>
        <w:tab/>
        <w:t>wprowadzone do umowy w sprawie zamówienia publicznego</w:t>
      </w:r>
    </w:p>
    <w:p w:rsidR="0064186E" w:rsidRDefault="00CA6871">
      <w:pPr>
        <w:pStyle w:val="Zwykytekst1"/>
        <w:rPr>
          <w:rFonts w:ascii="Times New Roman" w:hAnsi="Times New Roman"/>
        </w:rPr>
      </w:pPr>
      <w:r>
        <w:rPr>
          <w:rFonts w:ascii="Times New Roman" w:hAnsi="Times New Roman"/>
        </w:rPr>
        <w:tab/>
        <w:t>26) Unieważnienie postępowania</w:t>
      </w:r>
    </w:p>
    <w:p w:rsidR="0064186E" w:rsidRDefault="00CA6871">
      <w:pPr>
        <w:pStyle w:val="Zwykytekst1"/>
        <w:rPr>
          <w:rFonts w:ascii="Times New Roman" w:hAnsi="Times New Roman"/>
        </w:rPr>
      </w:pPr>
      <w:r>
        <w:rPr>
          <w:rFonts w:ascii="Times New Roman" w:hAnsi="Times New Roman"/>
        </w:rPr>
        <w:tab/>
        <w:t>27) Środki ochrony prawnej przysługujących wykonawcy</w:t>
      </w:r>
    </w:p>
    <w:p w:rsidR="0064186E" w:rsidRDefault="00CA6871">
      <w:pPr>
        <w:pStyle w:val="NormalnyWeb"/>
        <w:spacing w:before="0" w:after="0" w:line="240" w:lineRule="auto"/>
      </w:pPr>
      <w:r>
        <w:rPr>
          <w:sz w:val="20"/>
        </w:rPr>
        <w:tab/>
        <w:t xml:space="preserve">28) </w:t>
      </w:r>
      <w:r>
        <w:rPr>
          <w:bCs/>
          <w:sz w:val="20"/>
        </w:rPr>
        <w:t>Klauzula informacyjna</w:t>
      </w:r>
    </w:p>
    <w:p w:rsidR="0064186E" w:rsidRDefault="00CA6871">
      <w:pPr>
        <w:pStyle w:val="Zwykytekst1"/>
      </w:pPr>
      <w:r>
        <w:rPr>
          <w:rFonts w:ascii="Times New Roman" w:hAnsi="Times New Roman"/>
        </w:rPr>
        <w:tab/>
        <w:t xml:space="preserve">29) </w:t>
      </w:r>
      <w:r>
        <w:rPr>
          <w:rFonts w:ascii="Times New Roman" w:hAnsi="Times New Roman"/>
          <w:bCs/>
        </w:rPr>
        <w:t>Postanowienia końcowe</w:t>
      </w:r>
    </w:p>
    <w:p w:rsidR="0064186E" w:rsidRDefault="00CA6871">
      <w:pPr>
        <w:pStyle w:val="Zwykytekst1"/>
      </w:pPr>
      <w:r>
        <w:rPr>
          <w:rFonts w:ascii="Times New Roman" w:hAnsi="Times New Roman"/>
        </w:rPr>
        <w:tab/>
        <w:t xml:space="preserve">30) </w:t>
      </w:r>
      <w:r>
        <w:rPr>
          <w:rFonts w:ascii="Times New Roman" w:hAnsi="Times New Roman"/>
          <w:bCs/>
          <w:color w:val="000000"/>
        </w:rPr>
        <w:t>Załączniki</w:t>
      </w:r>
    </w:p>
    <w:p w:rsidR="0064186E" w:rsidRDefault="0064186E">
      <w:pPr>
        <w:pStyle w:val="Zwykytekst1"/>
        <w:rPr>
          <w:rFonts w:ascii="Times New Roman" w:hAnsi="Times New Roman"/>
        </w:rPr>
      </w:pPr>
    </w:p>
    <w:p w:rsidR="0064186E" w:rsidRDefault="00CA6871">
      <w:pPr>
        <w:pStyle w:val="Zwykytekst1"/>
      </w:pPr>
      <w:r>
        <w:rPr>
          <w:rFonts w:ascii="Times New Roman" w:hAnsi="Times New Roman"/>
          <w:sz w:val="24"/>
          <w:szCs w:val="24"/>
        </w:rPr>
        <w:tab/>
      </w:r>
      <w:r>
        <w:rPr>
          <w:rFonts w:ascii="Times New Roman" w:hAnsi="Times New Roman"/>
          <w:b/>
          <w:sz w:val="24"/>
          <w:szCs w:val="24"/>
        </w:rPr>
        <w:t>Rozdział II</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t xml:space="preserve">Wzór umowy </w:t>
      </w:r>
    </w:p>
    <w:p w:rsidR="0064186E" w:rsidRDefault="0064186E">
      <w:pPr>
        <w:pStyle w:val="Zwykytekst1"/>
        <w:ind w:left="3556"/>
        <w:jc w:val="both"/>
        <w:rPr>
          <w:rFonts w:ascii="Times New Roman" w:hAnsi="Times New Roman"/>
          <w:sz w:val="24"/>
          <w:szCs w:val="24"/>
        </w:rPr>
      </w:pPr>
    </w:p>
    <w:p w:rsidR="0064186E" w:rsidRDefault="00CA6871">
      <w:pPr>
        <w:pStyle w:val="Zwykytekst1"/>
        <w:ind w:firstLine="709"/>
        <w:jc w:val="both"/>
        <w:rPr>
          <w:rFonts w:ascii="Times New Roman" w:hAnsi="Times New Roman"/>
          <w:b/>
          <w:sz w:val="24"/>
          <w:szCs w:val="24"/>
        </w:rPr>
      </w:pPr>
      <w:r>
        <w:rPr>
          <w:rFonts w:ascii="Times New Roman" w:hAnsi="Times New Roman"/>
          <w:b/>
          <w:sz w:val="24"/>
          <w:szCs w:val="24"/>
        </w:rPr>
        <w:t>Rozdział III</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t>Formularz oferty,</w:t>
      </w:r>
      <w:r>
        <w:rPr>
          <w:rFonts w:ascii="Times New Roman" w:hAnsi="Times New Roman"/>
          <w:b/>
          <w:sz w:val="24"/>
          <w:szCs w:val="24"/>
        </w:rPr>
        <w:tab/>
      </w:r>
      <w:r>
        <w:rPr>
          <w:rFonts w:ascii="Times New Roman" w:hAnsi="Times New Roman"/>
          <w:b/>
          <w:sz w:val="24"/>
          <w:szCs w:val="24"/>
        </w:rPr>
        <w:tab/>
      </w:r>
    </w:p>
    <w:p w:rsidR="0064186E" w:rsidRDefault="00CA6871">
      <w:pPr>
        <w:pStyle w:val="Zwykytekst1"/>
        <w:suppressAutoHyphens w:val="0"/>
        <w:ind w:left="3556"/>
        <w:jc w:val="both"/>
      </w:pPr>
      <w:r>
        <w:rPr>
          <w:rFonts w:ascii="Times New Roman" w:hAnsi="Times New Roman"/>
          <w:b/>
          <w:sz w:val="24"/>
          <w:szCs w:val="24"/>
        </w:rPr>
        <w:t>Załącznik nr 1do FO</w:t>
      </w:r>
      <w:r>
        <w:rPr>
          <w:rFonts w:ascii="Times New Roman" w:hAnsi="Times New Roman"/>
          <w:sz w:val="24"/>
          <w:szCs w:val="24"/>
        </w:rPr>
        <w:t xml:space="preserve"> – formularz cenowy </w:t>
      </w:r>
    </w:p>
    <w:p w:rsidR="0064186E" w:rsidRDefault="0064186E">
      <w:pPr>
        <w:pStyle w:val="Zwykytekst1"/>
        <w:ind w:firstLine="709"/>
        <w:rPr>
          <w:rFonts w:ascii="Times New Roman" w:hAnsi="Times New Roman"/>
          <w:b/>
          <w:sz w:val="24"/>
          <w:szCs w:val="24"/>
        </w:rPr>
      </w:pPr>
    </w:p>
    <w:p w:rsidR="0064186E" w:rsidRDefault="00CA6871">
      <w:pPr>
        <w:pStyle w:val="Zwykytekst1"/>
        <w:ind w:firstLine="709"/>
        <w:rPr>
          <w:rFonts w:ascii="Times New Roman" w:hAnsi="Times New Roman"/>
          <w:b/>
          <w:sz w:val="24"/>
          <w:szCs w:val="24"/>
        </w:rPr>
      </w:pPr>
      <w:r>
        <w:rPr>
          <w:rFonts w:ascii="Times New Roman" w:hAnsi="Times New Roman"/>
          <w:b/>
          <w:sz w:val="24"/>
          <w:szCs w:val="24"/>
        </w:rPr>
        <w:t>Rozdział  IV</w:t>
      </w:r>
      <w:r>
        <w:rPr>
          <w:rFonts w:ascii="Times New Roman" w:hAnsi="Times New Roman"/>
          <w:b/>
          <w:sz w:val="24"/>
          <w:szCs w:val="24"/>
        </w:rPr>
        <w:tab/>
      </w:r>
      <w:r>
        <w:rPr>
          <w:rFonts w:ascii="Times New Roman" w:hAnsi="Times New Roman"/>
          <w:b/>
          <w:sz w:val="24"/>
          <w:szCs w:val="24"/>
        </w:rPr>
        <w:tab/>
        <w:t xml:space="preserve"> - </w:t>
      </w:r>
      <w:r>
        <w:rPr>
          <w:rFonts w:ascii="Times New Roman" w:hAnsi="Times New Roman"/>
          <w:b/>
          <w:sz w:val="24"/>
          <w:szCs w:val="24"/>
        </w:rPr>
        <w:tab/>
        <w:t>Oświadczenia</w:t>
      </w:r>
    </w:p>
    <w:p w:rsidR="0064186E" w:rsidRDefault="0064186E">
      <w:pPr>
        <w:pStyle w:val="Zwykytekst1"/>
        <w:ind w:left="2124" w:hanging="1764"/>
        <w:rPr>
          <w:rFonts w:ascii="Times New Roman" w:hAnsi="Times New Roman"/>
          <w:b/>
          <w:sz w:val="24"/>
          <w:szCs w:val="24"/>
        </w:rPr>
      </w:pPr>
    </w:p>
    <w:p w:rsidR="0064186E" w:rsidRDefault="0064186E">
      <w:pPr>
        <w:pStyle w:val="Zwykytekst1"/>
        <w:ind w:left="2124" w:hanging="1764"/>
        <w:rPr>
          <w:rFonts w:ascii="Times New Roman" w:hAnsi="Times New Roman"/>
          <w:b/>
          <w:sz w:val="24"/>
          <w:szCs w:val="24"/>
        </w:rPr>
      </w:pPr>
    </w:p>
    <w:p w:rsidR="0064186E" w:rsidRDefault="0064186E">
      <w:pPr>
        <w:pStyle w:val="Zwykytekst1"/>
        <w:ind w:left="2124" w:hanging="1764"/>
        <w:rPr>
          <w:rFonts w:ascii="Times New Roman" w:hAnsi="Times New Roman"/>
          <w:b/>
          <w:sz w:val="24"/>
          <w:szCs w:val="24"/>
        </w:rPr>
      </w:pPr>
    </w:p>
    <w:p w:rsidR="0064186E" w:rsidRDefault="0064186E">
      <w:pPr>
        <w:pStyle w:val="Zwykytekst1"/>
        <w:ind w:left="2124" w:hanging="1764"/>
        <w:rPr>
          <w:rFonts w:ascii="Times New Roman" w:hAnsi="Times New Roman"/>
          <w:b/>
          <w:sz w:val="24"/>
          <w:szCs w:val="24"/>
        </w:rPr>
      </w:pPr>
    </w:p>
    <w:p w:rsidR="0064186E" w:rsidRDefault="0064186E">
      <w:pPr>
        <w:pStyle w:val="Zwykytekst1"/>
        <w:ind w:left="2124" w:hanging="1764"/>
        <w:rPr>
          <w:rFonts w:ascii="Times New Roman" w:hAnsi="Times New Roman"/>
          <w:b/>
          <w:sz w:val="24"/>
          <w:szCs w:val="24"/>
        </w:rPr>
      </w:pPr>
    </w:p>
    <w:p w:rsidR="0064186E" w:rsidRDefault="0064186E">
      <w:pPr>
        <w:pStyle w:val="Zwykytekst1"/>
        <w:ind w:left="2124" w:hanging="1764"/>
        <w:rPr>
          <w:rFonts w:ascii="Times New Roman" w:hAnsi="Times New Roman"/>
          <w:b/>
          <w:sz w:val="24"/>
          <w:szCs w:val="24"/>
        </w:rPr>
      </w:pPr>
    </w:p>
    <w:p w:rsidR="0064186E" w:rsidRDefault="0064186E">
      <w:pPr>
        <w:pStyle w:val="Zwykytekst1"/>
        <w:ind w:left="2124" w:hanging="1764"/>
        <w:rPr>
          <w:rFonts w:ascii="Times New Roman" w:hAnsi="Times New Roman"/>
          <w:b/>
          <w:sz w:val="24"/>
          <w:szCs w:val="24"/>
        </w:rPr>
      </w:pPr>
    </w:p>
    <w:p w:rsidR="0064186E" w:rsidRDefault="0064186E">
      <w:pPr>
        <w:pStyle w:val="Zwykytekst1"/>
        <w:ind w:left="2124" w:hanging="1764"/>
        <w:rPr>
          <w:rFonts w:ascii="Times New Roman" w:hAnsi="Times New Roman"/>
          <w:b/>
          <w:sz w:val="24"/>
          <w:szCs w:val="24"/>
        </w:rPr>
      </w:pPr>
    </w:p>
    <w:p w:rsidR="0064186E" w:rsidRDefault="0064186E">
      <w:pPr>
        <w:pStyle w:val="Zwykytekst1"/>
        <w:ind w:left="2124" w:hanging="1764"/>
        <w:rPr>
          <w:rFonts w:ascii="Times New Roman" w:hAnsi="Times New Roman"/>
          <w:b/>
          <w:sz w:val="24"/>
          <w:szCs w:val="24"/>
        </w:rPr>
      </w:pPr>
    </w:p>
    <w:p w:rsidR="0064186E" w:rsidRDefault="00CA6871">
      <w:pPr>
        <w:shd w:val="clear" w:color="auto" w:fill="B2A1C7"/>
        <w:spacing w:before="120" w:after="120"/>
        <w:rPr>
          <w:rFonts w:cs="Times New Roman"/>
          <w:b/>
        </w:rPr>
      </w:pPr>
      <w:r>
        <w:rPr>
          <w:rFonts w:cs="Times New Roman"/>
          <w:b/>
        </w:rPr>
        <w:lastRenderedPageBreak/>
        <w:t>Rozdział I   INSTRUKCJA DLA WYKONAWCY</w:t>
      </w:r>
    </w:p>
    <w:p w:rsidR="0064186E" w:rsidRDefault="0064186E">
      <w:pPr>
        <w:pStyle w:val="Heading1"/>
        <w:keepNext w:val="0"/>
        <w:tabs>
          <w:tab w:val="clear" w:pos="0"/>
        </w:tabs>
        <w:spacing w:before="0" w:after="0" w:line="240" w:lineRule="auto"/>
        <w:rPr>
          <w:rFonts w:ascii="Times New Roman" w:hAnsi="Times New Roman"/>
          <w:bCs/>
          <w:color w:val="C00000"/>
          <w:sz w:val="24"/>
          <w:szCs w:val="24"/>
        </w:rPr>
      </w:pPr>
    </w:p>
    <w:p w:rsidR="0064186E" w:rsidRDefault="00CA6871">
      <w:pPr>
        <w:pStyle w:val="Heading1"/>
        <w:keepNext w:val="0"/>
        <w:numPr>
          <w:ilvl w:val="0"/>
          <w:numId w:val="3"/>
        </w:numPr>
        <w:shd w:val="clear" w:color="auto" w:fill="B2A1C7"/>
        <w:spacing w:before="0" w:after="0" w:line="240" w:lineRule="auto"/>
        <w:ind w:left="284" w:hanging="284"/>
        <w:rPr>
          <w:rFonts w:ascii="Times New Roman" w:hAnsi="Times New Roman"/>
          <w:bCs/>
          <w:sz w:val="24"/>
          <w:szCs w:val="24"/>
        </w:rPr>
      </w:pPr>
      <w:r>
        <w:rPr>
          <w:rFonts w:ascii="Times New Roman" w:hAnsi="Times New Roman"/>
          <w:bCs/>
          <w:sz w:val="24"/>
          <w:szCs w:val="24"/>
        </w:rPr>
        <w:t>INFORMACJE O ZAMAWIAJĄCYM</w:t>
      </w:r>
    </w:p>
    <w:p w:rsidR="0064186E" w:rsidRDefault="0064186E">
      <w:pPr>
        <w:rPr>
          <w:rFonts w:cs="Times New Roman"/>
          <w:bCs/>
        </w:rPr>
      </w:pPr>
    </w:p>
    <w:p w:rsidR="0064186E" w:rsidRDefault="00CA6871">
      <w:pPr>
        <w:rPr>
          <w:rFonts w:cs="Times New Roman"/>
          <w:bCs/>
        </w:rPr>
      </w:pPr>
      <w:r>
        <w:rPr>
          <w:rFonts w:cs="Times New Roman"/>
          <w:bCs/>
        </w:rPr>
        <w:t>Nazwa zamawiającego:</w:t>
      </w:r>
      <w:r>
        <w:rPr>
          <w:rFonts w:cs="Times New Roman"/>
          <w:bCs/>
        </w:rPr>
        <w:tab/>
        <w:t xml:space="preserve">Powiatowe Centrum Medyczne w Wołowie Spółka z </w:t>
      </w:r>
      <w:r>
        <w:rPr>
          <w:rFonts w:cs="Times New Roman"/>
          <w:bCs/>
        </w:rPr>
        <w:tab/>
      </w:r>
      <w:r>
        <w:rPr>
          <w:rFonts w:cs="Times New Roman"/>
          <w:bCs/>
        </w:rPr>
        <w:tab/>
      </w:r>
      <w:r>
        <w:rPr>
          <w:rFonts w:cs="Times New Roman"/>
          <w:bCs/>
        </w:rPr>
        <w:tab/>
      </w:r>
      <w:r>
        <w:rPr>
          <w:rFonts w:cs="Times New Roman"/>
          <w:bCs/>
        </w:rPr>
        <w:tab/>
      </w:r>
      <w:r>
        <w:rPr>
          <w:rFonts w:cs="Times New Roman"/>
          <w:bCs/>
        </w:rPr>
        <w:tab/>
        <w:t>ograniczoną odpowiedzialnością w restrukturyzacji</w:t>
      </w:r>
    </w:p>
    <w:p w:rsidR="0064186E" w:rsidRDefault="00CA6871">
      <w:pPr>
        <w:ind w:left="2832"/>
        <w:rPr>
          <w:rFonts w:cs="Times New Roman"/>
          <w:bCs/>
          <w:i/>
        </w:rPr>
      </w:pPr>
      <w:r>
        <w:rPr>
          <w:rFonts w:cs="Times New Roman"/>
          <w:bCs/>
          <w:i/>
        </w:rPr>
        <w:t>(postępowanie sanacyjne otwarte przez Sąd Rejonowy dla Wrocławia – Fabrycznej we Wrocławiu Sygn. akt WR1F/</w:t>
      </w:r>
      <w:proofErr w:type="spellStart"/>
      <w:r>
        <w:rPr>
          <w:rFonts w:cs="Times New Roman"/>
          <w:bCs/>
          <w:i/>
        </w:rPr>
        <w:t>GRs</w:t>
      </w:r>
      <w:proofErr w:type="spellEnd"/>
      <w:r>
        <w:rPr>
          <w:rFonts w:cs="Times New Roman"/>
          <w:bCs/>
          <w:i/>
        </w:rPr>
        <w:t>/1/2023)</w:t>
      </w:r>
    </w:p>
    <w:p w:rsidR="0064186E" w:rsidRDefault="00CA6871">
      <w:pPr>
        <w:rPr>
          <w:rFonts w:cs="Times New Roman"/>
          <w:bCs/>
        </w:rPr>
      </w:pPr>
      <w:r>
        <w:rPr>
          <w:rFonts w:cs="Times New Roman"/>
          <w:bCs/>
        </w:rPr>
        <w:t xml:space="preserve">Adres zamawiającego: </w:t>
      </w:r>
      <w:r>
        <w:rPr>
          <w:rFonts w:cs="Times New Roman"/>
          <w:bCs/>
        </w:rPr>
        <w:tab/>
        <w:t>Inwalidów Wojennych 26</w:t>
      </w:r>
    </w:p>
    <w:p w:rsidR="0064186E" w:rsidRDefault="00CA6871">
      <w:pPr>
        <w:rPr>
          <w:rFonts w:cs="Times New Roman"/>
          <w:bCs/>
        </w:rPr>
      </w:pPr>
      <w:r>
        <w:rPr>
          <w:rFonts w:cs="Times New Roman"/>
          <w:bCs/>
        </w:rPr>
        <w:t xml:space="preserve">Kod, miejscowość: </w:t>
      </w:r>
      <w:r>
        <w:rPr>
          <w:rFonts w:cs="Times New Roman"/>
          <w:bCs/>
        </w:rPr>
        <w:tab/>
        <w:t xml:space="preserve">            56-100 Wołów</w:t>
      </w:r>
    </w:p>
    <w:p w:rsidR="0064186E" w:rsidRDefault="00CA6871">
      <w:pPr>
        <w:rPr>
          <w:rFonts w:cs="Times New Roman"/>
          <w:bCs/>
        </w:rPr>
      </w:pPr>
      <w:r>
        <w:rPr>
          <w:rFonts w:cs="Times New Roman"/>
          <w:bCs/>
        </w:rPr>
        <w:t>NIP:</w:t>
      </w:r>
      <w:r>
        <w:rPr>
          <w:rFonts w:cs="Times New Roman"/>
          <w:bCs/>
        </w:rPr>
        <w:tab/>
      </w:r>
      <w:r>
        <w:rPr>
          <w:rFonts w:cs="Times New Roman"/>
          <w:bCs/>
        </w:rPr>
        <w:tab/>
      </w:r>
      <w:r>
        <w:rPr>
          <w:rFonts w:cs="Times New Roman"/>
          <w:bCs/>
        </w:rPr>
        <w:tab/>
      </w:r>
      <w:r>
        <w:rPr>
          <w:rFonts w:cs="Times New Roman"/>
          <w:bCs/>
        </w:rPr>
        <w:tab/>
        <w:t>988-02-67-118</w:t>
      </w:r>
    </w:p>
    <w:p w:rsidR="0064186E" w:rsidRDefault="00CA6871">
      <w:pPr>
        <w:rPr>
          <w:rFonts w:cs="Times New Roman"/>
          <w:bCs/>
        </w:rPr>
      </w:pPr>
      <w:r>
        <w:rPr>
          <w:rFonts w:cs="Times New Roman"/>
          <w:bCs/>
        </w:rPr>
        <w:t>REGON:</w:t>
      </w:r>
      <w:r>
        <w:rPr>
          <w:rFonts w:cs="Times New Roman"/>
          <w:bCs/>
        </w:rPr>
        <w:tab/>
      </w:r>
      <w:r>
        <w:rPr>
          <w:rFonts w:cs="Times New Roman"/>
          <w:bCs/>
        </w:rPr>
        <w:tab/>
      </w:r>
      <w:r>
        <w:rPr>
          <w:rFonts w:cs="Times New Roman"/>
          <w:bCs/>
        </w:rPr>
        <w:tab/>
        <w:t>020749596</w:t>
      </w:r>
    </w:p>
    <w:p w:rsidR="0064186E" w:rsidRDefault="00CA6871">
      <w:pPr>
        <w:rPr>
          <w:rFonts w:cs="Times New Roman"/>
          <w:bCs/>
        </w:rPr>
      </w:pPr>
      <w:r>
        <w:rPr>
          <w:rFonts w:cs="Times New Roman"/>
          <w:bCs/>
        </w:rPr>
        <w:t>KRS:</w:t>
      </w:r>
      <w:r>
        <w:rPr>
          <w:rFonts w:cs="Times New Roman"/>
          <w:bCs/>
        </w:rPr>
        <w:tab/>
      </w:r>
      <w:r>
        <w:rPr>
          <w:rFonts w:cs="Times New Roman"/>
          <w:bCs/>
        </w:rPr>
        <w:tab/>
      </w:r>
      <w:r>
        <w:rPr>
          <w:rFonts w:cs="Times New Roman"/>
          <w:bCs/>
        </w:rPr>
        <w:tab/>
      </w:r>
      <w:r>
        <w:rPr>
          <w:rFonts w:cs="Times New Roman"/>
          <w:bCs/>
        </w:rPr>
        <w:tab/>
        <w:t>0000305310</w:t>
      </w:r>
    </w:p>
    <w:p w:rsidR="0064186E" w:rsidRDefault="00CA6871">
      <w:pPr>
        <w:rPr>
          <w:rFonts w:cs="Times New Roman"/>
          <w:bCs/>
        </w:rPr>
      </w:pPr>
      <w:r>
        <w:rPr>
          <w:rFonts w:cs="Times New Roman"/>
          <w:bCs/>
        </w:rPr>
        <w:t xml:space="preserve">Telefon: </w:t>
      </w:r>
      <w:r>
        <w:rPr>
          <w:rFonts w:cs="Times New Roman"/>
          <w:bCs/>
        </w:rPr>
        <w:tab/>
      </w:r>
      <w:r>
        <w:rPr>
          <w:rFonts w:cs="Times New Roman"/>
          <w:bCs/>
        </w:rPr>
        <w:tab/>
      </w:r>
      <w:r w:rsidR="00F44FDA">
        <w:rPr>
          <w:rFonts w:cs="Times New Roman"/>
          <w:bCs/>
        </w:rPr>
        <w:tab/>
      </w:r>
      <w:r>
        <w:rPr>
          <w:rFonts w:cs="Times New Roman"/>
          <w:bCs/>
        </w:rPr>
        <w:t>71/380 58 01</w:t>
      </w:r>
    </w:p>
    <w:p w:rsidR="0064186E" w:rsidRDefault="00CA6871">
      <w:pPr>
        <w:rPr>
          <w:rFonts w:cs="Times New Roman"/>
          <w:bCs/>
        </w:rPr>
      </w:pPr>
      <w:r>
        <w:rPr>
          <w:rFonts w:cs="Times New Roman"/>
          <w:bCs/>
        </w:rPr>
        <w:t xml:space="preserve">Faks: </w:t>
      </w:r>
      <w:r>
        <w:rPr>
          <w:rFonts w:cs="Times New Roman"/>
          <w:bCs/>
        </w:rPr>
        <w:tab/>
      </w:r>
      <w:r>
        <w:rPr>
          <w:rFonts w:cs="Times New Roman"/>
          <w:bCs/>
        </w:rPr>
        <w:tab/>
      </w:r>
      <w:r w:rsidR="00F44FDA">
        <w:rPr>
          <w:rFonts w:cs="Times New Roman"/>
          <w:bCs/>
        </w:rPr>
        <w:tab/>
      </w:r>
      <w:r w:rsidR="00F44FDA">
        <w:rPr>
          <w:rFonts w:cs="Times New Roman"/>
          <w:bCs/>
        </w:rPr>
        <w:tab/>
      </w:r>
      <w:r>
        <w:rPr>
          <w:rFonts w:cs="Times New Roman"/>
          <w:bCs/>
        </w:rPr>
        <w:t>71/389 27 99</w:t>
      </w:r>
    </w:p>
    <w:p w:rsidR="0064186E" w:rsidRPr="00F44FDA" w:rsidRDefault="00CA6871">
      <w:pPr>
        <w:rPr>
          <w:rFonts w:cs="Times New Roman"/>
        </w:rPr>
      </w:pPr>
      <w:r w:rsidRPr="00F44FDA">
        <w:rPr>
          <w:rFonts w:cs="Times New Roman"/>
          <w:bCs/>
        </w:rPr>
        <w:t xml:space="preserve">Adres poczty elektronicznej prowadzonego postępowania: </w:t>
      </w:r>
      <w:r w:rsidRPr="00F44FDA">
        <w:rPr>
          <w:rFonts w:cs="Times New Roman"/>
          <w:bCs/>
        </w:rPr>
        <w:tab/>
      </w:r>
      <w:hyperlink r:id="rId9">
        <w:r w:rsidRPr="00F44FDA">
          <w:rPr>
            <w:rStyle w:val="czeinternetowe"/>
            <w:rFonts w:ascii="Times New Roman" w:hAnsi="Times New Roman" w:cs="Times New Roman"/>
            <w:b w:val="0"/>
            <w:color w:val="00000A"/>
            <w:sz w:val="24"/>
            <w:szCs w:val="24"/>
          </w:rPr>
          <w:t>przetarg@pcm-wolow.pl</w:t>
        </w:r>
      </w:hyperlink>
    </w:p>
    <w:p w:rsidR="0064186E" w:rsidRDefault="00CA6871">
      <w:pPr>
        <w:rPr>
          <w:rFonts w:cs="Times New Roman"/>
          <w:bCs/>
        </w:rPr>
      </w:pPr>
      <w:r>
        <w:rPr>
          <w:rFonts w:cs="Times New Roman"/>
          <w:bCs/>
        </w:rPr>
        <w:t>Godziny urzędowania:</w:t>
      </w:r>
      <w:r>
        <w:rPr>
          <w:rFonts w:cs="Times New Roman"/>
          <w:bCs/>
        </w:rPr>
        <w:tab/>
      </w:r>
      <w:r>
        <w:rPr>
          <w:rFonts w:cs="Times New Roman"/>
          <w:bCs/>
        </w:rPr>
        <w:tab/>
      </w:r>
      <w:r>
        <w:rPr>
          <w:rFonts w:cs="Times New Roman"/>
          <w:bCs/>
        </w:rPr>
        <w:tab/>
      </w:r>
      <w:r>
        <w:rPr>
          <w:rFonts w:cs="Times New Roman"/>
          <w:bCs/>
        </w:rPr>
        <w:tab/>
      </w:r>
      <w:r>
        <w:rPr>
          <w:rFonts w:cs="Times New Roman"/>
          <w:bCs/>
        </w:rPr>
        <w:tab/>
      </w:r>
      <w:r>
        <w:rPr>
          <w:rFonts w:cs="Times New Roman"/>
          <w:bCs/>
        </w:rPr>
        <w:tab/>
        <w:t>7:00 – 14:35</w:t>
      </w:r>
    </w:p>
    <w:p w:rsidR="0064186E" w:rsidRDefault="00CA6871">
      <w:pPr>
        <w:jc w:val="both"/>
        <w:rPr>
          <w:rFonts w:cs="Times New Roman"/>
          <w:bCs/>
        </w:rPr>
      </w:pPr>
      <w:r>
        <w:rPr>
          <w:rFonts w:cs="Times New Roman"/>
          <w:bCs/>
        </w:rPr>
        <w:t>Przedmiotowe postępowanie prowadzone jest przy użyciu środków komunikacji elektronicznej.</w:t>
      </w:r>
    </w:p>
    <w:p w:rsidR="0064186E" w:rsidRDefault="00CA6871">
      <w:pPr>
        <w:jc w:val="both"/>
        <w:rPr>
          <w:rFonts w:cs="Times New Roman"/>
          <w:bCs/>
        </w:rPr>
      </w:pPr>
      <w:r>
        <w:rPr>
          <w:rFonts w:cs="Times New Roman"/>
          <w:bCs/>
        </w:rPr>
        <w:t xml:space="preserve">Adres strony internetowej prowadzonego postępowania: </w:t>
      </w:r>
    </w:p>
    <w:p w:rsidR="0064186E" w:rsidRPr="006C6246" w:rsidRDefault="00F6099B">
      <w:pPr>
        <w:jc w:val="both"/>
        <w:rPr>
          <w:rFonts w:cs="Times New Roman"/>
        </w:rPr>
      </w:pPr>
      <w:hyperlink r:id="rId10">
        <w:r w:rsidR="00CA6871" w:rsidRPr="006C6246">
          <w:rPr>
            <w:rStyle w:val="czeinternetowe"/>
            <w:rFonts w:ascii="Times New Roman" w:hAnsi="Times New Roman" w:cs="Times New Roman"/>
            <w:sz w:val="24"/>
            <w:szCs w:val="24"/>
          </w:rPr>
          <w:t>https://platformazakupowa.pl/pn/pcmwolow</w:t>
        </w:r>
      </w:hyperlink>
    </w:p>
    <w:p w:rsidR="0064186E" w:rsidRPr="006C6246" w:rsidRDefault="00CA6871">
      <w:pPr>
        <w:jc w:val="both"/>
        <w:rPr>
          <w:rFonts w:cs="Times New Roman"/>
        </w:rPr>
      </w:pPr>
      <w:r w:rsidRPr="006C6246">
        <w:rPr>
          <w:rFonts w:cs="Times New Roman"/>
          <w:bCs/>
        </w:rPr>
        <w:t>Składanie ofert następuje przy użyciu platformy zakupowej dostępnej pod adresem</w:t>
      </w:r>
      <w:r w:rsidR="006C6246" w:rsidRPr="006C6246">
        <w:rPr>
          <w:rFonts w:cs="Times New Roman"/>
          <w:bCs/>
        </w:rPr>
        <w:t xml:space="preserve"> </w:t>
      </w:r>
      <w:hyperlink r:id="rId11">
        <w:r w:rsidRPr="006C6246">
          <w:rPr>
            <w:rStyle w:val="czeinternetowe"/>
            <w:rFonts w:ascii="Times New Roman" w:hAnsi="Times New Roman" w:cs="Times New Roman"/>
            <w:sz w:val="24"/>
            <w:szCs w:val="24"/>
          </w:rPr>
          <w:t>https://platformazakupowa.pl/pn/pcmwolow</w:t>
        </w:r>
      </w:hyperlink>
    </w:p>
    <w:p w:rsidR="0064186E" w:rsidRDefault="0064186E">
      <w:pPr>
        <w:rPr>
          <w:rFonts w:cs="Times New Roman"/>
          <w:bCs/>
        </w:rPr>
      </w:pPr>
    </w:p>
    <w:p w:rsidR="0064186E" w:rsidRDefault="0064186E">
      <w:pPr>
        <w:rPr>
          <w:rFonts w:cs="Times New Roman"/>
          <w:bCs/>
        </w:rPr>
      </w:pPr>
    </w:p>
    <w:p w:rsidR="0064186E" w:rsidRDefault="00CA6871">
      <w:pPr>
        <w:shd w:val="clear" w:color="auto" w:fill="B2A1C7"/>
        <w:jc w:val="both"/>
        <w:rPr>
          <w:rFonts w:cs="Times New Roman"/>
          <w:b/>
          <w:bCs/>
        </w:rPr>
      </w:pPr>
      <w:r>
        <w:rPr>
          <w:rFonts w:cs="Times New Roman"/>
          <w:b/>
          <w:bCs/>
        </w:rPr>
        <w:t xml:space="preserve">2. TRYB UDZIELENIA ZAMÓWIENIA   </w:t>
      </w:r>
    </w:p>
    <w:p w:rsidR="0064186E" w:rsidRDefault="00CA6871">
      <w:pPr>
        <w:tabs>
          <w:tab w:val="left" w:pos="0"/>
          <w:tab w:val="left" w:pos="7230"/>
        </w:tabs>
        <w:jc w:val="both"/>
      </w:pPr>
      <w:r>
        <w:rPr>
          <w:rFonts w:eastAsia="Calibri" w:cs="Times New Roman"/>
          <w:b/>
        </w:rPr>
        <w:t>2.1</w:t>
      </w:r>
      <w:r>
        <w:rPr>
          <w:rFonts w:eastAsia="Calibri" w:cs="Times New Roman"/>
        </w:rPr>
        <w:t xml:space="preserve"> Postępowanie prowadzone jest zgodnie z przepisami </w:t>
      </w:r>
      <w:r>
        <w:rPr>
          <w:rFonts w:cs="Times New Roman"/>
        </w:rPr>
        <w:t>Ustawy z dnia 11 września 2019 r. Prawo Zamówień Publicznych (</w:t>
      </w:r>
      <w:proofErr w:type="spellStart"/>
      <w:r>
        <w:rPr>
          <w:rFonts w:cs="Times New Roman"/>
        </w:rPr>
        <w:t>t.j</w:t>
      </w:r>
      <w:proofErr w:type="spellEnd"/>
      <w:r>
        <w:rPr>
          <w:rFonts w:cs="Times New Roman"/>
        </w:rPr>
        <w:t xml:space="preserve">. </w:t>
      </w:r>
      <w:r>
        <w:rPr>
          <w:rFonts w:cs="Times New Roman"/>
          <w:color w:val="000000"/>
        </w:rPr>
        <w:t>Dz. U. z 2023 r. poz. 1605 ze zm.</w:t>
      </w:r>
      <w:r>
        <w:rPr>
          <w:rFonts w:cs="Times New Roman"/>
        </w:rPr>
        <w:t xml:space="preserve">) </w:t>
      </w:r>
      <w:r>
        <w:rPr>
          <w:rFonts w:eastAsia="Calibri" w:cs="Times New Roman"/>
        </w:rPr>
        <w:t xml:space="preserve">zwanej w dalszej części „ustawą </w:t>
      </w:r>
      <w:proofErr w:type="spellStart"/>
      <w:r>
        <w:rPr>
          <w:rFonts w:eastAsia="Calibri" w:cs="Times New Roman"/>
        </w:rPr>
        <w:t>pzp</w:t>
      </w:r>
      <w:proofErr w:type="spellEnd"/>
      <w:r>
        <w:rPr>
          <w:rFonts w:eastAsia="Calibri" w:cs="Times New Roman"/>
        </w:rPr>
        <w:t xml:space="preserve">”  oraz aktów wykonawczych do tej ustawy. W przypadku jakichkolwiek wątpliwości, niejasności, wykonawca winien przyjąć, że w pierwszej kolejności mają zastosowanie przepisy ustawy </w:t>
      </w:r>
      <w:proofErr w:type="spellStart"/>
      <w:r>
        <w:rPr>
          <w:rFonts w:eastAsia="Calibri" w:cs="Times New Roman"/>
        </w:rPr>
        <w:t>pzp</w:t>
      </w:r>
      <w:proofErr w:type="spellEnd"/>
      <w:r>
        <w:rPr>
          <w:rFonts w:eastAsia="Calibri" w:cs="Times New Roman"/>
        </w:rPr>
        <w:t xml:space="preserve"> i aktów wykonawczych, a w drugiej kolejności zapisy niniejszej SWZ oraz treść ogłoszenia o zamówieniu.</w:t>
      </w:r>
    </w:p>
    <w:p w:rsidR="0064186E" w:rsidRDefault="00CA6871">
      <w:pPr>
        <w:tabs>
          <w:tab w:val="left" w:pos="0"/>
          <w:tab w:val="left" w:pos="7230"/>
        </w:tabs>
        <w:jc w:val="both"/>
      </w:pPr>
      <w:r>
        <w:rPr>
          <w:rFonts w:eastAsia="Calibri" w:cs="Times New Roman"/>
          <w:b/>
        </w:rPr>
        <w:t>2.2</w:t>
      </w:r>
      <w:r>
        <w:rPr>
          <w:rFonts w:eastAsia="Calibri" w:cs="Times New Roman"/>
        </w:rPr>
        <w:t xml:space="preserve">Postępowanie o udzielenie zamówienia publicznego prowadzone jest w trybie podstawowym, o którym mowa w art. 275 ust. 1 </w:t>
      </w:r>
      <w:r>
        <w:rPr>
          <w:rFonts w:cs="Times New Roman"/>
        </w:rPr>
        <w:t>Ustawy z dnia 11 września 2019 r. Prawo Zamówień Publicznych (</w:t>
      </w:r>
      <w:proofErr w:type="spellStart"/>
      <w:r>
        <w:rPr>
          <w:rFonts w:cs="Times New Roman"/>
        </w:rPr>
        <w:t>t.j</w:t>
      </w:r>
      <w:proofErr w:type="spellEnd"/>
      <w:r>
        <w:rPr>
          <w:rFonts w:cs="Times New Roman"/>
        </w:rPr>
        <w:t xml:space="preserve">. </w:t>
      </w:r>
      <w:r>
        <w:rPr>
          <w:rFonts w:cs="Times New Roman"/>
          <w:color w:val="000000"/>
        </w:rPr>
        <w:t xml:space="preserve">Dz. U. z 2023 r. poz. 1605 ze zm.) </w:t>
      </w:r>
      <w:r>
        <w:rPr>
          <w:rFonts w:cs="Times New Roman"/>
        </w:rPr>
        <w:t>tj. Zamawiający udziela zamówienia w trybie podstawowym, w którym w odpowiedzi na ogłoszenie o zamówieniu oferty mogą składać wszyscy zainteresowani wykonawcy, a następnie zamawiający wybiera najkorzystniejszą ofertę bez przeprowadzenia negocjacji.</w:t>
      </w:r>
    </w:p>
    <w:p w:rsidR="0064186E" w:rsidRDefault="00CA6871">
      <w:pPr>
        <w:tabs>
          <w:tab w:val="left" w:pos="0"/>
          <w:tab w:val="left" w:pos="426"/>
        </w:tabs>
        <w:jc w:val="both"/>
      </w:pPr>
      <w:r>
        <w:rPr>
          <w:rFonts w:cs="Times New Roman"/>
        </w:rPr>
        <w:t xml:space="preserve">2.3 Postępowanie o udzielenie zamówienia publicznego </w:t>
      </w:r>
      <w:r>
        <w:rPr>
          <w:rFonts w:eastAsia="Calibri" w:cs="Times New Roman"/>
        </w:rPr>
        <w:t xml:space="preserve">o wartości mniejszej niż progi unijne. </w:t>
      </w:r>
    </w:p>
    <w:p w:rsidR="0064186E" w:rsidRDefault="00CA6871">
      <w:pPr>
        <w:tabs>
          <w:tab w:val="left" w:pos="0"/>
          <w:tab w:val="left" w:pos="426"/>
        </w:tabs>
        <w:jc w:val="both"/>
      </w:pPr>
      <w:r>
        <w:rPr>
          <w:rFonts w:eastAsia="Calibri" w:cs="Times New Roman"/>
          <w:b/>
        </w:rPr>
        <w:t>2.4</w:t>
      </w:r>
      <w:r>
        <w:rPr>
          <w:rFonts w:eastAsia="Calibri" w:cs="Times New Roman"/>
        </w:rPr>
        <w:t xml:space="preserve"> W sprawach nieuregulowanych powyższą Ustawą stosuje się przepisy Ustawy z dnia                  23 kwietnia 1964 r. Kodeks cywilny (</w:t>
      </w:r>
      <w:proofErr w:type="spellStart"/>
      <w:r>
        <w:rPr>
          <w:rFonts w:eastAsia="Calibri" w:cs="Times New Roman"/>
        </w:rPr>
        <w:t>t.j</w:t>
      </w:r>
      <w:proofErr w:type="spellEnd"/>
      <w:r>
        <w:rPr>
          <w:rFonts w:eastAsia="Calibri" w:cs="Times New Roman"/>
        </w:rPr>
        <w:t>. Dz. U. z 2023 r. poz. 1610 ze zm.).</w:t>
      </w:r>
    </w:p>
    <w:p w:rsidR="0064186E" w:rsidRDefault="0064186E"/>
    <w:p w:rsidR="0064186E" w:rsidRDefault="00CA6871">
      <w:pPr>
        <w:pStyle w:val="Heading1"/>
        <w:shd w:val="clear" w:color="auto" w:fill="B2A1C7"/>
        <w:spacing w:before="120" w:after="120" w:line="200" w:lineRule="atLeast"/>
        <w:rPr>
          <w:rFonts w:ascii="Times New Roman" w:hAnsi="Times New Roman"/>
          <w:sz w:val="24"/>
          <w:szCs w:val="24"/>
        </w:rPr>
      </w:pPr>
      <w:r>
        <w:rPr>
          <w:rFonts w:ascii="Times New Roman" w:hAnsi="Times New Roman"/>
          <w:sz w:val="24"/>
          <w:szCs w:val="24"/>
        </w:rPr>
        <w:t>3. OPIS PRZEDMIOTU  ZAMÓWIENIA</w:t>
      </w:r>
    </w:p>
    <w:p w:rsidR="0064186E" w:rsidRDefault="00CA6871">
      <w:pPr>
        <w:pStyle w:val="Akapitzlist"/>
        <w:numPr>
          <w:ilvl w:val="1"/>
          <w:numId w:val="29"/>
        </w:numPr>
        <w:spacing w:after="160" w:line="259" w:lineRule="auto"/>
        <w:ind w:left="0" w:firstLine="0"/>
        <w:jc w:val="both"/>
      </w:pPr>
      <w:r>
        <w:rPr>
          <w:sz w:val="24"/>
          <w:szCs w:val="24"/>
        </w:rPr>
        <w:t>Przedmiotem zamówienia jest przeniesienie na Zamawiającego własności rzeczy i wydanie mu rzeczy w częściach/ partiach (sprzedaż) / wytworzenie rzeczy oznaczonych co do gatunku  oraz do ich dostarczania częściami (dostawa)</w:t>
      </w:r>
      <w:r>
        <w:rPr>
          <w:b/>
          <w:sz w:val="24"/>
          <w:szCs w:val="24"/>
        </w:rPr>
        <w:t xml:space="preserve"> - </w:t>
      </w:r>
      <w:r>
        <w:rPr>
          <w:sz w:val="24"/>
          <w:szCs w:val="24"/>
        </w:rPr>
        <w:t xml:space="preserve">odczynników, kalibratorów, materiałów kontrolnych i zużywalnych wraz z dzierżawą analizatorów (zwanych dalej asortymentem, towarem) w ramach poszczególnych pakietów na okres 12 miesięcy od dnia </w:t>
      </w:r>
      <w:r>
        <w:rPr>
          <w:sz w:val="24"/>
          <w:szCs w:val="24"/>
        </w:rPr>
        <w:lastRenderedPageBreak/>
        <w:t>podpisania umowy. Przedmiot zamówienia składa się z następujących pakietów:</w:t>
      </w:r>
    </w:p>
    <w:tbl>
      <w:tblPr>
        <w:tblW w:w="9640"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000"/>
      </w:tblPr>
      <w:tblGrid>
        <w:gridCol w:w="920"/>
        <w:gridCol w:w="1632"/>
        <w:gridCol w:w="3137"/>
        <w:gridCol w:w="1683"/>
        <w:gridCol w:w="2268"/>
      </w:tblGrid>
      <w:tr w:rsidR="00206542" w:rsidRPr="00206542" w:rsidTr="00340B66">
        <w:tc>
          <w:tcPr>
            <w:tcW w:w="920" w:type="dxa"/>
            <w:tcBorders>
              <w:top w:val="single" w:sz="4" w:space="0" w:color="000001"/>
              <w:left w:val="single" w:sz="4" w:space="0" w:color="000001"/>
              <w:bottom w:val="single" w:sz="4" w:space="0" w:color="000001"/>
              <w:right w:val="single" w:sz="4" w:space="0" w:color="000001"/>
            </w:tcBorders>
            <w:shd w:val="clear" w:color="auto" w:fill="auto"/>
          </w:tcPr>
          <w:p w:rsidR="00206542" w:rsidRPr="00206542" w:rsidRDefault="00206542">
            <w:pPr>
              <w:pStyle w:val="Akapitzlist"/>
              <w:suppressAutoHyphens w:val="0"/>
              <w:spacing w:line="259" w:lineRule="auto"/>
              <w:ind w:left="0"/>
              <w:jc w:val="both"/>
              <w:rPr>
                <w:b/>
                <w:sz w:val="20"/>
              </w:rPr>
            </w:pPr>
            <w:r w:rsidRPr="00206542">
              <w:rPr>
                <w:b/>
                <w:sz w:val="20"/>
              </w:rPr>
              <w:t>Nr pakietu</w:t>
            </w:r>
          </w:p>
        </w:tc>
        <w:tc>
          <w:tcPr>
            <w:tcW w:w="1632" w:type="dxa"/>
            <w:tcBorders>
              <w:top w:val="single" w:sz="4" w:space="0" w:color="000001"/>
              <w:left w:val="single" w:sz="4" w:space="0" w:color="000001"/>
              <w:bottom w:val="single" w:sz="4" w:space="0" w:color="000001"/>
              <w:right w:val="single" w:sz="4" w:space="0" w:color="000001"/>
            </w:tcBorders>
            <w:shd w:val="clear" w:color="auto" w:fill="auto"/>
          </w:tcPr>
          <w:p w:rsidR="00206542" w:rsidRPr="00206542" w:rsidRDefault="00206542">
            <w:pPr>
              <w:pStyle w:val="Akapitzlist"/>
              <w:suppressAutoHyphens w:val="0"/>
              <w:spacing w:line="259" w:lineRule="auto"/>
              <w:ind w:left="0"/>
              <w:jc w:val="both"/>
              <w:rPr>
                <w:b/>
                <w:sz w:val="20"/>
              </w:rPr>
            </w:pPr>
            <w:r w:rsidRPr="00206542">
              <w:rPr>
                <w:b/>
                <w:sz w:val="20"/>
              </w:rPr>
              <w:t>Nazwa pakietu</w:t>
            </w:r>
          </w:p>
        </w:tc>
        <w:tc>
          <w:tcPr>
            <w:tcW w:w="3137" w:type="dxa"/>
            <w:tcBorders>
              <w:top w:val="single" w:sz="4" w:space="0" w:color="000001"/>
              <w:left w:val="single" w:sz="4" w:space="0" w:color="000001"/>
              <w:bottom w:val="single" w:sz="4" w:space="0" w:color="000001"/>
              <w:right w:val="single" w:sz="4" w:space="0" w:color="000001"/>
            </w:tcBorders>
            <w:shd w:val="clear" w:color="auto" w:fill="auto"/>
          </w:tcPr>
          <w:p w:rsidR="00206542" w:rsidRPr="00206542" w:rsidRDefault="00206542">
            <w:pPr>
              <w:pStyle w:val="Akapitzlist"/>
              <w:suppressAutoHyphens w:val="0"/>
              <w:spacing w:line="259" w:lineRule="auto"/>
              <w:ind w:left="0"/>
              <w:jc w:val="both"/>
              <w:rPr>
                <w:b/>
                <w:sz w:val="20"/>
              </w:rPr>
            </w:pPr>
            <w:r w:rsidRPr="00206542">
              <w:rPr>
                <w:b/>
                <w:sz w:val="20"/>
              </w:rPr>
              <w:t>Opis</w:t>
            </w:r>
          </w:p>
        </w:tc>
        <w:tc>
          <w:tcPr>
            <w:tcW w:w="1683" w:type="dxa"/>
            <w:tcBorders>
              <w:top w:val="single" w:sz="4" w:space="0" w:color="000001"/>
              <w:left w:val="single" w:sz="4" w:space="0" w:color="000001"/>
              <w:bottom w:val="single" w:sz="4" w:space="0" w:color="000001"/>
              <w:right w:val="single" w:sz="4" w:space="0" w:color="000001"/>
            </w:tcBorders>
          </w:tcPr>
          <w:p w:rsidR="00206542" w:rsidRPr="00206542" w:rsidRDefault="00206542">
            <w:pPr>
              <w:pStyle w:val="Akapitzlist"/>
              <w:suppressAutoHyphens w:val="0"/>
              <w:spacing w:line="259" w:lineRule="auto"/>
              <w:ind w:left="0"/>
              <w:jc w:val="both"/>
              <w:rPr>
                <w:b/>
                <w:sz w:val="20"/>
              </w:rPr>
            </w:pPr>
            <w:r w:rsidRPr="00206542">
              <w:rPr>
                <w:b/>
                <w:sz w:val="20"/>
              </w:rPr>
              <w:t>Dzierżawa</w:t>
            </w: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206542" w:rsidRPr="00206542" w:rsidRDefault="00206542">
            <w:pPr>
              <w:pStyle w:val="Akapitzlist"/>
              <w:suppressAutoHyphens w:val="0"/>
              <w:spacing w:line="259" w:lineRule="auto"/>
              <w:ind w:left="0"/>
              <w:jc w:val="both"/>
              <w:rPr>
                <w:b/>
                <w:sz w:val="20"/>
              </w:rPr>
            </w:pPr>
            <w:r w:rsidRPr="00206542">
              <w:rPr>
                <w:b/>
                <w:sz w:val="20"/>
              </w:rPr>
              <w:t>LOKALIZACJA</w:t>
            </w:r>
          </w:p>
        </w:tc>
      </w:tr>
      <w:tr w:rsidR="00206542" w:rsidRPr="00206542" w:rsidTr="00340B66">
        <w:tc>
          <w:tcPr>
            <w:tcW w:w="920" w:type="dxa"/>
            <w:tcBorders>
              <w:top w:val="single" w:sz="4" w:space="0" w:color="000001"/>
              <w:left w:val="single" w:sz="4" w:space="0" w:color="000001"/>
              <w:bottom w:val="single" w:sz="4" w:space="0" w:color="000001"/>
              <w:right w:val="single" w:sz="4" w:space="0" w:color="000001"/>
            </w:tcBorders>
            <w:shd w:val="clear" w:color="auto" w:fill="auto"/>
          </w:tcPr>
          <w:p w:rsidR="00206542" w:rsidRDefault="00206542">
            <w:pPr>
              <w:pStyle w:val="Akapitzlist"/>
              <w:suppressAutoHyphens w:val="0"/>
              <w:spacing w:line="259" w:lineRule="auto"/>
              <w:ind w:left="0"/>
              <w:jc w:val="both"/>
              <w:rPr>
                <w:sz w:val="20"/>
              </w:rPr>
            </w:pPr>
            <w:r w:rsidRPr="00206542">
              <w:rPr>
                <w:sz w:val="20"/>
              </w:rPr>
              <w:t>1</w:t>
            </w:r>
          </w:p>
          <w:p w:rsidR="007E1A8E" w:rsidRDefault="007E1A8E">
            <w:pPr>
              <w:pStyle w:val="Akapitzlist"/>
              <w:suppressAutoHyphens w:val="0"/>
              <w:spacing w:line="259" w:lineRule="auto"/>
              <w:ind w:left="0"/>
              <w:jc w:val="both"/>
              <w:rPr>
                <w:sz w:val="20"/>
              </w:rPr>
            </w:pPr>
          </w:p>
          <w:p w:rsidR="007E1A8E" w:rsidRDefault="007E1A8E">
            <w:pPr>
              <w:pStyle w:val="Akapitzlist"/>
              <w:suppressAutoHyphens w:val="0"/>
              <w:spacing w:line="259" w:lineRule="auto"/>
              <w:ind w:left="0"/>
              <w:jc w:val="both"/>
              <w:rPr>
                <w:sz w:val="20"/>
              </w:rPr>
            </w:pPr>
          </w:p>
          <w:p w:rsidR="007E1A8E" w:rsidRDefault="007E1A8E">
            <w:pPr>
              <w:pStyle w:val="Akapitzlist"/>
              <w:suppressAutoHyphens w:val="0"/>
              <w:spacing w:line="259" w:lineRule="auto"/>
              <w:ind w:left="0"/>
              <w:jc w:val="both"/>
              <w:rPr>
                <w:sz w:val="20"/>
              </w:rPr>
            </w:pPr>
          </w:p>
          <w:p w:rsidR="007E1A8E" w:rsidRPr="00206542" w:rsidRDefault="007E1A8E">
            <w:pPr>
              <w:pStyle w:val="Akapitzlist"/>
              <w:suppressAutoHyphens w:val="0"/>
              <w:spacing w:line="259" w:lineRule="auto"/>
              <w:ind w:left="0"/>
              <w:jc w:val="both"/>
              <w:rPr>
                <w:sz w:val="20"/>
              </w:rPr>
            </w:pPr>
            <w:r>
              <w:rPr>
                <w:sz w:val="20"/>
              </w:rPr>
              <w:t>Zał. 6a</w:t>
            </w:r>
          </w:p>
        </w:tc>
        <w:tc>
          <w:tcPr>
            <w:tcW w:w="1632" w:type="dxa"/>
            <w:tcBorders>
              <w:top w:val="single" w:sz="4" w:space="0" w:color="000001"/>
              <w:left w:val="single" w:sz="4" w:space="0" w:color="000001"/>
              <w:bottom w:val="single" w:sz="4" w:space="0" w:color="000001"/>
              <w:right w:val="single" w:sz="4" w:space="0" w:color="000001"/>
            </w:tcBorders>
            <w:shd w:val="clear" w:color="auto" w:fill="auto"/>
          </w:tcPr>
          <w:p w:rsidR="00206542" w:rsidRPr="00206542" w:rsidRDefault="00206542">
            <w:pPr>
              <w:pStyle w:val="Akapitzlist"/>
              <w:suppressAutoHyphens w:val="0"/>
              <w:spacing w:line="259" w:lineRule="auto"/>
              <w:ind w:left="0"/>
              <w:jc w:val="both"/>
              <w:rPr>
                <w:sz w:val="20"/>
              </w:rPr>
            </w:pPr>
            <w:r w:rsidRPr="00206542">
              <w:rPr>
                <w:sz w:val="20"/>
              </w:rPr>
              <w:t>Biochemia</w:t>
            </w:r>
          </w:p>
        </w:tc>
        <w:tc>
          <w:tcPr>
            <w:tcW w:w="3137" w:type="dxa"/>
            <w:tcBorders>
              <w:top w:val="single" w:sz="4" w:space="0" w:color="000001"/>
              <w:left w:val="single" w:sz="4" w:space="0" w:color="000001"/>
              <w:bottom w:val="single" w:sz="4" w:space="0" w:color="000001"/>
              <w:right w:val="single" w:sz="4" w:space="0" w:color="000001"/>
            </w:tcBorders>
            <w:shd w:val="clear" w:color="auto" w:fill="auto"/>
          </w:tcPr>
          <w:p w:rsidR="00206542" w:rsidRPr="00206542" w:rsidRDefault="00206542" w:rsidP="00D42489">
            <w:pPr>
              <w:pStyle w:val="Akapitzlist"/>
              <w:suppressAutoHyphens w:val="0"/>
              <w:spacing w:line="259" w:lineRule="auto"/>
              <w:ind w:left="0"/>
              <w:rPr>
                <w:sz w:val="20"/>
              </w:rPr>
            </w:pPr>
            <w:r w:rsidRPr="00206542">
              <w:rPr>
                <w:sz w:val="20"/>
              </w:rPr>
              <w:t>Dostawa odczynników, kalibratorów, materiałów kontrolnych i zużywalnych oraz karty badań w ilości 5 tys. szt.</w:t>
            </w:r>
          </w:p>
        </w:tc>
        <w:tc>
          <w:tcPr>
            <w:tcW w:w="1683" w:type="dxa"/>
            <w:tcBorders>
              <w:top w:val="single" w:sz="4" w:space="0" w:color="000001"/>
              <w:left w:val="single" w:sz="4" w:space="0" w:color="000001"/>
              <w:bottom w:val="single" w:sz="4" w:space="0" w:color="000001"/>
              <w:right w:val="single" w:sz="4" w:space="0" w:color="000001"/>
            </w:tcBorders>
          </w:tcPr>
          <w:p w:rsidR="00206542" w:rsidRPr="00206542" w:rsidRDefault="00206542">
            <w:pPr>
              <w:pStyle w:val="Akapitzlist"/>
              <w:suppressAutoHyphens w:val="0"/>
              <w:spacing w:line="259" w:lineRule="auto"/>
              <w:ind w:left="0"/>
              <w:jc w:val="both"/>
              <w:rPr>
                <w:sz w:val="20"/>
              </w:rPr>
            </w:pPr>
            <w:r w:rsidRPr="00206542">
              <w:rPr>
                <w:sz w:val="20"/>
              </w:rPr>
              <w:t>wraz z dzierżawą analizatora do biochemii</w:t>
            </w: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206542" w:rsidRPr="00206542" w:rsidRDefault="00206542">
            <w:pPr>
              <w:pStyle w:val="Akapitzlist"/>
              <w:suppressAutoHyphens w:val="0"/>
              <w:spacing w:line="259" w:lineRule="auto"/>
              <w:ind w:left="0"/>
              <w:jc w:val="both"/>
              <w:rPr>
                <w:sz w:val="20"/>
              </w:rPr>
            </w:pPr>
            <w:r w:rsidRPr="00206542">
              <w:rPr>
                <w:sz w:val="20"/>
              </w:rPr>
              <w:t>Laboratorium</w:t>
            </w:r>
          </w:p>
          <w:p w:rsidR="00206542" w:rsidRPr="00206542" w:rsidRDefault="00206542">
            <w:pPr>
              <w:pStyle w:val="Akapitzlist"/>
              <w:suppressAutoHyphens w:val="0"/>
              <w:spacing w:line="259" w:lineRule="auto"/>
              <w:ind w:left="0"/>
              <w:jc w:val="both"/>
              <w:rPr>
                <w:sz w:val="20"/>
              </w:rPr>
            </w:pPr>
            <w:r w:rsidRPr="00206542">
              <w:rPr>
                <w:sz w:val="20"/>
              </w:rPr>
              <w:t>Przychodnia Rejonowo-Specjalistyczna</w:t>
            </w:r>
          </w:p>
          <w:p w:rsidR="00206542" w:rsidRPr="00206542" w:rsidRDefault="00206542">
            <w:pPr>
              <w:pStyle w:val="Akapitzlist"/>
              <w:suppressAutoHyphens w:val="0"/>
              <w:spacing w:line="259" w:lineRule="auto"/>
              <w:ind w:left="0"/>
              <w:jc w:val="both"/>
              <w:rPr>
                <w:sz w:val="20"/>
              </w:rPr>
            </w:pPr>
            <w:r w:rsidRPr="00206542">
              <w:rPr>
                <w:sz w:val="20"/>
              </w:rPr>
              <w:t>Al. Jerozolimskie 28</w:t>
            </w:r>
          </w:p>
          <w:p w:rsidR="00206542" w:rsidRPr="00206542" w:rsidRDefault="00206542">
            <w:pPr>
              <w:pStyle w:val="Akapitzlist"/>
              <w:suppressAutoHyphens w:val="0"/>
              <w:spacing w:line="259" w:lineRule="auto"/>
              <w:ind w:left="0"/>
              <w:jc w:val="both"/>
              <w:rPr>
                <w:sz w:val="20"/>
              </w:rPr>
            </w:pPr>
            <w:r w:rsidRPr="00206542">
              <w:rPr>
                <w:sz w:val="20"/>
              </w:rPr>
              <w:t>56-120 Brzeg Dolny</w:t>
            </w:r>
          </w:p>
        </w:tc>
      </w:tr>
      <w:tr w:rsidR="00206542" w:rsidRPr="00206542" w:rsidTr="00340B66">
        <w:tc>
          <w:tcPr>
            <w:tcW w:w="920" w:type="dxa"/>
            <w:tcBorders>
              <w:top w:val="single" w:sz="4" w:space="0" w:color="000001"/>
              <w:left w:val="single" w:sz="4" w:space="0" w:color="000001"/>
              <w:bottom w:val="single" w:sz="4" w:space="0" w:color="000001"/>
              <w:right w:val="single" w:sz="4" w:space="0" w:color="000001"/>
            </w:tcBorders>
            <w:shd w:val="clear" w:color="auto" w:fill="auto"/>
          </w:tcPr>
          <w:p w:rsidR="00206542" w:rsidRDefault="00206542">
            <w:pPr>
              <w:pStyle w:val="Akapitzlist"/>
              <w:suppressAutoHyphens w:val="0"/>
              <w:spacing w:line="259" w:lineRule="auto"/>
              <w:ind w:left="0"/>
              <w:jc w:val="both"/>
              <w:rPr>
                <w:sz w:val="20"/>
              </w:rPr>
            </w:pPr>
            <w:r w:rsidRPr="00206542">
              <w:rPr>
                <w:sz w:val="20"/>
              </w:rPr>
              <w:t>2</w:t>
            </w:r>
          </w:p>
          <w:p w:rsidR="007E1A8E" w:rsidRDefault="007E1A8E">
            <w:pPr>
              <w:pStyle w:val="Akapitzlist"/>
              <w:suppressAutoHyphens w:val="0"/>
              <w:spacing w:line="259" w:lineRule="auto"/>
              <w:ind w:left="0"/>
              <w:jc w:val="both"/>
              <w:rPr>
                <w:sz w:val="20"/>
              </w:rPr>
            </w:pPr>
          </w:p>
          <w:p w:rsidR="007E1A8E" w:rsidRDefault="007E1A8E">
            <w:pPr>
              <w:pStyle w:val="Akapitzlist"/>
              <w:suppressAutoHyphens w:val="0"/>
              <w:spacing w:line="259" w:lineRule="auto"/>
              <w:ind w:left="0"/>
              <w:jc w:val="both"/>
              <w:rPr>
                <w:sz w:val="20"/>
              </w:rPr>
            </w:pPr>
          </w:p>
          <w:p w:rsidR="007E1A8E" w:rsidRDefault="007E1A8E">
            <w:pPr>
              <w:pStyle w:val="Akapitzlist"/>
              <w:suppressAutoHyphens w:val="0"/>
              <w:spacing w:line="259" w:lineRule="auto"/>
              <w:ind w:left="0"/>
              <w:jc w:val="both"/>
              <w:rPr>
                <w:sz w:val="20"/>
              </w:rPr>
            </w:pPr>
          </w:p>
          <w:p w:rsidR="007E1A8E" w:rsidRPr="00206542" w:rsidRDefault="007E1A8E">
            <w:pPr>
              <w:pStyle w:val="Akapitzlist"/>
              <w:suppressAutoHyphens w:val="0"/>
              <w:spacing w:line="259" w:lineRule="auto"/>
              <w:ind w:left="0"/>
              <w:jc w:val="both"/>
              <w:rPr>
                <w:sz w:val="20"/>
              </w:rPr>
            </w:pPr>
            <w:r>
              <w:rPr>
                <w:sz w:val="20"/>
              </w:rPr>
              <w:t>Zał. 6b</w:t>
            </w:r>
          </w:p>
        </w:tc>
        <w:tc>
          <w:tcPr>
            <w:tcW w:w="1632" w:type="dxa"/>
            <w:tcBorders>
              <w:top w:val="single" w:sz="4" w:space="0" w:color="000001"/>
              <w:left w:val="single" w:sz="4" w:space="0" w:color="000001"/>
              <w:bottom w:val="single" w:sz="4" w:space="0" w:color="000001"/>
              <w:right w:val="single" w:sz="4" w:space="0" w:color="000001"/>
            </w:tcBorders>
            <w:shd w:val="clear" w:color="auto" w:fill="auto"/>
          </w:tcPr>
          <w:p w:rsidR="00206542" w:rsidRPr="00206542" w:rsidRDefault="00206542">
            <w:pPr>
              <w:pStyle w:val="Akapitzlist"/>
              <w:suppressAutoHyphens w:val="0"/>
              <w:spacing w:line="259" w:lineRule="auto"/>
              <w:ind w:left="0"/>
              <w:jc w:val="both"/>
              <w:rPr>
                <w:sz w:val="20"/>
              </w:rPr>
            </w:pPr>
            <w:r w:rsidRPr="00206542">
              <w:rPr>
                <w:sz w:val="20"/>
              </w:rPr>
              <w:t>Immunochemia</w:t>
            </w:r>
          </w:p>
        </w:tc>
        <w:tc>
          <w:tcPr>
            <w:tcW w:w="3137" w:type="dxa"/>
            <w:tcBorders>
              <w:top w:val="single" w:sz="4" w:space="0" w:color="000001"/>
              <w:left w:val="single" w:sz="4" w:space="0" w:color="000001"/>
              <w:bottom w:val="single" w:sz="4" w:space="0" w:color="000001"/>
              <w:right w:val="single" w:sz="4" w:space="0" w:color="000001"/>
            </w:tcBorders>
            <w:shd w:val="clear" w:color="auto" w:fill="auto"/>
          </w:tcPr>
          <w:p w:rsidR="00206542" w:rsidRPr="00206542" w:rsidRDefault="00206542" w:rsidP="00D42489">
            <w:pPr>
              <w:pStyle w:val="Akapitzlist"/>
              <w:suppressAutoHyphens w:val="0"/>
              <w:spacing w:line="259" w:lineRule="auto"/>
              <w:ind w:left="0"/>
              <w:rPr>
                <w:sz w:val="20"/>
              </w:rPr>
            </w:pPr>
            <w:r w:rsidRPr="00206542">
              <w:rPr>
                <w:sz w:val="20"/>
              </w:rPr>
              <w:t>Dostawa odczynników, kalibratorów, materiałów kontrolnych i zużywalnych wraz z dzierżawą analizatora do immunochemii</w:t>
            </w:r>
          </w:p>
        </w:tc>
        <w:tc>
          <w:tcPr>
            <w:tcW w:w="1683" w:type="dxa"/>
            <w:tcBorders>
              <w:top w:val="single" w:sz="4" w:space="0" w:color="000001"/>
              <w:left w:val="single" w:sz="4" w:space="0" w:color="000001"/>
              <w:bottom w:val="single" w:sz="4" w:space="0" w:color="000001"/>
              <w:right w:val="single" w:sz="4" w:space="0" w:color="000001"/>
            </w:tcBorders>
          </w:tcPr>
          <w:p w:rsidR="00206542" w:rsidRPr="00206542" w:rsidRDefault="00206542">
            <w:pPr>
              <w:pStyle w:val="Akapitzlist"/>
              <w:suppressAutoHyphens w:val="0"/>
              <w:spacing w:line="259" w:lineRule="auto"/>
              <w:ind w:left="0"/>
              <w:jc w:val="both"/>
              <w:rPr>
                <w:sz w:val="20"/>
              </w:rPr>
            </w:pPr>
            <w:r w:rsidRPr="00206542">
              <w:rPr>
                <w:sz w:val="20"/>
              </w:rPr>
              <w:t>wraz z dzierżawą analizatora do immunochemii</w:t>
            </w: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206542" w:rsidRPr="00206542" w:rsidRDefault="00206542">
            <w:pPr>
              <w:pStyle w:val="Akapitzlist"/>
              <w:suppressAutoHyphens w:val="0"/>
              <w:spacing w:line="259" w:lineRule="auto"/>
              <w:ind w:left="0"/>
              <w:jc w:val="both"/>
              <w:rPr>
                <w:sz w:val="20"/>
              </w:rPr>
            </w:pPr>
            <w:r w:rsidRPr="00206542">
              <w:rPr>
                <w:sz w:val="20"/>
              </w:rPr>
              <w:t>Laboratorium</w:t>
            </w:r>
          </w:p>
          <w:p w:rsidR="00206542" w:rsidRPr="00206542" w:rsidRDefault="00206542">
            <w:pPr>
              <w:pStyle w:val="Akapitzlist"/>
              <w:suppressAutoHyphens w:val="0"/>
              <w:spacing w:line="259" w:lineRule="auto"/>
              <w:ind w:left="0"/>
              <w:jc w:val="both"/>
              <w:rPr>
                <w:sz w:val="20"/>
              </w:rPr>
            </w:pPr>
            <w:r w:rsidRPr="00206542">
              <w:rPr>
                <w:sz w:val="20"/>
              </w:rPr>
              <w:t>Przychodnia Rejonowo-Specjalistyczna</w:t>
            </w:r>
          </w:p>
          <w:p w:rsidR="00206542" w:rsidRPr="00206542" w:rsidRDefault="00206542">
            <w:pPr>
              <w:pStyle w:val="Akapitzlist"/>
              <w:suppressAutoHyphens w:val="0"/>
              <w:spacing w:line="259" w:lineRule="auto"/>
              <w:ind w:left="0"/>
              <w:jc w:val="both"/>
              <w:rPr>
                <w:sz w:val="20"/>
              </w:rPr>
            </w:pPr>
            <w:r w:rsidRPr="00206542">
              <w:rPr>
                <w:sz w:val="20"/>
              </w:rPr>
              <w:t>Al. Jerozolimskie 28</w:t>
            </w:r>
          </w:p>
          <w:p w:rsidR="00206542" w:rsidRPr="00206542" w:rsidRDefault="00206542">
            <w:pPr>
              <w:pStyle w:val="Akapitzlist"/>
              <w:suppressAutoHyphens w:val="0"/>
              <w:spacing w:line="259" w:lineRule="auto"/>
              <w:ind w:left="0"/>
              <w:jc w:val="both"/>
              <w:rPr>
                <w:sz w:val="20"/>
              </w:rPr>
            </w:pPr>
            <w:r w:rsidRPr="00206542">
              <w:rPr>
                <w:sz w:val="20"/>
              </w:rPr>
              <w:t>56-120 Brzeg Dolny</w:t>
            </w:r>
          </w:p>
        </w:tc>
      </w:tr>
      <w:tr w:rsidR="00206542" w:rsidRPr="00206542" w:rsidTr="009759F5">
        <w:tc>
          <w:tcPr>
            <w:tcW w:w="920" w:type="dxa"/>
            <w:tcBorders>
              <w:top w:val="single" w:sz="4" w:space="0" w:color="000001"/>
              <w:left w:val="single" w:sz="4" w:space="0" w:color="000001"/>
              <w:bottom w:val="single" w:sz="4" w:space="0" w:color="000001"/>
              <w:right w:val="single" w:sz="4" w:space="0" w:color="000001"/>
            </w:tcBorders>
            <w:shd w:val="clear" w:color="auto" w:fill="FFFF00"/>
          </w:tcPr>
          <w:p w:rsidR="00206542" w:rsidRPr="00B6298E" w:rsidRDefault="00DC5C13" w:rsidP="00340B66">
            <w:pPr>
              <w:pStyle w:val="Akapitzlist"/>
              <w:suppressAutoHyphens w:val="0"/>
              <w:spacing w:line="259" w:lineRule="auto"/>
              <w:ind w:left="0" w:right="-108"/>
              <w:jc w:val="both"/>
              <w:rPr>
                <w:b/>
                <w:color w:val="FF0000"/>
                <w:sz w:val="20"/>
                <w:highlight w:val="yellow"/>
              </w:rPr>
            </w:pPr>
            <w:r w:rsidRPr="00B6298E">
              <w:rPr>
                <w:b/>
                <w:color w:val="FF0000"/>
                <w:sz w:val="20"/>
                <w:highlight w:val="yellow"/>
              </w:rPr>
              <w:t>3</w:t>
            </w:r>
          </w:p>
          <w:p w:rsidR="007E1A8E" w:rsidRPr="00B6298E" w:rsidRDefault="007E1A8E">
            <w:pPr>
              <w:pStyle w:val="Akapitzlist"/>
              <w:suppressAutoHyphens w:val="0"/>
              <w:spacing w:line="259" w:lineRule="auto"/>
              <w:ind w:left="0"/>
              <w:jc w:val="both"/>
              <w:rPr>
                <w:sz w:val="20"/>
                <w:highlight w:val="yellow"/>
              </w:rPr>
            </w:pPr>
          </w:p>
          <w:p w:rsidR="007E1A8E" w:rsidRPr="00B6298E" w:rsidRDefault="007E1A8E">
            <w:pPr>
              <w:pStyle w:val="Akapitzlist"/>
              <w:suppressAutoHyphens w:val="0"/>
              <w:spacing w:line="259" w:lineRule="auto"/>
              <w:ind w:left="0"/>
              <w:jc w:val="both"/>
              <w:rPr>
                <w:sz w:val="20"/>
                <w:highlight w:val="yellow"/>
              </w:rPr>
            </w:pPr>
          </w:p>
          <w:p w:rsidR="007E1A8E" w:rsidRPr="00B6298E" w:rsidRDefault="007E1A8E">
            <w:pPr>
              <w:pStyle w:val="Akapitzlist"/>
              <w:suppressAutoHyphens w:val="0"/>
              <w:spacing w:line="259" w:lineRule="auto"/>
              <w:ind w:left="0"/>
              <w:jc w:val="both"/>
              <w:rPr>
                <w:sz w:val="20"/>
                <w:highlight w:val="yellow"/>
              </w:rPr>
            </w:pPr>
          </w:p>
          <w:p w:rsidR="007E1A8E" w:rsidRPr="00B6298E" w:rsidRDefault="007E1A8E" w:rsidP="00A10CC4">
            <w:pPr>
              <w:pStyle w:val="Akapitzlist"/>
              <w:suppressAutoHyphens w:val="0"/>
              <w:spacing w:line="259" w:lineRule="auto"/>
              <w:ind w:left="0"/>
              <w:jc w:val="both"/>
              <w:rPr>
                <w:sz w:val="20"/>
                <w:highlight w:val="yellow"/>
              </w:rPr>
            </w:pPr>
            <w:r w:rsidRPr="00B6298E">
              <w:rPr>
                <w:sz w:val="20"/>
                <w:highlight w:val="yellow"/>
              </w:rPr>
              <w:t>Zał. 6</w:t>
            </w:r>
            <w:r w:rsidR="00A10CC4" w:rsidRPr="00B6298E">
              <w:rPr>
                <w:sz w:val="20"/>
                <w:highlight w:val="yellow"/>
              </w:rPr>
              <w:t>c</w:t>
            </w:r>
          </w:p>
        </w:tc>
        <w:tc>
          <w:tcPr>
            <w:tcW w:w="1632" w:type="dxa"/>
            <w:tcBorders>
              <w:top w:val="single" w:sz="4" w:space="0" w:color="000001"/>
              <w:left w:val="single" w:sz="4" w:space="0" w:color="000001"/>
              <w:bottom w:val="single" w:sz="4" w:space="0" w:color="000001"/>
              <w:right w:val="single" w:sz="4" w:space="0" w:color="000001"/>
            </w:tcBorders>
            <w:shd w:val="clear" w:color="auto" w:fill="auto"/>
          </w:tcPr>
          <w:p w:rsidR="00206542" w:rsidRPr="00206542" w:rsidRDefault="00206542">
            <w:pPr>
              <w:pStyle w:val="Akapitzlist"/>
              <w:suppressAutoHyphens w:val="0"/>
              <w:spacing w:line="259" w:lineRule="auto"/>
              <w:ind w:left="0"/>
              <w:jc w:val="both"/>
              <w:rPr>
                <w:sz w:val="20"/>
              </w:rPr>
            </w:pPr>
            <w:r w:rsidRPr="00206542">
              <w:rPr>
                <w:sz w:val="20"/>
              </w:rPr>
              <w:t>Hematologia</w:t>
            </w:r>
          </w:p>
        </w:tc>
        <w:tc>
          <w:tcPr>
            <w:tcW w:w="3137" w:type="dxa"/>
            <w:tcBorders>
              <w:top w:val="single" w:sz="4" w:space="0" w:color="000001"/>
              <w:left w:val="single" w:sz="4" w:space="0" w:color="000001"/>
              <w:bottom w:val="single" w:sz="4" w:space="0" w:color="000001"/>
              <w:right w:val="single" w:sz="4" w:space="0" w:color="000001"/>
            </w:tcBorders>
            <w:shd w:val="clear" w:color="auto" w:fill="auto"/>
          </w:tcPr>
          <w:p w:rsidR="00206542" w:rsidRPr="00206542" w:rsidRDefault="00206542" w:rsidP="00D42489">
            <w:pPr>
              <w:pStyle w:val="Akapitzlist"/>
              <w:suppressAutoHyphens w:val="0"/>
              <w:spacing w:line="259" w:lineRule="auto"/>
              <w:ind w:left="0"/>
              <w:rPr>
                <w:sz w:val="20"/>
              </w:rPr>
            </w:pPr>
            <w:r w:rsidRPr="00206542">
              <w:rPr>
                <w:sz w:val="20"/>
              </w:rPr>
              <w:t>Dostawa odczynników, kalibratorów, materiałów kontrolnych i zużywalnych</w:t>
            </w:r>
          </w:p>
        </w:tc>
        <w:tc>
          <w:tcPr>
            <w:tcW w:w="1683" w:type="dxa"/>
            <w:tcBorders>
              <w:top w:val="single" w:sz="4" w:space="0" w:color="000001"/>
              <w:left w:val="single" w:sz="4" w:space="0" w:color="000001"/>
              <w:bottom w:val="single" w:sz="4" w:space="0" w:color="000001"/>
              <w:right w:val="single" w:sz="4" w:space="0" w:color="000001"/>
            </w:tcBorders>
          </w:tcPr>
          <w:p w:rsidR="00206542" w:rsidRPr="00206542" w:rsidRDefault="00D42489">
            <w:pPr>
              <w:pStyle w:val="Akapitzlist"/>
              <w:suppressAutoHyphens w:val="0"/>
              <w:spacing w:line="259" w:lineRule="auto"/>
              <w:ind w:left="0"/>
              <w:jc w:val="both"/>
              <w:rPr>
                <w:sz w:val="20"/>
              </w:rPr>
            </w:pPr>
            <w:r w:rsidRPr="00206542">
              <w:rPr>
                <w:sz w:val="20"/>
              </w:rPr>
              <w:t>wraz z dzierżawą analizatora do hematologii</w:t>
            </w: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206542" w:rsidRPr="00206542" w:rsidRDefault="00206542">
            <w:pPr>
              <w:pStyle w:val="Akapitzlist"/>
              <w:suppressAutoHyphens w:val="0"/>
              <w:spacing w:line="259" w:lineRule="auto"/>
              <w:ind w:left="0"/>
              <w:jc w:val="both"/>
              <w:rPr>
                <w:sz w:val="20"/>
              </w:rPr>
            </w:pPr>
            <w:r w:rsidRPr="00206542">
              <w:rPr>
                <w:sz w:val="20"/>
              </w:rPr>
              <w:t>Laboratorium</w:t>
            </w:r>
          </w:p>
          <w:p w:rsidR="00206542" w:rsidRPr="00206542" w:rsidRDefault="00206542">
            <w:pPr>
              <w:pStyle w:val="Akapitzlist"/>
              <w:suppressAutoHyphens w:val="0"/>
              <w:spacing w:line="259" w:lineRule="auto"/>
              <w:ind w:left="0"/>
              <w:jc w:val="both"/>
              <w:rPr>
                <w:sz w:val="20"/>
              </w:rPr>
            </w:pPr>
            <w:r w:rsidRPr="00206542">
              <w:rPr>
                <w:sz w:val="20"/>
              </w:rPr>
              <w:t>Przychodnia Rejonowo-Specjalistyczna</w:t>
            </w:r>
          </w:p>
          <w:p w:rsidR="00206542" w:rsidRPr="00206542" w:rsidRDefault="00206542">
            <w:pPr>
              <w:pStyle w:val="Akapitzlist"/>
              <w:suppressAutoHyphens w:val="0"/>
              <w:spacing w:line="259" w:lineRule="auto"/>
              <w:ind w:left="0"/>
              <w:jc w:val="both"/>
              <w:rPr>
                <w:sz w:val="20"/>
              </w:rPr>
            </w:pPr>
            <w:r w:rsidRPr="00206542">
              <w:rPr>
                <w:sz w:val="20"/>
              </w:rPr>
              <w:t>Al. Jerozolimskie 28</w:t>
            </w:r>
          </w:p>
          <w:p w:rsidR="00206542" w:rsidRPr="00206542" w:rsidRDefault="00206542">
            <w:pPr>
              <w:pStyle w:val="Akapitzlist"/>
              <w:suppressAutoHyphens w:val="0"/>
              <w:spacing w:line="259" w:lineRule="auto"/>
              <w:ind w:left="0"/>
              <w:jc w:val="both"/>
              <w:rPr>
                <w:sz w:val="20"/>
              </w:rPr>
            </w:pPr>
            <w:r w:rsidRPr="00206542">
              <w:rPr>
                <w:sz w:val="20"/>
              </w:rPr>
              <w:t>56-120 Brzeg Dolny</w:t>
            </w:r>
          </w:p>
        </w:tc>
      </w:tr>
    </w:tbl>
    <w:p w:rsidR="0064186E" w:rsidRDefault="0064186E">
      <w:pPr>
        <w:pStyle w:val="Akapitzlist"/>
        <w:spacing w:line="240" w:lineRule="auto"/>
        <w:ind w:left="1418"/>
        <w:jc w:val="both"/>
        <w:rPr>
          <w:sz w:val="24"/>
          <w:szCs w:val="24"/>
        </w:rPr>
      </w:pPr>
    </w:p>
    <w:p w:rsidR="0064186E" w:rsidRDefault="00CA6871">
      <w:pPr>
        <w:spacing w:line="259" w:lineRule="auto"/>
        <w:jc w:val="both"/>
      </w:pPr>
      <w:r w:rsidRPr="007E1A8E">
        <w:rPr>
          <w:rFonts w:cs="Times New Roman"/>
          <w:b/>
        </w:rPr>
        <w:t>3.2</w:t>
      </w:r>
      <w:r w:rsidRPr="007E1A8E">
        <w:rPr>
          <w:rFonts w:cs="Times New Roman"/>
        </w:rPr>
        <w:t xml:space="preserve"> Wykaz asortymentu wraz z jego szczegółowym opisem zawarty został w załączniku nr 6a-6</w:t>
      </w:r>
      <w:r w:rsidR="00A10CC4">
        <w:rPr>
          <w:rFonts w:cs="Times New Roman"/>
        </w:rPr>
        <w:t>c</w:t>
      </w:r>
      <w:r w:rsidRPr="007E1A8E">
        <w:rPr>
          <w:rFonts w:cs="Times New Roman"/>
        </w:rPr>
        <w:t xml:space="preserve"> – opis przedmiotu zamówienia</w:t>
      </w:r>
      <w:r w:rsidR="009003D2">
        <w:rPr>
          <w:rFonts w:cs="Times New Roman"/>
        </w:rPr>
        <w:t xml:space="preserve"> / formularz asortymentowo - cenowy</w:t>
      </w:r>
      <w:r w:rsidRPr="007E1A8E">
        <w:rPr>
          <w:rFonts w:cs="Times New Roman"/>
        </w:rPr>
        <w:t>, który stanowi integralną część SWZ.</w:t>
      </w:r>
      <w:r>
        <w:rPr>
          <w:rFonts w:cs="Times New Roman"/>
        </w:rPr>
        <w:t xml:space="preserve"> </w:t>
      </w:r>
    </w:p>
    <w:p w:rsidR="0064186E" w:rsidRDefault="00CA6871">
      <w:pPr>
        <w:spacing w:line="259" w:lineRule="auto"/>
        <w:jc w:val="both"/>
      </w:pPr>
      <w:r>
        <w:rPr>
          <w:rFonts w:cs="Times New Roman"/>
          <w:b/>
        </w:rPr>
        <w:t>3.3</w:t>
      </w:r>
      <w:r>
        <w:rPr>
          <w:rFonts w:cs="Times New Roman"/>
        </w:rPr>
        <w:t xml:space="preserve"> Analizatory należy zintegrować z systemem informatycznym w laboratorium Zamawiającego, tj. SOLAB firmy KAMSOFT. Wykonawca zapewni w okresie dzierżawy analizatorów, aktualizację oprogramowania i nowych rozwiązań technicznych oraz serwis. Kwota czynszu z tytułu dzierżawy analizatorów winna obejmować koszty związane z instalacją i uruchomieniem aparatów, przeszkoleniem personelu oraz faktycznym oddaniem aparatów do eksploatacji, oraz przeglądów serwisowych w okresie dzierżawy. </w:t>
      </w:r>
    </w:p>
    <w:p w:rsidR="0064186E" w:rsidRDefault="00CA6871">
      <w:pPr>
        <w:spacing w:line="259" w:lineRule="auto"/>
        <w:jc w:val="both"/>
      </w:pPr>
      <w:r w:rsidRPr="001F45D6">
        <w:rPr>
          <w:rFonts w:cs="Times New Roman"/>
          <w:b/>
          <w:highlight w:val="yellow"/>
        </w:rPr>
        <w:t>3.4</w:t>
      </w:r>
      <w:r w:rsidR="00A37770" w:rsidRPr="001F45D6">
        <w:rPr>
          <w:rFonts w:cs="Times New Roman"/>
          <w:b/>
          <w:highlight w:val="yellow"/>
        </w:rPr>
        <w:t xml:space="preserve"> </w:t>
      </w:r>
      <w:r w:rsidRPr="001F45D6">
        <w:rPr>
          <w:rFonts w:cs="Times New Roman"/>
          <w:iCs/>
          <w:highlight w:val="yellow"/>
          <w:lang w:eastAsia="pl-PL"/>
        </w:rPr>
        <w:t>Dostawy będą realizowane sukcesywnie na ko</w:t>
      </w:r>
      <w:r w:rsidR="00AF7183" w:rsidRPr="001F45D6">
        <w:rPr>
          <w:rFonts w:cs="Times New Roman"/>
          <w:iCs/>
          <w:highlight w:val="yellow"/>
          <w:lang w:eastAsia="pl-PL"/>
        </w:rPr>
        <w:t xml:space="preserve">szt Wykonawcy, w terminie max </w:t>
      </w:r>
      <w:r w:rsidR="005A6C01" w:rsidRPr="001F45D6">
        <w:rPr>
          <w:rFonts w:cs="Times New Roman"/>
          <w:iCs/>
          <w:highlight w:val="yellow"/>
          <w:lang w:eastAsia="pl-PL"/>
        </w:rPr>
        <w:t>72</w:t>
      </w:r>
      <w:r w:rsidRPr="001F45D6">
        <w:rPr>
          <w:rFonts w:cs="Times New Roman"/>
          <w:iCs/>
          <w:highlight w:val="yellow"/>
          <w:lang w:eastAsia="pl-PL"/>
        </w:rPr>
        <w:t xml:space="preserve"> godzin</w:t>
      </w:r>
      <w:r w:rsidR="00D80A0D" w:rsidRPr="001F45D6">
        <w:rPr>
          <w:rFonts w:cs="Times New Roman"/>
          <w:b/>
          <w:iCs/>
          <w:color w:val="FF0000"/>
          <w:highlight w:val="yellow"/>
          <w:lang w:eastAsia="pl-PL"/>
        </w:rPr>
        <w:t xml:space="preserve"> w dni robocze</w:t>
      </w:r>
      <w:r w:rsidRPr="001F45D6">
        <w:rPr>
          <w:rFonts w:cs="Times New Roman"/>
          <w:iCs/>
          <w:highlight w:val="yellow"/>
          <w:lang w:eastAsia="pl-PL"/>
        </w:rPr>
        <w:t xml:space="preserve"> od otrzymania zamó</w:t>
      </w:r>
      <w:r w:rsidR="00A10CC4" w:rsidRPr="001F45D6">
        <w:rPr>
          <w:rFonts w:cs="Times New Roman"/>
          <w:iCs/>
          <w:highlight w:val="yellow"/>
          <w:lang w:eastAsia="pl-PL"/>
        </w:rPr>
        <w:t>wienia (w przypadku pakietów 1-3</w:t>
      </w:r>
      <w:r w:rsidRPr="001F45D6">
        <w:rPr>
          <w:rFonts w:cs="Times New Roman"/>
          <w:iCs/>
          <w:highlight w:val="yellow"/>
          <w:lang w:eastAsia="pl-PL"/>
        </w:rPr>
        <w:t>) w godz. 7:30-14:30 od poniedziałku do piątku.</w:t>
      </w:r>
      <w:r w:rsidRPr="001F45D6">
        <w:rPr>
          <w:rFonts w:cs="Times New Roman"/>
          <w:highlight w:val="yellow"/>
        </w:rPr>
        <w:t xml:space="preserve"> Jeżeli termin dostawy wypada w dniu wolnym od pracy, lub poza godzinami pracy Laboratorium Zamawiającego dostawa nastąpi w następnym dniu roboczym po wyznaczonym terminie. Koszty transportu Wykonawca winien uwzględnić w cenie ofertowej.</w:t>
      </w:r>
    </w:p>
    <w:p w:rsidR="0064186E" w:rsidRDefault="00CA6871">
      <w:pPr>
        <w:numPr>
          <w:ilvl w:val="1"/>
          <w:numId w:val="21"/>
        </w:numPr>
        <w:ind w:left="0" w:firstLine="0"/>
        <w:jc w:val="both"/>
        <w:rPr>
          <w:rFonts w:cs="Times New Roman"/>
        </w:rPr>
      </w:pPr>
      <w:r>
        <w:rPr>
          <w:rFonts w:cs="Times New Roman"/>
        </w:rPr>
        <w:t xml:space="preserve">Produkty należące do grupy wyrobów medycznych muszą być dopuszczone do obrotu i stosowania w podmiotach leczniczych, zgodnie z ustawą z dnia 7 kwietnia 2022 r. o wyrobach medycznych (Dz. U. z 2022 poz. 974)  i posiadać stosowne certyfikaty, deklaracje zgodności lub inne dokumenty wymagane przez prawo. </w:t>
      </w:r>
    </w:p>
    <w:p w:rsidR="0064186E" w:rsidRDefault="00CA6871">
      <w:pPr>
        <w:numPr>
          <w:ilvl w:val="1"/>
          <w:numId w:val="21"/>
        </w:numPr>
        <w:ind w:left="0" w:firstLine="0"/>
        <w:jc w:val="both"/>
      </w:pPr>
      <w:r>
        <w:rPr>
          <w:rFonts w:cs="Times New Roman"/>
        </w:rPr>
        <w:t>Wykonawca zobowiązany jest wraz z umową przekazać Zamawiającemu dokumenty potwierdzające, że wyroby medyczne w rozumieniu Ustawy z dnia 7 kwietnia 2022 r. o wyrobach medycznych (Dz. U. z 2022 poz. 974)dopuszczone są do obrotu i stosowania na terenie RP i będą posiadały aktualne i ważne przez cały okres trwania umowy dopuszczenia do obrotu i stosowania na każdy oferowany produkt.</w:t>
      </w:r>
    </w:p>
    <w:p w:rsidR="0064186E" w:rsidRDefault="00CA6871">
      <w:pPr>
        <w:numPr>
          <w:ilvl w:val="1"/>
          <w:numId w:val="21"/>
        </w:numPr>
        <w:shd w:val="clear" w:color="auto" w:fill="FFFFFF"/>
        <w:ind w:left="0" w:firstLine="0"/>
        <w:jc w:val="both"/>
        <w:rPr>
          <w:rFonts w:cs="Times New Roman"/>
        </w:rPr>
      </w:pPr>
      <w:r>
        <w:rPr>
          <w:rFonts w:cs="Times New Roman"/>
        </w:rPr>
        <w:t xml:space="preserve">Jeżeli w trakcie trwania umowy ulegnie zmianie treść karty charakterystyki wyrobu medycznego lub ulotki informacyjnej Wykonawca zobowiązany jest niezwłocznie poinformować o tym Zamawiającego. </w:t>
      </w:r>
    </w:p>
    <w:p w:rsidR="0064186E" w:rsidRDefault="00CA6871">
      <w:pPr>
        <w:pStyle w:val="Akapitzlist"/>
        <w:numPr>
          <w:ilvl w:val="1"/>
          <w:numId w:val="21"/>
        </w:numPr>
        <w:shd w:val="clear" w:color="auto" w:fill="FFFFFF"/>
        <w:spacing w:line="240" w:lineRule="auto"/>
        <w:ind w:left="0" w:firstLine="0"/>
        <w:jc w:val="both"/>
        <w:rPr>
          <w:sz w:val="24"/>
          <w:szCs w:val="24"/>
        </w:rPr>
      </w:pPr>
      <w:r>
        <w:rPr>
          <w:sz w:val="24"/>
          <w:szCs w:val="24"/>
        </w:rPr>
        <w:t>Każde opakowanie powinno zawierać etykietę zawierającą następujące dane: nazwę wyrobu, numer serii, termin ważności, warunki przechowywania, nazwę i adres producenta.</w:t>
      </w:r>
    </w:p>
    <w:p w:rsidR="0064186E" w:rsidRDefault="00CA6871">
      <w:r>
        <w:rPr>
          <w:rFonts w:cs="Times New Roman"/>
          <w:b/>
        </w:rPr>
        <w:t>3.9</w:t>
      </w:r>
      <w:r>
        <w:rPr>
          <w:rFonts w:cs="Times New Roman"/>
        </w:rPr>
        <w:t xml:space="preserve"> Wykonawca zobowiązany jest do:</w:t>
      </w:r>
    </w:p>
    <w:p w:rsidR="0064186E" w:rsidRDefault="00CA6871">
      <w:pPr>
        <w:jc w:val="both"/>
        <w:rPr>
          <w:rFonts w:cs="Times New Roman"/>
        </w:rPr>
      </w:pPr>
      <w:r>
        <w:rPr>
          <w:rFonts w:cs="Times New Roman"/>
        </w:rPr>
        <w:t xml:space="preserve">3.9.1 sukcesywnego dostarczania przedmiotu zamówienia (odczynników) w asortymencie i </w:t>
      </w:r>
      <w:r>
        <w:rPr>
          <w:rFonts w:cs="Times New Roman"/>
        </w:rPr>
        <w:lastRenderedPageBreak/>
        <w:t>ilości zgodnej ze złożonym zamówieniem przez pracownika Laboratorium,</w:t>
      </w:r>
    </w:p>
    <w:p w:rsidR="0064186E" w:rsidRDefault="00CA6871">
      <w:pPr>
        <w:spacing w:line="259" w:lineRule="auto"/>
        <w:jc w:val="both"/>
        <w:rPr>
          <w:rFonts w:cs="Times New Roman"/>
        </w:rPr>
      </w:pPr>
      <w:r>
        <w:rPr>
          <w:rFonts w:cs="Times New Roman"/>
        </w:rPr>
        <w:t>3.9.2 dostarczenia i zainstalowania na własny koszt i ryzyko urządzeń (analizatorów i czytnika) w terminie 5 dni od dnia pisemnego powiadomienia przez Zamawiającego o wykonaniu nowego systemu informatycznego laboratorium tj. SOLAB firmy KAMSOFT. Dostarczone analizatory muszą odpowiadać wymogom zawartym w SIWZ, muszą być kompletne, wolne od jakichkolwiek wad i usterek oraz posiadać instrukcję w języku polskim</w:t>
      </w:r>
    </w:p>
    <w:p w:rsidR="0064186E" w:rsidRDefault="00CA6871">
      <w:pPr>
        <w:spacing w:line="259" w:lineRule="auto"/>
        <w:jc w:val="both"/>
        <w:rPr>
          <w:rFonts w:cs="Times New Roman"/>
        </w:rPr>
      </w:pPr>
      <w:r>
        <w:rPr>
          <w:rFonts w:cs="Times New Roman"/>
        </w:rPr>
        <w:t>3.9.3 udzielenia gwarancji na okres obowiązywania umowy,</w:t>
      </w:r>
    </w:p>
    <w:p w:rsidR="0064186E" w:rsidRDefault="00CA6871">
      <w:pPr>
        <w:spacing w:line="259" w:lineRule="auto"/>
        <w:jc w:val="both"/>
        <w:rPr>
          <w:rFonts w:cs="Times New Roman"/>
        </w:rPr>
      </w:pPr>
      <w:r>
        <w:rPr>
          <w:rFonts w:cs="Times New Roman"/>
        </w:rPr>
        <w:t>3.9.4 w ramach umowy przeprowadzenia instruktażu (szkolenia) w zakresie obsługi dostarczonych Urządzeń (analizatorów, czytnika) dla wskazanych przez Zamawiającego osób oraz wydaje stosowne certyfikaty/zaświadczenia o uczestnictwie w instruktażu/szkoleniu.</w:t>
      </w:r>
    </w:p>
    <w:p w:rsidR="0064186E" w:rsidRDefault="00CA6871">
      <w:pPr>
        <w:spacing w:line="259" w:lineRule="auto"/>
        <w:jc w:val="both"/>
      </w:pPr>
      <w:r>
        <w:rPr>
          <w:rFonts w:cs="Times New Roman"/>
          <w:b/>
        </w:rPr>
        <w:t>3.10</w:t>
      </w:r>
      <w:r>
        <w:rPr>
          <w:rFonts w:cs="Times New Roman"/>
        </w:rPr>
        <w:t xml:space="preserve"> W przypadku wystąpienia reklamacji na Urządzenia (analizatory, czytnik), gdy czas naprawy przekraczałby 3 dni, Wykonawca na czas naprawy zapewni sprzęt zastępczy spełniający wymagania sprzętu reklamowanego. W przypadku niezapewnienia sprzętu zastępczego, powodującego brak możliwości wykonania badań w Laboratorium, Zamawiającemu przysługuje prawo obciążenia Wykonawcy kosztami zlecenia badan u innego podmiotu.</w:t>
      </w:r>
    </w:p>
    <w:p w:rsidR="0064186E" w:rsidRPr="006625D4" w:rsidRDefault="00CA6871">
      <w:pPr>
        <w:spacing w:line="259" w:lineRule="auto"/>
        <w:jc w:val="both"/>
      </w:pPr>
      <w:r w:rsidRPr="006625D4">
        <w:rPr>
          <w:rFonts w:cs="Times New Roman"/>
          <w:b/>
          <w:lang w:bidi="en-US"/>
        </w:rPr>
        <w:t>3.11</w:t>
      </w:r>
      <w:r w:rsidRPr="006625D4">
        <w:rPr>
          <w:rFonts w:cs="Times New Roman"/>
          <w:lang w:bidi="en-US"/>
        </w:rPr>
        <w:t xml:space="preserve"> Wykonawca zapewni w ramach czynszu dzierżawnego przeglądy serwisowe i techniczne, konserwacje, części zamienne oraz materiały eksploatacyjne przez cały okres trwania umowy, </w:t>
      </w:r>
    </w:p>
    <w:p w:rsidR="0064186E" w:rsidRPr="00846F09" w:rsidRDefault="00CA6871">
      <w:pPr>
        <w:spacing w:line="259" w:lineRule="auto"/>
        <w:jc w:val="both"/>
        <w:rPr>
          <w:b/>
        </w:rPr>
      </w:pPr>
      <w:r w:rsidRPr="006625D4">
        <w:rPr>
          <w:rFonts w:cs="Times New Roman"/>
          <w:b/>
        </w:rPr>
        <w:t>3.12</w:t>
      </w:r>
      <w:r w:rsidRPr="006625D4">
        <w:rPr>
          <w:rFonts w:cs="Times New Roman"/>
        </w:rPr>
        <w:t xml:space="preserve"> Bezpłatna dostawa i zamontowanie w terminie </w:t>
      </w:r>
      <w:r w:rsidR="0082246B" w:rsidRPr="006625D4">
        <w:rPr>
          <w:rFonts w:cs="Times New Roman"/>
        </w:rPr>
        <w:t>24 godzin w dni robocze</w:t>
      </w:r>
      <w:r w:rsidRPr="006625D4">
        <w:rPr>
          <w:rFonts w:cs="Times New Roman"/>
        </w:rPr>
        <w:t xml:space="preserve"> od</w:t>
      </w:r>
      <w:r>
        <w:rPr>
          <w:rFonts w:cs="Times New Roman"/>
        </w:rPr>
        <w:t xml:space="preserve"> telefonicznego zgłoszenia części i  urządzeń oraz materiałów eksploatacyjnych, które ulegną uszkodzeniu lub zużyciu w trakcie realizacji umowy.</w:t>
      </w:r>
      <w:r w:rsidR="00846F09">
        <w:rPr>
          <w:rFonts w:cs="Times New Roman"/>
        </w:rPr>
        <w:t xml:space="preserve"> </w:t>
      </w:r>
      <w:r w:rsidR="00846F09" w:rsidRPr="00846F09">
        <w:rPr>
          <w:rFonts w:cs="Times New Roman"/>
          <w:b/>
          <w:iCs/>
          <w:color w:val="FF0000"/>
          <w:highlight w:val="yellow"/>
          <w:lang w:eastAsia="pl-PL"/>
        </w:rPr>
        <w:t>W okresie gwarancji, gdy konieczność dokonania napraw powstanie z winy Zamawiającego na skutek nieprawidłowej eksploatacji przedmiotu umowy, koszty napraw i części zamiennych pokrywa Zamawiający</w:t>
      </w:r>
      <w:r w:rsidR="00846F09">
        <w:rPr>
          <w:rFonts w:cs="Times New Roman"/>
          <w:b/>
          <w:iCs/>
          <w:color w:val="FF0000"/>
          <w:lang w:eastAsia="pl-PL"/>
        </w:rPr>
        <w:t>.</w:t>
      </w:r>
    </w:p>
    <w:p w:rsidR="0064186E" w:rsidRDefault="00CA6871">
      <w:pPr>
        <w:shd w:val="clear" w:color="auto" w:fill="FFFFFF"/>
        <w:jc w:val="both"/>
      </w:pPr>
      <w:r>
        <w:rPr>
          <w:rFonts w:cs="Times New Roman"/>
          <w:b/>
        </w:rPr>
        <w:t>3.13</w:t>
      </w:r>
      <w:r>
        <w:rPr>
          <w:rFonts w:cs="Times New Roman"/>
        </w:rPr>
        <w:t xml:space="preserve"> Jeżeli wskazano nazwy towarów pochodzących od konkretnych producentów to określają one minimalne parametry jakościowe i cechy użytkowe, jakim muszą odpowiadać towary oferowane przez wykonawcę, aby zostały spełnione wymagania stawiane przez Zamawiającego. Towary pochodzące od konkretnych producentów stanowią wyłącznie wzorzec jakościowy przedmiotu zamówienia. Pod pojęciem minimalne parametry jakościowe i cechy użytkowe Zamawiający rozumie wymagania dotyczące towaru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t>
      </w:r>
    </w:p>
    <w:p w:rsidR="0064186E" w:rsidRDefault="00CA6871">
      <w:pPr>
        <w:pStyle w:val="Akapitzlist"/>
        <w:numPr>
          <w:ilvl w:val="1"/>
          <w:numId w:val="25"/>
        </w:numPr>
        <w:spacing w:line="240" w:lineRule="auto"/>
        <w:ind w:left="0" w:firstLine="0"/>
        <w:jc w:val="both"/>
        <w:rPr>
          <w:sz w:val="24"/>
          <w:szCs w:val="24"/>
          <w:lang w:eastAsia="pl-PL"/>
        </w:rPr>
      </w:pPr>
      <w:r>
        <w:rPr>
          <w:sz w:val="24"/>
          <w:szCs w:val="24"/>
          <w:lang w:eastAsia="pl-PL"/>
        </w:rPr>
        <w:t xml:space="preserve">Wykonawca może powierzyć wykonanie zamówienia podwykonawcom. Zamawiający żąda wskazania przez Wykonawcę w ofercie, jaki zakres zamówienia będzie realizować podwykonawca, a jaki będzie realizował samodzielnie. Wskazanie niniejszego nastąpi w Formularzu ofertowym. Wykonawca będzie odpowiedzialny za wszelkie działania i zaniechania podwykonawców jak za działania i zaniechania własne. </w:t>
      </w:r>
    </w:p>
    <w:p w:rsidR="0064186E" w:rsidRDefault="00CA6871">
      <w:pPr>
        <w:pStyle w:val="Akapitzlist"/>
        <w:numPr>
          <w:ilvl w:val="1"/>
          <w:numId w:val="25"/>
        </w:numPr>
        <w:spacing w:line="240" w:lineRule="auto"/>
        <w:ind w:left="0" w:firstLine="0"/>
        <w:jc w:val="both"/>
        <w:rPr>
          <w:sz w:val="24"/>
          <w:szCs w:val="24"/>
        </w:rPr>
      </w:pPr>
      <w:r>
        <w:rPr>
          <w:sz w:val="24"/>
          <w:szCs w:val="24"/>
        </w:rPr>
        <w:t xml:space="preserve">Wykonawca jest zobowiązany zapoznać się z treścią niniejszego dokumentu i załączników. W przypadku uwag czy wątpliwości proszony jest o zasygnalizowanie ich przed terminem składania ofert, gdzie żądanie wyjaśnień w pierwszej połowie terminu do składania ofert spowoduje, że zamawiający zawsze udzieli odpowiedzi na podniesione zapytanie. Udzielone odpowiedzi na pytania stanowić będą integralną część SIWZ. Zamawiający po </w:t>
      </w:r>
      <w:r>
        <w:rPr>
          <w:sz w:val="24"/>
          <w:szCs w:val="24"/>
        </w:rPr>
        <w:lastRenderedPageBreak/>
        <w:t>terminie składania ofert nie będzie miał możliwości zmiany zasad postępowania wskazanych w niniejszej SWZ. Wykonawca winien zwrócić uwagę na terminy wskazane przez zamawiającego i przestrzegać wymagań tam wskazanych.</w:t>
      </w:r>
    </w:p>
    <w:p w:rsidR="0064186E" w:rsidRDefault="00CA6871">
      <w:pPr>
        <w:numPr>
          <w:ilvl w:val="1"/>
          <w:numId w:val="24"/>
        </w:numPr>
        <w:shd w:val="clear" w:color="auto" w:fill="FFFFFF"/>
        <w:ind w:left="0" w:firstLine="0"/>
        <w:jc w:val="both"/>
      </w:pPr>
      <w:r>
        <w:rPr>
          <w:rFonts w:cs="Times New Roman"/>
        </w:rPr>
        <w:t xml:space="preserve">Jeżeli wskazano nazwy towarów pochodzących od konkretnych producentów to określają one minimalne parametry jakościowe i cechy użytkowe, jakim muszą odpowiadać towary oferowane przez wykonawcę, aby zostały spełnione wymagania stawiane przez Zamawiającego. Towary pochodzące od konkretnych producentów stanowią wyłącznie wzorzec jakościowy przedmiotu zamówienia. Pod pojęciem minimalne parametry jakościowe i cechy użytkowe Zamawiający rozumie wymagania dotyczące towaru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t>
      </w:r>
    </w:p>
    <w:p w:rsidR="0064186E" w:rsidRDefault="00CA6871">
      <w:pPr>
        <w:pStyle w:val="Akapitzlist"/>
        <w:numPr>
          <w:ilvl w:val="1"/>
          <w:numId w:val="25"/>
        </w:numPr>
        <w:spacing w:line="240" w:lineRule="auto"/>
        <w:ind w:left="0" w:firstLine="0"/>
        <w:jc w:val="both"/>
        <w:rPr>
          <w:sz w:val="24"/>
          <w:szCs w:val="24"/>
        </w:rPr>
      </w:pPr>
      <w:r>
        <w:rPr>
          <w:sz w:val="24"/>
          <w:szCs w:val="24"/>
        </w:rPr>
        <w:t xml:space="preserve">Ilekroć w SWZ, w opisie przedmiotu zamówienia jest mowa o normach, europejskich ocenach technicznych, aprobatach, znaku towarowym, patencie lub pochodzeniu to przyjmuje się, że wskazaniom takim towarzyszą wyrazy "lub równoważne". W takim przypadku podane cechy materiału, produktu należy rozumieć jako wymagania minimalne, nie gorsze niż parametry opisane w SWZ, a ich zastosowanie nie będzie miało negatywnego  wpływu na prawidłowe użycie produktu zgodnie z jego przeznaczeniem medycznym. Za rozwiązania równoważne przyjmuje się takie, które spełniają wymagania określone przez Zamawiającego w opisie przedmiotu zamówienia. Obowiązek udowodnienia powyższego leży po stronie Wykonawcy. </w:t>
      </w:r>
    </w:p>
    <w:p w:rsidR="0064186E" w:rsidRDefault="00CA6871">
      <w:pPr>
        <w:pStyle w:val="Akapitzlist"/>
        <w:numPr>
          <w:ilvl w:val="1"/>
          <w:numId w:val="25"/>
        </w:numPr>
        <w:spacing w:line="240" w:lineRule="auto"/>
        <w:ind w:left="0" w:firstLine="0"/>
        <w:jc w:val="both"/>
        <w:rPr>
          <w:sz w:val="24"/>
          <w:szCs w:val="24"/>
        </w:rPr>
      </w:pPr>
      <w:r>
        <w:rPr>
          <w:sz w:val="24"/>
          <w:szCs w:val="24"/>
        </w:rPr>
        <w:t xml:space="preserve">Wykonawca, który w ofercie powołuje się na rozwiązania równoważne  zobowiązany jest wykazać, że oferowane przez niego dostawy spełniają wymagania Zamawiającego określone w SWZ. W takiej sytuacji Wykonawca zobowiązany będzie do dołączyć do oferty zaproponowane pozycje równoważne lub wykazać ich równoważność w stosunku do wymagań Zamawiającego ze wskazaniem nazwy i pozycji opisu przedmiotu zamówienia, których dotyczy. </w:t>
      </w:r>
    </w:p>
    <w:p w:rsidR="0064186E" w:rsidRDefault="00CA6871">
      <w:pPr>
        <w:pStyle w:val="Akapitzlist"/>
        <w:numPr>
          <w:ilvl w:val="1"/>
          <w:numId w:val="25"/>
        </w:numPr>
        <w:spacing w:line="240" w:lineRule="auto"/>
        <w:ind w:left="0" w:firstLine="0"/>
        <w:jc w:val="both"/>
        <w:rPr>
          <w:sz w:val="24"/>
          <w:szCs w:val="24"/>
          <w:lang w:eastAsia="pl-PL"/>
        </w:rPr>
      </w:pPr>
      <w:r>
        <w:rPr>
          <w:sz w:val="24"/>
          <w:szCs w:val="24"/>
          <w:lang w:eastAsia="pl-PL"/>
        </w:rPr>
        <w:t xml:space="preserve">Wykonawca może powierzyć wykonanie zamówienia podwykonawcom. Zamawiający żąda wskazania przez Wykonawcę w ofercie, jaki zakres zamówienia będzie realizować podwykonawca, a jaki będzie realizował samodzielnie. Wskazanie niniejszego nastąpi w Formularzu ofertowym. Wykonawca będzie odpowiedzialny za wszelkie działania i zaniechania podwykonawców jak za działania i zaniechania własne. </w:t>
      </w:r>
    </w:p>
    <w:p w:rsidR="0064186E" w:rsidRDefault="00CA6871">
      <w:pPr>
        <w:pStyle w:val="Akapitzlist"/>
        <w:numPr>
          <w:ilvl w:val="1"/>
          <w:numId w:val="25"/>
        </w:numPr>
        <w:spacing w:line="240" w:lineRule="auto"/>
        <w:ind w:left="0" w:firstLine="0"/>
        <w:jc w:val="both"/>
        <w:rPr>
          <w:sz w:val="24"/>
          <w:szCs w:val="24"/>
        </w:rPr>
      </w:pPr>
      <w:r>
        <w:rPr>
          <w:sz w:val="24"/>
          <w:szCs w:val="24"/>
        </w:rPr>
        <w:t xml:space="preserve">Wykonawca jest zobowiązany zapoznać się z treścią niniejszego dokumentu i załączników. W przypadku uwag czy wątpliwości proszony jest o zasygnalizowanie ich przed terminem składania ofert, zgodnie z art. 284 Ustawy </w:t>
      </w:r>
      <w:proofErr w:type="spellStart"/>
      <w:r>
        <w:rPr>
          <w:sz w:val="24"/>
          <w:szCs w:val="24"/>
        </w:rPr>
        <w:t>pzp</w:t>
      </w:r>
      <w:proofErr w:type="spellEnd"/>
      <w:r>
        <w:rPr>
          <w:sz w:val="24"/>
          <w:szCs w:val="24"/>
        </w:rPr>
        <w:t xml:space="preserve">. Udzielone odpowiedzi na pytania stanowić będą integralną część SWZ. Zamawiający po terminie składania ofert nie będzie miał możliwości zmiany zasad postępowania wskazanych w niniejszej SWZ. </w:t>
      </w:r>
    </w:p>
    <w:p w:rsidR="0064186E" w:rsidRDefault="0064186E">
      <w:pPr>
        <w:jc w:val="both"/>
        <w:rPr>
          <w:rFonts w:cs="Times New Roman"/>
          <w:color w:val="000000"/>
        </w:rPr>
      </w:pPr>
    </w:p>
    <w:p w:rsidR="0064186E" w:rsidRDefault="0064186E">
      <w:pPr>
        <w:jc w:val="both"/>
      </w:pPr>
    </w:p>
    <w:p w:rsidR="0064186E" w:rsidRDefault="00CA6871">
      <w:pPr>
        <w:shd w:val="clear" w:color="auto" w:fill="B2A1C7"/>
        <w:rPr>
          <w:rFonts w:cs="Times New Roman"/>
          <w:b/>
          <w:bCs/>
        </w:rPr>
      </w:pPr>
      <w:r>
        <w:rPr>
          <w:rFonts w:cs="Times New Roman"/>
          <w:b/>
          <w:bCs/>
        </w:rPr>
        <w:t>4. INFORMACJA O PRZEWIDYWANYCH ZAMÓWIENIACH, O KTÓRYCH MOWA W ART. 214 UST. 1 PKT 7 i 8 USTAWY PZP.</w:t>
      </w:r>
    </w:p>
    <w:p w:rsidR="0064186E" w:rsidRDefault="00CA6871">
      <w:pPr>
        <w:jc w:val="both"/>
        <w:rPr>
          <w:rFonts w:cs="Times New Roman"/>
        </w:rPr>
      </w:pPr>
      <w:r>
        <w:rPr>
          <w:rFonts w:cs="Times New Roman"/>
        </w:rPr>
        <w:t>Zamawiający nie przewiduje udzielenia zamówienia polegającego na powtórzeniu podobnych usług.</w:t>
      </w:r>
    </w:p>
    <w:p w:rsidR="0064186E" w:rsidRDefault="0064186E">
      <w:pPr>
        <w:rPr>
          <w:rFonts w:cs="Times New Roman"/>
        </w:rPr>
      </w:pPr>
    </w:p>
    <w:p w:rsidR="0064186E" w:rsidRDefault="00CA6871">
      <w:pPr>
        <w:keepNext/>
        <w:numPr>
          <w:ilvl w:val="0"/>
          <w:numId w:val="4"/>
        </w:numPr>
        <w:shd w:val="clear" w:color="auto" w:fill="B2A1C7"/>
        <w:tabs>
          <w:tab w:val="left" w:pos="-12"/>
          <w:tab w:val="left" w:pos="426"/>
        </w:tabs>
        <w:ind w:left="-12"/>
        <w:jc w:val="both"/>
        <w:outlineLvl w:val="0"/>
      </w:pPr>
      <w:r>
        <w:rPr>
          <w:rFonts w:cs="Times New Roman"/>
          <w:b/>
        </w:rPr>
        <w:t xml:space="preserve">5.ZAMÓWIENIA CZĘŚCIOWE, WARIANTOWE, UMOWA RAMOWA, AUKCJA </w:t>
      </w:r>
      <w:r>
        <w:rPr>
          <w:rFonts w:cs="Times New Roman"/>
          <w:b/>
        </w:rPr>
        <w:lastRenderedPageBreak/>
        <w:t>ELEKTRONICZNA</w:t>
      </w:r>
      <w:r>
        <w:rPr>
          <w:rFonts w:cs="Times New Roman"/>
          <w:b/>
          <w:bCs/>
        </w:rPr>
        <w:t>.</w:t>
      </w:r>
    </w:p>
    <w:p w:rsidR="0064186E" w:rsidRDefault="00CA6871">
      <w:pPr>
        <w:pStyle w:val="Tekstpodstawowy"/>
        <w:spacing w:after="0" w:line="240" w:lineRule="auto"/>
        <w:jc w:val="both"/>
      </w:pPr>
      <w:r>
        <w:rPr>
          <w:b/>
          <w:sz w:val="24"/>
        </w:rPr>
        <w:t xml:space="preserve">5.1 </w:t>
      </w:r>
      <w:r>
        <w:rPr>
          <w:bCs/>
          <w:color w:val="000000"/>
          <w:sz w:val="24"/>
          <w:szCs w:val="24"/>
        </w:rPr>
        <w:t>Zamawiający dopuszcza składanie ofert częściowych na dowolną ilość pakietów. Zamawiający zastrzega jednak składanie ofert przez Wykonawcę na całość asortymentu                      w danym pakiecie. Każda z części zamówienia będzie rozpatrywana osobno:</w:t>
      </w:r>
    </w:p>
    <w:p w:rsidR="0064186E" w:rsidRPr="000541DF" w:rsidRDefault="00CA6871">
      <w:pPr>
        <w:numPr>
          <w:ilvl w:val="0"/>
          <w:numId w:val="2"/>
        </w:numPr>
        <w:spacing w:line="200" w:lineRule="atLeast"/>
        <w:jc w:val="both"/>
        <w:rPr>
          <w:rFonts w:cs="Times New Roman"/>
        </w:rPr>
      </w:pPr>
      <w:r w:rsidRPr="000541DF">
        <w:rPr>
          <w:rFonts w:cs="Times New Roman"/>
          <w:b/>
        </w:rPr>
        <w:t>Pakiet nr 1</w:t>
      </w:r>
      <w:r w:rsidRPr="000541DF">
        <w:rPr>
          <w:rFonts w:cs="Times New Roman"/>
        </w:rPr>
        <w:t xml:space="preserve"> – Biochemia </w:t>
      </w:r>
    </w:p>
    <w:p w:rsidR="0064186E" w:rsidRPr="000541DF" w:rsidRDefault="00CA6871">
      <w:pPr>
        <w:numPr>
          <w:ilvl w:val="0"/>
          <w:numId w:val="2"/>
        </w:numPr>
        <w:spacing w:line="200" w:lineRule="atLeast"/>
        <w:jc w:val="both"/>
        <w:rPr>
          <w:rFonts w:cs="Times New Roman"/>
        </w:rPr>
      </w:pPr>
      <w:r w:rsidRPr="000541DF">
        <w:rPr>
          <w:rFonts w:cs="Times New Roman"/>
          <w:b/>
        </w:rPr>
        <w:t>Pakiet nr 2</w:t>
      </w:r>
      <w:r w:rsidRPr="000541DF">
        <w:rPr>
          <w:rFonts w:cs="Times New Roman"/>
        </w:rPr>
        <w:t xml:space="preserve"> – Immunochemia</w:t>
      </w:r>
    </w:p>
    <w:p w:rsidR="0064186E" w:rsidRPr="000541DF" w:rsidRDefault="00CA6871">
      <w:pPr>
        <w:numPr>
          <w:ilvl w:val="0"/>
          <w:numId w:val="2"/>
        </w:numPr>
        <w:spacing w:line="200" w:lineRule="atLeast"/>
        <w:jc w:val="both"/>
        <w:rPr>
          <w:rFonts w:cs="Times New Roman"/>
        </w:rPr>
      </w:pPr>
      <w:r w:rsidRPr="000541DF">
        <w:rPr>
          <w:rFonts w:cs="Times New Roman"/>
          <w:b/>
        </w:rPr>
        <w:t xml:space="preserve">Pakiet nr </w:t>
      </w:r>
      <w:r w:rsidR="00A10CC4">
        <w:rPr>
          <w:rFonts w:cs="Times New Roman"/>
          <w:b/>
        </w:rPr>
        <w:t>3</w:t>
      </w:r>
      <w:r w:rsidRPr="000541DF">
        <w:rPr>
          <w:rFonts w:cs="Times New Roman"/>
        </w:rPr>
        <w:t xml:space="preserve"> – Hematologia</w:t>
      </w:r>
    </w:p>
    <w:p w:rsidR="0064186E" w:rsidRDefault="00CA6871">
      <w:pPr>
        <w:numPr>
          <w:ilvl w:val="0"/>
          <w:numId w:val="2"/>
        </w:numPr>
        <w:spacing w:line="200" w:lineRule="atLeast"/>
        <w:jc w:val="both"/>
      </w:pPr>
      <w:r>
        <w:rPr>
          <w:rFonts w:cs="Times New Roman"/>
          <w:b/>
        </w:rPr>
        <w:t>5.2</w:t>
      </w:r>
      <w:r>
        <w:rPr>
          <w:rFonts w:cs="Times New Roman"/>
        </w:rPr>
        <w:t xml:space="preserve"> Zamawiający nie dopuszcza składania ofert wariantowych. </w:t>
      </w:r>
    </w:p>
    <w:p w:rsidR="0064186E" w:rsidRDefault="00CA6871">
      <w:pPr>
        <w:numPr>
          <w:ilvl w:val="0"/>
          <w:numId w:val="2"/>
        </w:numPr>
        <w:spacing w:line="200" w:lineRule="atLeast"/>
        <w:jc w:val="both"/>
      </w:pPr>
      <w:r>
        <w:rPr>
          <w:rFonts w:cs="Times New Roman"/>
          <w:b/>
        </w:rPr>
        <w:t>5.3</w:t>
      </w:r>
      <w:r>
        <w:rPr>
          <w:rFonts w:cs="Times New Roman"/>
        </w:rPr>
        <w:t xml:space="preserve"> Zamawiający nie przewiduje zawarcia umowy ramowej.</w:t>
      </w:r>
    </w:p>
    <w:p w:rsidR="0064186E" w:rsidRDefault="00CA6871">
      <w:pPr>
        <w:numPr>
          <w:ilvl w:val="0"/>
          <w:numId w:val="2"/>
        </w:numPr>
        <w:spacing w:line="200" w:lineRule="atLeast"/>
        <w:jc w:val="both"/>
      </w:pPr>
      <w:r>
        <w:rPr>
          <w:rFonts w:cs="Times New Roman"/>
          <w:b/>
        </w:rPr>
        <w:t>5.4</w:t>
      </w:r>
      <w:r>
        <w:rPr>
          <w:rFonts w:cs="Times New Roman"/>
        </w:rPr>
        <w:t xml:space="preserve"> Zamawiający nie przewiduje aukcji elektronicznej. </w:t>
      </w:r>
    </w:p>
    <w:p w:rsidR="0064186E" w:rsidRDefault="0064186E"/>
    <w:p w:rsidR="0064186E" w:rsidRPr="00945239" w:rsidRDefault="00CA6871">
      <w:pPr>
        <w:pStyle w:val="Heading1"/>
        <w:shd w:val="clear" w:color="auto" w:fill="B2A1C7"/>
        <w:spacing w:before="120" w:after="120" w:line="200" w:lineRule="atLeast"/>
        <w:rPr>
          <w:rFonts w:ascii="Times New Roman" w:hAnsi="Times New Roman"/>
          <w:sz w:val="24"/>
          <w:szCs w:val="24"/>
        </w:rPr>
      </w:pPr>
      <w:r w:rsidRPr="00945239">
        <w:rPr>
          <w:rFonts w:ascii="Times New Roman" w:hAnsi="Times New Roman"/>
          <w:sz w:val="24"/>
          <w:szCs w:val="24"/>
        </w:rPr>
        <w:t>6. MIEJSCE TERMIN WYKONANIA ZAMÓWIENIA</w:t>
      </w:r>
    </w:p>
    <w:p w:rsidR="0064186E" w:rsidRPr="00436AFF" w:rsidRDefault="00CA6871">
      <w:pPr>
        <w:jc w:val="both"/>
      </w:pPr>
      <w:r w:rsidRPr="00436AFF">
        <w:rPr>
          <w:rFonts w:cs="Times New Roman"/>
          <w:b/>
        </w:rPr>
        <w:t>6.1</w:t>
      </w:r>
      <w:r w:rsidR="0027432F" w:rsidRPr="00436AFF">
        <w:rPr>
          <w:rFonts w:cs="Times New Roman"/>
          <w:b/>
        </w:rPr>
        <w:t>.1</w:t>
      </w:r>
      <w:r w:rsidRPr="00436AFF">
        <w:rPr>
          <w:rFonts w:cs="Times New Roman"/>
          <w:b/>
        </w:rPr>
        <w:t>.</w:t>
      </w:r>
      <w:r w:rsidRPr="00436AFF">
        <w:rPr>
          <w:rFonts w:cs="Times New Roman"/>
        </w:rPr>
        <w:t xml:space="preserve"> Umowa zostanie zawarta na okres </w:t>
      </w:r>
      <w:r w:rsidRPr="00436AFF">
        <w:rPr>
          <w:rFonts w:cs="Times New Roman"/>
          <w:b/>
        </w:rPr>
        <w:t>12 miesięcy</w:t>
      </w:r>
      <w:r w:rsidR="00436AFF" w:rsidRPr="00436AFF">
        <w:rPr>
          <w:rFonts w:cs="Times New Roman"/>
          <w:b/>
        </w:rPr>
        <w:t xml:space="preserve">, nie wcześniej niż od 01.03.2024 r. </w:t>
      </w:r>
    </w:p>
    <w:p w:rsidR="0064186E" w:rsidRPr="00436AFF" w:rsidRDefault="00CA6871">
      <w:pPr>
        <w:numPr>
          <w:ilvl w:val="0"/>
          <w:numId w:val="2"/>
        </w:numPr>
        <w:spacing w:line="200" w:lineRule="atLeast"/>
        <w:jc w:val="both"/>
      </w:pPr>
      <w:r w:rsidRPr="00436AFF">
        <w:rPr>
          <w:rFonts w:cs="Times New Roman"/>
          <w:b/>
        </w:rPr>
        <w:t>Pakiet nr 1</w:t>
      </w:r>
      <w:r w:rsidRPr="00436AFF">
        <w:rPr>
          <w:rFonts w:cs="Times New Roman"/>
        </w:rPr>
        <w:t xml:space="preserve"> – Biochemia </w:t>
      </w:r>
    </w:p>
    <w:p w:rsidR="0064186E" w:rsidRPr="00436AFF" w:rsidRDefault="00CA6871">
      <w:pPr>
        <w:numPr>
          <w:ilvl w:val="0"/>
          <w:numId w:val="2"/>
        </w:numPr>
        <w:spacing w:line="200" w:lineRule="atLeast"/>
        <w:jc w:val="both"/>
      </w:pPr>
      <w:r w:rsidRPr="00436AFF">
        <w:rPr>
          <w:rFonts w:cs="Times New Roman"/>
          <w:b/>
        </w:rPr>
        <w:t>Pakiet nr 2</w:t>
      </w:r>
      <w:r w:rsidRPr="00436AFF">
        <w:rPr>
          <w:rFonts w:cs="Times New Roman"/>
        </w:rPr>
        <w:t xml:space="preserve"> – Immunochemia </w:t>
      </w:r>
    </w:p>
    <w:p w:rsidR="00945239" w:rsidRPr="00436AFF" w:rsidRDefault="00945239" w:rsidP="0027432F">
      <w:pPr>
        <w:pStyle w:val="Akapitzlist"/>
        <w:numPr>
          <w:ilvl w:val="0"/>
          <w:numId w:val="2"/>
        </w:numPr>
        <w:spacing w:after="100" w:afterAutospacing="1" w:line="240" w:lineRule="auto"/>
        <w:jc w:val="both"/>
        <w:rPr>
          <w:sz w:val="24"/>
          <w:szCs w:val="24"/>
        </w:rPr>
      </w:pPr>
    </w:p>
    <w:p w:rsidR="0027432F" w:rsidRPr="00436AFF" w:rsidRDefault="0027432F" w:rsidP="0027432F">
      <w:pPr>
        <w:pStyle w:val="Akapitzlist"/>
        <w:numPr>
          <w:ilvl w:val="0"/>
          <w:numId w:val="2"/>
        </w:numPr>
        <w:spacing w:after="100" w:afterAutospacing="1" w:line="240" w:lineRule="auto"/>
        <w:jc w:val="both"/>
        <w:rPr>
          <w:sz w:val="24"/>
          <w:szCs w:val="24"/>
        </w:rPr>
      </w:pPr>
      <w:r w:rsidRPr="00436AFF">
        <w:rPr>
          <w:b/>
          <w:sz w:val="24"/>
          <w:szCs w:val="24"/>
        </w:rPr>
        <w:t>6.1.2.</w:t>
      </w:r>
      <w:r w:rsidRPr="00436AFF">
        <w:rPr>
          <w:sz w:val="24"/>
          <w:szCs w:val="24"/>
        </w:rPr>
        <w:t xml:space="preserve"> Umowa zostanie zawarta na okres </w:t>
      </w:r>
      <w:r w:rsidRPr="00436AFF">
        <w:rPr>
          <w:b/>
          <w:sz w:val="24"/>
          <w:szCs w:val="24"/>
        </w:rPr>
        <w:t>24 miesięcy</w:t>
      </w:r>
      <w:r w:rsidR="00436AFF" w:rsidRPr="00436AFF">
        <w:rPr>
          <w:b/>
          <w:sz w:val="24"/>
          <w:szCs w:val="24"/>
        </w:rPr>
        <w:t>, nie wcześniej niż od 01.03.2024 r.</w:t>
      </w:r>
    </w:p>
    <w:p w:rsidR="0027432F" w:rsidRPr="00436AFF" w:rsidRDefault="0027432F" w:rsidP="0027432F">
      <w:pPr>
        <w:numPr>
          <w:ilvl w:val="0"/>
          <w:numId w:val="2"/>
        </w:numPr>
        <w:spacing w:line="200" w:lineRule="atLeast"/>
        <w:jc w:val="both"/>
      </w:pPr>
      <w:r w:rsidRPr="00436AFF">
        <w:rPr>
          <w:rFonts w:cs="Times New Roman"/>
          <w:b/>
        </w:rPr>
        <w:t xml:space="preserve">Pakiet nr </w:t>
      </w:r>
      <w:r w:rsidR="00FC0C53" w:rsidRPr="00436AFF">
        <w:rPr>
          <w:rFonts w:cs="Times New Roman"/>
          <w:b/>
        </w:rPr>
        <w:t>3</w:t>
      </w:r>
      <w:r w:rsidRPr="00436AFF">
        <w:rPr>
          <w:rFonts w:cs="Times New Roman"/>
        </w:rPr>
        <w:t xml:space="preserve"> – Hematologia </w:t>
      </w:r>
    </w:p>
    <w:p w:rsidR="00945239" w:rsidRPr="00945239" w:rsidRDefault="00945239" w:rsidP="0027432F">
      <w:pPr>
        <w:numPr>
          <w:ilvl w:val="0"/>
          <w:numId w:val="2"/>
        </w:numPr>
        <w:spacing w:line="200" w:lineRule="atLeast"/>
        <w:jc w:val="both"/>
      </w:pPr>
    </w:p>
    <w:p w:rsidR="0064186E" w:rsidRDefault="00CA6871">
      <w:pPr>
        <w:numPr>
          <w:ilvl w:val="1"/>
          <w:numId w:val="12"/>
        </w:numPr>
        <w:tabs>
          <w:tab w:val="left" w:pos="0"/>
          <w:tab w:val="left" w:pos="426"/>
        </w:tabs>
        <w:ind w:left="0" w:firstLine="0"/>
        <w:jc w:val="both"/>
        <w:rPr>
          <w:rFonts w:cs="Times New Roman"/>
        </w:rPr>
      </w:pPr>
      <w:r>
        <w:rPr>
          <w:rFonts w:cs="Times New Roman"/>
        </w:rPr>
        <w:t>Dostawa do Laboratorium w siedzibie Zamawiającego (Przychodnia Rejonowo-Specjalistyczna w Brzegu Dolnym, al. Jerozolimskie 28, 56-120 Brzeg Dolny) wraz z rozładunkiem i dostarczeniem towaru we wskazane miejsce w magazynie.</w:t>
      </w:r>
    </w:p>
    <w:p w:rsidR="0064186E" w:rsidRDefault="00CA6871">
      <w:pPr>
        <w:numPr>
          <w:ilvl w:val="1"/>
          <w:numId w:val="12"/>
        </w:numPr>
        <w:tabs>
          <w:tab w:val="left" w:pos="0"/>
          <w:tab w:val="left" w:pos="426"/>
        </w:tabs>
        <w:ind w:left="0" w:firstLine="0"/>
        <w:jc w:val="both"/>
      </w:pPr>
      <w:r>
        <w:rPr>
          <w:rFonts w:cs="Times New Roman"/>
          <w:bCs/>
        </w:rPr>
        <w:t xml:space="preserve">Dostawy asortymentu będą realizowane sukcesywnie, zgodnie z zamówieniami składanymi przez Zamawiającego według jego bieżących potrzeb, każdorazowo w terminie maksymalnie do trzech dni roboczych (72 godziny) od chwili złożenia zamówienia (kryterium oceny ofert). </w:t>
      </w:r>
    </w:p>
    <w:p w:rsidR="0064186E" w:rsidRDefault="0064186E"/>
    <w:p w:rsidR="0064186E" w:rsidRDefault="00CA6871">
      <w:pPr>
        <w:pStyle w:val="Heading1"/>
        <w:shd w:val="clear" w:color="auto" w:fill="B2A1C7"/>
        <w:spacing w:before="120" w:after="120" w:line="200" w:lineRule="atLeast"/>
        <w:rPr>
          <w:rFonts w:ascii="Times New Roman" w:hAnsi="Times New Roman"/>
          <w:sz w:val="24"/>
          <w:szCs w:val="24"/>
        </w:rPr>
      </w:pPr>
      <w:r>
        <w:rPr>
          <w:rFonts w:ascii="Times New Roman" w:hAnsi="Times New Roman"/>
          <w:sz w:val="24"/>
          <w:szCs w:val="24"/>
        </w:rPr>
        <w:t>7. PODSTAWY WYKLUCZENIA, O KTÓRYCH MOWA W ART. 108 UST. 1</w:t>
      </w:r>
    </w:p>
    <w:p w:rsidR="0064186E" w:rsidRDefault="00CA6871">
      <w:pPr>
        <w:jc w:val="both"/>
        <w:rPr>
          <w:rFonts w:cs="Times New Roman"/>
          <w:b/>
          <w:bCs/>
        </w:rPr>
      </w:pPr>
      <w:r>
        <w:rPr>
          <w:rFonts w:cs="Times New Roman"/>
          <w:b/>
          <w:bCs/>
        </w:rPr>
        <w:t>7.1 Podstawy wykluczenia.</w:t>
      </w:r>
    </w:p>
    <w:p w:rsidR="0064186E" w:rsidRDefault="00CA6871">
      <w:pPr>
        <w:tabs>
          <w:tab w:val="left" w:pos="0"/>
          <w:tab w:val="left" w:pos="7230"/>
        </w:tabs>
        <w:jc w:val="both"/>
        <w:rPr>
          <w:rFonts w:cs="Times New Roman"/>
          <w:b/>
          <w:u w:val="single"/>
        </w:rPr>
      </w:pPr>
      <w:r>
        <w:rPr>
          <w:rFonts w:cs="Times New Roman"/>
          <w:b/>
          <w:u w:val="single"/>
        </w:rPr>
        <w:t xml:space="preserve">7.1.1 Z postępowania o udzielenie zamówienia wyklucza się wykonawcę: </w:t>
      </w:r>
    </w:p>
    <w:p w:rsidR="0064186E" w:rsidRDefault="00CA6871">
      <w:pPr>
        <w:pStyle w:val="Default"/>
        <w:jc w:val="both"/>
        <w:rPr>
          <w:color w:val="00000A"/>
        </w:rPr>
      </w:pPr>
      <w:r>
        <w:rPr>
          <w:color w:val="00000A"/>
        </w:rPr>
        <w:t xml:space="preserve">"1) będącego osobą fizyczną, którego prawomocnie skazano za przestępstwo: </w:t>
      </w:r>
    </w:p>
    <w:p w:rsidR="0064186E" w:rsidRDefault="00CA6871">
      <w:pPr>
        <w:pStyle w:val="Default"/>
        <w:ind w:left="567"/>
        <w:jc w:val="both"/>
        <w:rPr>
          <w:color w:val="00000A"/>
        </w:rPr>
      </w:pPr>
      <w:r>
        <w:rPr>
          <w:color w:val="00000A"/>
        </w:rPr>
        <w:t xml:space="preserve">a) udziału w zorganizowanej grupie przestępczej albo związku mającym na celu popełnienie przestępstwa lub przestępstwa skarbowego, o którym mowa w art. 258 Kodeksu karnego, </w:t>
      </w:r>
    </w:p>
    <w:p w:rsidR="0064186E" w:rsidRDefault="00CA6871">
      <w:pPr>
        <w:pStyle w:val="Default"/>
        <w:ind w:left="567"/>
        <w:jc w:val="both"/>
        <w:rPr>
          <w:color w:val="00000A"/>
        </w:rPr>
      </w:pPr>
      <w:r>
        <w:rPr>
          <w:color w:val="00000A"/>
        </w:rPr>
        <w:t xml:space="preserve">b) handlu ludźmi, o którym mowa w art. 189a Kodeksu karnego, </w:t>
      </w:r>
    </w:p>
    <w:p w:rsidR="0064186E" w:rsidRDefault="00CA6871">
      <w:pPr>
        <w:pStyle w:val="Default"/>
        <w:ind w:left="567"/>
        <w:jc w:val="both"/>
      </w:pPr>
      <w:r>
        <w:rPr>
          <w:color w:val="00000A"/>
        </w:rPr>
        <w:t xml:space="preserve">c) </w:t>
      </w:r>
      <w: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64186E" w:rsidRDefault="00CA6871">
      <w:pPr>
        <w:pStyle w:val="Default"/>
        <w:ind w:left="567"/>
        <w:jc w:val="both"/>
        <w:rPr>
          <w:color w:val="00000A"/>
        </w:rPr>
      </w:pPr>
      <w:r>
        <w:rPr>
          <w:color w:val="00000A"/>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64186E" w:rsidRDefault="00CA6871">
      <w:pPr>
        <w:pStyle w:val="Default"/>
        <w:ind w:left="567"/>
        <w:jc w:val="both"/>
        <w:rPr>
          <w:color w:val="00000A"/>
        </w:rPr>
      </w:pPr>
      <w:r>
        <w:rPr>
          <w:color w:val="00000A"/>
        </w:rPr>
        <w:t>e) o charakterze terrorystycznym, o którym mowa w art. 115 § 20 Kodeksu karnego, lub mające na celu popełnienie tego przestępstwa,</w:t>
      </w:r>
    </w:p>
    <w:p w:rsidR="0064186E" w:rsidRDefault="00CA6871">
      <w:pPr>
        <w:pStyle w:val="Default"/>
        <w:ind w:left="567"/>
        <w:jc w:val="both"/>
      </w:pPr>
      <w:r>
        <w:rPr>
          <w:color w:val="00000A"/>
        </w:rPr>
        <w:t xml:space="preserve">f) </w:t>
      </w:r>
      <w:r>
        <w:rPr>
          <w:rStyle w:val="markedcontent"/>
        </w:rPr>
        <w:t xml:space="preserve">powierzenia wykonywania pracy małoletniemu cudzoziemcowi, o </w:t>
      </w:r>
      <w:proofErr w:type="spellStart"/>
      <w:r>
        <w:rPr>
          <w:rStyle w:val="markedcontent"/>
        </w:rPr>
        <w:t>którymmowa</w:t>
      </w:r>
      <w:proofErr w:type="spellEnd"/>
      <w:r>
        <w:rPr>
          <w:rStyle w:val="markedcontent"/>
        </w:rPr>
        <w:t xml:space="preserve"> w art. 9 ust. 2 ustawy z dnia 15 czerwca 2012 r. o </w:t>
      </w:r>
      <w:proofErr w:type="spellStart"/>
      <w:r>
        <w:rPr>
          <w:rStyle w:val="markedcontent"/>
        </w:rPr>
        <w:t>skutkachpowierzania</w:t>
      </w:r>
      <w:proofErr w:type="spellEnd"/>
      <w:r>
        <w:rPr>
          <w:rStyle w:val="markedcontent"/>
        </w:rPr>
        <w:t xml:space="preserve"> wykonywania </w:t>
      </w:r>
      <w:r>
        <w:rPr>
          <w:rStyle w:val="markedcontent"/>
        </w:rPr>
        <w:lastRenderedPageBreak/>
        <w:t xml:space="preserve">pracy cudzoziemcom przebywającym </w:t>
      </w:r>
      <w:proofErr w:type="spellStart"/>
      <w:r>
        <w:rPr>
          <w:rStyle w:val="markedcontent"/>
        </w:rPr>
        <w:t>wbrewprzepisom</w:t>
      </w:r>
      <w:proofErr w:type="spellEnd"/>
      <w:r>
        <w:rPr>
          <w:rStyle w:val="markedcontent"/>
        </w:rPr>
        <w:t xml:space="preserve"> na terytorium Rzeczypospolitej Polskiej (Dz. U. z 2021 r. poz.1745),</w:t>
      </w:r>
    </w:p>
    <w:p w:rsidR="0064186E" w:rsidRDefault="00CA6871">
      <w:pPr>
        <w:pStyle w:val="Default"/>
        <w:ind w:left="567"/>
        <w:jc w:val="both"/>
        <w:rPr>
          <w:color w:val="00000A"/>
        </w:rPr>
      </w:pPr>
      <w:r>
        <w:rPr>
          <w:color w:val="00000A"/>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64186E" w:rsidRDefault="00CA6871">
      <w:pPr>
        <w:pStyle w:val="Default"/>
        <w:ind w:left="567"/>
        <w:jc w:val="both"/>
        <w:rPr>
          <w:color w:val="00000A"/>
        </w:rPr>
      </w:pPr>
      <w:r>
        <w:rPr>
          <w:color w:val="00000A"/>
        </w:rPr>
        <w:t xml:space="preserve">h) o którym mowa w art. 9 ust. 1 i 3 lub art. 10 ustawy z dnia 15 czerwca 2012 r. o skutkach powierzania wykonywania pracy cudzoziemcom przebywającym wbrew przepisom na terytorium Rzeczypospolitej Polskiej </w:t>
      </w:r>
    </w:p>
    <w:p w:rsidR="0064186E" w:rsidRDefault="00CA6871">
      <w:pPr>
        <w:pStyle w:val="Default"/>
        <w:ind w:left="567"/>
        <w:jc w:val="both"/>
        <w:rPr>
          <w:color w:val="00000A"/>
        </w:rPr>
      </w:pPr>
      <w:r>
        <w:rPr>
          <w:color w:val="00000A"/>
        </w:rPr>
        <w:t xml:space="preserve">– lub za odpowiedni czyn zabroniony określony w przepisach prawa obcego; </w:t>
      </w:r>
    </w:p>
    <w:p w:rsidR="0064186E" w:rsidRDefault="00CA6871">
      <w:pPr>
        <w:pStyle w:val="Default"/>
        <w:jc w:val="both"/>
        <w:rPr>
          <w:color w:val="00000A"/>
        </w:rPr>
      </w:pPr>
      <w:r>
        <w:rPr>
          <w:color w:val="00000A"/>
        </w:rPr>
        <w:t xml:space="preserve">2) jeżeli urzędującego członka jego organu zarządzającego lub nadzorczego, wspólnika spółki w spółce jawnej lub partnerskiej albo </w:t>
      </w:r>
      <w:proofErr w:type="spellStart"/>
      <w:r>
        <w:rPr>
          <w:color w:val="00000A"/>
        </w:rPr>
        <w:t>komplementariusza</w:t>
      </w:r>
      <w:proofErr w:type="spellEnd"/>
      <w:r>
        <w:rPr>
          <w:color w:val="00000A"/>
        </w:rPr>
        <w:t xml:space="preserve"> w spółce komandytowej lub komandytowo-akcyjnej lub prokurenta prawomocnie skazano za przestępstwo, o którym mowa w </w:t>
      </w:r>
      <w:proofErr w:type="spellStart"/>
      <w:r>
        <w:rPr>
          <w:color w:val="00000A"/>
        </w:rPr>
        <w:t>pkt</w:t>
      </w:r>
      <w:proofErr w:type="spellEnd"/>
      <w:r>
        <w:rPr>
          <w:color w:val="00000A"/>
        </w:rPr>
        <w:t xml:space="preserve"> 1; </w:t>
      </w:r>
    </w:p>
    <w:p w:rsidR="0064186E" w:rsidRDefault="00CA6871">
      <w:pPr>
        <w:pStyle w:val="Default"/>
        <w:jc w:val="both"/>
        <w:rPr>
          <w:color w:val="00000A"/>
        </w:rPr>
      </w:pPr>
      <w:r>
        <w:rPr>
          <w:color w:val="00000A"/>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64186E" w:rsidRDefault="00CA6871">
      <w:pPr>
        <w:tabs>
          <w:tab w:val="left" w:pos="7230"/>
        </w:tabs>
        <w:jc w:val="both"/>
      </w:pPr>
      <w:r>
        <w:rPr>
          <w:rFonts w:cs="Times New Roman"/>
        </w:rPr>
        <w:t xml:space="preserve">4) wobec którego </w:t>
      </w:r>
      <w:r>
        <w:rPr>
          <w:rFonts w:cs="Times New Roman"/>
          <w:bCs/>
        </w:rPr>
        <w:t xml:space="preserve">prawomocnie </w:t>
      </w:r>
      <w:r>
        <w:rPr>
          <w:rFonts w:cs="Times New Roman"/>
        </w:rPr>
        <w:t>orzeczono zakaz ubiegania się o zamówienia publiczne;</w:t>
      </w:r>
    </w:p>
    <w:p w:rsidR="0064186E" w:rsidRDefault="00CA6871">
      <w:pPr>
        <w:pStyle w:val="Default"/>
        <w:jc w:val="both"/>
        <w:rPr>
          <w:color w:val="00000A"/>
        </w:rPr>
      </w:pPr>
      <w:r>
        <w:rPr>
          <w:color w:val="00000A"/>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64186E" w:rsidRDefault="00CA6871">
      <w:pPr>
        <w:tabs>
          <w:tab w:val="left" w:pos="7230"/>
        </w:tabs>
        <w:jc w:val="both"/>
        <w:rPr>
          <w:rFonts w:cs="Times New Roman"/>
        </w:rPr>
      </w:pPr>
      <w:r>
        <w:rPr>
          <w:rFonts w:cs="Times New Roman"/>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4186E" w:rsidRDefault="00CA6871">
      <w:pPr>
        <w:jc w:val="both"/>
      </w:pPr>
      <w:r>
        <w:rPr>
          <w:rFonts w:cs="Times New Roman"/>
          <w:lang w:eastAsia="pl-PL"/>
        </w:rPr>
        <w:t xml:space="preserve">7.1.2 </w:t>
      </w:r>
      <w:r>
        <w:rPr>
          <w:rFonts w:cs="Times New Roman"/>
        </w:rPr>
        <w:t>Wykonawca może zostać wykluczony przez zamawiającego na każdym etapie postępowania o udzielenie zamówienia.</w:t>
      </w:r>
    </w:p>
    <w:p w:rsidR="0064186E" w:rsidRDefault="0064186E">
      <w:pPr>
        <w:jc w:val="both"/>
        <w:rPr>
          <w:rFonts w:cs="Times New Roman"/>
          <w:lang w:eastAsia="pl-PL"/>
        </w:rPr>
      </w:pPr>
    </w:p>
    <w:p w:rsidR="0064186E" w:rsidRDefault="0064186E">
      <w:pPr>
        <w:jc w:val="both"/>
        <w:rPr>
          <w:rFonts w:cs="Times New Roman"/>
          <w:lang w:eastAsia="pl-PL"/>
        </w:rPr>
      </w:pPr>
    </w:p>
    <w:p w:rsidR="0064186E" w:rsidRDefault="00CA6871">
      <w:pPr>
        <w:pStyle w:val="Heading1"/>
        <w:shd w:val="clear" w:color="auto" w:fill="B2A1C7"/>
        <w:spacing w:before="120" w:after="120" w:line="200" w:lineRule="atLeast"/>
        <w:rPr>
          <w:rFonts w:ascii="Times New Roman" w:hAnsi="Times New Roman"/>
          <w:sz w:val="24"/>
          <w:szCs w:val="24"/>
        </w:rPr>
      </w:pPr>
      <w:r>
        <w:rPr>
          <w:rFonts w:ascii="Times New Roman" w:hAnsi="Times New Roman"/>
          <w:sz w:val="24"/>
          <w:szCs w:val="24"/>
        </w:rPr>
        <w:t>8. PODSTAWY WYKLUCZENIA, O KTÓRYCH MOWA W ART. 109 UST. 1</w:t>
      </w:r>
    </w:p>
    <w:p w:rsidR="0064186E" w:rsidRDefault="00CA6871">
      <w:pPr>
        <w:jc w:val="both"/>
        <w:rPr>
          <w:rFonts w:cs="Times New Roman"/>
          <w:b/>
          <w:bCs/>
        </w:rPr>
      </w:pPr>
      <w:r>
        <w:rPr>
          <w:rFonts w:cs="Times New Roman"/>
          <w:b/>
          <w:bCs/>
        </w:rPr>
        <w:t>8.1 Podstawy wykluczenia.</w:t>
      </w:r>
    </w:p>
    <w:p w:rsidR="0064186E" w:rsidRDefault="00CA6871">
      <w:pPr>
        <w:tabs>
          <w:tab w:val="left" w:pos="0"/>
          <w:tab w:val="left" w:pos="7230"/>
        </w:tabs>
        <w:jc w:val="both"/>
        <w:rPr>
          <w:rFonts w:cs="Times New Roman"/>
          <w:b/>
          <w:u w:val="single"/>
        </w:rPr>
      </w:pPr>
      <w:r>
        <w:rPr>
          <w:rFonts w:cs="Times New Roman"/>
          <w:b/>
          <w:u w:val="single"/>
        </w:rPr>
        <w:t>8.1.1 Z postępowania o udzielenie zamówienia zamawiający może wykluczyć wykonawcę:</w:t>
      </w:r>
    </w:p>
    <w:p w:rsidR="0064186E" w:rsidRDefault="00CA6871">
      <w:pPr>
        <w:jc w:val="both"/>
        <w:rPr>
          <w:rFonts w:cs="Times New Roman"/>
        </w:rPr>
      </w:pPr>
      <w:r>
        <w:rPr>
          <w:rFonts w:cs="Times New Roman"/>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4186E" w:rsidRDefault="00CA6871">
      <w:pPr>
        <w:jc w:val="both"/>
      </w:pPr>
      <w:r>
        <w:rPr>
          <w:rFonts w:cs="Times New Roman"/>
          <w:lang w:eastAsia="pl-PL"/>
        </w:rPr>
        <w:t xml:space="preserve">8.1.2 </w:t>
      </w:r>
      <w:r>
        <w:rPr>
          <w:rFonts w:cs="Times New Roman"/>
        </w:rPr>
        <w:t>Wykonawca może zostać wykluczony przez zamawiającego na każdym etapie postępowania o udzielenie zamówienia.</w:t>
      </w:r>
    </w:p>
    <w:p w:rsidR="0064186E" w:rsidRDefault="0064186E">
      <w:pPr>
        <w:jc w:val="both"/>
        <w:rPr>
          <w:rFonts w:cs="Times New Roman"/>
        </w:rPr>
      </w:pPr>
    </w:p>
    <w:p w:rsidR="009E1372" w:rsidRDefault="009E1372">
      <w:pPr>
        <w:jc w:val="both"/>
        <w:rPr>
          <w:rFonts w:cs="Times New Roman"/>
        </w:rPr>
      </w:pPr>
    </w:p>
    <w:p w:rsidR="009E1372" w:rsidRDefault="009E1372">
      <w:pPr>
        <w:jc w:val="both"/>
        <w:rPr>
          <w:rFonts w:cs="Times New Roman"/>
        </w:rPr>
      </w:pPr>
    </w:p>
    <w:p w:rsidR="0064186E" w:rsidRDefault="00CA6871">
      <w:pPr>
        <w:pStyle w:val="Heading1"/>
        <w:shd w:val="clear" w:color="auto" w:fill="B2A1C7"/>
        <w:spacing w:before="120" w:after="120" w:line="200" w:lineRule="atLeast"/>
        <w:jc w:val="both"/>
        <w:rPr>
          <w:rFonts w:ascii="Times New Roman" w:hAnsi="Times New Roman"/>
          <w:sz w:val="24"/>
          <w:szCs w:val="24"/>
        </w:rPr>
      </w:pPr>
      <w:r>
        <w:rPr>
          <w:rFonts w:ascii="Times New Roman" w:hAnsi="Times New Roman"/>
          <w:sz w:val="24"/>
          <w:szCs w:val="24"/>
        </w:rPr>
        <w:t>9. WARUNKI UDZIAŁU W POSTĘPOWANIU O UDZIELENIE ZAMÓWIENIA</w:t>
      </w:r>
    </w:p>
    <w:p w:rsidR="0064186E" w:rsidRDefault="00CA6871">
      <w:pPr>
        <w:pStyle w:val="Default"/>
        <w:shd w:val="clear" w:color="auto" w:fill="D9D9D9"/>
        <w:spacing w:after="120"/>
        <w:jc w:val="both"/>
      </w:pPr>
      <w:r>
        <w:rPr>
          <w:b/>
          <w:color w:val="00000A"/>
        </w:rPr>
        <w:t xml:space="preserve">9.1 O udzielenie zamówienia mogą ubiegać się wykonawcy, którzy nie podlegają wykluczeniu na podstawie art. 108 ust. 1 pkt. 5 oraz 109 ust. 1 pkt. 4 </w:t>
      </w:r>
      <w:r>
        <w:rPr>
          <w:color w:val="00000A"/>
        </w:rPr>
        <w:t>Ustawy z dnia 11 września 2019 r. Prawo Zamówień Publicznych (</w:t>
      </w:r>
      <w:r>
        <w:t>Dz. U. z 2023 r. poz. 1605 ze zm.):</w:t>
      </w:r>
    </w:p>
    <w:p w:rsidR="0064186E" w:rsidRDefault="00CA6871">
      <w:pPr>
        <w:jc w:val="both"/>
      </w:pPr>
      <w:r>
        <w:rPr>
          <w:rFonts w:cs="Times New Roman"/>
          <w:b/>
        </w:rPr>
        <w:t>9</w:t>
      </w:r>
      <w:r>
        <w:rPr>
          <w:rFonts w:eastAsia="Calibri" w:cs="Times New Roman"/>
          <w:b/>
        </w:rPr>
        <w:t>.1.1</w:t>
      </w:r>
      <w:r>
        <w:rPr>
          <w:rFonts w:eastAsia="Calibri" w:cs="Times New Roman"/>
        </w:rPr>
        <w:t xml:space="preserve"> W celu potwierdzenia braku podstaw wykluczenia wykonawcy z udziału postępowaniu zamawiający żąda następujących </w:t>
      </w:r>
      <w:r>
        <w:rPr>
          <w:rFonts w:cs="Times New Roman"/>
        </w:rPr>
        <w:t>podmiotowych środków dowodowych</w:t>
      </w:r>
      <w:r>
        <w:rPr>
          <w:rFonts w:eastAsia="Calibri" w:cs="Times New Roman"/>
        </w:rPr>
        <w:t>:</w:t>
      </w:r>
    </w:p>
    <w:p w:rsidR="0064186E" w:rsidRDefault="00CA6871">
      <w:pPr>
        <w:spacing w:after="120"/>
        <w:jc w:val="both"/>
      </w:pPr>
      <w:r>
        <w:rPr>
          <w:rFonts w:cs="Times New Roman"/>
          <w:b/>
        </w:rPr>
        <w:t>a) odpisu lub informacji z Krajowego Rejestru Sądowego lub z Centralnej Ewidencji i Informacji o Działalności Gospodarczej</w:t>
      </w:r>
      <w:r>
        <w:rPr>
          <w:rFonts w:cs="Times New Roman"/>
        </w:rPr>
        <w:t xml:space="preserve">, w zakresie art. 109 ust.1 </w:t>
      </w:r>
      <w:proofErr w:type="spellStart"/>
      <w:r>
        <w:rPr>
          <w:rFonts w:cs="Times New Roman"/>
        </w:rPr>
        <w:t>pkt</w:t>
      </w:r>
      <w:proofErr w:type="spellEnd"/>
      <w:r>
        <w:rPr>
          <w:rFonts w:cs="Times New Roman"/>
        </w:rPr>
        <w:t xml:space="preserve"> 4 ustawy, sporządzonych nie wcześniej niż 3 miesiące przed jej złożeniem, jeżeli odrębne przepisy wymagają wpisu do rejestru lub ewidencji;</w:t>
      </w:r>
    </w:p>
    <w:p w:rsidR="0064186E" w:rsidRDefault="00CA6871">
      <w:pPr>
        <w:spacing w:after="120"/>
        <w:jc w:val="both"/>
      </w:pPr>
      <w:r>
        <w:rPr>
          <w:rFonts w:cs="Times New Roman"/>
          <w:b/>
        </w:rPr>
        <w:t>b) oświadczenia Wykonawcy o braku przynależności do tej samej grupy kapitałowej</w:t>
      </w:r>
      <w:r>
        <w:rPr>
          <w:rFonts w:cs="Times New Roman"/>
        </w:rPr>
        <w:t xml:space="preserve">,          w zakresie art. 108 ust. 1 </w:t>
      </w:r>
      <w:proofErr w:type="spellStart"/>
      <w:r>
        <w:rPr>
          <w:rFonts w:cs="Times New Roman"/>
        </w:rPr>
        <w:t>pkt</w:t>
      </w:r>
      <w:proofErr w:type="spellEnd"/>
      <w:r>
        <w:rPr>
          <w:rFonts w:cs="Times New Roman"/>
        </w:rPr>
        <w:t xml:space="preserve"> 5,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rsidR="0064186E" w:rsidRDefault="0064186E">
      <w:pPr>
        <w:jc w:val="both"/>
        <w:rPr>
          <w:rFonts w:cs="Times New Roman"/>
          <w:color w:val="0000FF"/>
        </w:rPr>
      </w:pPr>
    </w:p>
    <w:p w:rsidR="0064186E" w:rsidRDefault="00CA6871">
      <w:pPr>
        <w:spacing w:after="120"/>
        <w:jc w:val="both"/>
      </w:pPr>
      <w:r>
        <w:rPr>
          <w:rFonts w:cs="Times New Roman"/>
          <w:b/>
        </w:rPr>
        <w:t>9.1.2</w:t>
      </w:r>
      <w:r>
        <w:rPr>
          <w:rFonts w:cs="Times New Roman"/>
        </w:rPr>
        <w:t xml:space="preserve"> 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winnej tego rodzaju sytuacji wynikającej z podobnej procedury przewidzianej w przepisach miejsca wszczęcia tej procedury. Dokumenty powinny być wystawione nie wcześniej niż 3 miesiące przed ich złożeniem.</w:t>
      </w:r>
    </w:p>
    <w:p w:rsidR="0064186E" w:rsidRDefault="0064186E">
      <w:pPr>
        <w:pStyle w:val="Default"/>
        <w:jc w:val="both"/>
        <w:rPr>
          <w:color w:val="00000A"/>
        </w:rPr>
      </w:pPr>
    </w:p>
    <w:p w:rsidR="0064186E" w:rsidRDefault="00CA6871">
      <w:pPr>
        <w:pStyle w:val="Default"/>
        <w:jc w:val="both"/>
      </w:pPr>
      <w:r>
        <w:rPr>
          <w:b/>
          <w:bCs/>
          <w:iCs/>
          <w:color w:val="00000A"/>
        </w:rPr>
        <w:t xml:space="preserve">9.1.3 </w:t>
      </w:r>
      <w:r>
        <w:rPr>
          <w:bCs/>
          <w:iCs/>
          <w:color w:val="00000A"/>
        </w:rPr>
        <w:t>Zgodnie z art. 111 ustawy PZP</w:t>
      </w:r>
      <w:r w:rsidR="002F7821">
        <w:rPr>
          <w:bCs/>
          <w:iCs/>
          <w:color w:val="00000A"/>
        </w:rPr>
        <w:t xml:space="preserve"> </w:t>
      </w:r>
      <w:r>
        <w:rPr>
          <w:rFonts w:eastAsia="Calibri"/>
          <w:iCs/>
          <w:color w:val="00000A"/>
        </w:rPr>
        <w:t>wykluczenie wykonawcy następuje:</w:t>
      </w:r>
    </w:p>
    <w:p w:rsidR="0064186E" w:rsidRDefault="00CA6871">
      <w:pPr>
        <w:pStyle w:val="Default"/>
        <w:jc w:val="both"/>
      </w:pPr>
      <w:r>
        <w:rPr>
          <w:rStyle w:val="markedcontent"/>
        </w:rPr>
        <w:t xml:space="preserve">1) w przypadkach, o których mowa w art. 108 ust. 1 </w:t>
      </w:r>
      <w:proofErr w:type="spellStart"/>
      <w:r>
        <w:rPr>
          <w:rStyle w:val="markedcontent"/>
        </w:rPr>
        <w:t>pkt</w:t>
      </w:r>
      <w:proofErr w:type="spellEnd"/>
      <w:r>
        <w:rPr>
          <w:rStyle w:val="markedcontent"/>
        </w:rPr>
        <w:t xml:space="preserve"> 1 lit. </w:t>
      </w:r>
      <w:proofErr w:type="spellStart"/>
      <w:r>
        <w:rPr>
          <w:rStyle w:val="markedcontent"/>
        </w:rPr>
        <w:t>a–g</w:t>
      </w:r>
      <w:proofErr w:type="spellEnd"/>
      <w:r>
        <w:rPr>
          <w:rStyle w:val="markedcontent"/>
        </w:rPr>
        <w:t xml:space="preserve"> i </w:t>
      </w:r>
      <w:proofErr w:type="spellStart"/>
      <w:r>
        <w:rPr>
          <w:rStyle w:val="markedcontent"/>
        </w:rPr>
        <w:t>pkt</w:t>
      </w:r>
      <w:proofErr w:type="spellEnd"/>
      <w:r>
        <w:rPr>
          <w:rStyle w:val="markedcontent"/>
        </w:rPr>
        <w:t xml:space="preserve"> 2, na</w:t>
      </w:r>
      <w:r w:rsidR="002F7821">
        <w:rPr>
          <w:rStyle w:val="markedcontent"/>
        </w:rPr>
        <w:t xml:space="preserve"> </w:t>
      </w:r>
      <w:r>
        <w:rPr>
          <w:rStyle w:val="markedcontent"/>
        </w:rPr>
        <w:t>okres 5 lat od dnia uprawomocnienia się wyroku potwierdzającego zaistnienie</w:t>
      </w:r>
      <w:r w:rsidR="002F7821">
        <w:rPr>
          <w:rStyle w:val="markedcontent"/>
        </w:rPr>
        <w:t xml:space="preserve"> </w:t>
      </w:r>
      <w:r>
        <w:rPr>
          <w:rStyle w:val="markedcontent"/>
        </w:rPr>
        <w:t>jednej z podstaw wykluczenia, chyba że w tym wyroku został określony inny</w:t>
      </w:r>
      <w:r w:rsidR="00A01FFB">
        <w:rPr>
          <w:rStyle w:val="markedcontent"/>
        </w:rPr>
        <w:t xml:space="preserve"> </w:t>
      </w:r>
      <w:r>
        <w:rPr>
          <w:rStyle w:val="markedcontent"/>
        </w:rPr>
        <w:t>okres wykluczenia;</w:t>
      </w:r>
    </w:p>
    <w:p w:rsidR="0064186E" w:rsidRDefault="00CA6871">
      <w:pPr>
        <w:pStyle w:val="Default"/>
        <w:tabs>
          <w:tab w:val="left" w:pos="284"/>
          <w:tab w:val="left" w:pos="426"/>
        </w:tabs>
        <w:jc w:val="both"/>
      </w:pPr>
      <w:r>
        <w:rPr>
          <w:rStyle w:val="markedcontent"/>
        </w:rPr>
        <w:t>2) w przypadkach, o których mowa w:</w:t>
      </w:r>
      <w:r>
        <w:br/>
      </w:r>
      <w:r>
        <w:rPr>
          <w:rStyle w:val="markedcontent"/>
        </w:rPr>
        <w:t xml:space="preserve">a) art. 108 ust. 1 </w:t>
      </w:r>
      <w:proofErr w:type="spellStart"/>
      <w:r>
        <w:rPr>
          <w:rStyle w:val="markedcontent"/>
        </w:rPr>
        <w:t>pkt</w:t>
      </w:r>
      <w:proofErr w:type="spellEnd"/>
      <w:r>
        <w:rPr>
          <w:rStyle w:val="markedcontent"/>
        </w:rPr>
        <w:t xml:space="preserve"> 1 lit. h i </w:t>
      </w:r>
      <w:proofErr w:type="spellStart"/>
      <w:r>
        <w:rPr>
          <w:rStyle w:val="markedcontent"/>
        </w:rPr>
        <w:t>pkt</w:t>
      </w:r>
      <w:proofErr w:type="spellEnd"/>
      <w:r>
        <w:rPr>
          <w:rStyle w:val="markedcontent"/>
        </w:rPr>
        <w:t xml:space="preserve"> 2, gdy osoba, o której mowa w tych</w:t>
      </w:r>
      <w:r w:rsidR="002F7821">
        <w:rPr>
          <w:rStyle w:val="markedcontent"/>
        </w:rPr>
        <w:t xml:space="preserve"> </w:t>
      </w:r>
      <w:r>
        <w:rPr>
          <w:rStyle w:val="markedcontent"/>
        </w:rPr>
        <w:t>przepisach, została skazana za przestępstwo wymienione</w:t>
      </w:r>
      <w:r w:rsidR="002F7821">
        <w:rPr>
          <w:rStyle w:val="markedcontent"/>
        </w:rPr>
        <w:t xml:space="preserve"> </w:t>
      </w:r>
      <w:r>
        <w:rPr>
          <w:rStyle w:val="markedcontent"/>
        </w:rPr>
        <w:t xml:space="preserve">w art. 108 ust. 1 </w:t>
      </w:r>
      <w:proofErr w:type="spellStart"/>
      <w:r>
        <w:rPr>
          <w:rStyle w:val="markedcontent"/>
        </w:rPr>
        <w:t>pkt</w:t>
      </w:r>
      <w:proofErr w:type="spellEnd"/>
      <w:r>
        <w:rPr>
          <w:rStyle w:val="markedcontent"/>
        </w:rPr>
        <w:t xml:space="preserve"> 1 lit. h,</w:t>
      </w:r>
      <w:r>
        <w:br/>
      </w:r>
      <w:r>
        <w:rPr>
          <w:rStyle w:val="markedcontent"/>
        </w:rPr>
        <w:t xml:space="preserve">b) art. 109 ust. 1 </w:t>
      </w:r>
      <w:proofErr w:type="spellStart"/>
      <w:r>
        <w:rPr>
          <w:rStyle w:val="markedcontent"/>
        </w:rPr>
        <w:t>pkt</w:t>
      </w:r>
      <w:proofErr w:type="spellEnd"/>
      <w:r>
        <w:rPr>
          <w:rStyle w:val="markedcontent"/>
        </w:rPr>
        <w:t xml:space="preserve"> 2 i 3‒ na okres 3 lat od dnia uprawomocnienia się odpowiednio wyroku</w:t>
      </w:r>
      <w:r w:rsidR="002F7821">
        <w:rPr>
          <w:rStyle w:val="markedcontent"/>
        </w:rPr>
        <w:t xml:space="preserve"> </w:t>
      </w:r>
      <w:r>
        <w:rPr>
          <w:rStyle w:val="markedcontent"/>
        </w:rPr>
        <w:t>potwierdzającego zaistnienie jednej z podstaw wykluczenia, wydania</w:t>
      </w:r>
      <w:r w:rsidR="002F7821">
        <w:rPr>
          <w:rStyle w:val="markedcontent"/>
        </w:rPr>
        <w:t xml:space="preserve"> </w:t>
      </w:r>
      <w:r>
        <w:rPr>
          <w:rStyle w:val="markedcontent"/>
        </w:rPr>
        <w:t>ostatecznej decyzji lub zaistnienia zdarzenia będącego podstawą wykluczenia,</w:t>
      </w:r>
      <w:r w:rsidR="002F7821">
        <w:rPr>
          <w:rStyle w:val="markedcontent"/>
        </w:rPr>
        <w:t xml:space="preserve"> </w:t>
      </w:r>
      <w:r>
        <w:rPr>
          <w:rStyle w:val="markedcontent"/>
        </w:rPr>
        <w:t>chyba że w wyroku lub decyzji został określony inny okres wykluczenia;</w:t>
      </w:r>
      <w:r>
        <w:br/>
      </w:r>
      <w:r>
        <w:rPr>
          <w:rStyle w:val="markedcontent"/>
        </w:rPr>
        <w:t xml:space="preserve">3) w przypadku, o którym mowa w art. 108 ust. 1 </w:t>
      </w:r>
      <w:proofErr w:type="spellStart"/>
      <w:r>
        <w:rPr>
          <w:rStyle w:val="markedcontent"/>
        </w:rPr>
        <w:t>pkt</w:t>
      </w:r>
      <w:proofErr w:type="spellEnd"/>
      <w:r>
        <w:rPr>
          <w:rStyle w:val="markedcontent"/>
        </w:rPr>
        <w:t xml:space="preserve"> 4, na okres, na jaki został</w:t>
      </w:r>
      <w:r w:rsidR="002F7821">
        <w:rPr>
          <w:rStyle w:val="markedcontent"/>
        </w:rPr>
        <w:t xml:space="preserve"> </w:t>
      </w:r>
      <w:r>
        <w:rPr>
          <w:rStyle w:val="markedcontent"/>
        </w:rPr>
        <w:t>prawomocnie orzeczony zakaz ubiegania się o zamówienia publiczne;</w:t>
      </w:r>
      <w:r>
        <w:br/>
      </w:r>
      <w:r>
        <w:rPr>
          <w:rStyle w:val="markedcontent"/>
        </w:rPr>
        <w:t xml:space="preserve">4) w przypadkach, o których mowa w art. 108 ust. 1 </w:t>
      </w:r>
      <w:proofErr w:type="spellStart"/>
      <w:r>
        <w:rPr>
          <w:rStyle w:val="markedcontent"/>
        </w:rPr>
        <w:t>pkt</w:t>
      </w:r>
      <w:proofErr w:type="spellEnd"/>
      <w:r>
        <w:rPr>
          <w:rStyle w:val="markedcontent"/>
        </w:rPr>
        <w:t xml:space="preserve"> 5, art. 109 ust. 1 </w:t>
      </w:r>
      <w:proofErr w:type="spellStart"/>
      <w:r>
        <w:rPr>
          <w:rStyle w:val="markedcontent"/>
        </w:rPr>
        <w:t>pkt</w:t>
      </w:r>
      <w:proofErr w:type="spellEnd"/>
      <w:r>
        <w:rPr>
          <w:rStyle w:val="markedcontent"/>
        </w:rPr>
        <w:t xml:space="preserve"> 4,5, 7 i 9, na okres 3 lat od zaistnienia zdarzenia będącego podstawą</w:t>
      </w:r>
      <w:r w:rsidR="002F7821">
        <w:rPr>
          <w:rStyle w:val="markedcontent"/>
        </w:rPr>
        <w:t xml:space="preserve"> </w:t>
      </w:r>
      <w:r>
        <w:rPr>
          <w:rStyle w:val="markedcontent"/>
        </w:rPr>
        <w:t>wykluczenia;</w:t>
      </w:r>
    </w:p>
    <w:p w:rsidR="0064186E" w:rsidRDefault="00CA6871">
      <w:pPr>
        <w:pStyle w:val="Default"/>
        <w:jc w:val="both"/>
      </w:pPr>
      <w:r>
        <w:rPr>
          <w:rStyle w:val="markedcontent"/>
        </w:rPr>
        <w:t xml:space="preserve">5) w przypadku, o którym mowa w art. 109 ust. 1 </w:t>
      </w:r>
      <w:proofErr w:type="spellStart"/>
      <w:r>
        <w:rPr>
          <w:rStyle w:val="markedcontent"/>
        </w:rPr>
        <w:t>pkt</w:t>
      </w:r>
      <w:proofErr w:type="spellEnd"/>
      <w:r>
        <w:rPr>
          <w:rStyle w:val="markedcontent"/>
        </w:rPr>
        <w:t xml:space="preserve"> 8, na okres 2 lat od</w:t>
      </w:r>
      <w:r w:rsidR="002F7821">
        <w:rPr>
          <w:rStyle w:val="markedcontent"/>
        </w:rPr>
        <w:t xml:space="preserve"> </w:t>
      </w:r>
      <w:r>
        <w:rPr>
          <w:rStyle w:val="markedcontent"/>
        </w:rPr>
        <w:t>zaistnienia zdarzenia będącego podstawą wykluczenia;</w:t>
      </w:r>
      <w:r>
        <w:br/>
      </w:r>
      <w:r>
        <w:rPr>
          <w:rStyle w:val="markedcontent"/>
        </w:rPr>
        <w:lastRenderedPageBreak/>
        <w:t xml:space="preserve">6) w przypadku, o którym mowa w art. 109 ust. 1 </w:t>
      </w:r>
      <w:proofErr w:type="spellStart"/>
      <w:r>
        <w:rPr>
          <w:rStyle w:val="markedcontent"/>
        </w:rPr>
        <w:t>pkt</w:t>
      </w:r>
      <w:proofErr w:type="spellEnd"/>
      <w:r>
        <w:rPr>
          <w:rStyle w:val="markedcontent"/>
        </w:rPr>
        <w:t xml:space="preserve"> 10, na okres roku od</w:t>
      </w:r>
      <w:r>
        <w:br/>
      </w:r>
      <w:r>
        <w:rPr>
          <w:rStyle w:val="markedcontent"/>
        </w:rPr>
        <w:t>zaistnienia zdarzenia będącego podstawą wykluczenia;</w:t>
      </w:r>
      <w:r>
        <w:br/>
      </w:r>
      <w:r>
        <w:rPr>
          <w:rStyle w:val="markedcontent"/>
        </w:rPr>
        <w:t xml:space="preserve">7) w przypadkach, o których mowa w art. 108 ust. 1 </w:t>
      </w:r>
      <w:proofErr w:type="spellStart"/>
      <w:r>
        <w:rPr>
          <w:rStyle w:val="markedcontent"/>
        </w:rPr>
        <w:t>pkt</w:t>
      </w:r>
      <w:proofErr w:type="spellEnd"/>
      <w:r>
        <w:rPr>
          <w:rStyle w:val="markedcontent"/>
        </w:rPr>
        <w:t xml:space="preserve"> 6 i art. 109 ust. 1 </w:t>
      </w:r>
      <w:proofErr w:type="spellStart"/>
      <w:r>
        <w:rPr>
          <w:rStyle w:val="markedcontent"/>
        </w:rPr>
        <w:t>pkt</w:t>
      </w:r>
      <w:proofErr w:type="spellEnd"/>
      <w:r>
        <w:rPr>
          <w:rStyle w:val="markedcontent"/>
        </w:rPr>
        <w:t xml:space="preserve"> 6,</w:t>
      </w:r>
      <w:r>
        <w:br/>
      </w:r>
      <w:r>
        <w:rPr>
          <w:rStyle w:val="markedcontent"/>
        </w:rPr>
        <w:t>w postępowaniu o udzielenie zamówienia, w którym zaistniało zdarzenie</w:t>
      </w:r>
      <w:r>
        <w:br/>
      </w:r>
      <w:r>
        <w:rPr>
          <w:rStyle w:val="markedcontent"/>
        </w:rPr>
        <w:t>będące podstawą wykluczenia.</w:t>
      </w:r>
    </w:p>
    <w:p w:rsidR="0064186E" w:rsidRDefault="0064186E">
      <w:pPr>
        <w:pStyle w:val="Default"/>
        <w:jc w:val="both"/>
        <w:rPr>
          <w:rStyle w:val="markedcontent"/>
        </w:rPr>
      </w:pPr>
    </w:p>
    <w:p w:rsidR="0064186E" w:rsidRDefault="00CA6871">
      <w:pPr>
        <w:pStyle w:val="ww-tekstpodstawowywcity2"/>
        <w:spacing w:after="0"/>
        <w:jc w:val="both"/>
      </w:pPr>
      <w:r>
        <w:rPr>
          <w:b/>
          <w:bCs/>
          <w:iCs/>
        </w:rPr>
        <w:t xml:space="preserve">9.1.4 </w:t>
      </w:r>
      <w:r>
        <w:rPr>
          <w:bCs/>
          <w:iCs/>
        </w:rPr>
        <w:t>1.</w:t>
      </w:r>
      <w:r>
        <w:t xml:space="preserve">Na podstawie art. 1 ust. 3 oraz 7 ust. 1 ustawy z dnia 13 kwietnia 2022 o szczególnych rozwiązaniach w zakresie przeciwdziałania wspieraniu agresji na Ukrainę oraz służących ochronie bezpieczeństwa narodowego (Dz. U. z 2022 poz. 835) z postępowania o udzielenie zamówienia publicznego lub konkursu prowadzonego na podstawie ustawy </w:t>
      </w:r>
      <w:proofErr w:type="spellStart"/>
      <w:r>
        <w:t>Pzp</w:t>
      </w:r>
      <w:proofErr w:type="spellEnd"/>
      <w:r>
        <w:t xml:space="preserve"> wyklucza się:</w:t>
      </w:r>
    </w:p>
    <w:p w:rsidR="0064186E" w:rsidRDefault="00CA6871">
      <w:pPr>
        <w:pStyle w:val="Default"/>
        <w:jc w:val="both"/>
      </w:pPr>
      <w:r>
        <w:rPr>
          <w:rStyle w:val="markedcontent"/>
          <w:color w:val="00000A"/>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Pr>
          <w:rStyle w:val="markedcontent"/>
          <w:color w:val="00000A"/>
        </w:rPr>
        <w:t>pkt</w:t>
      </w:r>
      <w:proofErr w:type="spellEnd"/>
      <w:r>
        <w:rPr>
          <w:rStyle w:val="markedcontent"/>
          <w:color w:val="00000A"/>
        </w:rPr>
        <w:t xml:space="preserve"> 3;</w:t>
      </w:r>
      <w:r>
        <w:rPr>
          <w:color w:val="00000A"/>
        </w:rPr>
        <w:br/>
      </w:r>
      <w:r>
        <w:rPr>
          <w:rStyle w:val="markedcontent"/>
          <w:color w:val="00000A"/>
        </w:rPr>
        <w:t>2) wykonawcę oraz uczestnika konkursu, którego beneficjentem rzeczywistym w rozumieniu ustawy z dnia 1 marca 2018 r.</w:t>
      </w:r>
      <w:r w:rsidR="00B65EFF">
        <w:rPr>
          <w:rStyle w:val="markedcontent"/>
          <w:color w:val="00000A"/>
        </w:rPr>
        <w:t xml:space="preserve"> </w:t>
      </w:r>
      <w:r>
        <w:rPr>
          <w:rStyle w:val="markedcontent"/>
          <w:color w:val="00000A"/>
        </w:rPr>
        <w:t>o przeciwdziałaniu praniu pieniędzy oraz finansowaniu terroryzmu (Dz. U. z 2022 r. poz. 593 i 655) jest osoba wymieniona w wykazach określonych w rozporządzeniu 765/2006 i rozporządzeniu 269/2014 albo wpisana na listę lub</w:t>
      </w:r>
      <w:r w:rsidR="00562BA9">
        <w:rPr>
          <w:rStyle w:val="markedcontent"/>
          <w:color w:val="00000A"/>
        </w:rPr>
        <w:t xml:space="preserve"> </w:t>
      </w:r>
      <w:r>
        <w:rPr>
          <w:rStyle w:val="markedcontent"/>
          <w:color w:val="00000A"/>
        </w:rPr>
        <w:t>będąca takim beneficjentem rzeczywistym od dnia 24 lutego 2022 r., o ile została wpisana na listę na podstawie decyzji</w:t>
      </w:r>
      <w:r w:rsidR="00562BA9">
        <w:rPr>
          <w:rStyle w:val="markedcontent"/>
          <w:color w:val="00000A"/>
        </w:rPr>
        <w:t xml:space="preserve"> </w:t>
      </w:r>
      <w:r>
        <w:rPr>
          <w:rStyle w:val="markedcontent"/>
          <w:color w:val="00000A"/>
        </w:rPr>
        <w:t xml:space="preserve">w sprawie wpisu na listę rozstrzygającej o zastosowaniu środka, o którym mowa w art. 1 </w:t>
      </w:r>
      <w:proofErr w:type="spellStart"/>
      <w:r>
        <w:rPr>
          <w:rStyle w:val="markedcontent"/>
          <w:color w:val="00000A"/>
        </w:rPr>
        <w:t>pkt</w:t>
      </w:r>
      <w:proofErr w:type="spellEnd"/>
      <w:r>
        <w:rPr>
          <w:rStyle w:val="markedcontent"/>
          <w:color w:val="00000A"/>
        </w:rPr>
        <w:t xml:space="preserve"> 3;</w:t>
      </w:r>
      <w:r>
        <w:rPr>
          <w:color w:val="00000A"/>
        </w:rPr>
        <w:br/>
      </w:r>
      <w:r>
        <w:rPr>
          <w:rStyle w:val="markedcontent"/>
          <w:color w:val="00000A"/>
        </w:rPr>
        <w:t xml:space="preserve">3) wykonawcę oraz uczestnika konkursu, którego jednostką dominującą w rozumieniu art. 3 ust. 1 </w:t>
      </w:r>
      <w:proofErr w:type="spellStart"/>
      <w:r>
        <w:rPr>
          <w:rStyle w:val="markedcontent"/>
          <w:color w:val="00000A"/>
        </w:rPr>
        <w:t>pkt</w:t>
      </w:r>
      <w:proofErr w:type="spellEnd"/>
      <w:r>
        <w:rPr>
          <w:rStyle w:val="markedcontent"/>
          <w:color w:val="00000A"/>
        </w:rPr>
        <w:t xml:space="preserve"> 37 ustawy z dnia29 września 1994 r. o rachunkowości (Dz. U. z 2021 r. poz. 217, 2105 i 2106) jest podmiot wymieniony w wykazach</w:t>
      </w:r>
      <w:r w:rsidR="00562BA9">
        <w:rPr>
          <w:rStyle w:val="markedcontent"/>
          <w:color w:val="00000A"/>
        </w:rPr>
        <w:t xml:space="preserve"> </w:t>
      </w:r>
      <w:r>
        <w:rPr>
          <w:rStyle w:val="markedcontent"/>
          <w:color w:val="00000A"/>
        </w:rPr>
        <w:t>określonych w rozporządzeniu 765/2006 i rozporządzeniu 269/2014 albo wpisany na listę lub będący taką jednostką</w:t>
      </w:r>
      <w:r w:rsidR="00562BA9">
        <w:rPr>
          <w:rStyle w:val="markedcontent"/>
          <w:color w:val="00000A"/>
        </w:rPr>
        <w:t xml:space="preserve"> </w:t>
      </w:r>
      <w:r>
        <w:rPr>
          <w:rStyle w:val="markedcontent"/>
          <w:color w:val="00000A"/>
        </w:rPr>
        <w:t xml:space="preserve">dominującą od dnia 24 lutego 2022 r., o ile został wpisany na listę na podstawie decyzji w sprawie wpisu na listę rozstrzygającej o zastosowaniu środka, o którym mowa w art. 1 </w:t>
      </w:r>
      <w:proofErr w:type="spellStart"/>
      <w:r>
        <w:rPr>
          <w:rStyle w:val="markedcontent"/>
          <w:color w:val="00000A"/>
        </w:rPr>
        <w:t>pkt</w:t>
      </w:r>
      <w:proofErr w:type="spellEnd"/>
      <w:r>
        <w:rPr>
          <w:rStyle w:val="markedcontent"/>
          <w:color w:val="00000A"/>
        </w:rPr>
        <w:t xml:space="preserve"> 3.</w:t>
      </w:r>
      <w:r>
        <w:rPr>
          <w:color w:val="00000A"/>
        </w:rPr>
        <w:br/>
      </w:r>
      <w:r>
        <w:rPr>
          <w:rStyle w:val="markedcontent"/>
          <w:color w:val="00000A"/>
        </w:rPr>
        <w:t>2. Wykluczenie następuje na okres trwania okoliczności określonych w art. 7 ust. 1 powyższej ustawy.</w:t>
      </w:r>
      <w:r>
        <w:rPr>
          <w:color w:val="00000A"/>
        </w:rPr>
        <w:br/>
      </w:r>
      <w:r>
        <w:rPr>
          <w:rStyle w:val="markedcontent"/>
          <w:color w:val="00000A"/>
        </w:rPr>
        <w:t>3. W przypadku wykonawcy lub uczestnika konkursu wykluczonego na podstawie ust. 1, zamawiający odrzuca wniosek o dopuszczenie do udziału w postępowaniu o udzielnie zamówienia publicznego lub ofertę takiego wykonawcy lub</w:t>
      </w:r>
      <w:r w:rsidR="00562BA9">
        <w:rPr>
          <w:rStyle w:val="markedcontent"/>
          <w:color w:val="00000A"/>
        </w:rPr>
        <w:t xml:space="preserve"> </w:t>
      </w:r>
      <w:r>
        <w:rPr>
          <w:rStyle w:val="markedcontent"/>
          <w:color w:val="00000A"/>
        </w:rPr>
        <w:t>uczestnika konkursu, nie zaprasza go do złożenia oferty wstępnej, oferty podlegającej negocjacjom, oferty dodatkowej,</w:t>
      </w:r>
      <w:r w:rsidR="00562BA9">
        <w:rPr>
          <w:rStyle w:val="markedcontent"/>
          <w:color w:val="00000A"/>
        </w:rPr>
        <w:t xml:space="preserve"> </w:t>
      </w:r>
      <w:r>
        <w:rPr>
          <w:rStyle w:val="markedcontent"/>
          <w:color w:val="00000A"/>
        </w:rPr>
        <w:t>oferty lub oferty ostatecznej, nie zaprasza go do negocjacji lub dialogu, a także nie prowadzi z takim wykonawcą negocjacji</w:t>
      </w:r>
      <w:r w:rsidR="00562BA9">
        <w:rPr>
          <w:rStyle w:val="markedcontent"/>
          <w:color w:val="00000A"/>
        </w:rPr>
        <w:t xml:space="preserve"> </w:t>
      </w:r>
      <w:r>
        <w:rPr>
          <w:rStyle w:val="markedcontent"/>
          <w:color w:val="00000A"/>
        </w:rPr>
        <w:t>lub dialogu, odrzuca wniosek o dopuszczenie do udziału w konkursie, nie zaprasza do złożenia pracy konkursowej lub nie</w:t>
      </w:r>
      <w:r w:rsidR="00562BA9">
        <w:rPr>
          <w:rStyle w:val="markedcontent"/>
          <w:color w:val="00000A"/>
        </w:rPr>
        <w:t xml:space="preserve"> </w:t>
      </w:r>
      <w:r>
        <w:rPr>
          <w:rStyle w:val="markedcontent"/>
          <w:color w:val="00000A"/>
        </w:rPr>
        <w:t>przeprowadza oceny pracy konkursowej, odpowiednio do trybu stosowanego do udzielenia zamówienia publicznego oraz</w:t>
      </w:r>
      <w:r>
        <w:rPr>
          <w:color w:val="00000A"/>
        </w:rPr>
        <w:br/>
      </w:r>
      <w:r>
        <w:rPr>
          <w:rStyle w:val="markedcontent"/>
          <w:color w:val="00000A"/>
        </w:rPr>
        <w:t>etapu prowadzonego postępowania o udzielenie zamówienia publicznego.</w:t>
      </w:r>
    </w:p>
    <w:p w:rsidR="0064186E" w:rsidRDefault="00CA6871">
      <w:pPr>
        <w:pStyle w:val="Akapitzlist"/>
        <w:tabs>
          <w:tab w:val="left" w:pos="0"/>
        </w:tabs>
        <w:spacing w:line="240" w:lineRule="auto"/>
        <w:ind w:left="0"/>
        <w:jc w:val="both"/>
      </w:pPr>
      <w:r>
        <w:rPr>
          <w:rStyle w:val="markedcontent"/>
          <w:sz w:val="24"/>
          <w:szCs w:val="24"/>
        </w:rPr>
        <w:t xml:space="preserve">4. </w:t>
      </w:r>
      <w:r>
        <w:rPr>
          <w:sz w:val="24"/>
          <w:szCs w:val="24"/>
          <w:lang w:eastAsia="pl-PL"/>
        </w:rPr>
        <w:t xml:space="preserve">Osoba lub podmiot podlegające wykluczeniu na podstawie art. 7 ust. 1 </w:t>
      </w:r>
      <w:r>
        <w:rPr>
          <w:sz w:val="24"/>
          <w:szCs w:val="24"/>
        </w:rPr>
        <w:t>Ustawy z dnia 13 kwietnia 2022 o szczególnych rozwiązaniach w zakresie przeciwdziałania wspieraniu agresji na Ukrainę oraz służących ochronie bezpieczeństwa narodowego (Dz. U. z 2022 poz. 835)</w:t>
      </w:r>
      <w:r>
        <w:rPr>
          <w:sz w:val="24"/>
          <w:szCs w:val="24"/>
          <w:lang w:eastAsia="pl-PL"/>
        </w:rPr>
        <w:t xml:space="preserve">, które w okresie tego wykluczenia ubiegają się o udzielenie zamówienia publicznego lub biorą udział w postępowaniu o udzielenie zamówienia publicznego, podlegają karze pieniężnej. 5. Karę pieniężną, o której mowa w art. 7 ust. 7 </w:t>
      </w:r>
      <w:r>
        <w:rPr>
          <w:sz w:val="24"/>
          <w:szCs w:val="24"/>
        </w:rPr>
        <w:t>Ustawy z dnia 13 kwietnia 2022 o szczególnych rozwiązaniach w zakresie przeciwdziałania wspieraniu agresji na Ukrainę oraz służących ochronie bezpieczeństwa narodowego (Dz. U. z 2022 poz. 835)</w:t>
      </w:r>
      <w:r>
        <w:rPr>
          <w:sz w:val="24"/>
          <w:szCs w:val="24"/>
          <w:lang w:eastAsia="pl-PL"/>
        </w:rPr>
        <w:t xml:space="preserve">, nakłada Prezes Urzędu Zamówień Publicznych, w drodze decyzji, w wysokości do 20 000 </w:t>
      </w:r>
      <w:proofErr w:type="spellStart"/>
      <w:r>
        <w:rPr>
          <w:sz w:val="24"/>
          <w:szCs w:val="24"/>
          <w:lang w:eastAsia="pl-PL"/>
        </w:rPr>
        <w:t>000</w:t>
      </w:r>
      <w:proofErr w:type="spellEnd"/>
      <w:r>
        <w:rPr>
          <w:sz w:val="24"/>
          <w:szCs w:val="24"/>
          <w:lang w:eastAsia="pl-PL"/>
        </w:rPr>
        <w:t xml:space="preserve"> zł.</w:t>
      </w:r>
    </w:p>
    <w:p w:rsidR="007F0C8E" w:rsidRDefault="007F0C8E">
      <w:pPr>
        <w:pStyle w:val="Default"/>
        <w:jc w:val="both"/>
        <w:rPr>
          <w:b/>
          <w:iCs/>
          <w:color w:val="00000A"/>
        </w:rPr>
      </w:pPr>
    </w:p>
    <w:p w:rsidR="0064186E" w:rsidRDefault="00CA6871">
      <w:pPr>
        <w:pStyle w:val="Default"/>
        <w:jc w:val="both"/>
      </w:pPr>
      <w:r>
        <w:rPr>
          <w:b/>
          <w:iCs/>
          <w:color w:val="00000A"/>
        </w:rPr>
        <w:t xml:space="preserve">9.1.5 </w:t>
      </w:r>
      <w:r>
        <w:rPr>
          <w:iCs/>
          <w:color w:val="00000A"/>
        </w:rPr>
        <w:t>Zgodnie z art.  110 ust. 1 Ustawy PZP</w:t>
      </w:r>
      <w:r w:rsidR="007F0C8E">
        <w:rPr>
          <w:iCs/>
          <w:color w:val="00000A"/>
        </w:rPr>
        <w:t xml:space="preserve"> </w:t>
      </w:r>
      <w:r>
        <w:rPr>
          <w:rFonts w:eastAsia="Calibri"/>
          <w:bCs/>
          <w:iCs/>
          <w:color w:val="00000A"/>
        </w:rPr>
        <w:t>Wykonawca może zostać wykluczony przez zamawiającego na każdym etapie postępowania o udzielenie zamówienia.</w:t>
      </w:r>
      <w:r>
        <w:rPr>
          <w:iCs/>
          <w:color w:val="00000A"/>
        </w:rPr>
        <w:t>2.</w:t>
      </w:r>
      <w:r>
        <w:rPr>
          <w:rStyle w:val="markedcontent"/>
        </w:rPr>
        <w:t xml:space="preserve">Wykonawca nie </w:t>
      </w:r>
      <w:r>
        <w:rPr>
          <w:rStyle w:val="markedcontent"/>
        </w:rPr>
        <w:lastRenderedPageBreak/>
        <w:t>podlega wykluczeniu w okolicznościach określonych</w:t>
      </w:r>
      <w:r w:rsidR="007F0C8E">
        <w:rPr>
          <w:rStyle w:val="markedcontent"/>
        </w:rPr>
        <w:t xml:space="preserve"> </w:t>
      </w:r>
      <w:r>
        <w:rPr>
          <w:rStyle w:val="markedcontent"/>
        </w:rPr>
        <w:t xml:space="preserve">w art. 108 ust. 1 </w:t>
      </w:r>
      <w:proofErr w:type="spellStart"/>
      <w:r>
        <w:rPr>
          <w:rStyle w:val="markedcontent"/>
        </w:rPr>
        <w:t>pkt</w:t>
      </w:r>
      <w:proofErr w:type="spellEnd"/>
      <w:r>
        <w:rPr>
          <w:rStyle w:val="markedcontent"/>
        </w:rPr>
        <w:t xml:space="preserve"> 1, 2 i 5 lub art. 109 ust. 1 </w:t>
      </w:r>
      <w:proofErr w:type="spellStart"/>
      <w:r>
        <w:rPr>
          <w:rStyle w:val="markedcontent"/>
        </w:rPr>
        <w:t>pkt</w:t>
      </w:r>
      <w:proofErr w:type="spellEnd"/>
      <w:r>
        <w:rPr>
          <w:rStyle w:val="markedcontent"/>
        </w:rPr>
        <w:t xml:space="preserve"> 2‒5 i 7‒10, jeżeli udowodni</w:t>
      </w:r>
      <w:r w:rsidR="007F0C8E">
        <w:rPr>
          <w:rStyle w:val="markedcontent"/>
        </w:rPr>
        <w:t xml:space="preserve"> </w:t>
      </w:r>
      <w:r>
        <w:rPr>
          <w:rStyle w:val="markedcontent"/>
        </w:rPr>
        <w:t>zamawiającemu, że spełnił łącznie następujące przesłanki:</w:t>
      </w:r>
    </w:p>
    <w:p w:rsidR="0064186E" w:rsidRDefault="00CA6871">
      <w:pPr>
        <w:pStyle w:val="Default"/>
        <w:jc w:val="both"/>
      </w:pPr>
      <w:r>
        <w:rPr>
          <w:rStyle w:val="markedcontent"/>
        </w:rPr>
        <w:t>1) naprawił lub zobowiązał się do naprawienia szkody wyrządzonej</w:t>
      </w:r>
      <w:r w:rsidR="007F0C8E">
        <w:rPr>
          <w:rStyle w:val="markedcontent"/>
        </w:rPr>
        <w:t xml:space="preserve"> </w:t>
      </w:r>
      <w:r>
        <w:rPr>
          <w:rStyle w:val="markedcontent"/>
        </w:rPr>
        <w:t>przestępstwem, wykroczeniem lub swoim nieprawidłowym postępowaniem,</w:t>
      </w:r>
      <w:r w:rsidR="007F0C8E">
        <w:rPr>
          <w:rStyle w:val="markedcontent"/>
        </w:rPr>
        <w:t xml:space="preserve"> </w:t>
      </w:r>
      <w:r>
        <w:rPr>
          <w:rStyle w:val="markedcontent"/>
        </w:rPr>
        <w:t>w tym poprzez zadośćuczynienie pieniężne;</w:t>
      </w:r>
      <w:r>
        <w:br/>
      </w:r>
      <w:r>
        <w:rPr>
          <w:rStyle w:val="markedcontent"/>
        </w:rPr>
        <w:t>2) wyczerpująco wyjaśnił fakty i okoliczności związane z przestępstwem,</w:t>
      </w:r>
      <w:r w:rsidR="007F0C8E">
        <w:rPr>
          <w:rStyle w:val="markedcontent"/>
        </w:rPr>
        <w:t xml:space="preserve"> </w:t>
      </w:r>
      <w:r>
        <w:rPr>
          <w:rStyle w:val="markedcontent"/>
        </w:rPr>
        <w:t>wykroczeniem lub swoim nieprawidłowym postępowaniem oraz</w:t>
      </w:r>
      <w:r w:rsidR="007F0C8E">
        <w:rPr>
          <w:rStyle w:val="markedcontent"/>
        </w:rPr>
        <w:t xml:space="preserve"> </w:t>
      </w:r>
      <w:r>
        <w:rPr>
          <w:rStyle w:val="markedcontent"/>
        </w:rPr>
        <w:t>spowodowanymi przez nie szkodami, aktywnie współpracując odpowiednio</w:t>
      </w:r>
      <w:r w:rsidR="007F0C8E">
        <w:rPr>
          <w:rStyle w:val="markedcontent"/>
        </w:rPr>
        <w:t xml:space="preserve"> </w:t>
      </w:r>
      <w:r>
        <w:rPr>
          <w:rStyle w:val="markedcontent"/>
        </w:rPr>
        <w:t>z właściwymi organami, w tym organami ścigania, lub zamawiającym;</w:t>
      </w:r>
      <w:r>
        <w:br/>
      </w:r>
      <w:r>
        <w:rPr>
          <w:rStyle w:val="markedcontent"/>
        </w:rPr>
        <w:t>3) podjął konkretne środki techniczne, organizacyjne i kadrowe, odpowiednie</w:t>
      </w:r>
      <w:r w:rsidR="007F0C8E">
        <w:rPr>
          <w:rStyle w:val="markedcontent"/>
        </w:rPr>
        <w:t xml:space="preserve"> </w:t>
      </w:r>
      <w:r>
        <w:rPr>
          <w:rStyle w:val="markedcontent"/>
        </w:rPr>
        <w:t>dla zapobiegania dalszym przestępstwom, wykroczeniom lub</w:t>
      </w:r>
      <w:r w:rsidR="007F0C8E">
        <w:rPr>
          <w:rStyle w:val="markedcontent"/>
        </w:rPr>
        <w:t xml:space="preserve"> </w:t>
      </w:r>
      <w:r>
        <w:rPr>
          <w:rStyle w:val="markedcontent"/>
        </w:rPr>
        <w:t>nieprawidłowemu postępowaniu,            w szczególności:</w:t>
      </w:r>
    </w:p>
    <w:p w:rsidR="0064186E" w:rsidRDefault="00CA6871">
      <w:pPr>
        <w:pStyle w:val="Default"/>
        <w:ind w:left="284"/>
      </w:pPr>
      <w:r>
        <w:rPr>
          <w:rStyle w:val="markedcontent"/>
        </w:rPr>
        <w:t>a) zerwał wszelkie powiązania z osobami lub podmiotami</w:t>
      </w:r>
      <w:r w:rsidR="007F0C8E">
        <w:rPr>
          <w:rStyle w:val="markedcontent"/>
        </w:rPr>
        <w:t xml:space="preserve"> </w:t>
      </w:r>
      <w:r>
        <w:rPr>
          <w:rStyle w:val="markedcontent"/>
        </w:rPr>
        <w:t>odpowiedzialnymi za nieprawidłowe postępowanie wykonawcy,</w:t>
      </w:r>
      <w:r>
        <w:br/>
      </w:r>
      <w:r>
        <w:rPr>
          <w:rStyle w:val="markedcontent"/>
        </w:rPr>
        <w:t>b) zreorganizował personel,</w:t>
      </w:r>
      <w:r>
        <w:br/>
      </w:r>
      <w:r>
        <w:rPr>
          <w:rStyle w:val="markedcontent"/>
        </w:rPr>
        <w:t>c) wdrożył system sprawozdawczości i kontroli,</w:t>
      </w:r>
      <w:r>
        <w:br/>
      </w:r>
      <w:r>
        <w:rPr>
          <w:rStyle w:val="markedcontent"/>
        </w:rPr>
        <w:t>d) utworzył struktury audytu wewnętrznego do monitorowania</w:t>
      </w:r>
      <w:r w:rsidR="007F0C8E">
        <w:rPr>
          <w:rStyle w:val="markedcontent"/>
        </w:rPr>
        <w:t xml:space="preserve"> </w:t>
      </w:r>
      <w:r>
        <w:rPr>
          <w:rStyle w:val="markedcontent"/>
        </w:rPr>
        <w:t>przestrzegania przepisów, wewnętrznych regulacji lub standardów,</w:t>
      </w:r>
      <w:r>
        <w:br/>
      </w:r>
      <w:r>
        <w:rPr>
          <w:rStyle w:val="markedcontent"/>
        </w:rPr>
        <w:t xml:space="preserve">e) wprowadził wewnętrzne regulacje dotyczące </w:t>
      </w:r>
      <w:r w:rsidR="00E43F87">
        <w:rPr>
          <w:rStyle w:val="markedcontent"/>
        </w:rPr>
        <w:t xml:space="preserve"> </w:t>
      </w:r>
      <w:r>
        <w:rPr>
          <w:rStyle w:val="markedcontent"/>
        </w:rPr>
        <w:t xml:space="preserve"> odszkodowań za nieprzestrzeganie przepisów, wewnętrznych regulacji</w:t>
      </w:r>
      <w:r w:rsidR="00E43F87">
        <w:rPr>
          <w:rStyle w:val="markedcontent"/>
        </w:rPr>
        <w:t xml:space="preserve"> </w:t>
      </w:r>
      <w:r>
        <w:rPr>
          <w:rStyle w:val="markedcontent"/>
        </w:rPr>
        <w:t>lub standardów.</w:t>
      </w:r>
    </w:p>
    <w:p w:rsidR="0064186E" w:rsidRDefault="00CA6871">
      <w:pPr>
        <w:pStyle w:val="Default"/>
        <w:tabs>
          <w:tab w:val="left" w:pos="284"/>
        </w:tabs>
        <w:jc w:val="both"/>
      </w:pPr>
      <w:r>
        <w:rPr>
          <w:rFonts w:eastAsia="Calibri"/>
          <w:bCs/>
          <w:iCs/>
          <w:color w:val="00000A"/>
        </w:rPr>
        <w:t xml:space="preserve">3. </w:t>
      </w:r>
      <w:r>
        <w:rPr>
          <w:rFonts w:eastAsia="Calibri"/>
          <w:bCs/>
          <w:iCs/>
          <w:color w:val="00000A"/>
        </w:rPr>
        <w:tab/>
      </w:r>
      <w:r>
        <w:rPr>
          <w:rStyle w:val="markedcontent"/>
        </w:rPr>
        <w:t>Zamawiający ocenia, czy podjęte przez wykonawcę czynności, o których</w:t>
      </w:r>
      <w:r w:rsidR="00E43F87">
        <w:rPr>
          <w:rStyle w:val="markedcontent"/>
        </w:rPr>
        <w:t xml:space="preserve"> </w:t>
      </w:r>
      <w:r>
        <w:rPr>
          <w:rStyle w:val="markedcontent"/>
        </w:rPr>
        <w:t>mowa w ust. 2, są wystarczające do wykazania jego rzetelności, uwzględniając</w:t>
      </w:r>
      <w:r w:rsidR="00E43F87">
        <w:rPr>
          <w:rStyle w:val="markedcontent"/>
        </w:rPr>
        <w:t xml:space="preserve"> </w:t>
      </w:r>
      <w:r>
        <w:rPr>
          <w:rStyle w:val="markedcontent"/>
        </w:rPr>
        <w:t>wagę i szczególne okoliczności czynu wykonawcy. Jeżeli podjęte przez</w:t>
      </w:r>
      <w:r w:rsidR="00E43F87">
        <w:rPr>
          <w:rStyle w:val="markedcontent"/>
        </w:rPr>
        <w:t xml:space="preserve"> </w:t>
      </w:r>
      <w:r>
        <w:rPr>
          <w:rStyle w:val="markedcontent"/>
        </w:rPr>
        <w:t>wykonawcę czynności, o których mowa w ust. 2, nie są wystarczające do</w:t>
      </w:r>
      <w:r w:rsidR="00E43F87">
        <w:rPr>
          <w:rStyle w:val="markedcontent"/>
        </w:rPr>
        <w:t xml:space="preserve"> </w:t>
      </w:r>
      <w:r>
        <w:rPr>
          <w:rStyle w:val="markedcontent"/>
        </w:rPr>
        <w:t>wykazania jego rzetelności, zamawiający wyklucza wykonawcę.</w:t>
      </w:r>
    </w:p>
    <w:p w:rsidR="0064186E" w:rsidRDefault="0064186E">
      <w:pPr>
        <w:pStyle w:val="Default"/>
        <w:jc w:val="both"/>
        <w:rPr>
          <w:color w:val="00000A"/>
        </w:rPr>
      </w:pPr>
    </w:p>
    <w:p w:rsidR="0064186E" w:rsidRDefault="0064186E">
      <w:pPr>
        <w:pStyle w:val="Default"/>
        <w:jc w:val="both"/>
        <w:rPr>
          <w:color w:val="00000A"/>
        </w:rPr>
      </w:pPr>
    </w:p>
    <w:p w:rsidR="0064186E" w:rsidRDefault="00CA6871">
      <w:pPr>
        <w:pStyle w:val="Default"/>
        <w:shd w:val="clear" w:color="auto" w:fill="D9D9D9"/>
        <w:jc w:val="both"/>
      </w:pPr>
      <w:r>
        <w:rPr>
          <w:b/>
          <w:color w:val="00000A"/>
        </w:rPr>
        <w:t xml:space="preserve">9.2 O udzielenie zamówienia mogą ubiegać się wykonawcy, którzy spełniają warunki udziału w postępowaniu zgodnie z art. 112 ust. 2 </w:t>
      </w:r>
      <w:r>
        <w:rPr>
          <w:color w:val="00000A"/>
        </w:rPr>
        <w:t>Ustawy z dnia 11 września 2019 r. Prawo Zamówień Publicznych (</w:t>
      </w:r>
      <w:r>
        <w:t xml:space="preserve">Dz. U. z 2023 r. poz. 1605 ze zm.) </w:t>
      </w:r>
      <w:r>
        <w:rPr>
          <w:color w:val="00000A"/>
        </w:rPr>
        <w:t>w następującym zakresie:</w:t>
      </w:r>
    </w:p>
    <w:p w:rsidR="0064186E" w:rsidRDefault="0064186E">
      <w:pPr>
        <w:pStyle w:val="Default"/>
        <w:rPr>
          <w:b/>
          <w:color w:val="00000A"/>
        </w:rPr>
      </w:pPr>
    </w:p>
    <w:p w:rsidR="0064186E" w:rsidRDefault="00CA6871">
      <w:pPr>
        <w:pStyle w:val="Default"/>
        <w:rPr>
          <w:b/>
          <w:color w:val="00000A"/>
        </w:rPr>
      </w:pPr>
      <w:r>
        <w:rPr>
          <w:b/>
          <w:color w:val="00000A"/>
        </w:rPr>
        <w:t xml:space="preserve">9.2.1) zdolności do występowania w obrocie gospodarczym; </w:t>
      </w:r>
    </w:p>
    <w:p w:rsidR="0064186E" w:rsidRDefault="00CA6871">
      <w:pPr>
        <w:jc w:val="both"/>
        <w:rPr>
          <w:rFonts w:eastAsia="Calibri" w:cs="Times New Roman"/>
        </w:rPr>
      </w:pPr>
      <w:r>
        <w:rPr>
          <w:rFonts w:eastAsia="Calibri" w:cs="Times New Roman"/>
        </w:rPr>
        <w:t>Zamawiający nie wyznacza szczegółowego warunku w tym zakresie. Zamawiający dokona oceny spełnienia warunków udziału w postępowaniu w tym zakresie na podstawie oświadczenia o spełnianiu warunków udziału w postępowaniu</w:t>
      </w:r>
      <w:r>
        <w:rPr>
          <w:rFonts w:cs="Times New Roman"/>
        </w:rPr>
        <w:t xml:space="preserve"> (załącznik nr 3 do S</w:t>
      </w:r>
      <w:r>
        <w:rPr>
          <w:rFonts w:eastAsia="Calibri" w:cs="Times New Roman"/>
        </w:rPr>
        <w:t>WZ).</w:t>
      </w:r>
    </w:p>
    <w:p w:rsidR="00AF66C5" w:rsidRDefault="00AF66C5">
      <w:pPr>
        <w:jc w:val="both"/>
      </w:pPr>
    </w:p>
    <w:p w:rsidR="0064186E" w:rsidRDefault="00CA6871">
      <w:pPr>
        <w:pStyle w:val="Default"/>
        <w:jc w:val="both"/>
        <w:rPr>
          <w:b/>
          <w:color w:val="00000A"/>
        </w:rPr>
      </w:pPr>
      <w:r>
        <w:rPr>
          <w:b/>
          <w:color w:val="00000A"/>
        </w:rPr>
        <w:t>9.2.2) uprawnień do prowadzenia określonej działalności gospodarczej lub zawodowej,  o ile wynika to z odrębnych przepisów</w:t>
      </w:r>
    </w:p>
    <w:p w:rsidR="0064186E" w:rsidRDefault="00CA6871">
      <w:pPr>
        <w:jc w:val="both"/>
      </w:pPr>
      <w:r>
        <w:rPr>
          <w:rFonts w:eastAsia="Calibri" w:cs="Times New Roman"/>
        </w:rPr>
        <w:t>Zamawiający nie wyznacza szczegółowego warunku w tym zakresie. Zamawiający dokona oceny spełnienia warunków udziału w postępowaniu w tym zakresie na podstawie oświadczenia o spełnianiu warunków udziału w postępowaniu</w:t>
      </w:r>
      <w:r>
        <w:rPr>
          <w:rFonts w:cs="Times New Roman"/>
        </w:rPr>
        <w:t xml:space="preserve"> (załącznik nr 3 do S</w:t>
      </w:r>
      <w:r>
        <w:rPr>
          <w:rFonts w:eastAsia="Calibri" w:cs="Times New Roman"/>
        </w:rPr>
        <w:t>WZ).</w:t>
      </w:r>
    </w:p>
    <w:p w:rsidR="0064186E" w:rsidRDefault="0064186E">
      <w:pPr>
        <w:pStyle w:val="Akapitzlist"/>
        <w:spacing w:line="240" w:lineRule="auto"/>
        <w:ind w:left="748"/>
        <w:jc w:val="both"/>
        <w:rPr>
          <w:b/>
          <w:sz w:val="24"/>
          <w:szCs w:val="24"/>
        </w:rPr>
      </w:pPr>
    </w:p>
    <w:p w:rsidR="0064186E" w:rsidRDefault="00CA6871">
      <w:pPr>
        <w:pStyle w:val="Default"/>
        <w:rPr>
          <w:b/>
          <w:color w:val="00000A"/>
        </w:rPr>
      </w:pPr>
      <w:r>
        <w:rPr>
          <w:b/>
          <w:color w:val="00000A"/>
        </w:rPr>
        <w:t xml:space="preserve">9.2.3) sytuacji ekonomicznej lub finansowej; </w:t>
      </w:r>
    </w:p>
    <w:p w:rsidR="0064186E" w:rsidRDefault="00CA6871">
      <w:pPr>
        <w:jc w:val="both"/>
        <w:rPr>
          <w:rFonts w:eastAsia="Calibri" w:cs="Times New Roman"/>
        </w:rPr>
      </w:pPr>
      <w:r>
        <w:rPr>
          <w:rFonts w:eastAsia="Calibri" w:cs="Times New Roman"/>
        </w:rPr>
        <w:t>Zamawiający uzna warunek za spełniony, jeżeli Wykonawca posiada:</w:t>
      </w:r>
    </w:p>
    <w:p w:rsidR="0064186E" w:rsidRDefault="00CA6871">
      <w:pPr>
        <w:tabs>
          <w:tab w:val="left" w:pos="426"/>
        </w:tabs>
        <w:ind w:left="426" w:hanging="426"/>
        <w:jc w:val="both"/>
      </w:pPr>
      <w:r w:rsidRPr="00A71C0B">
        <w:rPr>
          <w:rFonts w:eastAsia="Calibri" w:cs="Times New Roman"/>
        </w:rPr>
        <w:t xml:space="preserve">a) ubezpieczenie od odpowiedzialności cywilnej w zakresie prowadzonej działalności związanej z przedmiotem zamówienia na sumę gwarancyjną nie niższą niż </w:t>
      </w:r>
      <w:r w:rsidR="00A71C0B" w:rsidRPr="00A71C0B">
        <w:rPr>
          <w:rFonts w:cs="Times New Roman"/>
        </w:rPr>
        <w:t>18</w:t>
      </w:r>
      <w:r w:rsidRPr="00A71C0B">
        <w:rPr>
          <w:rFonts w:cs="Times New Roman"/>
        </w:rPr>
        <w:t>0 000,00</w:t>
      </w:r>
      <w:r w:rsidR="00A71C0B" w:rsidRPr="00A71C0B">
        <w:rPr>
          <w:rFonts w:eastAsia="Calibri" w:cs="Times New Roman"/>
        </w:rPr>
        <w:t xml:space="preserve"> PLN (pakiet 1), 16</w:t>
      </w:r>
      <w:r w:rsidR="0059674F">
        <w:rPr>
          <w:rFonts w:eastAsia="Calibri" w:cs="Times New Roman"/>
        </w:rPr>
        <w:t xml:space="preserve">0 000,00 PLN (pakiet 2), </w:t>
      </w:r>
      <w:r w:rsidR="00BE205D">
        <w:rPr>
          <w:rFonts w:eastAsia="Calibri" w:cs="Times New Roman"/>
        </w:rPr>
        <w:t>8</w:t>
      </w:r>
      <w:r w:rsidRPr="00A71C0B">
        <w:rPr>
          <w:rFonts w:eastAsia="Calibri" w:cs="Times New Roman"/>
        </w:rPr>
        <w:t xml:space="preserve">0 000,00 PLN </w:t>
      </w:r>
      <w:r w:rsidR="00A71C0B" w:rsidRPr="00A71C0B">
        <w:rPr>
          <w:rFonts w:eastAsia="Calibri" w:cs="Times New Roman"/>
        </w:rPr>
        <w:t>(p</w:t>
      </w:r>
      <w:r w:rsidR="0059674F">
        <w:rPr>
          <w:rFonts w:eastAsia="Calibri" w:cs="Times New Roman"/>
        </w:rPr>
        <w:t>akiet 3</w:t>
      </w:r>
      <w:r w:rsidR="00A71C0B" w:rsidRPr="00A71C0B">
        <w:rPr>
          <w:rFonts w:eastAsia="Calibri" w:cs="Times New Roman"/>
        </w:rPr>
        <w:t>)</w:t>
      </w:r>
      <w:r w:rsidR="0059674F">
        <w:rPr>
          <w:rFonts w:eastAsia="Calibri" w:cs="Times New Roman"/>
        </w:rPr>
        <w:t>.</w:t>
      </w:r>
    </w:p>
    <w:p w:rsidR="0064186E" w:rsidRDefault="0064186E">
      <w:pPr>
        <w:jc w:val="both"/>
        <w:rPr>
          <w:rFonts w:cs="Times New Roman"/>
          <w:b/>
        </w:rPr>
      </w:pPr>
    </w:p>
    <w:p w:rsidR="0064186E" w:rsidRDefault="00CA6871">
      <w:pPr>
        <w:jc w:val="both"/>
        <w:rPr>
          <w:rFonts w:cs="Times New Roman"/>
          <w:b/>
        </w:rPr>
      </w:pPr>
      <w:r>
        <w:rPr>
          <w:rFonts w:cs="Times New Roman"/>
          <w:b/>
        </w:rPr>
        <w:t>9.2.4) zdolności technicznej lub zawodowej.</w:t>
      </w:r>
    </w:p>
    <w:p w:rsidR="0064186E" w:rsidRDefault="00CA6871">
      <w:pPr>
        <w:jc w:val="both"/>
      </w:pPr>
      <w:r>
        <w:rPr>
          <w:rFonts w:eastAsia="Calibri" w:cs="Times New Roman"/>
        </w:rPr>
        <w:lastRenderedPageBreak/>
        <w:t>Zamawiający nie wyznacza szczegółowego warunku w tym zakresie. Zamawiający dokona oceny spełnienia warunków udziału w postępowaniu w tym zakresie na podstawie oświadczenia o spełnianiu warunków udziału w postępowaniu</w:t>
      </w:r>
      <w:r>
        <w:rPr>
          <w:rFonts w:cs="Times New Roman"/>
        </w:rPr>
        <w:t xml:space="preserve"> (załącznik nr 3 do S</w:t>
      </w:r>
      <w:r>
        <w:rPr>
          <w:rFonts w:eastAsia="Calibri" w:cs="Times New Roman"/>
        </w:rPr>
        <w:t>WZ).</w:t>
      </w:r>
    </w:p>
    <w:p w:rsidR="0064186E" w:rsidRDefault="0064186E">
      <w:pPr>
        <w:jc w:val="both"/>
        <w:rPr>
          <w:rFonts w:cs="Times New Roman"/>
          <w:b/>
        </w:rPr>
      </w:pPr>
    </w:p>
    <w:p w:rsidR="0064186E" w:rsidRDefault="00CA6871">
      <w:pPr>
        <w:jc w:val="both"/>
        <w:rPr>
          <w:rFonts w:cs="Times New Roman"/>
          <w:b/>
        </w:rPr>
      </w:pPr>
      <w:r>
        <w:rPr>
          <w:rFonts w:cs="Times New Roman"/>
          <w:b/>
        </w:rPr>
        <w:t>9.3 Wspólne ubieganie się o zamówienie:</w:t>
      </w:r>
    </w:p>
    <w:p w:rsidR="0064186E" w:rsidRDefault="00CA6871">
      <w:pPr>
        <w:pStyle w:val="Default"/>
        <w:jc w:val="both"/>
      </w:pPr>
      <w:r>
        <w:t xml:space="preserve">9.3.1. Wykonawcy mogą wspólnie ubiegać się o udzielenie zamówienia. </w:t>
      </w:r>
    </w:p>
    <w:p w:rsidR="0064186E" w:rsidRDefault="00CA6871">
      <w:pPr>
        <w:pStyle w:val="Default"/>
        <w:jc w:val="both"/>
      </w:pPr>
      <w:r>
        <w:t xml:space="preserve">9.3.2 W przypadku, o którym mowa w ust. 1, wykonawcy ustanawiają pełnomocnika do reprezentowania ich w postępowaniu o udzielenie zamówienia albo do reprezentowania w postępowaniu i zawarcia umowy w sprawie zamówienia publicznego. </w:t>
      </w:r>
    </w:p>
    <w:p w:rsidR="0064186E" w:rsidRDefault="00CA6871">
      <w:pPr>
        <w:pStyle w:val="Default"/>
        <w:jc w:val="both"/>
      </w:pPr>
      <w:r>
        <w:t xml:space="preserve">9.3.3. Zamawiający nie może wymagać od wykonawców wspólnie ubiegających się o udzielenie zamówienia posiadania określonej formy prawnej w celu złożenia oferty lub wniosku o dopuszczenie do udziału w postępowaniu. </w:t>
      </w:r>
    </w:p>
    <w:p w:rsidR="0064186E" w:rsidRDefault="00CA6871">
      <w:pPr>
        <w:pStyle w:val="Default"/>
      </w:pPr>
      <w:r>
        <w:t xml:space="preserve">9.3.4 W odniesieniu do wykonawców wspólnie ubiegających się o udzielenie zamówienia zamawiający może określić wymagania związane z realizacją zamówienia w inny sposób niż w odniesieniu do pojedynczych wykonawców, jeżeli jest to uzasadnione charakterem zamówienia i proporcjonalne do jego przedmiotu. </w:t>
      </w:r>
    </w:p>
    <w:p w:rsidR="0064186E" w:rsidRDefault="00CA6871">
      <w:pPr>
        <w:pStyle w:val="Default"/>
      </w:pPr>
      <w:r>
        <w:t xml:space="preserve">9.3.5 </w:t>
      </w:r>
      <w:r>
        <w:rPr>
          <w:u w:val="single"/>
        </w:rPr>
        <w:t xml:space="preserve">Przepisy dotyczące wykonawcy stosuje się odpowiednio do wykonawców wspólnie ubiegających się o udzielenie zamówienia. </w:t>
      </w:r>
    </w:p>
    <w:p w:rsidR="0064186E" w:rsidRDefault="00CA6871">
      <w:pPr>
        <w:pStyle w:val="Default"/>
        <w:numPr>
          <w:ilvl w:val="2"/>
          <w:numId w:val="18"/>
        </w:numPr>
        <w:ind w:left="0" w:firstLine="0"/>
        <w:jc w:val="both"/>
      </w:pPr>
      <w:r>
        <w:t>Jeżeli została wybrana oferta wykonawców wspólnie ubiegających się o udzielenie zamówienia, zamawiający może żądać przed zawarciem umowy w sprawie zamówienia publicznego kopii umowy regulującej współpracę tych wykonawców.</w:t>
      </w:r>
    </w:p>
    <w:p w:rsidR="0064186E" w:rsidRDefault="0064186E">
      <w:pPr>
        <w:pStyle w:val="Default"/>
        <w:jc w:val="both"/>
      </w:pPr>
    </w:p>
    <w:p w:rsidR="0064186E" w:rsidRDefault="0064186E">
      <w:pPr>
        <w:pStyle w:val="Default"/>
        <w:jc w:val="both"/>
      </w:pPr>
    </w:p>
    <w:p w:rsidR="0064186E" w:rsidRDefault="00CA6871">
      <w:pPr>
        <w:pStyle w:val="Default"/>
        <w:numPr>
          <w:ilvl w:val="1"/>
          <w:numId w:val="18"/>
        </w:numPr>
        <w:jc w:val="both"/>
        <w:rPr>
          <w:b/>
          <w:color w:val="00000A"/>
        </w:rPr>
      </w:pPr>
      <w:r>
        <w:rPr>
          <w:b/>
          <w:color w:val="00000A"/>
        </w:rPr>
        <w:t>Wspólne ubieganie się o zamówienie – dokumentacja:</w:t>
      </w:r>
    </w:p>
    <w:p w:rsidR="0064186E" w:rsidRDefault="00CA6871">
      <w:pPr>
        <w:pStyle w:val="Default"/>
        <w:numPr>
          <w:ilvl w:val="2"/>
          <w:numId w:val="19"/>
        </w:numPr>
        <w:ind w:left="0" w:firstLine="0"/>
        <w:jc w:val="both"/>
        <w:rPr>
          <w:bCs/>
          <w:color w:val="00000A"/>
        </w:rPr>
      </w:pPr>
      <w:r>
        <w:rPr>
          <w:bCs/>
          <w:color w:val="00000A"/>
        </w:rPr>
        <w:t>W przypadku Wykonawców wspólnie ubiegających się o udzielenie zamówienia, oświadczenia, o których mowa w pkt. 10.1 SWZ, składa każdy z wykonawców. Oświadczenia te potwierdzają brak podstaw wykluczenia oraz spełnianie warunków udziału w zakresie, w jakim każdy z wykonawców wykazuje spełnianie warunków udziału w postępowaniu.</w:t>
      </w:r>
    </w:p>
    <w:p w:rsidR="0064186E" w:rsidRDefault="00CA6871">
      <w:pPr>
        <w:pStyle w:val="Default"/>
        <w:numPr>
          <w:ilvl w:val="2"/>
          <w:numId w:val="19"/>
        </w:numPr>
        <w:ind w:left="0" w:firstLine="0"/>
        <w:jc w:val="both"/>
        <w:rPr>
          <w:bCs/>
          <w:color w:val="00000A"/>
        </w:rPr>
      </w:pPr>
      <w:r>
        <w:rPr>
          <w:bCs/>
          <w:color w:val="00000A"/>
        </w:rPr>
        <w:t>Wykonawcy wspólnie ubiegający się o udzielenie zamówienia dołączają do oferty oświadczenie, z którego wynika, które usługi wykonają poszczególni wykonawcy. W tym celu Zamawiający przygotował stosowną sekcję formularza ofertowego.</w:t>
      </w:r>
    </w:p>
    <w:p w:rsidR="0064186E" w:rsidRDefault="0064186E">
      <w:pPr>
        <w:pStyle w:val="Default"/>
        <w:jc w:val="both"/>
      </w:pPr>
    </w:p>
    <w:p w:rsidR="0064186E" w:rsidRDefault="0064186E">
      <w:pPr>
        <w:pStyle w:val="Default"/>
        <w:jc w:val="both"/>
      </w:pPr>
    </w:p>
    <w:p w:rsidR="0064186E" w:rsidRDefault="00CA6871">
      <w:pPr>
        <w:jc w:val="both"/>
        <w:rPr>
          <w:rFonts w:cs="Times New Roman"/>
          <w:b/>
        </w:rPr>
      </w:pPr>
      <w:r>
        <w:rPr>
          <w:rFonts w:cs="Times New Roman"/>
          <w:b/>
        </w:rPr>
        <w:t>9.5 Udostępnienie zasobów (art. 118-123 Ustawy PZP):</w:t>
      </w:r>
    </w:p>
    <w:p w:rsidR="0064186E" w:rsidRDefault="00CA6871">
      <w:pPr>
        <w:jc w:val="both"/>
        <w:rPr>
          <w:rFonts w:cs="Times New Roman"/>
        </w:rPr>
      </w:pPr>
      <w:r>
        <w:rPr>
          <w:rFonts w:cs="Times New Roman"/>
        </w:rPr>
        <w:t xml:space="preserve">9.5.1 Zgodnie z art. 118 ust. i Ustawy </w:t>
      </w:r>
      <w:proofErr w:type="spellStart"/>
      <w:r>
        <w:rPr>
          <w:rFonts w:cs="Times New Roman"/>
        </w:rPr>
        <w:t>Pzp</w:t>
      </w:r>
      <w:proofErr w:type="spellEnd"/>
      <w:r>
        <w:rPr>
          <w:rFonts w:cs="Times New Roman"/>
        </w:rPr>
        <w:t xml:space="preserve">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64186E" w:rsidRDefault="00CA6871">
      <w:pPr>
        <w:jc w:val="both"/>
        <w:rPr>
          <w:rFonts w:cs="Times New Roman"/>
        </w:rPr>
      </w:pPr>
      <w:r>
        <w:rPr>
          <w:rFonts w:cs="Times New Roman"/>
        </w:rPr>
        <w:t>9.5.2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64186E" w:rsidRDefault="00CA6871">
      <w:pPr>
        <w:jc w:val="both"/>
        <w:rPr>
          <w:rFonts w:cs="Times New Roman"/>
        </w:rPr>
      </w:pPr>
      <w:r>
        <w:rPr>
          <w:rFonts w:cs="Times New Roman"/>
        </w:rPr>
        <w:t>9.5.3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4186E" w:rsidRDefault="00CA6871">
      <w:pPr>
        <w:jc w:val="both"/>
      </w:pPr>
      <w:r>
        <w:rPr>
          <w:rFonts w:cs="Times New Roman"/>
        </w:rPr>
        <w:lastRenderedPageBreak/>
        <w:t>9.5.4 Zobowiązanie podmiotu udostępniającego zasoby, o którym mowa w powyżej,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4186E" w:rsidRDefault="00CA6871">
      <w:pPr>
        <w:jc w:val="both"/>
        <w:rPr>
          <w:rFonts w:cs="Times New Roman"/>
        </w:rPr>
      </w:pPr>
      <w:r>
        <w:rPr>
          <w:rFonts w:cs="Times New Roman"/>
        </w:rPr>
        <w:t xml:space="preserve">9.5.5 Zamawiający ocenia, czy udostępniane wykonawcy przez podmioty udostępniające zasoby zdolności techniczne lub zawodowe lub ich sytuacja finansowa lub ekonomiczna, pozwalają na wykazanie przez wykonawcę spełniania warunków udziału w postępowaniu, o których mowa w art.112 ust.2 </w:t>
      </w:r>
      <w:proofErr w:type="spellStart"/>
      <w:r>
        <w:rPr>
          <w:rFonts w:cs="Times New Roman"/>
        </w:rPr>
        <w:t>pkt</w:t>
      </w:r>
      <w:proofErr w:type="spellEnd"/>
      <w:r>
        <w:rPr>
          <w:rFonts w:cs="Times New Roman"/>
        </w:rPr>
        <w:t xml:space="preserve"> 3 i 4 Ustawy </w:t>
      </w:r>
      <w:proofErr w:type="spellStart"/>
      <w:r>
        <w:rPr>
          <w:rFonts w:cs="Times New Roman"/>
        </w:rPr>
        <w:t>Pzp</w:t>
      </w:r>
      <w:proofErr w:type="spellEnd"/>
      <w:r>
        <w:rPr>
          <w:rFonts w:cs="Times New Roman"/>
        </w:rPr>
        <w:t>, oraz, jeżeli to dotyczy, kryteriów selekcji, a także bada, czy nie zachodzą wobec tego podmiotu podstawy wykluczenia, które zostały przewidziane względem wykonawcy.</w:t>
      </w:r>
    </w:p>
    <w:p w:rsidR="0064186E" w:rsidRDefault="00CA6871">
      <w:pPr>
        <w:jc w:val="both"/>
        <w:rPr>
          <w:rFonts w:cs="Times New Roman"/>
        </w:rPr>
      </w:pPr>
      <w:r>
        <w:rPr>
          <w:rFonts w:cs="Times New Roman"/>
        </w:rPr>
        <w:t>9.5.6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64186E" w:rsidRDefault="00CA6871">
      <w:pPr>
        <w:jc w:val="both"/>
        <w:rPr>
          <w:rFonts w:cs="Times New Roman"/>
        </w:rPr>
      </w:pPr>
      <w:r>
        <w:rPr>
          <w:rFonts w:cs="Times New Roman"/>
        </w:rPr>
        <w:t>9.5.7 Zamawiający może zastrzec obowiązek osobistego wykonania przez wykonawcę kluczowych zadań dotyczących: 1) zamówień na roboty budowlane lub usługi lub 2) prac związanych z rozmieszczeniem i instalacją, w ramach zamówienia na dostawy.</w:t>
      </w:r>
    </w:p>
    <w:p w:rsidR="0064186E" w:rsidRDefault="00CA6871">
      <w:pPr>
        <w:jc w:val="both"/>
        <w:rPr>
          <w:rFonts w:cs="Times New Roman"/>
        </w:rPr>
      </w:pPr>
      <w:r>
        <w:rPr>
          <w:rFonts w:cs="Times New Roman"/>
        </w:rPr>
        <w:t>9.5.8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64186E" w:rsidRDefault="00CA6871">
      <w:pPr>
        <w:jc w:val="both"/>
        <w:rPr>
          <w:rFonts w:cs="Times New Roman"/>
        </w:rPr>
      </w:pPr>
      <w:r>
        <w:rPr>
          <w:rFonts w:cs="Times New Roman"/>
        </w:rPr>
        <w:t>9.5.9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wdanym zakresie na zdolnościach lub sytuacji podmiotów udostępniających zasoby.</w:t>
      </w:r>
    </w:p>
    <w:p w:rsidR="0064186E" w:rsidRDefault="0064186E">
      <w:pPr>
        <w:jc w:val="both"/>
        <w:rPr>
          <w:rFonts w:cs="Times New Roman"/>
        </w:rPr>
      </w:pPr>
    </w:p>
    <w:p w:rsidR="0064186E" w:rsidRDefault="0064186E">
      <w:pPr>
        <w:jc w:val="both"/>
        <w:rPr>
          <w:rFonts w:cs="Times New Roman"/>
        </w:rPr>
      </w:pPr>
    </w:p>
    <w:p w:rsidR="0064186E" w:rsidRDefault="00CA6871">
      <w:pPr>
        <w:jc w:val="both"/>
        <w:rPr>
          <w:rFonts w:cs="Times New Roman"/>
          <w:b/>
        </w:rPr>
      </w:pPr>
      <w:r>
        <w:rPr>
          <w:rFonts w:cs="Times New Roman"/>
          <w:b/>
        </w:rPr>
        <w:t>9.6 Podwykonawstwo</w:t>
      </w:r>
    </w:p>
    <w:p w:rsidR="0064186E" w:rsidRDefault="00CA6871">
      <w:pPr>
        <w:jc w:val="both"/>
        <w:rPr>
          <w:rFonts w:cs="Times New Roman"/>
        </w:rPr>
      </w:pPr>
      <w:r>
        <w:rPr>
          <w:rFonts w:cs="Times New Roman"/>
        </w:rPr>
        <w:t xml:space="preserve">9.6.1. Zgodnie z art. 462 Ustawy </w:t>
      </w:r>
      <w:proofErr w:type="spellStart"/>
      <w:r>
        <w:rPr>
          <w:rFonts w:cs="Times New Roman"/>
        </w:rPr>
        <w:t>Pzp</w:t>
      </w:r>
      <w:proofErr w:type="spellEnd"/>
      <w:r>
        <w:rPr>
          <w:rFonts w:cs="Times New Roman"/>
        </w:rPr>
        <w:t xml:space="preserve"> Wykonawca może powierzyć wykonanie części zamówienia podwykonawcy.</w:t>
      </w:r>
    </w:p>
    <w:p w:rsidR="0064186E" w:rsidRDefault="00CA6871">
      <w:pPr>
        <w:jc w:val="both"/>
        <w:rPr>
          <w:rFonts w:cs="Times New Roman"/>
        </w:rPr>
      </w:pPr>
      <w:r>
        <w:rPr>
          <w:rFonts w:cs="Times New Roman"/>
        </w:rPr>
        <w:t>9.6.2. Zamawiający nie wprowadza zastrzeżenia wskazującego na obowiązek osobistego wykonania przez Wykonawcę kluczowych części zamówienia.</w:t>
      </w:r>
    </w:p>
    <w:p w:rsidR="0064186E" w:rsidRDefault="00CA6871">
      <w:pPr>
        <w:jc w:val="both"/>
        <w:rPr>
          <w:rFonts w:cs="Times New Roman"/>
        </w:rPr>
      </w:pPr>
      <w:r>
        <w:rPr>
          <w:rFonts w:cs="Times New Roman"/>
        </w:rPr>
        <w:t>9.6.3.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w:t>
      </w:r>
    </w:p>
    <w:p w:rsidR="0064186E" w:rsidRDefault="00CA6871">
      <w:pPr>
        <w:jc w:val="both"/>
        <w:rPr>
          <w:rFonts w:cs="Times New Roman"/>
        </w:rPr>
      </w:pPr>
      <w:r>
        <w:rPr>
          <w:rFonts w:cs="Times New Roman"/>
        </w:rPr>
        <w:t xml:space="preserve">9.6.4. Zamawiający może badać, czy nie zachodzą wobec podwykonawcy niebędącego podmiotem udostępniającym zasoby podstawy wykluczenia, o których mowa w art. 108 i art. 109 Ustawy </w:t>
      </w:r>
      <w:proofErr w:type="spellStart"/>
      <w:r>
        <w:rPr>
          <w:rFonts w:cs="Times New Roman"/>
        </w:rPr>
        <w:t>Pzp</w:t>
      </w:r>
      <w:proofErr w:type="spellEnd"/>
      <w:r>
        <w:rPr>
          <w:rFonts w:cs="Times New Roman"/>
        </w:rPr>
        <w:t>.  Wykonawca na żądanie zamawiającego przedstawia oświadczenie, o którym mowa w art. 125 ust. 1, lub podmiotowe środki dowodowe dotyczące tego podwykonawcy.</w:t>
      </w:r>
    </w:p>
    <w:p w:rsidR="0064186E" w:rsidRDefault="00CA6871">
      <w:pPr>
        <w:jc w:val="both"/>
        <w:rPr>
          <w:rFonts w:cs="Times New Roman"/>
        </w:rPr>
      </w:pPr>
      <w:r>
        <w:rPr>
          <w:rFonts w:cs="Times New Roman"/>
        </w:rPr>
        <w:t xml:space="preserve">9.6.5. Powierzenie wykonania części zamówienia podwykonawcom nie zwalnia wykonawcy </w:t>
      </w:r>
      <w:r>
        <w:rPr>
          <w:rFonts w:cs="Times New Roman"/>
        </w:rPr>
        <w:lastRenderedPageBreak/>
        <w:t>z odpowiedzialności za należyte wykonanie tego zamówienia.</w:t>
      </w:r>
    </w:p>
    <w:p w:rsidR="0064186E" w:rsidRDefault="0064186E">
      <w:pPr>
        <w:jc w:val="both"/>
        <w:rPr>
          <w:rFonts w:cs="Times New Roman"/>
        </w:rPr>
      </w:pPr>
    </w:p>
    <w:p w:rsidR="0064186E" w:rsidRDefault="0064186E">
      <w:pPr>
        <w:jc w:val="both"/>
        <w:rPr>
          <w:rFonts w:cs="Times New Roman"/>
        </w:rPr>
      </w:pPr>
    </w:p>
    <w:p w:rsidR="0064186E" w:rsidRDefault="00CA6871">
      <w:pPr>
        <w:pStyle w:val="Heading1"/>
        <w:shd w:val="clear" w:color="auto" w:fill="B2A1C7"/>
        <w:spacing w:before="120" w:after="120" w:line="200" w:lineRule="atLeast"/>
        <w:rPr>
          <w:rFonts w:ascii="Times New Roman" w:hAnsi="Times New Roman"/>
          <w:sz w:val="24"/>
          <w:szCs w:val="24"/>
        </w:rPr>
      </w:pPr>
      <w:r>
        <w:rPr>
          <w:rFonts w:ascii="Times New Roman" w:hAnsi="Times New Roman"/>
          <w:sz w:val="24"/>
          <w:szCs w:val="24"/>
        </w:rPr>
        <w:t>10. PODMIOTOWE  ŚRODKI  DOWODOWE</w:t>
      </w:r>
    </w:p>
    <w:p w:rsidR="0064186E" w:rsidRDefault="00CA6871">
      <w:pPr>
        <w:jc w:val="both"/>
      </w:pPr>
      <w:r>
        <w:rPr>
          <w:rFonts w:cs="Times New Roman"/>
        </w:rPr>
        <w:t xml:space="preserve">10.1.1 </w:t>
      </w:r>
      <w:r>
        <w:rPr>
          <w:rFonts w:cs="Times New Roman"/>
          <w:b/>
        </w:rPr>
        <w:t>Oświadczenie dotyczące przesłanek wykluczenia z postępowania</w:t>
      </w:r>
      <w:r>
        <w:rPr>
          <w:rFonts w:cs="Times New Roman"/>
        </w:rPr>
        <w:t xml:space="preserve">, aktualne na dzień składania ofert </w:t>
      </w:r>
      <w:r>
        <w:rPr>
          <w:rFonts w:cs="Times New Roman"/>
          <w:highlight w:val="white"/>
        </w:rPr>
        <w:t>(załącznik nr 2 do SWZ).</w:t>
      </w:r>
    </w:p>
    <w:p w:rsidR="0064186E" w:rsidRDefault="00CA6871">
      <w:pPr>
        <w:jc w:val="both"/>
      </w:pPr>
      <w:r>
        <w:rPr>
          <w:rFonts w:cs="Times New Roman"/>
        </w:rPr>
        <w:t xml:space="preserve">10.1.2 </w:t>
      </w:r>
      <w:r>
        <w:rPr>
          <w:rFonts w:cs="Times New Roman"/>
          <w:b/>
        </w:rPr>
        <w:t xml:space="preserve">Oświadczenie dotyczące spełnienia warunków udziału w postępowaniu, </w:t>
      </w:r>
      <w:r>
        <w:rPr>
          <w:rFonts w:cs="Times New Roman"/>
        </w:rPr>
        <w:t>aktualne na dzień składania ofert</w:t>
      </w:r>
      <w:r>
        <w:rPr>
          <w:rFonts w:cs="Times New Roman"/>
          <w:highlight w:val="white"/>
        </w:rPr>
        <w:t xml:space="preserve"> (załącznik nr 3 do SWZ);</w:t>
      </w:r>
    </w:p>
    <w:p w:rsidR="0064186E" w:rsidRDefault="00CA6871">
      <w:pPr>
        <w:pStyle w:val="Bezodstpw"/>
        <w:jc w:val="both"/>
      </w:pPr>
      <w:r>
        <w:rPr>
          <w:rFonts w:ascii="Times New Roman" w:hAnsi="Times New Roman"/>
          <w:i/>
          <w:sz w:val="24"/>
          <w:szCs w:val="24"/>
        </w:rPr>
        <w:t xml:space="preserve">W przypadku wspólnego ubiegania się o zamówienia przez wykonawców, każdy z wykonawców składa oświadczenie samodzielnie. </w:t>
      </w:r>
      <w:r>
        <w:rPr>
          <w:rFonts w:ascii="Times New Roman" w:hAnsi="Times New Roman"/>
          <w:bCs/>
          <w:i/>
          <w:sz w:val="24"/>
          <w:szCs w:val="24"/>
        </w:rPr>
        <w:t>Oświadczenia te potwierdzają brak podstaw wykluczenia oraz spełnianie warunków udziału w zakresie, w jakim każdy z wykonawców wykazuje spełnianie warunków udziału w postępowaniu.</w:t>
      </w:r>
    </w:p>
    <w:p w:rsidR="0064186E" w:rsidRDefault="0064186E">
      <w:pPr>
        <w:jc w:val="both"/>
        <w:rPr>
          <w:rFonts w:cs="Times New Roman"/>
        </w:rPr>
      </w:pPr>
    </w:p>
    <w:p w:rsidR="0064186E" w:rsidRDefault="00CA6871">
      <w:pPr>
        <w:jc w:val="both"/>
        <w:rPr>
          <w:rFonts w:cs="Times New Roman"/>
          <w:b/>
        </w:rPr>
      </w:pPr>
      <w:r>
        <w:rPr>
          <w:rFonts w:cs="Times New Roman"/>
          <w:b/>
        </w:rPr>
        <w:t>10.2 INNE WYMAGANE DOKUMENTY SKŁADANE WRAZ Z OFERTĄ:</w:t>
      </w:r>
    </w:p>
    <w:p w:rsidR="0064186E" w:rsidRDefault="00CA6871">
      <w:pPr>
        <w:jc w:val="both"/>
      </w:pPr>
      <w:r>
        <w:rPr>
          <w:rFonts w:cs="Times New Roman"/>
        </w:rPr>
        <w:t xml:space="preserve">10.2.1 Uzupełniony </w:t>
      </w:r>
      <w:r>
        <w:rPr>
          <w:rFonts w:cs="Times New Roman"/>
          <w:b/>
        </w:rPr>
        <w:t>formularz ofertowy (FO)</w:t>
      </w:r>
      <w:r>
        <w:rPr>
          <w:rFonts w:cs="Times New Roman"/>
        </w:rPr>
        <w:t xml:space="preserve"> (zał. nr 1 oraz </w:t>
      </w:r>
      <w:r w:rsidR="00BE3297">
        <w:rPr>
          <w:rFonts w:cs="Times New Roman"/>
        </w:rPr>
        <w:t>6 do SWZ</w:t>
      </w:r>
      <w:r>
        <w:rPr>
          <w:rFonts w:cs="Times New Roman"/>
        </w:rPr>
        <w:t xml:space="preserve"> - Formularz </w:t>
      </w:r>
      <w:r w:rsidR="00BE3297">
        <w:rPr>
          <w:rFonts w:cs="Times New Roman"/>
        </w:rPr>
        <w:t xml:space="preserve">asortymentowo  - </w:t>
      </w:r>
      <w:r>
        <w:rPr>
          <w:rFonts w:cs="Times New Roman"/>
        </w:rPr>
        <w:t>cenowy).</w:t>
      </w:r>
    </w:p>
    <w:p w:rsidR="0064186E" w:rsidRDefault="00CA6871">
      <w:pPr>
        <w:jc w:val="both"/>
      </w:pPr>
      <w:r>
        <w:rPr>
          <w:rFonts w:cs="Times New Roman"/>
        </w:rPr>
        <w:t xml:space="preserve">10.2.2 </w:t>
      </w:r>
      <w:r>
        <w:rPr>
          <w:rFonts w:cs="Times New Roman"/>
          <w:b/>
          <w:bCs/>
          <w:lang w:bidi="pl-PL"/>
        </w:rPr>
        <w:t>Pełnomocnictwo upoważniające do złożenia oferty</w:t>
      </w:r>
      <w:r>
        <w:rPr>
          <w:rFonts w:cs="Times New Roman"/>
          <w:bCs/>
          <w:lang w:bidi="pl-PL"/>
        </w:rPr>
        <w:t>, o ile ofertę składa pełnomocnik.</w:t>
      </w:r>
    </w:p>
    <w:p w:rsidR="0064186E" w:rsidRDefault="00CA6871">
      <w:pPr>
        <w:jc w:val="both"/>
        <w:rPr>
          <w:rFonts w:cs="Times New Roman"/>
          <w:bCs/>
          <w:lang w:bidi="pl-PL"/>
        </w:rPr>
      </w:pPr>
      <w:r>
        <w:rPr>
          <w:rFonts w:cs="Times New Roman"/>
          <w:bCs/>
          <w:lang w:bidi="pl-PL"/>
        </w:rPr>
        <w:t>Pełnomocnictwo do złożenia oferty musi być złożone w oryginale w takiej samej formie, jak składana oferta (</w:t>
      </w:r>
      <w:proofErr w:type="spellStart"/>
      <w:r>
        <w:rPr>
          <w:rFonts w:cs="Times New Roman"/>
          <w:bCs/>
          <w:lang w:bidi="pl-PL"/>
        </w:rPr>
        <w:t>t.j</w:t>
      </w:r>
      <w:proofErr w:type="spellEnd"/>
      <w:r>
        <w:rPr>
          <w:rFonts w:cs="Times New Roman"/>
          <w:bCs/>
          <w:lang w:bidi="pl-PL"/>
        </w:rPr>
        <w:t>. w formie elektronicznej lub postaci elektronicznej opatrzonej podpisem zaufanym lub podpisem osobistym). Dopuszcza się także złożenie elektronicznej kopii (</w:t>
      </w:r>
      <w:proofErr w:type="spellStart"/>
      <w:r>
        <w:rPr>
          <w:rFonts w:cs="Times New Roman"/>
          <w:bCs/>
          <w:lang w:bidi="pl-PL"/>
        </w:rPr>
        <w:t>skanu</w:t>
      </w:r>
      <w:proofErr w:type="spellEnd"/>
      <w:r>
        <w:rPr>
          <w:rFonts w:cs="Times New Roman"/>
          <w:bCs/>
          <w:lang w:bidi="pl-PL"/>
        </w:rPr>
        <w:t xml:space="preserve">)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w:t>
      </w:r>
      <w:proofErr w:type="spellStart"/>
      <w:r>
        <w:rPr>
          <w:rFonts w:cs="Times New Roman"/>
          <w:bCs/>
          <w:lang w:bidi="pl-PL"/>
        </w:rPr>
        <w:t>skanu</w:t>
      </w:r>
      <w:proofErr w:type="spellEnd"/>
      <w:r>
        <w:rPr>
          <w:rFonts w:cs="Times New Roman"/>
          <w:bCs/>
          <w:lang w:bidi="pl-PL"/>
        </w:rPr>
        <w:t xml:space="preserve"> pełnomocnictwa sporządzonego uprzednio w formie pisemnej kwalifikowanym podpisem, podpisem zaufanym lub podpisem osobistym mocodawcy. Elektroniczna kopia pełnomocnictwa nie może być uwierzytelniona przez upełnomocnionego.</w:t>
      </w:r>
    </w:p>
    <w:p w:rsidR="0064186E" w:rsidRDefault="00CA6871">
      <w:pPr>
        <w:jc w:val="both"/>
      </w:pPr>
      <w:r>
        <w:rPr>
          <w:rFonts w:cs="Times New Roman"/>
          <w:bCs/>
          <w:lang w:bidi="pl-PL"/>
        </w:rPr>
        <w:t xml:space="preserve">10.2.3 </w:t>
      </w:r>
      <w:r>
        <w:rPr>
          <w:rFonts w:cs="Times New Roman"/>
          <w:b/>
          <w:bCs/>
          <w:lang w:bidi="pl-PL"/>
        </w:rPr>
        <w:t>Pełnomocnictwo dla pełnomocnika do reprezentowania w postępowaniu wykonawców wspólnie ubiegających się o udzielenie zamówienia</w:t>
      </w:r>
      <w:r>
        <w:rPr>
          <w:rFonts w:cs="Times New Roman"/>
          <w:bCs/>
          <w:lang w:bidi="pl-PL"/>
        </w:rPr>
        <w:t xml:space="preserve"> - dotyczy ofert składanych przez wykonawców wspólnie ubiegających się o udzielenie zamówienia;</w:t>
      </w:r>
    </w:p>
    <w:p w:rsidR="0064186E" w:rsidRDefault="00CA6871">
      <w:pPr>
        <w:tabs>
          <w:tab w:val="left" w:pos="284"/>
        </w:tabs>
        <w:jc w:val="both"/>
      </w:pPr>
      <w:r>
        <w:rPr>
          <w:rFonts w:cs="Times New Roman"/>
        </w:rPr>
        <w:t xml:space="preserve">10.2.4 </w:t>
      </w:r>
      <w:r>
        <w:rPr>
          <w:rFonts w:cs="Times New Roman"/>
          <w:b/>
        </w:rPr>
        <w:t>Pisemne zobowiązanie innych podmiotów do oddania do dyspozycji Wykonawcy niezbędnych zasobów na potrzeby realizacji zamówienia</w:t>
      </w:r>
      <w:r>
        <w:rPr>
          <w:rFonts w:cs="Times New Roman"/>
        </w:rPr>
        <w:t>, jako dowód polegania na zdolnościach technicznych lub zawodowych lub sytuacji finansowej lub ekonomicznej innych podmiotów w odniesieniu do określonego warunku udziału w postępowaniu – jeżeli dotyczy.</w:t>
      </w:r>
    </w:p>
    <w:p w:rsidR="0064186E" w:rsidRDefault="00CA6871">
      <w:pPr>
        <w:tabs>
          <w:tab w:val="left" w:pos="284"/>
        </w:tabs>
        <w:jc w:val="both"/>
      </w:pPr>
      <w:r>
        <w:rPr>
          <w:rFonts w:cs="Times New Roman"/>
        </w:rPr>
        <w:t xml:space="preserve">10.2.5 </w:t>
      </w:r>
      <w:r>
        <w:rPr>
          <w:rFonts w:cs="Times New Roman"/>
          <w:b/>
        </w:rPr>
        <w:t>Przedmiotowe środki dowodowe</w:t>
      </w:r>
      <w:r>
        <w:rPr>
          <w:rFonts w:cs="Times New Roman"/>
        </w:rPr>
        <w:t xml:space="preserve"> - zgodnie z pkt. 11 SWZ. </w:t>
      </w:r>
    </w:p>
    <w:p w:rsidR="0064186E" w:rsidRDefault="0064186E">
      <w:pPr>
        <w:pStyle w:val="Bezodstpw"/>
        <w:jc w:val="both"/>
        <w:rPr>
          <w:rFonts w:ascii="Times New Roman" w:hAnsi="Times New Roman"/>
          <w:i/>
          <w:sz w:val="24"/>
          <w:szCs w:val="24"/>
        </w:rPr>
      </w:pPr>
    </w:p>
    <w:p w:rsidR="003453F1" w:rsidRDefault="003453F1">
      <w:pPr>
        <w:pStyle w:val="Bezodstpw"/>
        <w:jc w:val="both"/>
        <w:rPr>
          <w:rFonts w:ascii="Times New Roman" w:hAnsi="Times New Roman"/>
          <w:i/>
          <w:sz w:val="24"/>
          <w:szCs w:val="24"/>
        </w:rPr>
      </w:pPr>
    </w:p>
    <w:p w:rsidR="0064186E" w:rsidRDefault="0064186E">
      <w:pPr>
        <w:tabs>
          <w:tab w:val="left" w:pos="284"/>
        </w:tabs>
        <w:jc w:val="both"/>
        <w:rPr>
          <w:rFonts w:cs="Times New Roman"/>
        </w:rPr>
      </w:pPr>
    </w:p>
    <w:p w:rsidR="0064186E" w:rsidRDefault="00CA6871">
      <w:pPr>
        <w:jc w:val="both"/>
        <w:rPr>
          <w:rFonts w:cs="Times New Roman"/>
          <w:b/>
          <w:bCs/>
          <w:highlight w:val="lightGray"/>
        </w:rPr>
      </w:pPr>
      <w:r>
        <w:rPr>
          <w:rFonts w:cs="Times New Roman"/>
          <w:b/>
          <w:bCs/>
          <w:highlight w:val="lightGray"/>
        </w:rPr>
        <w:t>10.3 Zamawiający wzywa wykonawcę, którego oferta została najwyżej oceniona, do złożenia w wyznaczonym terminie, nie krótszym niż 5 dni od dnia wezwania, podmiotowych środków dowodowych, aktualnych na dzień złożenia podmiotowych środków dowodowych potwierdzających:</w:t>
      </w:r>
    </w:p>
    <w:p w:rsidR="00D877E6" w:rsidRDefault="00D877E6">
      <w:pPr>
        <w:jc w:val="both"/>
        <w:rPr>
          <w:rFonts w:cs="Times New Roman"/>
          <w:b/>
          <w:bCs/>
          <w:u w:val="single"/>
        </w:rPr>
      </w:pPr>
    </w:p>
    <w:p w:rsidR="003453F1" w:rsidRDefault="003453F1">
      <w:pPr>
        <w:jc w:val="both"/>
        <w:rPr>
          <w:rFonts w:cs="Times New Roman"/>
          <w:b/>
          <w:bCs/>
          <w:u w:val="single"/>
        </w:rPr>
      </w:pPr>
    </w:p>
    <w:p w:rsidR="0064186E" w:rsidRDefault="00CA6871">
      <w:pPr>
        <w:jc w:val="both"/>
        <w:rPr>
          <w:rFonts w:cs="Times New Roman"/>
          <w:b/>
          <w:bCs/>
          <w:u w:val="single"/>
        </w:rPr>
      </w:pPr>
      <w:r>
        <w:rPr>
          <w:rFonts w:cs="Times New Roman"/>
          <w:b/>
          <w:bCs/>
          <w:u w:val="single"/>
        </w:rPr>
        <w:t>10.3.1 BRAK PODSTAW DO WYKLUCZENIA:</w:t>
      </w:r>
    </w:p>
    <w:p w:rsidR="00386A2E" w:rsidRDefault="00386A2E">
      <w:pPr>
        <w:jc w:val="both"/>
        <w:rPr>
          <w:rFonts w:cs="Times New Roman"/>
          <w:b/>
          <w:bCs/>
          <w:u w:val="single"/>
        </w:rPr>
      </w:pPr>
    </w:p>
    <w:p w:rsidR="0064186E" w:rsidRDefault="00CA6871">
      <w:pPr>
        <w:jc w:val="both"/>
        <w:rPr>
          <w:rFonts w:cs="Times New Roman"/>
        </w:rPr>
      </w:pPr>
      <w:r>
        <w:rPr>
          <w:rFonts w:cs="Times New Roman"/>
          <w:b/>
          <w:bCs/>
        </w:rPr>
        <w:t xml:space="preserve">10.3.1.1) w zakresie art. 109 ust. 1 pkt. 4 Ustawy </w:t>
      </w:r>
      <w:proofErr w:type="spellStart"/>
      <w:r>
        <w:rPr>
          <w:rFonts w:cs="Times New Roman"/>
          <w:b/>
          <w:bCs/>
        </w:rPr>
        <w:t>Pzp</w:t>
      </w:r>
      <w:proofErr w:type="spellEnd"/>
      <w:r>
        <w:rPr>
          <w:rFonts w:cs="Times New Roman"/>
          <w:b/>
          <w:bCs/>
        </w:rPr>
        <w:t xml:space="preserve"> - </w:t>
      </w:r>
      <w:r>
        <w:rPr>
          <w:rFonts w:cs="Times New Roman"/>
          <w:b/>
        </w:rPr>
        <w:t>odpis lub informacji z Krajowego Rejestru Sądowego lub z Centralnej Ewidencji i Informacji o Działalności Gospodarczej</w:t>
      </w:r>
      <w:r>
        <w:rPr>
          <w:rFonts w:cs="Times New Roman"/>
        </w:rPr>
        <w:t xml:space="preserve">, sporządzonych nie wcześniej niż 3 miesiące przed jej złożeniem, jeżeli odrębne przepisy </w:t>
      </w:r>
      <w:r>
        <w:rPr>
          <w:rFonts w:cs="Times New Roman"/>
        </w:rPr>
        <w:lastRenderedPageBreak/>
        <w:t>wymagają wpisu do rejestru lub ewidencji;</w:t>
      </w:r>
    </w:p>
    <w:p w:rsidR="00386A2E" w:rsidRDefault="00386A2E">
      <w:pPr>
        <w:jc w:val="both"/>
      </w:pPr>
    </w:p>
    <w:p w:rsidR="00933EF5" w:rsidRDefault="00933EF5">
      <w:pPr>
        <w:jc w:val="both"/>
      </w:pPr>
    </w:p>
    <w:p w:rsidR="00C22D91" w:rsidRDefault="00C22D91">
      <w:pPr>
        <w:jc w:val="both"/>
      </w:pPr>
    </w:p>
    <w:p w:rsidR="0064186E" w:rsidRDefault="00CA6871">
      <w:pPr>
        <w:spacing w:after="120"/>
        <w:jc w:val="both"/>
      </w:pPr>
      <w:r>
        <w:rPr>
          <w:rFonts w:cs="Times New Roman"/>
          <w:b/>
        </w:rPr>
        <w:t>10.3.1.2)</w:t>
      </w:r>
      <w:r w:rsidR="00386A2E">
        <w:rPr>
          <w:rFonts w:cs="Times New Roman"/>
          <w:b/>
        </w:rPr>
        <w:t xml:space="preserve"> </w:t>
      </w:r>
      <w:r>
        <w:rPr>
          <w:rFonts w:cs="Times New Roman"/>
          <w:b/>
        </w:rPr>
        <w:t xml:space="preserve">w zakresie art. 108 ust. 1 </w:t>
      </w:r>
      <w:proofErr w:type="spellStart"/>
      <w:r>
        <w:rPr>
          <w:rFonts w:cs="Times New Roman"/>
          <w:b/>
        </w:rPr>
        <w:t>pkt</w:t>
      </w:r>
      <w:proofErr w:type="spellEnd"/>
      <w:r>
        <w:rPr>
          <w:rFonts w:cs="Times New Roman"/>
          <w:b/>
        </w:rPr>
        <w:t xml:space="preserve"> 5 - oświadczenie Wykonawcy o braku przynależności do tej samej grupy kapitałowej</w:t>
      </w:r>
      <w:r>
        <w:rPr>
          <w:rFonts w:cs="Times New Roman"/>
        </w:rPr>
        <w:t xml:space="preserve">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(Załącznik nr 4 do SWZ). </w:t>
      </w:r>
    </w:p>
    <w:p w:rsidR="0064186E" w:rsidRDefault="0064186E">
      <w:pPr>
        <w:jc w:val="both"/>
        <w:rPr>
          <w:rFonts w:cs="Times New Roman"/>
          <w:b/>
          <w:bCs/>
          <w:u w:val="single"/>
        </w:rPr>
      </w:pPr>
    </w:p>
    <w:p w:rsidR="0064186E" w:rsidRDefault="00CA6871">
      <w:pPr>
        <w:jc w:val="both"/>
        <w:rPr>
          <w:rFonts w:cs="Times New Roman"/>
          <w:b/>
          <w:bCs/>
          <w:u w:val="single"/>
        </w:rPr>
      </w:pPr>
      <w:r>
        <w:rPr>
          <w:rFonts w:cs="Times New Roman"/>
          <w:b/>
          <w:bCs/>
          <w:u w:val="single"/>
        </w:rPr>
        <w:t xml:space="preserve">10.3.2 SPEŁNIENIE WARUNKÓW UDZIAŁU W POSTĘPOWANIU: </w:t>
      </w:r>
    </w:p>
    <w:p w:rsidR="0064186E" w:rsidRDefault="00CA6871">
      <w:pPr>
        <w:pStyle w:val="Default"/>
      </w:pPr>
      <w:r>
        <w:rPr>
          <w:b/>
          <w:color w:val="00000A"/>
        </w:rPr>
        <w:t xml:space="preserve">10.3.2.1) zdolności do występowania w obrocie gospodarczym: </w:t>
      </w:r>
      <w:r>
        <w:rPr>
          <w:color w:val="00000A"/>
        </w:rPr>
        <w:t>Nie dotyczy</w:t>
      </w:r>
    </w:p>
    <w:p w:rsidR="0064186E" w:rsidRDefault="0064186E">
      <w:pPr>
        <w:pStyle w:val="Default"/>
        <w:rPr>
          <w:b/>
          <w:color w:val="00000A"/>
        </w:rPr>
      </w:pPr>
    </w:p>
    <w:p w:rsidR="0064186E" w:rsidRDefault="00CA6871">
      <w:pPr>
        <w:pStyle w:val="Default"/>
        <w:jc w:val="both"/>
      </w:pPr>
      <w:r>
        <w:rPr>
          <w:b/>
          <w:color w:val="00000A"/>
        </w:rPr>
        <w:t xml:space="preserve">10.3.2.2) uprawnień do prowadzenia określonej działalności gospodarczej lub zawodowej, o ile wynika to z odrębnych przepisów: </w:t>
      </w:r>
      <w:r>
        <w:rPr>
          <w:color w:val="00000A"/>
        </w:rPr>
        <w:t>Nie dotyczy</w:t>
      </w:r>
    </w:p>
    <w:p w:rsidR="0064186E" w:rsidRDefault="0064186E">
      <w:pPr>
        <w:pStyle w:val="Default"/>
        <w:jc w:val="both"/>
        <w:rPr>
          <w:color w:val="00000A"/>
        </w:rPr>
      </w:pPr>
    </w:p>
    <w:p w:rsidR="0064186E" w:rsidRDefault="00CA6871">
      <w:pPr>
        <w:tabs>
          <w:tab w:val="left" w:pos="426"/>
        </w:tabs>
        <w:ind w:left="426" w:hanging="426"/>
        <w:jc w:val="both"/>
        <w:rPr>
          <w:rFonts w:cs="Times New Roman"/>
          <w:b/>
        </w:rPr>
      </w:pPr>
      <w:r>
        <w:rPr>
          <w:rFonts w:cs="Times New Roman"/>
          <w:b/>
        </w:rPr>
        <w:t xml:space="preserve">10.3.2.3) sytuacji ekonomicznej lub finansowej: </w:t>
      </w:r>
    </w:p>
    <w:p w:rsidR="00A71C0B" w:rsidRDefault="00CA6871" w:rsidP="00A71C0B">
      <w:pPr>
        <w:tabs>
          <w:tab w:val="left" w:pos="426"/>
        </w:tabs>
        <w:ind w:left="426" w:hanging="426"/>
        <w:jc w:val="both"/>
      </w:pPr>
      <w:r w:rsidRPr="00DC5B6C">
        <w:rPr>
          <w:rFonts w:cs="Times New Roman"/>
          <w:b/>
        </w:rPr>
        <w:t xml:space="preserve">a) dokument potwierdzający, że wykonawca jest ubezpieczony od odpowiedzialności cywilnej </w:t>
      </w:r>
      <w:r w:rsidRPr="00DC5B6C">
        <w:rPr>
          <w:rFonts w:eastAsia="Calibri" w:cs="Times New Roman"/>
        </w:rPr>
        <w:t xml:space="preserve">w zakresie prowadzonej działalności związanej z przedmiotem zamówienia na sumę gwarancyjną nie niższą niż </w:t>
      </w:r>
      <w:r w:rsidR="00960A75" w:rsidRPr="00A71C0B">
        <w:rPr>
          <w:rFonts w:cs="Times New Roman"/>
        </w:rPr>
        <w:t>180 000,00</w:t>
      </w:r>
      <w:r w:rsidR="00960A75" w:rsidRPr="00A71C0B">
        <w:rPr>
          <w:rFonts w:eastAsia="Calibri" w:cs="Times New Roman"/>
        </w:rPr>
        <w:t xml:space="preserve"> PLN (pakiet 1), 16</w:t>
      </w:r>
      <w:r w:rsidR="00960A75">
        <w:rPr>
          <w:rFonts w:eastAsia="Calibri" w:cs="Times New Roman"/>
        </w:rPr>
        <w:t>0 000,00 PLN (pakiet 2), 8</w:t>
      </w:r>
      <w:r w:rsidR="00960A75" w:rsidRPr="00A71C0B">
        <w:rPr>
          <w:rFonts w:eastAsia="Calibri" w:cs="Times New Roman"/>
        </w:rPr>
        <w:t>0 000,00 PLN (p</w:t>
      </w:r>
      <w:r w:rsidR="00960A75">
        <w:rPr>
          <w:rFonts w:eastAsia="Calibri" w:cs="Times New Roman"/>
        </w:rPr>
        <w:t>akiet 3</w:t>
      </w:r>
      <w:r w:rsidR="00960A75" w:rsidRPr="00A71C0B">
        <w:rPr>
          <w:rFonts w:eastAsia="Calibri" w:cs="Times New Roman"/>
        </w:rPr>
        <w:t>)</w:t>
      </w:r>
      <w:r w:rsidR="00960A75">
        <w:rPr>
          <w:rFonts w:eastAsia="Calibri" w:cs="Times New Roman"/>
        </w:rPr>
        <w:t>.</w:t>
      </w:r>
    </w:p>
    <w:p w:rsidR="0064186E" w:rsidRDefault="0064186E" w:rsidP="00A71C0B">
      <w:pPr>
        <w:tabs>
          <w:tab w:val="left" w:pos="426"/>
        </w:tabs>
        <w:ind w:left="426" w:hanging="426"/>
        <w:jc w:val="both"/>
        <w:rPr>
          <w:b/>
          <w:color w:val="00000A"/>
        </w:rPr>
      </w:pPr>
    </w:p>
    <w:p w:rsidR="0064186E" w:rsidRDefault="00CA6871">
      <w:pPr>
        <w:pStyle w:val="Default"/>
      </w:pPr>
      <w:r>
        <w:rPr>
          <w:b/>
          <w:color w:val="00000A"/>
        </w:rPr>
        <w:t xml:space="preserve">10.3.2.4) </w:t>
      </w:r>
      <w:r>
        <w:rPr>
          <w:b/>
        </w:rPr>
        <w:t xml:space="preserve">zdolności technicznej lub zawodowej: </w:t>
      </w:r>
      <w:r>
        <w:rPr>
          <w:color w:val="00000A"/>
        </w:rPr>
        <w:t>Nie dotyczy</w:t>
      </w:r>
    </w:p>
    <w:p w:rsidR="0064186E" w:rsidRDefault="0064186E">
      <w:pPr>
        <w:jc w:val="both"/>
        <w:rPr>
          <w:rFonts w:cs="Times New Roman"/>
          <w:b/>
        </w:rPr>
      </w:pPr>
    </w:p>
    <w:p w:rsidR="0064186E" w:rsidRDefault="00CA6871">
      <w:pPr>
        <w:jc w:val="both"/>
        <w:rPr>
          <w:rFonts w:cs="Times New Roman"/>
          <w:b/>
        </w:rPr>
      </w:pPr>
      <w:r>
        <w:rPr>
          <w:rFonts w:cs="Times New Roman"/>
          <w:b/>
        </w:rPr>
        <w:t>10.4 Informacje dodatkowe:</w:t>
      </w:r>
    </w:p>
    <w:p w:rsidR="0064186E" w:rsidRDefault="00CA6871">
      <w:pPr>
        <w:jc w:val="both"/>
        <w:rPr>
          <w:rFonts w:cs="Times New Roman"/>
        </w:rPr>
      </w:pPr>
      <w:r>
        <w:rPr>
          <w:rFonts w:cs="Times New Roman"/>
        </w:rPr>
        <w:t>10.4.1 Zgodnie z art. 127 ust. 2 Wykonawca nie jest zobowiązany do złożenia podmiotowych środków dowodowych, które zamawiający posiada, jeżeli wykonawca wskaże te środki oraz potwierdzi ich prawidłowość i aktualność.</w:t>
      </w:r>
    </w:p>
    <w:p w:rsidR="0064186E" w:rsidRDefault="00CA6871">
      <w:pPr>
        <w:pStyle w:val="Default"/>
        <w:jc w:val="both"/>
        <w:rPr>
          <w:color w:val="00000A"/>
        </w:rPr>
      </w:pPr>
      <w:r>
        <w:rPr>
          <w:color w:val="00000A"/>
        </w:rPr>
        <w:t>10.4.2 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1) wniosek o dopuszczenie do udziału w postępowaniu albo oferta wykonawcy podlegają odrzuceniu bez względu na ich złożenie, uzupełnienie lub poprawienie lub 2) zachodzą przesłanki unieważnienia postępowania. Wykonawca składa podmiotowe środki dowodowe na wezwanie, aktualne na dzień ich złożenia.</w:t>
      </w:r>
    </w:p>
    <w:p w:rsidR="0064186E" w:rsidRDefault="00CA6871">
      <w:pPr>
        <w:pStyle w:val="Default"/>
        <w:jc w:val="both"/>
        <w:rPr>
          <w:color w:val="00000A"/>
        </w:rPr>
      </w:pPr>
      <w:r>
        <w:rPr>
          <w:color w:val="00000A"/>
        </w:rPr>
        <w:t xml:space="preserve">10.4.3 Zamawiający może żądać od wykonawców wyjaśnień dotyczących treści oświadczenia, o którym mowa w art. 125 ust. 1, lub złożonych podmiotowych środków dowodowych lub innych dokumentów lub oświadczeń składanych w postępowaniu. </w:t>
      </w:r>
    </w:p>
    <w:p w:rsidR="0064186E" w:rsidRDefault="00CA6871">
      <w:pPr>
        <w:pStyle w:val="Default"/>
        <w:jc w:val="both"/>
        <w:rPr>
          <w:color w:val="00000A"/>
        </w:rPr>
      </w:pPr>
      <w:r>
        <w:rPr>
          <w:color w:val="00000A"/>
        </w:rPr>
        <w:t>10.4.4 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64186E" w:rsidRDefault="00CA6871">
      <w:pPr>
        <w:pStyle w:val="Default"/>
        <w:jc w:val="both"/>
        <w:rPr>
          <w:color w:val="00000A"/>
        </w:rPr>
      </w:pPr>
      <w:r>
        <w:rPr>
          <w:color w:val="00000A"/>
        </w:rPr>
        <w:lastRenderedPageBreak/>
        <w:t xml:space="preserve">10.4.5 Zgodnie z art. 63 ust. 2 Ustawy </w:t>
      </w:r>
      <w:proofErr w:type="spellStart"/>
      <w:r>
        <w:rPr>
          <w:color w:val="00000A"/>
        </w:rPr>
        <w:t>Pzp</w:t>
      </w:r>
      <w:proofErr w:type="spellEnd"/>
      <w:r>
        <w:rPr>
          <w:color w:val="00000A"/>
        </w:rPr>
        <w:t xml:space="preserve"> ofertę, oświadczenie, o którym mowa w art. 125 ust. 1, składa się, pod rygorem nieważności, w formie elektronicznej lub w postaci elektronicznej opatrzonej podpisem zaufanym lub podpisem osobistym.</w:t>
      </w:r>
    </w:p>
    <w:p w:rsidR="0064186E" w:rsidRDefault="00CA6871">
      <w:pPr>
        <w:pStyle w:val="Bezodstpw1"/>
        <w:shd w:val="clear" w:color="auto" w:fill="FFFFFF"/>
        <w:jc w:val="both"/>
        <w:rPr>
          <w:szCs w:val="24"/>
        </w:rPr>
      </w:pPr>
      <w:r>
        <w:rPr>
          <w:szCs w:val="24"/>
        </w:rPr>
        <w:t>10.4.6 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64186E" w:rsidRDefault="00CA6871">
      <w:pPr>
        <w:pStyle w:val="Bezodstpw1"/>
        <w:shd w:val="clear" w:color="auto" w:fill="FFFFFF"/>
        <w:jc w:val="both"/>
      </w:pPr>
      <w:r>
        <w:rPr>
          <w:szCs w:val="24"/>
        </w:rPr>
        <w:t>10.4.7 Zgodnie z art. 13 ust. 1.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2.Wykonawca nie jest zobowiązany do złożenia dokumentów, o których mowa w ust.1, jeżeli zamawiający może je uzyskać za pomocą bezpłatnych i ogólnodostępnych baz danych, o ile wykonawca wskazał dane umożliwiające dostęp do tych dokumentów. 3.Jeżeli w imieniu wykonawcy działa osoba, której umocowanie do jego reprezentowania nie wynika z dokumentów, o których mowa w ust.1, zamawiający może żądać od wykonawcy pełnomocnictwa lub innego dokumentu potwierdzającego umocowanie do reprezentowania wykonawcy. 4.Przepis ust. stosuje się odpowiednio do osoby działającej w imieniu wykonawców wspólnie ubiegających się o udzielenie zamówienia publicznego. 5.Przepisy ust.1–3 stosuje się odpowiednio do osoby działającej w imieniu podmiotu udostępniającego zasoby na zasadach określonych w art.118 ustawy lub podwykonawcy niebędącego podmiotem udostępniającym zasoby na takich zasadach.</w:t>
      </w:r>
    </w:p>
    <w:p w:rsidR="0064186E" w:rsidRDefault="0064186E">
      <w:pPr>
        <w:pStyle w:val="Bezodstpw1"/>
        <w:shd w:val="clear" w:color="auto" w:fill="FFFFFF"/>
        <w:jc w:val="both"/>
        <w:rPr>
          <w:szCs w:val="24"/>
        </w:rPr>
      </w:pPr>
    </w:p>
    <w:p w:rsidR="0064186E" w:rsidRDefault="0064186E">
      <w:pPr>
        <w:pStyle w:val="Bezodstpw1"/>
        <w:shd w:val="clear" w:color="auto" w:fill="FFFFFF"/>
        <w:jc w:val="both"/>
        <w:rPr>
          <w:b/>
          <w:szCs w:val="24"/>
        </w:rPr>
      </w:pPr>
    </w:p>
    <w:p w:rsidR="0064186E" w:rsidRDefault="00CA6871">
      <w:pPr>
        <w:pStyle w:val="Heading1"/>
        <w:shd w:val="clear" w:color="auto" w:fill="B2A1C7"/>
        <w:spacing w:before="120" w:after="120" w:line="200" w:lineRule="atLeast"/>
        <w:jc w:val="both"/>
        <w:rPr>
          <w:rFonts w:ascii="Times New Roman" w:hAnsi="Times New Roman"/>
          <w:sz w:val="24"/>
          <w:szCs w:val="24"/>
        </w:rPr>
      </w:pPr>
      <w:r>
        <w:rPr>
          <w:rFonts w:ascii="Times New Roman" w:hAnsi="Times New Roman"/>
          <w:sz w:val="24"/>
          <w:szCs w:val="24"/>
        </w:rPr>
        <w:t>11. INFORMACJA O PRZEDMIOTOWYCH ŚRODKACH DOWODOWYCH</w:t>
      </w:r>
    </w:p>
    <w:p w:rsidR="0064186E" w:rsidRDefault="00CA6871">
      <w:pPr>
        <w:jc w:val="both"/>
        <w:rPr>
          <w:rFonts w:cs="Times New Roman"/>
          <w:b/>
          <w:bCs/>
        </w:rPr>
      </w:pPr>
      <w:r>
        <w:rPr>
          <w:rFonts w:cs="Times New Roman"/>
          <w:b/>
          <w:bCs/>
        </w:rPr>
        <w:t xml:space="preserve">11.1 Wykaz przedmiotowych środków dowodowych, zgodnie z art. 106 Ustawy </w:t>
      </w:r>
      <w:proofErr w:type="spellStart"/>
      <w:r>
        <w:rPr>
          <w:rFonts w:cs="Times New Roman"/>
          <w:b/>
          <w:bCs/>
        </w:rPr>
        <w:t>Pzp</w:t>
      </w:r>
      <w:proofErr w:type="spellEnd"/>
      <w:r>
        <w:rPr>
          <w:rFonts w:cs="Times New Roman"/>
          <w:b/>
          <w:bCs/>
        </w:rPr>
        <w:t>, na potwierdzenie, że oferowane dostawy, usługi lub roboty budowlane spełniają określone przez Zamawiającego  wymagania, cechy lub kryteria:</w:t>
      </w:r>
    </w:p>
    <w:p w:rsidR="009A2F03" w:rsidRDefault="009A2F03">
      <w:pPr>
        <w:jc w:val="both"/>
        <w:rPr>
          <w:rFonts w:cs="Times New Roman"/>
          <w:b/>
          <w:bCs/>
        </w:rPr>
      </w:pPr>
    </w:p>
    <w:p w:rsidR="0064186E" w:rsidRDefault="00CA6871">
      <w:pPr>
        <w:spacing w:line="200" w:lineRule="atLeast"/>
        <w:ind w:left="10" w:right="322"/>
        <w:jc w:val="both"/>
      </w:pPr>
      <w:r>
        <w:rPr>
          <w:rFonts w:cs="Times New Roman"/>
          <w:b/>
          <w:lang w:eastAsia="pl-PL"/>
        </w:rPr>
        <w:t>11.1.1</w:t>
      </w:r>
      <w:r w:rsidR="009A2F03">
        <w:rPr>
          <w:rFonts w:cs="Times New Roman"/>
          <w:b/>
          <w:lang w:eastAsia="pl-PL"/>
        </w:rPr>
        <w:t xml:space="preserve"> </w:t>
      </w:r>
      <w:r>
        <w:rPr>
          <w:rFonts w:cs="Times New Roman"/>
          <w:b/>
          <w:color w:val="000000"/>
        </w:rPr>
        <w:t>Oświadczenie Wykonawcy potwierdzające, że oferowany przedmiot zamówienia będzie posiadał przez cały okres trwania umowy dopuszczenie do obrotu</w:t>
      </w:r>
    </w:p>
    <w:p w:rsidR="0064186E" w:rsidRDefault="00CA6871">
      <w:pPr>
        <w:spacing w:line="200" w:lineRule="atLeast"/>
        <w:ind w:left="10" w:right="322"/>
        <w:jc w:val="both"/>
        <w:rPr>
          <w:rFonts w:cs="Times New Roman"/>
        </w:rPr>
      </w:pPr>
      <w:r>
        <w:rPr>
          <w:rFonts w:cs="Times New Roman"/>
          <w:b/>
        </w:rPr>
        <w:t xml:space="preserve">(Przedmiotowe środki dowodowe) </w:t>
      </w:r>
      <w:r>
        <w:rPr>
          <w:rFonts w:cs="Times New Roman"/>
        </w:rPr>
        <w:t>zgodnie z załącznikiem nr 5 do SWZ:</w:t>
      </w:r>
    </w:p>
    <w:p w:rsidR="009A2F03" w:rsidRDefault="009A2F03">
      <w:pPr>
        <w:spacing w:line="200" w:lineRule="atLeast"/>
        <w:ind w:left="10" w:right="322"/>
        <w:jc w:val="both"/>
      </w:pPr>
    </w:p>
    <w:p w:rsidR="0064186E" w:rsidRDefault="00CA6871">
      <w:pPr>
        <w:pStyle w:val="Bezodstpw1"/>
        <w:shd w:val="clear" w:color="auto" w:fill="FFFFFF"/>
        <w:jc w:val="both"/>
        <w:rPr>
          <w:rFonts w:eastAsia="Arial"/>
          <w:szCs w:val="24"/>
        </w:rPr>
      </w:pPr>
      <w:r>
        <w:rPr>
          <w:rFonts w:eastAsia="Arial"/>
          <w:b/>
          <w:szCs w:val="24"/>
        </w:rPr>
        <w:t xml:space="preserve">11.1.2 Katalogi/karty katalogowe/foldery: </w:t>
      </w:r>
      <w:r>
        <w:rPr>
          <w:rFonts w:eastAsia="Arial"/>
          <w:szCs w:val="24"/>
        </w:rPr>
        <w:t xml:space="preserve">Wykonawca dostarczy katalogi/karty katalogowe/foldery w języku polskim </w:t>
      </w:r>
      <w:r>
        <w:rPr>
          <w:rFonts w:eastAsia="Arial"/>
          <w:szCs w:val="24"/>
          <w:u w:val="single"/>
        </w:rPr>
        <w:t>potwierdzające zgodność przedmiotu zamówienia z wszystkimi warunkami określonymi przez Zamawiającego</w:t>
      </w:r>
      <w:r>
        <w:rPr>
          <w:rFonts w:eastAsia="Arial"/>
          <w:szCs w:val="24"/>
        </w:rPr>
        <w:t xml:space="preserve"> i podanymi numerami katalogowymi w formularzu asortymentowo-cenowym. Zamawiający wymaga aby Wykonawca odpowiednio do oferowanego wyrobu zaznaczył/zakreślił w czytelny sposób odpowiednią oferowaną pozycję/wyrób w załączonych dokumentach. Zaznaczenie powinno zawierać: nr części/pakietu i nr pozycji, której dotyczy.</w:t>
      </w:r>
    </w:p>
    <w:p w:rsidR="009A2F03" w:rsidRDefault="009A2F03">
      <w:pPr>
        <w:pStyle w:val="Bezodstpw1"/>
        <w:shd w:val="clear" w:color="auto" w:fill="FFFFFF"/>
        <w:jc w:val="both"/>
      </w:pPr>
    </w:p>
    <w:p w:rsidR="0064186E" w:rsidRDefault="00CA6871">
      <w:pPr>
        <w:pStyle w:val="Bezodstpw1"/>
        <w:shd w:val="clear" w:color="auto" w:fill="FFFFFF"/>
        <w:jc w:val="both"/>
        <w:rPr>
          <w:b/>
          <w:szCs w:val="24"/>
        </w:rPr>
      </w:pPr>
      <w:r>
        <w:rPr>
          <w:rFonts w:eastAsia="Arial"/>
          <w:b/>
          <w:szCs w:val="24"/>
        </w:rPr>
        <w:t xml:space="preserve">11.1.3 </w:t>
      </w:r>
      <w:r>
        <w:rPr>
          <w:b/>
          <w:szCs w:val="24"/>
        </w:rPr>
        <w:t>Karty charakterystyki oferowanych odczynników.</w:t>
      </w:r>
    </w:p>
    <w:p w:rsidR="009A2F03" w:rsidRDefault="009A2F03">
      <w:pPr>
        <w:pStyle w:val="Bezodstpw1"/>
        <w:shd w:val="clear" w:color="auto" w:fill="FFFFFF"/>
        <w:jc w:val="both"/>
      </w:pPr>
    </w:p>
    <w:p w:rsidR="0064186E" w:rsidRDefault="00CA6871">
      <w:pPr>
        <w:pStyle w:val="Bezodstpw1"/>
        <w:shd w:val="clear" w:color="auto" w:fill="FFFFFF"/>
        <w:jc w:val="both"/>
      </w:pPr>
      <w:r>
        <w:rPr>
          <w:b/>
          <w:szCs w:val="24"/>
        </w:rPr>
        <w:t>11.1.4 Opis przedmiotu zamówienia</w:t>
      </w:r>
      <w:r w:rsidR="00023FF2">
        <w:rPr>
          <w:b/>
          <w:szCs w:val="24"/>
        </w:rPr>
        <w:t xml:space="preserve"> – formularz asortymentowo - cenowy</w:t>
      </w:r>
      <w:r>
        <w:rPr>
          <w:b/>
          <w:szCs w:val="24"/>
        </w:rPr>
        <w:t xml:space="preserve"> </w:t>
      </w:r>
      <w:r>
        <w:rPr>
          <w:szCs w:val="24"/>
        </w:rPr>
        <w:t>stanowiący załącznik nr 6</w:t>
      </w:r>
      <w:r w:rsidR="00254BEA">
        <w:rPr>
          <w:szCs w:val="24"/>
        </w:rPr>
        <w:t>a-6</w:t>
      </w:r>
      <w:r w:rsidR="00B73DCD">
        <w:rPr>
          <w:szCs w:val="24"/>
        </w:rPr>
        <w:t>c</w:t>
      </w:r>
      <w:r>
        <w:rPr>
          <w:szCs w:val="24"/>
        </w:rPr>
        <w:t xml:space="preserve"> do SWZ. </w:t>
      </w:r>
    </w:p>
    <w:p w:rsidR="0064186E" w:rsidRDefault="0064186E">
      <w:pPr>
        <w:pStyle w:val="Bezodstpw1"/>
        <w:shd w:val="clear" w:color="auto" w:fill="FFFFFF"/>
        <w:jc w:val="both"/>
        <w:rPr>
          <w:szCs w:val="24"/>
        </w:rPr>
      </w:pPr>
    </w:p>
    <w:p w:rsidR="0064186E" w:rsidRDefault="0064186E">
      <w:pPr>
        <w:pStyle w:val="Bezodstpw1"/>
        <w:shd w:val="clear" w:color="auto" w:fill="FFFFFF"/>
        <w:jc w:val="both"/>
        <w:rPr>
          <w:szCs w:val="24"/>
        </w:rPr>
      </w:pPr>
    </w:p>
    <w:p w:rsidR="0064186E" w:rsidRDefault="00CA6871">
      <w:pPr>
        <w:pStyle w:val="Bezodstpw1"/>
        <w:shd w:val="clear" w:color="auto" w:fill="FFFFFF"/>
        <w:jc w:val="both"/>
        <w:rPr>
          <w:b/>
          <w:szCs w:val="24"/>
          <w:u w:val="single"/>
        </w:rPr>
      </w:pPr>
      <w:r>
        <w:rPr>
          <w:b/>
          <w:szCs w:val="24"/>
          <w:u w:val="single"/>
        </w:rPr>
        <w:t xml:space="preserve">11.2 Wykonawca zobowiązany jest do złożenia przedmiotowych środków dowodowych wraz z ofertą. </w:t>
      </w:r>
    </w:p>
    <w:p w:rsidR="0064186E" w:rsidRDefault="00CA6871">
      <w:pPr>
        <w:pStyle w:val="Bezodstpw1"/>
        <w:shd w:val="clear" w:color="auto" w:fill="FFFFFF"/>
        <w:jc w:val="both"/>
      </w:pPr>
      <w:r>
        <w:rPr>
          <w:b/>
          <w:szCs w:val="24"/>
        </w:rPr>
        <w:t>11.3</w:t>
      </w:r>
      <w:r>
        <w:rPr>
          <w:szCs w:val="24"/>
        </w:rPr>
        <w:t xml:space="preserve"> Jeżeli wykonawca nie złożył przedmiotowych środków dowodowych lub złożone przedmiotowe środki dowodowe są niekompletne, zamawiający wzywa do ich złożenia lub uzupełnienia w wyznaczonym terminie. </w:t>
      </w:r>
    </w:p>
    <w:p w:rsidR="0064186E" w:rsidRDefault="00CA6871">
      <w:pPr>
        <w:pStyle w:val="Bezodstpw1"/>
        <w:shd w:val="clear" w:color="auto" w:fill="FFFFFF"/>
        <w:jc w:val="both"/>
      </w:pPr>
      <w:r>
        <w:rPr>
          <w:b/>
          <w:szCs w:val="24"/>
        </w:rPr>
        <w:t xml:space="preserve">11.4 </w:t>
      </w:r>
      <w:r>
        <w:rPr>
          <w:szCs w:val="24"/>
        </w:rPr>
        <w:t>Przepisu z pkt. 11.3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64186E" w:rsidRDefault="00CA6871">
      <w:pPr>
        <w:pStyle w:val="Bezodstpw1"/>
        <w:shd w:val="clear" w:color="auto" w:fill="FFFFFF"/>
        <w:jc w:val="both"/>
      </w:pPr>
      <w:r>
        <w:rPr>
          <w:b/>
          <w:szCs w:val="24"/>
        </w:rPr>
        <w:t>11.5</w:t>
      </w:r>
      <w:r>
        <w:rPr>
          <w:szCs w:val="24"/>
        </w:rPr>
        <w:t xml:space="preserve"> Zamawiający może żądać od wykonawców wyjaśnień dotyczących treści przedmiotowych środków dowodowych.</w:t>
      </w:r>
    </w:p>
    <w:p w:rsidR="0064186E" w:rsidRDefault="0064186E">
      <w:pPr>
        <w:pStyle w:val="Default"/>
        <w:jc w:val="both"/>
        <w:rPr>
          <w:rFonts w:eastAsia="Times New Roman"/>
          <w:color w:val="FF0000"/>
          <w:lang w:eastAsia="pl-PL"/>
        </w:rPr>
      </w:pPr>
    </w:p>
    <w:p w:rsidR="0064186E" w:rsidRDefault="00CA6871">
      <w:pPr>
        <w:pStyle w:val="Heading1"/>
        <w:numPr>
          <w:ilvl w:val="0"/>
          <w:numId w:val="4"/>
        </w:numPr>
        <w:shd w:val="clear" w:color="auto" w:fill="B2A1C7"/>
        <w:spacing w:before="120" w:after="120" w:line="200" w:lineRule="atLeast"/>
        <w:jc w:val="both"/>
        <w:rPr>
          <w:rFonts w:ascii="Times New Roman" w:hAnsi="Times New Roman"/>
          <w:sz w:val="24"/>
          <w:szCs w:val="24"/>
        </w:rPr>
      </w:pPr>
      <w:r>
        <w:rPr>
          <w:rFonts w:ascii="Times New Roman" w:hAnsi="Times New Roman"/>
          <w:sz w:val="24"/>
          <w:szCs w:val="24"/>
        </w:rPr>
        <w:t>12. INFORMACJA O ŚRODKACH KOMUNIKACJI ELEKTRONICZNEJ, PRZY UŻYCIU KTÓRYCH ZAMAWIAJĄCY BĘDZIE KOMUNIKOWAŁ SIĘ Z WYKONAWCAMI ORAZ INFORMACJE O WYMAGANIACH TECHNICZNYCH I ORGANIZACYJNYCH SPORZĄDZANIA, WYSYŁANIA I ODBIERANIA KORESPONDENCJI ELEKTRONICZNEJ</w:t>
      </w:r>
    </w:p>
    <w:p w:rsidR="0064186E" w:rsidRDefault="00CA6871">
      <w:pPr>
        <w:jc w:val="both"/>
      </w:pPr>
      <w:r>
        <w:rPr>
          <w:rFonts w:cs="Times New Roman"/>
          <w:b/>
        </w:rPr>
        <w:t>12.1</w:t>
      </w:r>
      <w:r>
        <w:rPr>
          <w:rFonts w:cs="Times New Roman"/>
        </w:rPr>
        <w:t xml:space="preserve"> Postępowanie prowadzone jest w języku polskim za pośrednictwem platformazakupowa.pl pod adresem: </w:t>
      </w:r>
      <w:hyperlink r:id="rId12">
        <w:r>
          <w:rPr>
            <w:rStyle w:val="czeinternetowe"/>
          </w:rPr>
          <w:t>https://platformazakupowa.pl/pn/pcmwolow</w:t>
        </w:r>
      </w:hyperlink>
      <w:r>
        <w:rPr>
          <w:rFonts w:cs="Times New Roman"/>
        </w:rPr>
        <w:t xml:space="preserve">. </w:t>
      </w:r>
    </w:p>
    <w:p w:rsidR="0064186E" w:rsidRDefault="00CA6871">
      <w:pPr>
        <w:jc w:val="both"/>
      </w:pPr>
      <w:r>
        <w:rPr>
          <w:rFonts w:cs="Times New Roman"/>
          <w:b/>
        </w:rPr>
        <w:t>12.2</w:t>
      </w:r>
      <w:r>
        <w:rPr>
          <w:rFonts w:cs="Times New Roman"/>
        </w:rPr>
        <w:t xml:space="preserve">  W celu skrócenia czasu udzielenia odpowiedzi na pytania komunikacja między zamawiającym a wykonawcami w zakresie:</w:t>
      </w:r>
    </w:p>
    <w:p w:rsidR="0064186E" w:rsidRDefault="00CA6871">
      <w:pPr>
        <w:jc w:val="both"/>
        <w:rPr>
          <w:rFonts w:cs="Times New Roman"/>
        </w:rPr>
      </w:pPr>
      <w:r>
        <w:rPr>
          <w:rFonts w:cs="Times New Roman"/>
        </w:rPr>
        <w:t>- przesyłania Zamawiającemu pytań do treści SWZ;</w:t>
      </w:r>
    </w:p>
    <w:p w:rsidR="0064186E" w:rsidRDefault="00CA6871">
      <w:pPr>
        <w:jc w:val="both"/>
        <w:rPr>
          <w:rFonts w:cs="Times New Roman"/>
        </w:rPr>
      </w:pPr>
      <w:r>
        <w:rPr>
          <w:rFonts w:cs="Times New Roman"/>
        </w:rPr>
        <w:t>- przesyłania odpowiedzi na wezwanie Zamawiającego do złożenia podmiotowych środków</w:t>
      </w:r>
    </w:p>
    <w:p w:rsidR="0064186E" w:rsidRDefault="00CA6871">
      <w:pPr>
        <w:jc w:val="both"/>
        <w:rPr>
          <w:rFonts w:cs="Times New Roman"/>
        </w:rPr>
      </w:pPr>
      <w:r>
        <w:rPr>
          <w:rFonts w:cs="Times New Roman"/>
        </w:rPr>
        <w:t>dowodowych;</w:t>
      </w:r>
    </w:p>
    <w:p w:rsidR="0064186E" w:rsidRDefault="00CA6871">
      <w:pPr>
        <w:jc w:val="both"/>
        <w:rPr>
          <w:rFonts w:cs="Times New Roman"/>
        </w:rPr>
      </w:pPr>
      <w:r>
        <w:rPr>
          <w:rFonts w:cs="Times New Roman"/>
        </w:rPr>
        <w:t>- przesyłania odpowiedzi na wezwanie Zamawiającego do złożenia/poprawienia/uzupełnienia oświadczenia, o którym mowa w art. 125 ust. 1, podmiotowych środków dowodowych, innych dokumentów lub oświadczeń składanych w postępowaniu;</w:t>
      </w:r>
    </w:p>
    <w:p w:rsidR="0064186E" w:rsidRDefault="00CA6871">
      <w:pPr>
        <w:jc w:val="both"/>
        <w:rPr>
          <w:rFonts w:cs="Times New Roman"/>
        </w:rPr>
      </w:pPr>
      <w:r>
        <w:rPr>
          <w:rFonts w:cs="Times New Roman"/>
        </w:rPr>
        <w:t xml:space="preserve">- przesyłania odpowiedzi na wezwanie Zamawiającego do złożenia wyjaśnień dotyczących treści oświadczenia, o którym mowa w art. 125 ust. 1 lub złożonych podmiotowych środków dowodowych lub innych dokumentów lub oświadczeń składanych w postępowaniu; </w:t>
      </w:r>
    </w:p>
    <w:p w:rsidR="0064186E" w:rsidRDefault="00CA6871">
      <w:pPr>
        <w:jc w:val="both"/>
        <w:rPr>
          <w:rFonts w:cs="Times New Roman"/>
        </w:rPr>
      </w:pPr>
      <w:r>
        <w:rPr>
          <w:rFonts w:cs="Times New Roman"/>
        </w:rPr>
        <w:t>- przesyłania odpowiedzi na wezwanie Zamawiającego do złożenia wyjaśnień dot. treści przedmiotowych środków dowodowych;</w:t>
      </w:r>
    </w:p>
    <w:p w:rsidR="0064186E" w:rsidRDefault="00CA6871">
      <w:pPr>
        <w:jc w:val="both"/>
        <w:rPr>
          <w:rFonts w:cs="Times New Roman"/>
        </w:rPr>
      </w:pPr>
      <w:r>
        <w:rPr>
          <w:rFonts w:cs="Times New Roman"/>
        </w:rPr>
        <w:t>- przesłania odpowiedzi na inne wezwania Zamawiającego wynikające z ustawy - Prawo</w:t>
      </w:r>
    </w:p>
    <w:p w:rsidR="0064186E" w:rsidRDefault="00CA6871">
      <w:pPr>
        <w:jc w:val="both"/>
        <w:rPr>
          <w:rFonts w:cs="Times New Roman"/>
        </w:rPr>
      </w:pPr>
      <w:r>
        <w:rPr>
          <w:rFonts w:cs="Times New Roman"/>
        </w:rPr>
        <w:t>zamówień publicznych;</w:t>
      </w:r>
    </w:p>
    <w:p w:rsidR="0064186E" w:rsidRDefault="00CA6871">
      <w:pPr>
        <w:jc w:val="both"/>
        <w:rPr>
          <w:rFonts w:cs="Times New Roman"/>
        </w:rPr>
      </w:pPr>
      <w:r>
        <w:rPr>
          <w:rFonts w:cs="Times New Roman"/>
        </w:rPr>
        <w:t>- przesyłania wniosków, informacji, oświadczeń Wykonawcy;</w:t>
      </w:r>
    </w:p>
    <w:p w:rsidR="0064186E" w:rsidRDefault="00CA6871">
      <w:pPr>
        <w:jc w:val="both"/>
        <w:rPr>
          <w:rFonts w:cs="Times New Roman"/>
        </w:rPr>
      </w:pPr>
      <w:r>
        <w:rPr>
          <w:rFonts w:cs="Times New Roman"/>
        </w:rPr>
        <w:t>- przesyłania odwołania/inne odbywa się za pośrednictwem platformazakupowa.pl i formularza „Wyślij wiadomość do zamawiającego”.</w:t>
      </w:r>
    </w:p>
    <w:p w:rsidR="0064186E" w:rsidRDefault="00CA6871">
      <w:pPr>
        <w:jc w:val="both"/>
        <w:rPr>
          <w:rFonts w:cs="Times New Roman"/>
        </w:rPr>
      </w:pPr>
      <w:r>
        <w:rPr>
          <w:rFonts w:cs="Times New Roman"/>
        </w:rPr>
        <w:t>Za datę przekazania (wpływu) oświadczeń, wniosków, zawiadomień oraz informacji przyjmuje się datę ich przesłania za pośrednictwem platformazakupowa.pl poprzez kliknięcie</w:t>
      </w:r>
    </w:p>
    <w:p w:rsidR="0064186E" w:rsidRDefault="00CA6871">
      <w:pPr>
        <w:jc w:val="both"/>
        <w:rPr>
          <w:rFonts w:cs="Times New Roman"/>
        </w:rPr>
      </w:pPr>
      <w:r>
        <w:rPr>
          <w:rFonts w:cs="Times New Roman"/>
        </w:rPr>
        <w:t>przycisku „Wyślij wiadomość do zamawiającego” po których pojawi się komunikat, że wiadomość została wysłana do zamawiającego.</w:t>
      </w:r>
    </w:p>
    <w:p w:rsidR="0064186E" w:rsidRDefault="00CA6871">
      <w:pPr>
        <w:jc w:val="both"/>
      </w:pPr>
      <w:r>
        <w:rPr>
          <w:rFonts w:cs="Times New Roman"/>
          <w:b/>
        </w:rPr>
        <w:t>12.3</w:t>
      </w:r>
      <w:r>
        <w:rPr>
          <w:rFonts w:cs="Times New Roman"/>
        </w:rPr>
        <w:t xml:space="preserve">  Zamawiający będzie przekazywał wykonawcom informacje za pośrednictwem</w:t>
      </w:r>
    </w:p>
    <w:p w:rsidR="0064186E" w:rsidRDefault="00CA6871">
      <w:pPr>
        <w:jc w:val="both"/>
        <w:rPr>
          <w:rFonts w:cs="Times New Roman"/>
        </w:rPr>
      </w:pPr>
      <w:r>
        <w:rPr>
          <w:rFonts w:cs="Times New Roman"/>
        </w:rPr>
        <w:t>platformazakupowa.pl. Informacje dotyczące odpowiedzi na pytania, zmiany specyfikacji,</w:t>
      </w:r>
    </w:p>
    <w:p w:rsidR="0064186E" w:rsidRDefault="00CA6871">
      <w:pPr>
        <w:jc w:val="both"/>
        <w:rPr>
          <w:rFonts w:cs="Times New Roman"/>
        </w:rPr>
      </w:pPr>
      <w:r>
        <w:rPr>
          <w:rFonts w:cs="Times New Roman"/>
        </w:rPr>
        <w:t>zmiany terminu składania i otwarcia ofert Zamawiający będzie zamieszczał na platformie w</w:t>
      </w:r>
    </w:p>
    <w:p w:rsidR="0064186E" w:rsidRDefault="00CA6871">
      <w:pPr>
        <w:jc w:val="both"/>
        <w:rPr>
          <w:rFonts w:cs="Times New Roman"/>
        </w:rPr>
      </w:pPr>
      <w:r>
        <w:rPr>
          <w:rFonts w:cs="Times New Roman"/>
        </w:rPr>
        <w:t>sekcji “Komunikaty”. Korespondencja, której zgodnie z obowiązującymi przepisami adresatem jest konkretny wykonawca, będzie przekazywana za pośrednictwem</w:t>
      </w:r>
    </w:p>
    <w:p w:rsidR="0064186E" w:rsidRDefault="00CA6871">
      <w:pPr>
        <w:jc w:val="both"/>
        <w:rPr>
          <w:rFonts w:cs="Times New Roman"/>
        </w:rPr>
      </w:pPr>
      <w:r>
        <w:rPr>
          <w:rFonts w:cs="Times New Roman"/>
        </w:rPr>
        <w:t>platformazakupowa.pl do konkretnego wykonawcy.</w:t>
      </w:r>
    </w:p>
    <w:p w:rsidR="0064186E" w:rsidRDefault="00CA6871">
      <w:pPr>
        <w:jc w:val="both"/>
      </w:pPr>
      <w:r>
        <w:rPr>
          <w:rFonts w:cs="Times New Roman"/>
          <w:b/>
        </w:rPr>
        <w:t>12.4</w:t>
      </w:r>
      <w:r>
        <w:rPr>
          <w:rFonts w:cs="Times New Roman"/>
        </w:rPr>
        <w:t xml:space="preserve">  Wykonawca jako podmiot profesjonalny ma obowiązek sprawdzania komunikatów i </w:t>
      </w:r>
      <w:r>
        <w:rPr>
          <w:rFonts w:cs="Times New Roman"/>
        </w:rPr>
        <w:lastRenderedPageBreak/>
        <w:t>wiadomości bezpośrednio na platformazakupowa.pl przesłanych przez zamawiającego, gdyż system powiadomień może ulec awarii lub powiadomienie może trafić do folderu SPAM.</w:t>
      </w:r>
    </w:p>
    <w:p w:rsidR="0064186E" w:rsidRDefault="00CA6871">
      <w:pPr>
        <w:jc w:val="both"/>
      </w:pPr>
      <w:r>
        <w:rPr>
          <w:rFonts w:cs="Times New Roman"/>
          <w:b/>
        </w:rPr>
        <w:t>12.5</w:t>
      </w:r>
      <w:r>
        <w:rPr>
          <w:rFonts w:cs="Times New Roman"/>
        </w:rPr>
        <w:t xml:space="preserve">  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w:t>
      </w:r>
    </w:p>
    <w:p w:rsidR="0064186E" w:rsidRDefault="00CA6871">
      <w:pPr>
        <w:jc w:val="both"/>
        <w:rPr>
          <w:rFonts w:cs="Times New Roman"/>
        </w:rPr>
      </w:pPr>
      <w:r>
        <w:rPr>
          <w:rFonts w:cs="Times New Roman"/>
        </w:rPr>
        <w:t>2452), określa niezbędne wymagania sprzętowo - aplikacyjne umożliwiające pracę na</w:t>
      </w:r>
    </w:p>
    <w:p w:rsidR="0064186E" w:rsidRDefault="00CA6871">
      <w:pPr>
        <w:jc w:val="both"/>
        <w:rPr>
          <w:rFonts w:cs="Times New Roman"/>
        </w:rPr>
      </w:pPr>
      <w:r>
        <w:rPr>
          <w:rFonts w:cs="Times New Roman"/>
        </w:rPr>
        <w:t>platformazakupowa.pl, tj.:</w:t>
      </w:r>
    </w:p>
    <w:p w:rsidR="0064186E" w:rsidRDefault="00CA6871">
      <w:pPr>
        <w:ind w:firstLine="708"/>
        <w:jc w:val="both"/>
        <w:rPr>
          <w:rFonts w:cs="Times New Roman"/>
        </w:rPr>
      </w:pPr>
      <w:r>
        <w:rPr>
          <w:rFonts w:cs="Times New Roman"/>
        </w:rPr>
        <w:t>a) stały dostęp do sieci Internet o gwarantowanej przepustowości nie mniejszej niż 512</w:t>
      </w:r>
    </w:p>
    <w:p w:rsidR="0064186E" w:rsidRDefault="00CA6871">
      <w:pPr>
        <w:ind w:firstLine="708"/>
        <w:jc w:val="both"/>
        <w:rPr>
          <w:rFonts w:cs="Times New Roman"/>
        </w:rPr>
      </w:pPr>
      <w:proofErr w:type="spellStart"/>
      <w:r>
        <w:rPr>
          <w:rFonts w:cs="Times New Roman"/>
        </w:rPr>
        <w:t>kb</w:t>
      </w:r>
      <w:proofErr w:type="spellEnd"/>
      <w:r>
        <w:rPr>
          <w:rFonts w:cs="Times New Roman"/>
        </w:rPr>
        <w:t>/s,</w:t>
      </w:r>
    </w:p>
    <w:p w:rsidR="0064186E" w:rsidRDefault="00CA6871">
      <w:pPr>
        <w:ind w:firstLine="708"/>
        <w:jc w:val="both"/>
        <w:rPr>
          <w:rFonts w:cs="Times New Roman"/>
        </w:rPr>
      </w:pPr>
      <w:r>
        <w:rPr>
          <w:rFonts w:cs="Times New Roman"/>
        </w:rPr>
        <w:t>b) komputer klasy PC lub MAC o następującej konfiguracji: pamięć min. 2 GB Ram,</w:t>
      </w:r>
    </w:p>
    <w:p w:rsidR="0064186E" w:rsidRDefault="00CA6871">
      <w:pPr>
        <w:ind w:left="708"/>
        <w:jc w:val="both"/>
        <w:rPr>
          <w:rFonts w:cs="Times New Roman"/>
        </w:rPr>
      </w:pPr>
      <w:r>
        <w:rPr>
          <w:rFonts w:cs="Times New Roman"/>
        </w:rPr>
        <w:t>procesor Intel IV 2 GHZ lub jego nowsza wersja, jeden z systemów operacyjnych – MS Windows 7, Mac Os x 10 4, Linux, lub ich nowsze wersje,</w:t>
      </w:r>
    </w:p>
    <w:p w:rsidR="0064186E" w:rsidRDefault="00CA6871">
      <w:pPr>
        <w:ind w:firstLine="708"/>
        <w:jc w:val="both"/>
        <w:rPr>
          <w:rFonts w:cs="Times New Roman"/>
        </w:rPr>
      </w:pPr>
      <w:r>
        <w:rPr>
          <w:rFonts w:cs="Times New Roman"/>
        </w:rPr>
        <w:t>c) zainstalowana dowolna, inna przeglądarka internetowa niż Internet Explorer,</w:t>
      </w:r>
    </w:p>
    <w:p w:rsidR="0064186E" w:rsidRDefault="00CA6871">
      <w:pPr>
        <w:ind w:firstLine="708"/>
        <w:jc w:val="both"/>
        <w:rPr>
          <w:rFonts w:cs="Times New Roman"/>
        </w:rPr>
      </w:pPr>
      <w:r>
        <w:rPr>
          <w:rFonts w:cs="Times New Roman"/>
        </w:rPr>
        <w:t xml:space="preserve">d) włączona obsługa </w:t>
      </w:r>
      <w:proofErr w:type="spellStart"/>
      <w:r>
        <w:rPr>
          <w:rFonts w:cs="Times New Roman"/>
        </w:rPr>
        <w:t>JavaScript</w:t>
      </w:r>
      <w:proofErr w:type="spellEnd"/>
      <w:r>
        <w:rPr>
          <w:rFonts w:cs="Times New Roman"/>
        </w:rPr>
        <w:t>,</w:t>
      </w:r>
    </w:p>
    <w:p w:rsidR="0064186E" w:rsidRDefault="00CA6871">
      <w:pPr>
        <w:ind w:firstLine="708"/>
        <w:jc w:val="both"/>
        <w:rPr>
          <w:rFonts w:cs="Times New Roman"/>
        </w:rPr>
      </w:pPr>
      <w:r>
        <w:rPr>
          <w:rFonts w:cs="Times New Roman"/>
        </w:rPr>
        <w:t xml:space="preserve">e) zainstalowany program </w:t>
      </w:r>
      <w:proofErr w:type="spellStart"/>
      <w:r>
        <w:rPr>
          <w:rFonts w:cs="Times New Roman"/>
        </w:rPr>
        <w:t>Adobe</w:t>
      </w:r>
      <w:proofErr w:type="spellEnd"/>
      <w:r>
        <w:rPr>
          <w:rFonts w:cs="Times New Roman"/>
        </w:rPr>
        <w:t xml:space="preserve"> </w:t>
      </w:r>
      <w:proofErr w:type="spellStart"/>
      <w:r>
        <w:rPr>
          <w:rFonts w:cs="Times New Roman"/>
        </w:rPr>
        <w:t>Acrobat</w:t>
      </w:r>
      <w:proofErr w:type="spellEnd"/>
      <w:r>
        <w:rPr>
          <w:rFonts w:cs="Times New Roman"/>
        </w:rPr>
        <w:t xml:space="preserve"> </w:t>
      </w:r>
      <w:proofErr w:type="spellStart"/>
      <w:r>
        <w:rPr>
          <w:rFonts w:cs="Times New Roman"/>
        </w:rPr>
        <w:t>Reader</w:t>
      </w:r>
      <w:proofErr w:type="spellEnd"/>
      <w:r>
        <w:rPr>
          <w:rFonts w:cs="Times New Roman"/>
        </w:rPr>
        <w:t xml:space="preserve"> lub inny obsługujący format plików</w:t>
      </w:r>
    </w:p>
    <w:p w:rsidR="0064186E" w:rsidRDefault="00CA6871">
      <w:pPr>
        <w:ind w:firstLine="708"/>
        <w:jc w:val="both"/>
        <w:rPr>
          <w:rFonts w:cs="Times New Roman"/>
        </w:rPr>
      </w:pPr>
      <w:proofErr w:type="spellStart"/>
      <w:r>
        <w:rPr>
          <w:rFonts w:cs="Times New Roman"/>
        </w:rPr>
        <w:t>.pd</w:t>
      </w:r>
      <w:proofErr w:type="spellEnd"/>
      <w:r>
        <w:rPr>
          <w:rFonts w:cs="Times New Roman"/>
        </w:rPr>
        <w:t>f,</w:t>
      </w:r>
    </w:p>
    <w:p w:rsidR="0064186E" w:rsidRDefault="00CA6871">
      <w:pPr>
        <w:ind w:firstLine="708"/>
        <w:jc w:val="both"/>
        <w:rPr>
          <w:rFonts w:cs="Times New Roman"/>
        </w:rPr>
      </w:pPr>
      <w:r>
        <w:rPr>
          <w:rFonts w:cs="Times New Roman"/>
        </w:rPr>
        <w:t>f) Szyfrowanie na platformazakupowa.pl odbywa się za pomocą protokołu TLS 1.3.</w:t>
      </w:r>
    </w:p>
    <w:p w:rsidR="0064186E" w:rsidRDefault="00CA6871">
      <w:pPr>
        <w:ind w:left="708"/>
        <w:jc w:val="both"/>
        <w:rPr>
          <w:rFonts w:cs="Times New Roman"/>
        </w:rPr>
      </w:pPr>
      <w:r>
        <w:rPr>
          <w:rFonts w:cs="Times New Roman"/>
        </w:rPr>
        <w:t>g) Oznaczenie czasu odbioru danych przez platformę zakupową stanowi datę oraz dokładny czas (</w:t>
      </w:r>
      <w:proofErr w:type="spellStart"/>
      <w:r>
        <w:rPr>
          <w:rFonts w:cs="Times New Roman"/>
        </w:rPr>
        <w:t>hh:mm:ss</w:t>
      </w:r>
      <w:proofErr w:type="spellEnd"/>
      <w:r>
        <w:rPr>
          <w:rFonts w:cs="Times New Roman"/>
        </w:rPr>
        <w:t xml:space="preserve">) generowany </w:t>
      </w:r>
      <w:proofErr w:type="spellStart"/>
      <w:r>
        <w:rPr>
          <w:rFonts w:cs="Times New Roman"/>
        </w:rPr>
        <w:t>wg</w:t>
      </w:r>
      <w:proofErr w:type="spellEnd"/>
      <w:r>
        <w:rPr>
          <w:rFonts w:cs="Times New Roman"/>
        </w:rPr>
        <w:t>. czasu lokalnego serwera</w:t>
      </w:r>
    </w:p>
    <w:p w:rsidR="0064186E" w:rsidRDefault="00CA6871">
      <w:pPr>
        <w:ind w:firstLine="708"/>
        <w:jc w:val="both"/>
        <w:rPr>
          <w:rFonts w:cs="Times New Roman"/>
        </w:rPr>
      </w:pPr>
      <w:r>
        <w:rPr>
          <w:rFonts w:cs="Times New Roman"/>
        </w:rPr>
        <w:t>synchronizowanego z zegarem Głównego Urzędu Miar.</w:t>
      </w:r>
    </w:p>
    <w:p w:rsidR="0064186E" w:rsidRDefault="00CA6871">
      <w:pPr>
        <w:jc w:val="both"/>
      </w:pPr>
      <w:r>
        <w:rPr>
          <w:rFonts w:cs="Times New Roman"/>
          <w:b/>
        </w:rPr>
        <w:t>12.6</w:t>
      </w:r>
      <w:r>
        <w:rPr>
          <w:rFonts w:cs="Times New Roman"/>
        </w:rPr>
        <w:t xml:space="preserve">  Wykonawca, przystępując do niniejszego postępowania o udzielenie zamówienia</w:t>
      </w:r>
    </w:p>
    <w:p w:rsidR="0064186E" w:rsidRDefault="00CA6871">
      <w:pPr>
        <w:jc w:val="both"/>
        <w:rPr>
          <w:rFonts w:cs="Times New Roman"/>
        </w:rPr>
      </w:pPr>
      <w:r>
        <w:rPr>
          <w:rFonts w:cs="Times New Roman"/>
        </w:rPr>
        <w:t>publicznego:</w:t>
      </w:r>
    </w:p>
    <w:p w:rsidR="0064186E" w:rsidRDefault="00CA6871">
      <w:pPr>
        <w:ind w:firstLine="708"/>
        <w:jc w:val="both"/>
        <w:rPr>
          <w:rFonts w:cs="Times New Roman"/>
        </w:rPr>
      </w:pPr>
      <w:r>
        <w:rPr>
          <w:rFonts w:cs="Times New Roman"/>
        </w:rPr>
        <w:t>a) akceptuje warunki korzystania z platformazakupowa.pl określone w Regulaminie</w:t>
      </w:r>
    </w:p>
    <w:p w:rsidR="0064186E" w:rsidRDefault="00CA6871">
      <w:pPr>
        <w:ind w:firstLine="708"/>
        <w:jc w:val="both"/>
        <w:rPr>
          <w:rFonts w:cs="Times New Roman"/>
        </w:rPr>
      </w:pPr>
      <w:r>
        <w:rPr>
          <w:rFonts w:cs="Times New Roman"/>
        </w:rPr>
        <w:t>zamieszczonym na stronie internetowej pod linkiem w zakładce „Regulamin" oraz</w:t>
      </w:r>
    </w:p>
    <w:p w:rsidR="0064186E" w:rsidRDefault="00CA6871">
      <w:pPr>
        <w:ind w:left="708"/>
        <w:jc w:val="both"/>
        <w:rPr>
          <w:rFonts w:cs="Times New Roman"/>
        </w:rPr>
      </w:pPr>
      <w:r>
        <w:rPr>
          <w:rFonts w:cs="Times New Roman"/>
        </w:rPr>
        <w:t>uznaje go za wiążący,</w:t>
      </w:r>
    </w:p>
    <w:p w:rsidR="0064186E" w:rsidRDefault="00CA6871">
      <w:pPr>
        <w:ind w:firstLine="708"/>
        <w:jc w:val="both"/>
        <w:rPr>
          <w:rFonts w:cs="Times New Roman"/>
        </w:rPr>
      </w:pPr>
      <w:r>
        <w:rPr>
          <w:rFonts w:cs="Times New Roman"/>
        </w:rPr>
        <w:t>b) zapoznał i stosuje się do Instrukcji składania ofert/wniosków dostępnej pod linkiem.</w:t>
      </w:r>
    </w:p>
    <w:p w:rsidR="0064186E" w:rsidRDefault="00CA6871">
      <w:pPr>
        <w:ind w:left="708"/>
        <w:jc w:val="both"/>
      </w:pPr>
      <w:r>
        <w:rPr>
          <w:rFonts w:cs="Times New Roman"/>
        </w:rPr>
        <w:t xml:space="preserve">8) </w:t>
      </w:r>
      <w:r>
        <w:rPr>
          <w:rFonts w:cs="Times New Roman"/>
          <w:b/>
          <w:bCs/>
        </w:rPr>
        <w:t>Zamawiający nie ponosi odpowiedzialności za złożenie oferty w sposób niezgodny z Instrukcją korzystania z platformazakupowa.pl</w:t>
      </w:r>
      <w:r>
        <w:rPr>
          <w:rFonts w:cs="Times New Roman"/>
        </w:rPr>
        <w:t>, w szczególności za sytuację, gdy</w:t>
      </w:r>
      <w:r w:rsidR="000625F1">
        <w:rPr>
          <w:rFonts w:cs="Times New Roman"/>
        </w:rPr>
        <w:t xml:space="preserve"> </w:t>
      </w:r>
      <w:r>
        <w:rPr>
          <w:rFonts w:cs="Times New Roman"/>
        </w:rPr>
        <w:t>zamawiający zapozna się z treścią oferty przed upływem terminu składania ofert (np. złożenie oferty w zakładce „Wyślij wiadomość do zamawiającego”).Taka oferta zostanie uznana przez Zamawiającego za ofertę handlową i nie będzie brana pod</w:t>
      </w:r>
      <w:r w:rsidR="000625F1">
        <w:rPr>
          <w:rFonts w:cs="Times New Roman"/>
        </w:rPr>
        <w:t xml:space="preserve"> </w:t>
      </w:r>
      <w:r>
        <w:rPr>
          <w:rFonts w:cs="Times New Roman"/>
        </w:rPr>
        <w:t>uwagę w przedmiotowym postępowaniu ponieważ nie został spełniony obowiązek</w:t>
      </w:r>
      <w:r w:rsidR="000625F1">
        <w:rPr>
          <w:rFonts w:cs="Times New Roman"/>
        </w:rPr>
        <w:t xml:space="preserve"> </w:t>
      </w:r>
      <w:r>
        <w:rPr>
          <w:rFonts w:cs="Times New Roman"/>
        </w:rPr>
        <w:t>narzucony w art. 221 Ustawy Prawo Zamówień Publicznych.</w:t>
      </w:r>
    </w:p>
    <w:p w:rsidR="0064186E" w:rsidRDefault="00CA6871">
      <w:pPr>
        <w:jc w:val="both"/>
      </w:pPr>
      <w:r>
        <w:rPr>
          <w:rFonts w:cs="Times New Roman"/>
          <w:b/>
        </w:rPr>
        <w:t>12.7</w:t>
      </w:r>
      <w:r>
        <w:rPr>
          <w:rFonts w:cs="Times New Roman"/>
        </w:rPr>
        <w:t xml:space="preserve">  Zamawiający informuje, że instrukcje korzystania z platformazakupowa.pl dotyczące w</w:t>
      </w:r>
    </w:p>
    <w:p w:rsidR="0064186E" w:rsidRDefault="00CA6871">
      <w:pPr>
        <w:jc w:val="both"/>
        <w:rPr>
          <w:rFonts w:cs="Times New Roman"/>
        </w:rPr>
      </w:pPr>
      <w:r>
        <w:rPr>
          <w:rFonts w:cs="Times New Roman"/>
        </w:rPr>
        <w:t>szczególności logowania, składania wniosków o wyjaśnienie treści SWZ, składania ofert oraz</w:t>
      </w:r>
    </w:p>
    <w:p w:rsidR="0064186E" w:rsidRDefault="00CA6871">
      <w:pPr>
        <w:jc w:val="both"/>
        <w:rPr>
          <w:rFonts w:cs="Times New Roman"/>
        </w:rPr>
      </w:pPr>
      <w:r>
        <w:rPr>
          <w:rFonts w:cs="Times New Roman"/>
        </w:rPr>
        <w:t>innych czynności podejmowanych w niniejszym postępowaniu przy użyciu platformazakupowa.pl znajdują się w zakładce „Instrukcje dla Wykonawców" na stronie</w:t>
      </w:r>
    </w:p>
    <w:p w:rsidR="0064186E" w:rsidRPr="003C08FB" w:rsidRDefault="00CA6871">
      <w:pPr>
        <w:jc w:val="both"/>
        <w:rPr>
          <w:rFonts w:cs="Times New Roman"/>
        </w:rPr>
      </w:pPr>
      <w:r w:rsidRPr="003C08FB">
        <w:rPr>
          <w:rFonts w:cs="Times New Roman"/>
        </w:rPr>
        <w:t xml:space="preserve">internetowej pod adresem: </w:t>
      </w:r>
      <w:hyperlink r:id="rId13">
        <w:r w:rsidRPr="003C08FB">
          <w:rPr>
            <w:rStyle w:val="czeinternetowe"/>
            <w:rFonts w:ascii="Times New Roman" w:hAnsi="Times New Roman" w:cs="Times New Roman"/>
            <w:color w:val="00000A"/>
            <w:sz w:val="24"/>
            <w:szCs w:val="24"/>
          </w:rPr>
          <w:t>https://platformazakupowa.pl/strona/45-instrukcje</w:t>
        </w:r>
      </w:hyperlink>
    </w:p>
    <w:p w:rsidR="0064186E" w:rsidRDefault="0064186E">
      <w:pPr>
        <w:jc w:val="both"/>
        <w:rPr>
          <w:rFonts w:cs="Times New Roman"/>
        </w:rPr>
      </w:pPr>
    </w:p>
    <w:p w:rsidR="0064186E" w:rsidRDefault="00CA6871">
      <w:pPr>
        <w:jc w:val="both"/>
        <w:rPr>
          <w:rFonts w:cs="Times New Roman"/>
          <w:b/>
          <w:bCs/>
        </w:rPr>
      </w:pPr>
      <w:r>
        <w:rPr>
          <w:rFonts w:cs="Times New Roman"/>
          <w:b/>
          <w:bCs/>
        </w:rPr>
        <w:t>12.8 Zalecenia</w:t>
      </w:r>
    </w:p>
    <w:p w:rsidR="0064186E" w:rsidRDefault="00CA6871">
      <w:pPr>
        <w:jc w:val="both"/>
      </w:pPr>
      <w:r>
        <w:rPr>
          <w:rFonts w:cs="Times New Roman"/>
          <w:b/>
          <w:bCs/>
        </w:rPr>
        <w:t xml:space="preserve">Formaty plików wykorzystywanych przez wykonawców powinny być zgodne z </w:t>
      </w:r>
      <w:r>
        <w:rPr>
          <w:rFonts w:cs="Times New Roman"/>
        </w:rPr>
        <w:t xml:space="preserve">“OBWIESZCZENIEM PREZESA RADY MINISTRÓW z dnia 9 listopada 2017 r. w sprawie ogłoszenia jednolitego tekstu Rozporządzenia Rady Ministrów w sprawie Krajowych Ram </w:t>
      </w:r>
      <w:proofErr w:type="spellStart"/>
      <w:r>
        <w:rPr>
          <w:rFonts w:cs="Times New Roman"/>
        </w:rPr>
        <w:t>Interoperacyjności</w:t>
      </w:r>
      <w:proofErr w:type="spellEnd"/>
      <w:r>
        <w:rPr>
          <w:rFonts w:cs="Times New Roman"/>
        </w:rPr>
        <w:t>, minimalnych wymagań dla rejestrów publicznych i wymiany informacji w postaci elektronicznej oraz minimalnych wymagań dla systemów teleinformatycznych”.</w:t>
      </w:r>
    </w:p>
    <w:p w:rsidR="0064186E" w:rsidRDefault="00CA6871">
      <w:pPr>
        <w:jc w:val="both"/>
        <w:rPr>
          <w:rFonts w:cs="Times New Roman"/>
          <w:b/>
          <w:bCs/>
        </w:rPr>
      </w:pPr>
      <w:r>
        <w:rPr>
          <w:rFonts w:cs="Times New Roman"/>
          <w:b/>
          <w:bCs/>
        </w:rPr>
        <w:t>Poniżej przedstawiamy listę sugerowanych zapisów do specyfikacji:</w:t>
      </w:r>
    </w:p>
    <w:p w:rsidR="0064186E" w:rsidRDefault="00CA6871">
      <w:pPr>
        <w:jc w:val="both"/>
      </w:pPr>
      <w:r>
        <w:rPr>
          <w:rFonts w:cs="Times New Roman"/>
        </w:rPr>
        <w:t xml:space="preserve">1) Zamawiający rekomenduje wykorzystanie formatów: </w:t>
      </w:r>
      <w:proofErr w:type="spellStart"/>
      <w:r>
        <w:rPr>
          <w:rFonts w:cs="Times New Roman"/>
        </w:rPr>
        <w:t>.pd</w:t>
      </w:r>
      <w:proofErr w:type="spellEnd"/>
      <w:r>
        <w:rPr>
          <w:rFonts w:cs="Times New Roman"/>
        </w:rPr>
        <w:t>f .</w:t>
      </w:r>
      <w:proofErr w:type="spellStart"/>
      <w:r>
        <w:rPr>
          <w:rFonts w:cs="Times New Roman"/>
        </w:rPr>
        <w:t>doc</w:t>
      </w:r>
      <w:proofErr w:type="spellEnd"/>
      <w:r>
        <w:rPr>
          <w:rFonts w:cs="Times New Roman"/>
        </w:rPr>
        <w:t xml:space="preserve"> .</w:t>
      </w:r>
      <w:proofErr w:type="spellStart"/>
      <w:r>
        <w:rPr>
          <w:rFonts w:cs="Times New Roman"/>
        </w:rPr>
        <w:t>xls</w:t>
      </w:r>
      <w:proofErr w:type="spellEnd"/>
      <w:r>
        <w:rPr>
          <w:rFonts w:cs="Times New Roman"/>
        </w:rPr>
        <w:t xml:space="preserve"> .jpg (.</w:t>
      </w:r>
      <w:proofErr w:type="spellStart"/>
      <w:r>
        <w:rPr>
          <w:rFonts w:cs="Times New Roman"/>
        </w:rPr>
        <w:t>jpeg</w:t>
      </w:r>
      <w:proofErr w:type="spellEnd"/>
      <w:r>
        <w:rPr>
          <w:rFonts w:cs="Times New Roman"/>
        </w:rPr>
        <w:t xml:space="preserve">) </w:t>
      </w:r>
      <w:r>
        <w:rPr>
          <w:rFonts w:cs="Times New Roman"/>
          <w:b/>
          <w:bCs/>
        </w:rPr>
        <w:t xml:space="preserve">ze szczególnym wskazaniem na </w:t>
      </w:r>
      <w:proofErr w:type="spellStart"/>
      <w:r>
        <w:rPr>
          <w:rFonts w:cs="Times New Roman"/>
          <w:b/>
          <w:bCs/>
        </w:rPr>
        <w:t>.pd</w:t>
      </w:r>
      <w:proofErr w:type="spellEnd"/>
      <w:r>
        <w:rPr>
          <w:rFonts w:cs="Times New Roman"/>
          <w:b/>
          <w:bCs/>
        </w:rPr>
        <w:t>f</w:t>
      </w:r>
    </w:p>
    <w:p w:rsidR="0064186E" w:rsidRDefault="00CA6871">
      <w:pPr>
        <w:jc w:val="both"/>
        <w:rPr>
          <w:rFonts w:cs="Times New Roman"/>
        </w:rPr>
      </w:pPr>
      <w:r>
        <w:rPr>
          <w:rFonts w:cs="Times New Roman"/>
        </w:rPr>
        <w:lastRenderedPageBreak/>
        <w:t>2) W celu ewentualnej kompresji danych Zamawiający rekomenduje wykorzystanie jednego z</w:t>
      </w:r>
    </w:p>
    <w:p w:rsidR="0064186E" w:rsidRDefault="00CA6871">
      <w:pPr>
        <w:jc w:val="both"/>
        <w:rPr>
          <w:rFonts w:cs="Times New Roman"/>
        </w:rPr>
      </w:pPr>
      <w:r>
        <w:rPr>
          <w:rFonts w:cs="Times New Roman"/>
        </w:rPr>
        <w:t>formatów:</w:t>
      </w:r>
    </w:p>
    <w:p w:rsidR="0064186E" w:rsidRDefault="00CA6871">
      <w:pPr>
        <w:ind w:firstLine="708"/>
        <w:jc w:val="both"/>
        <w:rPr>
          <w:rFonts w:cs="Times New Roman"/>
        </w:rPr>
      </w:pPr>
      <w:r>
        <w:rPr>
          <w:rFonts w:cs="Times New Roman"/>
        </w:rPr>
        <w:t>a) .zip</w:t>
      </w:r>
    </w:p>
    <w:p w:rsidR="0064186E" w:rsidRDefault="00CA6871">
      <w:pPr>
        <w:ind w:firstLine="708"/>
        <w:jc w:val="both"/>
        <w:rPr>
          <w:rFonts w:cs="Times New Roman"/>
        </w:rPr>
      </w:pPr>
      <w:r>
        <w:rPr>
          <w:rFonts w:cs="Times New Roman"/>
        </w:rPr>
        <w:t>b) .7Z</w:t>
      </w:r>
    </w:p>
    <w:p w:rsidR="0064186E" w:rsidRDefault="00CA6871">
      <w:pPr>
        <w:jc w:val="both"/>
      </w:pPr>
      <w:r>
        <w:rPr>
          <w:rFonts w:cs="Times New Roman"/>
        </w:rPr>
        <w:t xml:space="preserve">3) Wśród formatów powszechnych a </w:t>
      </w:r>
      <w:r>
        <w:rPr>
          <w:rFonts w:cs="Times New Roman"/>
          <w:b/>
          <w:bCs/>
        </w:rPr>
        <w:t xml:space="preserve">NIE występujących </w:t>
      </w:r>
      <w:r>
        <w:rPr>
          <w:rFonts w:cs="Times New Roman"/>
        </w:rPr>
        <w:t>w rozporządzeniu występują: .</w:t>
      </w:r>
      <w:proofErr w:type="spellStart"/>
      <w:r>
        <w:rPr>
          <w:rFonts w:cs="Times New Roman"/>
        </w:rPr>
        <w:t>rar</w:t>
      </w:r>
      <w:proofErr w:type="spellEnd"/>
      <w:r>
        <w:rPr>
          <w:rFonts w:cs="Times New Roman"/>
        </w:rPr>
        <w:t xml:space="preserve"> .</w:t>
      </w:r>
      <w:proofErr w:type="spellStart"/>
      <w:r>
        <w:rPr>
          <w:rFonts w:cs="Times New Roman"/>
        </w:rPr>
        <w:t>gif</w:t>
      </w:r>
      <w:proofErr w:type="spellEnd"/>
      <w:r>
        <w:rPr>
          <w:rFonts w:cs="Times New Roman"/>
        </w:rPr>
        <w:t xml:space="preserve"> .</w:t>
      </w:r>
      <w:proofErr w:type="spellStart"/>
      <w:r>
        <w:rPr>
          <w:rFonts w:cs="Times New Roman"/>
        </w:rPr>
        <w:t>bmp</w:t>
      </w:r>
      <w:proofErr w:type="spellEnd"/>
      <w:r>
        <w:rPr>
          <w:rFonts w:cs="Times New Roman"/>
        </w:rPr>
        <w:t xml:space="preserve"> .</w:t>
      </w:r>
      <w:proofErr w:type="spellStart"/>
      <w:r>
        <w:rPr>
          <w:rFonts w:cs="Times New Roman"/>
        </w:rPr>
        <w:t>numbers</w:t>
      </w:r>
      <w:proofErr w:type="spellEnd"/>
      <w:r>
        <w:rPr>
          <w:rFonts w:cs="Times New Roman"/>
        </w:rPr>
        <w:t xml:space="preserve"> .</w:t>
      </w:r>
      <w:proofErr w:type="spellStart"/>
      <w:r>
        <w:rPr>
          <w:rFonts w:cs="Times New Roman"/>
        </w:rPr>
        <w:t>pages</w:t>
      </w:r>
      <w:proofErr w:type="spellEnd"/>
      <w:r>
        <w:rPr>
          <w:rFonts w:cs="Times New Roman"/>
        </w:rPr>
        <w:t xml:space="preserve">. </w:t>
      </w:r>
      <w:r>
        <w:rPr>
          <w:rFonts w:cs="Times New Roman"/>
          <w:b/>
          <w:bCs/>
        </w:rPr>
        <w:t xml:space="preserve">Dokumenty złożone w takich plikach zostaną uznane za </w:t>
      </w:r>
      <w:proofErr w:type="spellStart"/>
      <w:r>
        <w:rPr>
          <w:rFonts w:cs="Times New Roman"/>
          <w:b/>
          <w:bCs/>
        </w:rPr>
        <w:t>złożonenie</w:t>
      </w:r>
      <w:proofErr w:type="spellEnd"/>
      <w:r w:rsidR="00B667C8">
        <w:rPr>
          <w:rFonts w:cs="Times New Roman"/>
          <w:b/>
          <w:bCs/>
        </w:rPr>
        <w:t xml:space="preserve"> </w:t>
      </w:r>
      <w:r>
        <w:rPr>
          <w:rFonts w:cs="Times New Roman"/>
          <w:b/>
          <w:bCs/>
        </w:rPr>
        <w:t>skutecznie.</w:t>
      </w:r>
    </w:p>
    <w:p w:rsidR="0064186E" w:rsidRDefault="00CA6871">
      <w:pPr>
        <w:jc w:val="both"/>
        <w:rPr>
          <w:rFonts w:cs="Times New Roman"/>
        </w:rPr>
      </w:pPr>
      <w:r>
        <w:rPr>
          <w:rFonts w:cs="Times New Roman"/>
        </w:rPr>
        <w:t>4) Zamawiający zwraca uwagę na ograniczenia wielkości plików podpisywanych profilem</w:t>
      </w:r>
    </w:p>
    <w:p w:rsidR="0064186E" w:rsidRDefault="00CA6871">
      <w:pPr>
        <w:jc w:val="both"/>
        <w:rPr>
          <w:rFonts w:cs="Times New Roman"/>
        </w:rPr>
      </w:pPr>
      <w:r>
        <w:rPr>
          <w:rFonts w:cs="Times New Roman"/>
        </w:rPr>
        <w:t xml:space="preserve">zaufanym, który wynosi max 10MB, oraz na ograniczenie wielkości plików podpisywanych w aplikacji </w:t>
      </w:r>
      <w:proofErr w:type="spellStart"/>
      <w:r>
        <w:rPr>
          <w:rFonts w:cs="Times New Roman"/>
        </w:rPr>
        <w:t>eDoApp</w:t>
      </w:r>
      <w:proofErr w:type="spellEnd"/>
      <w:r>
        <w:rPr>
          <w:rFonts w:cs="Times New Roman"/>
        </w:rPr>
        <w:t xml:space="preserve"> służącej do składania podpisu osobistego, który wynosi max 5MB.</w:t>
      </w:r>
    </w:p>
    <w:p w:rsidR="0064186E" w:rsidRDefault="00CA6871">
      <w:pPr>
        <w:jc w:val="both"/>
        <w:rPr>
          <w:rFonts w:cs="Times New Roman"/>
        </w:rPr>
      </w:pPr>
      <w:r>
        <w:rPr>
          <w:rFonts w:cs="Times New Roman"/>
        </w:rPr>
        <w:t>5) Ze względu na niskie ryzyko naruszenia integralności pliku oraz łatwiejszą weryfikację</w:t>
      </w:r>
    </w:p>
    <w:p w:rsidR="0064186E" w:rsidRDefault="00CA6871">
      <w:pPr>
        <w:jc w:val="both"/>
        <w:rPr>
          <w:rFonts w:cs="Times New Roman"/>
        </w:rPr>
      </w:pPr>
      <w:r>
        <w:rPr>
          <w:rFonts w:cs="Times New Roman"/>
        </w:rPr>
        <w:t>podpisu, zamawiający zaleca, w miarę możliwości, przekonwertowanie plików składających</w:t>
      </w:r>
    </w:p>
    <w:p w:rsidR="0064186E" w:rsidRDefault="00CA6871">
      <w:pPr>
        <w:jc w:val="both"/>
        <w:rPr>
          <w:rFonts w:cs="Times New Roman"/>
        </w:rPr>
      </w:pPr>
      <w:r>
        <w:rPr>
          <w:rFonts w:cs="Times New Roman"/>
        </w:rPr>
        <w:t xml:space="preserve">się na ofertę na format </w:t>
      </w:r>
      <w:proofErr w:type="spellStart"/>
      <w:r>
        <w:rPr>
          <w:rFonts w:cs="Times New Roman"/>
        </w:rPr>
        <w:t>.pd</w:t>
      </w:r>
      <w:proofErr w:type="spellEnd"/>
      <w:r>
        <w:rPr>
          <w:rFonts w:cs="Times New Roman"/>
        </w:rPr>
        <w:t xml:space="preserve">f i opatrzenie ich podpisem kwalifikowanym </w:t>
      </w:r>
      <w:proofErr w:type="spellStart"/>
      <w:r>
        <w:rPr>
          <w:rFonts w:cs="Times New Roman"/>
        </w:rPr>
        <w:t>PAdES</w:t>
      </w:r>
      <w:proofErr w:type="spellEnd"/>
      <w:r>
        <w:rPr>
          <w:rFonts w:cs="Times New Roman"/>
        </w:rPr>
        <w:t>.</w:t>
      </w:r>
    </w:p>
    <w:p w:rsidR="0064186E" w:rsidRDefault="00CA6871">
      <w:pPr>
        <w:jc w:val="both"/>
        <w:rPr>
          <w:rFonts w:cs="Times New Roman"/>
        </w:rPr>
      </w:pPr>
      <w:r>
        <w:rPr>
          <w:rFonts w:cs="Times New Roman"/>
        </w:rPr>
        <w:t xml:space="preserve">6) Pliki w innych formatach niż PDF zaleca się opatrzyć zewnętrznym podpisem </w:t>
      </w:r>
      <w:proofErr w:type="spellStart"/>
      <w:r>
        <w:rPr>
          <w:rFonts w:cs="Times New Roman"/>
        </w:rPr>
        <w:t>XAdES</w:t>
      </w:r>
      <w:proofErr w:type="spellEnd"/>
      <w:r>
        <w:rPr>
          <w:rFonts w:cs="Times New Roman"/>
        </w:rPr>
        <w:t>.</w:t>
      </w:r>
    </w:p>
    <w:p w:rsidR="0064186E" w:rsidRDefault="00CA6871">
      <w:pPr>
        <w:jc w:val="both"/>
        <w:rPr>
          <w:rFonts w:cs="Times New Roman"/>
        </w:rPr>
      </w:pPr>
      <w:r>
        <w:rPr>
          <w:rFonts w:cs="Times New Roman"/>
        </w:rPr>
        <w:t>Wykonawca powinien pamiętać, aby plik z podpisem przekazywać łącznie z dokumentem</w:t>
      </w:r>
    </w:p>
    <w:p w:rsidR="0064186E" w:rsidRDefault="00CA6871">
      <w:pPr>
        <w:jc w:val="both"/>
        <w:rPr>
          <w:rFonts w:cs="Times New Roman"/>
        </w:rPr>
      </w:pPr>
      <w:r>
        <w:rPr>
          <w:rFonts w:cs="Times New Roman"/>
        </w:rPr>
        <w:t>podpisywanym.</w:t>
      </w:r>
    </w:p>
    <w:p w:rsidR="0064186E" w:rsidRDefault="00CA6871">
      <w:pPr>
        <w:jc w:val="both"/>
        <w:rPr>
          <w:rFonts w:cs="Times New Roman"/>
        </w:rPr>
      </w:pPr>
      <w:r>
        <w:rPr>
          <w:rFonts w:cs="Times New Roman"/>
        </w:rPr>
        <w:t>7) Zamawiający zaleca aby w przypadku podpisywania pliku przez kilka osób, stosować podpisy tego samego rodzaju. Podpisywanie różnymi rodzajami podpisów np. osobistym i kwalifikowanym może doprowadzić do problemów w weryfikacji plików.</w:t>
      </w:r>
    </w:p>
    <w:p w:rsidR="0064186E" w:rsidRDefault="00CA6871">
      <w:pPr>
        <w:jc w:val="both"/>
        <w:rPr>
          <w:rFonts w:cs="Times New Roman"/>
        </w:rPr>
      </w:pPr>
      <w:r>
        <w:rPr>
          <w:rFonts w:cs="Times New Roman"/>
        </w:rPr>
        <w:t>8) Zamawiający zaleca, aby Wykonawca z odpowiednim wyprzedzeniem przetestował</w:t>
      </w:r>
    </w:p>
    <w:p w:rsidR="0064186E" w:rsidRDefault="00CA6871">
      <w:pPr>
        <w:jc w:val="both"/>
        <w:rPr>
          <w:rFonts w:cs="Times New Roman"/>
        </w:rPr>
      </w:pPr>
      <w:r>
        <w:rPr>
          <w:rFonts w:cs="Times New Roman"/>
        </w:rPr>
        <w:t>możliwość prawidłowego wykorzystania wybranej metody podpisania plików oferty.</w:t>
      </w:r>
    </w:p>
    <w:p w:rsidR="0064186E" w:rsidRDefault="00CA6871">
      <w:pPr>
        <w:jc w:val="both"/>
        <w:rPr>
          <w:rFonts w:cs="Times New Roman"/>
        </w:rPr>
      </w:pPr>
      <w:r>
        <w:rPr>
          <w:rFonts w:cs="Times New Roman"/>
        </w:rPr>
        <w:t>9) Zaleca się, aby komunikacja z wykonawcami odbywała się tylko na Platformie za pośrednictwem formularza “Wyślij wiadomość do zamawiającego”, nie za pośrednictwem</w:t>
      </w:r>
    </w:p>
    <w:p w:rsidR="0064186E" w:rsidRDefault="00CA6871">
      <w:pPr>
        <w:jc w:val="both"/>
        <w:rPr>
          <w:rFonts w:cs="Times New Roman"/>
        </w:rPr>
      </w:pPr>
      <w:r>
        <w:rPr>
          <w:rFonts w:cs="Times New Roman"/>
        </w:rPr>
        <w:t>adresu email.</w:t>
      </w:r>
    </w:p>
    <w:p w:rsidR="0064186E" w:rsidRDefault="00CA6871">
      <w:pPr>
        <w:jc w:val="both"/>
        <w:rPr>
          <w:rFonts w:cs="Times New Roman"/>
        </w:rPr>
      </w:pPr>
      <w:r>
        <w:rPr>
          <w:rFonts w:cs="Times New Roman"/>
        </w:rPr>
        <w:t>10) Osobą składającą ofertę powinna być osoba kontaktowa podawana w dokumentacji.</w:t>
      </w:r>
    </w:p>
    <w:p w:rsidR="0064186E" w:rsidRDefault="00CA6871">
      <w:pPr>
        <w:jc w:val="both"/>
        <w:rPr>
          <w:rFonts w:cs="Times New Roman"/>
        </w:rPr>
      </w:pPr>
      <w:r>
        <w:rPr>
          <w:rFonts w:cs="Times New Roman"/>
        </w:rPr>
        <w:t>11)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64186E" w:rsidRDefault="00CA6871">
      <w:pPr>
        <w:jc w:val="both"/>
        <w:rPr>
          <w:rFonts w:cs="Times New Roman"/>
        </w:rPr>
      </w:pPr>
      <w:r>
        <w:rPr>
          <w:rFonts w:cs="Times New Roman"/>
        </w:rPr>
        <w:t>12) Podczas podpisywania plików zaleca się stosowanie algorytmu skrótu SHA2 zamiast SHA1.</w:t>
      </w:r>
    </w:p>
    <w:p w:rsidR="0064186E" w:rsidRDefault="00CA6871">
      <w:pPr>
        <w:jc w:val="both"/>
        <w:rPr>
          <w:rFonts w:cs="Times New Roman"/>
        </w:rPr>
      </w:pPr>
      <w:r>
        <w:rPr>
          <w:rFonts w:cs="Times New Roman"/>
        </w:rPr>
        <w:t>13) Jeśli wykonawca pakuje dokumenty np. w plik ZIP zalecamy wcześniejsze podpisanie</w:t>
      </w:r>
    </w:p>
    <w:p w:rsidR="0064186E" w:rsidRDefault="00CA6871">
      <w:pPr>
        <w:jc w:val="both"/>
        <w:rPr>
          <w:rFonts w:cs="Times New Roman"/>
        </w:rPr>
      </w:pPr>
      <w:r>
        <w:rPr>
          <w:rFonts w:cs="Times New Roman"/>
        </w:rPr>
        <w:t>każdego ze skompresowanych plików.</w:t>
      </w:r>
    </w:p>
    <w:p w:rsidR="0064186E" w:rsidRDefault="00CA6871">
      <w:pPr>
        <w:jc w:val="both"/>
        <w:rPr>
          <w:rFonts w:cs="Times New Roman"/>
        </w:rPr>
      </w:pPr>
      <w:r>
        <w:rPr>
          <w:rFonts w:cs="Times New Roman"/>
        </w:rPr>
        <w:t>14) Zamawiający rekomenduje wykorzystanie podpisu z kwalifikowanym znacznikiem czasu.</w:t>
      </w:r>
    </w:p>
    <w:p w:rsidR="0064186E" w:rsidRDefault="00CA6871">
      <w:pPr>
        <w:jc w:val="both"/>
        <w:rPr>
          <w:rFonts w:cs="Times New Roman"/>
        </w:rPr>
      </w:pPr>
      <w:r>
        <w:rPr>
          <w:rFonts w:cs="Times New Roman"/>
        </w:rPr>
        <w:t>15) Zamawiający zaleca aby nie wprowadzać jakichkolwiek zmian w plikach po podpisaniu ich podpisem kwalifikowanym. Może to skutkować naruszeniem integralności plików co równoważne będzie z koniecznością odrzucenia oferty w postępowaniu.</w:t>
      </w:r>
    </w:p>
    <w:p w:rsidR="0064186E" w:rsidRDefault="0064186E">
      <w:pPr>
        <w:rPr>
          <w:color w:val="FF0000"/>
        </w:rPr>
      </w:pPr>
    </w:p>
    <w:p w:rsidR="0064186E" w:rsidRDefault="0064186E">
      <w:pPr>
        <w:pStyle w:val="Default"/>
        <w:jc w:val="both"/>
        <w:rPr>
          <w:b/>
          <w:color w:val="00000A"/>
        </w:rPr>
      </w:pPr>
    </w:p>
    <w:p w:rsidR="0064186E" w:rsidRDefault="00CA6871">
      <w:pPr>
        <w:pStyle w:val="Default"/>
        <w:jc w:val="both"/>
        <w:rPr>
          <w:b/>
          <w:color w:val="00000A"/>
        </w:rPr>
      </w:pPr>
      <w:r>
        <w:rPr>
          <w:b/>
          <w:color w:val="00000A"/>
        </w:rPr>
        <w:t>12.9 Wyjaśnienia treści SWZ - terminy:</w:t>
      </w:r>
    </w:p>
    <w:p w:rsidR="0064186E" w:rsidRDefault="00CA6871">
      <w:pPr>
        <w:pStyle w:val="Default"/>
        <w:jc w:val="both"/>
        <w:rPr>
          <w:color w:val="00000A"/>
        </w:rPr>
      </w:pPr>
      <w:r>
        <w:rPr>
          <w:color w:val="00000A"/>
        </w:rPr>
        <w:t xml:space="preserve">12.9.1 Wykonawca może zwrócić się do zamawiającego z wnioskiem o wyjaśnienie odpowiednio treści SWZ albo opisu potrzeb i wymagań. </w:t>
      </w:r>
    </w:p>
    <w:p w:rsidR="0064186E" w:rsidRDefault="00CA6871">
      <w:pPr>
        <w:jc w:val="both"/>
        <w:rPr>
          <w:rFonts w:cs="Times New Roman"/>
        </w:rPr>
      </w:pPr>
      <w:r>
        <w:rPr>
          <w:rFonts w:cs="Times New Roman"/>
        </w:rPr>
        <w:t>12.9.2. 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 albo ofert podlegających negocjacjom.</w:t>
      </w:r>
    </w:p>
    <w:p w:rsidR="0064186E" w:rsidRDefault="00CA6871">
      <w:pPr>
        <w:pStyle w:val="Default"/>
        <w:jc w:val="both"/>
        <w:rPr>
          <w:color w:val="00000A"/>
        </w:rPr>
      </w:pPr>
      <w:r>
        <w:rPr>
          <w:color w:val="00000A"/>
        </w:rPr>
        <w:t xml:space="preserve">12.9.3. Jeżeli zamawiający nie udzieli wyjaśnień w terminie, o którym mowa w ust. 2, przedłuża termin składania odpowiednio ofert albo ofert podlegających negocjacjom o czas niezbędny do zapoznania się wszystkich zainteresowanych wykonawców z wyjaśnieniami </w:t>
      </w:r>
      <w:r>
        <w:rPr>
          <w:color w:val="00000A"/>
        </w:rPr>
        <w:lastRenderedPageBreak/>
        <w:t xml:space="preserve">niezbędnymi do należytego przygotowania i złożenia odpowiednio ofert albo ofert podlegających negocjacjom. </w:t>
      </w:r>
    </w:p>
    <w:p w:rsidR="0064186E" w:rsidRDefault="00CA6871">
      <w:pPr>
        <w:pStyle w:val="Default"/>
        <w:jc w:val="both"/>
        <w:rPr>
          <w:color w:val="00000A"/>
        </w:rPr>
      </w:pPr>
      <w:r>
        <w:rPr>
          <w:color w:val="00000A"/>
        </w:rPr>
        <w:t xml:space="preserve">12.9.4. 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 </w:t>
      </w:r>
    </w:p>
    <w:p w:rsidR="0064186E" w:rsidRDefault="00CA6871">
      <w:pPr>
        <w:pStyle w:val="Default"/>
        <w:jc w:val="both"/>
        <w:rPr>
          <w:color w:val="00000A"/>
        </w:rPr>
      </w:pPr>
      <w:r>
        <w:rPr>
          <w:color w:val="00000A"/>
        </w:rPr>
        <w:t xml:space="preserve">12.9.5. Przedłużenie terminu składania ofert, o których mowa w ust. 4, nie wpływa na bieg terminu składania wniosku o wyjaśnienie treści odpowiednio SWZ albo opisu potrzeb i wymagań. </w:t>
      </w:r>
    </w:p>
    <w:p w:rsidR="0064186E" w:rsidRDefault="00CA6871">
      <w:pPr>
        <w:jc w:val="both"/>
        <w:rPr>
          <w:rFonts w:cs="Times New Roman"/>
        </w:rPr>
      </w:pPr>
      <w:r>
        <w:rPr>
          <w:rFonts w:cs="Times New Roman"/>
        </w:rPr>
        <w:t>12.9.6. Treść zapytań wraz z wyjaśnieniami zamawiający udostępnia, bez ujawniania źródła zapytania, na stronie internetowej prowadzonego postępowania.</w:t>
      </w:r>
    </w:p>
    <w:p w:rsidR="00600FD0" w:rsidRDefault="00600FD0"/>
    <w:p w:rsidR="00600FD0" w:rsidRDefault="00600FD0"/>
    <w:p w:rsidR="0064186E" w:rsidRDefault="00CA6871">
      <w:pPr>
        <w:pStyle w:val="Heading1"/>
        <w:numPr>
          <w:ilvl w:val="0"/>
          <w:numId w:val="4"/>
        </w:numPr>
        <w:shd w:val="clear" w:color="auto" w:fill="B2A1C7"/>
        <w:spacing w:before="120" w:after="120" w:line="200" w:lineRule="atLeast"/>
        <w:jc w:val="both"/>
        <w:rPr>
          <w:rFonts w:ascii="Times New Roman" w:hAnsi="Times New Roman"/>
          <w:sz w:val="24"/>
          <w:szCs w:val="24"/>
        </w:rPr>
      </w:pPr>
      <w:r>
        <w:rPr>
          <w:rFonts w:ascii="Times New Roman" w:hAnsi="Times New Roman"/>
          <w:sz w:val="24"/>
          <w:szCs w:val="24"/>
        </w:rPr>
        <w:t xml:space="preserve">13. INFORMACJE O SPOSOBIE KOMUNIKOWANIA SIĘ ZAMAWIAJĄCEGO Z WYKONAWCAMI W INNY SPOSÓB NIŻ PRZY UŻYCIU ŚRODKÓW KOMUNIKACJI ELEKTRONICZNEJ, W TYM W PRZYPADKU ZAISTNIENIA JEDNEJ Z SYTUACJI OKREŚLONYCH W ART. 65 UST. 1, ART. 66 I ART. 69. </w:t>
      </w:r>
    </w:p>
    <w:p w:rsidR="0064186E" w:rsidRDefault="00CA6871">
      <w:pPr>
        <w:rPr>
          <w:rFonts w:cs="Times New Roman"/>
        </w:rPr>
      </w:pPr>
      <w:r>
        <w:rPr>
          <w:rFonts w:cs="Times New Roman"/>
        </w:rPr>
        <w:t>Nie dotyczy</w:t>
      </w:r>
    </w:p>
    <w:p w:rsidR="0064186E" w:rsidRDefault="0064186E"/>
    <w:p w:rsidR="00990759" w:rsidRDefault="00990759"/>
    <w:p w:rsidR="0064186E" w:rsidRDefault="00CA6871">
      <w:pPr>
        <w:pStyle w:val="Heading1"/>
        <w:shd w:val="clear" w:color="auto" w:fill="B2A1C7"/>
        <w:spacing w:before="120" w:after="120" w:line="200" w:lineRule="atLeast"/>
        <w:rPr>
          <w:rFonts w:ascii="Times New Roman" w:hAnsi="Times New Roman"/>
          <w:sz w:val="24"/>
          <w:szCs w:val="24"/>
        </w:rPr>
      </w:pPr>
      <w:r>
        <w:rPr>
          <w:rFonts w:ascii="Times New Roman" w:hAnsi="Times New Roman"/>
          <w:sz w:val="24"/>
          <w:szCs w:val="24"/>
        </w:rPr>
        <w:t>14. OSOBY UPRAWNIONE DO KOMUNIKOWANIA SIĘ Z WYKONAWCAMI</w:t>
      </w:r>
    </w:p>
    <w:p w:rsidR="0064186E" w:rsidRDefault="00CA6871">
      <w:pPr>
        <w:shd w:val="clear" w:color="auto" w:fill="FFFFFF"/>
        <w:jc w:val="both"/>
      </w:pPr>
      <w:r>
        <w:rPr>
          <w:rFonts w:eastAsia="Calibri" w:cs="Times New Roman"/>
          <w:b/>
          <w:color w:val="000000"/>
        </w:rPr>
        <w:t>1</w:t>
      </w:r>
      <w:r>
        <w:rPr>
          <w:rFonts w:cs="Times New Roman"/>
          <w:b/>
          <w:color w:val="000000"/>
        </w:rPr>
        <w:t>4</w:t>
      </w:r>
      <w:r>
        <w:rPr>
          <w:rFonts w:eastAsia="Calibri" w:cs="Times New Roman"/>
          <w:b/>
          <w:color w:val="000000"/>
        </w:rPr>
        <w:t>.</w:t>
      </w:r>
      <w:r>
        <w:rPr>
          <w:rFonts w:cs="Times New Roman"/>
          <w:b/>
          <w:color w:val="000000"/>
        </w:rPr>
        <w:t>1</w:t>
      </w:r>
      <w:r>
        <w:rPr>
          <w:rFonts w:eastAsia="Calibri" w:cs="Times New Roman"/>
          <w:color w:val="000000"/>
        </w:rPr>
        <w:tab/>
        <w:t>Do kontaktowania się z Wykonawcami Zamawiający upoważnia:</w:t>
      </w:r>
    </w:p>
    <w:p w:rsidR="0064186E" w:rsidRDefault="00CA6871">
      <w:pPr>
        <w:shd w:val="clear" w:color="auto" w:fill="FFFFFF"/>
        <w:jc w:val="both"/>
      </w:pPr>
      <w:r>
        <w:rPr>
          <w:rFonts w:cs="Times New Roman"/>
          <w:color w:val="000000"/>
        </w:rPr>
        <w:t>14.1.1 W</w:t>
      </w:r>
      <w:r>
        <w:rPr>
          <w:rFonts w:eastAsia="Calibri" w:cs="Times New Roman"/>
          <w:color w:val="000000"/>
        </w:rPr>
        <w:t xml:space="preserve"> sprawach proceduralnych – </w:t>
      </w:r>
      <w:r>
        <w:rPr>
          <w:rFonts w:eastAsia="Calibri" w:cs="Times New Roman"/>
        </w:rPr>
        <w:t>Anna Chechelska, Weronika Konik.</w:t>
      </w:r>
    </w:p>
    <w:p w:rsidR="0064186E" w:rsidRDefault="00CA6871">
      <w:pPr>
        <w:shd w:val="clear" w:color="auto" w:fill="FFFFFF"/>
        <w:jc w:val="both"/>
      </w:pPr>
      <w:r>
        <w:rPr>
          <w:rFonts w:cs="Times New Roman"/>
        </w:rPr>
        <w:t>14.1.2 W</w:t>
      </w:r>
      <w:r>
        <w:rPr>
          <w:rFonts w:eastAsia="Calibri" w:cs="Times New Roman"/>
        </w:rPr>
        <w:t xml:space="preserve"> sprawach przedmiotu zamówienia – </w:t>
      </w:r>
      <w:r>
        <w:rPr>
          <w:rFonts w:eastAsia="Calibri" w:cs="Times New Roman"/>
          <w:color w:val="000000"/>
        </w:rPr>
        <w:t xml:space="preserve">Katarzyna </w:t>
      </w:r>
      <w:proofErr w:type="spellStart"/>
      <w:r>
        <w:rPr>
          <w:rFonts w:eastAsia="Calibri" w:cs="Times New Roman"/>
          <w:color w:val="000000"/>
        </w:rPr>
        <w:t>Cieciak</w:t>
      </w:r>
      <w:proofErr w:type="spellEnd"/>
      <w:r>
        <w:rPr>
          <w:rFonts w:eastAsia="Calibri" w:cs="Times New Roman"/>
          <w:color w:val="000000"/>
        </w:rPr>
        <w:t>.</w:t>
      </w:r>
    </w:p>
    <w:p w:rsidR="0064186E" w:rsidRDefault="0064186E"/>
    <w:p w:rsidR="0064186E" w:rsidRDefault="00CA6871">
      <w:pPr>
        <w:pStyle w:val="Heading1"/>
        <w:shd w:val="clear" w:color="auto" w:fill="B2A1C7"/>
        <w:spacing w:before="120" w:after="120" w:line="200" w:lineRule="atLeast"/>
        <w:rPr>
          <w:rFonts w:ascii="Times New Roman" w:hAnsi="Times New Roman"/>
          <w:sz w:val="24"/>
          <w:szCs w:val="24"/>
        </w:rPr>
      </w:pPr>
      <w:r>
        <w:rPr>
          <w:rFonts w:ascii="Times New Roman" w:hAnsi="Times New Roman"/>
          <w:sz w:val="24"/>
          <w:szCs w:val="24"/>
        </w:rPr>
        <w:t>15. TERIN ZWIĄZANIA OFERTĄ</w:t>
      </w:r>
    </w:p>
    <w:p w:rsidR="0064186E" w:rsidRPr="00B73DCD" w:rsidRDefault="00CA6871">
      <w:pPr>
        <w:pStyle w:val="NormalnyWeb"/>
        <w:spacing w:before="0" w:after="0" w:line="240" w:lineRule="auto"/>
        <w:jc w:val="both"/>
      </w:pPr>
      <w:r w:rsidRPr="004A171E">
        <w:rPr>
          <w:b/>
          <w:bCs/>
          <w:sz w:val="24"/>
          <w:szCs w:val="24"/>
          <w:highlight w:val="yellow"/>
        </w:rPr>
        <w:t>15.1.</w:t>
      </w:r>
      <w:r w:rsidRPr="004A171E">
        <w:rPr>
          <w:bCs/>
          <w:sz w:val="24"/>
          <w:szCs w:val="24"/>
          <w:highlight w:val="yellow"/>
        </w:rPr>
        <w:t xml:space="preserve"> Wykonawca jest związany ofertą od dnia upływu terminu składania ofert do dnia </w:t>
      </w:r>
      <w:r w:rsidR="00E476EC" w:rsidRPr="004A171E">
        <w:rPr>
          <w:b/>
          <w:bCs/>
          <w:strike/>
          <w:sz w:val="24"/>
          <w:szCs w:val="24"/>
          <w:highlight w:val="yellow"/>
        </w:rPr>
        <w:t>08.03.2024</w:t>
      </w:r>
      <w:r w:rsidR="003C05A5" w:rsidRPr="004A171E">
        <w:rPr>
          <w:b/>
          <w:bCs/>
          <w:strike/>
          <w:sz w:val="24"/>
          <w:szCs w:val="24"/>
          <w:highlight w:val="yellow"/>
        </w:rPr>
        <w:t xml:space="preserve"> r.</w:t>
      </w:r>
      <w:r w:rsidR="004A171E" w:rsidRPr="004A171E">
        <w:rPr>
          <w:bCs/>
          <w:sz w:val="24"/>
          <w:szCs w:val="24"/>
          <w:highlight w:val="yellow"/>
        </w:rPr>
        <w:t xml:space="preserve"> </w:t>
      </w:r>
      <w:r w:rsidR="004A171E" w:rsidRPr="004A171E">
        <w:rPr>
          <w:b/>
          <w:bCs/>
          <w:color w:val="FF0000"/>
          <w:sz w:val="24"/>
          <w:szCs w:val="24"/>
          <w:highlight w:val="yellow"/>
        </w:rPr>
        <w:t>14.03.2024 r.</w:t>
      </w:r>
      <w:r w:rsidRPr="004A171E">
        <w:rPr>
          <w:bCs/>
          <w:sz w:val="24"/>
          <w:szCs w:val="24"/>
          <w:highlight w:val="yellow"/>
        </w:rPr>
        <w:t>, przy czym pierwszym dniem terminu związania ofertą jest dzień, w którym upływa termin składania ofert.</w:t>
      </w:r>
    </w:p>
    <w:p w:rsidR="0064186E" w:rsidRDefault="00CA6871">
      <w:pPr>
        <w:pStyle w:val="Default"/>
        <w:jc w:val="both"/>
      </w:pPr>
      <w:r>
        <w:rPr>
          <w:b/>
          <w:color w:val="00000A"/>
        </w:rPr>
        <w:t>15.2</w:t>
      </w:r>
      <w:r>
        <w:rPr>
          <w:color w:val="00000A"/>
        </w:rPr>
        <w:t xml:space="preserve">.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rsidR="0064186E" w:rsidRDefault="00CA6871">
      <w:pPr>
        <w:pStyle w:val="NormalnyWeb"/>
        <w:spacing w:before="0" w:after="0" w:line="240" w:lineRule="auto"/>
        <w:jc w:val="both"/>
      </w:pPr>
      <w:r>
        <w:rPr>
          <w:b/>
          <w:sz w:val="24"/>
          <w:szCs w:val="24"/>
        </w:rPr>
        <w:t>15.3</w:t>
      </w:r>
      <w:r>
        <w:rPr>
          <w:sz w:val="24"/>
          <w:szCs w:val="24"/>
        </w:rPr>
        <w:t>. Przedłużenie terminu związania ofertą, o którym mowa w ust. 15.2, wymaga złożenia przez wykonawcę pisemnego oświadczenia o wyrażeniu zgody na przedłużenie terminu związania ofertą.</w:t>
      </w:r>
    </w:p>
    <w:p w:rsidR="0064186E" w:rsidRDefault="0064186E"/>
    <w:p w:rsidR="00B4471F" w:rsidRDefault="00B4471F"/>
    <w:p w:rsidR="0064186E" w:rsidRDefault="00CA6871">
      <w:pPr>
        <w:pStyle w:val="NormalnyWeb"/>
        <w:shd w:val="clear" w:color="auto" w:fill="B2A1C7"/>
        <w:spacing w:before="0" w:after="0" w:line="200" w:lineRule="atLeast"/>
        <w:rPr>
          <w:b/>
          <w:bCs/>
          <w:sz w:val="24"/>
          <w:szCs w:val="24"/>
        </w:rPr>
      </w:pPr>
      <w:r>
        <w:rPr>
          <w:b/>
          <w:bCs/>
          <w:sz w:val="24"/>
          <w:szCs w:val="24"/>
        </w:rPr>
        <w:t>16. WYMAGANIA DOTYCZĄCE WADIUM</w:t>
      </w:r>
    </w:p>
    <w:p w:rsidR="0064186E" w:rsidRDefault="00CA6871">
      <w:pPr>
        <w:pStyle w:val="NormalnyWeb"/>
        <w:spacing w:before="0" w:after="0" w:line="200" w:lineRule="atLeast"/>
        <w:rPr>
          <w:sz w:val="24"/>
          <w:szCs w:val="24"/>
        </w:rPr>
      </w:pPr>
      <w:r>
        <w:rPr>
          <w:sz w:val="24"/>
          <w:szCs w:val="24"/>
        </w:rPr>
        <w:t>Zamawiający nie wymaga złożenia wadium.</w:t>
      </w:r>
    </w:p>
    <w:p w:rsidR="0064186E" w:rsidRDefault="0064186E">
      <w:pPr>
        <w:pStyle w:val="NormalnyWeb"/>
        <w:spacing w:before="0" w:after="0" w:line="200" w:lineRule="atLeast"/>
        <w:rPr>
          <w:sz w:val="24"/>
          <w:szCs w:val="24"/>
        </w:rPr>
      </w:pPr>
    </w:p>
    <w:p w:rsidR="0064186E" w:rsidRDefault="00CA6871">
      <w:pPr>
        <w:pStyle w:val="Heading1"/>
        <w:shd w:val="clear" w:color="auto" w:fill="B2A1C7"/>
        <w:spacing w:before="120" w:after="120" w:line="200" w:lineRule="atLeast"/>
        <w:rPr>
          <w:rFonts w:ascii="Times New Roman" w:hAnsi="Times New Roman"/>
          <w:sz w:val="24"/>
          <w:szCs w:val="24"/>
        </w:rPr>
      </w:pPr>
      <w:r>
        <w:rPr>
          <w:rFonts w:ascii="Times New Roman" w:hAnsi="Times New Roman"/>
          <w:sz w:val="24"/>
          <w:szCs w:val="24"/>
        </w:rPr>
        <w:t>17. SPOSÓB PRZYGOTOWANIA OFERTY</w:t>
      </w:r>
    </w:p>
    <w:p w:rsidR="0064186E" w:rsidRDefault="00CA6871">
      <w:pPr>
        <w:jc w:val="both"/>
      </w:pPr>
      <w:r>
        <w:rPr>
          <w:rFonts w:cs="Times New Roman"/>
          <w:b/>
        </w:rPr>
        <w:t>17.1</w:t>
      </w:r>
      <w:r>
        <w:rPr>
          <w:rFonts w:cs="Times New Roman"/>
        </w:rPr>
        <w:t xml:space="preserve"> Oferta, wniosek oraz przedmiotowe środki dowodowe (jeżeli były wymagane) składane</w:t>
      </w:r>
    </w:p>
    <w:p w:rsidR="0064186E" w:rsidRDefault="00CA6871">
      <w:pPr>
        <w:jc w:val="both"/>
      </w:pPr>
      <w:r>
        <w:rPr>
          <w:rFonts w:cs="Times New Roman"/>
        </w:rPr>
        <w:t xml:space="preserve">elektronicznie muszą zostać podpisane </w:t>
      </w:r>
      <w:r>
        <w:rPr>
          <w:rFonts w:cs="Times New Roman"/>
          <w:b/>
          <w:bCs/>
        </w:rPr>
        <w:t xml:space="preserve">elektronicznym kwalifikowanym podpisem </w:t>
      </w:r>
      <w:r>
        <w:rPr>
          <w:rFonts w:cs="Times New Roman"/>
        </w:rPr>
        <w:t xml:space="preserve">lub </w:t>
      </w:r>
      <w:r>
        <w:rPr>
          <w:rFonts w:cs="Times New Roman"/>
          <w:b/>
          <w:bCs/>
        </w:rPr>
        <w:t xml:space="preserve">podpisem zaufanym </w:t>
      </w:r>
      <w:r>
        <w:rPr>
          <w:rFonts w:cs="Times New Roman"/>
        </w:rPr>
        <w:t xml:space="preserve">lub </w:t>
      </w:r>
      <w:r>
        <w:rPr>
          <w:rFonts w:cs="Times New Roman"/>
          <w:b/>
          <w:bCs/>
        </w:rPr>
        <w:t>podpisem osobistym</w:t>
      </w:r>
      <w:r>
        <w:rPr>
          <w:rFonts w:cs="Times New Roman"/>
        </w:rPr>
        <w:t>. W procesie składania oferty, wniosku w tym</w:t>
      </w:r>
    </w:p>
    <w:p w:rsidR="0064186E" w:rsidRDefault="00CA6871">
      <w:pPr>
        <w:jc w:val="both"/>
      </w:pPr>
      <w:r>
        <w:rPr>
          <w:rFonts w:cs="Times New Roman"/>
        </w:rPr>
        <w:t xml:space="preserve">przedmiotowych środków dowodowych na platformie, </w:t>
      </w:r>
      <w:r>
        <w:rPr>
          <w:rFonts w:cs="Times New Roman"/>
          <w:b/>
          <w:bCs/>
        </w:rPr>
        <w:t xml:space="preserve">kwalifikowany podpis elektroniczny </w:t>
      </w:r>
      <w:r>
        <w:rPr>
          <w:rFonts w:cs="Times New Roman"/>
        </w:rPr>
        <w:t xml:space="preserve">lub </w:t>
      </w:r>
      <w:r>
        <w:rPr>
          <w:rFonts w:cs="Times New Roman"/>
          <w:b/>
          <w:bCs/>
        </w:rPr>
        <w:t xml:space="preserve">podpis zaufany </w:t>
      </w:r>
      <w:r>
        <w:rPr>
          <w:rFonts w:cs="Times New Roman"/>
        </w:rPr>
        <w:t xml:space="preserve">lub </w:t>
      </w:r>
      <w:r>
        <w:rPr>
          <w:rFonts w:cs="Times New Roman"/>
          <w:b/>
          <w:bCs/>
        </w:rPr>
        <w:t xml:space="preserve">podpis osobisty </w:t>
      </w:r>
      <w:r>
        <w:rPr>
          <w:rFonts w:cs="Times New Roman"/>
        </w:rPr>
        <w:t xml:space="preserve">Wykonawca składa bezpośrednio na dokumencie, </w:t>
      </w:r>
      <w:r>
        <w:rPr>
          <w:rFonts w:cs="Times New Roman"/>
        </w:rPr>
        <w:lastRenderedPageBreak/>
        <w:t>który następnie przesyła do systemu.</w:t>
      </w:r>
    </w:p>
    <w:p w:rsidR="0064186E" w:rsidRDefault="00CA6871">
      <w:pPr>
        <w:jc w:val="both"/>
      </w:pPr>
      <w:r>
        <w:rPr>
          <w:rFonts w:cs="Times New Roman"/>
          <w:b/>
        </w:rPr>
        <w:t>17.2</w:t>
      </w:r>
      <w:r>
        <w:rPr>
          <w:rFonts w:cs="Times New Roman"/>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w:t>
      </w:r>
    </w:p>
    <w:p w:rsidR="0064186E" w:rsidRDefault="00CA6871">
      <w:pPr>
        <w:jc w:val="both"/>
        <w:rPr>
          <w:rFonts w:cs="Times New Roman"/>
        </w:rPr>
      </w:pPr>
      <w:r>
        <w:rPr>
          <w:rFonts w:cs="Times New Roman"/>
        </w:rPr>
        <w:t>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64186E" w:rsidRDefault="00CA6871">
      <w:pPr>
        <w:jc w:val="both"/>
      </w:pPr>
      <w:r>
        <w:rPr>
          <w:rFonts w:cs="Times New Roman"/>
          <w:b/>
        </w:rPr>
        <w:t>17.3</w:t>
      </w:r>
      <w:r>
        <w:rPr>
          <w:rFonts w:cs="Times New Roman"/>
          <w:color w:val="000000"/>
        </w:rPr>
        <w:t>Oferta powinna być:</w:t>
      </w:r>
    </w:p>
    <w:p w:rsidR="0064186E" w:rsidRDefault="00CA6871">
      <w:pPr>
        <w:jc w:val="both"/>
        <w:rPr>
          <w:rFonts w:cs="Times New Roman"/>
          <w:color w:val="000000"/>
        </w:rPr>
      </w:pPr>
      <w:r>
        <w:rPr>
          <w:rFonts w:cs="Times New Roman"/>
          <w:color w:val="000000"/>
        </w:rPr>
        <w:t>a) sporządzona na podstawie załączników niniejszej SWZ w języku polskim,</w:t>
      </w:r>
    </w:p>
    <w:p w:rsidR="0064186E" w:rsidRDefault="00CA6871">
      <w:pPr>
        <w:jc w:val="both"/>
        <w:rPr>
          <w:rFonts w:cs="Times New Roman"/>
          <w:color w:val="000000"/>
        </w:rPr>
      </w:pPr>
      <w:r>
        <w:rPr>
          <w:rFonts w:cs="Times New Roman"/>
          <w:color w:val="000000"/>
        </w:rPr>
        <w:t>b) złożona przy użyciu środków komunikacji elektronicznej tzn. za pośrednictwem</w:t>
      </w:r>
    </w:p>
    <w:p w:rsidR="0064186E" w:rsidRDefault="00CA6871">
      <w:pPr>
        <w:jc w:val="both"/>
      </w:pPr>
      <w:r>
        <w:rPr>
          <w:rFonts w:cs="Times New Roman"/>
          <w:color w:val="1155CD"/>
        </w:rPr>
        <w:t>platformazakupowa.pl</w:t>
      </w:r>
      <w:r>
        <w:rPr>
          <w:rFonts w:cs="Times New Roman"/>
          <w:color w:val="000000"/>
        </w:rPr>
        <w:t>,</w:t>
      </w:r>
    </w:p>
    <w:p w:rsidR="0064186E" w:rsidRDefault="00CA6871">
      <w:pPr>
        <w:jc w:val="both"/>
        <w:rPr>
          <w:rFonts w:cs="Times New Roman"/>
          <w:color w:val="000000"/>
        </w:rPr>
      </w:pPr>
      <w:r>
        <w:rPr>
          <w:rFonts w:cs="Times New Roman"/>
          <w:color w:val="000000"/>
        </w:rPr>
        <w:t>c) podpisana kwalifikowanym podpisem elektronicznym lub podpisem zaufanym lub podpisem osobistym przez osobę/osoby upoważnioną/upoważnione</w:t>
      </w:r>
    </w:p>
    <w:p w:rsidR="0064186E" w:rsidRDefault="00CA6871">
      <w:pPr>
        <w:jc w:val="both"/>
      </w:pPr>
      <w:r>
        <w:rPr>
          <w:rFonts w:cs="Times New Roman"/>
          <w:b/>
          <w:color w:val="000000"/>
        </w:rPr>
        <w:t>17.4</w:t>
      </w:r>
      <w:r>
        <w:rPr>
          <w:rFonts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cs="Times New Roman"/>
        </w:rPr>
        <w:t>eIDAS</w:t>
      </w:r>
      <w:proofErr w:type="spellEnd"/>
      <w:r>
        <w:rPr>
          <w:rFonts w:cs="Times New Roman"/>
        </w:rPr>
        <w:t>) (UE) nr 910/2014 - od 1 lipca 2016 roku”.</w:t>
      </w:r>
    </w:p>
    <w:p w:rsidR="0064186E" w:rsidRDefault="00CA6871">
      <w:pPr>
        <w:jc w:val="both"/>
      </w:pPr>
      <w:r>
        <w:rPr>
          <w:rFonts w:cs="Times New Roman"/>
          <w:b/>
        </w:rPr>
        <w:t>17.5</w:t>
      </w:r>
      <w:r>
        <w:rPr>
          <w:rFonts w:cs="Times New Roman"/>
        </w:rPr>
        <w:t xml:space="preserve"> W przypadku wykorzystania formatu podpisu </w:t>
      </w:r>
      <w:proofErr w:type="spellStart"/>
      <w:r>
        <w:rPr>
          <w:rFonts w:cs="Times New Roman"/>
        </w:rPr>
        <w:t>XAdES</w:t>
      </w:r>
      <w:proofErr w:type="spellEnd"/>
      <w:r>
        <w:rPr>
          <w:rFonts w:cs="Times New Roman"/>
        </w:rPr>
        <w:t xml:space="preserve"> zewnętrzny. Zamawiający wymaga dołączenia odpowiedniej ilości plików tj. podpisywanych plików z danymi oraz plików podpisu w formacie </w:t>
      </w:r>
      <w:proofErr w:type="spellStart"/>
      <w:r>
        <w:rPr>
          <w:rFonts w:cs="Times New Roman"/>
        </w:rPr>
        <w:t>XAdES</w:t>
      </w:r>
      <w:proofErr w:type="spellEnd"/>
      <w:r>
        <w:rPr>
          <w:rFonts w:cs="Times New Roman"/>
        </w:rPr>
        <w:t>.</w:t>
      </w:r>
    </w:p>
    <w:p w:rsidR="0064186E" w:rsidRDefault="00CA6871">
      <w:pPr>
        <w:jc w:val="both"/>
      </w:pPr>
      <w:r>
        <w:rPr>
          <w:rFonts w:cs="Times New Roman"/>
          <w:b/>
        </w:rPr>
        <w:t>17.6</w:t>
      </w:r>
      <w:r>
        <w:rPr>
          <w:rFonts w:cs="Times New Roman"/>
        </w:rPr>
        <w:t xml:space="preserve"> Zgodnie z art. 18 ust. 3 ustawy </w:t>
      </w:r>
      <w:proofErr w:type="spellStart"/>
      <w:r>
        <w:rPr>
          <w:rFonts w:cs="Times New Roman"/>
        </w:rPr>
        <w:t>Pzp</w:t>
      </w:r>
      <w:proofErr w:type="spellEnd"/>
      <w:r>
        <w:rPr>
          <w:rFonts w:cs="Times New Roman"/>
        </w:rPr>
        <w:t>, nie ujawnia się informacji stanowiących tajemnicę</w:t>
      </w:r>
    </w:p>
    <w:p w:rsidR="0064186E" w:rsidRDefault="00CA6871">
      <w:pPr>
        <w:jc w:val="both"/>
        <w:rPr>
          <w:rFonts w:cs="Times New Roman"/>
        </w:rPr>
      </w:pPr>
      <w:r>
        <w:rPr>
          <w:rFonts w:cs="Times New Roman"/>
        </w:rPr>
        <w:t>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64186E" w:rsidRDefault="00CA6871">
      <w:pPr>
        <w:jc w:val="both"/>
      </w:pPr>
      <w:r>
        <w:rPr>
          <w:rFonts w:cs="Times New Roman"/>
          <w:b/>
        </w:rPr>
        <w:t>17.7</w:t>
      </w:r>
      <w:r>
        <w:rPr>
          <w:rFonts w:cs="Times New Roman"/>
          <w:color w:val="000000"/>
        </w:rPr>
        <w:t xml:space="preserve">Wykonawca, za pośrednictwem </w:t>
      </w:r>
      <w:r>
        <w:rPr>
          <w:rFonts w:cs="Times New Roman"/>
          <w:color w:val="1155CD"/>
        </w:rPr>
        <w:t xml:space="preserve">platformazakupowa.pl </w:t>
      </w:r>
      <w:r>
        <w:rPr>
          <w:rFonts w:cs="Times New Roman"/>
          <w:color w:val="000000"/>
        </w:rPr>
        <w:t>może przed upływem terminu</w:t>
      </w:r>
    </w:p>
    <w:p w:rsidR="0064186E" w:rsidRDefault="00CA6871">
      <w:pPr>
        <w:jc w:val="both"/>
        <w:rPr>
          <w:rFonts w:cs="Times New Roman"/>
          <w:color w:val="000000"/>
        </w:rPr>
      </w:pPr>
      <w:r>
        <w:rPr>
          <w:rFonts w:cs="Times New Roman"/>
          <w:color w:val="000000"/>
        </w:rPr>
        <w:t>składania ofert wycofać ofertę. Sposób dokonywania wycofania oferty zamieszczono w</w:t>
      </w:r>
    </w:p>
    <w:p w:rsidR="0064186E" w:rsidRPr="008B7B68" w:rsidRDefault="00CA6871">
      <w:pPr>
        <w:jc w:val="both"/>
        <w:rPr>
          <w:rFonts w:cs="Times New Roman"/>
        </w:rPr>
      </w:pPr>
      <w:r>
        <w:rPr>
          <w:rFonts w:cs="Times New Roman"/>
          <w:color w:val="000000"/>
        </w:rPr>
        <w:t xml:space="preserve">instrukcji zamieszczonej na stronie internetowej pod adresem: </w:t>
      </w:r>
      <w:hyperlink r:id="rId14">
        <w:r w:rsidRPr="008B7B68">
          <w:rPr>
            <w:rStyle w:val="czeinternetowe"/>
            <w:rFonts w:ascii="Times New Roman" w:hAnsi="Times New Roman" w:cs="Times New Roman"/>
            <w:sz w:val="24"/>
            <w:szCs w:val="24"/>
          </w:rPr>
          <w:t>https://platformazakupowa.pl/strona/45-instrukcje</w:t>
        </w:r>
      </w:hyperlink>
    </w:p>
    <w:p w:rsidR="0064186E" w:rsidRDefault="00CA6871">
      <w:pPr>
        <w:jc w:val="both"/>
      </w:pPr>
      <w:r>
        <w:rPr>
          <w:rFonts w:cs="Times New Roman"/>
          <w:b/>
        </w:rPr>
        <w:t>17.8</w:t>
      </w:r>
      <w:r>
        <w:rPr>
          <w:rFonts w:cs="Times New Roman"/>
        </w:rPr>
        <w:t>Każdy z wykonawców może złożyć tylko jedną ofertę. Złożenie większej liczby ofert lub</w:t>
      </w:r>
    </w:p>
    <w:p w:rsidR="0064186E" w:rsidRDefault="00CA6871">
      <w:pPr>
        <w:jc w:val="both"/>
        <w:rPr>
          <w:rFonts w:cs="Times New Roman"/>
        </w:rPr>
      </w:pPr>
      <w:r>
        <w:rPr>
          <w:rFonts w:cs="Times New Roman"/>
        </w:rPr>
        <w:t>oferty zawierającej propozycje wariantowe podlegać będą odrzuceniu.</w:t>
      </w:r>
    </w:p>
    <w:p w:rsidR="0064186E" w:rsidRDefault="00CA6871">
      <w:pPr>
        <w:jc w:val="both"/>
      </w:pPr>
      <w:r>
        <w:rPr>
          <w:rFonts w:cs="Times New Roman"/>
          <w:b/>
        </w:rPr>
        <w:t>17.9</w:t>
      </w:r>
      <w:r>
        <w:rPr>
          <w:rFonts w:cs="Times New Roman"/>
        </w:rPr>
        <w:t xml:space="preserve">  Ceny oferty muszą zawierać wszystkie koszty, jakie musi ponieść wykonawca, aby</w:t>
      </w:r>
    </w:p>
    <w:p w:rsidR="0064186E" w:rsidRDefault="00CA6871">
      <w:pPr>
        <w:jc w:val="both"/>
        <w:rPr>
          <w:rFonts w:cs="Times New Roman"/>
        </w:rPr>
      </w:pPr>
      <w:r>
        <w:rPr>
          <w:rFonts w:cs="Times New Roman"/>
        </w:rPr>
        <w:t>zrealizować zamówienie z najwyższą starannością oraz ewentualne rabaty.</w:t>
      </w:r>
    </w:p>
    <w:p w:rsidR="0064186E" w:rsidRDefault="00CA6871">
      <w:pPr>
        <w:jc w:val="both"/>
      </w:pPr>
      <w:r>
        <w:rPr>
          <w:rFonts w:cs="Times New Roman"/>
          <w:b/>
        </w:rPr>
        <w:t>17.10</w:t>
      </w:r>
      <w:r>
        <w:rPr>
          <w:rFonts w:cs="Times New Roman"/>
        </w:rPr>
        <w:t xml:space="preserve">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64186E" w:rsidRDefault="00CA6871">
      <w:pPr>
        <w:jc w:val="both"/>
      </w:pPr>
      <w:r>
        <w:rPr>
          <w:rFonts w:cs="Times New Roman"/>
          <w:b/>
        </w:rPr>
        <w:t>17.11</w:t>
      </w:r>
      <w:r>
        <w:rPr>
          <w:rFonts w:cs="Times New Roman"/>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64186E" w:rsidRDefault="00CA6871">
      <w:pPr>
        <w:jc w:val="both"/>
      </w:pPr>
      <w:r>
        <w:rPr>
          <w:rFonts w:cs="Times New Roman"/>
          <w:b/>
        </w:rPr>
        <w:t>17.12</w:t>
      </w:r>
      <w:r>
        <w:rPr>
          <w:rFonts w:cs="Times New Roman"/>
        </w:rPr>
        <w:t xml:space="preserve"> Maksymalny rozmiar jednego pliku przesyłanego za pośrednictwem dedykowanych formularzy do: złożenia, zmiany, wycofania oferty wynosi 150 MB natomiast przy komunikacji wielkość pliku to maksymalnie 500 MB.</w:t>
      </w:r>
    </w:p>
    <w:p w:rsidR="0064186E" w:rsidRPr="005E6D93" w:rsidRDefault="00CA6871">
      <w:pPr>
        <w:pStyle w:val="Heading1"/>
        <w:shd w:val="clear" w:color="auto" w:fill="B2A1C7"/>
        <w:spacing w:before="120" w:after="120" w:line="200" w:lineRule="atLeast"/>
        <w:rPr>
          <w:rFonts w:ascii="Times New Roman" w:hAnsi="Times New Roman"/>
          <w:sz w:val="24"/>
          <w:szCs w:val="24"/>
        </w:rPr>
      </w:pPr>
      <w:r w:rsidRPr="005E6D93">
        <w:rPr>
          <w:rFonts w:ascii="Times New Roman" w:hAnsi="Times New Roman"/>
          <w:sz w:val="24"/>
          <w:szCs w:val="24"/>
        </w:rPr>
        <w:lastRenderedPageBreak/>
        <w:t>18. SPOSÓB ORAZ TERMNIN SKŁADANIA OFERT</w:t>
      </w:r>
    </w:p>
    <w:p w:rsidR="0064186E" w:rsidRPr="00F50627" w:rsidRDefault="00CA6871">
      <w:pPr>
        <w:jc w:val="both"/>
        <w:rPr>
          <w:rFonts w:cs="Times New Roman"/>
          <w:highlight w:val="yellow"/>
        </w:rPr>
      </w:pPr>
      <w:r w:rsidRPr="00F50627">
        <w:rPr>
          <w:rFonts w:cs="Times New Roman"/>
          <w:b/>
          <w:highlight w:val="yellow"/>
        </w:rPr>
        <w:t>18.1</w:t>
      </w:r>
      <w:r w:rsidR="008848A0" w:rsidRPr="00F50627">
        <w:rPr>
          <w:rFonts w:cs="Times New Roman"/>
          <w:b/>
          <w:highlight w:val="yellow"/>
        </w:rPr>
        <w:t xml:space="preserve"> </w:t>
      </w:r>
      <w:r w:rsidRPr="00F50627">
        <w:rPr>
          <w:rFonts w:cs="Times New Roman"/>
          <w:color w:val="000000"/>
          <w:highlight w:val="yellow"/>
        </w:rPr>
        <w:t xml:space="preserve">Ofertę wraz z wymaganymi dokumentami należy umieścić na </w:t>
      </w:r>
      <w:r w:rsidRPr="00F50627">
        <w:rPr>
          <w:rFonts w:cs="Times New Roman"/>
          <w:color w:val="1155CD"/>
          <w:highlight w:val="yellow"/>
        </w:rPr>
        <w:t xml:space="preserve">platformazakupowa.pl </w:t>
      </w:r>
      <w:r w:rsidRPr="00F50627">
        <w:rPr>
          <w:rFonts w:cs="Times New Roman"/>
          <w:color w:val="000000"/>
          <w:highlight w:val="yellow"/>
        </w:rPr>
        <w:t>pod</w:t>
      </w:r>
    </w:p>
    <w:p w:rsidR="0064186E" w:rsidRPr="008B7B68" w:rsidRDefault="00CA6871">
      <w:pPr>
        <w:jc w:val="both"/>
        <w:rPr>
          <w:rFonts w:cs="Times New Roman"/>
        </w:rPr>
      </w:pPr>
      <w:r w:rsidRPr="00F50627">
        <w:rPr>
          <w:rFonts w:cs="Times New Roman"/>
          <w:color w:val="000000"/>
          <w:highlight w:val="yellow"/>
        </w:rPr>
        <w:t xml:space="preserve">adresem: </w:t>
      </w:r>
      <w:hyperlink r:id="rId15">
        <w:r w:rsidRPr="00F50627">
          <w:rPr>
            <w:rStyle w:val="czeinternetowe"/>
            <w:rFonts w:ascii="Times New Roman" w:hAnsi="Times New Roman" w:cs="Times New Roman"/>
            <w:sz w:val="24"/>
            <w:szCs w:val="24"/>
          </w:rPr>
          <w:t>https://platformazakupowa.pl/pn/pcmwolow</w:t>
        </w:r>
      </w:hyperlink>
      <w:r w:rsidRPr="00F50627">
        <w:rPr>
          <w:rFonts w:cs="Times New Roman"/>
          <w:color w:val="000000"/>
          <w:highlight w:val="yellow"/>
        </w:rPr>
        <w:t xml:space="preserve">w myśl Ustawy na stronie </w:t>
      </w:r>
      <w:r w:rsidRPr="00F50627">
        <w:rPr>
          <w:rFonts w:cs="Times New Roman"/>
          <w:highlight w:val="yellow"/>
        </w:rPr>
        <w:t xml:space="preserve">internetowej prowadzonego postępowania do dnia </w:t>
      </w:r>
      <w:r w:rsidR="008446B1" w:rsidRPr="00F50627">
        <w:rPr>
          <w:rFonts w:cs="Times New Roman"/>
          <w:b/>
          <w:strike/>
          <w:highlight w:val="yellow"/>
        </w:rPr>
        <w:t>08.02.2024</w:t>
      </w:r>
      <w:r w:rsidR="00C06CE7" w:rsidRPr="00F50627">
        <w:rPr>
          <w:rFonts w:cs="Times New Roman"/>
          <w:b/>
          <w:strike/>
          <w:highlight w:val="yellow"/>
        </w:rPr>
        <w:t xml:space="preserve"> r.</w:t>
      </w:r>
      <w:r w:rsidR="00F50627" w:rsidRPr="00F50627">
        <w:rPr>
          <w:rFonts w:cs="Times New Roman"/>
          <w:b/>
          <w:color w:val="FF0000"/>
          <w:highlight w:val="yellow"/>
        </w:rPr>
        <w:t xml:space="preserve"> 14.02.2024 r.</w:t>
      </w:r>
      <w:r w:rsidRPr="00F50627">
        <w:rPr>
          <w:rFonts w:cs="Times New Roman"/>
          <w:b/>
          <w:highlight w:val="yellow"/>
        </w:rPr>
        <w:t>, godzina 10:00.</w:t>
      </w:r>
    </w:p>
    <w:p w:rsidR="0064186E" w:rsidRDefault="00CA6871">
      <w:pPr>
        <w:pStyle w:val="Akapitzlist"/>
        <w:suppressAutoHyphens w:val="0"/>
        <w:spacing w:line="240" w:lineRule="auto"/>
        <w:ind w:left="0"/>
        <w:jc w:val="both"/>
      </w:pPr>
      <w:r>
        <w:rPr>
          <w:b/>
          <w:color w:val="000000"/>
          <w:sz w:val="24"/>
          <w:szCs w:val="24"/>
        </w:rPr>
        <w:t>18.2</w:t>
      </w:r>
      <w:r w:rsidR="008848A0">
        <w:rPr>
          <w:b/>
          <w:color w:val="000000"/>
          <w:sz w:val="24"/>
          <w:szCs w:val="24"/>
        </w:rPr>
        <w:t xml:space="preserve"> </w:t>
      </w:r>
      <w:r>
        <w:rPr>
          <w:sz w:val="24"/>
          <w:szCs w:val="24"/>
        </w:rPr>
        <w:t>Do oferty należy dołączyć wszystkie wymagane w SWZ dokumenty.</w:t>
      </w:r>
    </w:p>
    <w:p w:rsidR="0064186E" w:rsidRDefault="00CA6871">
      <w:pPr>
        <w:jc w:val="both"/>
      </w:pPr>
      <w:r>
        <w:rPr>
          <w:rFonts w:cs="Times New Roman"/>
          <w:b/>
        </w:rPr>
        <w:t>18.3</w:t>
      </w:r>
      <w:r>
        <w:rPr>
          <w:rFonts w:cs="Times New Roman"/>
        </w:rPr>
        <w:t xml:space="preserve"> Po wypełnieniu Formularza składania oferty lub wniosku i dołączenia wszystkich wymaganych załączników należy kliknąć przycisk „Przejdź do podsumowania”.</w:t>
      </w:r>
    </w:p>
    <w:p w:rsidR="0064186E" w:rsidRDefault="00CA6871">
      <w:pPr>
        <w:jc w:val="both"/>
      </w:pPr>
      <w:r>
        <w:rPr>
          <w:rFonts w:cs="Times New Roman"/>
          <w:b/>
        </w:rPr>
        <w:t>18.4</w:t>
      </w:r>
      <w:r>
        <w:rPr>
          <w:rFonts w:cs="Times New Roman"/>
          <w:color w:val="000000"/>
        </w:rPr>
        <w:t xml:space="preserve">Oferta lub wniosek składana elektronicznie musi zostać podpisana elektronicznym podpisem kwalifikowanym, podpisem zaufanym lub podpisem osobistym. W procesie składania oferty za pośrednictwem </w:t>
      </w:r>
      <w:r>
        <w:rPr>
          <w:rFonts w:cs="Times New Roman"/>
          <w:color w:val="1155CD"/>
        </w:rPr>
        <w:t>platformazakupowa.pl</w:t>
      </w:r>
      <w:r>
        <w:rPr>
          <w:rFonts w:cs="Times New Roman"/>
          <w:color w:val="000000"/>
        </w:rPr>
        <w:t xml:space="preserve">, wykonawca powinien złożyć podpis bezpośrednio na dokumentach przesłanych za pośrednictwem </w:t>
      </w:r>
      <w:r>
        <w:rPr>
          <w:rFonts w:cs="Times New Roman"/>
          <w:color w:val="1155CD"/>
        </w:rPr>
        <w:t>platformazakupowa.pl</w:t>
      </w:r>
      <w:r>
        <w:rPr>
          <w:rFonts w:cs="Times New Roman"/>
          <w:color w:val="000000"/>
        </w:rPr>
        <w:t xml:space="preserve">. Zalecamy stosowanie podpisu na każdym załączonym pliku osobno, w szczególności wskazanych w art. 63 ust 1 oraz ust.2 </w:t>
      </w:r>
      <w:proofErr w:type="spellStart"/>
      <w:r>
        <w:rPr>
          <w:rFonts w:cs="Times New Roman"/>
          <w:color w:val="000000"/>
        </w:rPr>
        <w:t>Pzp</w:t>
      </w:r>
      <w:proofErr w:type="spellEnd"/>
      <w:r>
        <w:rPr>
          <w:rFonts w:cs="Times New Roman"/>
          <w:color w:val="000000"/>
        </w:rPr>
        <w:t xml:space="preserve">, gdzie zaznaczono, iż oferty, wnioski o dopuszczenie do udziału w postępowaniu oraz oświadczenie, o którym mowa w art. 125 ust.1 sporządza się, pod </w:t>
      </w:r>
      <w:r>
        <w:rPr>
          <w:rFonts w:cs="Times New Roman"/>
        </w:rPr>
        <w:t>rygorem nieważności, w postaci lub formie elektronicznej i opatruje się odpowiednio w</w:t>
      </w:r>
      <w:r w:rsidR="00626BE3">
        <w:rPr>
          <w:rFonts w:cs="Times New Roman"/>
        </w:rPr>
        <w:t xml:space="preserve"> </w:t>
      </w:r>
      <w:r>
        <w:rPr>
          <w:rFonts w:cs="Times New Roman"/>
        </w:rPr>
        <w:t>odniesieniu do wartości postępowania kwalifikowanym podpisem elektronicznym, podpisem</w:t>
      </w:r>
    </w:p>
    <w:p w:rsidR="0064186E" w:rsidRDefault="00CA6871">
      <w:pPr>
        <w:pStyle w:val="Akapitzlist"/>
        <w:suppressAutoHyphens w:val="0"/>
        <w:spacing w:line="240" w:lineRule="auto"/>
        <w:ind w:left="0"/>
        <w:jc w:val="both"/>
        <w:rPr>
          <w:sz w:val="24"/>
          <w:szCs w:val="24"/>
        </w:rPr>
      </w:pPr>
      <w:r>
        <w:rPr>
          <w:sz w:val="24"/>
          <w:szCs w:val="24"/>
        </w:rPr>
        <w:t>zaufanym lub podpisem osobistym.</w:t>
      </w:r>
    </w:p>
    <w:p w:rsidR="0064186E" w:rsidRDefault="00CA6871">
      <w:pPr>
        <w:jc w:val="both"/>
      </w:pPr>
      <w:r>
        <w:rPr>
          <w:rFonts w:cs="Times New Roman"/>
          <w:b/>
        </w:rPr>
        <w:t>18.5</w:t>
      </w:r>
      <w:r>
        <w:rPr>
          <w:rFonts w:cs="Times New Roman"/>
        </w:rPr>
        <w:t xml:space="preserve"> Za datę złożenia oferty przyjmuje się datę jej przekazania w systemie (platformie) w drugim kroku składania oferty poprzez kliknięcie przycisku “Złóż ofertę” i wyświetlenie się</w:t>
      </w:r>
    </w:p>
    <w:p w:rsidR="0064186E" w:rsidRDefault="00CA6871">
      <w:pPr>
        <w:pStyle w:val="Akapitzlist"/>
        <w:suppressAutoHyphens w:val="0"/>
        <w:spacing w:line="240" w:lineRule="auto"/>
        <w:ind w:left="0"/>
        <w:jc w:val="both"/>
        <w:rPr>
          <w:sz w:val="24"/>
          <w:szCs w:val="24"/>
        </w:rPr>
      </w:pPr>
      <w:r>
        <w:rPr>
          <w:sz w:val="24"/>
          <w:szCs w:val="24"/>
        </w:rPr>
        <w:t>komunikatu, że oferta została zaszyfrowana i złożona.</w:t>
      </w:r>
    </w:p>
    <w:p w:rsidR="0064186E" w:rsidRPr="006B0D25" w:rsidRDefault="00CA6871">
      <w:pPr>
        <w:jc w:val="both"/>
        <w:rPr>
          <w:rFonts w:cs="Times New Roman"/>
        </w:rPr>
      </w:pPr>
      <w:r>
        <w:rPr>
          <w:rFonts w:cs="Times New Roman"/>
          <w:b/>
        </w:rPr>
        <w:t>18.6</w:t>
      </w:r>
      <w:r>
        <w:rPr>
          <w:rFonts w:cs="Times New Roman"/>
          <w:color w:val="000000"/>
        </w:rPr>
        <w:t xml:space="preserve">Szczegółowa instrukcja dla Wykonawców dotycząca złożenia, zmiany i wycofania oferty znajduje się na stronie internetowej pod adresem: </w:t>
      </w:r>
      <w:hyperlink r:id="rId16">
        <w:r w:rsidRPr="006B0D25">
          <w:rPr>
            <w:rStyle w:val="czeinternetowe"/>
            <w:rFonts w:ascii="Times New Roman" w:hAnsi="Times New Roman" w:cs="Times New Roman"/>
            <w:sz w:val="24"/>
            <w:szCs w:val="24"/>
          </w:rPr>
          <w:t>https://platformazakupowa.pl/strona/45-instrukcje</w:t>
        </w:r>
      </w:hyperlink>
    </w:p>
    <w:p w:rsidR="0064186E" w:rsidRDefault="0064186E">
      <w:pPr>
        <w:pStyle w:val="Akapitzlist"/>
        <w:suppressAutoHyphens w:val="0"/>
        <w:spacing w:line="240" w:lineRule="auto"/>
        <w:ind w:left="0"/>
        <w:jc w:val="both"/>
        <w:rPr>
          <w:color w:val="FF0000"/>
          <w:sz w:val="24"/>
          <w:szCs w:val="24"/>
        </w:rPr>
      </w:pPr>
    </w:p>
    <w:p w:rsidR="0064186E" w:rsidRDefault="00CA6871">
      <w:pPr>
        <w:pStyle w:val="Heading1"/>
        <w:shd w:val="clear" w:color="auto" w:fill="B2A1C7"/>
        <w:spacing w:before="120" w:after="120" w:line="200" w:lineRule="atLeast"/>
        <w:rPr>
          <w:rFonts w:ascii="Times New Roman" w:hAnsi="Times New Roman"/>
          <w:sz w:val="24"/>
          <w:szCs w:val="24"/>
        </w:rPr>
      </w:pPr>
      <w:r>
        <w:rPr>
          <w:rFonts w:ascii="Times New Roman" w:hAnsi="Times New Roman"/>
          <w:sz w:val="24"/>
          <w:szCs w:val="24"/>
        </w:rPr>
        <w:t>19. TERMIN OTWARCIA OFERT</w:t>
      </w:r>
    </w:p>
    <w:p w:rsidR="0064186E" w:rsidRDefault="00CA6871">
      <w:pPr>
        <w:jc w:val="both"/>
      </w:pPr>
      <w:r w:rsidRPr="00186B59">
        <w:rPr>
          <w:rFonts w:cs="Times New Roman"/>
          <w:b/>
          <w:highlight w:val="yellow"/>
        </w:rPr>
        <w:t>19.1</w:t>
      </w:r>
      <w:r w:rsidRPr="00186B59">
        <w:rPr>
          <w:rFonts w:cs="Times New Roman"/>
          <w:highlight w:val="yellow"/>
        </w:rPr>
        <w:t xml:space="preserve"> Otwarcie ofert nastąpi </w:t>
      </w:r>
      <w:r w:rsidR="009762B1" w:rsidRPr="00186B59">
        <w:rPr>
          <w:rFonts w:cs="Times New Roman"/>
          <w:b/>
          <w:strike/>
          <w:highlight w:val="yellow"/>
        </w:rPr>
        <w:t>08.02.2024 r.</w:t>
      </w:r>
      <w:r w:rsidR="009762B1" w:rsidRPr="00186B59">
        <w:rPr>
          <w:rFonts w:cs="Times New Roman"/>
          <w:b/>
          <w:color w:val="FF0000"/>
          <w:highlight w:val="yellow"/>
        </w:rPr>
        <w:t xml:space="preserve"> 14.02.2024 r.</w:t>
      </w:r>
      <w:r w:rsidRPr="00186B59">
        <w:rPr>
          <w:rFonts w:cs="Times New Roman"/>
          <w:b/>
          <w:highlight w:val="yellow"/>
        </w:rPr>
        <w:t>,</w:t>
      </w:r>
      <w:r w:rsidR="00626BE3" w:rsidRPr="00186B59">
        <w:rPr>
          <w:rFonts w:cs="Times New Roman"/>
          <w:b/>
          <w:highlight w:val="yellow"/>
        </w:rPr>
        <w:t xml:space="preserve"> </w:t>
      </w:r>
      <w:r w:rsidRPr="00186B59">
        <w:rPr>
          <w:rFonts w:cs="Times New Roman"/>
          <w:b/>
          <w:highlight w:val="yellow"/>
        </w:rPr>
        <w:t>godzina 10:05.</w:t>
      </w:r>
    </w:p>
    <w:p w:rsidR="0064186E" w:rsidRDefault="00CA6871">
      <w:pPr>
        <w:jc w:val="both"/>
      </w:pPr>
      <w:r>
        <w:rPr>
          <w:rFonts w:cs="Times New Roman"/>
          <w:b/>
        </w:rPr>
        <w:t>19.2</w:t>
      </w:r>
      <w:r>
        <w:rPr>
          <w:rFonts w:cs="Times New Roman"/>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 Otwarcie ofert odbędzie się bez udziału Wykonawców. </w:t>
      </w:r>
    </w:p>
    <w:p w:rsidR="0064186E" w:rsidRDefault="00CA6871">
      <w:pPr>
        <w:jc w:val="both"/>
      </w:pPr>
      <w:r>
        <w:rPr>
          <w:rFonts w:cs="Times New Roman"/>
          <w:b/>
        </w:rPr>
        <w:t>19.3</w:t>
      </w:r>
      <w:r>
        <w:rPr>
          <w:rFonts w:cs="Times New Roman"/>
        </w:rPr>
        <w:t xml:space="preserve"> Zamawiający poinformuje o zmianie terminu otwarcia ofert na stronie internetowej</w:t>
      </w:r>
    </w:p>
    <w:p w:rsidR="0064186E" w:rsidRDefault="00CA6871">
      <w:pPr>
        <w:pStyle w:val="Akapitzlist"/>
        <w:suppressAutoHyphens w:val="0"/>
        <w:spacing w:line="240" w:lineRule="auto"/>
        <w:ind w:left="0"/>
        <w:jc w:val="both"/>
        <w:rPr>
          <w:sz w:val="24"/>
          <w:szCs w:val="24"/>
        </w:rPr>
      </w:pPr>
      <w:r>
        <w:rPr>
          <w:sz w:val="24"/>
          <w:szCs w:val="24"/>
        </w:rPr>
        <w:t>prowadzonego postępowania.</w:t>
      </w:r>
    </w:p>
    <w:p w:rsidR="0064186E" w:rsidRDefault="00CA6871">
      <w:pPr>
        <w:jc w:val="both"/>
      </w:pPr>
      <w:r>
        <w:rPr>
          <w:rFonts w:cs="Times New Roman"/>
          <w:b/>
        </w:rPr>
        <w:t>19.4</w:t>
      </w:r>
      <w:r>
        <w:rPr>
          <w:rFonts w:cs="Times New Roman"/>
        </w:rPr>
        <w:t xml:space="preserve"> Zamawiający, najpóźniej przed otwarciem ofert, udostępnia na stronie internetowej prowadzonego postępowania informację o kwocie, jaką zamierza przeznaczyć na sfinansowanie zamówienia.</w:t>
      </w:r>
    </w:p>
    <w:p w:rsidR="0064186E" w:rsidRDefault="00CA6871">
      <w:pPr>
        <w:jc w:val="both"/>
      </w:pPr>
      <w:r>
        <w:rPr>
          <w:rFonts w:cs="Times New Roman"/>
          <w:b/>
        </w:rPr>
        <w:t>19.5</w:t>
      </w:r>
      <w:r>
        <w:rPr>
          <w:rFonts w:cs="Times New Roman"/>
          <w:color w:val="000000"/>
        </w:rPr>
        <w:t>Zamawiający, niezwłocznie po otwarciu ofert, udostępnia na stronie internetowej prowadzonego postępowania informacje o:</w:t>
      </w:r>
    </w:p>
    <w:p w:rsidR="0064186E" w:rsidRDefault="00CA6871">
      <w:pPr>
        <w:jc w:val="both"/>
        <w:rPr>
          <w:rFonts w:cs="Times New Roman"/>
          <w:color w:val="000000"/>
        </w:rPr>
      </w:pPr>
      <w:r>
        <w:rPr>
          <w:rFonts w:cs="Times New Roman"/>
          <w:color w:val="000000"/>
        </w:rPr>
        <w:t>1) nazwach albo imionach i nazwiskach oraz siedzibach lub miejscach prowadzonej działalności gospodarczej albo miejscach zamieszkania wykonawców, których oferty zostały otwarte;</w:t>
      </w:r>
    </w:p>
    <w:p w:rsidR="0064186E" w:rsidRDefault="00CA6871">
      <w:pPr>
        <w:jc w:val="both"/>
        <w:rPr>
          <w:rFonts w:cs="Times New Roman"/>
          <w:color w:val="000000"/>
        </w:rPr>
      </w:pPr>
      <w:r>
        <w:rPr>
          <w:rFonts w:cs="Times New Roman"/>
          <w:color w:val="000000"/>
        </w:rPr>
        <w:t>2) cenach lub kosztach zawartych w ofertach.</w:t>
      </w:r>
    </w:p>
    <w:p w:rsidR="0064186E" w:rsidRDefault="00CA6871">
      <w:pPr>
        <w:jc w:val="both"/>
      </w:pPr>
      <w:r>
        <w:rPr>
          <w:rFonts w:cs="Times New Roman"/>
          <w:color w:val="000000"/>
        </w:rPr>
        <w:t xml:space="preserve">Informacja zostanie opublikowana na stronie postępowania na </w:t>
      </w:r>
      <w:r>
        <w:rPr>
          <w:rFonts w:cs="Times New Roman"/>
          <w:color w:val="1155CD"/>
        </w:rPr>
        <w:t xml:space="preserve">platformazakupowa.pl </w:t>
      </w:r>
      <w:r>
        <w:rPr>
          <w:rFonts w:cs="Times New Roman"/>
          <w:color w:val="000000"/>
        </w:rPr>
        <w:t>w sekcji</w:t>
      </w:r>
    </w:p>
    <w:p w:rsidR="0064186E" w:rsidRDefault="00CA6871">
      <w:pPr>
        <w:pStyle w:val="Akapitzlist"/>
        <w:suppressAutoHyphens w:val="0"/>
        <w:spacing w:line="240" w:lineRule="auto"/>
        <w:ind w:left="0"/>
        <w:jc w:val="both"/>
        <w:rPr>
          <w:color w:val="000000"/>
          <w:sz w:val="24"/>
          <w:szCs w:val="24"/>
        </w:rPr>
      </w:pPr>
      <w:r>
        <w:rPr>
          <w:color w:val="000000"/>
          <w:sz w:val="24"/>
          <w:szCs w:val="24"/>
        </w:rPr>
        <w:t>,,Komunikaty”.</w:t>
      </w:r>
    </w:p>
    <w:p w:rsidR="0064186E" w:rsidRDefault="00CA6871">
      <w:pPr>
        <w:jc w:val="both"/>
      </w:pPr>
      <w:r>
        <w:rPr>
          <w:rFonts w:cs="Times New Roman"/>
          <w:b/>
          <w:color w:val="000000"/>
        </w:rPr>
        <w:t>19.6</w:t>
      </w:r>
      <w:r>
        <w:rPr>
          <w:rFonts w:cs="Times New Roman"/>
        </w:rPr>
        <w:t xml:space="preserve">W przypadku ofert, które podlegają negocjacjom, zamawiający udostępnia informacje, o których mowa w ust. 5 </w:t>
      </w:r>
      <w:proofErr w:type="spellStart"/>
      <w:r>
        <w:rPr>
          <w:rFonts w:cs="Times New Roman"/>
        </w:rPr>
        <w:t>pkt</w:t>
      </w:r>
      <w:proofErr w:type="spellEnd"/>
      <w:r>
        <w:rPr>
          <w:rFonts w:cs="Times New Roman"/>
        </w:rPr>
        <w:t xml:space="preserve">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w:t>
      </w:r>
      <w:r>
        <w:rPr>
          <w:rFonts w:cs="Times New Roman"/>
        </w:rPr>
        <w:lastRenderedPageBreak/>
        <w:t xml:space="preserve">do przekazu wideo </w:t>
      </w:r>
      <w:proofErr w:type="spellStart"/>
      <w:r>
        <w:rPr>
          <w:rFonts w:cs="Times New Roman"/>
        </w:rPr>
        <w:t>on-line</w:t>
      </w:r>
      <w:proofErr w:type="spellEnd"/>
      <w:r>
        <w:rPr>
          <w:rFonts w:cs="Times New Roman"/>
        </w:rPr>
        <w:t xml:space="preserve"> a ma jedynie takie uprawnienie.</w:t>
      </w:r>
    </w:p>
    <w:p w:rsidR="0064186E" w:rsidRDefault="0064186E">
      <w:pPr>
        <w:jc w:val="both"/>
        <w:rPr>
          <w:rFonts w:cs="Times New Roman"/>
        </w:rPr>
      </w:pPr>
    </w:p>
    <w:p w:rsidR="001E0959" w:rsidRDefault="001E0959">
      <w:pPr>
        <w:jc w:val="both"/>
        <w:rPr>
          <w:rFonts w:cs="Times New Roman"/>
        </w:rPr>
      </w:pPr>
    </w:p>
    <w:p w:rsidR="0064186E" w:rsidRDefault="00CA6871">
      <w:pPr>
        <w:pStyle w:val="Heading1"/>
        <w:shd w:val="clear" w:color="auto" w:fill="B2A1C7"/>
        <w:spacing w:before="120" w:after="120" w:line="200" w:lineRule="atLeast"/>
        <w:rPr>
          <w:rFonts w:ascii="Times New Roman" w:hAnsi="Times New Roman"/>
          <w:sz w:val="24"/>
          <w:szCs w:val="24"/>
        </w:rPr>
      </w:pPr>
      <w:r>
        <w:rPr>
          <w:rFonts w:ascii="Times New Roman" w:hAnsi="Times New Roman"/>
          <w:sz w:val="24"/>
          <w:szCs w:val="24"/>
        </w:rPr>
        <w:t>20. SPOSÓB OBLICZENIA CENY</w:t>
      </w:r>
    </w:p>
    <w:p w:rsidR="0064186E" w:rsidRDefault="00CA6871">
      <w:pPr>
        <w:pStyle w:val="Tekstpodstawowy"/>
        <w:suppressAutoHyphens w:val="0"/>
        <w:spacing w:before="5" w:after="0" w:line="240" w:lineRule="auto"/>
        <w:jc w:val="both"/>
      </w:pPr>
      <w:r>
        <w:rPr>
          <w:rFonts w:eastAsia="Calibri"/>
          <w:b/>
          <w:sz w:val="24"/>
          <w:szCs w:val="24"/>
          <w:lang w:eastAsia="pl-PL"/>
        </w:rPr>
        <w:t>20.1</w:t>
      </w:r>
      <w:r>
        <w:rPr>
          <w:sz w:val="24"/>
          <w:szCs w:val="24"/>
        </w:rPr>
        <w:t xml:space="preserve">Cenę oferty należy określić w złotych polskich (PLN) z dokładnością do dwóch miejsc po przecinku. Ilekroć mowa o cenie należy przez to rozumieć cenę w rozumieniu art. 3 ust. 1 </w:t>
      </w:r>
      <w:proofErr w:type="spellStart"/>
      <w:r>
        <w:rPr>
          <w:sz w:val="24"/>
          <w:szCs w:val="24"/>
        </w:rPr>
        <w:t>pkt</w:t>
      </w:r>
      <w:proofErr w:type="spellEnd"/>
      <w:r>
        <w:rPr>
          <w:sz w:val="24"/>
          <w:szCs w:val="24"/>
        </w:rPr>
        <w:t xml:space="preserve"> 1 i ust. 2 ustawy z dnia 9 maja 2014 r. o informowaniu o cenach towarów i usług (dla Wykonawców mających siedzibę lub miejsce zamieszkania na terytorium Rzeczypospolitej Polskiej). Cena w przypadku Wykonawców nie mających siedziby lub miejsca zamieszkania na terytorium Rzeczypospolitej Polskiej jest ceną netto.</w:t>
      </w:r>
    </w:p>
    <w:p w:rsidR="0064186E" w:rsidRDefault="00CA6871">
      <w:pPr>
        <w:pStyle w:val="Tekstpodstawowy"/>
        <w:suppressAutoHyphens w:val="0"/>
        <w:spacing w:before="5" w:after="0" w:line="240" w:lineRule="auto"/>
        <w:jc w:val="both"/>
      </w:pPr>
      <w:r>
        <w:rPr>
          <w:b/>
          <w:sz w:val="24"/>
          <w:szCs w:val="24"/>
        </w:rPr>
        <w:t>20.2</w:t>
      </w:r>
      <w:r>
        <w:rPr>
          <w:sz w:val="24"/>
          <w:szCs w:val="24"/>
        </w:rPr>
        <w:t xml:space="preserve"> Cena podana przez Wykonawcę w Formularzu cenowym (załącznik nr 1 do Formularza ofertowego) musi być całkowitą ceną brutto za wykonanie zamówienia.</w:t>
      </w:r>
    </w:p>
    <w:p w:rsidR="0064186E" w:rsidRDefault="00CA6871">
      <w:pPr>
        <w:pStyle w:val="Tekstpodstawowy"/>
        <w:suppressAutoHyphens w:val="0"/>
        <w:spacing w:before="5" w:after="0" w:line="240" w:lineRule="auto"/>
        <w:jc w:val="both"/>
      </w:pPr>
      <w:r>
        <w:rPr>
          <w:b/>
          <w:sz w:val="24"/>
          <w:szCs w:val="24"/>
        </w:rPr>
        <w:t>20.3</w:t>
      </w:r>
      <w:r>
        <w:rPr>
          <w:sz w:val="24"/>
          <w:szCs w:val="24"/>
        </w:rPr>
        <w:t xml:space="preserve"> Cena powinna zawierać w sobie ewentualne upusty proponowane przez Wykonawcę oraz koszt użyczenia instrumentarium.</w:t>
      </w:r>
    </w:p>
    <w:p w:rsidR="0064186E" w:rsidRDefault="00CA6871">
      <w:pPr>
        <w:pStyle w:val="Tekstpodstawowy"/>
        <w:suppressAutoHyphens w:val="0"/>
        <w:spacing w:before="5" w:after="0" w:line="240" w:lineRule="auto"/>
        <w:jc w:val="both"/>
      </w:pPr>
      <w:r>
        <w:rPr>
          <w:b/>
          <w:sz w:val="24"/>
          <w:szCs w:val="24"/>
        </w:rPr>
        <w:t>20.4</w:t>
      </w:r>
      <w:r>
        <w:rPr>
          <w:sz w:val="24"/>
          <w:szCs w:val="24"/>
        </w:rPr>
        <w:t xml:space="preserve"> Cena podana przez Wykonawcę nie będzie podlegać żadnym negocjacjom. </w:t>
      </w:r>
    </w:p>
    <w:p w:rsidR="0064186E" w:rsidRDefault="00CA6871">
      <w:pPr>
        <w:pStyle w:val="Tekstpodstawowy"/>
        <w:suppressAutoHyphens w:val="0"/>
        <w:spacing w:before="5" w:after="0" w:line="240" w:lineRule="auto"/>
        <w:jc w:val="both"/>
      </w:pPr>
      <w:r>
        <w:rPr>
          <w:b/>
          <w:sz w:val="24"/>
          <w:szCs w:val="24"/>
        </w:rPr>
        <w:t>20.5</w:t>
      </w:r>
      <w:r>
        <w:rPr>
          <w:sz w:val="24"/>
          <w:szCs w:val="24"/>
        </w:rPr>
        <w:t xml:space="preserve"> Cena podana przez Wykonawcę musi zawierać wszelkie koszty związane z realizacją zamówienia i obowiązywać będzie przez cały okres związania ofertą.</w:t>
      </w:r>
    </w:p>
    <w:p w:rsidR="0064186E" w:rsidRDefault="00CA6871">
      <w:pPr>
        <w:pStyle w:val="Tekstpodstawowy"/>
        <w:suppressAutoHyphens w:val="0"/>
        <w:spacing w:before="5" w:after="0" w:line="240" w:lineRule="auto"/>
        <w:jc w:val="both"/>
      </w:pPr>
      <w:r>
        <w:rPr>
          <w:b/>
          <w:sz w:val="24"/>
          <w:szCs w:val="24"/>
        </w:rPr>
        <w:t>20.6</w:t>
      </w:r>
      <w:r>
        <w:rPr>
          <w:sz w:val="24"/>
          <w:szCs w:val="24"/>
        </w:rPr>
        <w:t xml:space="preserve"> Wykonawca sporządzając ofertę powinien określić ceny w sposób rzetelny, tj. w taki, żeby wybór jego oferty gwarantował Zamawiającemu realizację zamówienia każdej z pozycji.</w:t>
      </w:r>
    </w:p>
    <w:p w:rsidR="0064186E" w:rsidRDefault="00CA6871">
      <w:pPr>
        <w:pStyle w:val="Tekstpodstawowy"/>
        <w:suppressAutoHyphens w:val="0"/>
        <w:spacing w:before="5" w:after="0" w:line="240" w:lineRule="auto"/>
        <w:jc w:val="both"/>
      </w:pPr>
      <w:r>
        <w:rPr>
          <w:b/>
          <w:sz w:val="24"/>
          <w:szCs w:val="24"/>
        </w:rPr>
        <w:t>20.7</w:t>
      </w:r>
      <w:r>
        <w:rPr>
          <w:sz w:val="24"/>
          <w:szCs w:val="24"/>
        </w:rPr>
        <w:t xml:space="preserve"> Cenę oferty należy obliczyć jako sumę iloczynów ilości jednostkowych przez właściwą towarowi cenę jednostkową netto (zaokrąglona do dwóch miejsc po przecinku), a następnie powiększyć o wybrany podatek VAT.</w:t>
      </w:r>
    </w:p>
    <w:p w:rsidR="0064186E" w:rsidRDefault="00CA6871">
      <w:pPr>
        <w:pStyle w:val="Tekstpodstawowy"/>
        <w:suppressAutoHyphens w:val="0"/>
        <w:spacing w:before="5" w:after="0" w:line="240" w:lineRule="auto"/>
        <w:jc w:val="both"/>
      </w:pPr>
      <w:r>
        <w:rPr>
          <w:b/>
          <w:sz w:val="24"/>
          <w:szCs w:val="24"/>
        </w:rPr>
        <w:t>20.8</w:t>
      </w:r>
      <w:r>
        <w:rPr>
          <w:sz w:val="24"/>
          <w:szCs w:val="24"/>
        </w:rPr>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64186E" w:rsidRDefault="0064186E">
      <w:pPr>
        <w:pStyle w:val="Tekstpodstawowy"/>
        <w:spacing w:before="28"/>
        <w:jc w:val="both"/>
        <w:rPr>
          <w:rFonts w:ascii="Calibri" w:hAnsi="Calibri"/>
          <w:sz w:val="20"/>
        </w:rPr>
      </w:pPr>
    </w:p>
    <w:p w:rsidR="0064186E" w:rsidRDefault="00CA6871">
      <w:pPr>
        <w:pStyle w:val="Heading1"/>
        <w:shd w:val="clear" w:color="auto" w:fill="B2A1C7"/>
        <w:spacing w:before="120" w:after="120" w:line="200" w:lineRule="atLeast"/>
        <w:rPr>
          <w:rFonts w:ascii="Times New Roman" w:hAnsi="Times New Roman"/>
          <w:sz w:val="24"/>
          <w:szCs w:val="24"/>
        </w:rPr>
      </w:pPr>
      <w:r>
        <w:rPr>
          <w:rFonts w:ascii="Times New Roman" w:hAnsi="Times New Roman"/>
          <w:sz w:val="24"/>
          <w:szCs w:val="24"/>
        </w:rPr>
        <w:t xml:space="preserve">21. OPIS KRYTERIÓW OCENY OFERT WRAZ Z PODANIEM WAG TYCH KRYTERIÓW I SPOSOBU OCENY OFERT </w:t>
      </w:r>
    </w:p>
    <w:p w:rsidR="0064186E" w:rsidRDefault="00CA6871">
      <w:pPr>
        <w:pStyle w:val="Bezodstpw"/>
      </w:pPr>
      <w:r>
        <w:rPr>
          <w:rFonts w:ascii="Times New Roman" w:hAnsi="Times New Roman"/>
          <w:b/>
          <w:sz w:val="24"/>
          <w:szCs w:val="24"/>
          <w:lang w:eastAsia="ar-SA"/>
        </w:rPr>
        <w:t>21.1.</w:t>
      </w:r>
      <w:r>
        <w:rPr>
          <w:rFonts w:ascii="Times New Roman" w:hAnsi="Times New Roman"/>
          <w:sz w:val="24"/>
          <w:szCs w:val="24"/>
          <w:lang w:eastAsia="ar-SA"/>
        </w:rPr>
        <w:t xml:space="preserve"> Przy wyborze ofert Zamawiający będzie się kierował następującymi kryteriami:</w:t>
      </w:r>
    </w:p>
    <w:p w:rsidR="0064186E" w:rsidRDefault="0064186E">
      <w:pPr>
        <w:pStyle w:val="Bezodstpw"/>
        <w:rPr>
          <w:rFonts w:ascii="Times New Roman" w:hAnsi="Times New Roman"/>
          <w:sz w:val="24"/>
          <w:szCs w:val="24"/>
          <w:lang w:eastAsia="ar-SA"/>
        </w:rPr>
      </w:pPr>
    </w:p>
    <w:p w:rsidR="0064186E" w:rsidRDefault="00CA6871">
      <w:pPr>
        <w:pStyle w:val="Bezodstpw"/>
        <w:rPr>
          <w:rFonts w:ascii="Times New Roman" w:hAnsi="Times New Roman"/>
          <w:b/>
          <w:sz w:val="24"/>
          <w:szCs w:val="24"/>
          <w:lang w:eastAsia="ar-SA"/>
        </w:rPr>
      </w:pPr>
      <w:r>
        <w:rPr>
          <w:rFonts w:ascii="Times New Roman" w:hAnsi="Times New Roman"/>
          <w:b/>
          <w:sz w:val="24"/>
          <w:szCs w:val="24"/>
          <w:lang w:eastAsia="ar-SA"/>
        </w:rPr>
        <w:t xml:space="preserve">1)  kryterium I: </w:t>
      </w:r>
      <w:r>
        <w:rPr>
          <w:rFonts w:ascii="Times New Roman" w:hAnsi="Times New Roman"/>
          <w:b/>
          <w:sz w:val="24"/>
          <w:szCs w:val="24"/>
          <w:lang w:eastAsia="ar-SA"/>
        </w:rPr>
        <w:tab/>
      </w:r>
      <w:r>
        <w:rPr>
          <w:rFonts w:ascii="Times New Roman" w:hAnsi="Times New Roman"/>
          <w:b/>
          <w:sz w:val="24"/>
          <w:szCs w:val="24"/>
          <w:lang w:eastAsia="ar-SA"/>
        </w:rPr>
        <w:tab/>
      </w:r>
    </w:p>
    <w:p w:rsidR="0064186E" w:rsidRDefault="00CA6871">
      <w:pPr>
        <w:pStyle w:val="Bezodstpw"/>
        <w:rPr>
          <w:rFonts w:ascii="Times New Roman" w:hAnsi="Times New Roman"/>
          <w:b/>
          <w:sz w:val="24"/>
          <w:szCs w:val="24"/>
          <w:lang w:eastAsia="ar-SA"/>
        </w:rPr>
      </w:pPr>
      <w:r>
        <w:rPr>
          <w:rFonts w:ascii="Times New Roman" w:hAnsi="Times New Roman"/>
          <w:b/>
          <w:sz w:val="24"/>
          <w:szCs w:val="24"/>
          <w:lang w:eastAsia="ar-SA"/>
        </w:rPr>
        <w:t>CENA OFERTOWA</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 waga 60%</w:t>
      </w:r>
    </w:p>
    <w:p w:rsidR="0064186E" w:rsidRDefault="0064186E">
      <w:pPr>
        <w:pStyle w:val="Bezodstpw"/>
        <w:rPr>
          <w:rFonts w:ascii="Times New Roman" w:hAnsi="Times New Roman"/>
          <w:b/>
          <w:sz w:val="24"/>
          <w:szCs w:val="24"/>
          <w:lang w:eastAsia="ar-SA"/>
        </w:rPr>
      </w:pPr>
    </w:p>
    <w:p w:rsidR="0064186E" w:rsidRDefault="00992EF9">
      <w:pPr>
        <w:pStyle w:val="Bezodstpw"/>
        <w:rPr>
          <w:rFonts w:ascii="Times New Roman" w:hAnsi="Times New Roman"/>
          <w:b/>
          <w:sz w:val="24"/>
          <w:szCs w:val="24"/>
          <w:lang w:eastAsia="ar-SA"/>
        </w:rPr>
      </w:pPr>
      <w:r>
        <w:rPr>
          <w:rFonts w:ascii="Times New Roman" w:hAnsi="Times New Roman"/>
          <w:b/>
          <w:sz w:val="24"/>
          <w:szCs w:val="24"/>
          <w:lang w:eastAsia="ar-SA"/>
        </w:rPr>
        <w:t>2) kryterium II (dla Pakietu 1-3</w:t>
      </w:r>
      <w:r w:rsidR="00CA6871">
        <w:rPr>
          <w:rFonts w:ascii="Times New Roman" w:hAnsi="Times New Roman"/>
          <w:b/>
          <w:sz w:val="24"/>
          <w:szCs w:val="24"/>
          <w:lang w:eastAsia="ar-SA"/>
        </w:rPr>
        <w:t xml:space="preserve">): </w:t>
      </w:r>
    </w:p>
    <w:p w:rsidR="0064186E" w:rsidRDefault="00CA6871">
      <w:pPr>
        <w:pStyle w:val="Bezodstpw"/>
        <w:rPr>
          <w:rFonts w:ascii="Times New Roman" w:hAnsi="Times New Roman"/>
          <w:b/>
          <w:sz w:val="24"/>
          <w:szCs w:val="24"/>
          <w:lang w:eastAsia="ar-SA"/>
        </w:rPr>
      </w:pPr>
      <w:r>
        <w:rPr>
          <w:rFonts w:ascii="Times New Roman" w:hAnsi="Times New Roman"/>
          <w:b/>
          <w:sz w:val="24"/>
          <w:szCs w:val="24"/>
          <w:lang w:eastAsia="ar-SA"/>
        </w:rPr>
        <w:t>PARAMETRY TECHNICZNE</w:t>
      </w:r>
      <w:r>
        <w:rPr>
          <w:rFonts w:ascii="Times New Roman" w:hAnsi="Times New Roman"/>
          <w:b/>
          <w:sz w:val="24"/>
          <w:szCs w:val="24"/>
          <w:lang w:eastAsia="ar-SA"/>
        </w:rPr>
        <w:tab/>
      </w:r>
      <w:r>
        <w:rPr>
          <w:rFonts w:ascii="Times New Roman" w:hAnsi="Times New Roman"/>
          <w:b/>
          <w:sz w:val="24"/>
          <w:szCs w:val="24"/>
          <w:lang w:eastAsia="ar-SA"/>
        </w:rPr>
        <w:tab/>
        <w:t>- waga 40%</w:t>
      </w:r>
    </w:p>
    <w:p w:rsidR="0064186E" w:rsidRDefault="0064186E">
      <w:pPr>
        <w:pStyle w:val="Bezodstpw"/>
        <w:rPr>
          <w:rFonts w:ascii="Times New Roman" w:hAnsi="Times New Roman"/>
          <w:b/>
          <w:sz w:val="24"/>
          <w:szCs w:val="24"/>
          <w:lang w:eastAsia="ar-SA"/>
        </w:rPr>
      </w:pPr>
    </w:p>
    <w:p w:rsidR="0064186E" w:rsidRDefault="00CA6871">
      <w:pPr>
        <w:jc w:val="both"/>
      </w:pPr>
      <w:r>
        <w:rPr>
          <w:rFonts w:eastAsia="Calibri" w:cs="Times New Roman"/>
          <w:b/>
        </w:rPr>
        <w:t>21.2</w:t>
      </w:r>
      <w:r>
        <w:rPr>
          <w:rFonts w:eastAsia="Calibri" w:cs="Times New Roman"/>
        </w:rPr>
        <w:t xml:space="preserve"> Punktacja w kryterium CENA  zostanie obliczona z dokładnością do dwóch miejsc po przecinku w następujący sposób: </w:t>
      </w:r>
    </w:p>
    <w:p w:rsidR="0064186E" w:rsidRDefault="0064186E">
      <w:pPr>
        <w:jc w:val="both"/>
        <w:rPr>
          <w:rFonts w:eastAsia="Calibri" w:cs="Times New Roman"/>
        </w:rPr>
      </w:pPr>
    </w:p>
    <w:tbl>
      <w:tblPr>
        <w:tblW w:w="2954" w:type="dxa"/>
        <w:tblInd w:w="877" w:type="dxa"/>
        <w:tblBorders>
          <w:top w:val="single" w:sz="4" w:space="0" w:color="00000A"/>
          <w:left w:val="single" w:sz="4" w:space="0" w:color="00000A"/>
          <w:bottom w:val="single" w:sz="4" w:space="0" w:color="00000A"/>
          <w:insideH w:val="single" w:sz="4" w:space="0" w:color="00000A"/>
        </w:tblBorders>
        <w:tblCellMar>
          <w:left w:w="103" w:type="dxa"/>
        </w:tblCellMar>
        <w:tblLook w:val="0000"/>
      </w:tblPr>
      <w:tblGrid>
        <w:gridCol w:w="984"/>
        <w:gridCol w:w="985"/>
        <w:gridCol w:w="985"/>
      </w:tblGrid>
      <w:tr w:rsidR="0064186E">
        <w:trPr>
          <w:trHeight w:val="318"/>
        </w:trPr>
        <w:tc>
          <w:tcPr>
            <w:tcW w:w="984" w:type="dxa"/>
            <w:vMerge w:val="restart"/>
            <w:tcBorders>
              <w:top w:val="single" w:sz="4" w:space="0" w:color="00000A"/>
              <w:left w:val="single" w:sz="4" w:space="0" w:color="00000A"/>
              <w:bottom w:val="single" w:sz="4" w:space="0" w:color="00000A"/>
            </w:tcBorders>
            <w:shd w:val="clear" w:color="auto" w:fill="auto"/>
            <w:vAlign w:val="center"/>
          </w:tcPr>
          <w:p w:rsidR="0064186E" w:rsidRDefault="00CA6871">
            <w:pPr>
              <w:jc w:val="right"/>
              <w:rPr>
                <w:rFonts w:eastAsia="Calibri" w:cs="Times New Roman"/>
                <w:b/>
              </w:rPr>
            </w:pPr>
            <w:r>
              <w:rPr>
                <w:rFonts w:eastAsia="Calibri" w:cs="Times New Roman"/>
                <w:b/>
              </w:rPr>
              <w:t>C =</w:t>
            </w:r>
          </w:p>
        </w:tc>
        <w:tc>
          <w:tcPr>
            <w:tcW w:w="985" w:type="dxa"/>
            <w:tcBorders>
              <w:top w:val="single" w:sz="4" w:space="0" w:color="00000A"/>
              <w:bottom w:val="single" w:sz="4" w:space="0" w:color="00000A"/>
            </w:tcBorders>
            <w:shd w:val="clear" w:color="auto" w:fill="auto"/>
          </w:tcPr>
          <w:p w:rsidR="0064186E" w:rsidRDefault="00CA6871">
            <w:pPr>
              <w:jc w:val="center"/>
            </w:pPr>
            <w:proofErr w:type="spellStart"/>
            <w:r>
              <w:rPr>
                <w:rFonts w:eastAsia="Calibri" w:cs="Times New Roman"/>
                <w:b/>
              </w:rPr>
              <w:t>C</w:t>
            </w:r>
            <w:r>
              <w:rPr>
                <w:rFonts w:eastAsia="Calibri" w:cs="Times New Roman"/>
                <w:b/>
                <w:vertAlign w:val="subscript"/>
              </w:rPr>
              <w:t>min</w:t>
            </w:r>
            <w:proofErr w:type="spellEnd"/>
          </w:p>
        </w:tc>
        <w:tc>
          <w:tcPr>
            <w:tcW w:w="985" w:type="dxa"/>
            <w:vMerge w:val="restart"/>
            <w:tcBorders>
              <w:top w:val="single" w:sz="4" w:space="0" w:color="00000A"/>
              <w:bottom w:val="single" w:sz="4" w:space="0" w:color="00000A"/>
              <w:right w:val="single" w:sz="4" w:space="0" w:color="00000A"/>
            </w:tcBorders>
            <w:shd w:val="clear" w:color="auto" w:fill="auto"/>
            <w:vAlign w:val="center"/>
          </w:tcPr>
          <w:p w:rsidR="0064186E" w:rsidRDefault="00CA6871">
            <w:pPr>
              <w:rPr>
                <w:rFonts w:eastAsia="Calibri" w:cs="Times New Roman"/>
                <w:b/>
              </w:rPr>
            </w:pPr>
            <w:r>
              <w:rPr>
                <w:rFonts w:eastAsia="Calibri" w:cs="Times New Roman"/>
                <w:b/>
              </w:rPr>
              <w:t>x 60</w:t>
            </w:r>
          </w:p>
        </w:tc>
      </w:tr>
      <w:tr w:rsidR="0064186E">
        <w:trPr>
          <w:trHeight w:val="58"/>
        </w:trPr>
        <w:tc>
          <w:tcPr>
            <w:tcW w:w="984" w:type="dxa"/>
            <w:vMerge/>
            <w:tcBorders>
              <w:top w:val="single" w:sz="4" w:space="0" w:color="00000A"/>
              <w:left w:val="single" w:sz="4" w:space="0" w:color="00000A"/>
              <w:bottom w:val="single" w:sz="4" w:space="0" w:color="00000A"/>
            </w:tcBorders>
            <w:shd w:val="clear" w:color="auto" w:fill="auto"/>
            <w:vAlign w:val="center"/>
          </w:tcPr>
          <w:p w:rsidR="0064186E" w:rsidRDefault="0064186E"/>
        </w:tc>
        <w:tc>
          <w:tcPr>
            <w:tcW w:w="985" w:type="dxa"/>
            <w:tcBorders>
              <w:top w:val="single" w:sz="4" w:space="0" w:color="00000A"/>
              <w:bottom w:val="single" w:sz="4" w:space="0" w:color="00000A"/>
            </w:tcBorders>
            <w:shd w:val="clear" w:color="auto" w:fill="auto"/>
          </w:tcPr>
          <w:p w:rsidR="0064186E" w:rsidRDefault="00CA6871">
            <w:pPr>
              <w:jc w:val="center"/>
            </w:pPr>
            <w:proofErr w:type="spellStart"/>
            <w:r>
              <w:rPr>
                <w:rFonts w:eastAsia="Calibri" w:cs="Times New Roman"/>
                <w:b/>
              </w:rPr>
              <w:t>C</w:t>
            </w:r>
            <w:r>
              <w:rPr>
                <w:rFonts w:eastAsia="Calibri" w:cs="Times New Roman"/>
                <w:b/>
                <w:vertAlign w:val="subscript"/>
              </w:rPr>
              <w:t>bad</w:t>
            </w:r>
            <w:proofErr w:type="spellEnd"/>
          </w:p>
        </w:tc>
        <w:tc>
          <w:tcPr>
            <w:tcW w:w="985" w:type="dxa"/>
            <w:vMerge/>
            <w:tcBorders>
              <w:top w:val="single" w:sz="4" w:space="0" w:color="00000A"/>
              <w:bottom w:val="single" w:sz="4" w:space="0" w:color="00000A"/>
              <w:right w:val="single" w:sz="4" w:space="0" w:color="00000A"/>
            </w:tcBorders>
            <w:shd w:val="clear" w:color="auto" w:fill="auto"/>
            <w:vAlign w:val="center"/>
          </w:tcPr>
          <w:p w:rsidR="0064186E" w:rsidRDefault="0064186E"/>
        </w:tc>
      </w:tr>
    </w:tbl>
    <w:p w:rsidR="0064186E" w:rsidRDefault="00CA6871">
      <w:pPr>
        <w:ind w:left="709"/>
        <w:jc w:val="both"/>
        <w:rPr>
          <w:rFonts w:eastAsia="Calibri" w:cs="Times New Roman"/>
        </w:rPr>
      </w:pPr>
      <w:r>
        <w:rPr>
          <w:rFonts w:eastAsia="Calibri" w:cs="Times New Roman"/>
        </w:rPr>
        <w:t>gdzie:</w:t>
      </w:r>
    </w:p>
    <w:p w:rsidR="0064186E" w:rsidRDefault="00CA6871">
      <w:pPr>
        <w:ind w:left="709"/>
      </w:pPr>
      <w:r>
        <w:rPr>
          <w:rFonts w:eastAsia="Calibri" w:cs="Times New Roman"/>
          <w:b/>
        </w:rPr>
        <w:t>C</w:t>
      </w:r>
      <w:r>
        <w:rPr>
          <w:rFonts w:eastAsia="Calibri" w:cs="Times New Roman"/>
        </w:rPr>
        <w:tab/>
        <w:t>- punkty za kryterium CENA przyznane badanej ofercie</w:t>
      </w:r>
    </w:p>
    <w:p w:rsidR="0064186E" w:rsidRDefault="00CA6871">
      <w:pPr>
        <w:ind w:left="709"/>
      </w:pPr>
      <w:proofErr w:type="spellStart"/>
      <w:r>
        <w:rPr>
          <w:rFonts w:eastAsia="Calibri" w:cs="Times New Roman"/>
          <w:b/>
        </w:rPr>
        <w:lastRenderedPageBreak/>
        <w:t>C</w:t>
      </w:r>
      <w:r>
        <w:rPr>
          <w:rFonts w:eastAsia="Calibri" w:cs="Times New Roman"/>
          <w:b/>
          <w:vertAlign w:val="subscript"/>
        </w:rPr>
        <w:t>min</w:t>
      </w:r>
      <w:proofErr w:type="spellEnd"/>
      <w:r>
        <w:rPr>
          <w:rFonts w:eastAsia="Calibri" w:cs="Times New Roman"/>
          <w:b/>
          <w:vertAlign w:val="subscript"/>
        </w:rPr>
        <w:t>.</w:t>
      </w:r>
      <w:r>
        <w:rPr>
          <w:rFonts w:eastAsia="Calibri" w:cs="Times New Roman"/>
        </w:rPr>
        <w:tab/>
        <w:t>- najniższa cena spośród ocenianych ofert</w:t>
      </w:r>
    </w:p>
    <w:p w:rsidR="0064186E" w:rsidRDefault="00CA6871">
      <w:pPr>
        <w:ind w:left="709"/>
        <w:jc w:val="both"/>
      </w:pPr>
      <w:proofErr w:type="spellStart"/>
      <w:r>
        <w:rPr>
          <w:rFonts w:eastAsia="Calibri" w:cs="Times New Roman"/>
          <w:b/>
        </w:rPr>
        <w:t>C</w:t>
      </w:r>
      <w:r>
        <w:rPr>
          <w:rFonts w:eastAsia="Calibri" w:cs="Times New Roman"/>
          <w:b/>
          <w:vertAlign w:val="subscript"/>
        </w:rPr>
        <w:t>bad</w:t>
      </w:r>
      <w:proofErr w:type="spellEnd"/>
      <w:r>
        <w:rPr>
          <w:rFonts w:eastAsia="Calibri" w:cs="Times New Roman"/>
          <w:b/>
          <w:vertAlign w:val="subscript"/>
        </w:rPr>
        <w:t>.</w:t>
      </w:r>
      <w:r>
        <w:rPr>
          <w:rFonts w:eastAsia="Calibri" w:cs="Times New Roman"/>
        </w:rPr>
        <w:tab/>
        <w:t>- cena oferty badanej</w:t>
      </w:r>
    </w:p>
    <w:p w:rsidR="0064186E" w:rsidRDefault="0064186E">
      <w:pPr>
        <w:tabs>
          <w:tab w:val="left" w:pos="-3060"/>
        </w:tabs>
        <w:ind w:left="709"/>
        <w:jc w:val="both"/>
        <w:rPr>
          <w:rFonts w:eastAsia="Calibri" w:cs="Times New Roman"/>
        </w:rPr>
      </w:pPr>
    </w:p>
    <w:p w:rsidR="0064186E" w:rsidRDefault="00CA6871">
      <w:pPr>
        <w:pStyle w:val="Akapitzlist"/>
        <w:suppressAutoHyphens w:val="0"/>
        <w:spacing w:line="240" w:lineRule="auto"/>
        <w:ind w:left="0"/>
        <w:jc w:val="both"/>
      </w:pPr>
      <w:r>
        <w:rPr>
          <w:rFonts w:eastAsia="Calibri"/>
          <w:b/>
          <w:sz w:val="24"/>
          <w:szCs w:val="24"/>
        </w:rPr>
        <w:t>21.3</w:t>
      </w:r>
      <w:r w:rsidR="00992EF9">
        <w:rPr>
          <w:rFonts w:eastAsia="Calibri"/>
          <w:b/>
          <w:sz w:val="24"/>
          <w:szCs w:val="24"/>
        </w:rPr>
        <w:t xml:space="preserve"> </w:t>
      </w:r>
      <w:r>
        <w:rPr>
          <w:sz w:val="24"/>
          <w:szCs w:val="24"/>
        </w:rPr>
        <w:t>Kryterium "parametry techniczne" oceniane będzie poprzez porównanie ilości zadeklarowanych parametrów w ocenianej ofercie do maksymalnej ilości ocenianych parametrów.</w:t>
      </w:r>
    </w:p>
    <w:p w:rsidR="0064186E" w:rsidRDefault="00CA6871">
      <w:pPr>
        <w:pStyle w:val="Bezodstpw"/>
        <w:rPr>
          <w:rFonts w:ascii="Times New Roman" w:hAnsi="Times New Roman"/>
          <w:sz w:val="24"/>
          <w:szCs w:val="24"/>
          <w:lang w:eastAsia="ar-SA"/>
        </w:rPr>
      </w:pPr>
      <w:r>
        <w:rPr>
          <w:rFonts w:ascii="Times New Roman" w:hAnsi="Times New Roman"/>
          <w:sz w:val="24"/>
          <w:szCs w:val="24"/>
          <w:lang w:eastAsia="ar-SA"/>
        </w:rPr>
        <w:t xml:space="preserve">Maksymalna ilość punktów – 40 – zgodnie z Załącznikiem nr 6 do SWZ  - Opis przedmiotu zamówienia. </w:t>
      </w:r>
    </w:p>
    <w:p w:rsidR="0064186E" w:rsidRDefault="00CA6871">
      <w:pPr>
        <w:pStyle w:val="Bezodstpw"/>
        <w:jc w:val="both"/>
        <w:rPr>
          <w:rFonts w:ascii="Times New Roman" w:hAnsi="Times New Roman"/>
          <w:sz w:val="24"/>
          <w:szCs w:val="24"/>
          <w:lang w:eastAsia="ar-SA"/>
        </w:rPr>
      </w:pPr>
      <w:r>
        <w:rPr>
          <w:rFonts w:ascii="Times New Roman" w:hAnsi="Times New Roman"/>
          <w:sz w:val="24"/>
          <w:szCs w:val="24"/>
          <w:lang w:eastAsia="ar-SA"/>
        </w:rPr>
        <w:t xml:space="preserve">Zamawiający uzna za najkorzystniejszą ofertę, która uzyskała najwyższą ilość punktów. </w:t>
      </w:r>
    </w:p>
    <w:p w:rsidR="0064186E" w:rsidRDefault="00CA6871">
      <w:pPr>
        <w:pStyle w:val="Bezodstpw"/>
        <w:rPr>
          <w:rFonts w:ascii="Times New Roman" w:hAnsi="Times New Roman"/>
          <w:sz w:val="24"/>
          <w:szCs w:val="24"/>
          <w:lang w:eastAsia="ar-SA"/>
        </w:rPr>
      </w:pPr>
      <w:r>
        <w:rPr>
          <w:rFonts w:ascii="Times New Roman" w:hAnsi="Times New Roman"/>
          <w:sz w:val="24"/>
          <w:szCs w:val="24"/>
          <w:lang w:eastAsia="ar-SA"/>
        </w:rPr>
        <w:t>Ocena punktowa oferty będzie zaokrąglona do dwóch miejsc po przecinku liczbą.</w:t>
      </w:r>
    </w:p>
    <w:p w:rsidR="0064186E" w:rsidRDefault="00CA6871">
      <w:pPr>
        <w:pStyle w:val="Akapitzlist"/>
        <w:suppressAutoHyphens w:val="0"/>
        <w:spacing w:line="240" w:lineRule="auto"/>
        <w:ind w:left="0"/>
        <w:jc w:val="both"/>
      </w:pPr>
      <w:r>
        <w:rPr>
          <w:b/>
          <w:sz w:val="24"/>
          <w:szCs w:val="24"/>
        </w:rPr>
        <w:t>21.</w:t>
      </w:r>
      <w:r w:rsidR="00992EF9">
        <w:rPr>
          <w:b/>
          <w:sz w:val="24"/>
          <w:szCs w:val="24"/>
        </w:rPr>
        <w:t>4</w:t>
      </w:r>
      <w:r>
        <w:rPr>
          <w:sz w:val="24"/>
          <w:szCs w:val="24"/>
        </w:rPr>
        <w:t xml:space="preserve"> Zamawiający udzieli zamówienia Wykonawcy, którego oferta spełnia wszystkie wymagania przedstawione w SWZ, ustawie </w:t>
      </w:r>
      <w:proofErr w:type="spellStart"/>
      <w:r>
        <w:rPr>
          <w:sz w:val="24"/>
          <w:szCs w:val="24"/>
        </w:rPr>
        <w:t>Pzp</w:t>
      </w:r>
      <w:proofErr w:type="spellEnd"/>
      <w:r>
        <w:rPr>
          <w:sz w:val="24"/>
          <w:szCs w:val="24"/>
        </w:rPr>
        <w:t xml:space="preserve"> oraz zostanie oceniona, jako najkorzystniejsza w oparciu o podane w niniejszej części kryteria wyboru ofert, tj.: uzyska największą łączną liczbę punktów w ramach ustalonych kryteriów: liczba punktów w kryterium „cena” + liczba punktów w kryterium „parametry techniczne”.</w:t>
      </w:r>
    </w:p>
    <w:p w:rsidR="0064186E" w:rsidRDefault="00CA6871">
      <w:pPr>
        <w:pStyle w:val="Default"/>
      </w:pPr>
      <w:r>
        <w:rPr>
          <w:b/>
        </w:rPr>
        <w:t>21.</w:t>
      </w:r>
      <w:r w:rsidR="00992EF9">
        <w:rPr>
          <w:b/>
        </w:rPr>
        <w:t xml:space="preserve">5 </w:t>
      </w:r>
      <w:r>
        <w:rPr>
          <w:rFonts w:eastAsia="Calibri"/>
        </w:rPr>
        <w:t>Jeżeli została złożona oferta, której wybór prowadziłby do powstania u zamawiającego obowiązku podatkowego zgodnie z ustawą z dnia 11 marca 2004 r. o podatku od towarów i usług (</w:t>
      </w:r>
      <w:r>
        <w:t xml:space="preserve">Dz.U.2021.685 </w:t>
      </w:r>
      <w:proofErr w:type="spellStart"/>
      <w:r>
        <w:t>t.j</w:t>
      </w:r>
      <w:proofErr w:type="spellEnd"/>
      <w:r>
        <w:t xml:space="preserve">.) </w:t>
      </w:r>
      <w:r>
        <w:rPr>
          <w:rFonts w:eastAsia="Calibri"/>
        </w:rPr>
        <w:t>dla celów zastosowania kryterium ceny lub kosztu zamawiający dolicza do przedstawionej w tej ofercie ceny kwotę podatku od towarów i usług, którą miałby obowiązek rozliczyć.</w:t>
      </w:r>
    </w:p>
    <w:p w:rsidR="0064186E" w:rsidRDefault="00CA6871">
      <w:pPr>
        <w:ind w:left="284" w:hanging="284"/>
        <w:jc w:val="both"/>
      </w:pPr>
      <w:r>
        <w:rPr>
          <w:rFonts w:cs="Times New Roman"/>
          <w:b/>
        </w:rPr>
        <w:t>21.</w:t>
      </w:r>
      <w:r w:rsidR="00992EF9">
        <w:rPr>
          <w:rFonts w:cs="Times New Roman"/>
          <w:b/>
        </w:rPr>
        <w:t xml:space="preserve">6 </w:t>
      </w:r>
      <w:r>
        <w:rPr>
          <w:rFonts w:eastAsia="Calibri" w:cs="Times New Roman"/>
        </w:rPr>
        <w:t xml:space="preserve">W ofercie, o której mowa w </w:t>
      </w:r>
      <w:proofErr w:type="spellStart"/>
      <w:r>
        <w:rPr>
          <w:rFonts w:eastAsia="Calibri" w:cs="Times New Roman"/>
        </w:rPr>
        <w:t>pkt</w:t>
      </w:r>
      <w:proofErr w:type="spellEnd"/>
      <w:r>
        <w:rPr>
          <w:rFonts w:eastAsia="Calibri" w:cs="Times New Roman"/>
        </w:rPr>
        <w:t xml:space="preserve"> </w:t>
      </w:r>
      <w:r>
        <w:rPr>
          <w:rFonts w:cs="Times New Roman"/>
        </w:rPr>
        <w:t>21.5</w:t>
      </w:r>
      <w:r>
        <w:rPr>
          <w:rFonts w:eastAsia="Calibri" w:cs="Times New Roman"/>
        </w:rPr>
        <w:t>, wykonawca ma obowiązek:</w:t>
      </w:r>
    </w:p>
    <w:p w:rsidR="0064186E" w:rsidRDefault="00CA6871">
      <w:pPr>
        <w:numPr>
          <w:ilvl w:val="0"/>
          <w:numId w:val="14"/>
        </w:numPr>
        <w:jc w:val="both"/>
        <w:rPr>
          <w:rFonts w:eastAsia="Calibri" w:cs="Times New Roman"/>
        </w:rPr>
      </w:pPr>
      <w:r>
        <w:rPr>
          <w:rFonts w:eastAsia="Calibri" w:cs="Times New Roman"/>
        </w:rPr>
        <w:t>poinformowania zamawiającego, że wybór jego oferty będzie prowadził do powstania u zamawiającego obowiązku podatkowego;</w:t>
      </w:r>
    </w:p>
    <w:p w:rsidR="0064186E" w:rsidRDefault="00CA6871">
      <w:pPr>
        <w:numPr>
          <w:ilvl w:val="0"/>
          <w:numId w:val="14"/>
        </w:numPr>
        <w:jc w:val="both"/>
        <w:rPr>
          <w:rFonts w:eastAsia="Calibri" w:cs="Times New Roman"/>
        </w:rPr>
      </w:pPr>
      <w:r>
        <w:rPr>
          <w:rFonts w:eastAsia="Calibri" w:cs="Times New Roman"/>
        </w:rPr>
        <w:t>wskazania nazwy (rodzaju) towaru lub usługi, których dostawa lub świadczenie będą prowadziły do powstania obowiązku podatkowego;</w:t>
      </w:r>
    </w:p>
    <w:p w:rsidR="0064186E" w:rsidRDefault="00CA6871">
      <w:pPr>
        <w:numPr>
          <w:ilvl w:val="0"/>
          <w:numId w:val="14"/>
        </w:numPr>
        <w:jc w:val="both"/>
        <w:rPr>
          <w:rFonts w:eastAsia="Calibri" w:cs="Times New Roman"/>
        </w:rPr>
      </w:pPr>
      <w:r>
        <w:rPr>
          <w:rFonts w:eastAsia="Calibri" w:cs="Times New Roman"/>
        </w:rPr>
        <w:t>wskazania wartości towaru lub usługi objętego obowiązkiem podatkowym zamawiającego, bez kwoty podatku;</w:t>
      </w:r>
    </w:p>
    <w:p w:rsidR="0064186E" w:rsidRDefault="00CA6871">
      <w:pPr>
        <w:numPr>
          <w:ilvl w:val="0"/>
          <w:numId w:val="14"/>
        </w:numPr>
        <w:jc w:val="both"/>
        <w:rPr>
          <w:rFonts w:eastAsia="Calibri" w:cs="Times New Roman"/>
        </w:rPr>
      </w:pPr>
      <w:r>
        <w:rPr>
          <w:rFonts w:eastAsia="Calibri" w:cs="Times New Roman"/>
        </w:rPr>
        <w:t>wskazania stawki podatku od towarów i usług, która zgodnie z wiedzą wykonawcy, będzie miała zastosowanie.</w:t>
      </w:r>
    </w:p>
    <w:p w:rsidR="0064186E" w:rsidRDefault="00CA6871">
      <w:pPr>
        <w:jc w:val="both"/>
      </w:pPr>
      <w:r>
        <w:rPr>
          <w:rFonts w:eastAsia="Calibri" w:cs="Times New Roman"/>
          <w:b/>
        </w:rPr>
        <w:t>21.</w:t>
      </w:r>
      <w:r w:rsidR="00992EF9">
        <w:rPr>
          <w:rFonts w:eastAsia="Calibri" w:cs="Times New Roman"/>
          <w:b/>
        </w:rPr>
        <w:t xml:space="preserve">7 </w:t>
      </w:r>
      <w:r>
        <w:rPr>
          <w:rFonts w:cs="Times New Roman"/>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64186E" w:rsidRDefault="0064186E"/>
    <w:p w:rsidR="00992EF9" w:rsidRDefault="00992EF9"/>
    <w:p w:rsidR="0064186E" w:rsidRDefault="00CA6871">
      <w:pPr>
        <w:pStyle w:val="Heading1"/>
        <w:shd w:val="clear" w:color="auto" w:fill="B2A1C7"/>
        <w:spacing w:before="120" w:after="120" w:line="200" w:lineRule="atLeast"/>
        <w:jc w:val="both"/>
        <w:rPr>
          <w:rFonts w:ascii="Times New Roman" w:hAnsi="Times New Roman"/>
          <w:sz w:val="24"/>
          <w:szCs w:val="24"/>
        </w:rPr>
      </w:pPr>
      <w:r>
        <w:rPr>
          <w:rFonts w:ascii="Times New Roman" w:hAnsi="Times New Roman"/>
          <w:sz w:val="24"/>
          <w:szCs w:val="24"/>
        </w:rPr>
        <w:t xml:space="preserve">22. INFORMACJE O FORMALNOŚCIACH, JAKIE MUSZĄ ZOSTAC DOPEŁNIONE PO WYBORZE OFERTY W CELU ZAWARCIA UMOWY W SPRAWIE ZAMÓWIENIA PUBLICZNEGO </w:t>
      </w:r>
    </w:p>
    <w:p w:rsidR="0064186E" w:rsidRDefault="00CA6871">
      <w:pPr>
        <w:pStyle w:val="Default"/>
        <w:jc w:val="both"/>
      </w:pPr>
      <w:r>
        <w:rPr>
          <w:b/>
          <w:color w:val="00000A"/>
        </w:rPr>
        <w:t>22.1</w:t>
      </w:r>
      <w:r>
        <w:rPr>
          <w:color w:val="00000A"/>
        </w:rPr>
        <w:t xml:space="preserve"> Niezwłocznie po wyborze najkorzystniejszej oferty zamawiający informuje równocześnie wykonawców, którzy złożyli oferty, o:</w:t>
      </w:r>
    </w:p>
    <w:p w:rsidR="0064186E" w:rsidRDefault="00CA6871">
      <w:pPr>
        <w:pStyle w:val="Default"/>
        <w:ind w:left="567" w:hanging="284"/>
        <w:jc w:val="both"/>
      </w:pPr>
      <w:r>
        <w:rPr>
          <w:color w:val="00000A"/>
        </w:rPr>
        <w:t>1)</w:t>
      </w:r>
      <w:r>
        <w:rPr>
          <w:color w:val="00000A"/>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64186E" w:rsidRDefault="00CA6871">
      <w:pPr>
        <w:pStyle w:val="Default"/>
        <w:ind w:left="567" w:hanging="284"/>
        <w:jc w:val="both"/>
        <w:rPr>
          <w:color w:val="00000A"/>
        </w:rPr>
      </w:pPr>
      <w:r>
        <w:rPr>
          <w:color w:val="00000A"/>
        </w:rPr>
        <w:t>2)</w:t>
      </w:r>
      <w:r>
        <w:rPr>
          <w:color w:val="00000A"/>
        </w:rPr>
        <w:tab/>
        <w:t>wykonawcach, których oferty zostały odrzucone</w:t>
      </w:r>
    </w:p>
    <w:p w:rsidR="0064186E" w:rsidRDefault="00CA6871">
      <w:pPr>
        <w:pStyle w:val="Default"/>
        <w:ind w:left="284" w:hanging="1"/>
        <w:jc w:val="both"/>
        <w:rPr>
          <w:color w:val="00000A"/>
        </w:rPr>
      </w:pPr>
      <w:r>
        <w:rPr>
          <w:color w:val="00000A"/>
        </w:rPr>
        <w:t>- podając uzasadnienie faktyczne i prawne.</w:t>
      </w:r>
    </w:p>
    <w:p w:rsidR="0064186E" w:rsidRDefault="00CA6871">
      <w:pPr>
        <w:pStyle w:val="Default"/>
        <w:jc w:val="both"/>
      </w:pPr>
      <w:r>
        <w:rPr>
          <w:b/>
          <w:color w:val="00000A"/>
        </w:rPr>
        <w:lastRenderedPageBreak/>
        <w:t>22.2</w:t>
      </w:r>
      <w:r>
        <w:rPr>
          <w:color w:val="00000A"/>
        </w:rPr>
        <w:tab/>
        <w:t>Zamawiający udostępnia niezwłocznie informacje, o których mowa powyżej, na stronie internetowej prowadzonego postępowania.</w:t>
      </w:r>
    </w:p>
    <w:p w:rsidR="0064186E" w:rsidRDefault="00CA6871">
      <w:pPr>
        <w:pStyle w:val="Default"/>
        <w:jc w:val="both"/>
      </w:pPr>
      <w:r>
        <w:rPr>
          <w:b/>
          <w:color w:val="00000A"/>
        </w:rPr>
        <w:t>22.3</w:t>
      </w:r>
      <w:r>
        <w:rPr>
          <w:color w:val="00000A"/>
        </w:rPr>
        <w:tab/>
        <w:t xml:space="preserve">Zamawiający może nie ujawniać informacji, o których mowa powyżej, jeżeli ich ujawnienie byłoby sprzeczne z ważnym interesem publicznym.  </w:t>
      </w:r>
    </w:p>
    <w:p w:rsidR="0064186E" w:rsidRDefault="00CA6871">
      <w:pPr>
        <w:jc w:val="both"/>
      </w:pPr>
      <w:r>
        <w:rPr>
          <w:rFonts w:cs="Times New Roman"/>
          <w:b/>
        </w:rPr>
        <w:t xml:space="preserve">22.4 </w:t>
      </w:r>
      <w:r>
        <w:rPr>
          <w:rFonts w:cs="Times New Roman"/>
        </w:rPr>
        <w:t>Zamawiający powiadomi wybranego Wykonawcę o miejscu i terminie podpisania umowy.</w:t>
      </w:r>
    </w:p>
    <w:p w:rsidR="0064186E" w:rsidRDefault="00CA6871">
      <w:pPr>
        <w:jc w:val="both"/>
      </w:pPr>
      <w:r>
        <w:rPr>
          <w:rFonts w:cs="Times New Roman"/>
          <w:b/>
        </w:rPr>
        <w:t>22.5</w:t>
      </w:r>
      <w:r>
        <w:rPr>
          <w:rFonts w:cs="Times New Roman"/>
        </w:rPr>
        <w:t xml:space="preserve"> Wykonawca, o którym mowa powyżej, ma obowiązek zawrzeć umowę w sprawie zamówienia na warunkach określonych w projektowanych postanowieniach umowy, które stanowią Rozdział II  SWZ. Umowa zostanie uzupełniona o zapisy wynikające ze złożonej oferty.</w:t>
      </w:r>
    </w:p>
    <w:p w:rsidR="0064186E" w:rsidRDefault="00CA6871">
      <w:pPr>
        <w:jc w:val="both"/>
      </w:pPr>
      <w:r>
        <w:rPr>
          <w:rFonts w:cs="Times New Roman"/>
          <w:b/>
        </w:rPr>
        <w:t xml:space="preserve">22.6. </w:t>
      </w:r>
      <w:r>
        <w:rPr>
          <w:rFonts w:cs="Times New Roman"/>
        </w:rPr>
        <w:t>Przed podpisaniem umowy Wykonawca, którego oferta została uznana za najkorzystniejszą zobowiązany jest przekazać Zamawiającemu:</w:t>
      </w:r>
    </w:p>
    <w:p w:rsidR="0064186E" w:rsidRDefault="00CA6871">
      <w:pPr>
        <w:jc w:val="both"/>
        <w:rPr>
          <w:rFonts w:cs="Times New Roman"/>
        </w:rPr>
      </w:pPr>
      <w:r>
        <w:rPr>
          <w:rFonts w:cs="Times New Roman"/>
        </w:rPr>
        <w:t xml:space="preserve">1) Jeżeli zostanie wybrana oferta Wykonawców wspólnie ubiegających się o zamówienie, Zamawiający będzie wymagał przed zawarciem umowy przedłożenia umowy regulującej współpracę tych Wykonawców. </w:t>
      </w:r>
    </w:p>
    <w:p w:rsidR="0064186E" w:rsidRDefault="00CA6871">
      <w:pPr>
        <w:jc w:val="both"/>
      </w:pPr>
      <w:r>
        <w:rPr>
          <w:rFonts w:cs="Times New Roman"/>
          <w:b/>
        </w:rPr>
        <w:t xml:space="preserve">22.7. </w:t>
      </w:r>
      <w:r>
        <w:rPr>
          <w:rFonts w:cs="Times New Roman"/>
        </w:rPr>
        <w:t>Brak przekazania przed podpisaniem umowy powyższego dokumentu będzie jednoznaczny z odmową podpisania umowy przez Wykonawcę.</w:t>
      </w:r>
    </w:p>
    <w:p w:rsidR="0064186E" w:rsidRDefault="00CA6871">
      <w:pPr>
        <w:jc w:val="both"/>
      </w:pPr>
      <w:r>
        <w:rPr>
          <w:rFonts w:cs="Times New Roman"/>
          <w:b/>
        </w:rPr>
        <w:t>22.8.</w:t>
      </w:r>
      <w:r>
        <w:rPr>
          <w:rFonts w:cs="Times New Roman"/>
        </w:rPr>
        <w:t xml:space="preserve">  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rsidR="0064186E" w:rsidRDefault="00CA6871">
      <w:pPr>
        <w:pStyle w:val="Default"/>
        <w:jc w:val="both"/>
      </w:pPr>
      <w:r>
        <w:rPr>
          <w:b/>
          <w:color w:val="00000A"/>
        </w:rPr>
        <w:t>22.9.</w:t>
      </w:r>
      <w:r>
        <w:rPr>
          <w:color w:val="00000A"/>
        </w:rPr>
        <w:t xml:space="preserve">  Zamawiający może zawrzeć umowę w sprawie zamówienia publicznego przed upływem terminu, o którym mowa powyżej, jeżeli: </w:t>
      </w:r>
    </w:p>
    <w:p w:rsidR="0064186E" w:rsidRDefault="00CA6871">
      <w:pPr>
        <w:pStyle w:val="Default"/>
        <w:jc w:val="both"/>
        <w:rPr>
          <w:color w:val="00000A"/>
        </w:rPr>
      </w:pPr>
      <w:r>
        <w:rPr>
          <w:color w:val="00000A"/>
        </w:rPr>
        <w:t xml:space="preserve">1)  w postępowaniu o udzielenie zamówienia prowadzonym w trybie: </w:t>
      </w:r>
    </w:p>
    <w:p w:rsidR="0064186E" w:rsidRDefault="00CA6871">
      <w:pPr>
        <w:pStyle w:val="Default"/>
        <w:jc w:val="both"/>
        <w:rPr>
          <w:color w:val="00000A"/>
        </w:rPr>
      </w:pPr>
      <w:r>
        <w:rPr>
          <w:color w:val="00000A"/>
        </w:rPr>
        <w:tab/>
        <w:t xml:space="preserve">a) podstawowym złożono tylko jedną ofertę, </w:t>
      </w:r>
    </w:p>
    <w:p w:rsidR="0064186E" w:rsidRDefault="00CA6871">
      <w:pPr>
        <w:pStyle w:val="Default"/>
        <w:jc w:val="both"/>
        <w:rPr>
          <w:color w:val="00000A"/>
        </w:rPr>
      </w:pPr>
      <w:r>
        <w:rPr>
          <w:color w:val="00000A"/>
        </w:rPr>
        <w:tab/>
        <w:t xml:space="preserve">b) partnerstwa innowacyjnego złożono tylko jeden wniosek albo złożono tylko jedną </w:t>
      </w:r>
      <w:r>
        <w:rPr>
          <w:color w:val="00000A"/>
        </w:rPr>
        <w:tab/>
        <w:t xml:space="preserve">ofertę i upłynął termin do wniesienia odwołania na czynność odrzucenia wniosku albo </w:t>
      </w:r>
      <w:r>
        <w:rPr>
          <w:color w:val="00000A"/>
        </w:rPr>
        <w:tab/>
        <w:t xml:space="preserve">w następstwie wniesienia odwołania Krajowa Izba Odwoławcza ogłosiła wyrok lub </w:t>
      </w:r>
      <w:r>
        <w:rPr>
          <w:color w:val="00000A"/>
        </w:rPr>
        <w:tab/>
        <w:t xml:space="preserve">postanowienie kończące po-stępowanie odwoławcze; </w:t>
      </w:r>
    </w:p>
    <w:p w:rsidR="0064186E" w:rsidRDefault="00CA6871">
      <w:pPr>
        <w:jc w:val="both"/>
        <w:rPr>
          <w:rFonts w:cs="Times New Roman"/>
        </w:rPr>
      </w:pPr>
      <w:r>
        <w:rPr>
          <w:rFonts w:cs="Times New Roman"/>
        </w:rPr>
        <w:t>2) umowa w sprawie zamówienia publicznego dotyczy zamówienia udzielanego w trybie negocjacji bez ogłoszenia albo na podstawie umowy ramowej.</w:t>
      </w:r>
    </w:p>
    <w:p w:rsidR="0064186E" w:rsidRDefault="00CA6871">
      <w:pPr>
        <w:jc w:val="both"/>
      </w:pPr>
      <w:r>
        <w:rPr>
          <w:rFonts w:cs="Times New Roman"/>
          <w:b/>
        </w:rPr>
        <w:t>22.10</w:t>
      </w:r>
      <w:r>
        <w:rPr>
          <w:rFonts w:cs="Times New Roman"/>
        </w:rPr>
        <w:t xml:space="preserve">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64186E" w:rsidRDefault="0064186E">
      <w:pPr>
        <w:pStyle w:val="Default"/>
        <w:jc w:val="both"/>
        <w:rPr>
          <w:rFonts w:ascii="Calibri" w:hAnsi="Calibri" w:cs="Calibri"/>
          <w:color w:val="00000A"/>
        </w:rPr>
      </w:pPr>
    </w:p>
    <w:p w:rsidR="0064186E" w:rsidRDefault="0064186E">
      <w:pPr>
        <w:pStyle w:val="Default"/>
        <w:jc w:val="both"/>
        <w:rPr>
          <w:rFonts w:ascii="Calibri" w:hAnsi="Calibri" w:cs="Calibri"/>
          <w:color w:val="00000A"/>
        </w:rPr>
      </w:pPr>
    </w:p>
    <w:p w:rsidR="0064186E" w:rsidRDefault="00CA6871">
      <w:pPr>
        <w:shd w:val="clear" w:color="auto" w:fill="B2A1C7"/>
        <w:tabs>
          <w:tab w:val="left" w:pos="360"/>
        </w:tabs>
        <w:jc w:val="both"/>
        <w:rPr>
          <w:rFonts w:cs="Times New Roman"/>
          <w:b/>
        </w:rPr>
      </w:pPr>
      <w:r>
        <w:rPr>
          <w:rFonts w:cs="Times New Roman"/>
          <w:b/>
        </w:rPr>
        <w:t>23. TAJEMNICA PRZEDSIĘBIORSTWA</w:t>
      </w:r>
    </w:p>
    <w:p w:rsidR="0064186E" w:rsidRDefault="00CA6871">
      <w:pPr>
        <w:shd w:val="clear" w:color="auto" w:fill="FFFFFF"/>
        <w:tabs>
          <w:tab w:val="left" w:pos="360"/>
        </w:tabs>
        <w:jc w:val="both"/>
      </w:pPr>
      <w:r>
        <w:rPr>
          <w:rFonts w:cs="Times New Roman"/>
          <w:b/>
        </w:rPr>
        <w:t xml:space="preserve">23.1. </w:t>
      </w:r>
      <w:r>
        <w:rPr>
          <w:rFonts w:cs="Times New Roman"/>
        </w:rPr>
        <w:t>Postępowanie o udzielenie zamówienia jest jawne.</w:t>
      </w:r>
    </w:p>
    <w:p w:rsidR="0064186E" w:rsidRDefault="00CA6871">
      <w:pPr>
        <w:shd w:val="clear" w:color="auto" w:fill="FFFFFF"/>
        <w:tabs>
          <w:tab w:val="left" w:pos="360"/>
        </w:tabs>
        <w:jc w:val="both"/>
      </w:pPr>
      <w:r>
        <w:rPr>
          <w:rFonts w:cs="Times New Roman"/>
          <w:b/>
        </w:rPr>
        <w:t xml:space="preserve">23.2. </w:t>
      </w:r>
      <w:r>
        <w:rPr>
          <w:rFonts w:cs="Times New Roman"/>
        </w:rPr>
        <w:t>Zamawiający może ograniczyć dostęp do informacji związanych z postępowaniem o udzielenie zamówienia tylko w przypadkach określonych w ustawie.</w:t>
      </w:r>
    </w:p>
    <w:p w:rsidR="0064186E" w:rsidRDefault="00CA6871">
      <w:pPr>
        <w:shd w:val="clear" w:color="auto" w:fill="FFFFFF"/>
        <w:tabs>
          <w:tab w:val="left" w:pos="360"/>
        </w:tabs>
        <w:jc w:val="both"/>
      </w:pPr>
      <w:r>
        <w:rPr>
          <w:rFonts w:cs="Times New Roman"/>
          <w:b/>
        </w:rPr>
        <w:t xml:space="preserve">23.3. </w:t>
      </w:r>
      <w:r>
        <w:rPr>
          <w:rFonts w:cs="Times New Roman"/>
        </w:rPr>
        <w:t xml:space="preserve">Nie ujawnia się informacji stanowiących tajemnicę </w:t>
      </w:r>
      <w:r>
        <w:rPr>
          <w:rStyle w:val="highlight"/>
          <w:rFonts w:cs="Times New Roman"/>
        </w:rPr>
        <w:t>przedsiębiorstwa</w:t>
      </w:r>
      <w:r>
        <w:rPr>
          <w:rFonts w:cs="Times New Roman"/>
        </w:rPr>
        <w:t xml:space="preserve"> w rozumieniu przepisów ustawy z dnia 16 kwietnia 1993r. o zwalczaniu nieuczciwej konkurencji (Dz. U. z 2019 r. poz.1010 i 1649), jeżeli wykonawca, wraz z przekazaniem takich informacji, zastrzegł, że nie mogą być one udostępniane oraz wykazał, że zastrzeżone informacje stanowią tajemnicę przedsiębiorstwa. </w:t>
      </w:r>
    </w:p>
    <w:p w:rsidR="0064186E" w:rsidRDefault="00CA6871">
      <w:pPr>
        <w:shd w:val="clear" w:color="auto" w:fill="FFFFFF"/>
        <w:tabs>
          <w:tab w:val="left" w:pos="360"/>
        </w:tabs>
        <w:jc w:val="both"/>
      </w:pPr>
      <w:r>
        <w:rPr>
          <w:rFonts w:cs="Times New Roman"/>
          <w:b/>
        </w:rPr>
        <w:t>23.4</w:t>
      </w:r>
      <w:r>
        <w:rPr>
          <w:rFonts w:cs="Times New Roman"/>
        </w:rPr>
        <w:t xml:space="preserve"> Wykonawca nie może zastrzec informacji, o których mowa w art. 222 ust. 5 Ustawy </w:t>
      </w:r>
      <w:proofErr w:type="spellStart"/>
      <w:r>
        <w:rPr>
          <w:rFonts w:cs="Times New Roman"/>
        </w:rPr>
        <w:t>pzp</w:t>
      </w:r>
      <w:proofErr w:type="spellEnd"/>
      <w:r>
        <w:rPr>
          <w:rFonts w:cs="Times New Roman"/>
        </w:rPr>
        <w:t>.</w:t>
      </w:r>
    </w:p>
    <w:p w:rsidR="0064186E" w:rsidRDefault="00CA6871">
      <w:pPr>
        <w:shd w:val="clear" w:color="auto" w:fill="FFFFFF"/>
        <w:tabs>
          <w:tab w:val="left" w:pos="360"/>
        </w:tabs>
        <w:jc w:val="both"/>
      </w:pPr>
      <w:r>
        <w:rPr>
          <w:rFonts w:cs="Times New Roman"/>
          <w:b/>
        </w:rPr>
        <w:t xml:space="preserve">23.5 </w:t>
      </w:r>
      <w:r>
        <w:rPr>
          <w:rFonts w:cs="Times New Roman"/>
        </w:rPr>
        <w:t xml:space="preserve">Zgodnie a art. 222 Ustawy </w:t>
      </w:r>
      <w:proofErr w:type="spellStart"/>
      <w:r>
        <w:rPr>
          <w:rFonts w:cs="Times New Roman"/>
        </w:rPr>
        <w:t>pzp</w:t>
      </w:r>
      <w:proofErr w:type="spellEnd"/>
      <w:r w:rsidR="007B45B2">
        <w:rPr>
          <w:rFonts w:cs="Times New Roman"/>
        </w:rPr>
        <w:t xml:space="preserve"> </w:t>
      </w:r>
      <w:r>
        <w:rPr>
          <w:rFonts w:eastAsia="Calibri" w:cs="Times New Roman"/>
          <w:bCs/>
          <w:iCs/>
        </w:rPr>
        <w:t>Zamawiający, niezwłocznie po otwarciu ofert, udostępnia na stronie internetowej prowadzonego postępowania informacje o:</w:t>
      </w:r>
    </w:p>
    <w:p w:rsidR="0064186E" w:rsidRDefault="00CA6871">
      <w:pPr>
        <w:pStyle w:val="Default"/>
        <w:ind w:left="567" w:hanging="284"/>
        <w:jc w:val="both"/>
        <w:rPr>
          <w:rFonts w:eastAsia="Calibri"/>
          <w:bCs/>
          <w:iCs/>
          <w:color w:val="00000A"/>
        </w:rPr>
      </w:pPr>
      <w:r>
        <w:rPr>
          <w:rFonts w:eastAsia="Calibri"/>
          <w:bCs/>
          <w:iCs/>
          <w:color w:val="00000A"/>
        </w:rPr>
        <w:lastRenderedPageBreak/>
        <w:t>1)</w:t>
      </w:r>
      <w:r>
        <w:rPr>
          <w:rFonts w:eastAsia="Calibri"/>
          <w:bCs/>
          <w:iCs/>
          <w:color w:val="00000A"/>
        </w:rPr>
        <w:tab/>
        <w:t>nazwach albo imionach i nazwiskach oraz siedzibach lub miejscach prowadzonej działalności gospodarczej albo miejscach zamieszkania wykonawców, których oferty zostały otwarte;</w:t>
      </w:r>
    </w:p>
    <w:p w:rsidR="0064186E" w:rsidRDefault="00CA6871">
      <w:pPr>
        <w:pStyle w:val="Default"/>
        <w:ind w:left="567" w:hanging="284"/>
        <w:jc w:val="both"/>
        <w:rPr>
          <w:rFonts w:eastAsia="Calibri"/>
          <w:bCs/>
          <w:iCs/>
          <w:color w:val="00000A"/>
        </w:rPr>
      </w:pPr>
      <w:r>
        <w:rPr>
          <w:rFonts w:eastAsia="Calibri"/>
          <w:bCs/>
          <w:iCs/>
          <w:color w:val="00000A"/>
        </w:rPr>
        <w:t>2)</w:t>
      </w:r>
      <w:r>
        <w:rPr>
          <w:rFonts w:eastAsia="Calibri"/>
          <w:bCs/>
          <w:iCs/>
          <w:color w:val="00000A"/>
        </w:rPr>
        <w:tab/>
        <w:t>cenach lub kosztach zawartych w ofertach.</w:t>
      </w:r>
    </w:p>
    <w:p w:rsidR="0064186E" w:rsidRDefault="00CA6871">
      <w:pPr>
        <w:pStyle w:val="Default"/>
        <w:jc w:val="both"/>
      </w:pPr>
      <w:r>
        <w:rPr>
          <w:b/>
          <w:bCs/>
          <w:color w:val="00000A"/>
        </w:rPr>
        <w:t>23.6</w:t>
      </w:r>
      <w:r>
        <w:rPr>
          <w:rFonts w:eastAsia="Calibri"/>
          <w:bCs/>
          <w:color w:val="00000A"/>
        </w:rPr>
        <w:t>Zastrzeżenie informacji może dotyczyć nie tylko oferty, ale i innych dokumentów czy informacji składanych przez wykonawcę w postępowaniu. Dla skuteczności dokonanego zastrzeżenia należy wypełnić następujące warunki:</w:t>
      </w:r>
    </w:p>
    <w:p w:rsidR="0064186E" w:rsidRDefault="00CA6871">
      <w:pPr>
        <w:pStyle w:val="Default"/>
        <w:jc w:val="both"/>
      </w:pPr>
      <w:r>
        <w:rPr>
          <w:bCs/>
          <w:color w:val="00000A"/>
        </w:rPr>
        <w:t xml:space="preserve">23.6.1 </w:t>
      </w:r>
      <w:r>
        <w:rPr>
          <w:rFonts w:eastAsia="Calibri"/>
          <w:bCs/>
          <w:color w:val="00000A"/>
        </w:rPr>
        <w:t xml:space="preserve">Informacje stanowiące tajemnicę przedsiębiorstwa w całości lub części danego dokumentu powinny być złożone w oddzielnej części oferty (przykładowo w odrębnym pliku, dokumencie elektronicznym) i jednoznacznie oznaczone w nazwie pliku, dokumencie czy jego fragmencie. Przykładowo w nazwie pliku oznaczenie: </w:t>
      </w:r>
      <w:r>
        <w:rPr>
          <w:rFonts w:eastAsia="Calibri"/>
          <w:b/>
          <w:color w:val="00000A"/>
        </w:rPr>
        <w:t>TP</w:t>
      </w:r>
      <w:r>
        <w:rPr>
          <w:rFonts w:eastAsia="Calibri"/>
          <w:bCs/>
          <w:color w:val="00000A"/>
        </w:rPr>
        <w:t xml:space="preserve"> lub </w:t>
      </w:r>
      <w:r>
        <w:rPr>
          <w:rFonts w:eastAsia="Calibri"/>
          <w:b/>
          <w:color w:val="00000A"/>
        </w:rPr>
        <w:t>tajemnica</w:t>
      </w:r>
      <w:r>
        <w:rPr>
          <w:rFonts w:eastAsia="Calibri"/>
          <w:bCs/>
          <w:color w:val="00000A"/>
        </w:rPr>
        <w:t>.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rsidR="0064186E" w:rsidRDefault="00CA6871">
      <w:pPr>
        <w:pStyle w:val="Default"/>
        <w:jc w:val="both"/>
      </w:pPr>
      <w:r>
        <w:rPr>
          <w:bCs/>
          <w:color w:val="00000A"/>
        </w:rPr>
        <w:t xml:space="preserve">23.6.2 </w:t>
      </w:r>
      <w:r>
        <w:rPr>
          <w:rFonts w:eastAsia="Calibri"/>
          <w:bCs/>
          <w:color w:val="00000A"/>
        </w:rPr>
        <w:t>Wykonawca ma obowiązek równocześnie z dokonanym zastrzeżeniem wykazać, że zastrzeżone informacje stanowią tajemnice przedsiębiorstwa. Wymagania w tym względzie normuje definicja tajemnicy przedsiębiorstwa:</w:t>
      </w:r>
      <w:r w:rsidR="00C53706">
        <w:rPr>
          <w:rFonts w:eastAsia="Calibri"/>
          <w:bCs/>
          <w:color w:val="00000A"/>
        </w:rPr>
        <w:t xml:space="preserve"> </w:t>
      </w:r>
      <w:r>
        <w:rPr>
          <w:rFonts w:eastAsia="Calibri"/>
          <w:iCs/>
          <w:color w:val="00000A"/>
        </w:rPr>
        <w:t>Ustawa o zwalczaniu nieuczciwej konkurencji</w:t>
      </w:r>
      <w:r>
        <w:rPr>
          <w:rFonts w:eastAsia="Calibri"/>
          <w:b/>
          <w:iCs/>
          <w:color w:val="00000A"/>
        </w:rPr>
        <w:t xml:space="preserve"> (</w:t>
      </w:r>
      <w:r>
        <w:rPr>
          <w:rFonts w:eastAsia="Calibri"/>
          <w:bCs/>
          <w:iCs/>
          <w:color w:val="00000A"/>
        </w:rPr>
        <w:t xml:space="preserve">Dz.U.2020.1913 </w:t>
      </w:r>
      <w:proofErr w:type="spellStart"/>
      <w:r>
        <w:rPr>
          <w:rFonts w:eastAsia="Calibri"/>
          <w:bCs/>
          <w:iCs/>
          <w:color w:val="00000A"/>
        </w:rPr>
        <w:t>t.j</w:t>
      </w:r>
      <w:proofErr w:type="spellEnd"/>
      <w:r>
        <w:rPr>
          <w:rFonts w:eastAsia="Calibri"/>
          <w:bCs/>
          <w:iCs/>
          <w:color w:val="00000A"/>
        </w:rPr>
        <w:t>. z dnia 2020.10.3)</w:t>
      </w:r>
      <w:r>
        <w:rPr>
          <w:bCs/>
          <w:iCs/>
          <w:color w:val="00000A"/>
        </w:rPr>
        <w:t>.</w:t>
      </w:r>
    </w:p>
    <w:p w:rsidR="0064186E" w:rsidRDefault="00CA6871">
      <w:pPr>
        <w:pStyle w:val="Default"/>
        <w:jc w:val="both"/>
      </w:pPr>
      <w:r>
        <w:rPr>
          <w:b/>
          <w:bCs/>
          <w:color w:val="00000A"/>
        </w:rPr>
        <w:t>23.7</w:t>
      </w:r>
      <w:r>
        <w:rPr>
          <w:bCs/>
          <w:iCs/>
          <w:color w:val="00000A"/>
        </w:rPr>
        <w:t xml:space="preserve">Zgodnie z art. 11 ustawy </w:t>
      </w:r>
      <w:proofErr w:type="spellStart"/>
      <w:r>
        <w:rPr>
          <w:bCs/>
          <w:iCs/>
          <w:color w:val="00000A"/>
        </w:rPr>
        <w:t>pzp</w:t>
      </w:r>
      <w:proofErr w:type="spellEnd"/>
      <w:r>
        <w:rPr>
          <w:bCs/>
          <w:iCs/>
          <w:color w:val="00000A"/>
        </w:rPr>
        <w:t xml:space="preserve"> </w:t>
      </w:r>
      <w:r>
        <w:rPr>
          <w:rFonts w:eastAsia="Calibri"/>
          <w:bCs/>
          <w:iCs/>
          <w:color w:val="00000A"/>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64186E" w:rsidRDefault="0064186E">
      <w:pPr>
        <w:shd w:val="clear" w:color="auto" w:fill="FFFFFF"/>
        <w:tabs>
          <w:tab w:val="left" w:pos="360"/>
        </w:tabs>
        <w:jc w:val="both"/>
        <w:rPr>
          <w:rFonts w:cs="Times New Roman"/>
        </w:rPr>
      </w:pPr>
    </w:p>
    <w:p w:rsidR="0064186E" w:rsidRDefault="0064186E">
      <w:pPr>
        <w:shd w:val="clear" w:color="auto" w:fill="FFFFFF"/>
        <w:tabs>
          <w:tab w:val="left" w:pos="360"/>
        </w:tabs>
        <w:jc w:val="both"/>
        <w:rPr>
          <w:rFonts w:cs="Times New Roman"/>
        </w:rPr>
      </w:pPr>
    </w:p>
    <w:p w:rsidR="0064186E" w:rsidRDefault="00CA6871">
      <w:pPr>
        <w:pStyle w:val="NormalnyWeb"/>
        <w:shd w:val="clear" w:color="auto" w:fill="B2A1C7"/>
        <w:spacing w:before="0" w:after="0" w:line="240" w:lineRule="auto"/>
        <w:jc w:val="both"/>
      </w:pPr>
      <w:r>
        <w:rPr>
          <w:b/>
          <w:bCs/>
          <w:sz w:val="24"/>
          <w:szCs w:val="24"/>
        </w:rPr>
        <w:t xml:space="preserve">24. WYMAGANIA DOTYCZĄCE ZABEZPIECZENIA NALEŻYTEGO WYKONANIA UMOWY </w:t>
      </w:r>
    </w:p>
    <w:p w:rsidR="0064186E" w:rsidRDefault="00CA6871">
      <w:pPr>
        <w:jc w:val="both"/>
        <w:rPr>
          <w:rFonts w:eastAsia="Calibri" w:cs="Times New Roman"/>
        </w:rPr>
      </w:pPr>
      <w:r>
        <w:rPr>
          <w:rFonts w:eastAsia="Calibri" w:cs="Times New Roman"/>
        </w:rPr>
        <w:t>Zamawiający w niniejszym postępowaniu nie wprowadza wymagania wniesienia zabezpieczenia należytego wykonania umowy od wykonawcy z którym będzie podpisywał umowę.</w:t>
      </w:r>
    </w:p>
    <w:p w:rsidR="0064186E" w:rsidRDefault="0064186E"/>
    <w:p w:rsidR="0064186E" w:rsidRDefault="00CA6871">
      <w:pPr>
        <w:pStyle w:val="Heading1"/>
        <w:shd w:val="clear" w:color="auto" w:fill="B2A1C7"/>
        <w:spacing w:before="120" w:after="120" w:line="200" w:lineRule="atLeast"/>
        <w:jc w:val="both"/>
        <w:rPr>
          <w:rFonts w:ascii="Times New Roman" w:hAnsi="Times New Roman"/>
          <w:sz w:val="24"/>
          <w:szCs w:val="24"/>
        </w:rPr>
      </w:pPr>
      <w:r>
        <w:rPr>
          <w:rFonts w:ascii="Times New Roman" w:hAnsi="Times New Roman"/>
          <w:sz w:val="24"/>
          <w:szCs w:val="24"/>
        </w:rPr>
        <w:t xml:space="preserve">25. PROJEKTOWANE POSTANOWIENIA UMOWY W SPRAWIE ZAMÓWIENIA PUBLICZNEGO, KTÓRE ZOSTANĄ WPROWADZONE DO UMOWY W SPRAWIE ZAMÓWIENIA PUBLICZNEGO </w:t>
      </w:r>
    </w:p>
    <w:p w:rsidR="0064186E" w:rsidRDefault="00CA6871">
      <w:pPr>
        <w:pStyle w:val="NormalnyWeb"/>
        <w:spacing w:before="0" w:after="0" w:line="240" w:lineRule="auto"/>
      </w:pPr>
      <w:r>
        <w:rPr>
          <w:b/>
          <w:sz w:val="24"/>
          <w:szCs w:val="24"/>
        </w:rPr>
        <w:t>25.1</w:t>
      </w:r>
      <w:r>
        <w:rPr>
          <w:sz w:val="24"/>
          <w:szCs w:val="24"/>
        </w:rPr>
        <w:t xml:space="preserve"> Istotne postanowienia umowne określa Wzór umowy stanowiący rozdział II SWZ.</w:t>
      </w:r>
    </w:p>
    <w:p w:rsidR="0064186E" w:rsidRDefault="00CA6871">
      <w:pPr>
        <w:pStyle w:val="NormalnyWeb"/>
        <w:spacing w:before="0" w:after="0" w:line="240" w:lineRule="auto"/>
      </w:pPr>
      <w:r>
        <w:rPr>
          <w:b/>
          <w:sz w:val="24"/>
          <w:szCs w:val="24"/>
        </w:rPr>
        <w:t>25.2</w:t>
      </w:r>
      <w:r>
        <w:rPr>
          <w:sz w:val="24"/>
          <w:szCs w:val="24"/>
        </w:rPr>
        <w:t xml:space="preserve"> Umowę zawiera się na czas oznaczony. </w:t>
      </w:r>
    </w:p>
    <w:p w:rsidR="0064186E" w:rsidRDefault="00CA6871">
      <w:pPr>
        <w:pStyle w:val="western"/>
        <w:tabs>
          <w:tab w:val="left" w:pos="567"/>
        </w:tabs>
        <w:spacing w:after="0"/>
        <w:jc w:val="both"/>
      </w:pPr>
      <w:r>
        <w:rPr>
          <w:b/>
        </w:rPr>
        <w:t>25.3</w:t>
      </w:r>
      <w:r>
        <w:t xml:space="preserve">  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 warunki takiej zmiany.</w:t>
      </w:r>
    </w:p>
    <w:p w:rsidR="0064186E" w:rsidRDefault="00CA6871">
      <w:pPr>
        <w:pStyle w:val="western"/>
        <w:spacing w:after="0"/>
        <w:jc w:val="both"/>
      </w:pPr>
      <w:r>
        <w:rPr>
          <w:b/>
        </w:rPr>
        <w:t>25.4</w:t>
      </w:r>
      <w:r>
        <w:t xml:space="preserve">   Zmiany w zawartej umowie będą mogły być dokonywane na zasadach określonych w art. 455 ustawy Prawo zamówień publicznych. Zgodnie z art. 455  ust. 1 </w:t>
      </w:r>
      <w:proofErr w:type="spellStart"/>
      <w:r>
        <w:t>pkt</w:t>
      </w:r>
      <w:proofErr w:type="spellEnd"/>
      <w:r>
        <w:t xml:space="preserve"> 1 ustawy Prawo zamówień publicznych, Zamawiający przewiduje zmiany postanowień zawartej umowy w następujących przypadkach: </w:t>
      </w:r>
    </w:p>
    <w:p w:rsidR="0064186E" w:rsidRDefault="00CA6871">
      <w:pPr>
        <w:jc w:val="both"/>
      </w:pPr>
      <w:r>
        <w:rPr>
          <w:rFonts w:cs="Times New Roman"/>
          <w:lang w:eastAsia="pl-PL"/>
        </w:rPr>
        <w:tab/>
        <w:t xml:space="preserve">a) </w:t>
      </w:r>
      <w:r>
        <w:rPr>
          <w:rFonts w:cs="Times New Roman"/>
        </w:rPr>
        <w:t xml:space="preserve">w przypadku zmiany stawki podatku VAT Wykonawca do ceny netto doliczy </w:t>
      </w:r>
      <w:r>
        <w:rPr>
          <w:rFonts w:cs="Times New Roman"/>
        </w:rPr>
        <w:tab/>
        <w:t>wysokość stawki podatku VAT obowiązujące w dniu wystawienia faktury,</w:t>
      </w:r>
    </w:p>
    <w:p w:rsidR="0064186E" w:rsidRDefault="00CA6871">
      <w:pPr>
        <w:jc w:val="both"/>
        <w:rPr>
          <w:rFonts w:cs="Times New Roman"/>
        </w:rPr>
      </w:pPr>
      <w:r>
        <w:rPr>
          <w:rFonts w:cs="Times New Roman"/>
        </w:rPr>
        <w:lastRenderedPageBreak/>
        <w:tab/>
        <w:t xml:space="preserve">b) obniżenie wartości netto lub brutto wynagrodzenia Wykonawcy, bez równoczesnej </w:t>
      </w:r>
      <w:r>
        <w:rPr>
          <w:rFonts w:cs="Times New Roman"/>
        </w:rPr>
        <w:tab/>
        <w:t xml:space="preserve">zmiany zakresu przedmiotu umowy, w wypadku zmian w obowiązujących przepisach </w:t>
      </w:r>
      <w:r>
        <w:rPr>
          <w:rFonts w:cs="Times New Roman"/>
        </w:rPr>
        <w:tab/>
        <w:t>prawa, mających wpływ na wartość towaru, w przypadku promocji lub obniżki cen;</w:t>
      </w:r>
    </w:p>
    <w:p w:rsidR="0064186E" w:rsidRDefault="00CA6871">
      <w:pPr>
        <w:jc w:val="both"/>
        <w:rPr>
          <w:rFonts w:cs="Times New Roman"/>
        </w:rPr>
      </w:pPr>
      <w:r>
        <w:rPr>
          <w:rFonts w:cs="Times New Roman"/>
        </w:rPr>
        <w:tab/>
        <w:t>c) zmiana liczby opakowań w sytuacji zmiany sposobu pakowania produktu;</w:t>
      </w:r>
    </w:p>
    <w:p w:rsidR="0064186E" w:rsidRDefault="00CA6871">
      <w:pPr>
        <w:jc w:val="both"/>
        <w:rPr>
          <w:rFonts w:cs="Times New Roman"/>
        </w:rPr>
      </w:pPr>
      <w:r>
        <w:rPr>
          <w:rFonts w:cs="Times New Roman"/>
        </w:rPr>
        <w:tab/>
        <w:t xml:space="preserve">d) w sytuacji, kiedy w okresie trwania umowy nie zostanie zamówiony cały </w:t>
      </w:r>
      <w:r>
        <w:rPr>
          <w:rFonts w:cs="Times New Roman"/>
        </w:rPr>
        <w:tab/>
        <w:t xml:space="preserve">asortyment nią określony, Strony dopuszczają możliwość przedłużenia czasu trwania </w:t>
      </w:r>
      <w:r>
        <w:rPr>
          <w:rFonts w:cs="Times New Roman"/>
        </w:rPr>
        <w:tab/>
        <w:t xml:space="preserve">umowy na okres pozwalający wykorzystać asortyment, jednak na okres nie dłuższy </w:t>
      </w:r>
      <w:r>
        <w:rPr>
          <w:rFonts w:cs="Times New Roman"/>
        </w:rPr>
        <w:tab/>
        <w:t xml:space="preserve">niż do czasu rozstrzygnięcia nowej procedury przetargowej dotyczącej tożsamego </w:t>
      </w:r>
      <w:r>
        <w:rPr>
          <w:rFonts w:cs="Times New Roman"/>
        </w:rPr>
        <w:tab/>
        <w:t>asortymentu lub wyczerpania wartości umowy;</w:t>
      </w:r>
    </w:p>
    <w:p w:rsidR="0064186E" w:rsidRDefault="00CA6871">
      <w:pPr>
        <w:ind w:left="705"/>
        <w:jc w:val="both"/>
        <w:rPr>
          <w:rFonts w:cs="Times New Roman"/>
        </w:rPr>
      </w:pPr>
      <w:r>
        <w:rPr>
          <w:rFonts w:cs="Times New Roman"/>
        </w:rPr>
        <w:t xml:space="preserve">e) wystąpienia konieczności wprowadzenia zmian wynikających ze zmian w </w:t>
      </w:r>
      <w:r>
        <w:rPr>
          <w:rFonts w:cs="Times New Roman"/>
        </w:rPr>
        <w:tab/>
        <w:t xml:space="preserve">powszechnie </w:t>
      </w:r>
      <w:r>
        <w:rPr>
          <w:rFonts w:cs="Times New Roman"/>
        </w:rPr>
        <w:tab/>
        <w:t xml:space="preserve">obowiązujących przepisach prawa lub zmian wynikłych z </w:t>
      </w:r>
      <w:r>
        <w:rPr>
          <w:rFonts w:cs="Times New Roman"/>
        </w:rPr>
        <w:tab/>
        <w:t xml:space="preserve">prawomocnych orzeczeń lub </w:t>
      </w:r>
      <w:r>
        <w:rPr>
          <w:rFonts w:cs="Times New Roman"/>
        </w:rPr>
        <w:tab/>
        <w:t xml:space="preserve">ostatecznych aktów administracyjnych właściwych  organów, w takim zakresie w jakim </w:t>
      </w:r>
      <w:r>
        <w:rPr>
          <w:rFonts w:cs="Times New Roman"/>
        </w:rPr>
        <w:tab/>
        <w:t xml:space="preserve">będzie to niezbędne w celu dostosowania </w:t>
      </w:r>
      <w:r>
        <w:rPr>
          <w:rFonts w:cs="Times New Roman"/>
        </w:rPr>
        <w:tab/>
        <w:t xml:space="preserve">postanowień Umowy do zaistniałego stanu </w:t>
      </w:r>
      <w:r>
        <w:rPr>
          <w:rFonts w:cs="Times New Roman"/>
        </w:rPr>
        <w:tab/>
        <w:t>prawnego lub faktycznego;</w:t>
      </w:r>
    </w:p>
    <w:p w:rsidR="0064186E" w:rsidRDefault="00CA6871">
      <w:pPr>
        <w:jc w:val="both"/>
      </w:pPr>
      <w:r>
        <w:rPr>
          <w:rFonts w:cs="Times New Roman"/>
        </w:rPr>
        <w:tab/>
        <w:t xml:space="preserve">f) </w:t>
      </w:r>
      <w:r>
        <w:rPr>
          <w:rFonts w:cs="Times New Roman"/>
          <w:lang w:eastAsia="pl-PL"/>
        </w:rPr>
        <w:t xml:space="preserve">zmiana danych Zamawiającego lub Wykonawcy (np. adres siedziby, zmiana formy </w:t>
      </w:r>
      <w:r>
        <w:rPr>
          <w:rFonts w:cs="Times New Roman"/>
          <w:lang w:eastAsia="pl-PL"/>
        </w:rPr>
        <w:tab/>
        <w:t xml:space="preserve">prawnej), a także zmiany organizacyjnej Wykonawcy, ale wyłącznie takiej, która nie </w:t>
      </w:r>
      <w:r>
        <w:rPr>
          <w:rFonts w:cs="Times New Roman"/>
          <w:lang w:eastAsia="pl-PL"/>
        </w:rPr>
        <w:tab/>
        <w:t>powoduje likwidacji Wykonawcy.</w:t>
      </w:r>
    </w:p>
    <w:p w:rsidR="0064186E" w:rsidRDefault="00CA6871" w:rsidP="009B08BE">
      <w:pPr>
        <w:ind w:left="709" w:hanging="709"/>
        <w:jc w:val="both"/>
        <w:rPr>
          <w:rFonts w:cs="Times New Roman"/>
          <w:lang w:eastAsia="pl-PL"/>
        </w:rPr>
      </w:pPr>
      <w:r>
        <w:rPr>
          <w:rFonts w:cs="Times New Roman"/>
          <w:lang w:eastAsia="pl-PL"/>
        </w:rPr>
        <w:tab/>
        <w:t>g) innych sytuacji, których nie można było przewid</w:t>
      </w:r>
      <w:r w:rsidR="009B08BE">
        <w:rPr>
          <w:rFonts w:cs="Times New Roman"/>
          <w:lang w:eastAsia="pl-PL"/>
        </w:rPr>
        <w:t xml:space="preserve">zieć w chwili zawarcia umowy i </w:t>
      </w:r>
      <w:r>
        <w:rPr>
          <w:rFonts w:cs="Times New Roman"/>
          <w:lang w:eastAsia="pl-PL"/>
        </w:rPr>
        <w:t>mających charakter zmian nieistotnych tj. nieodn</w:t>
      </w:r>
      <w:r w:rsidR="009B08BE">
        <w:rPr>
          <w:rFonts w:cs="Times New Roman"/>
          <w:lang w:eastAsia="pl-PL"/>
        </w:rPr>
        <w:t xml:space="preserve">oszących się do kwestii, które </w:t>
      </w:r>
      <w:r>
        <w:rPr>
          <w:rFonts w:cs="Times New Roman"/>
          <w:lang w:eastAsia="pl-PL"/>
        </w:rPr>
        <w:t>podlegały ocenie podczas wyboru Wykonawcy i tak</w:t>
      </w:r>
      <w:r w:rsidR="009B08BE">
        <w:rPr>
          <w:rFonts w:cs="Times New Roman"/>
          <w:lang w:eastAsia="pl-PL"/>
        </w:rPr>
        <w:t xml:space="preserve">ich, które, gdyby były znane </w:t>
      </w:r>
      <w:r w:rsidR="009B08BE">
        <w:rPr>
          <w:rFonts w:cs="Times New Roman"/>
          <w:lang w:eastAsia="pl-PL"/>
        </w:rPr>
        <w:tab/>
        <w:t xml:space="preserve">w momencie </w:t>
      </w:r>
      <w:r>
        <w:rPr>
          <w:rFonts w:cs="Times New Roman"/>
          <w:lang w:eastAsia="pl-PL"/>
        </w:rPr>
        <w:t>wszczęcia procedury mającej na cel</w:t>
      </w:r>
      <w:r w:rsidR="009B08BE">
        <w:rPr>
          <w:rFonts w:cs="Times New Roman"/>
          <w:lang w:eastAsia="pl-PL"/>
        </w:rPr>
        <w:t xml:space="preserve">u wybór Wykonawcy, nie miałyby </w:t>
      </w:r>
      <w:r>
        <w:rPr>
          <w:rFonts w:cs="Times New Roman"/>
          <w:lang w:eastAsia="pl-PL"/>
        </w:rPr>
        <w:t xml:space="preserve">wpływu na udział większej ilości podmiotów zainteresowanych tą procedurą. </w:t>
      </w:r>
    </w:p>
    <w:p w:rsidR="0064186E" w:rsidRDefault="00CA6871">
      <w:pPr>
        <w:ind w:left="709"/>
        <w:jc w:val="both"/>
        <w:rPr>
          <w:rFonts w:cs="Times New Roman"/>
          <w:lang w:eastAsia="pl-PL"/>
        </w:rPr>
      </w:pPr>
      <w:r>
        <w:rPr>
          <w:rFonts w:cs="Times New Roman"/>
          <w:lang w:eastAsia="pl-PL"/>
        </w:rPr>
        <w:t xml:space="preserve">h) w przypadku wystąpienia konieczności wprowadzenia zmian doprecyzowujących treść umowy, jeżeli potrzeba ich wprowadzenia wynika z rozbieżności lub niejasności w umowie, których nie można było usunąć w inny sposób, a zmiana będzie umożliwiać usunięcie rozbieżności i doprecyzowanie umowy w celu jednoznacznej interpretacji jej zapisów. </w:t>
      </w:r>
    </w:p>
    <w:p w:rsidR="0064186E" w:rsidRDefault="00CA6871">
      <w:pPr>
        <w:pStyle w:val="Default"/>
      </w:pPr>
      <w:r>
        <w:rPr>
          <w:b/>
          <w:color w:val="00000A"/>
        </w:rPr>
        <w:t>25.5</w:t>
      </w:r>
      <w:r>
        <w:rPr>
          <w:color w:val="00000A"/>
        </w:rPr>
        <w:t xml:space="preserve"> Zgodnie z art. 456 ust. 1 Zamawiający może odstąpić od umowy: </w:t>
      </w:r>
    </w:p>
    <w:p w:rsidR="0064186E" w:rsidRDefault="00CA6871">
      <w:pPr>
        <w:pStyle w:val="Default"/>
        <w:rPr>
          <w:color w:val="00000A"/>
        </w:rPr>
      </w:pPr>
      <w:r>
        <w:rPr>
          <w:color w:val="00000A"/>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64186E" w:rsidRDefault="00CA6871">
      <w:pPr>
        <w:pStyle w:val="Default"/>
        <w:rPr>
          <w:color w:val="00000A"/>
        </w:rPr>
      </w:pPr>
      <w:r>
        <w:rPr>
          <w:color w:val="00000A"/>
        </w:rPr>
        <w:t xml:space="preserve">2) jeżeli zachodzi co najmniej jedna z następujących okoliczności: </w:t>
      </w:r>
    </w:p>
    <w:p w:rsidR="0064186E" w:rsidRDefault="00CA6871">
      <w:pPr>
        <w:pStyle w:val="Default"/>
        <w:ind w:firstLine="708"/>
        <w:rPr>
          <w:color w:val="00000A"/>
        </w:rPr>
      </w:pPr>
      <w:r>
        <w:rPr>
          <w:color w:val="00000A"/>
        </w:rPr>
        <w:t xml:space="preserve">a) dokonano zmiany umowy z naruszeniem art. 454 i art. 455, </w:t>
      </w:r>
    </w:p>
    <w:p w:rsidR="0064186E" w:rsidRDefault="00CA6871">
      <w:pPr>
        <w:pStyle w:val="Default"/>
        <w:ind w:firstLine="708"/>
        <w:rPr>
          <w:color w:val="00000A"/>
        </w:rPr>
      </w:pPr>
      <w:r>
        <w:rPr>
          <w:color w:val="00000A"/>
        </w:rPr>
        <w:t xml:space="preserve">b) wykonawca w chwili zawarcia umowy podlegał wykluczeniu na podstawie art. 108, </w:t>
      </w:r>
    </w:p>
    <w:p w:rsidR="0064186E" w:rsidRDefault="00CA6871">
      <w:pPr>
        <w:pStyle w:val="Default"/>
        <w:ind w:left="708"/>
        <w:rPr>
          <w:color w:val="00000A"/>
        </w:rPr>
      </w:pPr>
      <w:r>
        <w:rPr>
          <w:color w:val="00000A"/>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64186E" w:rsidRDefault="00CA6871">
      <w:pPr>
        <w:pStyle w:val="Default"/>
        <w:rPr>
          <w:color w:val="00000A"/>
        </w:rPr>
      </w:pPr>
      <w:r>
        <w:rPr>
          <w:color w:val="00000A"/>
        </w:rPr>
        <w:t xml:space="preserve">2. W przypadku, o którym mowa w ust. 1 </w:t>
      </w:r>
      <w:proofErr w:type="spellStart"/>
      <w:r>
        <w:rPr>
          <w:color w:val="00000A"/>
        </w:rPr>
        <w:t>pkt</w:t>
      </w:r>
      <w:proofErr w:type="spellEnd"/>
      <w:r>
        <w:rPr>
          <w:color w:val="00000A"/>
        </w:rPr>
        <w:t xml:space="preserve"> 2 lit. a, zamawiający odstępuje od umowy w części, której zmiana dotyczy. </w:t>
      </w:r>
    </w:p>
    <w:p w:rsidR="0064186E" w:rsidRDefault="00CA6871">
      <w:pPr>
        <w:pStyle w:val="Default"/>
        <w:jc w:val="both"/>
        <w:rPr>
          <w:color w:val="00000A"/>
        </w:rPr>
      </w:pPr>
      <w:r>
        <w:rPr>
          <w:color w:val="00000A"/>
        </w:rPr>
        <w:t>3. W przypadkach, o których mowa w ust. 1, wykonawca może żądać wyłącznie wynagrodzenia należnego z tytułu wykonania części umowy.</w:t>
      </w:r>
    </w:p>
    <w:p w:rsidR="0064186E" w:rsidRDefault="00CA6871">
      <w:pPr>
        <w:jc w:val="both"/>
      </w:pPr>
      <w:r>
        <w:rPr>
          <w:rFonts w:cs="Times New Roman"/>
        </w:rPr>
        <w:t>4.</w:t>
      </w:r>
      <w:r>
        <w:rPr>
          <w:rFonts w:cs="Times New Roman"/>
          <w:lang w:eastAsia="pl-PL"/>
        </w:rPr>
        <w:t xml:space="preserve"> Zamawiający może odstąpić od umowy w sytuacji</w:t>
      </w:r>
      <w:r>
        <w:rPr>
          <w:rFonts w:cs="Times New Roman"/>
        </w:rPr>
        <w:t xml:space="preserve"> likwidacji bądź ograniczenia działalności jednostek organizacyjnych Zamawiającego z jakiejkolwiek przyczyny, lub w przypadku niepodpisania bądź wygaśnięcia umowy na 2023/2024 pomiędzy Zamawiającym a Narodowym Funduszem Zdrowia a także wydania przez sąd nadzorujący postępowanie sanacyjne o sygn. </w:t>
      </w:r>
      <w:r>
        <w:rPr>
          <w:rFonts w:cs="Times New Roman"/>
          <w:bCs/>
        </w:rPr>
        <w:t>WR1F/</w:t>
      </w:r>
      <w:proofErr w:type="spellStart"/>
      <w:r>
        <w:rPr>
          <w:rFonts w:cs="Times New Roman"/>
          <w:bCs/>
        </w:rPr>
        <w:t>GRs</w:t>
      </w:r>
      <w:proofErr w:type="spellEnd"/>
      <w:r>
        <w:rPr>
          <w:rFonts w:cs="Times New Roman"/>
          <w:bCs/>
        </w:rPr>
        <w:t>/1/2023</w:t>
      </w:r>
      <w:r>
        <w:rPr>
          <w:rFonts w:cs="Times New Roman"/>
        </w:rPr>
        <w:t xml:space="preserve"> orzeczeń bezpośrednio wpływających na ograniczenie </w:t>
      </w:r>
      <w:r>
        <w:rPr>
          <w:rFonts w:cs="Times New Roman"/>
        </w:rPr>
        <w:lastRenderedPageBreak/>
        <w:t>lub likwidację działalności operacyjnej spółki lub jej jednostek, a także ogłoszenie upadłości spółki.</w:t>
      </w:r>
    </w:p>
    <w:p w:rsidR="0064186E" w:rsidRDefault="00CA6871">
      <w:pPr>
        <w:jc w:val="both"/>
      </w:pPr>
      <w:r>
        <w:rPr>
          <w:rFonts w:cs="Times New Roman"/>
          <w:b/>
        </w:rPr>
        <w:t>25.6</w:t>
      </w:r>
      <w:r>
        <w:rPr>
          <w:rFonts w:cs="Times New Roman"/>
          <w:lang w:eastAsia="pl-PL"/>
        </w:rPr>
        <w:t xml:space="preserve">Wszelkie zmiany wymagają formy pisemnej pod rygorem nieważności, w postaci aneksu do umowy. </w:t>
      </w:r>
    </w:p>
    <w:p w:rsidR="0064186E" w:rsidRDefault="0064186E"/>
    <w:p w:rsidR="0064186E" w:rsidRDefault="00CA6871">
      <w:pPr>
        <w:pStyle w:val="Heading1"/>
        <w:shd w:val="clear" w:color="auto" w:fill="B2A1C7"/>
        <w:spacing w:before="0" w:after="0" w:line="240" w:lineRule="auto"/>
        <w:jc w:val="both"/>
        <w:rPr>
          <w:rFonts w:ascii="Times New Roman" w:hAnsi="Times New Roman"/>
          <w:sz w:val="24"/>
          <w:szCs w:val="24"/>
        </w:rPr>
      </w:pPr>
      <w:r>
        <w:rPr>
          <w:rFonts w:ascii="Times New Roman" w:hAnsi="Times New Roman"/>
          <w:sz w:val="24"/>
          <w:szCs w:val="24"/>
        </w:rPr>
        <w:t xml:space="preserve">26. UNIEWAŻNIENIE POSTĘPOWANIA </w:t>
      </w:r>
    </w:p>
    <w:p w:rsidR="0064186E" w:rsidRDefault="00CA6871">
      <w:pPr>
        <w:shd w:val="clear" w:color="auto" w:fill="FFFFFF"/>
        <w:tabs>
          <w:tab w:val="left" w:pos="0"/>
          <w:tab w:val="left" w:pos="502"/>
          <w:tab w:val="left" w:pos="5954"/>
        </w:tabs>
        <w:jc w:val="both"/>
      </w:pPr>
      <w:r>
        <w:rPr>
          <w:rFonts w:cs="Times New Roman"/>
          <w:b/>
        </w:rPr>
        <w:t>26.1.</w:t>
      </w:r>
      <w:r>
        <w:rPr>
          <w:rFonts w:cs="Times New Roman"/>
        </w:rPr>
        <w:t>  Zamawiający unieważni postępowanie o udzielenie niniejszego zamówienia w sytuacjach określonych w art. 255 - 263 Ustawy z dnia 11 września 2019 r. Prawo Zamówień Publicznych (</w:t>
      </w:r>
      <w:r>
        <w:rPr>
          <w:rFonts w:cs="Times New Roman"/>
          <w:color w:val="000000"/>
        </w:rPr>
        <w:t>Dz. U. z 2023 r. poz. 1605</w:t>
      </w:r>
      <w:r w:rsidR="00E22FEE">
        <w:rPr>
          <w:rFonts w:cs="Times New Roman"/>
          <w:color w:val="000000"/>
        </w:rPr>
        <w:t xml:space="preserve"> ze zm.</w:t>
      </w:r>
      <w:r>
        <w:rPr>
          <w:rFonts w:cs="Times New Roman"/>
          <w:color w:val="000000"/>
        </w:rPr>
        <w:t xml:space="preserve">). </w:t>
      </w:r>
    </w:p>
    <w:p w:rsidR="0064186E" w:rsidRDefault="00CA6871">
      <w:pPr>
        <w:pStyle w:val="Default"/>
        <w:jc w:val="both"/>
      </w:pPr>
      <w:r>
        <w:rPr>
          <w:b/>
          <w:color w:val="00000A"/>
        </w:rPr>
        <w:t>26.2.</w:t>
      </w:r>
      <w:r>
        <w:rPr>
          <w:color w:val="00000A"/>
        </w:rPr>
        <w:t>  O unieważnieniu postępowania o udzielenie zamówienia zamawiający zawiadamia równocześnie wykonawców, którzy złożyli oferty – podając uzasadnienie faktyczne i prawne.</w:t>
      </w:r>
    </w:p>
    <w:p w:rsidR="0064186E" w:rsidRDefault="00CA6871">
      <w:pPr>
        <w:shd w:val="clear" w:color="auto" w:fill="FFFFFF"/>
        <w:tabs>
          <w:tab w:val="left" w:pos="502"/>
          <w:tab w:val="left" w:pos="5954"/>
        </w:tabs>
        <w:jc w:val="both"/>
        <w:rPr>
          <w:rFonts w:cs="Times New Roman"/>
        </w:rPr>
      </w:pPr>
      <w:r>
        <w:rPr>
          <w:rFonts w:cs="Times New Roman"/>
        </w:rPr>
        <w:t>Zamawiający udostępnia niezwłocznie informacje, o których mowa powyżej, na stronie internetowej prowadzonego postępowania.</w:t>
      </w:r>
    </w:p>
    <w:p w:rsidR="0064186E" w:rsidRDefault="00CA6871">
      <w:pPr>
        <w:shd w:val="clear" w:color="auto" w:fill="FFFFFF"/>
        <w:tabs>
          <w:tab w:val="left" w:pos="502"/>
          <w:tab w:val="left" w:pos="5954"/>
        </w:tabs>
        <w:jc w:val="both"/>
      </w:pPr>
      <w:r>
        <w:rPr>
          <w:rFonts w:cs="Times New Roman"/>
          <w:b/>
          <w:bCs/>
        </w:rPr>
        <w:t xml:space="preserve">26.3 </w:t>
      </w:r>
      <w:r>
        <w:rPr>
          <w:rFonts w:cs="Times New Roman"/>
          <w:bCs/>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64186E" w:rsidRDefault="0064186E"/>
    <w:p w:rsidR="00E22FEE" w:rsidRDefault="00E22FEE"/>
    <w:p w:rsidR="0064186E" w:rsidRDefault="00CA6871">
      <w:pPr>
        <w:pStyle w:val="Heading1"/>
        <w:shd w:val="clear" w:color="auto" w:fill="B2A1C7"/>
        <w:spacing w:before="0" w:after="0" w:line="200" w:lineRule="atLeast"/>
        <w:rPr>
          <w:rFonts w:ascii="Times New Roman" w:hAnsi="Times New Roman"/>
          <w:sz w:val="24"/>
          <w:szCs w:val="24"/>
        </w:rPr>
      </w:pPr>
      <w:r>
        <w:rPr>
          <w:rFonts w:ascii="Times New Roman" w:hAnsi="Times New Roman"/>
          <w:sz w:val="24"/>
          <w:szCs w:val="24"/>
        </w:rPr>
        <w:t>27. ŚRODKI OCHRONY PRAWNEJ PRZYSŁUGUJĄCYCH WYKONAWCY</w:t>
      </w:r>
    </w:p>
    <w:p w:rsidR="0064186E" w:rsidRDefault="00CA6871">
      <w:pPr>
        <w:shd w:val="clear" w:color="auto" w:fill="FFFFFF"/>
        <w:tabs>
          <w:tab w:val="left" w:pos="0"/>
          <w:tab w:val="left" w:pos="360"/>
          <w:tab w:val="left" w:pos="426"/>
        </w:tabs>
        <w:jc w:val="both"/>
      </w:pPr>
      <w:r>
        <w:rPr>
          <w:rFonts w:cs="Times New Roman"/>
        </w:rPr>
        <w:t>Zasady wnoszenia środków ochrony prawnej w niniejszym postępowaniu regulują przepisy Działu IX Ustawy z dnia 11 września 2019 r. Prawo Zamówień Publicznych (</w:t>
      </w:r>
      <w:r>
        <w:rPr>
          <w:rFonts w:cs="Times New Roman"/>
          <w:color w:val="000000"/>
        </w:rPr>
        <w:t>Dz. U. z 2023 r. poz. 1605</w:t>
      </w:r>
      <w:r w:rsidR="00E22FEE">
        <w:rPr>
          <w:rFonts w:cs="Times New Roman"/>
          <w:color w:val="000000"/>
        </w:rPr>
        <w:t xml:space="preserve"> ze zm.</w:t>
      </w:r>
      <w:r>
        <w:rPr>
          <w:rFonts w:cs="Times New Roman"/>
          <w:color w:val="000000"/>
        </w:rPr>
        <w:t xml:space="preserve">). </w:t>
      </w:r>
    </w:p>
    <w:p w:rsidR="0064186E" w:rsidRDefault="0064186E">
      <w:pPr>
        <w:shd w:val="clear" w:color="auto" w:fill="FFFFFF"/>
        <w:tabs>
          <w:tab w:val="left" w:pos="0"/>
          <w:tab w:val="left" w:pos="360"/>
          <w:tab w:val="left" w:pos="426"/>
        </w:tabs>
        <w:jc w:val="both"/>
        <w:rPr>
          <w:rFonts w:cs="Times New Roman"/>
        </w:rPr>
      </w:pPr>
    </w:p>
    <w:p w:rsidR="00E22FEE" w:rsidRDefault="00E22FEE">
      <w:pPr>
        <w:shd w:val="clear" w:color="auto" w:fill="FFFFFF"/>
        <w:tabs>
          <w:tab w:val="left" w:pos="0"/>
          <w:tab w:val="left" w:pos="360"/>
          <w:tab w:val="left" w:pos="426"/>
        </w:tabs>
        <w:jc w:val="both"/>
        <w:rPr>
          <w:rFonts w:cs="Times New Roman"/>
        </w:rPr>
      </w:pPr>
    </w:p>
    <w:p w:rsidR="0064186E" w:rsidRDefault="00CA6871">
      <w:pPr>
        <w:pStyle w:val="NormalnyWeb"/>
        <w:shd w:val="clear" w:color="auto" w:fill="B2A1C7"/>
        <w:spacing w:before="0" w:after="0" w:line="240" w:lineRule="auto"/>
        <w:rPr>
          <w:b/>
          <w:bCs/>
          <w:sz w:val="24"/>
          <w:szCs w:val="24"/>
        </w:rPr>
      </w:pPr>
      <w:r>
        <w:rPr>
          <w:b/>
          <w:bCs/>
          <w:sz w:val="24"/>
          <w:szCs w:val="24"/>
        </w:rPr>
        <w:t>28. KLAUZULA INFORMACYJNA</w:t>
      </w:r>
    </w:p>
    <w:p w:rsidR="0064186E" w:rsidRDefault="0064186E">
      <w:pPr>
        <w:ind w:left="851" w:hanging="851"/>
        <w:jc w:val="both"/>
        <w:rPr>
          <w:rFonts w:cs="Times New Roman"/>
          <w:bCs/>
        </w:rPr>
      </w:pPr>
    </w:p>
    <w:tbl>
      <w:tblPr>
        <w:tblW w:w="9212" w:type="dxa"/>
        <w:tblInd w:w="-10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98" w:type="dxa"/>
        </w:tblCellMar>
        <w:tblLook w:val="0000"/>
      </w:tblPr>
      <w:tblGrid>
        <w:gridCol w:w="9212"/>
      </w:tblGrid>
      <w:tr w:rsidR="0064186E">
        <w:tc>
          <w:tcPr>
            <w:tcW w:w="9212" w:type="dxa"/>
            <w:tcBorders>
              <w:top w:val="single" w:sz="8" w:space="0" w:color="00000A"/>
              <w:left w:val="single" w:sz="8" w:space="0" w:color="00000A"/>
              <w:bottom w:val="single" w:sz="8" w:space="0" w:color="00000A"/>
              <w:right w:val="single" w:sz="8" w:space="0" w:color="00000A"/>
            </w:tcBorders>
            <w:shd w:val="clear" w:color="auto" w:fill="808080"/>
          </w:tcPr>
          <w:p w:rsidR="0064186E" w:rsidRDefault="00CA6871">
            <w:pPr>
              <w:jc w:val="center"/>
              <w:rPr>
                <w:rFonts w:cs="Times New Roman"/>
                <w:b/>
                <w:color w:val="FFFFFF"/>
                <w:lang w:eastAsia="pl-PL"/>
              </w:rPr>
            </w:pPr>
            <w:r>
              <w:rPr>
                <w:rFonts w:cs="Times New Roman"/>
                <w:b/>
                <w:color w:val="FFFFFF"/>
                <w:lang w:eastAsia="pl-PL"/>
              </w:rPr>
              <w:t>KLAUZULA INFORMACYJNA</w:t>
            </w:r>
          </w:p>
          <w:p w:rsidR="0064186E" w:rsidRDefault="00CA6871">
            <w:pPr>
              <w:jc w:val="center"/>
              <w:rPr>
                <w:rFonts w:cs="Times New Roman"/>
                <w:b/>
                <w:color w:val="FFFFFF"/>
                <w:lang w:eastAsia="pl-PL"/>
              </w:rPr>
            </w:pPr>
            <w:r>
              <w:rPr>
                <w:rFonts w:cs="Times New Roman"/>
                <w:b/>
                <w:color w:val="FFFFFF"/>
                <w:lang w:eastAsia="pl-PL"/>
              </w:rPr>
              <w:t>ZAMÓWIENIA PUBLICZNE</w:t>
            </w:r>
          </w:p>
        </w:tc>
      </w:tr>
      <w:tr w:rsidR="0064186E">
        <w:tc>
          <w:tcPr>
            <w:tcW w:w="9212" w:type="dxa"/>
            <w:tcBorders>
              <w:top w:val="single" w:sz="8" w:space="0" w:color="00000A"/>
              <w:bottom w:val="single" w:sz="4" w:space="0" w:color="00000A"/>
            </w:tcBorders>
            <w:shd w:val="clear" w:color="auto" w:fill="auto"/>
          </w:tcPr>
          <w:p w:rsidR="0064186E" w:rsidRDefault="0064186E">
            <w:pPr>
              <w:jc w:val="both"/>
              <w:rPr>
                <w:sz w:val="18"/>
                <w:szCs w:val="18"/>
                <w:lang w:eastAsia="pl-PL"/>
              </w:rPr>
            </w:pPr>
          </w:p>
        </w:tc>
      </w:tr>
      <w:tr w:rsidR="0064186E">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jc w:val="both"/>
              <w:rPr>
                <w:rFonts w:cs="Times New Roman"/>
                <w:i/>
                <w:sz w:val="20"/>
                <w:szCs w:val="20"/>
                <w:lang w:eastAsia="pl-PL"/>
              </w:rPr>
            </w:pPr>
            <w:r>
              <w:rPr>
                <w:rFonts w:cs="Times New Roman"/>
                <w:i/>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RODO) informuję, iż:</w:t>
            </w:r>
          </w:p>
        </w:tc>
      </w:tr>
      <w:tr w:rsidR="0064186E">
        <w:tc>
          <w:tcPr>
            <w:tcW w:w="9212" w:type="dxa"/>
            <w:tcBorders>
              <w:top w:val="single" w:sz="4" w:space="0" w:color="00000A"/>
              <w:bottom w:val="single" w:sz="4" w:space="0" w:color="00000A"/>
            </w:tcBorders>
            <w:shd w:val="clear" w:color="auto" w:fill="FFFFFF"/>
          </w:tcPr>
          <w:p w:rsidR="0064186E" w:rsidRDefault="0064186E">
            <w:pPr>
              <w:jc w:val="both"/>
              <w:rPr>
                <w:sz w:val="20"/>
                <w:szCs w:val="20"/>
                <w:lang w:eastAsia="pl-PL"/>
              </w:rPr>
            </w:pPr>
          </w:p>
        </w:tc>
      </w:tr>
      <w:tr w:rsidR="0064186E">
        <w:trPr>
          <w:trHeight w:val="639"/>
        </w:trPr>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jc w:val="both"/>
              <w:rPr>
                <w:rFonts w:cs="Times New Roman"/>
                <w:sz w:val="20"/>
                <w:szCs w:val="20"/>
                <w:lang w:eastAsia="pl-PL"/>
              </w:rPr>
            </w:pPr>
            <w:r>
              <w:rPr>
                <w:rFonts w:cs="Times New Roman"/>
                <w:sz w:val="20"/>
                <w:szCs w:val="20"/>
                <w:lang w:eastAsia="pl-PL"/>
              </w:rPr>
              <w:t xml:space="preserve">Administratorem danych osobowych jest Powiatowe Centrum Medyczne w Wołowie </w:t>
            </w:r>
            <w:r>
              <w:rPr>
                <w:rFonts w:cs="Times New Roman"/>
                <w:sz w:val="20"/>
                <w:szCs w:val="20"/>
                <w:lang w:eastAsia="pl-PL"/>
              </w:rPr>
              <w:br/>
              <w:t xml:space="preserve">Sp. z o. o. w restrukturyzacji, 56-100 Wołów, ul. Inwalidów Wojennych 26, e-mail: sekretariat@pcm-wolow.pl, tel. 71 380 58 01. </w:t>
            </w:r>
          </w:p>
        </w:tc>
      </w:tr>
      <w:tr w:rsidR="0064186E">
        <w:trPr>
          <w:trHeight w:val="1329"/>
        </w:trPr>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64186E" w:rsidRPr="0003243B" w:rsidRDefault="00CA6871">
            <w:pPr>
              <w:jc w:val="both"/>
              <w:rPr>
                <w:rFonts w:cs="Times New Roman"/>
                <w:sz w:val="20"/>
                <w:szCs w:val="20"/>
              </w:rPr>
            </w:pPr>
            <w:r w:rsidRPr="0003243B">
              <w:rPr>
                <w:rFonts w:cs="Times New Roman"/>
                <w:sz w:val="20"/>
                <w:szCs w:val="20"/>
              </w:rPr>
              <w:t>Wszelkie kwestie dotyczące przetwarzania danych osobowych oraz korzystania z praw związanych z przetwarzaniem danych osobowych można kierować do Inspektora Ochrony Danych:</w:t>
            </w:r>
          </w:p>
          <w:p w:rsidR="0064186E" w:rsidRPr="0003243B" w:rsidRDefault="00CA6871">
            <w:pPr>
              <w:pStyle w:val="Akapitzlist"/>
              <w:numPr>
                <w:ilvl w:val="0"/>
                <w:numId w:val="13"/>
              </w:numPr>
              <w:suppressAutoHyphens w:val="0"/>
              <w:spacing w:line="240" w:lineRule="auto"/>
              <w:jc w:val="both"/>
            </w:pPr>
            <w:r w:rsidRPr="0003243B">
              <w:rPr>
                <w:sz w:val="20"/>
              </w:rPr>
              <w:t xml:space="preserve">e-mailem </w:t>
            </w:r>
            <w:hyperlink r:id="rId17">
              <w:r w:rsidRPr="0003243B">
                <w:rPr>
                  <w:rStyle w:val="czeinternetowe"/>
                  <w:rFonts w:ascii="Times New Roman" w:hAnsi="Times New Roman"/>
                  <w:sz w:val="20"/>
                  <w:szCs w:val="20"/>
                </w:rPr>
                <w:t>biuro@dbi-consulting.pl</w:t>
              </w:r>
            </w:hyperlink>
            <w:r w:rsidRPr="0003243B">
              <w:rPr>
                <w:sz w:val="20"/>
              </w:rPr>
              <w:t xml:space="preserve">  lub </w:t>
            </w:r>
          </w:p>
          <w:p w:rsidR="0064186E" w:rsidRPr="0003243B" w:rsidRDefault="00CA6871">
            <w:pPr>
              <w:pStyle w:val="Akapitzlist"/>
              <w:numPr>
                <w:ilvl w:val="0"/>
                <w:numId w:val="13"/>
              </w:numPr>
              <w:suppressAutoHyphens w:val="0"/>
              <w:spacing w:line="240" w:lineRule="auto"/>
              <w:jc w:val="both"/>
            </w:pPr>
            <w:r w:rsidRPr="0003243B">
              <w:rPr>
                <w:sz w:val="20"/>
              </w:rPr>
              <w:t xml:space="preserve">listownie na adres Administratora danych osobowych z dopiskiem: </w:t>
            </w:r>
            <w:r w:rsidRPr="0003243B">
              <w:rPr>
                <w:sz w:val="20"/>
                <w:u w:val="single"/>
              </w:rPr>
              <w:t>Inspektor Ochrony Danych</w:t>
            </w:r>
          </w:p>
          <w:p w:rsidR="0064186E" w:rsidRPr="0003243B" w:rsidRDefault="00CA6871">
            <w:pPr>
              <w:tabs>
                <w:tab w:val="left" w:pos="3232"/>
              </w:tabs>
              <w:jc w:val="both"/>
              <w:rPr>
                <w:rFonts w:cs="Times New Roman"/>
              </w:rPr>
            </w:pPr>
            <w:r w:rsidRPr="0003243B">
              <w:rPr>
                <w:rFonts w:cs="Times New Roman"/>
                <w:sz w:val="20"/>
                <w:szCs w:val="20"/>
              </w:rPr>
              <w:t xml:space="preserve">Dane inspektora ochrony danych są dostępne na </w:t>
            </w:r>
            <w:hyperlink r:id="rId18">
              <w:r w:rsidRPr="0003243B">
                <w:rPr>
                  <w:rStyle w:val="czeinternetowe"/>
                  <w:rFonts w:ascii="Times New Roman" w:hAnsi="Times New Roman" w:cs="Times New Roman"/>
                </w:rPr>
                <w:t>WWW.pcmwolow.pl</w:t>
              </w:r>
            </w:hyperlink>
            <w:r w:rsidRPr="0003243B">
              <w:rPr>
                <w:rFonts w:cs="Times New Roman"/>
                <w:sz w:val="20"/>
                <w:szCs w:val="20"/>
              </w:rPr>
              <w:t xml:space="preserve"> w zakładce RODO.</w:t>
            </w:r>
          </w:p>
        </w:tc>
      </w:tr>
      <w:tr w:rsidR="0064186E">
        <w:trPr>
          <w:trHeight w:val="70"/>
        </w:trPr>
        <w:tc>
          <w:tcPr>
            <w:tcW w:w="9212" w:type="dxa"/>
            <w:tcBorders>
              <w:top w:val="single" w:sz="4" w:space="0" w:color="00000A"/>
              <w:bottom w:val="single" w:sz="4" w:space="0" w:color="00000A"/>
            </w:tcBorders>
            <w:shd w:val="clear" w:color="auto" w:fill="FFFFFF"/>
          </w:tcPr>
          <w:p w:rsidR="0064186E" w:rsidRDefault="0064186E">
            <w:pPr>
              <w:jc w:val="both"/>
              <w:rPr>
                <w:sz w:val="20"/>
                <w:szCs w:val="20"/>
                <w:lang w:eastAsia="pl-PL"/>
              </w:rPr>
            </w:pPr>
          </w:p>
        </w:tc>
      </w:tr>
      <w:tr w:rsidR="0064186E">
        <w:trPr>
          <w:trHeight w:val="332"/>
        </w:trPr>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rsidP="007D768A">
            <w:pPr>
              <w:rPr>
                <w:lang w:eastAsia="pl-PL"/>
              </w:rPr>
            </w:pPr>
            <w:r>
              <w:rPr>
                <w:rFonts w:cs="Times New Roman"/>
                <w:sz w:val="20"/>
                <w:szCs w:val="20"/>
                <w:lang w:eastAsia="pl-PL"/>
              </w:rPr>
              <w:t xml:space="preserve">Dane osobowe przetwarzane będą w celu związanym z postępowaniem o udzielenie zamówienia publicznego </w:t>
            </w:r>
            <w:r>
              <w:rPr>
                <w:rFonts w:cs="Times New Roman"/>
                <w:i/>
                <w:sz w:val="20"/>
                <w:szCs w:val="20"/>
                <w:lang w:eastAsia="pl-PL"/>
              </w:rPr>
              <w:t xml:space="preserve">(dane identyfikujące postępowanie, np. nazwa, numer) prowadzonym w trybie </w:t>
            </w:r>
            <w:r w:rsidR="007D768A">
              <w:rPr>
                <w:rFonts w:cs="Times New Roman"/>
                <w:i/>
                <w:sz w:val="20"/>
                <w:szCs w:val="20"/>
                <w:lang w:eastAsia="pl-PL"/>
              </w:rPr>
              <w:t>zamówienia klasycznego</w:t>
            </w:r>
            <w:r w:rsidR="00FC2F51">
              <w:rPr>
                <w:rFonts w:cs="Times New Roman"/>
                <w:i/>
                <w:sz w:val="20"/>
                <w:szCs w:val="20"/>
                <w:lang w:eastAsia="pl-PL"/>
              </w:rPr>
              <w:t xml:space="preserve"> w trybie podstawowym  - nr sprawy </w:t>
            </w:r>
            <w:r w:rsidR="00FC2F51">
              <w:rPr>
                <w:rFonts w:cs="Times New Roman"/>
                <w:sz w:val="20"/>
                <w:szCs w:val="20"/>
              </w:rPr>
              <w:t>3/PCM/2024/ZP/A  Sukcesywna dostawa odczynników, kalibratorów, materiałów kontrolnych i zużywalnych wraz z dzierżawą aparatów medycznych II.</w:t>
            </w:r>
          </w:p>
        </w:tc>
      </w:tr>
      <w:tr w:rsidR="0064186E">
        <w:trPr>
          <w:trHeight w:val="687"/>
        </w:trPr>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rPr>
                <w:rFonts w:cs="Times New Roman"/>
                <w:sz w:val="20"/>
                <w:szCs w:val="20"/>
                <w:lang w:eastAsia="pl-PL"/>
              </w:rPr>
            </w:pPr>
            <w:r>
              <w:rPr>
                <w:rFonts w:cs="Times New Roman"/>
                <w:sz w:val="20"/>
                <w:szCs w:val="20"/>
                <w:lang w:eastAsia="pl-PL"/>
              </w:rPr>
              <w:t xml:space="preserve">Podstawą przetwarzania danych osobowych jest art. 6 ust 1 </w:t>
            </w:r>
            <w:proofErr w:type="spellStart"/>
            <w:r>
              <w:rPr>
                <w:rFonts w:cs="Times New Roman"/>
                <w:sz w:val="20"/>
                <w:szCs w:val="20"/>
                <w:lang w:eastAsia="pl-PL"/>
              </w:rPr>
              <w:t>pkt</w:t>
            </w:r>
            <w:proofErr w:type="spellEnd"/>
            <w:r>
              <w:rPr>
                <w:rFonts w:cs="Times New Roman"/>
                <w:sz w:val="20"/>
                <w:szCs w:val="20"/>
                <w:lang w:eastAsia="pl-PL"/>
              </w:rPr>
              <w:t xml:space="preserve"> c RODO (przetwarzanie jest niezbędne do wypełnienia obowiązku prawnego ciążącego na administratorze).</w:t>
            </w:r>
          </w:p>
        </w:tc>
      </w:tr>
      <w:tr w:rsidR="0064186E">
        <w:tc>
          <w:tcPr>
            <w:tcW w:w="9212" w:type="dxa"/>
            <w:tcBorders>
              <w:top w:val="single" w:sz="4" w:space="0" w:color="00000A"/>
              <w:bottom w:val="single" w:sz="4" w:space="0" w:color="00000A"/>
            </w:tcBorders>
            <w:shd w:val="clear" w:color="auto" w:fill="FFFFFF"/>
          </w:tcPr>
          <w:p w:rsidR="0064186E" w:rsidRDefault="0064186E">
            <w:pPr>
              <w:rPr>
                <w:sz w:val="20"/>
                <w:szCs w:val="20"/>
                <w:lang w:eastAsia="pl-PL"/>
              </w:rPr>
            </w:pPr>
          </w:p>
        </w:tc>
      </w:tr>
      <w:tr w:rsidR="0064186E">
        <w:trPr>
          <w:trHeight w:val="404"/>
        </w:trPr>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rPr>
                <w:lang w:eastAsia="pl-PL"/>
              </w:rPr>
            </w:pPr>
            <w:r>
              <w:rPr>
                <w:rFonts w:cs="Times New Roman"/>
                <w:sz w:val="20"/>
                <w:szCs w:val="20"/>
                <w:lang w:eastAsia="pl-PL"/>
              </w:rPr>
              <w:lastRenderedPageBreak/>
              <w:t>Odbiorcami danych osobowych będą osoby lub podmioty,  którym udostępniona zostanie dokumentacja postępowania w oparciu o art. 18 oraz art. 74 ust. 1 ustawy z dnia 11 września 2019 r. Prawo zamówień publicznych (</w:t>
            </w:r>
            <w:proofErr w:type="spellStart"/>
            <w:r>
              <w:rPr>
                <w:rFonts w:cs="Times New Roman"/>
                <w:sz w:val="20"/>
                <w:szCs w:val="20"/>
                <w:lang w:eastAsia="pl-PL"/>
              </w:rPr>
              <w:t>t.j</w:t>
            </w:r>
            <w:proofErr w:type="spellEnd"/>
            <w:r>
              <w:rPr>
                <w:rFonts w:cs="Times New Roman"/>
                <w:sz w:val="20"/>
                <w:szCs w:val="20"/>
                <w:lang w:eastAsia="pl-PL"/>
              </w:rPr>
              <w:t>. Dz. U. z 2023 r. poz. 1605 ze zm.)</w:t>
            </w:r>
          </w:p>
        </w:tc>
      </w:tr>
      <w:tr w:rsidR="0064186E">
        <w:tc>
          <w:tcPr>
            <w:tcW w:w="9212" w:type="dxa"/>
            <w:tcBorders>
              <w:top w:val="single" w:sz="4" w:space="0" w:color="00000A"/>
              <w:bottom w:val="single" w:sz="4" w:space="0" w:color="00000A"/>
            </w:tcBorders>
            <w:shd w:val="clear" w:color="auto" w:fill="FFFFFF"/>
          </w:tcPr>
          <w:p w:rsidR="0064186E" w:rsidRDefault="0064186E">
            <w:pPr>
              <w:rPr>
                <w:sz w:val="20"/>
                <w:szCs w:val="20"/>
                <w:lang w:eastAsia="pl-PL"/>
              </w:rPr>
            </w:pPr>
          </w:p>
        </w:tc>
      </w:tr>
      <w:tr w:rsidR="0064186E">
        <w:trPr>
          <w:trHeight w:val="627"/>
        </w:trPr>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rPr>
                <w:rFonts w:cs="Times New Roman"/>
                <w:sz w:val="20"/>
                <w:szCs w:val="20"/>
                <w:lang w:eastAsia="pl-PL"/>
              </w:rPr>
            </w:pPr>
            <w:r>
              <w:rPr>
                <w:rFonts w:cs="Times New Roman"/>
                <w:sz w:val="20"/>
                <w:szCs w:val="20"/>
                <w:lang w:eastAsia="pl-PL"/>
              </w:rPr>
              <w:t>Dane osobowe będą przechowywane przez okres 4 lat od dnia zakończenia postępowania o udzielenie zamówienia, a jeżeli czas trwania umowy przekracza 4 lata, okres przechowywania obejmuje cały czas trwania umowy.</w:t>
            </w:r>
          </w:p>
        </w:tc>
      </w:tr>
      <w:tr w:rsidR="0064186E">
        <w:tc>
          <w:tcPr>
            <w:tcW w:w="9212" w:type="dxa"/>
            <w:tcBorders>
              <w:top w:val="single" w:sz="4" w:space="0" w:color="00000A"/>
              <w:bottom w:val="single" w:sz="4" w:space="0" w:color="00000A"/>
            </w:tcBorders>
            <w:shd w:val="clear" w:color="auto" w:fill="FFFFFF"/>
          </w:tcPr>
          <w:p w:rsidR="0064186E" w:rsidRDefault="0064186E">
            <w:pPr>
              <w:rPr>
                <w:sz w:val="20"/>
                <w:szCs w:val="20"/>
                <w:lang w:eastAsia="pl-PL"/>
              </w:rPr>
            </w:pPr>
          </w:p>
        </w:tc>
      </w:tr>
      <w:tr w:rsidR="0064186E">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pStyle w:val="Bezodstpw"/>
              <w:rPr>
                <w:rFonts w:ascii="Times New Roman" w:hAnsi="Times New Roman"/>
                <w:sz w:val="20"/>
                <w:szCs w:val="20"/>
              </w:rPr>
            </w:pPr>
            <w:r>
              <w:rPr>
                <w:rFonts w:ascii="Times New Roman" w:hAnsi="Times New Roman"/>
                <w:sz w:val="20"/>
                <w:szCs w:val="20"/>
              </w:rPr>
              <w:t xml:space="preserve">Posiada Pani/Pan prawo dostępu do treści swoich danych, prawo ich sprostowania, ograniczenia przetwarzania. </w:t>
            </w:r>
          </w:p>
          <w:p w:rsidR="0064186E" w:rsidRDefault="00CA6871">
            <w:pPr>
              <w:pStyle w:val="Bezodstpw"/>
              <w:rPr>
                <w:rFonts w:ascii="Times New Roman" w:hAnsi="Times New Roman"/>
                <w:sz w:val="20"/>
                <w:szCs w:val="20"/>
              </w:rPr>
            </w:pPr>
            <w:r>
              <w:rPr>
                <w:rFonts w:ascii="Times New Roman" w:hAnsi="Times New Roman"/>
                <w:sz w:val="20"/>
                <w:szCs w:val="20"/>
              </w:rPr>
              <w:t>Ma Pani/Pan prawo wniesienia skargi do organu nadzorczego tj. Prezesa Urzędu Ochrony Danych Osobowych.</w:t>
            </w:r>
          </w:p>
          <w:p w:rsidR="0064186E" w:rsidRDefault="00CA6871">
            <w:pPr>
              <w:pStyle w:val="Bezodstpw"/>
              <w:rPr>
                <w:rFonts w:ascii="Times New Roman" w:hAnsi="Times New Roman"/>
                <w:sz w:val="20"/>
                <w:szCs w:val="20"/>
              </w:rPr>
            </w:pPr>
            <w:r>
              <w:rPr>
                <w:rFonts w:ascii="Times New Roman" w:hAnsi="Times New Roman"/>
                <w:sz w:val="20"/>
                <w:szCs w:val="20"/>
              </w:rPr>
              <w:t>Nie przysługuje Pani/Panu:</w:t>
            </w:r>
          </w:p>
          <w:p w:rsidR="0064186E" w:rsidRDefault="00CA6871">
            <w:pPr>
              <w:pStyle w:val="Bezodstpw"/>
              <w:rPr>
                <w:rFonts w:ascii="Times New Roman" w:hAnsi="Times New Roman"/>
                <w:sz w:val="20"/>
                <w:szCs w:val="20"/>
              </w:rPr>
            </w:pPr>
            <w:r>
              <w:rPr>
                <w:rFonts w:ascii="Times New Roman" w:hAnsi="Times New Roman"/>
                <w:sz w:val="20"/>
                <w:szCs w:val="20"/>
              </w:rPr>
              <w:t>− w związku z art. 17 ust. 3 lit. b, d lub e RODO prawo do usunięcia danych osobowych;</w:t>
            </w:r>
          </w:p>
          <w:p w:rsidR="0064186E" w:rsidRDefault="00CA6871">
            <w:pPr>
              <w:pStyle w:val="Bezodstpw"/>
              <w:rPr>
                <w:rFonts w:ascii="Times New Roman" w:hAnsi="Times New Roman"/>
                <w:sz w:val="20"/>
                <w:szCs w:val="20"/>
              </w:rPr>
            </w:pPr>
            <w:r>
              <w:rPr>
                <w:rFonts w:ascii="Times New Roman" w:hAnsi="Times New Roman"/>
                <w:sz w:val="20"/>
                <w:szCs w:val="20"/>
              </w:rPr>
              <w:t>− prawo do przenoszenia danych osobowych, o którym mowa w art. 20 RODO;</w:t>
            </w:r>
          </w:p>
          <w:p w:rsidR="0064186E" w:rsidRDefault="00CA6871">
            <w:pPr>
              <w:spacing w:line="276" w:lineRule="auto"/>
              <w:rPr>
                <w:rFonts w:cs="Times New Roman"/>
                <w:sz w:val="20"/>
                <w:szCs w:val="20"/>
              </w:rPr>
            </w:pPr>
            <w:r>
              <w:rPr>
                <w:rFonts w:cs="Times New Roman"/>
                <w:sz w:val="20"/>
                <w:szCs w:val="20"/>
              </w:rPr>
              <w:t>− na podstawie art. 21 RODO prawo sprzeciwu, wobec przetwarzania danych osobowych, gdyż podstawą prawną przetwarzania Pani/Pana danych osobowych jest art. 6 ust. 1 lit. c RODO.</w:t>
            </w:r>
          </w:p>
        </w:tc>
      </w:tr>
      <w:tr w:rsidR="0064186E">
        <w:tc>
          <w:tcPr>
            <w:tcW w:w="9212" w:type="dxa"/>
            <w:tcBorders>
              <w:top w:val="single" w:sz="4" w:space="0" w:color="00000A"/>
              <w:bottom w:val="single" w:sz="4" w:space="0" w:color="00000A"/>
            </w:tcBorders>
            <w:shd w:val="clear" w:color="auto" w:fill="FFFFFF"/>
          </w:tcPr>
          <w:p w:rsidR="0064186E" w:rsidRDefault="0064186E">
            <w:pPr>
              <w:rPr>
                <w:sz w:val="20"/>
                <w:szCs w:val="20"/>
                <w:lang w:eastAsia="pl-PL"/>
              </w:rPr>
            </w:pPr>
          </w:p>
        </w:tc>
      </w:tr>
      <w:tr w:rsidR="0064186E">
        <w:trPr>
          <w:trHeight w:val="756"/>
        </w:trPr>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rPr>
                <w:rFonts w:cs="Times New Roman"/>
                <w:sz w:val="20"/>
                <w:szCs w:val="20"/>
                <w:lang w:eastAsia="pl-PL"/>
              </w:rPr>
            </w:pPr>
            <w:r>
              <w:rPr>
                <w:rFonts w:cs="Times New Roman"/>
                <w:sz w:val="20"/>
                <w:szCs w:val="20"/>
                <w:lang w:eastAsia="pl-PL"/>
              </w:rPr>
              <w:t xml:space="preserve">Obowiązek podania danych osobowych jest wymogiem ustawowym określonym w przepisach ustawy Prawo zamówień publicznych, związanym z udziałem w postępowaniu o udzielenie zamówienia publicznego. Konsekwencje niepodania określonych danych wynikają z ustawy Prawo zamówień publicznych.  </w:t>
            </w:r>
          </w:p>
        </w:tc>
      </w:tr>
      <w:tr w:rsidR="0064186E">
        <w:trPr>
          <w:trHeight w:val="756"/>
        </w:trPr>
        <w:tc>
          <w:tcPr>
            <w:tcW w:w="9212"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CA6871">
            <w:pPr>
              <w:rPr>
                <w:rFonts w:cs="Times New Roman"/>
                <w:sz w:val="20"/>
                <w:szCs w:val="20"/>
                <w:lang w:eastAsia="pl-PL"/>
              </w:rPr>
            </w:pPr>
            <w:r>
              <w:rPr>
                <w:rFonts w:cs="Times New Roman"/>
                <w:sz w:val="20"/>
                <w:szCs w:val="20"/>
                <w:lang w:eastAsia="pl-PL"/>
              </w:rPr>
              <w:t>Wobec Pani/Pana danych osobowych nie będą podejmowane decyzje w sposób zautomatyzowany, w tym również w formie profilowania.</w:t>
            </w:r>
          </w:p>
        </w:tc>
      </w:tr>
    </w:tbl>
    <w:p w:rsidR="0064186E" w:rsidRDefault="0064186E">
      <w:pPr>
        <w:ind w:left="851" w:hanging="851"/>
        <w:jc w:val="both"/>
        <w:rPr>
          <w:rFonts w:cs="Times New Roman"/>
          <w:bCs/>
        </w:rPr>
      </w:pPr>
    </w:p>
    <w:p w:rsidR="0064186E" w:rsidRDefault="0064186E">
      <w:pPr>
        <w:ind w:left="851" w:hanging="851"/>
        <w:jc w:val="both"/>
        <w:rPr>
          <w:rFonts w:cs="Times New Roman"/>
          <w:bCs/>
        </w:rPr>
      </w:pPr>
    </w:p>
    <w:p w:rsidR="0064186E" w:rsidRDefault="00CA6871">
      <w:pPr>
        <w:pStyle w:val="NormalnyWeb"/>
        <w:shd w:val="clear" w:color="auto" w:fill="B2A1C7"/>
        <w:spacing w:before="0" w:after="0" w:line="240" w:lineRule="auto"/>
        <w:jc w:val="both"/>
        <w:rPr>
          <w:b/>
          <w:bCs/>
          <w:sz w:val="24"/>
          <w:szCs w:val="24"/>
        </w:rPr>
      </w:pPr>
      <w:r>
        <w:rPr>
          <w:b/>
          <w:bCs/>
          <w:sz w:val="24"/>
          <w:szCs w:val="24"/>
        </w:rPr>
        <w:t>29. POSTANOWIENIA KOŃCOWE</w:t>
      </w:r>
    </w:p>
    <w:p w:rsidR="0064186E" w:rsidRDefault="00CA6871">
      <w:pPr>
        <w:pStyle w:val="NormalnyWeb"/>
        <w:shd w:val="clear" w:color="auto" w:fill="FFFFFF"/>
        <w:spacing w:before="0" w:after="0" w:line="240" w:lineRule="auto"/>
        <w:jc w:val="both"/>
      </w:pPr>
      <w:r>
        <w:rPr>
          <w:b/>
          <w:bCs/>
          <w:sz w:val="24"/>
          <w:szCs w:val="24"/>
        </w:rPr>
        <w:t>29.1.</w:t>
      </w:r>
      <w:r>
        <w:rPr>
          <w:bCs/>
          <w:sz w:val="24"/>
          <w:szCs w:val="24"/>
        </w:rPr>
        <w:t xml:space="preserve"> Dokumentowanie przebiegu postępowania zgodnie z przepisami zawartymi w Dziale I - Rozdział 8 Ustawy PZP. </w:t>
      </w:r>
    </w:p>
    <w:p w:rsidR="0064186E" w:rsidRDefault="00CA6871">
      <w:pPr>
        <w:pStyle w:val="NormalnyWeb"/>
        <w:shd w:val="clear" w:color="auto" w:fill="FFFFFF"/>
        <w:spacing w:before="0" w:after="0" w:line="240" w:lineRule="auto"/>
        <w:jc w:val="both"/>
      </w:pPr>
      <w:r>
        <w:rPr>
          <w:b/>
          <w:bCs/>
          <w:sz w:val="24"/>
          <w:szCs w:val="24"/>
        </w:rPr>
        <w:t>29.2.</w:t>
      </w:r>
      <w:r>
        <w:rPr>
          <w:bCs/>
          <w:sz w:val="24"/>
          <w:szCs w:val="24"/>
        </w:rPr>
        <w:t xml:space="preserve"> Zamawiający nie przewiduje zwrotu kosztów udziału w postępowaniu.</w:t>
      </w:r>
    </w:p>
    <w:p w:rsidR="0064186E" w:rsidRDefault="00CA6871">
      <w:pPr>
        <w:shd w:val="clear" w:color="auto" w:fill="FFFFFF"/>
        <w:jc w:val="both"/>
      </w:pPr>
      <w:r>
        <w:rPr>
          <w:rFonts w:cs="Times New Roman"/>
          <w:b/>
          <w:bCs/>
        </w:rPr>
        <w:t xml:space="preserve">29.3. </w:t>
      </w:r>
      <w:r>
        <w:rPr>
          <w:rFonts w:cs="Times New Roman"/>
        </w:rPr>
        <w:t>Zamawiający nie przewiduje rozliczenia w walutach obcych.</w:t>
      </w:r>
    </w:p>
    <w:p w:rsidR="0064186E" w:rsidRDefault="00CA6871">
      <w:pPr>
        <w:shd w:val="clear" w:color="auto" w:fill="FFFFFF"/>
        <w:tabs>
          <w:tab w:val="left" w:pos="7230"/>
        </w:tabs>
        <w:jc w:val="both"/>
      </w:pPr>
      <w:r>
        <w:rPr>
          <w:rFonts w:cs="Times New Roman"/>
          <w:b/>
        </w:rPr>
        <w:t xml:space="preserve">29.4. </w:t>
      </w:r>
      <w:r>
        <w:rPr>
          <w:rFonts w:cs="Times New Roman"/>
          <w:bCs/>
        </w:rPr>
        <w:t xml:space="preserve">Zamawiający nie zastrzega możliwości ubiegania się </w:t>
      </w:r>
      <w:r>
        <w:rPr>
          <w:rFonts w:cs="Times New Roman"/>
        </w:rPr>
        <w:t>o udzielenie zamówienia wyłącznie przez wykonawców, o których mowa w art. 94 Ustawy PZP.</w:t>
      </w:r>
    </w:p>
    <w:p w:rsidR="0064186E" w:rsidRDefault="00CA6871">
      <w:pPr>
        <w:shd w:val="clear" w:color="auto" w:fill="FFFFFF"/>
        <w:tabs>
          <w:tab w:val="left" w:pos="7230"/>
        </w:tabs>
        <w:jc w:val="both"/>
      </w:pPr>
      <w:r>
        <w:rPr>
          <w:rFonts w:cs="Times New Roman"/>
          <w:b/>
        </w:rPr>
        <w:t xml:space="preserve">29.5 </w:t>
      </w:r>
      <w:r>
        <w:rPr>
          <w:rFonts w:cs="Times New Roman"/>
        </w:rPr>
        <w:t>Zamawiający nie przewiduje wymagań w zakresie zatrudnienia na podstawie stosunku pracy, w okolicznościach, o których mowa w art. 95 Ustawy PZP.</w:t>
      </w:r>
    </w:p>
    <w:p w:rsidR="0064186E" w:rsidRDefault="00CA6871">
      <w:pPr>
        <w:shd w:val="clear" w:color="auto" w:fill="FFFFFF"/>
        <w:tabs>
          <w:tab w:val="left" w:pos="7230"/>
        </w:tabs>
        <w:jc w:val="both"/>
      </w:pPr>
      <w:r>
        <w:rPr>
          <w:rFonts w:cs="Times New Roman"/>
          <w:b/>
        </w:rPr>
        <w:t xml:space="preserve">29.6. </w:t>
      </w:r>
      <w:r>
        <w:rPr>
          <w:rFonts w:cs="Times New Roman"/>
        </w:rPr>
        <w:t xml:space="preserve">Zamawiający nie przewiduje wymagań w zakresie zatrudnienia osób, o których mowa w art. 96 ust. 2 </w:t>
      </w:r>
      <w:proofErr w:type="spellStart"/>
      <w:r>
        <w:rPr>
          <w:rFonts w:cs="Times New Roman"/>
        </w:rPr>
        <w:t>pkt</w:t>
      </w:r>
      <w:proofErr w:type="spellEnd"/>
      <w:r>
        <w:rPr>
          <w:rFonts w:cs="Times New Roman"/>
        </w:rPr>
        <w:t xml:space="preserve"> 2 Ustawy PZP.</w:t>
      </w:r>
    </w:p>
    <w:p w:rsidR="0064186E" w:rsidRDefault="00CA6871">
      <w:pPr>
        <w:shd w:val="clear" w:color="auto" w:fill="FFFFFF"/>
        <w:tabs>
          <w:tab w:val="left" w:pos="7230"/>
        </w:tabs>
        <w:jc w:val="both"/>
      </w:pPr>
      <w:r>
        <w:rPr>
          <w:rFonts w:cs="Times New Roman"/>
          <w:b/>
        </w:rPr>
        <w:t xml:space="preserve">29.7. </w:t>
      </w:r>
      <w:r>
        <w:rPr>
          <w:rFonts w:cs="Times New Roman"/>
        </w:rPr>
        <w:t>Zamawiający nie przewiduje przeprowadzenia wizji lokalnej.</w:t>
      </w:r>
    </w:p>
    <w:p w:rsidR="0064186E" w:rsidRDefault="00CA6871">
      <w:pPr>
        <w:shd w:val="clear" w:color="auto" w:fill="FFFFFF"/>
        <w:tabs>
          <w:tab w:val="left" w:pos="7230"/>
        </w:tabs>
        <w:jc w:val="both"/>
      </w:pPr>
      <w:r>
        <w:rPr>
          <w:rFonts w:cs="Times New Roman"/>
          <w:b/>
        </w:rPr>
        <w:t xml:space="preserve">29.8. </w:t>
      </w:r>
      <w:r>
        <w:rPr>
          <w:rFonts w:cs="Times New Roman"/>
        </w:rPr>
        <w:t xml:space="preserve">Zamawiający nie zastrzega obowiązku osobistego wykonania przez wykonawcę kluczowych zadań w nawiązaniu do art. 60 oraz 121 Ustawy PZP. </w:t>
      </w:r>
    </w:p>
    <w:p w:rsidR="0064186E" w:rsidRDefault="00CA6871">
      <w:pPr>
        <w:shd w:val="clear" w:color="auto" w:fill="FFFFFF"/>
        <w:jc w:val="both"/>
      </w:pPr>
      <w:r>
        <w:rPr>
          <w:rFonts w:cs="Times New Roman"/>
          <w:b/>
          <w:bCs/>
        </w:rPr>
        <w:t>29.9</w:t>
      </w:r>
      <w:r>
        <w:rPr>
          <w:rFonts w:cs="Times New Roman"/>
          <w:bCs/>
        </w:rPr>
        <w:t xml:space="preserve">. Zamawiający nie przewiduje wyboru najkorzystniejszej oferty z zastosowaniem aukcji elektronicznej. </w:t>
      </w:r>
    </w:p>
    <w:p w:rsidR="0064186E" w:rsidRDefault="00CA6871">
      <w:pPr>
        <w:jc w:val="both"/>
      </w:pPr>
      <w:r>
        <w:rPr>
          <w:rFonts w:cs="Times New Roman"/>
          <w:b/>
        </w:rPr>
        <w:t>29.10</w:t>
      </w:r>
      <w:r>
        <w:rPr>
          <w:rFonts w:cs="Times New Roman"/>
        </w:rPr>
        <w:t xml:space="preserve">  Zamawiający nie przewiduje możliwości składania ofert w postaci katalogów elektronicznych lub dołączenia katalogów elektronicznych do oferty.</w:t>
      </w:r>
    </w:p>
    <w:p w:rsidR="0064186E" w:rsidRDefault="00CA6871">
      <w:pPr>
        <w:jc w:val="both"/>
      </w:pPr>
      <w:r>
        <w:rPr>
          <w:rFonts w:cs="Times New Roman"/>
          <w:b/>
        </w:rPr>
        <w:t xml:space="preserve">29.11 </w:t>
      </w:r>
      <w:r>
        <w:rPr>
          <w:rFonts w:cs="Times New Roman"/>
        </w:rPr>
        <w:t xml:space="preserve">Zamawiający nie prowadzi postępowania w celu zawarcia umowy ramowej. </w:t>
      </w:r>
    </w:p>
    <w:p w:rsidR="0064186E" w:rsidRDefault="00CA6871">
      <w:pPr>
        <w:shd w:val="clear" w:color="auto" w:fill="FFFFFF"/>
        <w:jc w:val="both"/>
      </w:pPr>
      <w:r>
        <w:rPr>
          <w:rFonts w:cs="Times New Roman"/>
          <w:b/>
        </w:rPr>
        <w:t>29.12</w:t>
      </w:r>
      <w:r>
        <w:rPr>
          <w:rFonts w:cs="Times New Roman"/>
        </w:rPr>
        <w:t xml:space="preserve">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 - Nie dotyczy. </w:t>
      </w:r>
    </w:p>
    <w:p w:rsidR="0064186E" w:rsidRDefault="00CA6871">
      <w:pPr>
        <w:shd w:val="clear" w:color="auto" w:fill="FFFFFF"/>
        <w:jc w:val="both"/>
      </w:pPr>
      <w:r>
        <w:rPr>
          <w:rFonts w:cs="Times New Roman"/>
          <w:b/>
        </w:rPr>
        <w:t>29.13</w:t>
      </w:r>
      <w:r>
        <w:rPr>
          <w:rFonts w:cs="Times New Roman"/>
        </w:rPr>
        <w:t xml:space="preserve"> Informacja dotycząca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 - Nie dotyczy. </w:t>
      </w:r>
    </w:p>
    <w:p w:rsidR="0064186E" w:rsidRDefault="00CA6871">
      <w:pPr>
        <w:shd w:val="clear" w:color="auto" w:fill="FFFFFF"/>
        <w:jc w:val="both"/>
      </w:pPr>
      <w:r>
        <w:rPr>
          <w:rFonts w:cs="Times New Roman"/>
          <w:b/>
        </w:rPr>
        <w:t>29.14</w:t>
      </w:r>
      <w:r>
        <w:rPr>
          <w:rFonts w:cs="Times New Roman"/>
        </w:rPr>
        <w:t xml:space="preserve"> Maksymalna liczbę wykonawców, z którymi zamawiający zawrze umowę ramową, </w:t>
      </w:r>
      <w:r>
        <w:rPr>
          <w:rFonts w:cs="Times New Roman"/>
        </w:rPr>
        <w:lastRenderedPageBreak/>
        <w:t xml:space="preserve">jeżeli zamawiający przewiduje zawarcie umowy ramowej - Nie dotyczy. </w:t>
      </w:r>
    </w:p>
    <w:p w:rsidR="0064186E" w:rsidRDefault="00CA6871">
      <w:pPr>
        <w:shd w:val="clear" w:color="auto" w:fill="FFFFFF"/>
        <w:jc w:val="both"/>
      </w:pPr>
      <w:r>
        <w:rPr>
          <w:rFonts w:cs="Times New Roman"/>
          <w:b/>
        </w:rPr>
        <w:t>29.15</w:t>
      </w:r>
      <w:r>
        <w:rPr>
          <w:rFonts w:cs="Times New Roman"/>
        </w:rPr>
        <w:t xml:space="preserve"> Informacja o przewidywanym wyborze najkorzystniejszej oferty z zastosowaniem aukcji elektronicznej wraz z informacjami, o których mowa w art. 230, jeżeli zamawiający przewiduje aukcję elektroniczną - Nie dotyczy. </w:t>
      </w:r>
    </w:p>
    <w:p w:rsidR="0064186E" w:rsidRDefault="0064186E">
      <w:pPr>
        <w:pStyle w:val="NormalnyWeb"/>
        <w:spacing w:before="0" w:after="0" w:line="240" w:lineRule="auto"/>
        <w:rPr>
          <w:bCs/>
          <w:color w:val="000000"/>
          <w:sz w:val="24"/>
          <w:szCs w:val="24"/>
        </w:rPr>
      </w:pPr>
    </w:p>
    <w:p w:rsidR="0064186E" w:rsidRDefault="0064186E">
      <w:pPr>
        <w:pStyle w:val="NormalnyWeb"/>
        <w:spacing w:before="0" w:after="0" w:line="240" w:lineRule="auto"/>
        <w:rPr>
          <w:bCs/>
          <w:color w:val="000000"/>
          <w:sz w:val="24"/>
          <w:szCs w:val="24"/>
        </w:rPr>
      </w:pPr>
    </w:p>
    <w:p w:rsidR="0064186E" w:rsidRDefault="0064186E">
      <w:pPr>
        <w:jc w:val="both"/>
        <w:rPr>
          <w:rFonts w:cs="Times New Roman"/>
          <w:b/>
          <w:bCs/>
          <w:color w:val="000000"/>
        </w:rPr>
      </w:pPr>
    </w:p>
    <w:p w:rsidR="0064186E" w:rsidRDefault="00CA6871" w:rsidP="006423EA">
      <w:pPr>
        <w:shd w:val="clear" w:color="auto" w:fill="B2A1C7" w:themeFill="accent4" w:themeFillTint="99"/>
        <w:jc w:val="both"/>
        <w:rPr>
          <w:rFonts w:cs="Times New Roman"/>
          <w:b/>
          <w:bCs/>
          <w:color w:val="000000"/>
        </w:rPr>
      </w:pPr>
      <w:r>
        <w:rPr>
          <w:rFonts w:cs="Times New Roman"/>
          <w:b/>
          <w:bCs/>
          <w:color w:val="000000"/>
        </w:rPr>
        <w:t>30. ZAŁĄCZNIKI:</w:t>
      </w:r>
    </w:p>
    <w:p w:rsidR="0064186E" w:rsidRDefault="00CA6871">
      <w:pPr>
        <w:jc w:val="both"/>
        <w:rPr>
          <w:rFonts w:cs="Times New Roman"/>
          <w:bCs/>
          <w:color w:val="000000"/>
        </w:rPr>
      </w:pPr>
      <w:r>
        <w:rPr>
          <w:rFonts w:cs="Times New Roman"/>
          <w:bCs/>
          <w:color w:val="000000"/>
        </w:rPr>
        <w:t>Załączniki składające się na integralną cześć specyfikacji:</w:t>
      </w:r>
    </w:p>
    <w:p w:rsidR="0064186E" w:rsidRDefault="00CA6871">
      <w:pPr>
        <w:jc w:val="both"/>
        <w:rPr>
          <w:rFonts w:cs="Times New Roman"/>
          <w:b/>
        </w:rPr>
      </w:pPr>
      <w:r>
        <w:rPr>
          <w:rFonts w:cs="Times New Roman"/>
          <w:b/>
        </w:rPr>
        <w:t>FORMULARZ OFERTY – Rozdział III SWZ</w:t>
      </w:r>
    </w:p>
    <w:p w:rsidR="0064186E" w:rsidRDefault="00CA6871">
      <w:pPr>
        <w:pStyle w:val="NormalnyWeb"/>
        <w:spacing w:before="0" w:after="0" w:line="240" w:lineRule="auto"/>
        <w:ind w:left="1800" w:hanging="1800"/>
        <w:rPr>
          <w:b/>
          <w:sz w:val="24"/>
          <w:szCs w:val="24"/>
        </w:rPr>
      </w:pPr>
      <w:r>
        <w:rPr>
          <w:b/>
          <w:sz w:val="24"/>
          <w:szCs w:val="24"/>
        </w:rPr>
        <w:t>Załącznik nr 1 - FORMULARZ CENOWY</w:t>
      </w:r>
    </w:p>
    <w:p w:rsidR="0064186E" w:rsidRDefault="00CA6871">
      <w:pPr>
        <w:pStyle w:val="NormalnyWeb"/>
        <w:spacing w:before="0" w:after="0" w:line="240" w:lineRule="auto"/>
        <w:ind w:left="1800" w:hanging="1800"/>
      </w:pPr>
      <w:r>
        <w:rPr>
          <w:b/>
          <w:sz w:val="24"/>
          <w:szCs w:val="24"/>
        </w:rPr>
        <w:t>Załącznik nr 2</w:t>
      </w:r>
      <w:r>
        <w:rPr>
          <w:sz w:val="24"/>
          <w:szCs w:val="24"/>
        </w:rPr>
        <w:t xml:space="preserve"> - Oświadczenie wykonawcy dotyczące przesłanek wykluczenia z postępowania</w:t>
      </w:r>
    </w:p>
    <w:p w:rsidR="0064186E" w:rsidRDefault="00CA6871">
      <w:pPr>
        <w:pStyle w:val="NormalnyWeb"/>
        <w:spacing w:before="0" w:after="0" w:line="240" w:lineRule="auto"/>
        <w:ind w:left="1800" w:hanging="1800"/>
      </w:pPr>
      <w:r>
        <w:rPr>
          <w:b/>
          <w:sz w:val="24"/>
          <w:szCs w:val="24"/>
        </w:rPr>
        <w:t>Załącznik nr 3</w:t>
      </w:r>
      <w:r>
        <w:rPr>
          <w:sz w:val="24"/>
          <w:szCs w:val="24"/>
        </w:rPr>
        <w:t xml:space="preserve"> - Oświadczenie wykonawcy dotyczące warunków udziału w postępowaniu</w:t>
      </w:r>
    </w:p>
    <w:p w:rsidR="0064186E" w:rsidRDefault="00CA6871">
      <w:pPr>
        <w:pStyle w:val="NormalnyWeb"/>
        <w:spacing w:before="0" w:after="0" w:line="240" w:lineRule="auto"/>
        <w:ind w:left="1800" w:hanging="1800"/>
      </w:pPr>
      <w:r>
        <w:rPr>
          <w:b/>
          <w:sz w:val="24"/>
          <w:szCs w:val="24"/>
        </w:rPr>
        <w:t>Załącznik nr 4</w:t>
      </w:r>
      <w:r>
        <w:rPr>
          <w:sz w:val="24"/>
          <w:szCs w:val="24"/>
        </w:rPr>
        <w:t xml:space="preserve"> - Oświadczenie grupa kapitałowa</w:t>
      </w:r>
    </w:p>
    <w:p w:rsidR="0064186E" w:rsidRDefault="00CA6871">
      <w:pPr>
        <w:pStyle w:val="NormalnyWeb"/>
        <w:spacing w:before="0" w:after="0" w:line="240" w:lineRule="auto"/>
        <w:ind w:left="1800" w:hanging="1800"/>
      </w:pPr>
      <w:r>
        <w:rPr>
          <w:b/>
          <w:sz w:val="24"/>
          <w:szCs w:val="24"/>
        </w:rPr>
        <w:t>Załącznik nr 5</w:t>
      </w:r>
      <w:r>
        <w:rPr>
          <w:sz w:val="24"/>
          <w:szCs w:val="24"/>
        </w:rPr>
        <w:t xml:space="preserve"> - Oświadczenie Wykonawcy potwierdzające zgodność oferowanych dostaw z wymaganiami Zamawiającego (przedmiotowe środki dowodowe)</w:t>
      </w:r>
    </w:p>
    <w:p w:rsidR="0064186E" w:rsidRDefault="00CA6871">
      <w:pPr>
        <w:pStyle w:val="NormalnyWeb"/>
        <w:spacing w:before="0" w:after="0" w:line="240" w:lineRule="auto"/>
        <w:ind w:left="1800" w:hanging="1800"/>
      </w:pPr>
      <w:r>
        <w:rPr>
          <w:b/>
          <w:sz w:val="24"/>
          <w:szCs w:val="24"/>
        </w:rPr>
        <w:t>Załącznik nr 6</w:t>
      </w:r>
      <w:r>
        <w:rPr>
          <w:sz w:val="24"/>
          <w:szCs w:val="24"/>
        </w:rPr>
        <w:t xml:space="preserve"> – Opis przedmiotu zamówienia</w:t>
      </w:r>
      <w:r w:rsidR="008A637B">
        <w:rPr>
          <w:sz w:val="24"/>
          <w:szCs w:val="24"/>
        </w:rPr>
        <w:t xml:space="preserve"> / formularz asortymentowo - cenowy</w:t>
      </w:r>
    </w:p>
    <w:p w:rsidR="0064186E" w:rsidRDefault="00CA6871">
      <w:pPr>
        <w:pStyle w:val="NormalnyWeb"/>
        <w:spacing w:before="0" w:after="0" w:line="240" w:lineRule="auto"/>
        <w:ind w:left="1800" w:hanging="1800"/>
        <w:rPr>
          <w:b/>
          <w:sz w:val="24"/>
          <w:szCs w:val="24"/>
        </w:rPr>
      </w:pPr>
      <w:r>
        <w:rPr>
          <w:b/>
          <w:sz w:val="24"/>
          <w:szCs w:val="24"/>
        </w:rPr>
        <w:t>WZÓR UMOWY – Rozdział II SWZ</w:t>
      </w:r>
    </w:p>
    <w:p w:rsidR="0064186E" w:rsidRDefault="0064186E">
      <w:pPr>
        <w:pStyle w:val="NormalnyWeb"/>
        <w:spacing w:before="0" w:after="0" w:line="240" w:lineRule="auto"/>
        <w:ind w:left="1800" w:hanging="1800"/>
        <w:rPr>
          <w:b/>
          <w:bCs/>
          <w:color w:val="000000"/>
          <w:sz w:val="24"/>
          <w:szCs w:val="24"/>
        </w:rPr>
      </w:pPr>
    </w:p>
    <w:p w:rsidR="0064186E" w:rsidRDefault="00CA6871">
      <w:pPr>
        <w:shd w:val="clear" w:color="auto" w:fill="FFFFFF"/>
        <w:rPr>
          <w:rFonts w:cs="Times New Roman"/>
        </w:rPr>
      </w:pPr>
      <w:r>
        <w:rPr>
          <w:rFonts w:cs="Times New Roman"/>
        </w:rPr>
        <w:t>W sprawach nie unormowanych niniejszą specyfikacją istotnych warunków zamówienia ma zastosowanie prawo zamówień publicznych oraz kodeks cywilny.</w:t>
      </w:r>
    </w:p>
    <w:p w:rsidR="0064186E" w:rsidRDefault="0064186E">
      <w:pPr>
        <w:shd w:val="clear" w:color="auto" w:fill="FFFFFF"/>
        <w:rPr>
          <w:rFonts w:cs="Times New Roman"/>
        </w:rPr>
      </w:pPr>
    </w:p>
    <w:p w:rsidR="0064186E" w:rsidRDefault="0064186E">
      <w:pPr>
        <w:shd w:val="clear" w:color="auto" w:fill="FFFFFF"/>
        <w:rPr>
          <w:rFonts w:cs="Times New Roman"/>
        </w:rPr>
      </w:pPr>
    </w:p>
    <w:p w:rsidR="0064186E" w:rsidRDefault="0064186E">
      <w:pPr>
        <w:shd w:val="clear" w:color="auto" w:fill="FFFFFF"/>
        <w:rPr>
          <w:rFonts w:cs="Times New Roman"/>
        </w:rPr>
      </w:pPr>
    </w:p>
    <w:p w:rsidR="0064186E" w:rsidRDefault="0064186E">
      <w:pPr>
        <w:shd w:val="clear" w:color="auto" w:fill="FFFFFF"/>
        <w:rPr>
          <w:rFonts w:cs="Times New Roman"/>
        </w:rPr>
      </w:pPr>
    </w:p>
    <w:p w:rsidR="0064186E" w:rsidRDefault="00CA6871">
      <w:pPr>
        <w:shd w:val="clear" w:color="auto" w:fill="FFFFFF"/>
        <w:ind w:left="4956"/>
        <w:rPr>
          <w:rFonts w:cs="Times New Roman"/>
        </w:rPr>
      </w:pPr>
      <w:r>
        <w:rPr>
          <w:rFonts w:cs="Times New Roman"/>
        </w:rPr>
        <w:t>…………………………………..</w:t>
      </w:r>
    </w:p>
    <w:p w:rsidR="0064186E" w:rsidRDefault="00CA6871">
      <w:pPr>
        <w:shd w:val="clear" w:color="auto" w:fill="FFFFFF"/>
        <w:ind w:left="4956"/>
        <w:rPr>
          <w:rFonts w:cs="Times New Roman"/>
        </w:rPr>
      </w:pPr>
      <w:r>
        <w:rPr>
          <w:rFonts w:cs="Times New Roman"/>
        </w:rPr>
        <w:t>Kierownik Zamawiającego</w:t>
      </w:r>
    </w:p>
    <w:p w:rsidR="0064186E" w:rsidRDefault="0064186E">
      <w:pPr>
        <w:shd w:val="clear" w:color="auto" w:fill="FFFFFF"/>
        <w:rPr>
          <w:rFonts w:cs="Times New Roman"/>
        </w:rPr>
      </w:pPr>
    </w:p>
    <w:p w:rsidR="0064186E" w:rsidRDefault="0064186E">
      <w:pPr>
        <w:shd w:val="clear" w:color="auto" w:fill="FFFFFF"/>
        <w:rPr>
          <w:rFonts w:cs="Times New Roman"/>
        </w:rPr>
      </w:pPr>
    </w:p>
    <w:p w:rsidR="0064186E" w:rsidRDefault="0064186E">
      <w:pPr>
        <w:shd w:val="clear" w:color="auto" w:fill="FFFFFF"/>
        <w:rPr>
          <w:rFonts w:cs="Times New Roman"/>
        </w:rPr>
      </w:pPr>
    </w:p>
    <w:p w:rsidR="0064186E" w:rsidRDefault="0064186E">
      <w:pPr>
        <w:shd w:val="clear" w:color="auto" w:fill="FFFFFF"/>
        <w:rPr>
          <w:rFonts w:cs="Times New Roman"/>
        </w:rPr>
      </w:pPr>
    </w:p>
    <w:p w:rsidR="0064186E" w:rsidRDefault="0064186E">
      <w:pPr>
        <w:shd w:val="clear" w:color="auto" w:fill="FFFFFF"/>
        <w:rPr>
          <w:rFonts w:cs="Times New Roman"/>
        </w:rPr>
      </w:pPr>
    </w:p>
    <w:p w:rsidR="0064186E" w:rsidRDefault="0064186E">
      <w:pPr>
        <w:shd w:val="clear" w:color="auto" w:fill="FFFFFF"/>
        <w:rPr>
          <w:rFonts w:cs="Times New Roman"/>
        </w:rPr>
      </w:pPr>
    </w:p>
    <w:p w:rsidR="0064186E" w:rsidRDefault="0064186E">
      <w:pPr>
        <w:shd w:val="clear" w:color="auto" w:fill="FFFFFF"/>
        <w:rPr>
          <w:rFonts w:cs="Times New Roman"/>
        </w:rPr>
      </w:pPr>
    </w:p>
    <w:p w:rsidR="0064186E" w:rsidRDefault="0064186E">
      <w:pPr>
        <w:shd w:val="clear" w:color="auto" w:fill="FFFFFF"/>
        <w:rPr>
          <w:rFonts w:cs="Times New Roman"/>
        </w:rPr>
      </w:pPr>
    </w:p>
    <w:p w:rsidR="0064186E" w:rsidRDefault="0064186E">
      <w:pPr>
        <w:shd w:val="clear" w:color="auto" w:fill="FFFFFF"/>
        <w:rPr>
          <w:rFonts w:cs="Times New Roman"/>
        </w:rPr>
      </w:pPr>
    </w:p>
    <w:p w:rsidR="0064186E" w:rsidRDefault="0064186E">
      <w:pPr>
        <w:shd w:val="clear" w:color="auto" w:fill="FFFFFF"/>
        <w:rPr>
          <w:rFonts w:cs="Times New Roman"/>
        </w:rPr>
      </w:pPr>
    </w:p>
    <w:p w:rsidR="0064186E" w:rsidRDefault="0064186E">
      <w:pPr>
        <w:shd w:val="clear" w:color="auto" w:fill="FFFFFF"/>
        <w:rPr>
          <w:rFonts w:cs="Times New Roman"/>
        </w:rPr>
      </w:pPr>
    </w:p>
    <w:p w:rsidR="0064186E" w:rsidRDefault="0064186E">
      <w:pPr>
        <w:shd w:val="clear" w:color="auto" w:fill="FFFFFF"/>
        <w:rPr>
          <w:rFonts w:cs="Times New Roman"/>
        </w:rPr>
      </w:pPr>
    </w:p>
    <w:p w:rsidR="006155E5" w:rsidRDefault="006155E5">
      <w:pPr>
        <w:shd w:val="clear" w:color="auto" w:fill="FFFFFF"/>
        <w:rPr>
          <w:rFonts w:cs="Times New Roman"/>
        </w:rPr>
      </w:pPr>
    </w:p>
    <w:p w:rsidR="006155E5" w:rsidRDefault="006155E5">
      <w:pPr>
        <w:shd w:val="clear" w:color="auto" w:fill="FFFFFF"/>
        <w:rPr>
          <w:rFonts w:cs="Times New Roman"/>
        </w:rPr>
      </w:pPr>
    </w:p>
    <w:p w:rsidR="000D451F" w:rsidRDefault="000D451F">
      <w:pPr>
        <w:shd w:val="clear" w:color="auto" w:fill="FFFFFF"/>
        <w:rPr>
          <w:rFonts w:cs="Times New Roman"/>
        </w:rPr>
      </w:pPr>
    </w:p>
    <w:p w:rsidR="000D451F" w:rsidRDefault="000D451F">
      <w:pPr>
        <w:shd w:val="clear" w:color="auto" w:fill="FFFFFF"/>
        <w:rPr>
          <w:rFonts w:cs="Times New Roman"/>
        </w:rPr>
      </w:pPr>
    </w:p>
    <w:p w:rsidR="000D451F" w:rsidRDefault="000D451F">
      <w:pPr>
        <w:shd w:val="clear" w:color="auto" w:fill="FFFFFF"/>
        <w:rPr>
          <w:rFonts w:cs="Times New Roman"/>
        </w:rPr>
      </w:pPr>
    </w:p>
    <w:p w:rsidR="006155E5" w:rsidRDefault="006155E5">
      <w:pPr>
        <w:shd w:val="clear" w:color="auto" w:fill="FFFFFF"/>
        <w:rPr>
          <w:rFonts w:cs="Times New Roman"/>
        </w:rPr>
      </w:pPr>
    </w:p>
    <w:p w:rsidR="006155E5" w:rsidRDefault="006155E5">
      <w:pPr>
        <w:shd w:val="clear" w:color="auto" w:fill="FFFFFF"/>
        <w:rPr>
          <w:rFonts w:cs="Times New Roman"/>
        </w:rPr>
      </w:pPr>
    </w:p>
    <w:p w:rsidR="0064186E" w:rsidRDefault="0064186E">
      <w:pPr>
        <w:shd w:val="clear" w:color="auto" w:fill="FFFFFF"/>
        <w:rPr>
          <w:rFonts w:cs="Times New Roman"/>
        </w:rPr>
      </w:pPr>
    </w:p>
    <w:p w:rsidR="0064186E" w:rsidRDefault="0064186E">
      <w:pPr>
        <w:shd w:val="clear" w:color="auto" w:fill="FFFFFF"/>
        <w:rPr>
          <w:rFonts w:cs="Times New Roman"/>
        </w:rPr>
      </w:pPr>
    </w:p>
    <w:p w:rsidR="008A637B" w:rsidRDefault="008A637B">
      <w:pPr>
        <w:shd w:val="clear" w:color="auto" w:fill="FFFFFF"/>
        <w:rPr>
          <w:rFonts w:cs="Times New Roman"/>
        </w:rPr>
      </w:pPr>
    </w:p>
    <w:p w:rsidR="0064186E" w:rsidRDefault="00CA6871">
      <w:pPr>
        <w:shd w:val="clear" w:color="auto" w:fill="B2A1C7"/>
        <w:rPr>
          <w:rFonts w:cs="Times New Roman"/>
          <w:b/>
          <w:sz w:val="28"/>
          <w:szCs w:val="28"/>
        </w:rPr>
      </w:pPr>
      <w:r>
        <w:rPr>
          <w:rFonts w:cs="Times New Roman"/>
          <w:b/>
          <w:sz w:val="28"/>
          <w:szCs w:val="28"/>
        </w:rPr>
        <w:lastRenderedPageBreak/>
        <w:t>Rozdział  II  WZÓR UMOWY</w:t>
      </w:r>
    </w:p>
    <w:p w:rsidR="0064186E" w:rsidRDefault="0064186E">
      <w:pPr>
        <w:jc w:val="both"/>
        <w:rPr>
          <w:rFonts w:cs="Times New Roman"/>
          <w:b/>
        </w:rPr>
      </w:pPr>
    </w:p>
    <w:p w:rsidR="0064186E" w:rsidRDefault="00CA6871">
      <w:pPr>
        <w:pStyle w:val="Heading5"/>
        <w:keepNext w:val="0"/>
        <w:keepLines w:val="0"/>
        <w:numPr>
          <w:ilvl w:val="4"/>
          <w:numId w:val="2"/>
        </w:numPr>
        <w:spacing w:before="280" w:after="280"/>
        <w:ind w:left="-332"/>
        <w:jc w:val="center"/>
        <w:rPr>
          <w:rFonts w:ascii="Times New Roman" w:hAnsi="Times New Roman" w:cs="Times New Roman"/>
          <w:b/>
          <w:color w:val="00000A"/>
        </w:rPr>
      </w:pPr>
      <w:r>
        <w:rPr>
          <w:rFonts w:ascii="Times New Roman" w:hAnsi="Times New Roman" w:cs="Times New Roman"/>
          <w:b/>
          <w:color w:val="00000A"/>
        </w:rPr>
        <w:t>UMOWA nr ……………………..  WZÓR</w:t>
      </w:r>
    </w:p>
    <w:p w:rsidR="0064186E" w:rsidRDefault="00CA6871">
      <w:pPr>
        <w:pStyle w:val="Heading5"/>
        <w:keepNext w:val="0"/>
        <w:keepLines w:val="0"/>
        <w:numPr>
          <w:ilvl w:val="4"/>
          <w:numId w:val="2"/>
        </w:numPr>
        <w:spacing w:before="240" w:after="60" w:line="360" w:lineRule="auto"/>
        <w:jc w:val="center"/>
        <w:rPr>
          <w:rFonts w:ascii="Times New Roman" w:hAnsi="Times New Roman" w:cs="Times New Roman"/>
          <w:b/>
          <w:color w:val="00000A"/>
        </w:rPr>
      </w:pPr>
      <w:r>
        <w:rPr>
          <w:rFonts w:ascii="Times New Roman" w:hAnsi="Times New Roman" w:cs="Times New Roman"/>
          <w:b/>
          <w:color w:val="00000A"/>
        </w:rPr>
        <w:t>sprzedaży / dostawy i</w:t>
      </w:r>
      <w:r w:rsidR="006349FA">
        <w:rPr>
          <w:rFonts w:ascii="Times New Roman" w:hAnsi="Times New Roman" w:cs="Times New Roman"/>
          <w:b/>
          <w:color w:val="00000A"/>
        </w:rPr>
        <w:t xml:space="preserve"> dzierżawy (dotyczy pakietów 1-3</w:t>
      </w:r>
      <w:r>
        <w:rPr>
          <w:rFonts w:ascii="Times New Roman" w:hAnsi="Times New Roman" w:cs="Times New Roman"/>
          <w:b/>
          <w:color w:val="00000A"/>
        </w:rPr>
        <w:t>)</w:t>
      </w:r>
    </w:p>
    <w:p w:rsidR="0064186E" w:rsidRDefault="0064186E">
      <w:pPr>
        <w:jc w:val="both"/>
        <w:rPr>
          <w:rFonts w:cs="Times New Roman"/>
          <w:b/>
        </w:rPr>
      </w:pPr>
    </w:p>
    <w:p w:rsidR="0064186E" w:rsidRDefault="00CA6871">
      <w:pPr>
        <w:jc w:val="both"/>
        <w:rPr>
          <w:rFonts w:cs="Times New Roman"/>
        </w:rPr>
      </w:pPr>
      <w:r>
        <w:rPr>
          <w:rFonts w:cs="Times New Roman"/>
        </w:rPr>
        <w:t>Zawarta w dniu ……………… r. w Wołowie pomiędzy:</w:t>
      </w:r>
    </w:p>
    <w:p w:rsidR="0064186E" w:rsidRDefault="00CA6871">
      <w:pPr>
        <w:pStyle w:val="Heading5"/>
        <w:keepNext w:val="0"/>
        <w:keepLines w:val="0"/>
        <w:numPr>
          <w:ilvl w:val="4"/>
          <w:numId w:val="2"/>
        </w:numPr>
        <w:tabs>
          <w:tab w:val="left" w:pos="0"/>
        </w:tabs>
        <w:spacing w:before="0"/>
        <w:jc w:val="both"/>
        <w:rPr>
          <w:rFonts w:ascii="Times New Roman" w:hAnsi="Times New Roman" w:cs="Times New Roman"/>
          <w:b/>
          <w:color w:val="00000A"/>
        </w:rPr>
      </w:pPr>
      <w:r>
        <w:rPr>
          <w:rFonts w:ascii="Times New Roman" w:hAnsi="Times New Roman" w:cs="Times New Roman"/>
          <w:b/>
          <w:color w:val="00000A"/>
        </w:rPr>
        <w:t>Powiatowym Centrum Medycznym w Wołowie Spółka z ograniczoną odpowiedzialnością w restrukturyzacji, ul. Inwalidów Wojennych 26, 56-100 Wołów, NIP: 988-02-67-118, REGON: 020749596, zarejestrowanym w Krajowym Rejestrze Sądowym, Rejestrze Przedsiębiorców, dla której akta rejestrowe prowadzi Sąd Rejonowy dla Wrocławia - Fabrycznej, IX Wydział Gospodarczy, nr KRS:  0000305310, o kapitale zakładowym w wysokości 4 378 000,00 PLN,</w:t>
      </w:r>
    </w:p>
    <w:p w:rsidR="0064186E" w:rsidRDefault="00CA6871">
      <w:pPr>
        <w:numPr>
          <w:ilvl w:val="0"/>
          <w:numId w:val="2"/>
        </w:numPr>
        <w:tabs>
          <w:tab w:val="left" w:pos="432"/>
        </w:tabs>
        <w:ind w:left="432" w:hanging="432"/>
        <w:jc w:val="both"/>
        <w:rPr>
          <w:rFonts w:cs="Times New Roman"/>
          <w:b/>
        </w:rPr>
      </w:pPr>
      <w:r>
        <w:rPr>
          <w:rFonts w:cs="Times New Roman"/>
          <w:b/>
        </w:rPr>
        <w:t xml:space="preserve">zwanym w treści umowy ZAMAWIAJĄCYM, </w:t>
      </w:r>
    </w:p>
    <w:p w:rsidR="0064186E" w:rsidRDefault="00CA6871">
      <w:pPr>
        <w:jc w:val="both"/>
        <w:rPr>
          <w:rFonts w:cs="Times New Roman"/>
        </w:rPr>
      </w:pPr>
      <w:r>
        <w:rPr>
          <w:rFonts w:cs="Times New Roman"/>
        </w:rPr>
        <w:t>reprezentowanym przez:</w:t>
      </w:r>
    </w:p>
    <w:p w:rsidR="00E93FB3" w:rsidRDefault="00E93FB3" w:rsidP="00E93FB3">
      <w:pPr>
        <w:jc w:val="both"/>
        <w:rPr>
          <w:rFonts w:cs="Times New Roman"/>
        </w:rPr>
      </w:pPr>
      <w:r>
        <w:rPr>
          <w:rFonts w:cs="Times New Roman"/>
        </w:rPr>
        <w:t>Prezesa Zarządu Spółki / Pełnomocnika - ………………………</w:t>
      </w:r>
    </w:p>
    <w:p w:rsidR="00E93FB3" w:rsidRPr="005C6133" w:rsidRDefault="00E93FB3" w:rsidP="00E93FB3">
      <w:pPr>
        <w:jc w:val="both"/>
        <w:rPr>
          <w:rFonts w:cs="Times New Roman"/>
        </w:rPr>
      </w:pPr>
      <w:r>
        <w:rPr>
          <w:rFonts w:cs="Times New Roman"/>
        </w:rPr>
        <w:t>Zarządcę w postępowaniu sanacyjnym spółki - ………………………..</w:t>
      </w:r>
    </w:p>
    <w:p w:rsidR="0064186E" w:rsidRDefault="0064186E">
      <w:pPr>
        <w:jc w:val="both"/>
        <w:rPr>
          <w:rFonts w:cs="Times New Roman"/>
        </w:rPr>
      </w:pPr>
    </w:p>
    <w:p w:rsidR="0064186E" w:rsidRDefault="00CA6871">
      <w:pPr>
        <w:jc w:val="both"/>
        <w:rPr>
          <w:rFonts w:cs="Times New Roman"/>
        </w:rPr>
      </w:pPr>
      <w:r>
        <w:rPr>
          <w:rFonts w:cs="Times New Roman"/>
        </w:rPr>
        <w:t xml:space="preserve">a </w:t>
      </w:r>
    </w:p>
    <w:p w:rsidR="0064186E" w:rsidRDefault="00CA6871">
      <w:pPr>
        <w:pStyle w:val="Default"/>
      </w:pPr>
      <w:r>
        <w:t xml:space="preserve">........................................................................................................................................ </w:t>
      </w:r>
    </w:p>
    <w:p w:rsidR="0064186E" w:rsidRDefault="00CA6871">
      <w:pPr>
        <w:jc w:val="both"/>
        <w:rPr>
          <w:rFonts w:cs="Times New Roman"/>
        </w:rPr>
      </w:pPr>
      <w:r>
        <w:rPr>
          <w:rFonts w:cs="Times New Roman"/>
        </w:rPr>
        <w:t xml:space="preserve">wpisanym do Krajowego Rejestru Sądowego pod numerem ......................... /wpisanymi do Centralnej Ewidencji i Informacji o Działalności Gospodarczej, REGON ……………., NIP ……………….. (odpis z rejestru stanowi załącznik do niniejszej umowy), o kapitale zakładowym w wysokości ………., </w:t>
      </w:r>
    </w:p>
    <w:p w:rsidR="0064186E" w:rsidRDefault="00CA6871">
      <w:pPr>
        <w:jc w:val="both"/>
        <w:rPr>
          <w:rFonts w:cs="Times New Roman"/>
        </w:rPr>
      </w:pPr>
      <w:r>
        <w:rPr>
          <w:rFonts w:cs="Times New Roman"/>
        </w:rPr>
        <w:t>zwanym dalej WYKONAWCĄ,</w:t>
      </w:r>
    </w:p>
    <w:p w:rsidR="0064186E" w:rsidRDefault="00CA6871">
      <w:pPr>
        <w:jc w:val="both"/>
        <w:rPr>
          <w:rFonts w:cs="Times New Roman"/>
        </w:rPr>
      </w:pPr>
      <w:r>
        <w:rPr>
          <w:rFonts w:cs="Times New Roman"/>
        </w:rPr>
        <w:t>reprezentowanym przez:</w:t>
      </w:r>
    </w:p>
    <w:p w:rsidR="0064186E" w:rsidRDefault="00CA6871">
      <w:pPr>
        <w:jc w:val="both"/>
        <w:rPr>
          <w:rFonts w:cs="Times New Roman"/>
        </w:rPr>
      </w:pPr>
      <w:r>
        <w:rPr>
          <w:rFonts w:cs="Times New Roman"/>
        </w:rPr>
        <w:t>...............................................</w:t>
      </w:r>
    </w:p>
    <w:p w:rsidR="0064186E" w:rsidRDefault="0064186E">
      <w:pPr>
        <w:jc w:val="both"/>
        <w:rPr>
          <w:rFonts w:cs="Times New Roman"/>
        </w:rPr>
      </w:pPr>
    </w:p>
    <w:p w:rsidR="0064186E" w:rsidRDefault="00CA6871">
      <w:pPr>
        <w:pStyle w:val="Default"/>
        <w:jc w:val="center"/>
      </w:pPr>
      <w:r>
        <w:rPr>
          <w:color w:val="00000A"/>
          <w:sz w:val="20"/>
          <w:szCs w:val="20"/>
        </w:rPr>
        <w:t>Niniejsza umowa została zawarta po przeprowadzeniu postępowania o udzielenie zamówienia klasycznego o wartości mniejszej niż progi unijne realizowane w trybie podstawowym  z art. 275 pkt. 1 Ustawy z dnia 11 września 2019 r. Prawo zamówień publicznych (</w:t>
      </w:r>
      <w:proofErr w:type="spellStart"/>
      <w:r>
        <w:rPr>
          <w:color w:val="00000A"/>
          <w:sz w:val="20"/>
          <w:szCs w:val="20"/>
        </w:rPr>
        <w:t>t.j</w:t>
      </w:r>
      <w:proofErr w:type="spellEnd"/>
      <w:r>
        <w:rPr>
          <w:color w:val="00000A"/>
          <w:sz w:val="20"/>
          <w:szCs w:val="20"/>
        </w:rPr>
        <w:t>. Dz. U. z  2023 r. poz. 1605 ze zm.).</w:t>
      </w:r>
    </w:p>
    <w:p w:rsidR="0064186E" w:rsidRDefault="0064186E">
      <w:pPr>
        <w:jc w:val="both"/>
        <w:rPr>
          <w:rFonts w:cs="Times New Roman"/>
          <w:b/>
        </w:rPr>
      </w:pPr>
    </w:p>
    <w:p w:rsidR="0064186E" w:rsidRDefault="00CA6871">
      <w:pPr>
        <w:jc w:val="center"/>
        <w:rPr>
          <w:rFonts w:cs="Times New Roman"/>
          <w:b/>
        </w:rPr>
      </w:pPr>
      <w:r>
        <w:rPr>
          <w:rFonts w:cs="Times New Roman"/>
          <w:b/>
        </w:rPr>
        <w:t>§ 1</w:t>
      </w:r>
    </w:p>
    <w:p w:rsidR="0064186E" w:rsidRDefault="00CA6871">
      <w:pPr>
        <w:jc w:val="center"/>
        <w:rPr>
          <w:rFonts w:cs="Times New Roman"/>
          <w:b/>
        </w:rPr>
      </w:pPr>
      <w:r>
        <w:rPr>
          <w:rFonts w:cs="Times New Roman"/>
          <w:b/>
        </w:rPr>
        <w:t>Przedmiot umowy</w:t>
      </w:r>
    </w:p>
    <w:p w:rsidR="001278C9" w:rsidRDefault="001278C9">
      <w:pPr>
        <w:jc w:val="center"/>
        <w:rPr>
          <w:rFonts w:cs="Times New Roman"/>
          <w:b/>
        </w:rPr>
      </w:pPr>
    </w:p>
    <w:p w:rsidR="0064186E" w:rsidRPr="00A8095D" w:rsidRDefault="00CA6871" w:rsidP="00A8095D">
      <w:pPr>
        <w:pStyle w:val="Akapitzlist"/>
        <w:numPr>
          <w:ilvl w:val="0"/>
          <w:numId w:val="5"/>
        </w:numPr>
        <w:spacing w:line="240" w:lineRule="auto"/>
        <w:jc w:val="both"/>
        <w:rPr>
          <w:sz w:val="24"/>
          <w:szCs w:val="24"/>
        </w:rPr>
      </w:pPr>
      <w:r w:rsidRPr="00A8095D">
        <w:rPr>
          <w:sz w:val="24"/>
          <w:szCs w:val="24"/>
        </w:rPr>
        <w:t>Zamawiający zamawia, a Wykonawca przyjmuje do realizacji: przeniesienie na Zamawiającego własności rzeczy i wydanie mu rzeczy w częściach/ partiach (sprzedaż) / wytworzenie rzeczy oznaczonych co do gatunku  oraz do ich dostarczania częściami (dostawa)</w:t>
      </w:r>
      <w:r w:rsidRPr="00A8095D">
        <w:rPr>
          <w:b/>
          <w:sz w:val="24"/>
          <w:szCs w:val="24"/>
        </w:rPr>
        <w:t xml:space="preserve"> - </w:t>
      </w:r>
      <w:r w:rsidRPr="00A8095D">
        <w:rPr>
          <w:sz w:val="24"/>
          <w:szCs w:val="24"/>
        </w:rPr>
        <w:t xml:space="preserve">odczynników, kalibratorów, materiałów kontrolnych i zużywalnych (zwanych dalej asortymentem, towarem) w ramach: </w:t>
      </w:r>
    </w:p>
    <w:p w:rsidR="0064186E" w:rsidRPr="00A8095D" w:rsidRDefault="00875ECC" w:rsidP="00A8095D">
      <w:pPr>
        <w:pStyle w:val="Akapitzlist"/>
        <w:numPr>
          <w:ilvl w:val="0"/>
          <w:numId w:val="28"/>
        </w:numPr>
        <w:spacing w:line="240" w:lineRule="auto"/>
        <w:jc w:val="both"/>
        <w:rPr>
          <w:sz w:val="24"/>
          <w:szCs w:val="24"/>
        </w:rPr>
      </w:pPr>
      <w:r w:rsidRPr="00A8095D">
        <w:rPr>
          <w:sz w:val="24"/>
          <w:szCs w:val="24"/>
        </w:rPr>
        <w:t>P</w:t>
      </w:r>
      <w:r w:rsidR="00CA6871" w:rsidRPr="00A8095D">
        <w:rPr>
          <w:sz w:val="24"/>
          <w:szCs w:val="24"/>
        </w:rPr>
        <w:t xml:space="preserve">akietu nr ……………………… wraz  dzierżawą analizatora, </w:t>
      </w:r>
    </w:p>
    <w:p w:rsidR="0064186E" w:rsidRPr="00A8095D" w:rsidRDefault="00875ECC" w:rsidP="00A8095D">
      <w:pPr>
        <w:pStyle w:val="Akapitzlist"/>
        <w:numPr>
          <w:ilvl w:val="0"/>
          <w:numId w:val="28"/>
        </w:numPr>
        <w:spacing w:line="240" w:lineRule="auto"/>
        <w:jc w:val="both"/>
        <w:rPr>
          <w:sz w:val="24"/>
          <w:szCs w:val="24"/>
        </w:rPr>
      </w:pPr>
      <w:r w:rsidRPr="00A8095D">
        <w:rPr>
          <w:sz w:val="24"/>
          <w:szCs w:val="24"/>
        </w:rPr>
        <w:t>P</w:t>
      </w:r>
      <w:r w:rsidR="00CA6871" w:rsidRPr="00A8095D">
        <w:rPr>
          <w:sz w:val="24"/>
          <w:szCs w:val="24"/>
        </w:rPr>
        <w:t xml:space="preserve">akietu nr ……………………… wraz  dzierżawą analizatora, </w:t>
      </w:r>
    </w:p>
    <w:p w:rsidR="0064186E" w:rsidRPr="00A8095D" w:rsidRDefault="00CA6871" w:rsidP="00A8095D">
      <w:pPr>
        <w:jc w:val="both"/>
        <w:rPr>
          <w:rFonts w:cs="Times New Roman"/>
        </w:rPr>
      </w:pPr>
      <w:r w:rsidRPr="00A8095D">
        <w:rPr>
          <w:rFonts w:cs="Times New Roman"/>
        </w:rPr>
        <w:t>według złożonej oferty, formularza asortymentowo</w:t>
      </w:r>
      <w:r w:rsidR="00875ECC" w:rsidRPr="00A8095D">
        <w:rPr>
          <w:rFonts w:cs="Times New Roman"/>
        </w:rPr>
        <w:t xml:space="preserve"> </w:t>
      </w:r>
      <w:r w:rsidRPr="00A8095D">
        <w:rPr>
          <w:rFonts w:cs="Times New Roman"/>
        </w:rPr>
        <w:t>–</w:t>
      </w:r>
      <w:r w:rsidR="00875ECC" w:rsidRPr="00A8095D">
        <w:rPr>
          <w:rFonts w:cs="Times New Roman"/>
        </w:rPr>
        <w:t xml:space="preserve"> </w:t>
      </w:r>
      <w:r w:rsidRPr="00A8095D">
        <w:rPr>
          <w:rFonts w:cs="Times New Roman"/>
        </w:rPr>
        <w:t xml:space="preserve">cenowego, który wraz z ze specyfikacją istotnych warunków zamówienia (SWZ), stanowią integralną część niniejszej umowy. </w:t>
      </w:r>
    </w:p>
    <w:p w:rsidR="00BB61D4" w:rsidRPr="00A8095D" w:rsidRDefault="00BB61D4" w:rsidP="00A8095D">
      <w:pPr>
        <w:pStyle w:val="Akapitzlist"/>
        <w:spacing w:line="240" w:lineRule="auto"/>
        <w:ind w:left="0"/>
        <w:jc w:val="both"/>
        <w:rPr>
          <w:sz w:val="24"/>
          <w:szCs w:val="24"/>
        </w:rPr>
      </w:pPr>
      <w:r w:rsidRPr="00A8095D">
        <w:rPr>
          <w:sz w:val="24"/>
          <w:szCs w:val="24"/>
          <w:shd w:val="clear" w:color="auto" w:fill="FFFFFF"/>
        </w:rPr>
        <w:t xml:space="preserve">Przez umowę dzierżawy Wykonawca zobowiązuje się oddać Zamawiającemu rzecz do używania i pobierania pożytków przez czas oznaczony </w:t>
      </w:r>
      <w:r w:rsidRPr="00DE270E">
        <w:rPr>
          <w:b/>
          <w:strike/>
          <w:color w:val="FF0000"/>
          <w:sz w:val="24"/>
          <w:szCs w:val="24"/>
          <w:highlight w:val="yellow"/>
          <w:shd w:val="clear" w:color="auto" w:fill="FFFFFF"/>
        </w:rPr>
        <w:t>lub nieoznaczony</w:t>
      </w:r>
      <w:r w:rsidRPr="00A8095D">
        <w:rPr>
          <w:sz w:val="24"/>
          <w:szCs w:val="24"/>
          <w:shd w:val="clear" w:color="auto" w:fill="FFFFFF"/>
        </w:rPr>
        <w:t>, a Zamawiający zobowiązuje się płacić Wykonawcy umówiony czynsz.</w:t>
      </w:r>
    </w:p>
    <w:p w:rsidR="0064186E" w:rsidRPr="00A8095D" w:rsidRDefault="00CA6871" w:rsidP="00A8095D">
      <w:pPr>
        <w:numPr>
          <w:ilvl w:val="0"/>
          <w:numId w:val="5"/>
        </w:numPr>
        <w:jc w:val="both"/>
      </w:pPr>
      <w:r w:rsidRPr="00A8095D">
        <w:rPr>
          <w:rFonts w:cs="Times New Roman"/>
        </w:rPr>
        <w:t xml:space="preserve">Wykonawca dostarczać będzie przedmiot zamówienia środkiem transportu, na własny koszt i ryzyko, w zależności od rodzaju wyrobów i ich przeznaczenia do magazynu </w:t>
      </w:r>
      <w:r w:rsidRPr="00A8095D">
        <w:rPr>
          <w:rFonts w:cs="Times New Roman"/>
        </w:rPr>
        <w:lastRenderedPageBreak/>
        <w:t xml:space="preserve">Laboratorium Diagnostycznego Zamawiającego, znajdującego się w Brzegu Dolnym, przy Al. Jerozolimskich 28. </w:t>
      </w:r>
    </w:p>
    <w:p w:rsidR="0064186E" w:rsidRPr="00A8095D" w:rsidRDefault="00CA6871" w:rsidP="00A8095D">
      <w:pPr>
        <w:numPr>
          <w:ilvl w:val="0"/>
          <w:numId w:val="5"/>
        </w:numPr>
        <w:jc w:val="both"/>
        <w:rPr>
          <w:rFonts w:cs="Times New Roman"/>
        </w:rPr>
      </w:pPr>
      <w:r w:rsidRPr="00A8095D">
        <w:rPr>
          <w:rFonts w:cs="Times New Roman"/>
        </w:rPr>
        <w:t xml:space="preserve">Zamawiający zastrzega, iż ilości asortymentu przewidzianego niniejszą umową mogą ulec zmianie w zależności od potrzeb Zamawiającego, przy czym suma wartości zrealizowanych dostaw nie może przekroczyć ceny umowy określonej w § 5 ust. 4.  </w:t>
      </w:r>
    </w:p>
    <w:p w:rsidR="0064186E" w:rsidRPr="005E4E23" w:rsidRDefault="00CA6871" w:rsidP="00A8095D">
      <w:pPr>
        <w:numPr>
          <w:ilvl w:val="0"/>
          <w:numId w:val="5"/>
        </w:numPr>
        <w:jc w:val="both"/>
        <w:rPr>
          <w:rFonts w:cs="Times New Roman"/>
          <w:highlight w:val="yellow"/>
        </w:rPr>
      </w:pPr>
      <w:r w:rsidRPr="005E4E23">
        <w:rPr>
          <w:rFonts w:cs="Times New Roman"/>
          <w:highlight w:val="yellow"/>
        </w:rPr>
        <w:t xml:space="preserve">Wykonawca oświadcza, że asortyment stanowiący przedmiot niniejszej umowy jest dopuszczony do obrotu i używania, zgodnie z obowiązującymi przepisami prawa, na potwierdzenie czego na każde wezwanie Zamawiającego przedłoży w wyznaczonym terminie stosowny dokument dopuszczający dany produkt do obrotu i używania </w:t>
      </w:r>
      <w:r w:rsidR="005E4E23">
        <w:rPr>
          <w:rFonts w:cs="Times New Roman"/>
          <w:b/>
          <w:color w:val="FF0000"/>
          <w:highlight w:val="yellow"/>
        </w:rPr>
        <w:t xml:space="preserve">na </w:t>
      </w:r>
      <w:r w:rsidRPr="005E4E23">
        <w:rPr>
          <w:rFonts w:cs="Times New Roman"/>
          <w:highlight w:val="yellow"/>
        </w:rPr>
        <w:t>terenie Polski, strony katalogowe oraz karty charakte</w:t>
      </w:r>
      <w:r w:rsidR="005E4E23">
        <w:rPr>
          <w:rFonts w:cs="Times New Roman"/>
          <w:highlight w:val="yellow"/>
        </w:rPr>
        <w:t xml:space="preserve">rystyki (o ile dotyczy) </w:t>
      </w:r>
      <w:r w:rsidR="005E4E23" w:rsidRPr="005E4E23">
        <w:rPr>
          <w:rFonts w:cs="Times New Roman"/>
          <w:b/>
          <w:color w:val="FF0000"/>
          <w:highlight w:val="yellow"/>
        </w:rPr>
        <w:t xml:space="preserve">– w formie elektronicznej. </w:t>
      </w:r>
      <w:r w:rsidRPr="005E4E23">
        <w:rPr>
          <w:rFonts w:cs="Times New Roman"/>
          <w:b/>
          <w:color w:val="FF0000"/>
          <w:highlight w:val="yellow"/>
        </w:rPr>
        <w:t xml:space="preserve"> </w:t>
      </w:r>
    </w:p>
    <w:p w:rsidR="0064186E" w:rsidRPr="00A8095D" w:rsidRDefault="00CA6871" w:rsidP="00A8095D">
      <w:pPr>
        <w:numPr>
          <w:ilvl w:val="0"/>
          <w:numId w:val="5"/>
        </w:numPr>
        <w:jc w:val="both"/>
        <w:rPr>
          <w:rFonts w:cs="Times New Roman"/>
        </w:rPr>
      </w:pPr>
      <w:r w:rsidRPr="00A8095D">
        <w:rPr>
          <w:rFonts w:cs="Times New Roman"/>
        </w:rPr>
        <w:t xml:space="preserve">Wykonawca obowiązany jest ubezpieczyć zamówiony towar na czas przewozu na własny koszt. </w:t>
      </w:r>
    </w:p>
    <w:p w:rsidR="0064186E" w:rsidRPr="00A8095D" w:rsidRDefault="00CA6871" w:rsidP="00A8095D">
      <w:pPr>
        <w:pStyle w:val="Tekstkomentarza"/>
        <w:numPr>
          <w:ilvl w:val="0"/>
          <w:numId w:val="5"/>
        </w:numPr>
        <w:suppressAutoHyphens w:val="0"/>
        <w:jc w:val="both"/>
      </w:pPr>
      <w:r w:rsidRPr="00A8095D">
        <w:t>W przypadku braku możliwości dostawy przedmiotu umowy w ustalonym terminie z powodu przyczyn obiektywnych, Zamawiający, niezależnie od prawa do naliczania kar umownych, może dokonać zakupu niezrealizowanej dostawy u innego podmiotu a różnicą pomiędzy ceną zakupu u innego podmiotu a ceną wynikająca z umowy zostanie obciążony Wykonawca. Kwota odpowiadająca wysokości różnicy zostanie rozliczona w ten sposób, iż następna faktura za kolejną dostawę, za którą zobowiązany będzie zapłacić Zamawiający, zostanie pomniejszona o wskazaną wcześniej różnicę pomiędzy cenami. W przypadku zakupu niezrealizowanej dostawy u innego podmiotu – jako ostatniej partii z umowy – o ile wiązać to się będzie z różnicą cen, kwota odpowiadająca wysokości różnicy zostanie wypłacona Zamawiającemu przez Wykonawcę poprzez wystawienie noty obciążeniowej ze wskazaniem tytułu obciążenia</w:t>
      </w:r>
    </w:p>
    <w:p w:rsidR="0064186E" w:rsidRPr="003A62B2" w:rsidRDefault="00CA6871" w:rsidP="00A8095D">
      <w:pPr>
        <w:numPr>
          <w:ilvl w:val="0"/>
          <w:numId w:val="5"/>
        </w:numPr>
        <w:tabs>
          <w:tab w:val="left" w:pos="426"/>
        </w:tabs>
        <w:jc w:val="both"/>
        <w:rPr>
          <w:highlight w:val="yellow"/>
        </w:rPr>
      </w:pPr>
      <w:r w:rsidRPr="003A62B2">
        <w:rPr>
          <w:rFonts w:cs="Times New Roman"/>
          <w:highlight w:val="yellow"/>
        </w:rPr>
        <w:t xml:space="preserve">Wykonawca zobowiązuje się dostarczyć i wydać Zamawiającemu zamówiony towar własnym środkiem transportu, na koszt własny w terminie do </w:t>
      </w:r>
      <w:r w:rsidR="00D65C3A" w:rsidRPr="003A62B2">
        <w:rPr>
          <w:rFonts w:cs="Times New Roman"/>
          <w:highlight w:val="yellow"/>
        </w:rPr>
        <w:t>72</w:t>
      </w:r>
      <w:r w:rsidRPr="003A62B2">
        <w:rPr>
          <w:rFonts w:cs="Times New Roman"/>
          <w:highlight w:val="yellow"/>
        </w:rPr>
        <w:t xml:space="preserve"> godzin </w:t>
      </w:r>
      <w:r w:rsidR="003A62B2">
        <w:rPr>
          <w:rFonts w:cs="Times New Roman"/>
          <w:b/>
          <w:color w:val="FF0000"/>
          <w:highlight w:val="yellow"/>
        </w:rPr>
        <w:t xml:space="preserve">w dni robocze </w:t>
      </w:r>
      <w:r w:rsidRPr="003A62B2">
        <w:rPr>
          <w:rFonts w:cs="Times New Roman"/>
          <w:highlight w:val="yellow"/>
        </w:rPr>
        <w:t>od daty otrzymania każdorazowego częściowego zamówienia przekazanego telefonicznie na nr</w:t>
      </w:r>
      <w:r w:rsidR="008A4DBA" w:rsidRPr="003A62B2">
        <w:rPr>
          <w:rFonts w:cs="Times New Roman"/>
          <w:highlight w:val="yellow"/>
        </w:rPr>
        <w:t xml:space="preserve"> </w:t>
      </w:r>
      <w:r w:rsidRPr="003A62B2">
        <w:rPr>
          <w:rFonts w:cs="Times New Roman"/>
          <w:highlight w:val="yellow"/>
        </w:rPr>
        <w:t xml:space="preserve">……………………... potwierdzonego mailem na adres………………… (pakiet nr ……). </w:t>
      </w:r>
    </w:p>
    <w:p w:rsidR="0064186E" w:rsidRPr="00A8095D" w:rsidRDefault="00CA6871" w:rsidP="00A8095D">
      <w:pPr>
        <w:pStyle w:val="Akapitzlist"/>
        <w:tabs>
          <w:tab w:val="left" w:pos="426"/>
        </w:tabs>
        <w:spacing w:line="240" w:lineRule="auto"/>
        <w:ind w:left="0"/>
        <w:jc w:val="both"/>
        <w:rPr>
          <w:sz w:val="24"/>
          <w:szCs w:val="24"/>
        </w:rPr>
      </w:pPr>
      <w:r w:rsidRPr="00A8095D">
        <w:rPr>
          <w:sz w:val="24"/>
          <w:szCs w:val="24"/>
        </w:rPr>
        <w:t>8.</w:t>
      </w:r>
      <w:r w:rsidR="008B1390" w:rsidRPr="00A8095D">
        <w:rPr>
          <w:sz w:val="24"/>
          <w:szCs w:val="24"/>
        </w:rPr>
        <w:t xml:space="preserve"> </w:t>
      </w:r>
      <w:r w:rsidRPr="00A8095D">
        <w:rPr>
          <w:sz w:val="24"/>
          <w:szCs w:val="24"/>
        </w:rPr>
        <w:t>Miejscem wydania towaru  jest Laboratorium -  Brzeg Dolny Al. Jerozolimskie 28/ Szpital w Wołowie, ul. Inwalidów Wojennych 26, 56-100 Wołów, wyłącznie do godziny 18:00.</w:t>
      </w:r>
    </w:p>
    <w:p w:rsidR="0064186E" w:rsidRPr="00A8095D" w:rsidRDefault="00CA6871" w:rsidP="00A8095D">
      <w:pPr>
        <w:pStyle w:val="Akapitzlist"/>
        <w:tabs>
          <w:tab w:val="left" w:pos="426"/>
        </w:tabs>
        <w:spacing w:line="240" w:lineRule="auto"/>
        <w:ind w:left="0"/>
        <w:jc w:val="both"/>
        <w:rPr>
          <w:sz w:val="24"/>
          <w:szCs w:val="24"/>
        </w:rPr>
      </w:pPr>
      <w:r w:rsidRPr="00A8095D">
        <w:rPr>
          <w:sz w:val="24"/>
          <w:szCs w:val="24"/>
        </w:rPr>
        <w:t>9. Osoby uprawnione do składania zamówień: Kierownik Laboratorium / Zastępca Kierownika Laboratorium,   tel. 71/3805329.</w:t>
      </w:r>
    </w:p>
    <w:p w:rsidR="0064186E" w:rsidRPr="00A8095D" w:rsidRDefault="00CA6871" w:rsidP="00A8095D">
      <w:pPr>
        <w:pStyle w:val="Akapitzlist"/>
        <w:tabs>
          <w:tab w:val="left" w:pos="426"/>
        </w:tabs>
        <w:spacing w:line="240" w:lineRule="auto"/>
        <w:ind w:left="0"/>
        <w:jc w:val="both"/>
        <w:rPr>
          <w:sz w:val="24"/>
          <w:szCs w:val="24"/>
        </w:rPr>
      </w:pPr>
      <w:r w:rsidRPr="00A8095D">
        <w:rPr>
          <w:sz w:val="24"/>
          <w:szCs w:val="24"/>
        </w:rPr>
        <w:t>10. Wykonawca do każdego dokumentu dostawy dotyczącego przedmiotu niniejszej umowy dołączy numer zamówienia.</w:t>
      </w:r>
    </w:p>
    <w:p w:rsidR="0064186E" w:rsidRPr="00A8095D" w:rsidRDefault="00CA6871" w:rsidP="00A8095D">
      <w:pPr>
        <w:pStyle w:val="Akapitzlist"/>
        <w:tabs>
          <w:tab w:val="left" w:pos="426"/>
        </w:tabs>
        <w:spacing w:line="240" w:lineRule="auto"/>
        <w:ind w:left="0"/>
        <w:jc w:val="both"/>
        <w:rPr>
          <w:sz w:val="24"/>
          <w:szCs w:val="24"/>
        </w:rPr>
      </w:pPr>
      <w:r w:rsidRPr="00A8095D">
        <w:rPr>
          <w:sz w:val="24"/>
          <w:szCs w:val="24"/>
        </w:rPr>
        <w:t>11. Przekazanie przedmiotu umowy przez Wykonawcę Zamawiającemu, wymaga każdorazowego pokwitowania przekazania towaru przez wyznaczonego pracownika Zamawiającego. Wykaz osób upoważnionych do odbioru towaru: każdy pracownik laboratorium.</w:t>
      </w:r>
    </w:p>
    <w:p w:rsidR="0064186E" w:rsidRPr="00A8095D" w:rsidRDefault="00CA6871" w:rsidP="00A8095D">
      <w:pPr>
        <w:pStyle w:val="Akapitzlist"/>
        <w:tabs>
          <w:tab w:val="left" w:pos="426"/>
        </w:tabs>
        <w:spacing w:line="240" w:lineRule="auto"/>
        <w:ind w:left="0"/>
        <w:jc w:val="both"/>
        <w:rPr>
          <w:sz w:val="24"/>
          <w:szCs w:val="24"/>
        </w:rPr>
      </w:pPr>
      <w:r w:rsidRPr="00A8095D">
        <w:rPr>
          <w:sz w:val="24"/>
          <w:szCs w:val="24"/>
        </w:rPr>
        <w:t>12. Zamawiający ma prawo do składania zamówień częściowych bez ograniczeń co do ilości, asortymentu i cykliczności dostaw w ramach umowy.</w:t>
      </w:r>
    </w:p>
    <w:p w:rsidR="0064186E" w:rsidRPr="00A8095D" w:rsidRDefault="00CA6871" w:rsidP="00A8095D">
      <w:pPr>
        <w:pStyle w:val="Akapitzlist"/>
        <w:tabs>
          <w:tab w:val="left" w:pos="426"/>
        </w:tabs>
        <w:spacing w:line="240" w:lineRule="auto"/>
        <w:ind w:left="0"/>
        <w:jc w:val="both"/>
        <w:rPr>
          <w:sz w:val="24"/>
          <w:szCs w:val="24"/>
        </w:rPr>
      </w:pPr>
      <w:r w:rsidRPr="00A8095D">
        <w:rPr>
          <w:sz w:val="24"/>
          <w:szCs w:val="24"/>
        </w:rPr>
        <w:t>13. Wykonawcy nie przysługują względem Zamawiającego jakiekolwiek roszczenia z tytułu nie zamówienia pełnej ilości przedmiotu zamówienia.</w:t>
      </w:r>
    </w:p>
    <w:p w:rsidR="00294542" w:rsidRDefault="00CA6871" w:rsidP="00294542">
      <w:pPr>
        <w:pStyle w:val="Akapitzlist"/>
        <w:tabs>
          <w:tab w:val="left" w:pos="426"/>
        </w:tabs>
        <w:spacing w:line="240" w:lineRule="auto"/>
        <w:ind w:left="0"/>
        <w:jc w:val="both"/>
        <w:rPr>
          <w:sz w:val="24"/>
          <w:szCs w:val="24"/>
        </w:rPr>
      </w:pPr>
      <w:r w:rsidRPr="00A8095D">
        <w:rPr>
          <w:sz w:val="24"/>
          <w:szCs w:val="24"/>
        </w:rPr>
        <w:t xml:space="preserve">14. Zamawiający realizuje umowę do wysokości posiadanych środków finansowych. </w:t>
      </w:r>
    </w:p>
    <w:p w:rsidR="00294542" w:rsidRPr="006349FA" w:rsidRDefault="00294542" w:rsidP="00294542">
      <w:pPr>
        <w:pStyle w:val="Akapitzlist"/>
        <w:tabs>
          <w:tab w:val="left" w:pos="426"/>
        </w:tabs>
        <w:spacing w:line="240" w:lineRule="auto"/>
        <w:ind w:left="0"/>
        <w:jc w:val="both"/>
        <w:rPr>
          <w:sz w:val="24"/>
          <w:szCs w:val="24"/>
        </w:rPr>
      </w:pPr>
      <w:r w:rsidRPr="006349FA">
        <w:rPr>
          <w:sz w:val="24"/>
          <w:szCs w:val="24"/>
        </w:rPr>
        <w:t xml:space="preserve">15. </w:t>
      </w:r>
      <w:r w:rsidRPr="006349FA">
        <w:rPr>
          <w:spacing w:val="-4"/>
          <w:sz w:val="24"/>
          <w:szCs w:val="24"/>
          <w:lang w:eastAsia="pl-PL"/>
        </w:rPr>
        <w:t>Ilości towaru wskazane</w:t>
      </w:r>
      <w:r w:rsidR="00D75AF4" w:rsidRPr="006349FA">
        <w:rPr>
          <w:spacing w:val="-4"/>
          <w:sz w:val="24"/>
          <w:szCs w:val="24"/>
          <w:lang w:eastAsia="pl-PL"/>
        </w:rPr>
        <w:t xml:space="preserve"> w formularzu asortymentowo – cenowym </w:t>
      </w:r>
      <w:r w:rsidRPr="006349FA">
        <w:rPr>
          <w:spacing w:val="-4"/>
          <w:sz w:val="24"/>
          <w:szCs w:val="24"/>
          <w:lang w:eastAsia="pl-PL"/>
        </w:rPr>
        <w:t>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w:t>
      </w:r>
      <w:r w:rsidR="00D75AF4" w:rsidRPr="006349FA">
        <w:rPr>
          <w:spacing w:val="-4"/>
          <w:sz w:val="24"/>
          <w:szCs w:val="24"/>
          <w:lang w:eastAsia="pl-PL"/>
        </w:rPr>
        <w:t xml:space="preserve"> Umowy nie przekroczy jednakże 2</w:t>
      </w:r>
      <w:r w:rsidRPr="006349FA">
        <w:rPr>
          <w:spacing w:val="-4"/>
          <w:sz w:val="24"/>
          <w:szCs w:val="24"/>
          <w:lang w:eastAsia="pl-PL"/>
        </w:rPr>
        <w:t xml:space="preserve">0% </w:t>
      </w:r>
      <w:r w:rsidRPr="006349FA">
        <w:rPr>
          <w:spacing w:val="-6"/>
          <w:sz w:val="24"/>
          <w:szCs w:val="24"/>
          <w:lang w:eastAsia="pl-PL"/>
        </w:rPr>
        <w:t>maksymalnej wartości nominalnej zobowiązania, określonej w umowie.</w:t>
      </w:r>
    </w:p>
    <w:p w:rsidR="00294542" w:rsidRPr="00A8095D" w:rsidRDefault="00294542" w:rsidP="00A8095D">
      <w:pPr>
        <w:pStyle w:val="Akapitzlist"/>
        <w:tabs>
          <w:tab w:val="left" w:pos="426"/>
        </w:tabs>
        <w:spacing w:line="240" w:lineRule="auto"/>
        <w:ind w:left="0"/>
        <w:jc w:val="both"/>
        <w:rPr>
          <w:sz w:val="24"/>
          <w:szCs w:val="24"/>
        </w:rPr>
      </w:pPr>
    </w:p>
    <w:p w:rsidR="0064186E" w:rsidRDefault="0064186E">
      <w:pPr>
        <w:pStyle w:val="Akapitzlist"/>
        <w:tabs>
          <w:tab w:val="left" w:pos="426"/>
        </w:tabs>
        <w:spacing w:line="240" w:lineRule="auto"/>
        <w:ind w:left="0"/>
        <w:jc w:val="both"/>
        <w:rPr>
          <w:iCs/>
          <w:sz w:val="24"/>
          <w:szCs w:val="24"/>
        </w:rPr>
      </w:pPr>
    </w:p>
    <w:p w:rsidR="0064186E" w:rsidRDefault="00CA6871">
      <w:pPr>
        <w:pStyle w:val="Heading1"/>
        <w:numPr>
          <w:ilvl w:val="0"/>
          <w:numId w:val="2"/>
        </w:numPr>
        <w:spacing w:before="0" w:after="0"/>
        <w:ind w:right="4"/>
        <w:jc w:val="center"/>
        <w:rPr>
          <w:rFonts w:ascii="Times New Roman" w:hAnsi="Times New Roman"/>
          <w:sz w:val="24"/>
          <w:szCs w:val="24"/>
        </w:rPr>
      </w:pPr>
      <w:r>
        <w:rPr>
          <w:rFonts w:ascii="Times New Roman" w:hAnsi="Times New Roman"/>
          <w:sz w:val="24"/>
          <w:szCs w:val="24"/>
        </w:rPr>
        <w:lastRenderedPageBreak/>
        <w:t>§ 2</w:t>
      </w:r>
    </w:p>
    <w:p w:rsidR="0064186E" w:rsidRDefault="00CA6871">
      <w:pPr>
        <w:pStyle w:val="Heading1"/>
        <w:numPr>
          <w:ilvl w:val="0"/>
          <w:numId w:val="2"/>
        </w:numPr>
        <w:spacing w:before="0" w:after="0"/>
        <w:ind w:right="4"/>
        <w:jc w:val="center"/>
        <w:rPr>
          <w:rFonts w:ascii="Times New Roman" w:hAnsi="Times New Roman"/>
          <w:sz w:val="24"/>
          <w:szCs w:val="24"/>
        </w:rPr>
      </w:pPr>
      <w:r>
        <w:rPr>
          <w:rFonts w:ascii="Times New Roman" w:hAnsi="Times New Roman"/>
          <w:sz w:val="24"/>
          <w:szCs w:val="24"/>
        </w:rPr>
        <w:t>Obowiązki Zamawiającego</w:t>
      </w:r>
    </w:p>
    <w:p w:rsidR="0064186E" w:rsidRDefault="00CA6871">
      <w:pPr>
        <w:jc w:val="both"/>
        <w:rPr>
          <w:rFonts w:cs="Times New Roman"/>
        </w:rPr>
      </w:pPr>
      <w:r>
        <w:rPr>
          <w:rFonts w:cs="Times New Roman"/>
        </w:rPr>
        <w:t xml:space="preserve">1. Zamawiający zobowiązany jest do: </w:t>
      </w:r>
    </w:p>
    <w:p w:rsidR="0064186E" w:rsidRDefault="00CA6871">
      <w:pPr>
        <w:ind w:left="435" w:right="95" w:hanging="8"/>
        <w:jc w:val="both"/>
        <w:rPr>
          <w:rFonts w:cs="Times New Roman"/>
        </w:rPr>
      </w:pPr>
      <w:r>
        <w:rPr>
          <w:rFonts w:cs="Times New Roman"/>
        </w:rPr>
        <w:t xml:space="preserve">1) umożliwienia Wykonawcy instalacji urządzeń w pomieszczeniach do tego przystosowanych </w:t>
      </w:r>
    </w:p>
    <w:p w:rsidR="0064186E" w:rsidRDefault="00CA6871">
      <w:pPr>
        <w:ind w:left="435" w:right="95" w:hanging="8"/>
        <w:jc w:val="both"/>
        <w:rPr>
          <w:rFonts w:cs="Times New Roman"/>
        </w:rPr>
      </w:pPr>
      <w:r>
        <w:rPr>
          <w:rFonts w:cs="Times New Roman"/>
        </w:rPr>
        <w:t xml:space="preserve">2) wykorzystywania urządzeń wyłącznie dla potrzeb wykonywanych świadczeń zdrowotnych, </w:t>
      </w:r>
    </w:p>
    <w:p w:rsidR="0064186E" w:rsidRDefault="00CA6871">
      <w:pPr>
        <w:ind w:left="435" w:right="95" w:hanging="8"/>
        <w:jc w:val="both"/>
        <w:rPr>
          <w:rFonts w:cs="Times New Roman"/>
        </w:rPr>
      </w:pPr>
      <w:r>
        <w:rPr>
          <w:rFonts w:cs="Times New Roman"/>
        </w:rPr>
        <w:t xml:space="preserve">3) dbałości o należyty stan techniczny urządzeń, poprzez: </w:t>
      </w:r>
    </w:p>
    <w:p w:rsidR="0064186E" w:rsidRPr="004C73A0" w:rsidRDefault="00CA6871" w:rsidP="004C73A0">
      <w:pPr>
        <w:numPr>
          <w:ilvl w:val="0"/>
          <w:numId w:val="22"/>
        </w:numPr>
        <w:ind w:left="1276" w:firstLine="0"/>
        <w:jc w:val="both"/>
        <w:rPr>
          <w:rFonts w:cs="Times New Roman"/>
        </w:rPr>
      </w:pPr>
      <w:r>
        <w:rPr>
          <w:rFonts w:cs="Times New Roman"/>
        </w:rPr>
        <w:t xml:space="preserve">eksploatację zgodnie z zaleceniami producenta i zaleceniami przekazanymi przez </w:t>
      </w:r>
      <w:r w:rsidRPr="004C73A0">
        <w:rPr>
          <w:rFonts w:cs="Times New Roman"/>
        </w:rPr>
        <w:t xml:space="preserve">Wykonawcę, </w:t>
      </w:r>
    </w:p>
    <w:p w:rsidR="0064186E" w:rsidRDefault="00CA6871" w:rsidP="004C73A0">
      <w:pPr>
        <w:numPr>
          <w:ilvl w:val="0"/>
          <w:numId w:val="22"/>
        </w:numPr>
        <w:ind w:left="1276" w:firstLine="0"/>
        <w:jc w:val="both"/>
        <w:rPr>
          <w:rFonts w:cs="Times New Roman"/>
        </w:rPr>
      </w:pPr>
      <w:r>
        <w:rPr>
          <w:rFonts w:cs="Times New Roman"/>
        </w:rPr>
        <w:t xml:space="preserve">niezwłoczne informowanie Wykonawcy o nieprawidłowościach w pracy urządzeń i wpisanie ich do paszportów technicznych, </w:t>
      </w:r>
    </w:p>
    <w:p w:rsidR="0064186E" w:rsidRDefault="00CA6871" w:rsidP="004C73A0">
      <w:pPr>
        <w:numPr>
          <w:ilvl w:val="0"/>
          <w:numId w:val="22"/>
        </w:numPr>
        <w:ind w:left="1276" w:firstLine="0"/>
        <w:jc w:val="both"/>
        <w:rPr>
          <w:rFonts w:cs="Times New Roman"/>
        </w:rPr>
      </w:pPr>
      <w:r>
        <w:rPr>
          <w:rFonts w:cs="Times New Roman"/>
        </w:rPr>
        <w:t xml:space="preserve">zapewnienie niezmienności parametrów zasilania </w:t>
      </w:r>
    </w:p>
    <w:p w:rsidR="0064186E" w:rsidRDefault="00CA6871" w:rsidP="004C73A0">
      <w:pPr>
        <w:numPr>
          <w:ilvl w:val="0"/>
          <w:numId w:val="22"/>
        </w:numPr>
        <w:ind w:left="1276" w:firstLine="0"/>
        <w:jc w:val="both"/>
        <w:rPr>
          <w:rFonts w:cs="Times New Roman"/>
        </w:rPr>
      </w:pPr>
      <w:r>
        <w:rPr>
          <w:rFonts w:cs="Times New Roman"/>
        </w:rPr>
        <w:t xml:space="preserve">wydania Wykonawcy analizatorów, o których mowa w § 1 ust. 1 w  terminie do 30 dni roboczych licząc od dnia rozwiązania umowy, w stanie technicznym wynikającym z ich użytkowania w okresie dzierżawy. </w:t>
      </w:r>
    </w:p>
    <w:p w:rsidR="0064186E" w:rsidRDefault="0064186E">
      <w:pPr>
        <w:spacing w:line="259" w:lineRule="auto"/>
        <w:ind w:left="1147"/>
        <w:jc w:val="both"/>
        <w:rPr>
          <w:rFonts w:cs="Times New Roman"/>
        </w:rPr>
      </w:pPr>
    </w:p>
    <w:p w:rsidR="0064186E" w:rsidRDefault="00CA6871">
      <w:pPr>
        <w:pStyle w:val="Heading1"/>
        <w:numPr>
          <w:ilvl w:val="0"/>
          <w:numId w:val="2"/>
        </w:numPr>
        <w:spacing w:before="0" w:after="0"/>
        <w:ind w:right="4"/>
        <w:jc w:val="center"/>
        <w:rPr>
          <w:rFonts w:ascii="Times New Roman" w:hAnsi="Times New Roman"/>
          <w:sz w:val="24"/>
          <w:szCs w:val="24"/>
        </w:rPr>
      </w:pPr>
      <w:r>
        <w:rPr>
          <w:rFonts w:ascii="Times New Roman" w:hAnsi="Times New Roman"/>
          <w:sz w:val="24"/>
          <w:szCs w:val="24"/>
        </w:rPr>
        <w:t>§ 3</w:t>
      </w:r>
    </w:p>
    <w:p w:rsidR="0064186E" w:rsidRDefault="00CA6871">
      <w:pPr>
        <w:pStyle w:val="Heading1"/>
        <w:numPr>
          <w:ilvl w:val="0"/>
          <w:numId w:val="2"/>
        </w:numPr>
        <w:spacing w:before="0" w:after="0"/>
        <w:ind w:right="4"/>
        <w:jc w:val="center"/>
        <w:rPr>
          <w:rFonts w:ascii="Times New Roman" w:hAnsi="Times New Roman"/>
          <w:sz w:val="24"/>
          <w:szCs w:val="24"/>
        </w:rPr>
      </w:pPr>
      <w:r>
        <w:rPr>
          <w:rFonts w:ascii="Times New Roman" w:hAnsi="Times New Roman"/>
          <w:sz w:val="24"/>
          <w:szCs w:val="24"/>
        </w:rPr>
        <w:t>Obowiązki Wykonawcy</w:t>
      </w:r>
    </w:p>
    <w:p w:rsidR="0064186E" w:rsidRDefault="00CA6871" w:rsidP="004C73A0">
      <w:pPr>
        <w:jc w:val="both"/>
        <w:rPr>
          <w:rFonts w:cs="Times New Roman"/>
        </w:rPr>
      </w:pPr>
      <w:r>
        <w:rPr>
          <w:rFonts w:cs="Times New Roman"/>
        </w:rPr>
        <w:t xml:space="preserve">1.Wykonawca zobowiązany jest do: </w:t>
      </w:r>
    </w:p>
    <w:p w:rsidR="0064186E" w:rsidRDefault="00CA6871" w:rsidP="004C73A0">
      <w:pPr>
        <w:numPr>
          <w:ilvl w:val="0"/>
          <w:numId w:val="23"/>
        </w:numPr>
        <w:spacing w:line="247" w:lineRule="auto"/>
        <w:ind w:left="0" w:firstLine="284"/>
        <w:jc w:val="both"/>
        <w:rPr>
          <w:rFonts w:cs="Times New Roman"/>
        </w:rPr>
      </w:pPr>
      <w:r>
        <w:rPr>
          <w:rFonts w:cs="Times New Roman"/>
        </w:rPr>
        <w:t xml:space="preserve">przekazania Zamawiającemu pełnych, pisemnych informacji dotyczących stanu technicznego urządzeń i systemu przekazywanych do eksploatacji, </w:t>
      </w:r>
    </w:p>
    <w:p w:rsidR="0064186E" w:rsidRDefault="00CA6871" w:rsidP="004C73A0">
      <w:pPr>
        <w:numPr>
          <w:ilvl w:val="0"/>
          <w:numId w:val="23"/>
        </w:numPr>
        <w:spacing w:line="247" w:lineRule="auto"/>
        <w:ind w:left="0" w:firstLine="284"/>
        <w:jc w:val="both"/>
        <w:rPr>
          <w:rFonts w:cs="Times New Roman"/>
        </w:rPr>
      </w:pPr>
      <w:r>
        <w:rPr>
          <w:rFonts w:cs="Times New Roman"/>
        </w:rPr>
        <w:t xml:space="preserve">przekazania Zamawiającemu paszportów technicznych urządzeń, </w:t>
      </w:r>
    </w:p>
    <w:p w:rsidR="0064186E" w:rsidRDefault="00CA6871" w:rsidP="004C73A0">
      <w:pPr>
        <w:numPr>
          <w:ilvl w:val="0"/>
          <w:numId w:val="23"/>
        </w:numPr>
        <w:spacing w:line="247" w:lineRule="auto"/>
        <w:ind w:left="0" w:firstLine="284"/>
        <w:jc w:val="both"/>
        <w:rPr>
          <w:rFonts w:cs="Times New Roman"/>
        </w:rPr>
      </w:pPr>
      <w:r>
        <w:rPr>
          <w:rFonts w:cs="Times New Roman"/>
        </w:rPr>
        <w:t xml:space="preserve">dostarczenia instrukcji obsługi urządzeń oraz systemu w języku polskim </w:t>
      </w:r>
    </w:p>
    <w:p w:rsidR="0064186E" w:rsidRDefault="00CA6871" w:rsidP="004C73A0">
      <w:pPr>
        <w:numPr>
          <w:ilvl w:val="0"/>
          <w:numId w:val="23"/>
        </w:numPr>
        <w:spacing w:line="247" w:lineRule="auto"/>
        <w:ind w:left="0" w:firstLine="284"/>
        <w:jc w:val="both"/>
        <w:rPr>
          <w:rFonts w:cs="Times New Roman"/>
        </w:rPr>
      </w:pPr>
      <w:r>
        <w:rPr>
          <w:rFonts w:cs="Times New Roman"/>
        </w:rPr>
        <w:t xml:space="preserve">utrzymywania przedmiotu umowy (urządzeń i systemu) w ciągłej i pełnej sprawności technicznej, a w szczególności do: </w:t>
      </w:r>
    </w:p>
    <w:p w:rsidR="0064186E" w:rsidRPr="00C04FBF" w:rsidRDefault="00CA6871" w:rsidP="004C73A0">
      <w:pPr>
        <w:numPr>
          <w:ilvl w:val="1"/>
          <w:numId w:val="23"/>
        </w:numPr>
        <w:spacing w:line="247" w:lineRule="auto"/>
        <w:ind w:left="1134" w:firstLine="0"/>
        <w:jc w:val="both"/>
        <w:rPr>
          <w:rFonts w:cs="Times New Roman"/>
        </w:rPr>
      </w:pPr>
      <w:r w:rsidRPr="00C04FBF">
        <w:rPr>
          <w:rFonts w:cs="Times New Roman"/>
        </w:rPr>
        <w:t xml:space="preserve">wykonywania bezpłatnych napraw urządzeń w czasie </w:t>
      </w:r>
      <w:r w:rsidR="003626A1" w:rsidRPr="00C04FBF">
        <w:rPr>
          <w:rFonts w:cs="Times New Roman"/>
        </w:rPr>
        <w:t>24 godzin w dni robocze</w:t>
      </w:r>
      <w:r w:rsidRPr="00C04FBF">
        <w:rPr>
          <w:rFonts w:cs="Times New Roman"/>
        </w:rPr>
        <w:t xml:space="preserve"> licząc od zgłoszenia i wyłączenia z używania przedmiotowego urządzenia. W przypadku konieczności wydłużenia okresu naprawy, Wykonawca zobowiązany jest do udostępnienia do czasu zakończenia naprawy innego urządzenia tego samego typu</w:t>
      </w:r>
      <w:r w:rsidR="0029153A" w:rsidRPr="00C04FBF">
        <w:rPr>
          <w:rFonts w:cs="Times New Roman"/>
        </w:rPr>
        <w:t>;</w:t>
      </w:r>
      <w:r w:rsidRPr="00C04FBF">
        <w:rPr>
          <w:rFonts w:cs="Times New Roman"/>
        </w:rPr>
        <w:t xml:space="preserve"> </w:t>
      </w:r>
    </w:p>
    <w:p w:rsidR="0064186E" w:rsidRPr="00C04FBF" w:rsidRDefault="00CA6871" w:rsidP="004C73A0">
      <w:pPr>
        <w:numPr>
          <w:ilvl w:val="1"/>
          <w:numId w:val="23"/>
        </w:numPr>
        <w:spacing w:line="247" w:lineRule="auto"/>
        <w:ind w:left="1134" w:firstLine="0"/>
        <w:jc w:val="both"/>
        <w:rPr>
          <w:rFonts w:cs="Times New Roman"/>
          <w:lang w:bidi="en-US"/>
        </w:rPr>
      </w:pPr>
      <w:r w:rsidRPr="00C04FBF">
        <w:rPr>
          <w:rFonts w:cs="Times New Roman"/>
          <w:lang w:bidi="en-US"/>
        </w:rPr>
        <w:t xml:space="preserve">Wykonawca zapewni w ramach czynszu dzierżawnego przeglądy serwisowe i techniczne, konserwacje, części zamienne przez cały okres trwania umowy </w:t>
      </w:r>
    </w:p>
    <w:p w:rsidR="0064186E" w:rsidRPr="00C04FBF" w:rsidRDefault="00CA6871" w:rsidP="004C73A0">
      <w:pPr>
        <w:numPr>
          <w:ilvl w:val="1"/>
          <w:numId w:val="23"/>
        </w:numPr>
        <w:spacing w:line="247" w:lineRule="auto"/>
        <w:ind w:left="1134" w:firstLine="0"/>
        <w:jc w:val="both"/>
        <w:rPr>
          <w:rFonts w:cs="Times New Roman"/>
        </w:rPr>
      </w:pPr>
      <w:r w:rsidRPr="00C04FBF">
        <w:rPr>
          <w:rFonts w:cs="Times New Roman"/>
        </w:rPr>
        <w:t xml:space="preserve">bezpłatnej dostawy i zamontowania w terminie </w:t>
      </w:r>
      <w:r w:rsidR="0029153A" w:rsidRPr="00C04FBF">
        <w:rPr>
          <w:rFonts w:cs="Times New Roman"/>
        </w:rPr>
        <w:t>24 godzin w dni robocze</w:t>
      </w:r>
      <w:r w:rsidRPr="00C04FBF">
        <w:rPr>
          <w:rFonts w:cs="Times New Roman"/>
        </w:rPr>
        <w:t xml:space="preserve"> od telefonicznego zgłoszenia części i  urządzeń, które ulegną uszkodzeniu w trakcie realizacji umowy</w:t>
      </w:r>
      <w:r w:rsidR="0029153A" w:rsidRPr="00C04FBF">
        <w:rPr>
          <w:rFonts w:cs="Times New Roman"/>
        </w:rPr>
        <w:t>;</w:t>
      </w:r>
      <w:r w:rsidRPr="00C04FBF">
        <w:rPr>
          <w:rFonts w:cs="Times New Roman"/>
        </w:rPr>
        <w:t xml:space="preserve"> </w:t>
      </w:r>
    </w:p>
    <w:p w:rsidR="0064186E" w:rsidRPr="00C04FBF" w:rsidRDefault="00CA6871" w:rsidP="004C73A0">
      <w:pPr>
        <w:numPr>
          <w:ilvl w:val="1"/>
          <w:numId w:val="23"/>
        </w:numPr>
        <w:spacing w:line="247" w:lineRule="auto"/>
        <w:ind w:left="1134" w:firstLine="0"/>
        <w:jc w:val="both"/>
        <w:rPr>
          <w:rFonts w:cs="Times New Roman"/>
        </w:rPr>
      </w:pPr>
      <w:r w:rsidRPr="00C04FBF">
        <w:rPr>
          <w:rFonts w:cs="Times New Roman"/>
        </w:rPr>
        <w:t xml:space="preserve">wykonawca zapewni w przypadku zużycia jakichkolwiek podzespołów analizatorów do ich wymiany na własny koszt w terminie </w:t>
      </w:r>
      <w:r w:rsidR="0029153A" w:rsidRPr="00C04FBF">
        <w:rPr>
          <w:rFonts w:cs="Times New Roman"/>
        </w:rPr>
        <w:t>24 godzin w dni robocze</w:t>
      </w:r>
      <w:r w:rsidRPr="00C04FBF">
        <w:rPr>
          <w:rFonts w:cs="Times New Roman"/>
        </w:rPr>
        <w:t xml:space="preserve"> od telefonicznego zgłoszenia</w:t>
      </w:r>
      <w:r w:rsidR="0029153A" w:rsidRPr="00C04FBF">
        <w:rPr>
          <w:rFonts w:cs="Times New Roman"/>
        </w:rPr>
        <w:t>;</w:t>
      </w:r>
    </w:p>
    <w:p w:rsidR="0029153A" w:rsidRPr="008845AD" w:rsidRDefault="00F0509F" w:rsidP="004C73A0">
      <w:pPr>
        <w:numPr>
          <w:ilvl w:val="1"/>
          <w:numId w:val="23"/>
        </w:numPr>
        <w:spacing w:line="247" w:lineRule="auto"/>
        <w:ind w:left="1134" w:firstLine="0"/>
        <w:jc w:val="both"/>
        <w:rPr>
          <w:rFonts w:cs="Times New Roman"/>
          <w:highlight w:val="yellow"/>
        </w:rPr>
      </w:pPr>
      <w:r w:rsidRPr="008845AD">
        <w:rPr>
          <w:rFonts w:cs="Times New Roman"/>
          <w:strike/>
          <w:highlight w:val="yellow"/>
        </w:rPr>
        <w:t>c</w:t>
      </w:r>
      <w:r w:rsidR="0029153A" w:rsidRPr="008845AD">
        <w:rPr>
          <w:rFonts w:cs="Times New Roman"/>
          <w:strike/>
          <w:highlight w:val="yellow"/>
        </w:rPr>
        <w:t>ałodobowy telefoniczny dostęp serwisu z możliwością zdalnego serwisu analizatorów</w:t>
      </w:r>
      <w:r w:rsidR="008845AD" w:rsidRPr="008845AD">
        <w:rPr>
          <w:rFonts w:cs="Times New Roman"/>
          <w:highlight w:val="yellow"/>
        </w:rPr>
        <w:t xml:space="preserve"> </w:t>
      </w:r>
      <w:r w:rsidR="00B5218E">
        <w:rPr>
          <w:rFonts w:cs="Times New Roman"/>
          <w:b/>
          <w:iCs/>
          <w:color w:val="FF0000"/>
          <w:highlight w:val="yellow"/>
          <w:lang w:eastAsia="pl-PL"/>
        </w:rPr>
        <w:t>M</w:t>
      </w:r>
      <w:r w:rsidR="008845AD" w:rsidRPr="008845AD">
        <w:rPr>
          <w:rFonts w:cs="Times New Roman"/>
          <w:b/>
          <w:iCs/>
          <w:color w:val="FF0000"/>
          <w:highlight w:val="yellow"/>
          <w:lang w:eastAsia="pl-PL"/>
        </w:rPr>
        <w:t>ożliwość telefonicznego kontaktu z inżynierem oraz zdalnego serwisu analizatorów w dni robocze, w godzinach 8.00 – 17.00. W weekendy, święta oraz dni ustawowo wole od pracy dostępny jest dyżur telefoniczny w godzinach 9.00 – 14.00</w:t>
      </w:r>
      <w:r w:rsidR="008845AD" w:rsidRPr="008845AD">
        <w:rPr>
          <w:rFonts w:cs="Times New Roman"/>
          <w:b/>
          <w:color w:val="FF0000"/>
          <w:highlight w:val="yellow"/>
        </w:rPr>
        <w:t>;</w:t>
      </w:r>
    </w:p>
    <w:p w:rsidR="0064186E" w:rsidRDefault="00CA6871" w:rsidP="004C73A0">
      <w:pPr>
        <w:numPr>
          <w:ilvl w:val="1"/>
          <w:numId w:val="23"/>
        </w:numPr>
        <w:spacing w:line="247" w:lineRule="auto"/>
        <w:ind w:left="1134" w:firstLine="0"/>
        <w:jc w:val="both"/>
        <w:rPr>
          <w:rFonts w:cs="Times New Roman"/>
        </w:rPr>
      </w:pPr>
      <w:r>
        <w:rPr>
          <w:rFonts w:cs="Times New Roman"/>
        </w:rPr>
        <w:t xml:space="preserve">w przypadku uszkodzenia wykluczającego dalszą eksploatację urządzeń (urządzenia), którego Wykonawca nie będzie mógł naprawić w terminie wyżej określonym, lub naprawa taka byłaby ekonomicznie nieuzasadniona, wówczas </w:t>
      </w:r>
      <w:r>
        <w:rPr>
          <w:rFonts w:cs="Times New Roman"/>
        </w:rPr>
        <w:lastRenderedPageBreak/>
        <w:t xml:space="preserve">Wykonawca na własny koszt wstawi w zamian uszkodzonego, sprawne urządzenie tego samego rodzaju i gatunku, co określone w §1 ust. 1. Wykonawca dokona zamiany na sprawne urządzanie niezwłocznie po wystąpieniu sytuacji wyżej opisanej. </w:t>
      </w:r>
    </w:p>
    <w:p w:rsidR="0064186E" w:rsidRDefault="00CA6871">
      <w:pPr>
        <w:spacing w:line="247" w:lineRule="auto"/>
        <w:jc w:val="both"/>
      </w:pPr>
      <w:r>
        <w:rPr>
          <w:rFonts w:cs="Times New Roman"/>
        </w:rPr>
        <w:t xml:space="preserve">2. </w:t>
      </w:r>
      <w:r>
        <w:rPr>
          <w:rFonts w:cs="Times New Roman"/>
          <w:color w:val="000000"/>
          <w:lang w:eastAsia="pl-PL"/>
        </w:rPr>
        <w:t xml:space="preserve">Dokonanie dostawy zostanie potwierdzone protokołem odbioru podpisanym przez obie strony. Dostawa jest uznana za zrealizowana w chwili podpisania protokołu (bez zastrzeżeń). Sam fakt dostarczenia przedmiotu umowy bez potwierdzenia odbioru, protokołem nie jest równoznaczne z terminowym dostarczeniem przedmiotu umowy. </w:t>
      </w:r>
    </w:p>
    <w:p w:rsidR="0064186E" w:rsidRDefault="00CA6871">
      <w:pPr>
        <w:spacing w:line="273" w:lineRule="auto"/>
        <w:ind w:right="5" w:hanging="8"/>
        <w:jc w:val="both"/>
      </w:pPr>
      <w:r>
        <w:rPr>
          <w:rFonts w:cs="Times New Roman"/>
        </w:rPr>
        <w:t xml:space="preserve">3. </w:t>
      </w:r>
      <w:r>
        <w:rPr>
          <w:rFonts w:eastAsia="Arial" w:cs="Times New Roman"/>
        </w:rPr>
        <w:t>W</w:t>
      </w:r>
      <w:r>
        <w:rPr>
          <w:rFonts w:cs="Times New Roman"/>
        </w:rPr>
        <w:t xml:space="preserve">ykonywania przewidzianych przepisami okresowych testów urządzeń. </w:t>
      </w:r>
    </w:p>
    <w:p w:rsidR="0064186E" w:rsidRDefault="00CA6871">
      <w:pPr>
        <w:tabs>
          <w:tab w:val="left" w:pos="0"/>
          <w:tab w:val="left" w:pos="142"/>
        </w:tabs>
        <w:spacing w:line="273" w:lineRule="auto"/>
        <w:ind w:right="5" w:hanging="8"/>
        <w:jc w:val="both"/>
        <w:rPr>
          <w:rFonts w:cs="Times New Roman"/>
        </w:rPr>
      </w:pPr>
      <w:r>
        <w:rPr>
          <w:rFonts w:cs="Times New Roman"/>
        </w:rPr>
        <w:t>4. Przeszkolenia personelu Zamawiającego w zakresie obsługi urządzeń, potwierdzonego protokołem podpisanym przez strony</w:t>
      </w:r>
    </w:p>
    <w:p w:rsidR="0064186E" w:rsidRDefault="00CA6871">
      <w:pPr>
        <w:spacing w:line="273" w:lineRule="auto"/>
        <w:ind w:right="1983" w:hanging="8"/>
        <w:jc w:val="both"/>
        <w:rPr>
          <w:rFonts w:cs="Times New Roman"/>
        </w:rPr>
      </w:pPr>
      <w:r>
        <w:rPr>
          <w:rFonts w:cs="Times New Roman"/>
        </w:rPr>
        <w:t xml:space="preserve">5. Nieobciążania urządzeń prawami osób trzecich (np. zastawem). </w:t>
      </w:r>
    </w:p>
    <w:p w:rsidR="0064186E" w:rsidRDefault="00CA6871">
      <w:pPr>
        <w:pStyle w:val="Akapitzlist1"/>
        <w:tabs>
          <w:tab w:val="left" w:pos="426"/>
        </w:tabs>
        <w:ind w:left="0"/>
        <w:jc w:val="both"/>
      </w:pPr>
      <w:r>
        <w:rPr>
          <w:rFonts w:ascii="Times New Roman" w:hAnsi="Times New Roman"/>
          <w:iCs/>
        </w:rPr>
        <w:t>6. W</w:t>
      </w:r>
      <w:r>
        <w:rPr>
          <w:rFonts w:ascii="Times New Roman" w:hAnsi="Times New Roman"/>
          <w:iCs/>
          <w:spacing w:val="-8"/>
        </w:rPr>
        <w:t>y</w:t>
      </w:r>
      <w:r>
        <w:rPr>
          <w:rFonts w:ascii="Times New Roman" w:hAnsi="Times New Roman"/>
          <w:iCs/>
          <w:spacing w:val="2"/>
        </w:rPr>
        <w:t>k</w:t>
      </w:r>
      <w:r>
        <w:rPr>
          <w:rFonts w:ascii="Times New Roman" w:hAnsi="Times New Roman"/>
          <w:iCs/>
        </w:rPr>
        <w:t>ona</w:t>
      </w:r>
      <w:r>
        <w:rPr>
          <w:rFonts w:ascii="Times New Roman" w:hAnsi="Times New Roman"/>
          <w:iCs/>
          <w:spacing w:val="1"/>
        </w:rPr>
        <w:t>w</w:t>
      </w:r>
      <w:r>
        <w:rPr>
          <w:rFonts w:ascii="Times New Roman" w:hAnsi="Times New Roman"/>
          <w:iCs/>
        </w:rPr>
        <w:t>ca  p</w:t>
      </w:r>
      <w:r>
        <w:rPr>
          <w:rFonts w:ascii="Times New Roman" w:hAnsi="Times New Roman"/>
          <w:iCs/>
          <w:spacing w:val="-1"/>
        </w:rPr>
        <w:t>r</w:t>
      </w:r>
      <w:r>
        <w:rPr>
          <w:rFonts w:ascii="Times New Roman" w:hAnsi="Times New Roman"/>
          <w:iCs/>
        </w:rPr>
        <w:t>zedk</w:t>
      </w:r>
      <w:r>
        <w:rPr>
          <w:rFonts w:ascii="Times New Roman" w:hAnsi="Times New Roman"/>
          <w:iCs/>
          <w:spacing w:val="1"/>
        </w:rPr>
        <w:t>ł</w:t>
      </w:r>
      <w:r>
        <w:rPr>
          <w:rFonts w:ascii="Times New Roman" w:hAnsi="Times New Roman"/>
          <w:iCs/>
        </w:rPr>
        <w:t>ada  ak</w:t>
      </w:r>
      <w:r>
        <w:rPr>
          <w:rFonts w:ascii="Times New Roman" w:hAnsi="Times New Roman"/>
          <w:iCs/>
          <w:spacing w:val="1"/>
        </w:rPr>
        <w:t>t</w:t>
      </w:r>
      <w:r>
        <w:rPr>
          <w:rFonts w:ascii="Times New Roman" w:hAnsi="Times New Roman"/>
          <w:iCs/>
        </w:rPr>
        <w:t>ua</w:t>
      </w:r>
      <w:r>
        <w:rPr>
          <w:rFonts w:ascii="Times New Roman" w:hAnsi="Times New Roman"/>
          <w:iCs/>
          <w:spacing w:val="1"/>
        </w:rPr>
        <w:t>l</w:t>
      </w:r>
      <w:r>
        <w:rPr>
          <w:rFonts w:ascii="Times New Roman" w:hAnsi="Times New Roman"/>
          <w:iCs/>
        </w:rPr>
        <w:t>ną  po</w:t>
      </w:r>
      <w:r>
        <w:rPr>
          <w:rFonts w:ascii="Times New Roman" w:hAnsi="Times New Roman"/>
          <w:iCs/>
          <w:spacing w:val="1"/>
        </w:rPr>
        <w:t>li</w:t>
      </w:r>
      <w:r>
        <w:rPr>
          <w:rFonts w:ascii="Times New Roman" w:hAnsi="Times New Roman"/>
          <w:iCs/>
        </w:rPr>
        <w:t>sę  ubezp</w:t>
      </w:r>
      <w:r>
        <w:rPr>
          <w:rFonts w:ascii="Times New Roman" w:hAnsi="Times New Roman"/>
          <w:iCs/>
          <w:spacing w:val="1"/>
        </w:rPr>
        <w:t>i</w:t>
      </w:r>
      <w:r>
        <w:rPr>
          <w:rFonts w:ascii="Times New Roman" w:hAnsi="Times New Roman"/>
          <w:iCs/>
        </w:rPr>
        <w:t>e</w:t>
      </w:r>
      <w:r>
        <w:rPr>
          <w:rFonts w:ascii="Times New Roman" w:hAnsi="Times New Roman"/>
          <w:iCs/>
          <w:spacing w:val="-2"/>
        </w:rPr>
        <w:t>c</w:t>
      </w:r>
      <w:r>
        <w:rPr>
          <w:rFonts w:ascii="Times New Roman" w:hAnsi="Times New Roman"/>
          <w:iCs/>
        </w:rPr>
        <w:t>zen</w:t>
      </w:r>
      <w:r>
        <w:rPr>
          <w:rFonts w:ascii="Times New Roman" w:hAnsi="Times New Roman"/>
          <w:iCs/>
          <w:spacing w:val="1"/>
        </w:rPr>
        <w:t>i</w:t>
      </w:r>
      <w:r>
        <w:rPr>
          <w:rFonts w:ascii="Times New Roman" w:hAnsi="Times New Roman"/>
          <w:iCs/>
        </w:rPr>
        <w:t>o</w:t>
      </w:r>
      <w:r>
        <w:rPr>
          <w:rFonts w:ascii="Times New Roman" w:hAnsi="Times New Roman"/>
          <w:iCs/>
          <w:spacing w:val="-1"/>
        </w:rPr>
        <w:t>w</w:t>
      </w:r>
      <w:r>
        <w:rPr>
          <w:rFonts w:ascii="Times New Roman" w:hAnsi="Times New Roman"/>
          <w:iCs/>
        </w:rPr>
        <w:t>ą</w:t>
      </w:r>
      <w:r>
        <w:rPr>
          <w:rFonts w:ascii="Times New Roman" w:hAnsi="Times New Roman"/>
          <w:iCs/>
          <w:spacing w:val="5"/>
        </w:rPr>
        <w:t xml:space="preserve"> na kwotę nie mniejszą niż </w:t>
      </w:r>
      <w:r>
        <w:rPr>
          <w:rFonts w:ascii="Times New Roman" w:hAnsi="Times New Roman"/>
        </w:rPr>
        <w:t>.............</w:t>
      </w:r>
      <w:r>
        <w:rPr>
          <w:rFonts w:ascii="Times New Roman" w:hAnsi="Times New Roman"/>
          <w:iCs/>
          <w:spacing w:val="5"/>
        </w:rPr>
        <w:t xml:space="preserve"> PLN (słownie: </w:t>
      </w:r>
      <w:r>
        <w:rPr>
          <w:rFonts w:ascii="Times New Roman" w:hAnsi="Times New Roman"/>
        </w:rPr>
        <w:t>....................</w:t>
      </w:r>
      <w:r>
        <w:rPr>
          <w:rFonts w:ascii="Times New Roman" w:hAnsi="Times New Roman"/>
          <w:iCs/>
          <w:spacing w:val="5"/>
        </w:rPr>
        <w:t xml:space="preserve">) (Pakiet nr ……..) </w:t>
      </w:r>
      <w:r>
        <w:rPr>
          <w:rFonts w:ascii="Times New Roman" w:hAnsi="Times New Roman"/>
          <w:iCs/>
        </w:rPr>
        <w:t>po</w:t>
      </w:r>
      <w:r>
        <w:rPr>
          <w:rFonts w:ascii="Times New Roman" w:hAnsi="Times New Roman"/>
          <w:iCs/>
          <w:spacing w:val="1"/>
        </w:rPr>
        <w:t>t</w:t>
      </w:r>
      <w:r>
        <w:rPr>
          <w:rFonts w:ascii="Times New Roman" w:hAnsi="Times New Roman"/>
          <w:iCs/>
          <w:spacing w:val="-1"/>
        </w:rPr>
        <w:t>w</w:t>
      </w:r>
      <w:r>
        <w:rPr>
          <w:rFonts w:ascii="Times New Roman" w:hAnsi="Times New Roman"/>
          <w:iCs/>
          <w:spacing w:val="1"/>
        </w:rPr>
        <w:t>i</w:t>
      </w:r>
      <w:r>
        <w:rPr>
          <w:rFonts w:ascii="Times New Roman" w:hAnsi="Times New Roman"/>
          <w:iCs/>
        </w:rPr>
        <w:t>erdz</w:t>
      </w:r>
      <w:r>
        <w:rPr>
          <w:rFonts w:ascii="Times New Roman" w:hAnsi="Times New Roman"/>
          <w:iCs/>
          <w:spacing w:val="2"/>
        </w:rPr>
        <w:t>a</w:t>
      </w:r>
      <w:r>
        <w:rPr>
          <w:rFonts w:ascii="Times New Roman" w:hAnsi="Times New Roman"/>
          <w:iCs/>
          <w:spacing w:val="1"/>
        </w:rPr>
        <w:t>j</w:t>
      </w:r>
      <w:r>
        <w:rPr>
          <w:rFonts w:ascii="Times New Roman" w:hAnsi="Times New Roman"/>
          <w:iCs/>
        </w:rPr>
        <w:t xml:space="preserve">ącą, że </w:t>
      </w:r>
      <w:r>
        <w:rPr>
          <w:rFonts w:ascii="Times New Roman" w:hAnsi="Times New Roman"/>
          <w:iCs/>
          <w:spacing w:val="1"/>
        </w:rPr>
        <w:t>j</w:t>
      </w:r>
      <w:r>
        <w:rPr>
          <w:rFonts w:ascii="Times New Roman" w:hAnsi="Times New Roman"/>
          <w:iCs/>
        </w:rPr>
        <w:t>est</w:t>
      </w:r>
      <w:r w:rsidR="004C73A0">
        <w:rPr>
          <w:rFonts w:ascii="Times New Roman" w:hAnsi="Times New Roman"/>
          <w:iCs/>
        </w:rPr>
        <w:t xml:space="preserve"> </w:t>
      </w:r>
      <w:r>
        <w:rPr>
          <w:rFonts w:ascii="Times New Roman" w:hAnsi="Times New Roman"/>
          <w:iCs/>
        </w:rPr>
        <w:t>ub</w:t>
      </w:r>
      <w:r>
        <w:rPr>
          <w:rFonts w:ascii="Times New Roman" w:hAnsi="Times New Roman"/>
          <w:iCs/>
          <w:spacing w:val="-2"/>
        </w:rPr>
        <w:t>e</w:t>
      </w:r>
      <w:r>
        <w:rPr>
          <w:rFonts w:ascii="Times New Roman" w:hAnsi="Times New Roman"/>
          <w:iCs/>
        </w:rPr>
        <w:t>zp</w:t>
      </w:r>
      <w:r>
        <w:rPr>
          <w:rFonts w:ascii="Times New Roman" w:hAnsi="Times New Roman"/>
          <w:iCs/>
          <w:spacing w:val="1"/>
        </w:rPr>
        <w:t>i</w:t>
      </w:r>
      <w:r w:rsidR="004C73A0">
        <w:rPr>
          <w:rFonts w:ascii="Times New Roman" w:hAnsi="Times New Roman"/>
          <w:iCs/>
        </w:rPr>
        <w:t xml:space="preserve">eczony od </w:t>
      </w:r>
      <w:r>
        <w:rPr>
          <w:rFonts w:ascii="Times New Roman" w:hAnsi="Times New Roman"/>
          <w:iCs/>
        </w:rPr>
        <w:t>odpo</w:t>
      </w:r>
      <w:r>
        <w:rPr>
          <w:rFonts w:ascii="Times New Roman" w:hAnsi="Times New Roman"/>
          <w:iCs/>
          <w:spacing w:val="-1"/>
        </w:rPr>
        <w:t>w</w:t>
      </w:r>
      <w:r>
        <w:rPr>
          <w:rFonts w:ascii="Times New Roman" w:hAnsi="Times New Roman"/>
          <w:iCs/>
          <w:spacing w:val="1"/>
        </w:rPr>
        <w:t>i</w:t>
      </w:r>
      <w:r>
        <w:rPr>
          <w:rFonts w:ascii="Times New Roman" w:hAnsi="Times New Roman"/>
          <w:iCs/>
        </w:rPr>
        <w:t>edz</w:t>
      </w:r>
      <w:r>
        <w:rPr>
          <w:rFonts w:ascii="Times New Roman" w:hAnsi="Times New Roman"/>
          <w:iCs/>
          <w:spacing w:val="1"/>
        </w:rPr>
        <w:t>i</w:t>
      </w:r>
      <w:r>
        <w:rPr>
          <w:rFonts w:ascii="Times New Roman" w:hAnsi="Times New Roman"/>
          <w:iCs/>
        </w:rPr>
        <w:t>a</w:t>
      </w:r>
      <w:r>
        <w:rPr>
          <w:rFonts w:ascii="Times New Roman" w:hAnsi="Times New Roman"/>
          <w:iCs/>
          <w:spacing w:val="1"/>
        </w:rPr>
        <w:t>l</w:t>
      </w:r>
      <w:r>
        <w:rPr>
          <w:rFonts w:ascii="Times New Roman" w:hAnsi="Times New Roman"/>
          <w:iCs/>
        </w:rPr>
        <w:t>ności</w:t>
      </w:r>
      <w:r w:rsidR="004C73A0">
        <w:rPr>
          <w:rFonts w:ascii="Times New Roman" w:hAnsi="Times New Roman"/>
          <w:iCs/>
        </w:rPr>
        <w:t xml:space="preserve"> </w:t>
      </w:r>
      <w:r>
        <w:rPr>
          <w:rFonts w:ascii="Times New Roman" w:hAnsi="Times New Roman"/>
          <w:iCs/>
          <w:spacing w:val="2"/>
        </w:rPr>
        <w:t>c</w:t>
      </w:r>
      <w:r>
        <w:rPr>
          <w:rFonts w:ascii="Times New Roman" w:hAnsi="Times New Roman"/>
          <w:iCs/>
          <w:spacing w:val="-8"/>
        </w:rPr>
        <w:t>y</w:t>
      </w:r>
      <w:r>
        <w:rPr>
          <w:rFonts w:ascii="Times New Roman" w:hAnsi="Times New Roman"/>
          <w:iCs/>
          <w:spacing w:val="1"/>
        </w:rPr>
        <w:t>wi</w:t>
      </w:r>
      <w:r>
        <w:rPr>
          <w:rFonts w:ascii="Times New Roman" w:hAnsi="Times New Roman"/>
          <w:iCs/>
          <w:spacing w:val="3"/>
        </w:rPr>
        <w:t>l</w:t>
      </w:r>
      <w:r>
        <w:rPr>
          <w:rFonts w:ascii="Times New Roman" w:hAnsi="Times New Roman"/>
          <w:iCs/>
        </w:rPr>
        <w:t>nej</w:t>
      </w:r>
      <w:r w:rsidR="004C73A0">
        <w:rPr>
          <w:rFonts w:ascii="Times New Roman" w:hAnsi="Times New Roman"/>
          <w:iCs/>
        </w:rPr>
        <w:t xml:space="preserve"> </w:t>
      </w:r>
      <w:r>
        <w:rPr>
          <w:rFonts w:ascii="Times New Roman" w:hAnsi="Times New Roman"/>
          <w:iCs/>
        </w:rPr>
        <w:t>w</w:t>
      </w:r>
      <w:r w:rsidR="004C73A0">
        <w:rPr>
          <w:rFonts w:ascii="Times New Roman" w:hAnsi="Times New Roman"/>
          <w:iCs/>
        </w:rPr>
        <w:t xml:space="preserve"> </w:t>
      </w:r>
      <w:r>
        <w:rPr>
          <w:rFonts w:ascii="Times New Roman" w:hAnsi="Times New Roman"/>
          <w:iCs/>
        </w:rPr>
        <w:t>z</w:t>
      </w:r>
      <w:r>
        <w:rPr>
          <w:rFonts w:ascii="Times New Roman" w:hAnsi="Times New Roman"/>
          <w:iCs/>
          <w:spacing w:val="-3"/>
        </w:rPr>
        <w:t>w</w:t>
      </w:r>
      <w:r>
        <w:rPr>
          <w:rFonts w:ascii="Times New Roman" w:hAnsi="Times New Roman"/>
          <w:iCs/>
          <w:spacing w:val="1"/>
        </w:rPr>
        <w:t>i</w:t>
      </w:r>
      <w:r>
        <w:rPr>
          <w:rFonts w:ascii="Times New Roman" w:hAnsi="Times New Roman"/>
          <w:iCs/>
        </w:rPr>
        <w:t>ą</w:t>
      </w:r>
      <w:r>
        <w:rPr>
          <w:rFonts w:ascii="Times New Roman" w:hAnsi="Times New Roman"/>
          <w:iCs/>
          <w:spacing w:val="-2"/>
        </w:rPr>
        <w:t>z</w:t>
      </w:r>
      <w:r>
        <w:rPr>
          <w:rFonts w:ascii="Times New Roman" w:hAnsi="Times New Roman"/>
          <w:iCs/>
        </w:rPr>
        <w:t>ku</w:t>
      </w:r>
      <w:r w:rsidR="004C73A0">
        <w:rPr>
          <w:rFonts w:ascii="Times New Roman" w:hAnsi="Times New Roman"/>
          <w:iCs/>
        </w:rPr>
        <w:t xml:space="preserve"> </w:t>
      </w:r>
      <w:r>
        <w:rPr>
          <w:rFonts w:ascii="Times New Roman" w:hAnsi="Times New Roman"/>
          <w:iCs/>
        </w:rPr>
        <w:t>z</w:t>
      </w:r>
      <w:r w:rsidR="004C73A0">
        <w:rPr>
          <w:rFonts w:ascii="Times New Roman" w:hAnsi="Times New Roman"/>
          <w:iCs/>
        </w:rPr>
        <w:t xml:space="preserve"> </w:t>
      </w:r>
      <w:r>
        <w:rPr>
          <w:rFonts w:ascii="Times New Roman" w:hAnsi="Times New Roman"/>
          <w:iCs/>
        </w:rPr>
        <w:t>pro</w:t>
      </w:r>
      <w:r>
        <w:rPr>
          <w:rFonts w:ascii="Times New Roman" w:hAnsi="Times New Roman"/>
          <w:iCs/>
          <w:spacing w:val="-1"/>
        </w:rPr>
        <w:t>w</w:t>
      </w:r>
      <w:r>
        <w:rPr>
          <w:rFonts w:ascii="Times New Roman" w:hAnsi="Times New Roman"/>
          <w:iCs/>
        </w:rPr>
        <w:t>adzoną</w:t>
      </w:r>
      <w:r w:rsidR="004C73A0">
        <w:rPr>
          <w:rFonts w:ascii="Times New Roman" w:hAnsi="Times New Roman"/>
          <w:iCs/>
        </w:rPr>
        <w:t xml:space="preserve"> </w:t>
      </w:r>
      <w:r>
        <w:rPr>
          <w:rFonts w:ascii="Times New Roman" w:hAnsi="Times New Roman"/>
          <w:iCs/>
          <w:spacing w:val="-2"/>
        </w:rPr>
        <w:t>d</w:t>
      </w:r>
      <w:r>
        <w:rPr>
          <w:rFonts w:ascii="Times New Roman" w:hAnsi="Times New Roman"/>
          <w:iCs/>
        </w:rPr>
        <w:t>z</w:t>
      </w:r>
      <w:r>
        <w:rPr>
          <w:rFonts w:ascii="Times New Roman" w:hAnsi="Times New Roman"/>
          <w:iCs/>
          <w:spacing w:val="1"/>
        </w:rPr>
        <w:t>i</w:t>
      </w:r>
      <w:r>
        <w:rPr>
          <w:rFonts w:ascii="Times New Roman" w:hAnsi="Times New Roman"/>
          <w:iCs/>
        </w:rPr>
        <w:t>a</w:t>
      </w:r>
      <w:r>
        <w:rPr>
          <w:rFonts w:ascii="Times New Roman" w:hAnsi="Times New Roman"/>
          <w:iCs/>
          <w:spacing w:val="1"/>
        </w:rPr>
        <w:t>ł</w:t>
      </w:r>
      <w:r>
        <w:rPr>
          <w:rFonts w:ascii="Times New Roman" w:hAnsi="Times New Roman"/>
          <w:iCs/>
        </w:rPr>
        <w:t>a</w:t>
      </w:r>
      <w:r>
        <w:rPr>
          <w:rFonts w:ascii="Times New Roman" w:hAnsi="Times New Roman"/>
          <w:iCs/>
          <w:spacing w:val="1"/>
        </w:rPr>
        <w:t>l</w:t>
      </w:r>
      <w:r>
        <w:rPr>
          <w:rFonts w:ascii="Times New Roman" w:hAnsi="Times New Roman"/>
          <w:iCs/>
        </w:rPr>
        <w:t>noś</w:t>
      </w:r>
      <w:r>
        <w:rPr>
          <w:rFonts w:ascii="Times New Roman" w:hAnsi="Times New Roman"/>
          <w:iCs/>
          <w:spacing w:val="2"/>
        </w:rPr>
        <w:t>c</w:t>
      </w:r>
      <w:r>
        <w:rPr>
          <w:rFonts w:ascii="Times New Roman" w:hAnsi="Times New Roman"/>
          <w:iCs/>
          <w:spacing w:val="1"/>
        </w:rPr>
        <w:t>i</w:t>
      </w:r>
      <w:r>
        <w:rPr>
          <w:rFonts w:ascii="Times New Roman" w:hAnsi="Times New Roman"/>
          <w:iCs/>
        </w:rPr>
        <w:t>ą,</w:t>
      </w:r>
      <w:r w:rsidR="004C73A0">
        <w:rPr>
          <w:rFonts w:ascii="Times New Roman" w:hAnsi="Times New Roman"/>
          <w:iCs/>
        </w:rPr>
        <w:t xml:space="preserve"> </w:t>
      </w:r>
      <w:r>
        <w:rPr>
          <w:rFonts w:ascii="Times New Roman" w:hAnsi="Times New Roman"/>
          <w:iCs/>
        </w:rPr>
        <w:t>będącą</w:t>
      </w:r>
      <w:r w:rsidR="004C73A0">
        <w:rPr>
          <w:rFonts w:ascii="Times New Roman" w:hAnsi="Times New Roman"/>
          <w:iCs/>
        </w:rPr>
        <w:t xml:space="preserve"> </w:t>
      </w:r>
      <w:r>
        <w:rPr>
          <w:rFonts w:ascii="Times New Roman" w:hAnsi="Times New Roman"/>
          <w:iCs/>
        </w:rPr>
        <w:t>przed</w:t>
      </w:r>
      <w:r>
        <w:rPr>
          <w:rFonts w:ascii="Times New Roman" w:hAnsi="Times New Roman"/>
          <w:iCs/>
          <w:spacing w:val="-5"/>
        </w:rPr>
        <w:t>m</w:t>
      </w:r>
      <w:r>
        <w:rPr>
          <w:rFonts w:ascii="Times New Roman" w:hAnsi="Times New Roman"/>
          <w:iCs/>
          <w:spacing w:val="1"/>
        </w:rPr>
        <w:t>i</w:t>
      </w:r>
      <w:r>
        <w:rPr>
          <w:rFonts w:ascii="Times New Roman" w:hAnsi="Times New Roman"/>
          <w:iCs/>
        </w:rPr>
        <w:t>o</w:t>
      </w:r>
      <w:r>
        <w:rPr>
          <w:rFonts w:ascii="Times New Roman" w:hAnsi="Times New Roman"/>
          <w:iCs/>
          <w:spacing w:val="1"/>
        </w:rPr>
        <w:t>t</w:t>
      </w:r>
      <w:r>
        <w:rPr>
          <w:rFonts w:ascii="Times New Roman" w:hAnsi="Times New Roman"/>
          <w:iCs/>
          <w:spacing w:val="2"/>
        </w:rPr>
        <w:t>e</w:t>
      </w:r>
      <w:r>
        <w:rPr>
          <w:rFonts w:ascii="Times New Roman" w:hAnsi="Times New Roman"/>
          <w:iCs/>
        </w:rPr>
        <w:t>m</w:t>
      </w:r>
      <w:r w:rsidR="004C73A0">
        <w:rPr>
          <w:rFonts w:ascii="Times New Roman" w:hAnsi="Times New Roman"/>
          <w:iCs/>
        </w:rPr>
        <w:t xml:space="preserve"> </w:t>
      </w:r>
      <w:r>
        <w:rPr>
          <w:rFonts w:ascii="Times New Roman" w:hAnsi="Times New Roman"/>
          <w:iCs/>
        </w:rPr>
        <w:t>u</w:t>
      </w:r>
      <w:r>
        <w:rPr>
          <w:rFonts w:ascii="Times New Roman" w:hAnsi="Times New Roman"/>
          <w:iCs/>
          <w:spacing w:val="-5"/>
        </w:rPr>
        <w:t>m</w:t>
      </w:r>
      <w:r>
        <w:rPr>
          <w:rFonts w:ascii="Times New Roman" w:hAnsi="Times New Roman"/>
          <w:iCs/>
        </w:rPr>
        <w:t>o</w:t>
      </w:r>
      <w:r>
        <w:rPr>
          <w:rFonts w:ascii="Times New Roman" w:hAnsi="Times New Roman"/>
          <w:iCs/>
          <w:spacing w:val="1"/>
        </w:rPr>
        <w:t>w</w:t>
      </w:r>
      <w:r>
        <w:rPr>
          <w:rFonts w:ascii="Times New Roman" w:hAnsi="Times New Roman"/>
          <w:iCs/>
        </w:rPr>
        <w:t>y</w:t>
      </w:r>
      <w:r w:rsidR="004C73A0">
        <w:rPr>
          <w:rFonts w:ascii="Times New Roman" w:hAnsi="Times New Roman"/>
          <w:iCs/>
        </w:rPr>
        <w:t xml:space="preserve"> </w:t>
      </w:r>
      <w:r>
        <w:rPr>
          <w:rFonts w:ascii="Times New Roman" w:hAnsi="Times New Roman"/>
          <w:iCs/>
        </w:rPr>
        <w:t>i</w:t>
      </w:r>
      <w:r w:rsidR="004C73A0">
        <w:rPr>
          <w:rFonts w:ascii="Times New Roman" w:hAnsi="Times New Roman"/>
          <w:iCs/>
        </w:rPr>
        <w:t xml:space="preserve"> </w:t>
      </w:r>
      <w:r>
        <w:rPr>
          <w:rFonts w:ascii="Times New Roman" w:hAnsi="Times New Roman"/>
          <w:iCs/>
          <w:spacing w:val="-5"/>
        </w:rPr>
        <w:t>m</w:t>
      </w:r>
      <w:r>
        <w:rPr>
          <w:rFonts w:ascii="Times New Roman" w:hAnsi="Times New Roman"/>
          <w:iCs/>
        </w:rPr>
        <w:t>a</w:t>
      </w:r>
      <w:r w:rsidR="004C73A0">
        <w:rPr>
          <w:rFonts w:ascii="Times New Roman" w:hAnsi="Times New Roman"/>
          <w:iCs/>
        </w:rPr>
        <w:t xml:space="preserve"> </w:t>
      </w:r>
      <w:r>
        <w:rPr>
          <w:rFonts w:ascii="Times New Roman" w:hAnsi="Times New Roman"/>
          <w:iCs/>
        </w:rPr>
        <w:t>obo</w:t>
      </w:r>
      <w:r>
        <w:rPr>
          <w:rFonts w:ascii="Times New Roman" w:hAnsi="Times New Roman"/>
          <w:iCs/>
          <w:spacing w:val="-1"/>
        </w:rPr>
        <w:t>w</w:t>
      </w:r>
      <w:r>
        <w:rPr>
          <w:rFonts w:ascii="Times New Roman" w:hAnsi="Times New Roman"/>
          <w:iCs/>
          <w:spacing w:val="1"/>
        </w:rPr>
        <w:t>i</w:t>
      </w:r>
      <w:r>
        <w:rPr>
          <w:rFonts w:ascii="Times New Roman" w:hAnsi="Times New Roman"/>
          <w:iCs/>
        </w:rPr>
        <w:t>ązek u</w:t>
      </w:r>
      <w:r>
        <w:rPr>
          <w:rFonts w:ascii="Times New Roman" w:hAnsi="Times New Roman"/>
          <w:iCs/>
          <w:spacing w:val="1"/>
        </w:rPr>
        <w:t>t</w:t>
      </w:r>
      <w:r>
        <w:rPr>
          <w:rFonts w:ascii="Times New Roman" w:hAnsi="Times New Roman"/>
          <w:iCs/>
          <w:spacing w:val="-1"/>
        </w:rPr>
        <w:t>r</w:t>
      </w:r>
      <w:r>
        <w:rPr>
          <w:rFonts w:ascii="Times New Roman" w:hAnsi="Times New Roman"/>
          <w:iCs/>
          <w:spacing w:val="2"/>
        </w:rPr>
        <w:t>z</w:t>
      </w:r>
      <w:r>
        <w:rPr>
          <w:rFonts w:ascii="Times New Roman" w:hAnsi="Times New Roman"/>
          <w:iCs/>
          <w:spacing w:val="-8"/>
        </w:rPr>
        <w:t>y</w:t>
      </w:r>
      <w:r>
        <w:rPr>
          <w:rFonts w:ascii="Times New Roman" w:hAnsi="Times New Roman"/>
          <w:iCs/>
          <w:spacing w:val="-3"/>
        </w:rPr>
        <w:t>m</w:t>
      </w:r>
      <w:r>
        <w:rPr>
          <w:rFonts w:ascii="Times New Roman" w:hAnsi="Times New Roman"/>
          <w:iCs/>
        </w:rPr>
        <w:t>a</w:t>
      </w:r>
      <w:r>
        <w:rPr>
          <w:rFonts w:ascii="Times New Roman" w:hAnsi="Times New Roman"/>
          <w:iCs/>
          <w:spacing w:val="2"/>
        </w:rPr>
        <w:t>n</w:t>
      </w:r>
      <w:r>
        <w:rPr>
          <w:rFonts w:ascii="Times New Roman" w:hAnsi="Times New Roman"/>
          <w:iCs/>
          <w:spacing w:val="1"/>
        </w:rPr>
        <w:t>i</w:t>
      </w:r>
      <w:r>
        <w:rPr>
          <w:rFonts w:ascii="Times New Roman" w:hAnsi="Times New Roman"/>
          <w:iCs/>
        </w:rPr>
        <w:t>a</w:t>
      </w:r>
      <w:r w:rsidR="004C73A0">
        <w:rPr>
          <w:rFonts w:ascii="Times New Roman" w:hAnsi="Times New Roman"/>
          <w:iCs/>
        </w:rPr>
        <w:t xml:space="preserve"> </w:t>
      </w:r>
      <w:r>
        <w:rPr>
          <w:rFonts w:ascii="Times New Roman" w:hAnsi="Times New Roman"/>
          <w:iCs/>
          <w:spacing w:val="-2"/>
        </w:rPr>
        <w:t>a</w:t>
      </w:r>
      <w:r>
        <w:rPr>
          <w:rFonts w:ascii="Times New Roman" w:hAnsi="Times New Roman"/>
          <w:iCs/>
        </w:rPr>
        <w:t>k</w:t>
      </w:r>
      <w:r>
        <w:rPr>
          <w:rFonts w:ascii="Times New Roman" w:hAnsi="Times New Roman"/>
          <w:iCs/>
          <w:spacing w:val="1"/>
        </w:rPr>
        <w:t>t</w:t>
      </w:r>
      <w:r>
        <w:rPr>
          <w:rFonts w:ascii="Times New Roman" w:hAnsi="Times New Roman"/>
          <w:iCs/>
        </w:rPr>
        <w:t>ua</w:t>
      </w:r>
      <w:r>
        <w:rPr>
          <w:rFonts w:ascii="Times New Roman" w:hAnsi="Times New Roman"/>
          <w:iCs/>
          <w:spacing w:val="1"/>
        </w:rPr>
        <w:t>l</w:t>
      </w:r>
      <w:r>
        <w:rPr>
          <w:rFonts w:ascii="Times New Roman" w:hAnsi="Times New Roman"/>
          <w:iCs/>
        </w:rPr>
        <w:t>nego</w:t>
      </w:r>
      <w:r w:rsidR="004C73A0">
        <w:rPr>
          <w:rFonts w:ascii="Times New Roman" w:hAnsi="Times New Roman"/>
          <w:iCs/>
        </w:rPr>
        <w:t xml:space="preserve"> </w:t>
      </w:r>
      <w:r>
        <w:rPr>
          <w:rFonts w:ascii="Times New Roman" w:hAnsi="Times New Roman"/>
          <w:iCs/>
        </w:rPr>
        <w:t>ubezp</w:t>
      </w:r>
      <w:r>
        <w:rPr>
          <w:rFonts w:ascii="Times New Roman" w:hAnsi="Times New Roman"/>
          <w:iCs/>
          <w:spacing w:val="1"/>
        </w:rPr>
        <w:t>i</w:t>
      </w:r>
      <w:r>
        <w:rPr>
          <w:rFonts w:ascii="Times New Roman" w:hAnsi="Times New Roman"/>
          <w:iCs/>
        </w:rPr>
        <w:t>e</w:t>
      </w:r>
      <w:r>
        <w:rPr>
          <w:rFonts w:ascii="Times New Roman" w:hAnsi="Times New Roman"/>
          <w:iCs/>
          <w:spacing w:val="-2"/>
        </w:rPr>
        <w:t>c</w:t>
      </w:r>
      <w:r>
        <w:rPr>
          <w:rFonts w:ascii="Times New Roman" w:hAnsi="Times New Roman"/>
          <w:iCs/>
        </w:rPr>
        <w:t>zen</w:t>
      </w:r>
      <w:r>
        <w:rPr>
          <w:rFonts w:ascii="Times New Roman" w:hAnsi="Times New Roman"/>
          <w:iCs/>
          <w:spacing w:val="1"/>
        </w:rPr>
        <w:t>i</w:t>
      </w:r>
      <w:r>
        <w:rPr>
          <w:rFonts w:ascii="Times New Roman" w:hAnsi="Times New Roman"/>
          <w:iCs/>
        </w:rPr>
        <w:t>a</w:t>
      </w:r>
      <w:r w:rsidR="004C73A0">
        <w:rPr>
          <w:rFonts w:ascii="Times New Roman" w:hAnsi="Times New Roman"/>
          <w:iCs/>
        </w:rPr>
        <w:t xml:space="preserve"> </w:t>
      </w:r>
      <w:r>
        <w:rPr>
          <w:rFonts w:ascii="Times New Roman" w:hAnsi="Times New Roman"/>
          <w:iCs/>
        </w:rPr>
        <w:t>p</w:t>
      </w:r>
      <w:r>
        <w:rPr>
          <w:rFonts w:ascii="Times New Roman" w:hAnsi="Times New Roman"/>
          <w:iCs/>
          <w:spacing w:val="-1"/>
        </w:rPr>
        <w:t>r</w:t>
      </w:r>
      <w:r>
        <w:rPr>
          <w:rFonts w:ascii="Times New Roman" w:hAnsi="Times New Roman"/>
          <w:iCs/>
        </w:rPr>
        <w:t>zez</w:t>
      </w:r>
      <w:r w:rsidR="004C73A0">
        <w:rPr>
          <w:rFonts w:ascii="Times New Roman" w:hAnsi="Times New Roman"/>
          <w:iCs/>
        </w:rPr>
        <w:t xml:space="preserve"> </w:t>
      </w:r>
      <w:r>
        <w:rPr>
          <w:rFonts w:ascii="Times New Roman" w:hAnsi="Times New Roman"/>
          <w:iCs/>
        </w:rPr>
        <w:t>ca</w:t>
      </w:r>
      <w:r>
        <w:rPr>
          <w:rFonts w:ascii="Times New Roman" w:hAnsi="Times New Roman"/>
          <w:iCs/>
          <w:spacing w:val="3"/>
        </w:rPr>
        <w:t>ł</w:t>
      </w:r>
      <w:r>
        <w:rPr>
          <w:rFonts w:ascii="Times New Roman" w:hAnsi="Times New Roman"/>
          <w:iCs/>
        </w:rPr>
        <w:t>y</w:t>
      </w:r>
      <w:r w:rsidR="004C73A0">
        <w:rPr>
          <w:rFonts w:ascii="Times New Roman" w:hAnsi="Times New Roman"/>
          <w:iCs/>
        </w:rPr>
        <w:t xml:space="preserve"> </w:t>
      </w:r>
      <w:r>
        <w:rPr>
          <w:rFonts w:ascii="Times New Roman" w:hAnsi="Times New Roman"/>
          <w:iCs/>
        </w:rPr>
        <w:t>okres</w:t>
      </w:r>
      <w:r w:rsidR="004C73A0">
        <w:rPr>
          <w:rFonts w:ascii="Times New Roman" w:hAnsi="Times New Roman"/>
          <w:iCs/>
        </w:rPr>
        <w:t xml:space="preserve"> </w:t>
      </w:r>
      <w:r>
        <w:rPr>
          <w:rFonts w:ascii="Times New Roman" w:hAnsi="Times New Roman"/>
          <w:iCs/>
        </w:rPr>
        <w:t>obo</w:t>
      </w:r>
      <w:r>
        <w:rPr>
          <w:rFonts w:ascii="Times New Roman" w:hAnsi="Times New Roman"/>
          <w:iCs/>
          <w:spacing w:val="-1"/>
        </w:rPr>
        <w:t>w</w:t>
      </w:r>
      <w:r>
        <w:rPr>
          <w:rFonts w:ascii="Times New Roman" w:hAnsi="Times New Roman"/>
          <w:iCs/>
          <w:spacing w:val="1"/>
        </w:rPr>
        <w:t>i</w:t>
      </w:r>
      <w:r>
        <w:rPr>
          <w:rFonts w:ascii="Times New Roman" w:hAnsi="Times New Roman"/>
          <w:iCs/>
        </w:rPr>
        <w:t>ąz</w:t>
      </w:r>
      <w:r>
        <w:rPr>
          <w:rFonts w:ascii="Times New Roman" w:hAnsi="Times New Roman"/>
          <w:iCs/>
          <w:spacing w:val="-6"/>
        </w:rPr>
        <w:t>y</w:t>
      </w:r>
      <w:r>
        <w:rPr>
          <w:rFonts w:ascii="Times New Roman" w:hAnsi="Times New Roman"/>
          <w:iCs/>
          <w:spacing w:val="-1"/>
        </w:rPr>
        <w:t>w</w:t>
      </w:r>
      <w:r>
        <w:rPr>
          <w:rFonts w:ascii="Times New Roman" w:hAnsi="Times New Roman"/>
          <w:iCs/>
          <w:spacing w:val="2"/>
        </w:rPr>
        <w:t>a</w:t>
      </w:r>
      <w:r>
        <w:rPr>
          <w:rFonts w:ascii="Times New Roman" w:hAnsi="Times New Roman"/>
          <w:iCs/>
        </w:rPr>
        <w:t>n</w:t>
      </w:r>
      <w:r>
        <w:rPr>
          <w:rFonts w:ascii="Times New Roman" w:hAnsi="Times New Roman"/>
          <w:iCs/>
          <w:spacing w:val="1"/>
        </w:rPr>
        <w:t>i</w:t>
      </w:r>
      <w:r>
        <w:rPr>
          <w:rFonts w:ascii="Times New Roman" w:hAnsi="Times New Roman"/>
          <w:iCs/>
        </w:rPr>
        <w:t>a</w:t>
      </w:r>
      <w:r w:rsidR="004C73A0">
        <w:rPr>
          <w:rFonts w:ascii="Times New Roman" w:hAnsi="Times New Roman"/>
          <w:iCs/>
        </w:rPr>
        <w:t xml:space="preserve"> </w:t>
      </w:r>
      <w:r>
        <w:rPr>
          <w:rFonts w:ascii="Times New Roman" w:hAnsi="Times New Roman"/>
          <w:iCs/>
        </w:rPr>
        <w:t>u</w:t>
      </w:r>
      <w:r>
        <w:rPr>
          <w:rFonts w:ascii="Times New Roman" w:hAnsi="Times New Roman"/>
          <w:iCs/>
          <w:spacing w:val="-5"/>
        </w:rPr>
        <w:t>m</w:t>
      </w:r>
      <w:r>
        <w:rPr>
          <w:rFonts w:ascii="Times New Roman" w:hAnsi="Times New Roman"/>
          <w:iCs/>
        </w:rPr>
        <w:t>o</w:t>
      </w:r>
      <w:r>
        <w:rPr>
          <w:rFonts w:ascii="Times New Roman" w:hAnsi="Times New Roman"/>
          <w:iCs/>
          <w:spacing w:val="1"/>
        </w:rPr>
        <w:t>w</w:t>
      </w:r>
      <w:r>
        <w:rPr>
          <w:rFonts w:ascii="Times New Roman" w:hAnsi="Times New Roman"/>
          <w:iCs/>
          <w:spacing w:val="-6"/>
        </w:rPr>
        <w:t>y</w:t>
      </w:r>
      <w:r>
        <w:rPr>
          <w:rFonts w:ascii="Times New Roman" w:hAnsi="Times New Roman"/>
          <w:iCs/>
        </w:rPr>
        <w:t xml:space="preserve">, stanowiącego załącznik do niniejszej umowy. </w:t>
      </w:r>
    </w:p>
    <w:p w:rsidR="0064186E" w:rsidRDefault="0064186E">
      <w:pPr>
        <w:pStyle w:val="Akapitzlist1"/>
        <w:tabs>
          <w:tab w:val="left" w:pos="426"/>
        </w:tabs>
        <w:ind w:left="0"/>
        <w:jc w:val="both"/>
        <w:rPr>
          <w:rFonts w:ascii="Times New Roman" w:hAnsi="Times New Roman"/>
          <w:iCs/>
        </w:rPr>
      </w:pPr>
    </w:p>
    <w:p w:rsidR="0064186E" w:rsidRDefault="00CA6871">
      <w:pPr>
        <w:jc w:val="center"/>
        <w:rPr>
          <w:rFonts w:cs="Times New Roman"/>
          <w:b/>
          <w:bCs/>
        </w:rPr>
      </w:pPr>
      <w:r>
        <w:rPr>
          <w:rFonts w:cs="Times New Roman"/>
          <w:b/>
          <w:bCs/>
        </w:rPr>
        <w:t>§ 4</w:t>
      </w:r>
    </w:p>
    <w:p w:rsidR="0064186E" w:rsidRDefault="00CA6871">
      <w:pPr>
        <w:jc w:val="center"/>
        <w:rPr>
          <w:rFonts w:cs="Times New Roman"/>
          <w:b/>
          <w:bCs/>
        </w:rPr>
      </w:pPr>
      <w:r>
        <w:rPr>
          <w:rFonts w:cs="Times New Roman"/>
          <w:b/>
          <w:bCs/>
        </w:rPr>
        <w:t>Przedstawiciele Stron</w:t>
      </w:r>
    </w:p>
    <w:p w:rsidR="0064186E" w:rsidRDefault="0064186E">
      <w:pPr>
        <w:jc w:val="center"/>
        <w:rPr>
          <w:rFonts w:cs="Times New Roman"/>
        </w:rPr>
      </w:pPr>
    </w:p>
    <w:p w:rsidR="0064186E" w:rsidRDefault="00CA6871">
      <w:pPr>
        <w:jc w:val="both"/>
        <w:rPr>
          <w:rFonts w:cs="Times New Roman"/>
        </w:rPr>
      </w:pPr>
      <w:r>
        <w:rPr>
          <w:rFonts w:cs="Times New Roman"/>
        </w:rPr>
        <w:t xml:space="preserve">1. Ze strony Zamawiającego osobą upoważnioną do realizacji przedmiotu umowy jest / są: </w:t>
      </w:r>
    </w:p>
    <w:p w:rsidR="0064186E" w:rsidRDefault="00CA6871">
      <w:pPr>
        <w:jc w:val="both"/>
        <w:rPr>
          <w:rFonts w:cs="Times New Roman"/>
        </w:rPr>
      </w:pPr>
      <w:r>
        <w:rPr>
          <w:rFonts w:cs="Times New Roman"/>
        </w:rPr>
        <w:t xml:space="preserve">a) ………………….., tel. ……………………, e-mail ……………………………. </w:t>
      </w:r>
    </w:p>
    <w:p w:rsidR="0064186E" w:rsidRDefault="00CA6871">
      <w:pPr>
        <w:jc w:val="both"/>
        <w:rPr>
          <w:rFonts w:cs="Times New Roman"/>
        </w:rPr>
      </w:pPr>
      <w:r>
        <w:rPr>
          <w:rFonts w:cs="Times New Roman"/>
        </w:rPr>
        <w:t xml:space="preserve">b) ………………….., tel. ……………………, e-mail ……………………………. </w:t>
      </w:r>
    </w:p>
    <w:p w:rsidR="0064186E" w:rsidRDefault="00CA6871">
      <w:pPr>
        <w:jc w:val="both"/>
        <w:rPr>
          <w:rFonts w:cs="Times New Roman"/>
        </w:rPr>
      </w:pPr>
      <w:r>
        <w:rPr>
          <w:rFonts w:cs="Times New Roman"/>
        </w:rPr>
        <w:t>2. Ze strony Wykonawcy osobą upoważnioną do realizacji przedmiotu umowy jest / są:</w:t>
      </w:r>
    </w:p>
    <w:p w:rsidR="0064186E" w:rsidRDefault="00CA6871">
      <w:pPr>
        <w:jc w:val="both"/>
        <w:rPr>
          <w:rFonts w:cs="Times New Roman"/>
        </w:rPr>
      </w:pPr>
      <w:r>
        <w:rPr>
          <w:rFonts w:cs="Times New Roman"/>
        </w:rPr>
        <w:t xml:space="preserve">a) ………………….., tel. ……………………, e-mail ……………………………. </w:t>
      </w:r>
    </w:p>
    <w:p w:rsidR="0064186E" w:rsidRDefault="00CA6871">
      <w:pPr>
        <w:jc w:val="both"/>
        <w:rPr>
          <w:rFonts w:cs="Times New Roman"/>
        </w:rPr>
      </w:pPr>
      <w:r>
        <w:rPr>
          <w:rFonts w:cs="Times New Roman"/>
        </w:rPr>
        <w:t xml:space="preserve">b) ………………….., tel. ……………………, e-mail ……………………………. </w:t>
      </w:r>
    </w:p>
    <w:p w:rsidR="0064186E" w:rsidRDefault="0064186E">
      <w:pPr>
        <w:pStyle w:val="Legenda1"/>
        <w:jc w:val="center"/>
        <w:rPr>
          <w:rFonts w:cs="Times New Roman"/>
          <w:sz w:val="24"/>
          <w:szCs w:val="24"/>
        </w:rPr>
      </w:pPr>
    </w:p>
    <w:p w:rsidR="0064186E" w:rsidRDefault="00CA6871">
      <w:pPr>
        <w:pStyle w:val="Legenda1"/>
        <w:jc w:val="center"/>
        <w:rPr>
          <w:rFonts w:cs="Times New Roman"/>
          <w:sz w:val="24"/>
          <w:szCs w:val="24"/>
        </w:rPr>
      </w:pPr>
      <w:r>
        <w:rPr>
          <w:rFonts w:cs="Times New Roman"/>
          <w:sz w:val="24"/>
          <w:szCs w:val="24"/>
        </w:rPr>
        <w:t>§ 5</w:t>
      </w:r>
    </w:p>
    <w:p w:rsidR="0064186E" w:rsidRDefault="00CA6871">
      <w:pPr>
        <w:jc w:val="center"/>
        <w:rPr>
          <w:rFonts w:cs="Times New Roman"/>
          <w:b/>
          <w:lang w:eastAsia="hi-IN"/>
        </w:rPr>
      </w:pPr>
      <w:r>
        <w:rPr>
          <w:rFonts w:cs="Times New Roman"/>
          <w:b/>
          <w:lang w:eastAsia="hi-IN"/>
        </w:rPr>
        <w:t>Wynagrodzenie</w:t>
      </w:r>
    </w:p>
    <w:p w:rsidR="0064186E" w:rsidRDefault="00CA6871">
      <w:pPr>
        <w:numPr>
          <w:ilvl w:val="0"/>
          <w:numId w:val="6"/>
        </w:numPr>
        <w:jc w:val="both"/>
        <w:rPr>
          <w:rFonts w:cs="Times New Roman"/>
        </w:rPr>
      </w:pPr>
      <w:r>
        <w:rPr>
          <w:rFonts w:cs="Times New Roman"/>
        </w:rPr>
        <w:t xml:space="preserve">Zamawiający za dostarczony i odebrany towar zapłaci Wykonawcy wynagrodzenie obliczone zgodnie z formularzem cenowym stanowiącym integralną część niniejszej umowy. </w:t>
      </w:r>
    </w:p>
    <w:p w:rsidR="0064186E" w:rsidRDefault="00CA6871">
      <w:pPr>
        <w:numPr>
          <w:ilvl w:val="0"/>
          <w:numId w:val="6"/>
        </w:numPr>
        <w:jc w:val="both"/>
      </w:pPr>
      <w:r>
        <w:rPr>
          <w:rFonts w:cs="Times New Roman"/>
        </w:rPr>
        <w:t>Wynagrodzenie wymienione w ust. 1 obejmuje wszelkie koszty, jakie poniesie Wykonawca  z tytułu należytej i zgodnej z obowiązującymi przepisami realizacji niniejszej umowy (transport, opakowanie, uruchomienie, czynności związane z przygotowaniem dostawy, ubezpieczenie, przesyłka itp.)</w:t>
      </w:r>
    </w:p>
    <w:p w:rsidR="0064186E" w:rsidRDefault="00CA6871">
      <w:pPr>
        <w:numPr>
          <w:ilvl w:val="0"/>
          <w:numId w:val="6"/>
        </w:numPr>
        <w:jc w:val="both"/>
        <w:rPr>
          <w:rFonts w:cs="Times New Roman"/>
        </w:rPr>
      </w:pPr>
      <w:r>
        <w:rPr>
          <w:rFonts w:cs="Times New Roman"/>
        </w:rPr>
        <w:t xml:space="preserve">Strony ustalają, że ceny jednostkowe określone w formularzu cenowym nie ulegną podwyższeniu przez okres obowiązywania umowy.  </w:t>
      </w:r>
    </w:p>
    <w:p w:rsidR="0064186E" w:rsidRDefault="00CA6871">
      <w:pPr>
        <w:numPr>
          <w:ilvl w:val="0"/>
          <w:numId w:val="6"/>
        </w:numPr>
        <w:jc w:val="both"/>
        <w:rPr>
          <w:rFonts w:cs="Times New Roman"/>
        </w:rPr>
      </w:pPr>
      <w:r>
        <w:rPr>
          <w:rFonts w:cs="Times New Roman"/>
        </w:rPr>
        <w:t>Maksymalna wartość niniejszej umowy wynosi netto ………… PLN (słownie: ………………..........................…… złotych), brutto (wartość netto powiększona o podatek VAT naliczony zgodnie z obowiązującymi przepisami) ………..……… PLN (słownie: ………….................…….... ................................…….. złotych).</w:t>
      </w:r>
    </w:p>
    <w:p w:rsidR="0064186E" w:rsidRDefault="00CA6871">
      <w:pPr>
        <w:numPr>
          <w:ilvl w:val="0"/>
          <w:numId w:val="6"/>
        </w:numPr>
        <w:jc w:val="both"/>
        <w:rPr>
          <w:rFonts w:cs="Times New Roman"/>
        </w:rPr>
      </w:pPr>
      <w:r>
        <w:rPr>
          <w:rFonts w:cs="Times New Roman"/>
        </w:rPr>
        <w:t>W tym czynsz dzierżawy analizatora (Pakiet nr ……) za miesiąc kalendarzowy wynosi netto ………… PLN (słownie: ………………..........................…… złotych), brutto (wartość netto powiększona o podatek VAT naliczony zgodnie z obowiązującymi przepisami) ………..……… PLN (słownie: ………….................……....  złotych).</w:t>
      </w:r>
    </w:p>
    <w:p w:rsidR="0064186E" w:rsidRDefault="00CA6871">
      <w:pPr>
        <w:numPr>
          <w:ilvl w:val="0"/>
          <w:numId w:val="6"/>
        </w:numPr>
        <w:jc w:val="both"/>
        <w:rPr>
          <w:rFonts w:cs="Times New Roman"/>
        </w:rPr>
      </w:pPr>
      <w:r>
        <w:rPr>
          <w:rFonts w:cs="Times New Roman"/>
        </w:rPr>
        <w:t>Zapłata za dostarczony i odebrany towar nastąpi na podstawie wystawionej faktury po przekazaniu towaru wg § 1, przelewem na konto …………………………………w terminie 30 dni od daty przyjęcia faktury przez Zamawiającego, także drogą elektroniczną na adres e-</w:t>
      </w:r>
      <w:r>
        <w:rPr>
          <w:rFonts w:cs="Times New Roman"/>
        </w:rPr>
        <w:lastRenderedPageBreak/>
        <w:t>mail: sekretariat@pcm-wolow.pl. Wykonawca zobowiązany jest umieścić datę zamówienia na fakturze VAT.</w:t>
      </w:r>
    </w:p>
    <w:p w:rsidR="0064186E" w:rsidRDefault="00CA6871">
      <w:pPr>
        <w:numPr>
          <w:ilvl w:val="0"/>
          <w:numId w:val="6"/>
        </w:numPr>
        <w:tabs>
          <w:tab w:val="left" w:pos="360"/>
        </w:tabs>
        <w:ind w:left="360" w:hanging="360"/>
        <w:jc w:val="both"/>
        <w:rPr>
          <w:rFonts w:cs="Times New Roman"/>
        </w:rPr>
      </w:pPr>
      <w:r>
        <w:rPr>
          <w:rFonts w:cs="Times New Roman"/>
        </w:rPr>
        <w:t xml:space="preserve">Za datę zapłaty strony uznają dzień obciążenia rachunku bankowego Zamawiającego.  </w:t>
      </w:r>
    </w:p>
    <w:p w:rsidR="0064186E" w:rsidRDefault="0064186E">
      <w:pPr>
        <w:rPr>
          <w:lang w:eastAsia="hi-IN"/>
        </w:rPr>
      </w:pPr>
    </w:p>
    <w:p w:rsidR="0064186E" w:rsidRDefault="00CA6871">
      <w:pPr>
        <w:pStyle w:val="Legenda1"/>
        <w:jc w:val="center"/>
        <w:rPr>
          <w:rFonts w:cs="Times New Roman"/>
          <w:sz w:val="24"/>
          <w:szCs w:val="24"/>
        </w:rPr>
      </w:pPr>
      <w:r>
        <w:rPr>
          <w:rFonts w:cs="Times New Roman"/>
          <w:sz w:val="24"/>
          <w:szCs w:val="24"/>
        </w:rPr>
        <w:t>§ 6</w:t>
      </w:r>
    </w:p>
    <w:p w:rsidR="0064186E" w:rsidRDefault="00CA6871">
      <w:pPr>
        <w:jc w:val="center"/>
        <w:rPr>
          <w:rFonts w:cs="Times New Roman"/>
          <w:b/>
          <w:lang w:eastAsia="hi-IN"/>
        </w:rPr>
      </w:pPr>
      <w:r>
        <w:rPr>
          <w:rFonts w:cs="Times New Roman"/>
          <w:b/>
          <w:lang w:eastAsia="hi-IN"/>
        </w:rPr>
        <w:t>Gwarancja</w:t>
      </w:r>
    </w:p>
    <w:p w:rsidR="007C698F" w:rsidRDefault="007C698F">
      <w:pPr>
        <w:jc w:val="center"/>
        <w:rPr>
          <w:rFonts w:cs="Times New Roman"/>
          <w:b/>
          <w:lang w:eastAsia="hi-IN"/>
        </w:rPr>
      </w:pPr>
    </w:p>
    <w:p w:rsidR="0064186E" w:rsidRDefault="00CA6871">
      <w:pPr>
        <w:jc w:val="both"/>
        <w:rPr>
          <w:rFonts w:cs="Times New Roman"/>
        </w:rPr>
      </w:pPr>
      <w:r w:rsidRPr="006F3370">
        <w:rPr>
          <w:rFonts w:cs="Times New Roman"/>
          <w:highlight w:val="yellow"/>
        </w:rPr>
        <w:t>1. Wykonawca udziela Zamawiającemu gwarancji jakości i trwałości dostarczanego towaru n</w:t>
      </w:r>
      <w:r w:rsidR="00CA2737" w:rsidRPr="006F3370">
        <w:rPr>
          <w:rFonts w:cs="Times New Roman"/>
          <w:highlight w:val="yellow"/>
        </w:rPr>
        <w:t xml:space="preserve">a okres ważności: </w:t>
      </w:r>
      <w:r w:rsidR="00CA2737" w:rsidRPr="006F3370">
        <w:rPr>
          <w:rFonts w:cs="Times New Roman"/>
          <w:strike/>
          <w:highlight w:val="yellow"/>
        </w:rPr>
        <w:t>12 miesięcy</w:t>
      </w:r>
      <w:r w:rsidR="006F3370" w:rsidRPr="006F3370">
        <w:rPr>
          <w:rFonts w:cs="Times New Roman"/>
          <w:highlight w:val="yellow"/>
        </w:rPr>
        <w:t xml:space="preserve"> </w:t>
      </w:r>
      <w:r w:rsidR="006F3370" w:rsidRPr="00564785">
        <w:rPr>
          <w:rFonts w:cs="Times New Roman"/>
          <w:b/>
          <w:color w:val="FF0000"/>
          <w:highlight w:val="yellow"/>
        </w:rPr>
        <w:t>6 miesięcy licząc od dnia dostawy</w:t>
      </w:r>
      <w:r w:rsidRPr="006F3370">
        <w:rPr>
          <w:rFonts w:cs="Times New Roman"/>
          <w:highlight w:val="yellow"/>
        </w:rPr>
        <w:t>, licząc od daty dostawy, z wyłączeniem krwi kontrolnej, dla której termin ważności jest zgodny z harmonogramem dostaw materiału kontrolnego i zapewnia, że dostarczony towar będzie wolny od wad, spełniać będzie wszystkie wymagania określone przez Zamawiającego w SWZ, przez właściwe przepisy, instytucje oraz będzie najwyższej jakości.</w:t>
      </w:r>
    </w:p>
    <w:p w:rsidR="0064186E" w:rsidRDefault="00CA6871">
      <w:pPr>
        <w:jc w:val="both"/>
        <w:rPr>
          <w:rFonts w:cs="Times New Roman"/>
        </w:rPr>
      </w:pPr>
      <w:r>
        <w:rPr>
          <w:rFonts w:cs="Times New Roman"/>
        </w:rPr>
        <w:t>2. Wykonawca przyjmuje na siebie obowiązek wymiany towaru na nowy w przypadku ujawnienia się wady w terminie ważności.</w:t>
      </w:r>
    </w:p>
    <w:p w:rsidR="0064186E" w:rsidRDefault="00CA6871">
      <w:pPr>
        <w:jc w:val="both"/>
        <w:rPr>
          <w:rFonts w:cs="Times New Roman"/>
        </w:rPr>
      </w:pPr>
      <w:r>
        <w:rPr>
          <w:rFonts w:cs="Times New Roman"/>
        </w:rPr>
        <w:t xml:space="preserve">3. W ramach gwarancji Wykonawca zobowiązany jest wymienić zakwestionowany towar o którym mowa w ust. 1 w terminie </w:t>
      </w:r>
      <w:r w:rsidR="00F35F9C">
        <w:rPr>
          <w:rFonts w:cs="Times New Roman"/>
        </w:rPr>
        <w:t>7</w:t>
      </w:r>
      <w:r>
        <w:rPr>
          <w:rFonts w:cs="Times New Roman"/>
        </w:rPr>
        <w:t xml:space="preserve"> dni roboczych od daty wezwania mailem na nr adres ………………… </w:t>
      </w:r>
    </w:p>
    <w:p w:rsidR="0064186E" w:rsidRDefault="00CA6871">
      <w:pPr>
        <w:jc w:val="both"/>
        <w:rPr>
          <w:rFonts w:cs="Times New Roman"/>
        </w:rPr>
      </w:pPr>
      <w:r>
        <w:rPr>
          <w:rFonts w:cs="Times New Roman"/>
        </w:rPr>
        <w:t xml:space="preserve">4. Niniejsza umowa stanowi dokument gwarancyjny w rozumieniu przepisów kodeksu cywilnego. </w:t>
      </w:r>
    </w:p>
    <w:p w:rsidR="0064186E" w:rsidRDefault="00CA6871">
      <w:pPr>
        <w:jc w:val="both"/>
        <w:rPr>
          <w:rFonts w:cs="Times New Roman"/>
        </w:rPr>
      </w:pPr>
      <w:r>
        <w:rPr>
          <w:rFonts w:cs="Times New Roman"/>
        </w:rPr>
        <w:t>5. W sprawach nie uregulowanych umową, do gwarancji stosuje się przepisy art. 577 i następnych Kodeksu Cywilnego.</w:t>
      </w:r>
    </w:p>
    <w:p w:rsidR="0064186E" w:rsidRDefault="00CA6871">
      <w:pPr>
        <w:jc w:val="both"/>
        <w:rPr>
          <w:rFonts w:cs="Times New Roman"/>
        </w:rPr>
      </w:pPr>
      <w:r>
        <w:rPr>
          <w:rFonts w:cs="Times New Roman"/>
        </w:rPr>
        <w:t xml:space="preserve">6. Do odpowiedzialności Wykonawcy z tytułu rękojmi stosuje się przepisy Kodeksu Cywilnego. </w:t>
      </w:r>
    </w:p>
    <w:p w:rsidR="0064186E" w:rsidRDefault="0064186E">
      <w:pPr>
        <w:pStyle w:val="xl38"/>
        <w:spacing w:before="0" w:after="0"/>
        <w:rPr>
          <w:rFonts w:cs="Times New Roman"/>
          <w:b/>
        </w:rPr>
      </w:pPr>
    </w:p>
    <w:p w:rsidR="0064186E" w:rsidRDefault="00CA6871">
      <w:pPr>
        <w:pStyle w:val="xl38"/>
        <w:spacing w:before="0" w:after="0"/>
        <w:rPr>
          <w:rFonts w:cs="Times New Roman"/>
          <w:b/>
        </w:rPr>
      </w:pPr>
      <w:r>
        <w:rPr>
          <w:rFonts w:cs="Times New Roman"/>
          <w:b/>
        </w:rPr>
        <w:t>§ 7</w:t>
      </w:r>
    </w:p>
    <w:p w:rsidR="0064186E" w:rsidRDefault="00CA6871">
      <w:pPr>
        <w:pStyle w:val="xl38"/>
        <w:spacing w:before="0" w:after="0"/>
        <w:rPr>
          <w:rFonts w:cs="Times New Roman"/>
          <w:b/>
        </w:rPr>
      </w:pPr>
      <w:r>
        <w:rPr>
          <w:rFonts w:cs="Times New Roman"/>
          <w:b/>
        </w:rPr>
        <w:t>Okres obowiązywania</w:t>
      </w:r>
    </w:p>
    <w:p w:rsidR="0064186E" w:rsidRDefault="0064186E">
      <w:pPr>
        <w:pStyle w:val="xl38"/>
        <w:spacing w:before="0" w:after="0"/>
        <w:jc w:val="both"/>
        <w:rPr>
          <w:rFonts w:cs="Times New Roman"/>
          <w:b/>
        </w:rPr>
      </w:pPr>
    </w:p>
    <w:p w:rsidR="0064186E" w:rsidRDefault="00CA6871">
      <w:pPr>
        <w:jc w:val="both"/>
        <w:rPr>
          <w:rFonts w:cs="Times New Roman"/>
        </w:rPr>
      </w:pPr>
      <w:r>
        <w:rPr>
          <w:rFonts w:cs="Times New Roman"/>
        </w:rPr>
        <w:t xml:space="preserve">1. Umowa </w:t>
      </w:r>
      <w:r w:rsidR="000B2701">
        <w:rPr>
          <w:rFonts w:cs="Times New Roman"/>
        </w:rPr>
        <w:t>zostaje zawarta na okres ……</w:t>
      </w:r>
      <w:r>
        <w:rPr>
          <w:rFonts w:cs="Times New Roman"/>
        </w:rPr>
        <w:t xml:space="preserve"> miesięcy, tj. od ………. do …………….</w:t>
      </w:r>
    </w:p>
    <w:p w:rsidR="0064186E" w:rsidRDefault="00CA6871">
      <w:pPr>
        <w:jc w:val="both"/>
        <w:rPr>
          <w:rFonts w:cs="Times New Roman"/>
        </w:rPr>
      </w:pPr>
      <w:r>
        <w:rPr>
          <w:rFonts w:cs="Times New Roman"/>
        </w:rPr>
        <w:t>2. Zamawiający zawiadamia Wykonawcę o pierwszej nieprawidłowej realizacji przedmiotu umowy wraz ze wskazaniem dalszych skutków prawnych wynikających z umowy.</w:t>
      </w:r>
    </w:p>
    <w:p w:rsidR="0064186E" w:rsidRDefault="00CA6871">
      <w:pPr>
        <w:pStyle w:val="Default"/>
        <w:jc w:val="both"/>
        <w:rPr>
          <w:color w:val="00000A"/>
        </w:rPr>
      </w:pPr>
      <w:r>
        <w:rPr>
          <w:color w:val="00000A"/>
        </w:rPr>
        <w:t xml:space="preserve">3. Zamawiającemu przysługuje prawo rozwiązania niniejszej umowy ze skutkiem natychmiastowym w następujących przypadkach: </w:t>
      </w:r>
    </w:p>
    <w:p w:rsidR="0064186E" w:rsidRDefault="00CA6871">
      <w:pPr>
        <w:spacing w:after="36"/>
        <w:jc w:val="both"/>
        <w:rPr>
          <w:rFonts w:cs="Times New Roman"/>
        </w:rPr>
      </w:pPr>
      <w:r w:rsidRPr="00736E3D">
        <w:rPr>
          <w:rFonts w:cs="Times New Roman"/>
          <w:highlight w:val="yellow"/>
        </w:rPr>
        <w:t>a) Wykonawca nie rozpoczął dostaw lub zaprzestał wykonania dostaw</w:t>
      </w:r>
      <w:r w:rsidR="00736E3D">
        <w:rPr>
          <w:rFonts w:cs="Times New Roman"/>
          <w:highlight w:val="yellow"/>
        </w:rPr>
        <w:t xml:space="preserve"> </w:t>
      </w:r>
      <w:r w:rsidR="00736E3D" w:rsidRPr="00736E3D">
        <w:rPr>
          <w:rFonts w:cs="Times New Roman"/>
          <w:b/>
          <w:color w:val="FF0000"/>
          <w:highlight w:val="yellow"/>
        </w:rPr>
        <w:t>z przyczyn leżących po stronie Wykonawcy</w:t>
      </w:r>
      <w:r w:rsidRPr="00736E3D">
        <w:rPr>
          <w:rFonts w:cs="Times New Roman"/>
          <w:b/>
          <w:color w:val="FF0000"/>
          <w:highlight w:val="yellow"/>
        </w:rPr>
        <w:t>,</w:t>
      </w:r>
      <w:r>
        <w:rPr>
          <w:rFonts w:cs="Times New Roman"/>
        </w:rPr>
        <w:t xml:space="preserve"> </w:t>
      </w:r>
    </w:p>
    <w:p w:rsidR="0064186E" w:rsidRDefault="00CA6871">
      <w:pPr>
        <w:spacing w:after="36"/>
        <w:jc w:val="both"/>
        <w:rPr>
          <w:rFonts w:cs="Times New Roman"/>
        </w:rPr>
      </w:pPr>
      <w:r>
        <w:rPr>
          <w:rFonts w:cs="Times New Roman"/>
        </w:rPr>
        <w:t xml:space="preserve">b) rażącego naruszenia postanowień umowy, m.in. pięciokrotnej nieterminowej realizacji dostaw przekraczających każdorazowo 5 dni roboczych, albo też trzykrotnej dostawy towaru niezgodnego z zamówieniem lub zwłoki w usunięciu wad towaru, pod warunkiem,                            że wcześniej Wykonawca został powiadomiony o stwierdzonych naruszeniach będących przyczyną odstąpienia od umowy, </w:t>
      </w:r>
    </w:p>
    <w:p w:rsidR="0064186E" w:rsidRDefault="00CA6871">
      <w:pPr>
        <w:jc w:val="both"/>
        <w:rPr>
          <w:rFonts w:cs="Times New Roman"/>
        </w:rPr>
      </w:pPr>
      <w:r>
        <w:rPr>
          <w:rFonts w:cs="Times New Roman"/>
        </w:rPr>
        <w:t xml:space="preserve">c) Wykonawca, oprócz przypadków wskazanych w </w:t>
      </w:r>
      <w:proofErr w:type="spellStart"/>
      <w:r>
        <w:rPr>
          <w:rFonts w:cs="Times New Roman"/>
        </w:rPr>
        <w:t>pkt</w:t>
      </w:r>
      <w:proofErr w:type="spellEnd"/>
      <w:r>
        <w:rPr>
          <w:rFonts w:cs="Times New Roman"/>
        </w:rPr>
        <w:t xml:space="preserve"> 1-2 powyżej, nie wykonuje lub nienależycie wykonuje którykolwiek ze swoich obowiązków określonych w umowie, jeśli po uprzednim pisemnym wezwaniu przez Zamawiającego do zaprzestania naruszeń lub wznowienia wykonywania dostaw zgodnie z umową, Wykonawca w ciągu 7 dni od otrzymania wezwania nie zastosuje się on do jego treści. </w:t>
      </w:r>
    </w:p>
    <w:p w:rsidR="0064186E" w:rsidRDefault="00CA6871">
      <w:pPr>
        <w:jc w:val="both"/>
        <w:rPr>
          <w:rFonts w:cs="Times New Roman"/>
        </w:rPr>
      </w:pPr>
      <w:r>
        <w:rPr>
          <w:rFonts w:cs="Times New Roman"/>
        </w:rPr>
        <w:t xml:space="preserve">4. Zamawiający może rozwiązać umowę z zachowaniem 1 miesięcznego terminu wypowiedzenia ze skutkiem prawnym na koniec miesiąca bez podania przyczyny wypowiedzenia, z zachowaniem formy pisemnej pod rygorem nieważności.  </w:t>
      </w:r>
    </w:p>
    <w:p w:rsidR="0064186E" w:rsidRDefault="0064186E">
      <w:pPr>
        <w:pStyle w:val="xl38"/>
        <w:spacing w:before="0" w:after="0"/>
        <w:jc w:val="both"/>
        <w:rPr>
          <w:rFonts w:cs="Times New Roman"/>
          <w:b/>
        </w:rPr>
      </w:pPr>
    </w:p>
    <w:p w:rsidR="00B93D78" w:rsidRDefault="00B93D78">
      <w:pPr>
        <w:pStyle w:val="xl38"/>
        <w:spacing w:before="0" w:after="0"/>
        <w:jc w:val="both"/>
        <w:rPr>
          <w:rFonts w:cs="Times New Roman"/>
          <w:b/>
        </w:rPr>
      </w:pPr>
    </w:p>
    <w:p w:rsidR="0064186E" w:rsidRDefault="00CA6871">
      <w:pPr>
        <w:pStyle w:val="xl38"/>
        <w:spacing w:before="0" w:after="0"/>
        <w:rPr>
          <w:rFonts w:cs="Times New Roman"/>
          <w:b/>
        </w:rPr>
      </w:pPr>
      <w:r>
        <w:rPr>
          <w:rFonts w:cs="Times New Roman"/>
          <w:b/>
        </w:rPr>
        <w:lastRenderedPageBreak/>
        <w:t>§ 8</w:t>
      </w:r>
    </w:p>
    <w:p w:rsidR="0064186E" w:rsidRDefault="00CA6871">
      <w:pPr>
        <w:pStyle w:val="xl38"/>
        <w:spacing w:before="0" w:after="0"/>
        <w:rPr>
          <w:rFonts w:cs="Times New Roman"/>
          <w:b/>
        </w:rPr>
      </w:pPr>
      <w:r>
        <w:rPr>
          <w:rFonts w:cs="Times New Roman"/>
          <w:b/>
        </w:rPr>
        <w:t>Odstąpienie od umowy</w:t>
      </w:r>
    </w:p>
    <w:p w:rsidR="0064186E" w:rsidRDefault="0064186E">
      <w:pPr>
        <w:ind w:left="720"/>
        <w:jc w:val="both"/>
        <w:rPr>
          <w:rFonts w:cs="Times New Roman"/>
          <w:b/>
        </w:rPr>
      </w:pPr>
    </w:p>
    <w:p w:rsidR="0064186E" w:rsidRDefault="00CA6871">
      <w:pPr>
        <w:pStyle w:val="Default"/>
        <w:shd w:val="clear" w:color="auto" w:fill="FFFFFF"/>
        <w:jc w:val="both"/>
        <w:rPr>
          <w:color w:val="00000A"/>
        </w:rPr>
      </w:pPr>
      <w:r>
        <w:rPr>
          <w:color w:val="00000A"/>
        </w:rPr>
        <w:t xml:space="preserve">1. Zgodnie z art. 456 ust. 1 Zamawiający może odstąpić od umowy w następujących okolicznościach: </w:t>
      </w:r>
    </w:p>
    <w:p w:rsidR="0064186E" w:rsidRDefault="00CA6871">
      <w:pPr>
        <w:pStyle w:val="Default"/>
        <w:shd w:val="clear" w:color="auto" w:fill="FFFFFF"/>
        <w:jc w:val="both"/>
        <w:rPr>
          <w:color w:val="00000A"/>
        </w:rPr>
      </w:pPr>
      <w:r>
        <w:rPr>
          <w:color w:val="00000A"/>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64186E" w:rsidRDefault="00CA6871">
      <w:pPr>
        <w:pStyle w:val="Default"/>
        <w:shd w:val="clear" w:color="auto" w:fill="FFFFFF"/>
        <w:jc w:val="both"/>
        <w:rPr>
          <w:color w:val="00000A"/>
        </w:rPr>
      </w:pPr>
      <w:r>
        <w:rPr>
          <w:color w:val="00000A"/>
        </w:rPr>
        <w:t xml:space="preserve">2) jeżeli zachodzi co najmniej jedna z następujących okoliczności: </w:t>
      </w:r>
    </w:p>
    <w:p w:rsidR="0064186E" w:rsidRDefault="00CA6871">
      <w:pPr>
        <w:pStyle w:val="Default"/>
        <w:shd w:val="clear" w:color="auto" w:fill="FFFFFF"/>
        <w:ind w:firstLine="708"/>
        <w:jc w:val="both"/>
        <w:rPr>
          <w:color w:val="00000A"/>
        </w:rPr>
      </w:pPr>
      <w:r>
        <w:rPr>
          <w:color w:val="00000A"/>
        </w:rPr>
        <w:t xml:space="preserve">a) dokonano zmiany umowy z naruszeniem art. 454 i art. 455, </w:t>
      </w:r>
    </w:p>
    <w:p w:rsidR="0064186E" w:rsidRDefault="00CA6871">
      <w:pPr>
        <w:pStyle w:val="Default"/>
        <w:shd w:val="clear" w:color="auto" w:fill="FFFFFF"/>
        <w:ind w:firstLine="708"/>
        <w:jc w:val="both"/>
        <w:rPr>
          <w:color w:val="00000A"/>
        </w:rPr>
      </w:pPr>
      <w:r>
        <w:rPr>
          <w:color w:val="00000A"/>
        </w:rPr>
        <w:t xml:space="preserve">b) wykonawca w chwili zawarcia umowy podlegał wykluczeniu na podstawie art. 108, </w:t>
      </w:r>
    </w:p>
    <w:p w:rsidR="0064186E" w:rsidRDefault="00CA6871">
      <w:pPr>
        <w:pStyle w:val="Default"/>
        <w:shd w:val="clear" w:color="auto" w:fill="FFFFFF"/>
        <w:ind w:left="708"/>
        <w:jc w:val="both"/>
        <w:rPr>
          <w:color w:val="00000A"/>
        </w:rPr>
      </w:pPr>
      <w:r>
        <w:rPr>
          <w:color w:val="00000A"/>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64186E" w:rsidRDefault="00CA6871">
      <w:pPr>
        <w:pStyle w:val="Default"/>
        <w:shd w:val="clear" w:color="auto" w:fill="FFFFFF"/>
        <w:jc w:val="both"/>
        <w:rPr>
          <w:color w:val="00000A"/>
        </w:rPr>
      </w:pPr>
      <w:r>
        <w:rPr>
          <w:color w:val="00000A"/>
        </w:rPr>
        <w:t xml:space="preserve">2. W przypadku, o którym mowa w ust. 1 </w:t>
      </w:r>
      <w:proofErr w:type="spellStart"/>
      <w:r>
        <w:rPr>
          <w:color w:val="00000A"/>
        </w:rPr>
        <w:t>pkt</w:t>
      </w:r>
      <w:proofErr w:type="spellEnd"/>
      <w:r>
        <w:rPr>
          <w:color w:val="00000A"/>
        </w:rPr>
        <w:t xml:space="preserve"> 3 lit. a, zamawiający odstępuje od umowy w części, której zmiana dotyczy. </w:t>
      </w:r>
    </w:p>
    <w:p w:rsidR="0064186E" w:rsidRDefault="00CA6871">
      <w:pPr>
        <w:pStyle w:val="Default"/>
        <w:shd w:val="clear" w:color="auto" w:fill="FFFFFF"/>
        <w:jc w:val="both"/>
        <w:rPr>
          <w:color w:val="00000A"/>
        </w:rPr>
      </w:pPr>
      <w:r>
        <w:rPr>
          <w:color w:val="00000A"/>
        </w:rPr>
        <w:t>3. W przypadkach, o których mowa w ust. 1, wykonawca może żądać wyłącznie wynagrodzenia należnego z tytułu wykonania części umowy.</w:t>
      </w:r>
    </w:p>
    <w:p w:rsidR="0064186E" w:rsidRDefault="00CA6871">
      <w:pPr>
        <w:jc w:val="both"/>
      </w:pPr>
      <w:r>
        <w:rPr>
          <w:rFonts w:cs="Times New Roman"/>
        </w:rPr>
        <w:t xml:space="preserve">4. </w:t>
      </w:r>
      <w:r>
        <w:rPr>
          <w:rFonts w:cs="Times New Roman"/>
          <w:lang w:eastAsia="pl-PL"/>
        </w:rPr>
        <w:t xml:space="preserve">Odstąpienie od umowy określone w ust. 1 nie rodzi skutków w postaci zobowiązania do zapłaty kary umownej. </w:t>
      </w:r>
    </w:p>
    <w:p w:rsidR="0064186E" w:rsidRDefault="00CA6871">
      <w:pPr>
        <w:jc w:val="both"/>
        <w:rPr>
          <w:rFonts w:cs="Times New Roman"/>
          <w:lang w:eastAsia="pl-PL"/>
        </w:rPr>
      </w:pPr>
      <w:r>
        <w:rPr>
          <w:rFonts w:cs="Times New Roman"/>
          <w:lang w:eastAsia="pl-PL"/>
        </w:rPr>
        <w:t xml:space="preserve">5. Odstąpienie od umowy wymaga zachowania formy pisemnej pod rygorem nieważności. Odstępując od umowy, Zamawiający poda przyczynę odstąpienia z uzasadnieniem faktycznym i prawnym. </w:t>
      </w:r>
    </w:p>
    <w:p w:rsidR="0064186E" w:rsidRDefault="00CA6871">
      <w:pPr>
        <w:jc w:val="both"/>
        <w:rPr>
          <w:rFonts w:cs="Times New Roman"/>
          <w:lang w:eastAsia="pl-PL"/>
        </w:rPr>
      </w:pPr>
      <w:r>
        <w:rPr>
          <w:rFonts w:cs="Times New Roman"/>
          <w:lang w:eastAsia="pl-PL"/>
        </w:rPr>
        <w:t>6. Zamawiający może odstąpić od umowy bez wyznaczenia dodatkowego terminu, jeżeli Wykonawca nie wykonuje przedmiotu umowy lub przedmiot umowy wykonuje w sposób wadliwy lub sprzeczny z umową. W takich przypadkach oświadczenie w przedmiocie odstąpienia od umowy Zamawiający ma prawo złożyć w terminie 30 dni od zaistnienia wskazanej przyczyny. Wykonawcy zostanie zapłacone wynagrodzenie za usługi zrealizowane do dnia odstąpienia.</w:t>
      </w:r>
    </w:p>
    <w:p w:rsidR="0064186E" w:rsidRDefault="00CA6871">
      <w:pPr>
        <w:jc w:val="both"/>
      </w:pPr>
      <w:r>
        <w:rPr>
          <w:rFonts w:cs="Times New Roman"/>
        </w:rPr>
        <w:t>7.</w:t>
      </w:r>
      <w:r>
        <w:rPr>
          <w:rFonts w:cs="Times New Roman"/>
          <w:lang w:eastAsia="pl-PL"/>
        </w:rPr>
        <w:t xml:space="preserve"> Zamawiający może odstąpić od umowy w sytuacji</w:t>
      </w:r>
      <w:r>
        <w:rPr>
          <w:rFonts w:cs="Times New Roman"/>
        </w:rPr>
        <w:t xml:space="preserve"> likwidacji bądź ograniczenia działalności jednostek organizacyjnych Zamawiającego z jakiejkolwiek przyczyny, lub w przypadku niepodpisania bądź wygaśnięcia umowy na 2023/2024 pomiędzy Zamawiającym a Narodowym Funduszem Zdrowia a także wydania przez sąd nadzorujący postępowanie sanacyjne o sygn. </w:t>
      </w:r>
      <w:r>
        <w:rPr>
          <w:rFonts w:cs="Times New Roman"/>
          <w:bCs/>
        </w:rPr>
        <w:t>WR1F/</w:t>
      </w:r>
      <w:proofErr w:type="spellStart"/>
      <w:r>
        <w:rPr>
          <w:rFonts w:cs="Times New Roman"/>
          <w:bCs/>
        </w:rPr>
        <w:t>GRs</w:t>
      </w:r>
      <w:proofErr w:type="spellEnd"/>
      <w:r>
        <w:rPr>
          <w:rFonts w:cs="Times New Roman"/>
          <w:bCs/>
        </w:rPr>
        <w:t>/1/2023</w:t>
      </w:r>
      <w:r>
        <w:rPr>
          <w:rFonts w:cs="Times New Roman"/>
        </w:rPr>
        <w:t xml:space="preserve"> orzeczeń bezpośrednio wpływających na ograniczenie lub likwidację działalności operacyjnej spółki lub jej jednostek, a także ogłoszenie upadłości spółki.</w:t>
      </w:r>
    </w:p>
    <w:p w:rsidR="0064186E" w:rsidRDefault="0064186E">
      <w:pPr>
        <w:pStyle w:val="xl38"/>
        <w:spacing w:before="0" w:after="0"/>
        <w:rPr>
          <w:rFonts w:cs="Times New Roman"/>
          <w:b/>
        </w:rPr>
      </w:pPr>
    </w:p>
    <w:p w:rsidR="0064186E" w:rsidRDefault="00CA6871">
      <w:pPr>
        <w:pStyle w:val="xl38"/>
        <w:spacing w:before="0" w:after="0"/>
        <w:rPr>
          <w:rFonts w:cs="Times New Roman"/>
          <w:b/>
        </w:rPr>
      </w:pPr>
      <w:r>
        <w:rPr>
          <w:rFonts w:cs="Times New Roman"/>
          <w:b/>
        </w:rPr>
        <w:t>§ 9</w:t>
      </w:r>
    </w:p>
    <w:p w:rsidR="0064186E" w:rsidRDefault="00CA6871">
      <w:pPr>
        <w:pStyle w:val="xl38"/>
        <w:spacing w:before="0" w:after="0"/>
        <w:rPr>
          <w:rFonts w:cs="Times New Roman"/>
          <w:b/>
        </w:rPr>
      </w:pPr>
      <w:r>
        <w:rPr>
          <w:rFonts w:cs="Times New Roman"/>
          <w:b/>
        </w:rPr>
        <w:t>Kary umowne</w:t>
      </w:r>
    </w:p>
    <w:p w:rsidR="0064186E" w:rsidRDefault="0064186E">
      <w:pPr>
        <w:pStyle w:val="xl38"/>
        <w:spacing w:before="0" w:after="0"/>
        <w:jc w:val="both"/>
        <w:rPr>
          <w:rFonts w:cs="Times New Roman"/>
        </w:rPr>
      </w:pPr>
    </w:p>
    <w:p w:rsidR="0064186E" w:rsidRDefault="00CA6871">
      <w:pPr>
        <w:jc w:val="both"/>
        <w:rPr>
          <w:rFonts w:cs="Times New Roman"/>
        </w:rPr>
      </w:pPr>
      <w:r>
        <w:rPr>
          <w:rFonts w:cs="Times New Roman"/>
        </w:rPr>
        <w:t>1. W razie nie wykonania lub nienależytego wykonania umowy Wykonawca zobowiązuje się zapłacić Zamawiającemu karę:</w:t>
      </w:r>
    </w:p>
    <w:p w:rsidR="0064186E" w:rsidRDefault="00CA6871">
      <w:pPr>
        <w:jc w:val="both"/>
      </w:pPr>
      <w:r>
        <w:rPr>
          <w:rFonts w:cs="Times New Roman"/>
          <w:bCs/>
        </w:rPr>
        <w:t xml:space="preserve">a)  </w:t>
      </w:r>
      <w:r>
        <w:rPr>
          <w:rFonts w:cs="Times New Roman"/>
        </w:rPr>
        <w:t>w wysokości 1 %</w:t>
      </w:r>
      <w:r w:rsidR="00582863">
        <w:rPr>
          <w:rFonts w:cs="Times New Roman"/>
        </w:rPr>
        <w:t xml:space="preserve"> </w:t>
      </w:r>
      <w:r>
        <w:rPr>
          <w:rFonts w:cs="Times New Roman"/>
          <w:bCs/>
        </w:rPr>
        <w:t xml:space="preserve">wartości </w:t>
      </w:r>
      <w:r w:rsidR="00582863">
        <w:rPr>
          <w:rFonts w:cs="Times New Roman"/>
          <w:bCs/>
        </w:rPr>
        <w:t xml:space="preserve">netto </w:t>
      </w:r>
      <w:r>
        <w:rPr>
          <w:rFonts w:cs="Times New Roman"/>
          <w:bCs/>
        </w:rPr>
        <w:t xml:space="preserve">niezrealizowanej części </w:t>
      </w:r>
      <w:r>
        <w:rPr>
          <w:rFonts w:cs="Times New Roman"/>
        </w:rPr>
        <w:t xml:space="preserve">umowy w przypadku </w:t>
      </w:r>
      <w:r>
        <w:rPr>
          <w:rFonts w:cs="Times New Roman"/>
          <w:bCs/>
        </w:rPr>
        <w:t xml:space="preserve">zwłoki w dostarczeniu towaru za każdy dzień zwłoki licząc od daty upływu terminu określonego w § 1 ust. 2 do dnia ostatecznego przyjęcia bez zastrzeżeń przez Zamawiającego zamawianego towaru. </w:t>
      </w:r>
    </w:p>
    <w:p w:rsidR="0064186E" w:rsidRDefault="00CA6871">
      <w:pPr>
        <w:jc w:val="both"/>
      </w:pPr>
      <w:r>
        <w:rPr>
          <w:rFonts w:cs="Times New Roman"/>
        </w:rPr>
        <w:lastRenderedPageBreak/>
        <w:t xml:space="preserve">b) </w:t>
      </w:r>
      <w:r>
        <w:rPr>
          <w:rFonts w:cs="Times New Roman"/>
          <w:color w:val="000000"/>
        </w:rPr>
        <w:t xml:space="preserve">w wysokości 10% </w:t>
      </w:r>
      <w:r w:rsidR="00582863">
        <w:rPr>
          <w:rFonts w:cs="Times New Roman"/>
          <w:bCs/>
        </w:rPr>
        <w:t xml:space="preserve">wartości netto niezrealizowanej części </w:t>
      </w:r>
      <w:r w:rsidR="00582863">
        <w:rPr>
          <w:rFonts w:cs="Times New Roman"/>
        </w:rPr>
        <w:t>umowy</w:t>
      </w:r>
      <w:r>
        <w:rPr>
          <w:rFonts w:cs="Times New Roman"/>
          <w:color w:val="000000"/>
        </w:rPr>
        <w:t>, od której realizacji odstąpiono lub rozwiązano w całości lub w części z przyczyn leżących po stronie Wykonawcy;</w:t>
      </w:r>
    </w:p>
    <w:p w:rsidR="0064186E" w:rsidRDefault="00CA6871">
      <w:pPr>
        <w:jc w:val="both"/>
      </w:pPr>
      <w:r>
        <w:rPr>
          <w:rFonts w:cs="Times New Roman"/>
        </w:rPr>
        <w:t>c) w wysokości  1%</w:t>
      </w:r>
      <w:r w:rsidR="00582863">
        <w:rPr>
          <w:rFonts w:cs="Times New Roman"/>
        </w:rPr>
        <w:t xml:space="preserve"> </w:t>
      </w:r>
      <w:r w:rsidR="00582863">
        <w:rPr>
          <w:rFonts w:cs="Times New Roman"/>
          <w:bCs/>
        </w:rPr>
        <w:t xml:space="preserve">wartości netto niezrealizowanej części </w:t>
      </w:r>
      <w:r w:rsidR="00582863">
        <w:rPr>
          <w:rFonts w:cs="Times New Roman"/>
        </w:rPr>
        <w:t xml:space="preserve">umowy </w:t>
      </w:r>
      <w:r>
        <w:rPr>
          <w:rFonts w:cs="Times New Roman"/>
        </w:rPr>
        <w:t>w przypadku zwłoki w usunięciu wady za każdy dzień zwłoki.</w:t>
      </w:r>
    </w:p>
    <w:p w:rsidR="0064186E" w:rsidRDefault="00CA6871">
      <w:pPr>
        <w:pStyle w:val="Akapitzlist"/>
        <w:tabs>
          <w:tab w:val="left" w:pos="9924"/>
        </w:tabs>
        <w:spacing w:line="240" w:lineRule="auto"/>
        <w:ind w:left="0"/>
        <w:jc w:val="both"/>
        <w:rPr>
          <w:sz w:val="24"/>
          <w:szCs w:val="24"/>
        </w:rPr>
      </w:pPr>
      <w:r>
        <w:rPr>
          <w:sz w:val="24"/>
          <w:szCs w:val="24"/>
        </w:rPr>
        <w:t>2. Łączna maksymalna kwota dochodzonych kar</w:t>
      </w:r>
      <w:r w:rsidR="000501BD">
        <w:rPr>
          <w:sz w:val="24"/>
          <w:szCs w:val="24"/>
        </w:rPr>
        <w:t xml:space="preserve"> umownych nie może przekroczyć </w:t>
      </w:r>
      <w:r w:rsidR="000E0558">
        <w:rPr>
          <w:sz w:val="24"/>
          <w:szCs w:val="24"/>
        </w:rPr>
        <w:t>4</w:t>
      </w:r>
      <w:r>
        <w:rPr>
          <w:sz w:val="24"/>
          <w:szCs w:val="24"/>
        </w:rPr>
        <w:t>0 % wartości umowy netto, określonej w § 5 ust. 4 umowy.</w:t>
      </w:r>
    </w:p>
    <w:p w:rsidR="0064186E" w:rsidRDefault="00CA6871">
      <w:pPr>
        <w:jc w:val="both"/>
        <w:rPr>
          <w:rFonts w:cs="Times New Roman"/>
        </w:rPr>
      </w:pPr>
      <w:r>
        <w:rPr>
          <w:rFonts w:cs="Times New Roman"/>
        </w:rPr>
        <w:t>3. Zamawiający zastrzega sobie prawo potrącenia swoich należności z tytułu wymagalnych kar umownych z wymagalnego wynagrodzenia Wykonawcy za wykonanie przedmiotu niniejszej umowy.</w:t>
      </w:r>
    </w:p>
    <w:p w:rsidR="0064186E" w:rsidRDefault="00CA6871">
      <w:pPr>
        <w:jc w:val="both"/>
        <w:rPr>
          <w:rFonts w:cs="Times New Roman"/>
        </w:rPr>
      </w:pPr>
      <w:r>
        <w:rPr>
          <w:rFonts w:cs="Times New Roman"/>
        </w:rPr>
        <w:t>4. Zamawiający może dochodzić odszkodowania przewyższającego kary umowne.</w:t>
      </w:r>
    </w:p>
    <w:p w:rsidR="0064186E" w:rsidRDefault="00CA6871">
      <w:pPr>
        <w:jc w:val="both"/>
        <w:rPr>
          <w:rFonts w:cs="Times New Roman"/>
        </w:rPr>
      </w:pPr>
      <w:r>
        <w:rPr>
          <w:rFonts w:cs="Times New Roman"/>
        </w:rPr>
        <w:t>5. Naliczenie przez Zamawiającego kary umownej następuje przez sporządzenie noty księgowej wraz z pisemnym uzasadnieniem. Wykonawca zobowiązany jest w terminie 7 dni od daty otrzymania w/w dokumentów do zapłaty naliczonej kary umownej. Brak zapłaty w powyższym terminie uprawnia Zamawiającego do potrącenia kary umownej z wynagrodzenia Wykonawcy lub innych jego wierzytelności przysługujących Wykonawcy w stosunku do Zamawiającego. Wykonawca wyraża zgodę na ww. potracenie.</w:t>
      </w:r>
    </w:p>
    <w:p w:rsidR="0064186E" w:rsidRDefault="00CA6871">
      <w:pPr>
        <w:jc w:val="both"/>
        <w:rPr>
          <w:rFonts w:cs="Times New Roman"/>
        </w:rPr>
      </w:pPr>
      <w:r>
        <w:rPr>
          <w:rFonts w:cs="Times New Roman"/>
        </w:rPr>
        <w:t>6. Naliczenie przez Zamawiającego bądź zapłata przez Wykonawcę kary umownej nie zwalnia go z zobowiązań wynikających z niniejszej umowy.</w:t>
      </w:r>
    </w:p>
    <w:p w:rsidR="0064186E" w:rsidRDefault="0064186E">
      <w:pPr>
        <w:pStyle w:val="western"/>
        <w:spacing w:after="0"/>
        <w:jc w:val="center"/>
        <w:rPr>
          <w:b/>
        </w:rPr>
      </w:pPr>
    </w:p>
    <w:p w:rsidR="0064186E" w:rsidRDefault="00CA6871">
      <w:pPr>
        <w:pStyle w:val="western"/>
        <w:spacing w:after="0"/>
        <w:jc w:val="center"/>
        <w:rPr>
          <w:b/>
        </w:rPr>
      </w:pPr>
      <w:r>
        <w:rPr>
          <w:b/>
        </w:rPr>
        <w:t>§ 10</w:t>
      </w:r>
    </w:p>
    <w:p w:rsidR="0064186E" w:rsidRDefault="00CA6871">
      <w:pPr>
        <w:pStyle w:val="western"/>
        <w:spacing w:after="0"/>
        <w:jc w:val="center"/>
        <w:rPr>
          <w:b/>
        </w:rPr>
      </w:pPr>
      <w:r>
        <w:rPr>
          <w:b/>
        </w:rPr>
        <w:t>Zmiana postanowień umowy</w:t>
      </w:r>
    </w:p>
    <w:p w:rsidR="0064186E" w:rsidRDefault="0064186E">
      <w:pPr>
        <w:pStyle w:val="western"/>
        <w:spacing w:after="0"/>
        <w:jc w:val="center"/>
        <w:rPr>
          <w:b/>
        </w:rPr>
      </w:pPr>
    </w:p>
    <w:p w:rsidR="0064186E" w:rsidRDefault="00CA6871">
      <w:pPr>
        <w:pStyle w:val="western"/>
        <w:numPr>
          <w:ilvl w:val="0"/>
          <w:numId w:val="9"/>
        </w:numPr>
        <w:tabs>
          <w:tab w:val="clear" w:pos="720"/>
          <w:tab w:val="left" w:pos="284"/>
        </w:tabs>
        <w:spacing w:after="0"/>
        <w:ind w:left="0" w:firstLine="0"/>
        <w:jc w:val="both"/>
      </w:pPr>
      <w:r>
        <w:t>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 warunki takiej zmiany.</w:t>
      </w:r>
    </w:p>
    <w:p w:rsidR="0064186E" w:rsidRDefault="00CA6871">
      <w:pPr>
        <w:jc w:val="both"/>
        <w:rPr>
          <w:rFonts w:cs="Times New Roman"/>
          <w:lang w:eastAsia="pl-PL"/>
        </w:rPr>
      </w:pPr>
      <w:r>
        <w:rPr>
          <w:rFonts w:cs="Times New Roman"/>
          <w:lang w:eastAsia="pl-PL"/>
        </w:rPr>
        <w:t xml:space="preserve">2. Zamawiający przewiduje możliwość istotnych zmian umowy w stosunku do treści oferty, na podstawie której dokonano wyboru Wykonawcy, w przypadku wystąpienia co najmniej jednej z wymienionych w niniejszym paragrafie okoliczności oraz określa warunki zmian, jak niżej: </w:t>
      </w:r>
    </w:p>
    <w:p w:rsidR="0064186E" w:rsidRDefault="00CA6871">
      <w:pPr>
        <w:jc w:val="both"/>
      </w:pPr>
      <w:r>
        <w:rPr>
          <w:rFonts w:cs="Times New Roman"/>
          <w:lang w:eastAsia="pl-PL"/>
        </w:rPr>
        <w:tab/>
        <w:t xml:space="preserve">a) </w:t>
      </w:r>
      <w:r>
        <w:rPr>
          <w:rFonts w:cs="Times New Roman"/>
        </w:rPr>
        <w:t xml:space="preserve">w przypadku zmiany stawki podatku VAT Wykonawca do ceny netto doliczy </w:t>
      </w:r>
      <w:r>
        <w:rPr>
          <w:rFonts w:cs="Times New Roman"/>
        </w:rPr>
        <w:tab/>
        <w:t>wysokość stawki podatku VAT obowiązujące w dniu wystawienia faktury,</w:t>
      </w:r>
    </w:p>
    <w:p w:rsidR="0064186E" w:rsidRDefault="00CA6871">
      <w:pPr>
        <w:jc w:val="both"/>
        <w:rPr>
          <w:rFonts w:cs="Times New Roman"/>
        </w:rPr>
      </w:pPr>
      <w:r>
        <w:rPr>
          <w:rFonts w:cs="Times New Roman"/>
        </w:rPr>
        <w:tab/>
        <w:t xml:space="preserve">b) obniżenie wartości netto lub brutto wynagrodzenia Wykonawcy, bez równoczesnej </w:t>
      </w:r>
      <w:r>
        <w:rPr>
          <w:rFonts w:cs="Times New Roman"/>
        </w:rPr>
        <w:tab/>
        <w:t xml:space="preserve">zmiany zakresu przedmiotu umowy, w wypadku zmian w obowiązujących przepisach </w:t>
      </w:r>
      <w:r>
        <w:rPr>
          <w:rFonts w:cs="Times New Roman"/>
        </w:rPr>
        <w:tab/>
        <w:t>prawa, mających wpływ na wartość towaru, w przypadku promocji lub obniżki cen;</w:t>
      </w:r>
    </w:p>
    <w:p w:rsidR="0064186E" w:rsidRDefault="00CA6871">
      <w:pPr>
        <w:jc w:val="both"/>
        <w:rPr>
          <w:rFonts w:cs="Times New Roman"/>
        </w:rPr>
      </w:pPr>
      <w:r>
        <w:rPr>
          <w:rFonts w:cs="Times New Roman"/>
        </w:rPr>
        <w:tab/>
        <w:t>c) zmiana liczby opakowań w sytuacji zmiany sposobu pakowania produktu;</w:t>
      </w:r>
    </w:p>
    <w:p w:rsidR="0064186E" w:rsidRDefault="00CA6871">
      <w:pPr>
        <w:jc w:val="both"/>
        <w:rPr>
          <w:rFonts w:cs="Times New Roman"/>
        </w:rPr>
      </w:pPr>
      <w:r>
        <w:rPr>
          <w:rFonts w:cs="Times New Roman"/>
        </w:rPr>
        <w:tab/>
        <w:t xml:space="preserve">d) w sytuacji, kiedy w okresie trwania umowy nie zostanie zamówiony cały </w:t>
      </w:r>
      <w:r>
        <w:rPr>
          <w:rFonts w:cs="Times New Roman"/>
        </w:rPr>
        <w:tab/>
        <w:t xml:space="preserve">asortyment nią określony, Strony dopuszczają możliwość przedłużenia czasu trwania </w:t>
      </w:r>
      <w:r>
        <w:rPr>
          <w:rFonts w:cs="Times New Roman"/>
        </w:rPr>
        <w:tab/>
        <w:t xml:space="preserve">umowy na okres pozwalający wykorzystać asortyment, jednak na okres nie dłuższy </w:t>
      </w:r>
      <w:r>
        <w:rPr>
          <w:rFonts w:cs="Times New Roman"/>
        </w:rPr>
        <w:tab/>
        <w:t xml:space="preserve">niż do czasu rozstrzygnięcia nowej procedury przetargowej dotyczącej tożsamego </w:t>
      </w:r>
      <w:r>
        <w:rPr>
          <w:rFonts w:cs="Times New Roman"/>
        </w:rPr>
        <w:tab/>
        <w:t>asortymentu lub wyczerpania wartości umowy;</w:t>
      </w:r>
    </w:p>
    <w:p w:rsidR="0064186E" w:rsidRDefault="00CA6871">
      <w:pPr>
        <w:ind w:left="705"/>
        <w:jc w:val="both"/>
        <w:rPr>
          <w:rFonts w:cs="Times New Roman"/>
        </w:rPr>
      </w:pPr>
      <w:r>
        <w:rPr>
          <w:rFonts w:cs="Times New Roman"/>
        </w:rPr>
        <w:t xml:space="preserve">e) wystąpienia konieczności wprowadzenia zmian wynikających ze zmian w </w:t>
      </w:r>
      <w:r>
        <w:rPr>
          <w:rFonts w:cs="Times New Roman"/>
        </w:rPr>
        <w:tab/>
        <w:t xml:space="preserve">powszechnie </w:t>
      </w:r>
      <w:r>
        <w:rPr>
          <w:rFonts w:cs="Times New Roman"/>
        </w:rPr>
        <w:tab/>
        <w:t xml:space="preserve">obowiązujących przepisach prawa lub zmian wynikłych z </w:t>
      </w:r>
      <w:r>
        <w:rPr>
          <w:rFonts w:cs="Times New Roman"/>
        </w:rPr>
        <w:tab/>
        <w:t xml:space="preserve">prawomocnych orzeczeń lub </w:t>
      </w:r>
      <w:r>
        <w:rPr>
          <w:rFonts w:cs="Times New Roman"/>
        </w:rPr>
        <w:tab/>
        <w:t xml:space="preserve">ostatecznych aktów administracyjnych właściwych  organów, w takim zakresie w jakim </w:t>
      </w:r>
      <w:r>
        <w:rPr>
          <w:rFonts w:cs="Times New Roman"/>
        </w:rPr>
        <w:tab/>
        <w:t xml:space="preserve">będzie to niezbędne w celu dostosowania </w:t>
      </w:r>
      <w:r>
        <w:rPr>
          <w:rFonts w:cs="Times New Roman"/>
        </w:rPr>
        <w:tab/>
        <w:t xml:space="preserve">postanowień Umowy do zaistniałego stanu </w:t>
      </w:r>
      <w:r>
        <w:rPr>
          <w:rFonts w:cs="Times New Roman"/>
        </w:rPr>
        <w:tab/>
        <w:t>prawnego lub faktycznego;</w:t>
      </w:r>
    </w:p>
    <w:p w:rsidR="0064186E" w:rsidRDefault="00CA6871">
      <w:pPr>
        <w:jc w:val="both"/>
      </w:pPr>
      <w:r>
        <w:rPr>
          <w:rFonts w:cs="Times New Roman"/>
        </w:rPr>
        <w:tab/>
        <w:t xml:space="preserve">f) </w:t>
      </w:r>
      <w:r>
        <w:rPr>
          <w:rFonts w:cs="Times New Roman"/>
          <w:lang w:eastAsia="pl-PL"/>
        </w:rPr>
        <w:t xml:space="preserve">zmiana danych Zamawiającego lub Wykonawcy (np. adres siedziby, zmiana formy </w:t>
      </w:r>
      <w:r>
        <w:rPr>
          <w:rFonts w:cs="Times New Roman"/>
          <w:lang w:eastAsia="pl-PL"/>
        </w:rPr>
        <w:tab/>
        <w:t xml:space="preserve">prawnej), a także zmiany organizacyjnej Wykonawcy, ale wyłącznie takiej, która nie </w:t>
      </w:r>
      <w:r>
        <w:rPr>
          <w:rFonts w:cs="Times New Roman"/>
          <w:lang w:eastAsia="pl-PL"/>
        </w:rPr>
        <w:tab/>
        <w:t>powoduje likwidacji Wykonawcy.</w:t>
      </w:r>
    </w:p>
    <w:p w:rsidR="0064186E" w:rsidRDefault="00CA6871" w:rsidP="005A66B6">
      <w:pPr>
        <w:ind w:left="705"/>
        <w:jc w:val="both"/>
        <w:rPr>
          <w:rFonts w:cs="Times New Roman"/>
          <w:lang w:eastAsia="pl-PL"/>
        </w:rPr>
      </w:pPr>
      <w:r>
        <w:rPr>
          <w:rFonts w:cs="Times New Roman"/>
          <w:lang w:eastAsia="pl-PL"/>
        </w:rPr>
        <w:t xml:space="preserve">g) innych sytuacji, których nie można było przewidzieć w chwili zawarcia umowy i </w:t>
      </w:r>
      <w:r>
        <w:rPr>
          <w:rFonts w:cs="Times New Roman"/>
          <w:lang w:eastAsia="pl-PL"/>
        </w:rPr>
        <w:lastRenderedPageBreak/>
        <w:tab/>
        <w:t xml:space="preserve">mających charakter zmian nieistotnych tj. nieodnoszących się do kwestii, które </w:t>
      </w:r>
      <w:r>
        <w:rPr>
          <w:rFonts w:cs="Times New Roman"/>
          <w:lang w:eastAsia="pl-PL"/>
        </w:rPr>
        <w:tab/>
        <w:t xml:space="preserve">podlegały ocenie podczas wyboru Wykonawcy i takich, które, gdyby były znane </w:t>
      </w:r>
      <w:r>
        <w:rPr>
          <w:rFonts w:cs="Times New Roman"/>
          <w:lang w:eastAsia="pl-PL"/>
        </w:rPr>
        <w:tab/>
        <w:t xml:space="preserve">w </w:t>
      </w:r>
      <w:r w:rsidR="005A66B6">
        <w:rPr>
          <w:rFonts w:cs="Times New Roman"/>
          <w:lang w:eastAsia="pl-PL"/>
        </w:rPr>
        <w:t xml:space="preserve">momencie </w:t>
      </w:r>
      <w:r>
        <w:rPr>
          <w:rFonts w:cs="Times New Roman"/>
          <w:lang w:eastAsia="pl-PL"/>
        </w:rPr>
        <w:t xml:space="preserve">wszczęcia procedury mającej na celu wybór Wykonawcy, nie miałyby </w:t>
      </w:r>
      <w:r>
        <w:rPr>
          <w:rFonts w:cs="Times New Roman"/>
          <w:lang w:eastAsia="pl-PL"/>
        </w:rPr>
        <w:tab/>
        <w:t xml:space="preserve">wpływu na udział większej ilości podmiotów zainteresowanych tą procedurą. </w:t>
      </w:r>
    </w:p>
    <w:p w:rsidR="0064186E" w:rsidRDefault="00CA6871">
      <w:pPr>
        <w:ind w:left="709"/>
        <w:jc w:val="both"/>
        <w:rPr>
          <w:rFonts w:cs="Times New Roman"/>
          <w:lang w:eastAsia="pl-PL"/>
        </w:rPr>
      </w:pPr>
      <w:r>
        <w:rPr>
          <w:rFonts w:cs="Times New Roman"/>
          <w:lang w:eastAsia="pl-PL"/>
        </w:rPr>
        <w:t xml:space="preserve">h) w przypadku wystąpienia konieczności wprowadzenia zmian doprecyzowujących treść umowy, jeżeli potrzeba ich wprowadzenia wynika z rozbieżności lub niejasności w umowie, których nie można było usunąć w inny sposób, a zmiana będzie umożliwiać usunięcie rozbieżności i doprecyzowanie umowy w celu jednoznacznej interpretacji jej zapisów. </w:t>
      </w:r>
    </w:p>
    <w:p w:rsidR="0064186E" w:rsidRDefault="00CA6871">
      <w:pPr>
        <w:jc w:val="both"/>
        <w:rPr>
          <w:rFonts w:cs="Times New Roman"/>
          <w:lang w:eastAsia="pl-PL"/>
        </w:rPr>
      </w:pPr>
      <w:r>
        <w:rPr>
          <w:rFonts w:cs="Times New Roman"/>
          <w:lang w:eastAsia="pl-PL"/>
        </w:rPr>
        <w:t xml:space="preserve">3. Wszelkie zmiany wymagają formy pisemnej pod rygorem nieważności, w postaci aneksu do umowy. </w:t>
      </w:r>
    </w:p>
    <w:p w:rsidR="0064186E" w:rsidRDefault="00CA6871">
      <w:pPr>
        <w:jc w:val="both"/>
        <w:rPr>
          <w:rFonts w:cs="Times New Roman"/>
          <w:lang w:eastAsia="pl-PL"/>
        </w:rPr>
      </w:pPr>
      <w:r>
        <w:rPr>
          <w:rFonts w:cs="Times New Roman"/>
          <w:lang w:eastAsia="pl-PL"/>
        </w:rPr>
        <w:t xml:space="preserve">4. Nie wymagają zmiany umowy obniżki cenowe i czasowe promocje. Wykonawca zobowiązany jest jednak poinformować o nich Zamawiającego. </w:t>
      </w:r>
    </w:p>
    <w:p w:rsidR="0064186E" w:rsidRDefault="0064186E">
      <w:pPr>
        <w:pStyle w:val="Default"/>
        <w:jc w:val="both"/>
        <w:rPr>
          <w:color w:val="00000A"/>
        </w:rPr>
      </w:pPr>
    </w:p>
    <w:p w:rsidR="0064186E" w:rsidRDefault="0064186E">
      <w:pPr>
        <w:pStyle w:val="Default"/>
        <w:jc w:val="both"/>
        <w:rPr>
          <w:color w:val="00000A"/>
        </w:rPr>
      </w:pPr>
    </w:p>
    <w:p w:rsidR="0064186E" w:rsidRDefault="00CA6871">
      <w:pPr>
        <w:jc w:val="center"/>
        <w:rPr>
          <w:rFonts w:cs="Times New Roman"/>
          <w:b/>
          <w:bCs/>
        </w:rPr>
      </w:pPr>
      <w:r>
        <w:rPr>
          <w:rFonts w:cs="Times New Roman"/>
          <w:b/>
          <w:bCs/>
        </w:rPr>
        <w:t>§ 11</w:t>
      </w:r>
    </w:p>
    <w:p w:rsidR="0064186E" w:rsidRDefault="00CA6871">
      <w:pPr>
        <w:jc w:val="center"/>
      </w:pPr>
      <w:r>
        <w:rPr>
          <w:rFonts w:cs="Times New Roman"/>
          <w:b/>
          <w:bCs/>
        </w:rPr>
        <w:t xml:space="preserve">Podwykonawcy – </w:t>
      </w:r>
      <w:r>
        <w:rPr>
          <w:rFonts w:cs="Times New Roman"/>
          <w:bCs/>
          <w:u w:val="single"/>
        </w:rPr>
        <w:t>jeżeli dotyczy</w:t>
      </w:r>
    </w:p>
    <w:p w:rsidR="0064186E" w:rsidRDefault="0064186E">
      <w:pPr>
        <w:jc w:val="center"/>
        <w:rPr>
          <w:rFonts w:cs="Times New Roman"/>
        </w:rPr>
      </w:pPr>
    </w:p>
    <w:p w:rsidR="0064186E" w:rsidRDefault="00CA6871">
      <w:pPr>
        <w:pStyle w:val="Default"/>
        <w:spacing w:after="27"/>
        <w:jc w:val="both"/>
        <w:rPr>
          <w:color w:val="00000A"/>
        </w:rPr>
      </w:pPr>
      <w:r>
        <w:rPr>
          <w:color w:val="00000A"/>
        </w:rPr>
        <w:t xml:space="preserve">1. Zamawiający nie zastrzega obowiązku osobistego wykonania przez Wykonawcę przedmiotu umowy. </w:t>
      </w:r>
    </w:p>
    <w:p w:rsidR="0064186E" w:rsidRDefault="00CA6871">
      <w:pPr>
        <w:pStyle w:val="Default"/>
        <w:spacing w:after="27"/>
        <w:jc w:val="both"/>
      </w:pPr>
      <w:r>
        <w:rPr>
          <w:iCs/>
          <w:color w:val="00000A"/>
        </w:rPr>
        <w:t xml:space="preserve">2. </w:t>
      </w:r>
      <w:r>
        <w:rPr>
          <w:color w:val="00000A"/>
        </w:rPr>
        <w:t xml:space="preserve">Wykonawca, </w:t>
      </w:r>
      <w:r>
        <w:rPr>
          <w:iCs/>
          <w:color w:val="00000A"/>
        </w:rPr>
        <w:t xml:space="preserve">zgodnie ze złożonym oświadczeniem woli wykona przedmiot umowy osobiście, bez udziału podwykonawców. </w:t>
      </w:r>
    </w:p>
    <w:p w:rsidR="0064186E" w:rsidRDefault="0064186E">
      <w:pPr>
        <w:pStyle w:val="Default"/>
        <w:spacing w:after="27"/>
        <w:jc w:val="both"/>
        <w:rPr>
          <w:i/>
          <w:iCs/>
          <w:color w:val="00000A"/>
        </w:rPr>
      </w:pPr>
    </w:p>
    <w:p w:rsidR="0064186E" w:rsidRDefault="00CA6871">
      <w:pPr>
        <w:pStyle w:val="Default"/>
        <w:spacing w:after="27"/>
        <w:jc w:val="both"/>
        <w:rPr>
          <w:i/>
          <w:iCs/>
          <w:color w:val="00000A"/>
        </w:rPr>
      </w:pPr>
      <w:r>
        <w:rPr>
          <w:i/>
          <w:iCs/>
          <w:color w:val="00000A"/>
        </w:rPr>
        <w:t xml:space="preserve">lub </w:t>
      </w:r>
    </w:p>
    <w:p w:rsidR="0064186E" w:rsidRDefault="0064186E">
      <w:pPr>
        <w:pStyle w:val="Default"/>
        <w:spacing w:after="27"/>
        <w:jc w:val="both"/>
        <w:rPr>
          <w:i/>
          <w:iCs/>
          <w:color w:val="00000A"/>
        </w:rPr>
      </w:pPr>
    </w:p>
    <w:p w:rsidR="0064186E" w:rsidRDefault="00CA6871">
      <w:pPr>
        <w:pStyle w:val="Default"/>
        <w:spacing w:after="27"/>
        <w:jc w:val="both"/>
        <w:rPr>
          <w:color w:val="00000A"/>
        </w:rPr>
      </w:pPr>
      <w:r>
        <w:rPr>
          <w:color w:val="00000A"/>
        </w:rPr>
        <w:t xml:space="preserve">1. Zamawiający nie zastrzega obowiązku osobistego wykonania przez Wykonawcę przedmiotu umowy. </w:t>
      </w:r>
    </w:p>
    <w:p w:rsidR="0064186E" w:rsidRDefault="00CA6871">
      <w:pPr>
        <w:pStyle w:val="Default"/>
        <w:spacing w:after="27"/>
        <w:jc w:val="both"/>
      </w:pPr>
      <w:r>
        <w:rPr>
          <w:iCs/>
          <w:color w:val="00000A"/>
        </w:rPr>
        <w:t xml:space="preserve">2. </w:t>
      </w:r>
      <w:r>
        <w:rPr>
          <w:color w:val="00000A"/>
        </w:rPr>
        <w:t xml:space="preserve">Wykonawca, </w:t>
      </w:r>
      <w:r>
        <w:rPr>
          <w:iCs/>
          <w:color w:val="00000A"/>
        </w:rPr>
        <w:t xml:space="preserve">zgodnie ze złożonym oświadczeniem woli powierzy podwykonawcy ………………………………….. (nazwa, adres Podwykonawcy) następujący zakres zamówienia …………………………….. (zakres powierzonej części zamówienia). </w:t>
      </w:r>
    </w:p>
    <w:p w:rsidR="0064186E" w:rsidRDefault="00CA6871">
      <w:pPr>
        <w:pStyle w:val="Default"/>
        <w:spacing w:after="27"/>
        <w:jc w:val="both"/>
        <w:rPr>
          <w:color w:val="00000A"/>
        </w:rPr>
      </w:pPr>
      <w:r>
        <w:rPr>
          <w:color w:val="00000A"/>
        </w:rPr>
        <w:t xml:space="preserve">3. Wykonawca w trakcie realizacji umowy może zlecić wykonanie części przedmiotu zamówienia wyłącznie podwykonawcom gwarantującym należyte wykonanie powierzonego zakresu przedmiotowej umowy. </w:t>
      </w:r>
    </w:p>
    <w:p w:rsidR="0064186E" w:rsidRDefault="00CA6871">
      <w:pPr>
        <w:pStyle w:val="Default"/>
        <w:spacing w:after="27"/>
        <w:jc w:val="both"/>
        <w:rPr>
          <w:color w:val="00000A"/>
        </w:rPr>
      </w:pPr>
      <w:r>
        <w:rPr>
          <w:color w:val="00000A"/>
        </w:rPr>
        <w:t xml:space="preserve">4. Wykonawca ponosi pełną odpowiedzialność w zakresie części przedmiotu zamówienia powierzonej do realizacji podwykonawcom. </w:t>
      </w:r>
    </w:p>
    <w:p w:rsidR="0064186E" w:rsidRDefault="00CA6871">
      <w:pPr>
        <w:pStyle w:val="Default"/>
        <w:jc w:val="both"/>
        <w:rPr>
          <w:color w:val="00000A"/>
        </w:rPr>
      </w:pPr>
      <w:r>
        <w:rPr>
          <w:color w:val="00000A"/>
        </w:rPr>
        <w:t xml:space="preserve">5. W przypadku, gdy podwykonawca wykonuje powierzony zakres zamówienia w sposób niezgodny z umową lub właściwymi przepisami, Wykonawca na pisemne żądanie </w:t>
      </w:r>
    </w:p>
    <w:p w:rsidR="0064186E" w:rsidRDefault="00CA6871">
      <w:pPr>
        <w:pStyle w:val="Default"/>
        <w:spacing w:after="27"/>
        <w:jc w:val="both"/>
        <w:rPr>
          <w:color w:val="00000A"/>
        </w:rPr>
      </w:pPr>
      <w:r>
        <w:rPr>
          <w:color w:val="00000A"/>
        </w:rPr>
        <w:t xml:space="preserve">Zamawiającego zobowiązany jest do zmiany tego podwykonawcy lub do samodzielnej realizacji powierzonego zakresu zamówienia. </w:t>
      </w:r>
    </w:p>
    <w:p w:rsidR="0064186E" w:rsidRDefault="00CA6871">
      <w:pPr>
        <w:pStyle w:val="Default"/>
        <w:spacing w:after="27"/>
        <w:jc w:val="both"/>
        <w:rPr>
          <w:color w:val="00000A"/>
        </w:rPr>
      </w:pPr>
      <w:r>
        <w:rPr>
          <w:color w:val="00000A"/>
        </w:rPr>
        <w:t xml:space="preserve">6. Zlecenie przez Wykonawcę części zamówienia podwykonawcom nie wpływa na zobowiązania Wykonawcy względem Zamawiającego. </w:t>
      </w:r>
    </w:p>
    <w:p w:rsidR="0064186E" w:rsidRDefault="00CA6871">
      <w:pPr>
        <w:pStyle w:val="Default"/>
        <w:spacing w:after="27"/>
        <w:jc w:val="both"/>
        <w:rPr>
          <w:color w:val="00000A"/>
        </w:rPr>
      </w:pPr>
      <w:r>
        <w:rPr>
          <w:color w:val="00000A"/>
        </w:rPr>
        <w:t xml:space="preserve">7. Wykonawca jest odpowiedzialny wobec Zamawiającego oraz osób trzecich za działania lub zaniechania podwykonawców, w takim samym stopniu, jakby były to działania lub zaniechania jego własnych pracowników. </w:t>
      </w:r>
    </w:p>
    <w:p w:rsidR="0064186E" w:rsidRDefault="00CA6871">
      <w:pPr>
        <w:pStyle w:val="Default"/>
        <w:jc w:val="both"/>
        <w:rPr>
          <w:color w:val="00000A"/>
        </w:rPr>
      </w:pPr>
      <w:r>
        <w:rPr>
          <w:color w:val="00000A"/>
        </w:rPr>
        <w:t xml:space="preserve">8. Wykonawca ponosi odpowiedzialność za szkodę mogącą wyniknąć dla Zamawiającego z tytułu nieterminowej zapłaty wynagrodzenia za wykonanie przez podwykonawcę powierzonego zakresu zamówienia. </w:t>
      </w:r>
    </w:p>
    <w:p w:rsidR="0064186E" w:rsidRDefault="0064186E" w:rsidP="005A66B6">
      <w:pPr>
        <w:ind w:left="720"/>
        <w:rPr>
          <w:rFonts w:cs="Times New Roman"/>
        </w:rPr>
      </w:pPr>
    </w:p>
    <w:p w:rsidR="00632E10" w:rsidRDefault="00632E10" w:rsidP="005A66B6">
      <w:pPr>
        <w:ind w:left="720"/>
        <w:rPr>
          <w:rFonts w:cs="Times New Roman"/>
        </w:rPr>
      </w:pPr>
    </w:p>
    <w:p w:rsidR="0064186E" w:rsidRDefault="00CA6871">
      <w:pPr>
        <w:pStyle w:val="Default"/>
        <w:jc w:val="center"/>
        <w:rPr>
          <w:b/>
          <w:bCs/>
          <w:color w:val="00000A"/>
        </w:rPr>
      </w:pPr>
      <w:r>
        <w:rPr>
          <w:b/>
          <w:bCs/>
          <w:color w:val="00000A"/>
        </w:rPr>
        <w:lastRenderedPageBreak/>
        <w:t>§ 12</w:t>
      </w:r>
    </w:p>
    <w:p w:rsidR="0064186E" w:rsidRDefault="00CA6871">
      <w:pPr>
        <w:jc w:val="center"/>
        <w:rPr>
          <w:rFonts w:cs="Times New Roman"/>
          <w:b/>
          <w:bCs/>
        </w:rPr>
      </w:pPr>
      <w:r>
        <w:rPr>
          <w:rFonts w:cs="Times New Roman"/>
          <w:b/>
          <w:bCs/>
        </w:rPr>
        <w:t>Poufność</w:t>
      </w:r>
    </w:p>
    <w:p w:rsidR="0064186E" w:rsidRDefault="00CA6871">
      <w:pPr>
        <w:pStyle w:val="Akapitzlist"/>
        <w:numPr>
          <w:ilvl w:val="1"/>
          <w:numId w:val="10"/>
        </w:numPr>
        <w:tabs>
          <w:tab w:val="left" w:pos="0"/>
          <w:tab w:val="left" w:pos="284"/>
        </w:tabs>
        <w:suppressAutoHyphens w:val="0"/>
        <w:spacing w:line="240" w:lineRule="auto"/>
        <w:ind w:left="0" w:right="-6" w:firstLine="0"/>
        <w:jc w:val="both"/>
      </w:pPr>
      <w:r>
        <w:rPr>
          <w:sz w:val="24"/>
          <w:szCs w:val="24"/>
        </w:rPr>
        <w:t xml:space="preserve">Wszelkie informacje mogące stanowić tajemnicę przedsiębiorstwa Zamawiającego w rozumieniu przepisów ustawy z dnia 16 kwietnia 1993 r. o zwalczaniu nieuczciwej konkurencji, jak również wszelkie dane osobowe, do których dostęp Wykonawca uzyska w związku z obowiązywaniem lub wykonywaniem niniejszej umowy, objęte </w:t>
      </w:r>
      <w:r>
        <w:rPr>
          <w:spacing w:val="-2"/>
          <w:sz w:val="24"/>
          <w:szCs w:val="24"/>
        </w:rPr>
        <w:t xml:space="preserve">są tajemnicą (zwane dalej „Informacjami”). </w:t>
      </w:r>
    </w:p>
    <w:p w:rsidR="0064186E" w:rsidRDefault="00CA6871">
      <w:pPr>
        <w:pStyle w:val="Akapitzlist"/>
        <w:numPr>
          <w:ilvl w:val="1"/>
          <w:numId w:val="10"/>
        </w:numPr>
        <w:tabs>
          <w:tab w:val="left" w:pos="0"/>
          <w:tab w:val="left" w:pos="284"/>
        </w:tabs>
        <w:suppressAutoHyphens w:val="0"/>
        <w:spacing w:line="240" w:lineRule="auto"/>
        <w:ind w:left="0" w:right="-6" w:firstLine="0"/>
        <w:jc w:val="both"/>
        <w:rPr>
          <w:spacing w:val="-2"/>
          <w:sz w:val="24"/>
          <w:szCs w:val="24"/>
        </w:rPr>
      </w:pPr>
      <w:r>
        <w:rPr>
          <w:spacing w:val="-2"/>
          <w:sz w:val="24"/>
          <w:szCs w:val="24"/>
        </w:rPr>
        <w:t xml:space="preserve">Wykonawca zobowiązuje się przestrzegać przepisów ustawy z dnia 10 maja 2018 r. o ochronie danych osobowych (Dz. U. z 2018 r. poz. 1000) oraz przepisów Rozporządzenia Parlamentu Europejskiego i Rady (UE) 2016/679 z dnia 27 kwietnia 2016 r. w sprawie ochrony osób fizycznych w związku z przetwarzaniem danych osobowych i w sprawie swobodnego przepływu takich danych oraz uchylenia dyrektywy 94/46/WE. </w:t>
      </w:r>
    </w:p>
    <w:p w:rsidR="0064186E" w:rsidRDefault="00CA6871">
      <w:pPr>
        <w:pStyle w:val="Akapitzlist"/>
        <w:numPr>
          <w:ilvl w:val="1"/>
          <w:numId w:val="10"/>
        </w:numPr>
        <w:tabs>
          <w:tab w:val="left" w:pos="0"/>
          <w:tab w:val="left" w:pos="284"/>
        </w:tabs>
        <w:suppressAutoHyphens w:val="0"/>
        <w:spacing w:line="240" w:lineRule="auto"/>
        <w:ind w:left="0" w:right="425" w:firstLine="0"/>
        <w:jc w:val="both"/>
        <w:rPr>
          <w:spacing w:val="-2"/>
          <w:sz w:val="24"/>
          <w:szCs w:val="24"/>
        </w:rPr>
      </w:pPr>
      <w:r>
        <w:rPr>
          <w:spacing w:val="-2"/>
          <w:sz w:val="24"/>
          <w:szCs w:val="24"/>
        </w:rPr>
        <w:t>Wykonawca zobowiązuje się także, że:</w:t>
      </w:r>
    </w:p>
    <w:p w:rsidR="0064186E" w:rsidRDefault="00CA6871">
      <w:pPr>
        <w:pStyle w:val="Akapitzlist"/>
        <w:numPr>
          <w:ilvl w:val="0"/>
          <w:numId w:val="11"/>
        </w:numPr>
        <w:shd w:val="clear" w:color="auto" w:fill="FFFFFF"/>
        <w:tabs>
          <w:tab w:val="left" w:pos="1134"/>
        </w:tabs>
        <w:suppressAutoHyphens w:val="0"/>
        <w:spacing w:line="240" w:lineRule="auto"/>
        <w:ind w:left="1134" w:hanging="425"/>
        <w:jc w:val="both"/>
      </w:pPr>
      <w:r>
        <w:rPr>
          <w:sz w:val="24"/>
          <w:szCs w:val="24"/>
        </w:rPr>
        <w:t xml:space="preserve">będzie traktował Informacje jako poufne i sprawował nad nimi pieczę przynajmniej w takim samym zakresie w jakim chroni własne informacje zastrzeżone o </w:t>
      </w:r>
      <w:r>
        <w:rPr>
          <w:spacing w:val="-1"/>
          <w:sz w:val="24"/>
          <w:szCs w:val="24"/>
        </w:rPr>
        <w:t xml:space="preserve">podobnej wadze, w tym będzie chronił i zabezpieczy dane osobowe zgodnie z wymogami wynikającymi z powszechnie obowiązujących przepisów prawa, </w:t>
      </w:r>
    </w:p>
    <w:p w:rsidR="0064186E" w:rsidRDefault="00CA6871">
      <w:pPr>
        <w:pStyle w:val="Akapitzlist"/>
        <w:numPr>
          <w:ilvl w:val="0"/>
          <w:numId w:val="11"/>
        </w:numPr>
        <w:shd w:val="clear" w:color="auto" w:fill="FFFFFF"/>
        <w:tabs>
          <w:tab w:val="left" w:pos="1134"/>
        </w:tabs>
        <w:suppressAutoHyphens w:val="0"/>
        <w:spacing w:line="240" w:lineRule="auto"/>
        <w:ind w:left="1134" w:hanging="425"/>
        <w:jc w:val="both"/>
        <w:rPr>
          <w:sz w:val="24"/>
          <w:szCs w:val="24"/>
        </w:rPr>
      </w:pPr>
      <w:r>
        <w:rPr>
          <w:sz w:val="24"/>
          <w:szCs w:val="24"/>
        </w:rPr>
        <w:t>będzie korzystać z Informacji jedynie w zakresie i celu, jaki jest uzasadniony ze względu na wykonywanie niniejszej umowy,</w:t>
      </w:r>
    </w:p>
    <w:p w:rsidR="0064186E" w:rsidRDefault="00CA6871">
      <w:pPr>
        <w:pStyle w:val="Akapitzlist"/>
        <w:numPr>
          <w:ilvl w:val="0"/>
          <w:numId w:val="11"/>
        </w:numPr>
        <w:shd w:val="clear" w:color="auto" w:fill="FFFFFF"/>
        <w:tabs>
          <w:tab w:val="left" w:pos="1134"/>
        </w:tabs>
        <w:suppressAutoHyphens w:val="0"/>
        <w:spacing w:line="240" w:lineRule="auto"/>
        <w:ind w:left="1134" w:hanging="425"/>
        <w:jc w:val="both"/>
      </w:pPr>
      <w:r>
        <w:rPr>
          <w:sz w:val="24"/>
          <w:szCs w:val="24"/>
        </w:rPr>
        <w:t xml:space="preserve">ograniczy ujawnianie Informacji do swoich pracowników, współpracowników lub podmiotów powiązanych, dla których znajomość Informacji jest konieczna (zwani dalej „Personelem Upoważnionym”), oraz pouczy Personel Upoważniony o obowiązkach wynikających z niniejszej umowy, a wszelkie postanowienia niniejszej umowy mają zastosowanie </w:t>
      </w:r>
      <w:r>
        <w:rPr>
          <w:iCs/>
          <w:sz w:val="24"/>
          <w:szCs w:val="24"/>
        </w:rPr>
        <w:t>odpowiednio</w:t>
      </w:r>
      <w:r>
        <w:rPr>
          <w:sz w:val="24"/>
          <w:szCs w:val="24"/>
        </w:rPr>
        <w:t xml:space="preserve"> względem Personelu </w:t>
      </w:r>
      <w:r>
        <w:rPr>
          <w:spacing w:val="-2"/>
          <w:sz w:val="24"/>
          <w:szCs w:val="24"/>
        </w:rPr>
        <w:t>Upoważnionego,</w:t>
      </w:r>
    </w:p>
    <w:p w:rsidR="0064186E" w:rsidRDefault="00CA6871">
      <w:pPr>
        <w:pStyle w:val="Akapitzlist"/>
        <w:numPr>
          <w:ilvl w:val="0"/>
          <w:numId w:val="11"/>
        </w:numPr>
        <w:shd w:val="clear" w:color="auto" w:fill="FFFFFF"/>
        <w:tabs>
          <w:tab w:val="left" w:pos="1134"/>
        </w:tabs>
        <w:suppressAutoHyphens w:val="0"/>
        <w:spacing w:line="240" w:lineRule="auto"/>
        <w:ind w:left="1134" w:right="14" w:hanging="425"/>
        <w:jc w:val="both"/>
        <w:rPr>
          <w:sz w:val="24"/>
          <w:szCs w:val="24"/>
        </w:rPr>
      </w:pPr>
      <w:r>
        <w:rPr>
          <w:sz w:val="24"/>
          <w:szCs w:val="24"/>
        </w:rPr>
        <w:t>będzie powielać, kopiować, reprodukować lub w inny sposób retransmitować Informacje jedynie w zakresie jakim jest to niezbędne dla wykonania niniejszej umowy,</w:t>
      </w:r>
    </w:p>
    <w:p w:rsidR="0064186E" w:rsidRDefault="00CA6871">
      <w:pPr>
        <w:pStyle w:val="Akapitzlist"/>
        <w:numPr>
          <w:ilvl w:val="0"/>
          <w:numId w:val="11"/>
        </w:numPr>
        <w:shd w:val="clear" w:color="auto" w:fill="FFFFFF"/>
        <w:tabs>
          <w:tab w:val="left" w:pos="1134"/>
        </w:tabs>
        <w:suppressAutoHyphens w:val="0"/>
        <w:spacing w:line="240" w:lineRule="auto"/>
        <w:ind w:left="1134" w:right="14" w:hanging="425"/>
        <w:jc w:val="both"/>
        <w:rPr>
          <w:sz w:val="24"/>
          <w:szCs w:val="24"/>
        </w:rPr>
      </w:pPr>
      <w:r>
        <w:rPr>
          <w:sz w:val="24"/>
          <w:szCs w:val="24"/>
        </w:rPr>
        <w:t xml:space="preserve">nie będzie ujawniać Informacji osobom trzecim. </w:t>
      </w:r>
    </w:p>
    <w:p w:rsidR="0064186E" w:rsidRDefault="00CA6871">
      <w:pPr>
        <w:pStyle w:val="Akapitzlist"/>
        <w:numPr>
          <w:ilvl w:val="1"/>
          <w:numId w:val="10"/>
        </w:numPr>
        <w:tabs>
          <w:tab w:val="left" w:pos="284"/>
        </w:tabs>
        <w:suppressAutoHyphens w:val="0"/>
        <w:spacing w:line="240" w:lineRule="auto"/>
        <w:ind w:left="0" w:right="14" w:firstLine="0"/>
        <w:jc w:val="both"/>
        <w:rPr>
          <w:spacing w:val="-2"/>
          <w:sz w:val="24"/>
          <w:szCs w:val="24"/>
        </w:rPr>
      </w:pPr>
      <w:r>
        <w:rPr>
          <w:spacing w:val="-2"/>
          <w:sz w:val="24"/>
          <w:szCs w:val="24"/>
        </w:rPr>
        <w:t xml:space="preserve">Informacje pozostają własnością Zamawiającego. </w:t>
      </w:r>
    </w:p>
    <w:p w:rsidR="0064186E" w:rsidRDefault="00CA6871">
      <w:pPr>
        <w:pStyle w:val="Akapitzlist"/>
        <w:numPr>
          <w:ilvl w:val="1"/>
          <w:numId w:val="10"/>
        </w:numPr>
        <w:tabs>
          <w:tab w:val="left" w:pos="0"/>
          <w:tab w:val="left" w:pos="426"/>
        </w:tabs>
        <w:suppressAutoHyphens w:val="0"/>
        <w:spacing w:line="240" w:lineRule="auto"/>
        <w:ind w:left="0" w:right="14" w:firstLine="0"/>
        <w:jc w:val="both"/>
      </w:pPr>
      <w:r>
        <w:rPr>
          <w:sz w:val="24"/>
          <w:szCs w:val="24"/>
        </w:rPr>
        <w:t>Na żądanie Zamawiającego wszelkie nośniki zawierające duplikaty Informacji zgodnie z instrukcjami i wskazówkami Zamawiającego zostaną zniszczone lub zwrócone – w zależności od woli Zamawiającego w tym zakresie – przez Wykonawcę Zamawiającemu.</w:t>
      </w:r>
    </w:p>
    <w:p w:rsidR="0064186E" w:rsidRDefault="00CA6871">
      <w:pPr>
        <w:pStyle w:val="Akapitzlist"/>
        <w:numPr>
          <w:ilvl w:val="1"/>
          <w:numId w:val="10"/>
        </w:numPr>
        <w:tabs>
          <w:tab w:val="left" w:pos="0"/>
          <w:tab w:val="left" w:pos="426"/>
        </w:tabs>
        <w:suppressAutoHyphens w:val="0"/>
        <w:spacing w:line="240" w:lineRule="auto"/>
        <w:ind w:left="0" w:right="14" w:firstLine="0"/>
        <w:jc w:val="both"/>
      </w:pPr>
      <w:r>
        <w:rPr>
          <w:spacing w:val="-2"/>
          <w:sz w:val="24"/>
          <w:szCs w:val="24"/>
        </w:rPr>
        <w:t xml:space="preserve">Udostępnienie Informacji </w:t>
      </w:r>
      <w:r>
        <w:rPr>
          <w:sz w:val="24"/>
          <w:szCs w:val="24"/>
        </w:rPr>
        <w:t xml:space="preserve">nie może w żaden sposób być rozumiane jako udzielanie licencji na znaki towarowe, patenty, prawa autorskie, prawa na </w:t>
      </w:r>
      <w:proofErr w:type="spellStart"/>
      <w:r>
        <w:rPr>
          <w:iCs/>
          <w:sz w:val="24"/>
          <w:szCs w:val="24"/>
        </w:rPr>
        <w:t>mask</w:t>
      </w:r>
      <w:proofErr w:type="spellEnd"/>
      <w:r>
        <w:rPr>
          <w:iCs/>
          <w:sz w:val="24"/>
          <w:szCs w:val="24"/>
        </w:rPr>
        <w:t xml:space="preserve"> </w:t>
      </w:r>
      <w:proofErr w:type="spellStart"/>
      <w:r>
        <w:rPr>
          <w:iCs/>
          <w:sz w:val="24"/>
          <w:szCs w:val="24"/>
        </w:rPr>
        <w:t>works</w:t>
      </w:r>
      <w:proofErr w:type="spellEnd"/>
      <w:r>
        <w:rPr>
          <w:sz w:val="24"/>
          <w:szCs w:val="24"/>
        </w:rPr>
        <w:t xml:space="preserve">, lub inne prawo własności intelektualnej, chyba że Strony w sposób wyraźny odmiennie postanowią. </w:t>
      </w:r>
    </w:p>
    <w:p w:rsidR="0064186E" w:rsidRDefault="00CA6871">
      <w:pPr>
        <w:pStyle w:val="Akapitzlist"/>
        <w:numPr>
          <w:ilvl w:val="1"/>
          <w:numId w:val="10"/>
        </w:numPr>
        <w:tabs>
          <w:tab w:val="left" w:pos="0"/>
          <w:tab w:val="left" w:pos="426"/>
        </w:tabs>
        <w:suppressAutoHyphens w:val="0"/>
        <w:spacing w:line="240" w:lineRule="auto"/>
        <w:ind w:left="0" w:right="14" w:firstLine="0"/>
        <w:jc w:val="both"/>
        <w:rPr>
          <w:sz w:val="24"/>
          <w:szCs w:val="24"/>
        </w:rPr>
      </w:pPr>
      <w:r>
        <w:rPr>
          <w:sz w:val="24"/>
          <w:szCs w:val="24"/>
        </w:rPr>
        <w:t>Powyższych postanowień nie należy interpretować jako zakazu podawania Informacji organom ścigania, organom administracji publicznej  lub innym organom państwowym lub międzynarodowym w zakresie wymaganym obowiązującymi przepisami prawa oraz ujawniania Informacji, do których Strona zostanie zobowiązana na podstawie orzeczenia sądu lub przepisów powszechnie obowiązującego prawa.</w:t>
      </w:r>
    </w:p>
    <w:p w:rsidR="0064186E" w:rsidRDefault="00CA6871">
      <w:pPr>
        <w:pStyle w:val="Akapitzlist"/>
        <w:numPr>
          <w:ilvl w:val="1"/>
          <w:numId w:val="10"/>
        </w:numPr>
        <w:tabs>
          <w:tab w:val="left" w:pos="0"/>
          <w:tab w:val="left" w:pos="426"/>
        </w:tabs>
        <w:suppressAutoHyphens w:val="0"/>
        <w:spacing w:line="240" w:lineRule="auto"/>
        <w:ind w:left="0" w:right="14" w:firstLine="0"/>
        <w:jc w:val="both"/>
        <w:rPr>
          <w:spacing w:val="-2"/>
          <w:sz w:val="24"/>
          <w:szCs w:val="24"/>
        </w:rPr>
      </w:pPr>
      <w:r>
        <w:rPr>
          <w:spacing w:val="-2"/>
          <w:sz w:val="24"/>
          <w:szCs w:val="24"/>
        </w:rPr>
        <w:t xml:space="preserve">Obowiązek poufności oraz sankcje za jego naruszenie wynikające z postanowień niniejszego paragrafu obowiązuję także po wykonaniu, rozwiązaniu lub wygaśnięciu z innych przyczyn niniejszej umowy. </w:t>
      </w:r>
    </w:p>
    <w:p w:rsidR="0064186E" w:rsidRDefault="00CA6871">
      <w:pPr>
        <w:pStyle w:val="Akapitzlist"/>
        <w:numPr>
          <w:ilvl w:val="1"/>
          <w:numId w:val="10"/>
        </w:numPr>
        <w:tabs>
          <w:tab w:val="left" w:pos="0"/>
          <w:tab w:val="left" w:pos="426"/>
        </w:tabs>
        <w:suppressAutoHyphens w:val="0"/>
        <w:spacing w:line="240" w:lineRule="auto"/>
        <w:ind w:left="0" w:right="14" w:firstLine="0"/>
        <w:jc w:val="both"/>
        <w:rPr>
          <w:spacing w:val="-2"/>
          <w:sz w:val="24"/>
          <w:szCs w:val="24"/>
        </w:rPr>
      </w:pPr>
      <w:r>
        <w:rPr>
          <w:spacing w:val="-2"/>
          <w:sz w:val="24"/>
          <w:szCs w:val="24"/>
        </w:rPr>
        <w:t>Wynikająca z Rozporządzenia Parlamentu Europejskiego i Rady (UE) 2016/679 z dnia 27 kwietnia 2016 r. w sprawie ochrony osób fizycznych w związku z przetwarzaniem danych osobowych i w sprawie swobodnego przepływu takich danych oraz uchylenia dyrektywy 94/46/WE klauzula informacyjna dla Wykonawcy stanowi załącznik do niniejszej umowy.</w:t>
      </w:r>
    </w:p>
    <w:p w:rsidR="0064186E" w:rsidRDefault="0064186E">
      <w:pPr>
        <w:pStyle w:val="western"/>
        <w:spacing w:after="0"/>
        <w:jc w:val="center"/>
        <w:rPr>
          <w:b/>
        </w:rPr>
      </w:pPr>
    </w:p>
    <w:p w:rsidR="0064186E" w:rsidRDefault="00CA6871">
      <w:pPr>
        <w:jc w:val="center"/>
        <w:rPr>
          <w:rFonts w:eastAsia="Times New Roman" w:cs="Times New Roman"/>
          <w:b/>
          <w:lang w:eastAsia="pl-PL"/>
        </w:rPr>
      </w:pPr>
      <w:r>
        <w:rPr>
          <w:rFonts w:eastAsia="Times New Roman" w:cs="Times New Roman"/>
          <w:b/>
          <w:lang w:eastAsia="pl-PL"/>
        </w:rPr>
        <w:lastRenderedPageBreak/>
        <w:t>§ 13</w:t>
      </w:r>
    </w:p>
    <w:p w:rsidR="0064186E" w:rsidRDefault="00CA6871">
      <w:pPr>
        <w:jc w:val="center"/>
        <w:rPr>
          <w:rFonts w:eastAsia="Times New Roman" w:cs="Times New Roman"/>
          <w:b/>
          <w:bCs/>
          <w:iCs/>
          <w:lang w:eastAsia="pl-PL"/>
        </w:rPr>
      </w:pPr>
      <w:r>
        <w:rPr>
          <w:rFonts w:eastAsia="Times New Roman" w:cs="Times New Roman"/>
          <w:b/>
          <w:bCs/>
          <w:iCs/>
          <w:lang w:eastAsia="pl-PL"/>
        </w:rPr>
        <w:t>(dotyczy umów zawartych na okres dłuższy niż 6 miesięcy)</w:t>
      </w:r>
    </w:p>
    <w:p w:rsidR="0064186E" w:rsidRDefault="00CA6871">
      <w:pPr>
        <w:jc w:val="center"/>
        <w:rPr>
          <w:rFonts w:eastAsia="Times New Roman" w:cs="Times New Roman"/>
          <w:b/>
          <w:bCs/>
          <w:iCs/>
          <w:lang w:eastAsia="pl-PL"/>
        </w:rPr>
      </w:pPr>
      <w:r>
        <w:rPr>
          <w:rFonts w:eastAsia="Times New Roman" w:cs="Times New Roman"/>
          <w:b/>
          <w:bCs/>
          <w:iCs/>
          <w:lang w:eastAsia="pl-PL"/>
        </w:rPr>
        <w:t>Klauzule waloryzacyjne</w:t>
      </w:r>
    </w:p>
    <w:p w:rsidR="0064186E" w:rsidRDefault="0064186E">
      <w:pPr>
        <w:jc w:val="center"/>
        <w:rPr>
          <w:rFonts w:eastAsia="Times New Roman" w:cs="Times New Roman"/>
          <w:b/>
          <w:lang w:eastAsia="pl-PL"/>
        </w:rPr>
      </w:pPr>
    </w:p>
    <w:p w:rsidR="0064186E" w:rsidRDefault="00CA6871">
      <w:pPr>
        <w:tabs>
          <w:tab w:val="left" w:pos="0"/>
        </w:tabs>
        <w:jc w:val="both"/>
        <w:rPr>
          <w:rFonts w:eastAsia="Times New Roman" w:cs="Times New Roman"/>
          <w:lang w:eastAsia="pl-PL"/>
        </w:rPr>
      </w:pPr>
      <w:r>
        <w:rPr>
          <w:rFonts w:eastAsia="Times New Roman" w:cs="Times New Roman"/>
          <w:lang w:eastAsia="pl-PL"/>
        </w:rPr>
        <w:t xml:space="preserve">1. Stosownie do treści art. 436 ustawy </w:t>
      </w:r>
      <w:proofErr w:type="spellStart"/>
      <w:r>
        <w:rPr>
          <w:rFonts w:eastAsia="Times New Roman" w:cs="Times New Roman"/>
          <w:lang w:eastAsia="pl-PL"/>
        </w:rPr>
        <w:t>Pzp</w:t>
      </w:r>
      <w:proofErr w:type="spellEnd"/>
      <w:r>
        <w:rPr>
          <w:rFonts w:eastAsia="Times New Roman" w:cs="Times New Roman"/>
          <w:lang w:eastAsia="pl-PL"/>
        </w:rPr>
        <w:t xml:space="preserve"> Zamawiający przewiduje możliwość zmiany wysokości wynagrodzenia określonego w § 5 ust. 4 umowy w następujących przypadkach: </w:t>
      </w:r>
    </w:p>
    <w:p w:rsidR="0064186E" w:rsidRDefault="00CA6871">
      <w:pPr>
        <w:tabs>
          <w:tab w:val="left" w:pos="0"/>
        </w:tabs>
        <w:jc w:val="both"/>
        <w:rPr>
          <w:rFonts w:eastAsia="Times New Roman" w:cs="Times New Roman"/>
          <w:lang w:eastAsia="pl-PL"/>
        </w:rPr>
      </w:pPr>
      <w:r>
        <w:rPr>
          <w:rFonts w:eastAsia="Times New Roman" w:cs="Times New Roman"/>
          <w:lang w:eastAsia="pl-PL"/>
        </w:rPr>
        <w:t xml:space="preserve">1) stawki podatku od towarów i usług, </w:t>
      </w:r>
    </w:p>
    <w:p w:rsidR="0064186E" w:rsidRDefault="00CA6871">
      <w:pPr>
        <w:tabs>
          <w:tab w:val="left" w:pos="0"/>
        </w:tabs>
        <w:jc w:val="both"/>
        <w:rPr>
          <w:rFonts w:eastAsia="Times New Roman" w:cs="Times New Roman"/>
          <w:lang w:eastAsia="pl-PL"/>
        </w:rPr>
      </w:pPr>
      <w:r>
        <w:rPr>
          <w:rFonts w:eastAsia="Times New Roman" w:cs="Times New Roman"/>
          <w:lang w:eastAsia="pl-PL"/>
        </w:rPr>
        <w:t xml:space="preserve">2) wysokości minimalnego wynagrodzenia za pracę albo wysokości minimalnej stawki godzinowej, ustalonych na podstawie przepisów ustawy z dnia 10 października 2002 r. o minimalnym wynagrodzeniu za pracę, </w:t>
      </w:r>
    </w:p>
    <w:p w:rsidR="0064186E" w:rsidRDefault="00CA6871">
      <w:pPr>
        <w:tabs>
          <w:tab w:val="left" w:pos="0"/>
        </w:tabs>
        <w:jc w:val="both"/>
        <w:rPr>
          <w:rFonts w:eastAsia="Times New Roman" w:cs="Times New Roman"/>
          <w:lang w:eastAsia="pl-PL"/>
        </w:rPr>
      </w:pPr>
      <w:r>
        <w:rPr>
          <w:rFonts w:eastAsia="Times New Roman" w:cs="Times New Roman"/>
          <w:lang w:eastAsia="pl-PL"/>
        </w:rPr>
        <w:t xml:space="preserve">3) zasad podlegania ubezpieczeniom społecznym lub ubezpieczeniu zdrowotnemu lub wysokości stawki składki na ubezpieczenia społeczne lub zdrowotne, </w:t>
      </w:r>
    </w:p>
    <w:p w:rsidR="0064186E" w:rsidRDefault="00CA6871">
      <w:pPr>
        <w:tabs>
          <w:tab w:val="left" w:pos="0"/>
        </w:tabs>
        <w:jc w:val="both"/>
        <w:rPr>
          <w:rFonts w:eastAsia="Times New Roman" w:cs="Times New Roman"/>
          <w:lang w:eastAsia="pl-PL"/>
        </w:rPr>
      </w:pPr>
      <w:r>
        <w:rPr>
          <w:rFonts w:eastAsia="Times New Roman" w:cs="Times New Roman"/>
          <w:lang w:eastAsia="pl-PL"/>
        </w:rPr>
        <w:t>4) zasad gromadzenia i wysokości wpłat do pracowniczych planów kapitałowych, o których mowa w ustawie z dnia 4 października 2018 r. o pracowniczych planach kapitałowych.</w:t>
      </w:r>
    </w:p>
    <w:p w:rsidR="0064186E" w:rsidRDefault="00CA6871">
      <w:pPr>
        <w:tabs>
          <w:tab w:val="left" w:pos="0"/>
        </w:tabs>
        <w:jc w:val="both"/>
        <w:rPr>
          <w:rFonts w:eastAsia="Times New Roman" w:cs="Times New Roman"/>
          <w:lang w:eastAsia="pl-PL"/>
        </w:rPr>
      </w:pPr>
      <w:r>
        <w:rPr>
          <w:rFonts w:eastAsia="Times New Roman" w:cs="Times New Roman"/>
          <w:lang w:eastAsia="pl-PL"/>
        </w:rPr>
        <w:t xml:space="preserve">2. W sytuacji wystąpienia okoliczności wskazanych w ust. 1 </w:t>
      </w:r>
      <w:proofErr w:type="spellStart"/>
      <w:r>
        <w:rPr>
          <w:rFonts w:eastAsia="Times New Roman" w:cs="Times New Roman"/>
          <w:lang w:eastAsia="pl-PL"/>
        </w:rPr>
        <w:t>pkt</w:t>
      </w:r>
      <w:proofErr w:type="spellEnd"/>
      <w:r>
        <w:rPr>
          <w:rFonts w:eastAsia="Times New Roman" w:cs="Times New Roman"/>
          <w:lang w:eastAsia="pl-PL"/>
        </w:rPr>
        <w:t xml:space="preserve"> 1-4 oraz ust. 9 niniejszej umowy Wykonawca jest uprawniony złożyć Zamawiającemu pisemny wniosek o zmianę umowy w zakresie płatności wynikających z faktur wystawionych po wejściu w życie przepisów zmieniających. </w:t>
      </w:r>
    </w:p>
    <w:p w:rsidR="0064186E" w:rsidRDefault="00CA6871">
      <w:pPr>
        <w:tabs>
          <w:tab w:val="left" w:pos="0"/>
        </w:tabs>
        <w:jc w:val="both"/>
        <w:rPr>
          <w:rFonts w:eastAsia="Times New Roman" w:cs="Times New Roman"/>
          <w:lang w:eastAsia="pl-PL"/>
        </w:rPr>
      </w:pPr>
      <w:r>
        <w:rPr>
          <w:rFonts w:eastAsia="Times New Roman" w:cs="Times New Roman"/>
          <w:lang w:eastAsia="pl-PL"/>
        </w:rPr>
        <w:t xml:space="preserve">3. Wniosek, o </w:t>
      </w:r>
      <w:proofErr w:type="spellStart"/>
      <w:r>
        <w:rPr>
          <w:rFonts w:eastAsia="Times New Roman" w:cs="Times New Roman"/>
          <w:lang w:eastAsia="pl-PL"/>
        </w:rPr>
        <w:t>którym</w:t>
      </w:r>
      <w:proofErr w:type="spellEnd"/>
      <w:r>
        <w:rPr>
          <w:rFonts w:eastAsia="Times New Roman" w:cs="Times New Roman"/>
          <w:lang w:eastAsia="pl-PL"/>
        </w:rPr>
        <w:t xml:space="preserve"> mowa w ust. 2 powinien </w:t>
      </w:r>
      <w:proofErr w:type="spellStart"/>
      <w:r>
        <w:rPr>
          <w:rFonts w:eastAsia="Times New Roman" w:cs="Times New Roman"/>
          <w:lang w:eastAsia="pl-PL"/>
        </w:rPr>
        <w:t>zawierać</w:t>
      </w:r>
      <w:proofErr w:type="spellEnd"/>
      <w:r>
        <w:rPr>
          <w:rFonts w:eastAsia="Times New Roman" w:cs="Times New Roman"/>
          <w:lang w:eastAsia="pl-PL"/>
        </w:rPr>
        <w:t xml:space="preserve"> propozycję zmiany Umowy w zakresie </w:t>
      </w:r>
      <w:proofErr w:type="spellStart"/>
      <w:r>
        <w:rPr>
          <w:rFonts w:eastAsia="Times New Roman" w:cs="Times New Roman"/>
          <w:lang w:eastAsia="pl-PL"/>
        </w:rPr>
        <w:t>wysokości</w:t>
      </w:r>
      <w:proofErr w:type="spellEnd"/>
      <w:r>
        <w:rPr>
          <w:rFonts w:eastAsia="Times New Roman" w:cs="Times New Roman"/>
          <w:lang w:eastAsia="pl-PL"/>
        </w:rPr>
        <w:t xml:space="preserve"> wynagrodzenia wraz z jej uzasadnieniem oraz dokumenty niezbędne do oceny przez Zamawiającego, czy zmiany, o </w:t>
      </w:r>
      <w:proofErr w:type="spellStart"/>
      <w:r>
        <w:rPr>
          <w:rFonts w:eastAsia="Times New Roman" w:cs="Times New Roman"/>
          <w:lang w:eastAsia="pl-PL"/>
        </w:rPr>
        <w:t>których</w:t>
      </w:r>
      <w:proofErr w:type="spellEnd"/>
      <w:r>
        <w:rPr>
          <w:rFonts w:eastAsia="Times New Roman" w:cs="Times New Roman"/>
          <w:lang w:eastAsia="pl-PL"/>
        </w:rPr>
        <w:t xml:space="preserve"> mowa w § 13 ust. 1 </w:t>
      </w:r>
      <w:proofErr w:type="spellStart"/>
      <w:r>
        <w:rPr>
          <w:rFonts w:eastAsia="Times New Roman" w:cs="Times New Roman"/>
          <w:lang w:eastAsia="pl-PL"/>
        </w:rPr>
        <w:t>pkt</w:t>
      </w:r>
      <w:proofErr w:type="spellEnd"/>
      <w:r>
        <w:rPr>
          <w:rFonts w:eastAsia="Times New Roman" w:cs="Times New Roman"/>
          <w:lang w:eastAsia="pl-PL"/>
        </w:rPr>
        <w:t xml:space="preserve"> 2-4) oraz ust. 9, mają lub będą miały wpływ na koszty wykonania Umowy przez Wykonawcę oraz w jakim stopniu zmiany tych </w:t>
      </w:r>
      <w:proofErr w:type="spellStart"/>
      <w:r>
        <w:rPr>
          <w:rFonts w:eastAsia="Times New Roman" w:cs="Times New Roman"/>
          <w:lang w:eastAsia="pl-PL"/>
        </w:rPr>
        <w:t>kosztów</w:t>
      </w:r>
      <w:proofErr w:type="spellEnd"/>
      <w:r>
        <w:rPr>
          <w:rFonts w:eastAsia="Times New Roman" w:cs="Times New Roman"/>
          <w:lang w:eastAsia="pl-PL"/>
        </w:rPr>
        <w:t xml:space="preserve"> uzasadniają zmianę </w:t>
      </w:r>
      <w:proofErr w:type="spellStart"/>
      <w:r>
        <w:rPr>
          <w:rFonts w:eastAsia="Times New Roman" w:cs="Times New Roman"/>
          <w:lang w:eastAsia="pl-PL"/>
        </w:rPr>
        <w:t>wysokości</w:t>
      </w:r>
      <w:proofErr w:type="spellEnd"/>
      <w:r>
        <w:rPr>
          <w:rFonts w:eastAsia="Times New Roman" w:cs="Times New Roman"/>
          <w:lang w:eastAsia="pl-PL"/>
        </w:rPr>
        <w:t xml:space="preserve"> wynagrodzenia Wykonawcy </w:t>
      </w:r>
      <w:proofErr w:type="spellStart"/>
      <w:r>
        <w:rPr>
          <w:rFonts w:eastAsia="Times New Roman" w:cs="Times New Roman"/>
          <w:lang w:eastAsia="pl-PL"/>
        </w:rPr>
        <w:t>określonego</w:t>
      </w:r>
      <w:proofErr w:type="spellEnd"/>
      <w:r>
        <w:rPr>
          <w:rFonts w:eastAsia="Times New Roman" w:cs="Times New Roman"/>
          <w:lang w:eastAsia="pl-PL"/>
        </w:rPr>
        <w:t xml:space="preserve"> w niniejszej Umowie, a w </w:t>
      </w:r>
      <w:proofErr w:type="spellStart"/>
      <w:r>
        <w:rPr>
          <w:rFonts w:eastAsia="Times New Roman" w:cs="Times New Roman"/>
          <w:lang w:eastAsia="pl-PL"/>
        </w:rPr>
        <w:t>szczególności</w:t>
      </w:r>
      <w:proofErr w:type="spellEnd"/>
      <w:r>
        <w:rPr>
          <w:rFonts w:eastAsia="Times New Roman" w:cs="Times New Roman"/>
          <w:lang w:eastAsia="pl-PL"/>
        </w:rPr>
        <w:t>:</w:t>
      </w:r>
      <w:r>
        <w:rPr>
          <w:rFonts w:eastAsia="Times New Roman" w:cs="Times New Roman"/>
          <w:lang w:eastAsia="pl-PL"/>
        </w:rPr>
        <w:br/>
        <w:t xml:space="preserve">1) przyjęte przez Wykonawcę zasady kalkulacji </w:t>
      </w:r>
      <w:proofErr w:type="spellStart"/>
      <w:r>
        <w:rPr>
          <w:rFonts w:eastAsia="Times New Roman" w:cs="Times New Roman"/>
          <w:lang w:eastAsia="pl-PL"/>
        </w:rPr>
        <w:t>wysokości</w:t>
      </w:r>
      <w:proofErr w:type="spellEnd"/>
      <w:r>
        <w:rPr>
          <w:rFonts w:eastAsia="Times New Roman" w:cs="Times New Roman"/>
          <w:lang w:eastAsia="pl-PL"/>
        </w:rPr>
        <w:t xml:space="preserve"> </w:t>
      </w:r>
      <w:proofErr w:type="spellStart"/>
      <w:r>
        <w:rPr>
          <w:rFonts w:eastAsia="Times New Roman" w:cs="Times New Roman"/>
          <w:lang w:eastAsia="pl-PL"/>
        </w:rPr>
        <w:t>kosztów</w:t>
      </w:r>
      <w:proofErr w:type="spellEnd"/>
      <w:r>
        <w:rPr>
          <w:rFonts w:eastAsia="Times New Roman" w:cs="Times New Roman"/>
          <w:lang w:eastAsia="pl-PL"/>
        </w:rPr>
        <w:t xml:space="preserve"> wykonania Umowy oraz </w:t>
      </w:r>
      <w:proofErr w:type="spellStart"/>
      <w:r>
        <w:rPr>
          <w:rFonts w:eastAsia="Times New Roman" w:cs="Times New Roman"/>
          <w:lang w:eastAsia="pl-PL"/>
        </w:rPr>
        <w:t>założenia</w:t>
      </w:r>
      <w:proofErr w:type="spellEnd"/>
      <w:r>
        <w:rPr>
          <w:rFonts w:eastAsia="Times New Roman" w:cs="Times New Roman"/>
          <w:lang w:eastAsia="pl-PL"/>
        </w:rPr>
        <w:t xml:space="preserve">, co do </w:t>
      </w:r>
      <w:proofErr w:type="spellStart"/>
      <w:r>
        <w:rPr>
          <w:rFonts w:eastAsia="Times New Roman" w:cs="Times New Roman"/>
          <w:lang w:eastAsia="pl-PL"/>
        </w:rPr>
        <w:t>wysokości</w:t>
      </w:r>
      <w:proofErr w:type="spellEnd"/>
      <w:r>
        <w:rPr>
          <w:rFonts w:eastAsia="Times New Roman" w:cs="Times New Roman"/>
          <w:lang w:eastAsia="pl-PL"/>
        </w:rPr>
        <w:t xml:space="preserve"> dotychczasowych oraz przyszłych </w:t>
      </w:r>
      <w:proofErr w:type="spellStart"/>
      <w:r>
        <w:rPr>
          <w:rFonts w:eastAsia="Times New Roman" w:cs="Times New Roman"/>
          <w:lang w:eastAsia="pl-PL"/>
        </w:rPr>
        <w:t>kosztów</w:t>
      </w:r>
      <w:proofErr w:type="spellEnd"/>
      <w:r>
        <w:rPr>
          <w:rFonts w:eastAsia="Times New Roman" w:cs="Times New Roman"/>
          <w:lang w:eastAsia="pl-PL"/>
        </w:rPr>
        <w:t xml:space="preserve"> wykonania Umowy, wraz z dokumentami potwierdzającymi </w:t>
      </w:r>
      <w:proofErr w:type="spellStart"/>
      <w:r>
        <w:rPr>
          <w:rFonts w:eastAsia="Times New Roman" w:cs="Times New Roman"/>
          <w:lang w:eastAsia="pl-PL"/>
        </w:rPr>
        <w:t>prawidłowość</w:t>
      </w:r>
      <w:proofErr w:type="spellEnd"/>
      <w:r>
        <w:rPr>
          <w:rFonts w:eastAsia="Times New Roman" w:cs="Times New Roman"/>
          <w:lang w:eastAsia="pl-PL"/>
        </w:rPr>
        <w:t xml:space="preserve"> przyjętych </w:t>
      </w:r>
      <w:proofErr w:type="spellStart"/>
      <w:r>
        <w:rPr>
          <w:rFonts w:eastAsia="Times New Roman" w:cs="Times New Roman"/>
          <w:lang w:eastAsia="pl-PL"/>
        </w:rPr>
        <w:t>założeń</w:t>
      </w:r>
      <w:proofErr w:type="spellEnd"/>
      <w:r>
        <w:rPr>
          <w:rFonts w:eastAsia="Times New Roman" w:cs="Times New Roman"/>
          <w:lang w:eastAsia="pl-PL"/>
        </w:rPr>
        <w:t xml:space="preserve"> – w </w:t>
      </w:r>
      <w:proofErr w:type="spellStart"/>
      <w:r>
        <w:rPr>
          <w:rFonts w:eastAsia="Times New Roman" w:cs="Times New Roman"/>
          <w:lang w:eastAsia="pl-PL"/>
        </w:rPr>
        <w:t>szczególności</w:t>
      </w:r>
      <w:proofErr w:type="spellEnd"/>
      <w:r>
        <w:rPr>
          <w:rFonts w:eastAsia="Times New Roman" w:cs="Times New Roman"/>
          <w:lang w:eastAsia="pl-PL"/>
        </w:rPr>
        <w:t xml:space="preserve"> umowy o pracę,</w:t>
      </w:r>
      <w:r>
        <w:rPr>
          <w:rFonts w:eastAsia="Times New Roman" w:cs="Times New Roman"/>
          <w:lang w:eastAsia="pl-PL"/>
        </w:rPr>
        <w:br/>
        <w:t xml:space="preserve">2) wykazanie wpływu zmian, o </w:t>
      </w:r>
      <w:proofErr w:type="spellStart"/>
      <w:r>
        <w:rPr>
          <w:rFonts w:eastAsia="Times New Roman" w:cs="Times New Roman"/>
          <w:lang w:eastAsia="pl-PL"/>
        </w:rPr>
        <w:t>których</w:t>
      </w:r>
      <w:proofErr w:type="spellEnd"/>
      <w:r>
        <w:rPr>
          <w:rFonts w:eastAsia="Times New Roman" w:cs="Times New Roman"/>
          <w:lang w:eastAsia="pl-PL"/>
        </w:rPr>
        <w:t xml:space="preserve"> mowa w § 13 ust. 1 </w:t>
      </w:r>
      <w:proofErr w:type="spellStart"/>
      <w:r>
        <w:rPr>
          <w:rFonts w:eastAsia="Times New Roman" w:cs="Times New Roman"/>
          <w:lang w:eastAsia="pl-PL"/>
        </w:rPr>
        <w:t>pkt</w:t>
      </w:r>
      <w:proofErr w:type="spellEnd"/>
      <w:r>
        <w:rPr>
          <w:rFonts w:eastAsia="Times New Roman" w:cs="Times New Roman"/>
          <w:lang w:eastAsia="pl-PL"/>
        </w:rPr>
        <w:t xml:space="preserve"> 2), na </w:t>
      </w:r>
      <w:proofErr w:type="spellStart"/>
      <w:r>
        <w:rPr>
          <w:rFonts w:eastAsia="Times New Roman" w:cs="Times New Roman"/>
          <w:lang w:eastAsia="pl-PL"/>
        </w:rPr>
        <w:t>wysokość</w:t>
      </w:r>
      <w:proofErr w:type="spellEnd"/>
      <w:r>
        <w:rPr>
          <w:rFonts w:eastAsia="Times New Roman" w:cs="Times New Roman"/>
          <w:lang w:eastAsia="pl-PL"/>
        </w:rPr>
        <w:t xml:space="preserve"> </w:t>
      </w:r>
      <w:proofErr w:type="spellStart"/>
      <w:r>
        <w:rPr>
          <w:rFonts w:eastAsia="Times New Roman" w:cs="Times New Roman"/>
          <w:lang w:eastAsia="pl-PL"/>
        </w:rPr>
        <w:t>kosztów</w:t>
      </w:r>
      <w:proofErr w:type="spellEnd"/>
      <w:r>
        <w:rPr>
          <w:rFonts w:eastAsia="Times New Roman" w:cs="Times New Roman"/>
          <w:lang w:eastAsia="pl-PL"/>
        </w:rPr>
        <w:t xml:space="preserve"> wykonania Umowy przez Wykonawcę,</w:t>
      </w:r>
    </w:p>
    <w:p w:rsidR="0064186E" w:rsidRDefault="00CA6871">
      <w:pPr>
        <w:tabs>
          <w:tab w:val="left" w:pos="0"/>
        </w:tabs>
        <w:jc w:val="both"/>
      </w:pPr>
      <w:r>
        <w:rPr>
          <w:rFonts w:eastAsia="Times New Roman" w:cs="Times New Roman"/>
          <w:lang w:eastAsia="pl-PL"/>
        </w:rPr>
        <w:t xml:space="preserve">3) </w:t>
      </w:r>
      <w:proofErr w:type="spellStart"/>
      <w:r>
        <w:rPr>
          <w:rFonts w:eastAsia="Times New Roman" w:cs="Times New Roman"/>
          <w:lang w:eastAsia="pl-PL"/>
        </w:rPr>
        <w:t>szczegółową</w:t>
      </w:r>
      <w:proofErr w:type="spellEnd"/>
      <w:r>
        <w:rPr>
          <w:rFonts w:eastAsia="Times New Roman" w:cs="Times New Roman"/>
          <w:lang w:eastAsia="pl-PL"/>
        </w:rPr>
        <w:t xml:space="preserve"> kalkulację proponowanej zmienionej </w:t>
      </w:r>
      <w:proofErr w:type="spellStart"/>
      <w:r>
        <w:rPr>
          <w:rFonts w:eastAsia="Times New Roman" w:cs="Times New Roman"/>
          <w:lang w:eastAsia="pl-PL"/>
        </w:rPr>
        <w:t>wysokości</w:t>
      </w:r>
      <w:proofErr w:type="spellEnd"/>
      <w:r>
        <w:rPr>
          <w:rFonts w:eastAsia="Times New Roman" w:cs="Times New Roman"/>
          <w:lang w:eastAsia="pl-PL"/>
        </w:rPr>
        <w:t xml:space="preserve"> wynagrodzenia</w:t>
      </w:r>
      <w:r>
        <w:rPr>
          <w:rFonts w:eastAsia="Times New Roman" w:cs="Times New Roman"/>
          <w:lang w:eastAsia="pl-PL"/>
        </w:rPr>
        <w:br/>
        <w:t xml:space="preserve">Wykonawcy oraz wykazanie </w:t>
      </w:r>
      <w:proofErr w:type="spellStart"/>
      <w:r>
        <w:rPr>
          <w:rFonts w:eastAsia="Times New Roman" w:cs="Times New Roman"/>
          <w:lang w:eastAsia="pl-PL"/>
        </w:rPr>
        <w:t>adekwatności</w:t>
      </w:r>
      <w:proofErr w:type="spellEnd"/>
      <w:r>
        <w:rPr>
          <w:rFonts w:eastAsia="Times New Roman" w:cs="Times New Roman"/>
          <w:lang w:eastAsia="pl-PL"/>
        </w:rPr>
        <w:t xml:space="preserve"> propozycji do zmiany </w:t>
      </w:r>
      <w:proofErr w:type="spellStart"/>
      <w:r>
        <w:rPr>
          <w:rFonts w:eastAsia="Times New Roman" w:cs="Times New Roman"/>
          <w:lang w:eastAsia="pl-PL"/>
        </w:rPr>
        <w:t>wysokości</w:t>
      </w:r>
      <w:proofErr w:type="spellEnd"/>
      <w:r>
        <w:rPr>
          <w:rFonts w:eastAsia="Times New Roman" w:cs="Times New Roman"/>
          <w:lang w:eastAsia="pl-PL"/>
        </w:rPr>
        <w:t xml:space="preserve"> </w:t>
      </w:r>
      <w:proofErr w:type="spellStart"/>
      <w:r>
        <w:rPr>
          <w:rFonts w:eastAsia="Times New Roman" w:cs="Times New Roman"/>
          <w:lang w:eastAsia="pl-PL"/>
        </w:rPr>
        <w:t>kosztów</w:t>
      </w:r>
      <w:proofErr w:type="spellEnd"/>
      <w:r>
        <w:rPr>
          <w:rFonts w:eastAsia="Times New Roman" w:cs="Times New Roman"/>
          <w:lang w:eastAsia="pl-PL"/>
        </w:rPr>
        <w:t xml:space="preserve"> wykonania Umowy przez Wykonawcę.</w:t>
      </w:r>
      <w:r>
        <w:rPr>
          <w:rFonts w:eastAsia="Times New Roman" w:cs="Times New Roman"/>
          <w:lang w:eastAsia="pl-PL"/>
        </w:rPr>
        <w:br/>
        <w:t xml:space="preserve">4. Po otrzymaniu wniosku, o </w:t>
      </w:r>
      <w:proofErr w:type="spellStart"/>
      <w:r>
        <w:rPr>
          <w:rFonts w:eastAsia="Times New Roman" w:cs="Times New Roman"/>
          <w:lang w:eastAsia="pl-PL"/>
        </w:rPr>
        <w:t>którym</w:t>
      </w:r>
      <w:proofErr w:type="spellEnd"/>
      <w:r>
        <w:rPr>
          <w:rFonts w:eastAsia="Times New Roman" w:cs="Times New Roman"/>
          <w:lang w:eastAsia="pl-PL"/>
        </w:rPr>
        <w:t xml:space="preserve"> mowa w ust. 3, Zamawiający </w:t>
      </w:r>
      <w:proofErr w:type="spellStart"/>
      <w:r>
        <w:rPr>
          <w:rFonts w:eastAsia="Times New Roman" w:cs="Times New Roman"/>
          <w:lang w:eastAsia="pl-PL"/>
        </w:rPr>
        <w:t>może</w:t>
      </w:r>
      <w:proofErr w:type="spellEnd"/>
      <w:r>
        <w:rPr>
          <w:rFonts w:eastAsia="Times New Roman" w:cs="Times New Roman"/>
          <w:lang w:eastAsia="pl-PL"/>
        </w:rPr>
        <w:t xml:space="preserve"> </w:t>
      </w:r>
      <w:proofErr w:type="spellStart"/>
      <w:r>
        <w:rPr>
          <w:rFonts w:eastAsia="Times New Roman" w:cs="Times New Roman"/>
          <w:lang w:eastAsia="pl-PL"/>
        </w:rPr>
        <w:t>zwrócić</w:t>
      </w:r>
      <w:proofErr w:type="spellEnd"/>
      <w:r>
        <w:rPr>
          <w:rFonts w:eastAsia="Times New Roman" w:cs="Times New Roman"/>
          <w:lang w:eastAsia="pl-PL"/>
        </w:rPr>
        <w:t xml:space="preserve"> się do Wykonawcy o jego uzupełnienie przez przekazanie dodatkowych </w:t>
      </w:r>
      <w:proofErr w:type="spellStart"/>
      <w:r>
        <w:rPr>
          <w:rFonts w:eastAsia="Times New Roman" w:cs="Times New Roman"/>
          <w:lang w:eastAsia="pl-PL"/>
        </w:rPr>
        <w:t>wyjaśnień</w:t>
      </w:r>
      <w:proofErr w:type="spellEnd"/>
      <w:r>
        <w:rPr>
          <w:rFonts w:eastAsia="Times New Roman" w:cs="Times New Roman"/>
          <w:lang w:eastAsia="pl-PL"/>
        </w:rPr>
        <w:t xml:space="preserve">, informacji lub </w:t>
      </w:r>
      <w:proofErr w:type="spellStart"/>
      <w:r>
        <w:rPr>
          <w:rFonts w:eastAsia="Times New Roman" w:cs="Times New Roman"/>
          <w:lang w:eastAsia="pl-PL"/>
        </w:rPr>
        <w:t>dokumentów</w:t>
      </w:r>
      <w:proofErr w:type="spellEnd"/>
      <w:r>
        <w:rPr>
          <w:rFonts w:eastAsia="Times New Roman" w:cs="Times New Roman"/>
          <w:lang w:eastAsia="pl-PL"/>
        </w:rPr>
        <w:t xml:space="preserve">, w </w:t>
      </w:r>
      <w:proofErr w:type="spellStart"/>
      <w:r>
        <w:rPr>
          <w:rFonts w:eastAsia="Times New Roman" w:cs="Times New Roman"/>
          <w:lang w:eastAsia="pl-PL"/>
        </w:rPr>
        <w:t>szczególności</w:t>
      </w:r>
      <w:proofErr w:type="spellEnd"/>
      <w:r>
        <w:rPr>
          <w:rFonts w:eastAsia="Times New Roman" w:cs="Times New Roman"/>
          <w:lang w:eastAsia="pl-PL"/>
        </w:rPr>
        <w:t xml:space="preserve"> </w:t>
      </w:r>
      <w:proofErr w:type="spellStart"/>
      <w:r>
        <w:rPr>
          <w:rFonts w:eastAsia="Times New Roman" w:cs="Times New Roman"/>
          <w:lang w:eastAsia="pl-PL"/>
        </w:rPr>
        <w:t>oryginałów</w:t>
      </w:r>
      <w:proofErr w:type="spellEnd"/>
      <w:r>
        <w:rPr>
          <w:rFonts w:eastAsia="Times New Roman" w:cs="Times New Roman"/>
          <w:lang w:eastAsia="pl-PL"/>
        </w:rPr>
        <w:t xml:space="preserve"> </w:t>
      </w:r>
      <w:proofErr w:type="spellStart"/>
      <w:r>
        <w:rPr>
          <w:rFonts w:eastAsia="Times New Roman" w:cs="Times New Roman"/>
          <w:lang w:eastAsia="pl-PL"/>
        </w:rPr>
        <w:t>dokumentów</w:t>
      </w:r>
      <w:proofErr w:type="spellEnd"/>
      <w:r>
        <w:rPr>
          <w:rFonts w:eastAsia="Times New Roman" w:cs="Times New Roman"/>
          <w:lang w:eastAsia="pl-PL"/>
        </w:rPr>
        <w:t xml:space="preserve"> do wglądu lub ich kopii potwierdzonych za </w:t>
      </w:r>
      <w:proofErr w:type="spellStart"/>
      <w:r>
        <w:rPr>
          <w:rFonts w:eastAsia="Times New Roman" w:cs="Times New Roman"/>
          <w:lang w:eastAsia="pl-PL"/>
        </w:rPr>
        <w:t>zgodność</w:t>
      </w:r>
      <w:proofErr w:type="spellEnd"/>
      <w:r>
        <w:rPr>
          <w:rFonts w:eastAsia="Times New Roman" w:cs="Times New Roman"/>
          <w:lang w:eastAsia="pl-PL"/>
        </w:rPr>
        <w:t xml:space="preserve"> z oryginałem.</w:t>
      </w:r>
      <w:r>
        <w:rPr>
          <w:rFonts w:eastAsia="Times New Roman" w:cs="Times New Roman"/>
          <w:lang w:eastAsia="pl-PL"/>
        </w:rPr>
        <w:br/>
        <w:t xml:space="preserve">5. Zamawiający zajmie pisemne stanowisko wobec wniosku Wykonawcy w terminie jednego miesiąca od dnia otrzymania kompletnego w jego ocenie wniosku. Za </w:t>
      </w:r>
      <w:proofErr w:type="spellStart"/>
      <w:r>
        <w:rPr>
          <w:rFonts w:eastAsia="Times New Roman" w:cs="Times New Roman"/>
          <w:lang w:eastAsia="pl-PL"/>
        </w:rPr>
        <w:t>dzień</w:t>
      </w:r>
      <w:proofErr w:type="spellEnd"/>
      <w:r>
        <w:rPr>
          <w:rFonts w:eastAsia="Times New Roman" w:cs="Times New Roman"/>
          <w:lang w:eastAsia="pl-PL"/>
        </w:rPr>
        <w:t xml:space="preserve"> przekazania stanowiska uznaje się </w:t>
      </w:r>
      <w:proofErr w:type="spellStart"/>
      <w:r>
        <w:rPr>
          <w:rFonts w:eastAsia="Times New Roman" w:cs="Times New Roman"/>
          <w:lang w:eastAsia="pl-PL"/>
        </w:rPr>
        <w:t>dzień</w:t>
      </w:r>
      <w:proofErr w:type="spellEnd"/>
      <w:r>
        <w:rPr>
          <w:rFonts w:eastAsia="Times New Roman" w:cs="Times New Roman"/>
          <w:lang w:eastAsia="pl-PL"/>
        </w:rPr>
        <w:t xml:space="preserve"> jego wysłania na adres </w:t>
      </w:r>
      <w:proofErr w:type="spellStart"/>
      <w:r>
        <w:rPr>
          <w:rFonts w:eastAsia="Times New Roman" w:cs="Times New Roman"/>
          <w:lang w:eastAsia="pl-PL"/>
        </w:rPr>
        <w:t>właściwy</w:t>
      </w:r>
      <w:proofErr w:type="spellEnd"/>
      <w:r>
        <w:rPr>
          <w:rFonts w:eastAsia="Times New Roman" w:cs="Times New Roman"/>
          <w:lang w:eastAsia="pl-PL"/>
        </w:rPr>
        <w:t xml:space="preserve"> dla </w:t>
      </w:r>
      <w:proofErr w:type="spellStart"/>
      <w:r>
        <w:rPr>
          <w:rFonts w:eastAsia="Times New Roman" w:cs="Times New Roman"/>
          <w:lang w:eastAsia="pl-PL"/>
        </w:rPr>
        <w:t>doręczeń</w:t>
      </w:r>
      <w:proofErr w:type="spellEnd"/>
      <w:r>
        <w:rPr>
          <w:rFonts w:eastAsia="Times New Roman" w:cs="Times New Roman"/>
          <w:lang w:eastAsia="pl-PL"/>
        </w:rPr>
        <w:t xml:space="preserve"> pism dla Wykonawcy.</w:t>
      </w:r>
      <w:r>
        <w:rPr>
          <w:rFonts w:eastAsia="Times New Roman" w:cs="Times New Roman"/>
          <w:lang w:eastAsia="pl-PL"/>
        </w:rPr>
        <w:br/>
        <w:t xml:space="preserve">6. W przypadku uwzględnienia wniosku Wykonawcy przez Zamawiającego, Strony podejmą działania w celu uzgodnienia </w:t>
      </w:r>
      <w:proofErr w:type="spellStart"/>
      <w:r>
        <w:rPr>
          <w:rFonts w:eastAsia="Times New Roman" w:cs="Times New Roman"/>
          <w:lang w:eastAsia="pl-PL"/>
        </w:rPr>
        <w:t>treści</w:t>
      </w:r>
      <w:proofErr w:type="spellEnd"/>
      <w:r>
        <w:rPr>
          <w:rFonts w:eastAsia="Times New Roman" w:cs="Times New Roman"/>
          <w:lang w:eastAsia="pl-PL"/>
        </w:rPr>
        <w:t xml:space="preserve"> aneksu do Umowy oraz jego podpisania. Zmiana </w:t>
      </w:r>
      <w:proofErr w:type="spellStart"/>
      <w:r>
        <w:rPr>
          <w:rFonts w:eastAsia="Times New Roman" w:cs="Times New Roman"/>
          <w:lang w:eastAsia="pl-PL"/>
        </w:rPr>
        <w:t>wysokości</w:t>
      </w:r>
      <w:proofErr w:type="spellEnd"/>
      <w:r>
        <w:rPr>
          <w:rFonts w:eastAsia="Times New Roman" w:cs="Times New Roman"/>
          <w:lang w:eastAsia="pl-PL"/>
        </w:rPr>
        <w:t xml:space="preserve"> wynagrodzenia Wykonawcy </w:t>
      </w:r>
      <w:proofErr w:type="spellStart"/>
      <w:r>
        <w:rPr>
          <w:rFonts w:eastAsia="Times New Roman" w:cs="Times New Roman"/>
          <w:lang w:eastAsia="pl-PL"/>
        </w:rPr>
        <w:t>dotyczyć</w:t>
      </w:r>
      <w:proofErr w:type="spellEnd"/>
      <w:r>
        <w:rPr>
          <w:rFonts w:eastAsia="Times New Roman" w:cs="Times New Roman"/>
          <w:lang w:eastAsia="pl-PL"/>
        </w:rPr>
        <w:t xml:space="preserve"> będzie </w:t>
      </w:r>
      <w:proofErr w:type="spellStart"/>
      <w:r>
        <w:rPr>
          <w:rFonts w:eastAsia="Times New Roman" w:cs="Times New Roman"/>
          <w:lang w:eastAsia="pl-PL"/>
        </w:rPr>
        <w:t>części</w:t>
      </w:r>
      <w:proofErr w:type="spellEnd"/>
      <w:r>
        <w:rPr>
          <w:rFonts w:eastAsia="Times New Roman" w:cs="Times New Roman"/>
          <w:lang w:eastAsia="pl-PL"/>
        </w:rPr>
        <w:t xml:space="preserve"> przedmiotu niniejszej Umowy, wykonanego po dniu zawarcia pisemnego aneksu do Umowy.</w:t>
      </w:r>
    </w:p>
    <w:p w:rsidR="0064186E" w:rsidRDefault="00CA6871">
      <w:pPr>
        <w:tabs>
          <w:tab w:val="left" w:pos="0"/>
        </w:tabs>
        <w:jc w:val="both"/>
        <w:rPr>
          <w:rFonts w:eastAsia="Times New Roman" w:cs="Times New Roman"/>
          <w:lang w:eastAsia="pl-PL"/>
        </w:rPr>
      </w:pPr>
      <w:r>
        <w:rPr>
          <w:rFonts w:eastAsia="Times New Roman" w:cs="Times New Roman"/>
          <w:lang w:eastAsia="pl-PL"/>
        </w:rPr>
        <w:t xml:space="preserve">7. Zmiana umowy w zakresie zmiany wynagrodzenia z przyczyn określonych w ust. 1 </w:t>
      </w:r>
      <w:proofErr w:type="spellStart"/>
      <w:r>
        <w:rPr>
          <w:rFonts w:eastAsia="Times New Roman" w:cs="Times New Roman"/>
          <w:lang w:eastAsia="pl-PL"/>
        </w:rPr>
        <w:t>pkt</w:t>
      </w:r>
      <w:proofErr w:type="spellEnd"/>
      <w:r>
        <w:rPr>
          <w:rFonts w:eastAsia="Times New Roman" w:cs="Times New Roman"/>
          <w:lang w:eastAsia="pl-PL"/>
        </w:rPr>
        <w:t xml:space="preserve"> 1, 2 i 3 obejmować będzie wyłącznie płatności za dostawy, których w dniu zmiany odpowiednio stawki podatku VAT, wysokości minimalnego wynagrodzenia za pracę i składki na ubezpieczenia społeczne lub zdrowotne, jeszcze nie wykonano. </w:t>
      </w:r>
    </w:p>
    <w:p w:rsidR="0064186E" w:rsidRDefault="00CA6871">
      <w:pPr>
        <w:tabs>
          <w:tab w:val="left" w:pos="0"/>
        </w:tabs>
        <w:jc w:val="both"/>
        <w:rPr>
          <w:rFonts w:eastAsia="Times New Roman" w:cs="Times New Roman"/>
          <w:lang w:eastAsia="pl-PL"/>
        </w:rPr>
      </w:pPr>
      <w:r>
        <w:rPr>
          <w:rFonts w:eastAsia="Times New Roman" w:cs="Times New Roman"/>
          <w:lang w:eastAsia="pl-PL"/>
        </w:rPr>
        <w:t xml:space="preserve">8. Obowiązek wykazania wpływu zmian, o których mowa w ust. 1 niniejszego paragrafu na </w:t>
      </w:r>
      <w:r>
        <w:rPr>
          <w:rFonts w:eastAsia="Times New Roman" w:cs="Times New Roman"/>
          <w:lang w:eastAsia="pl-PL"/>
        </w:rPr>
        <w:lastRenderedPageBreak/>
        <w:t xml:space="preserve">zmianę wynagrodzenia, o którym mowa w § 5 umowy należy do Wykonawcy pod rygorem odmowy dokonania zmiany umowy przez Zamawiającego. </w:t>
      </w:r>
    </w:p>
    <w:p w:rsidR="0064186E" w:rsidRDefault="00CA6871">
      <w:pPr>
        <w:jc w:val="both"/>
        <w:rPr>
          <w:rFonts w:eastAsia="Times New Roman" w:cs="Times New Roman"/>
          <w:lang w:eastAsia="pl-PL"/>
        </w:rPr>
      </w:pPr>
      <w:r>
        <w:rPr>
          <w:rFonts w:eastAsia="Times New Roman" w:cs="Times New Roman"/>
          <w:lang w:eastAsia="pl-PL"/>
        </w:rPr>
        <w:t xml:space="preserve">9.W oparciu o zapisy art. 439 Ustawy PZP, w przypadku zmiany ceny materiałów lub kosztów związanych z realizacją przedmiotu zamówienia  Strony dopuszczają zmianę wysokości wynagrodzenia należnego Wykonawcy zgodnie z zasadami określonymi w postanowieniach ust. 10. </w:t>
      </w:r>
    </w:p>
    <w:p w:rsidR="0064186E" w:rsidRDefault="00CA6871">
      <w:pPr>
        <w:jc w:val="both"/>
        <w:rPr>
          <w:rFonts w:eastAsia="Times New Roman" w:cs="Times New Roman"/>
          <w:lang w:eastAsia="pl-PL"/>
        </w:rPr>
      </w:pPr>
      <w:r>
        <w:rPr>
          <w:rFonts w:eastAsia="Times New Roman" w:cs="Times New Roman"/>
          <w:lang w:eastAsia="pl-PL"/>
        </w:rPr>
        <w:t xml:space="preserve">10.Zmiana wynagrodzenia Wykonawcy w razie wystąpienia okoliczności, o których mowa w § 11 ust. 9 może nastąpić w oparciu o następujące zasady: </w:t>
      </w:r>
    </w:p>
    <w:p w:rsidR="0064186E" w:rsidRDefault="00CA6871">
      <w:pPr>
        <w:jc w:val="both"/>
        <w:rPr>
          <w:rFonts w:eastAsia="Times New Roman" w:cs="Times New Roman"/>
          <w:lang w:eastAsia="pl-PL"/>
        </w:rPr>
      </w:pPr>
      <w:r>
        <w:rPr>
          <w:rFonts w:eastAsia="Times New Roman" w:cs="Times New Roman"/>
          <w:lang w:eastAsia="pl-PL"/>
        </w:rPr>
        <w:t>1) początkowym terminem ustalenia zmiany wynagrodzenia jest dzień otwarcia ofert,</w:t>
      </w:r>
    </w:p>
    <w:p w:rsidR="0064186E" w:rsidRDefault="00CA6871">
      <w:pPr>
        <w:jc w:val="both"/>
        <w:rPr>
          <w:rFonts w:eastAsia="Times New Roman" w:cs="Times New Roman"/>
          <w:lang w:eastAsia="pl-PL"/>
        </w:rPr>
      </w:pPr>
      <w:r>
        <w:rPr>
          <w:rFonts w:eastAsia="Times New Roman" w:cs="Times New Roman"/>
          <w:lang w:eastAsia="pl-PL"/>
        </w:rPr>
        <w:t>2) przez zmianę ceny materiałów lub kosztów rozumie się wzrost odpowiednio cen lub kosztów, jak i ich obniżenie, względem ceny lub kosztu przyjętych w celu ustalenia wynagrodzenia Wykonawcy zawartego w ofercie,</w:t>
      </w:r>
    </w:p>
    <w:p w:rsidR="0064186E" w:rsidRDefault="00CA6871">
      <w:pPr>
        <w:jc w:val="both"/>
        <w:rPr>
          <w:rFonts w:eastAsia="Times New Roman" w:cs="Times New Roman"/>
          <w:lang w:eastAsia="pl-PL"/>
        </w:rPr>
      </w:pPr>
      <w:r>
        <w:rPr>
          <w:rFonts w:eastAsia="Times New Roman" w:cs="Times New Roman"/>
          <w:lang w:eastAsia="pl-PL"/>
        </w:rPr>
        <w:t>3) poziom zmiany ceny materiałów lub kosztów, uprawniający Strony umowy do żądania zmiany wynagrodzenia wynosi minimum 5% względem ceny lub kosztu przyjętych w celu ustalenia wynagrodzenia Wykonawcy zawartego w ofercie,</w:t>
      </w:r>
    </w:p>
    <w:p w:rsidR="0064186E" w:rsidRDefault="00CA6871">
      <w:pPr>
        <w:jc w:val="both"/>
        <w:rPr>
          <w:rFonts w:eastAsia="Times New Roman" w:cs="Times New Roman"/>
          <w:lang w:eastAsia="pl-PL"/>
        </w:rPr>
      </w:pPr>
      <w:r>
        <w:rPr>
          <w:rFonts w:eastAsia="Times New Roman" w:cs="Times New Roman"/>
          <w:lang w:eastAsia="pl-PL"/>
        </w:rPr>
        <w:t xml:space="preserve">4) stwierdzenie zmiany cen materiałów lub kosztów następować będzie z uwzględnieniem wskaźnika wzrostu/obniżki cen towarów i usług konsumpcyjnych ogłaszanego w komunikacie Prezesa Głównego Urzędu Statystycznego w sprawie średniorocznego wskaźnika cen towarów i usług konsumpcyjnych  za rok poprzedzający złożenie wniosku o waloryzację. </w:t>
      </w:r>
    </w:p>
    <w:p w:rsidR="0064186E" w:rsidRDefault="00CA6871">
      <w:pPr>
        <w:jc w:val="both"/>
        <w:rPr>
          <w:rFonts w:eastAsia="Times New Roman" w:cs="Times New Roman"/>
          <w:lang w:eastAsia="pl-PL"/>
        </w:rPr>
      </w:pPr>
      <w:r>
        <w:rPr>
          <w:rFonts w:eastAsia="Times New Roman" w:cs="Times New Roman"/>
          <w:lang w:eastAsia="pl-PL"/>
        </w:rPr>
        <w:t>5) wniosek o zmianę wysokości wynagrodzenia nie może być złożony wcześniej niż po 6 miesiącach od dnia otwarcia ofert, a każdy kolejny nie może być złożony wcześniej niż po 6 miesiącach od daty ostatniej zmiany wysokości wynagrodzenia,</w:t>
      </w:r>
    </w:p>
    <w:p w:rsidR="0064186E" w:rsidRDefault="00CA6871">
      <w:pPr>
        <w:jc w:val="both"/>
        <w:rPr>
          <w:rFonts w:eastAsia="Times New Roman" w:cs="Times New Roman"/>
          <w:lang w:eastAsia="pl-PL"/>
        </w:rPr>
      </w:pPr>
      <w:r>
        <w:rPr>
          <w:rFonts w:eastAsia="Times New Roman" w:cs="Times New Roman"/>
          <w:lang w:eastAsia="pl-PL"/>
        </w:rPr>
        <w:t>6) maksymalna wartość zmiany wynagrodzenia Wykonawcy, jaką dopuszcza Zamawiający w efekcie zastosowania postanowień niniejszego ust. 9-10, wynosi 10 % wynagrodzenia maksymalnego określonego w § 5 ust. 4.</w:t>
      </w:r>
    </w:p>
    <w:p w:rsidR="0064186E" w:rsidRDefault="00CA6871">
      <w:pPr>
        <w:jc w:val="both"/>
        <w:rPr>
          <w:rFonts w:eastAsia="Times New Roman" w:cs="Times New Roman"/>
          <w:lang w:eastAsia="pl-PL"/>
        </w:rPr>
      </w:pPr>
      <w:r>
        <w:rPr>
          <w:rFonts w:eastAsia="Times New Roman" w:cs="Times New Roman"/>
          <w:lang w:eastAsia="pl-PL"/>
        </w:rPr>
        <w:t>11. Zmiana wynagrodzenia Wykonawcy wymaga zawarcia aneksu do Umowy i będzie następować od daty wprowadzenia zmiany w Umowie i dotyczyć wyłącznie niezrealizowanej części przedmiotu zamówienia.</w:t>
      </w:r>
    </w:p>
    <w:p w:rsidR="0064186E" w:rsidRDefault="0064186E">
      <w:pPr>
        <w:pStyle w:val="western"/>
        <w:spacing w:after="0"/>
        <w:jc w:val="center"/>
        <w:rPr>
          <w:b/>
        </w:rPr>
      </w:pPr>
    </w:p>
    <w:p w:rsidR="0064186E" w:rsidRDefault="0064186E">
      <w:pPr>
        <w:pStyle w:val="western"/>
        <w:spacing w:after="0"/>
        <w:jc w:val="center"/>
        <w:rPr>
          <w:b/>
        </w:rPr>
      </w:pPr>
    </w:p>
    <w:p w:rsidR="0064186E" w:rsidRDefault="00CA6871">
      <w:pPr>
        <w:pStyle w:val="western"/>
        <w:spacing w:after="0"/>
        <w:jc w:val="center"/>
        <w:rPr>
          <w:b/>
        </w:rPr>
      </w:pPr>
      <w:r>
        <w:rPr>
          <w:b/>
        </w:rPr>
        <w:t>§ 14</w:t>
      </w:r>
    </w:p>
    <w:p w:rsidR="0064186E" w:rsidRDefault="00CA6871">
      <w:pPr>
        <w:jc w:val="both"/>
      </w:pPr>
      <w:r>
        <w:rPr>
          <w:rFonts w:cs="Times New Roman"/>
        </w:rPr>
        <w:t>Wszelkie spory powstałe na tle wykonania przedmiotu umowy będzie rozstrzygał Sąd właściwy miejscowo dla Zamawiającego. Przed każdym wystąpieniem do Sądu o zapłatę, Wykonawca zobowiązany będzie do zawezwania Zamawiającego do próby ugodowej w trybie art. 184 i następnych Kodeksu Postępowania Cywilnego.</w:t>
      </w:r>
    </w:p>
    <w:p w:rsidR="0064186E" w:rsidRDefault="0064186E">
      <w:pPr>
        <w:pStyle w:val="western"/>
        <w:spacing w:after="0"/>
        <w:jc w:val="both"/>
      </w:pPr>
    </w:p>
    <w:p w:rsidR="0064186E" w:rsidRDefault="00CA6871">
      <w:pPr>
        <w:pStyle w:val="Heading5"/>
        <w:keepNext w:val="0"/>
        <w:keepLines w:val="0"/>
        <w:numPr>
          <w:ilvl w:val="4"/>
          <w:numId w:val="2"/>
        </w:numPr>
        <w:spacing w:before="0"/>
        <w:jc w:val="center"/>
        <w:rPr>
          <w:rFonts w:ascii="Times New Roman" w:hAnsi="Times New Roman" w:cs="Times New Roman"/>
          <w:b/>
          <w:bCs/>
          <w:color w:val="00000A"/>
        </w:rPr>
      </w:pPr>
      <w:r>
        <w:rPr>
          <w:rFonts w:ascii="Times New Roman" w:hAnsi="Times New Roman" w:cs="Times New Roman"/>
          <w:b/>
          <w:bCs/>
          <w:color w:val="00000A"/>
        </w:rPr>
        <w:t>§ 15</w:t>
      </w:r>
    </w:p>
    <w:p w:rsidR="0064186E" w:rsidRDefault="00CA6871">
      <w:pPr>
        <w:jc w:val="center"/>
        <w:rPr>
          <w:rFonts w:cs="Times New Roman"/>
          <w:b/>
        </w:rPr>
      </w:pPr>
      <w:r>
        <w:rPr>
          <w:rFonts w:cs="Times New Roman"/>
          <w:b/>
        </w:rPr>
        <w:t>Cesja</w:t>
      </w:r>
    </w:p>
    <w:p w:rsidR="0064186E" w:rsidRDefault="00CA6871">
      <w:pPr>
        <w:numPr>
          <w:ilvl w:val="0"/>
          <w:numId w:val="2"/>
        </w:numPr>
        <w:jc w:val="both"/>
        <w:rPr>
          <w:rFonts w:cs="Times New Roman"/>
        </w:rPr>
      </w:pPr>
      <w:r>
        <w:rPr>
          <w:rFonts w:cs="Times New Roman"/>
        </w:rPr>
        <w:t>1. Strony zgodnie postanawiają, że Wykonawca nie może bez pisemnej zgody Zamawiającego dokonywać cesji wierzytelności, praw i obowiązków, wynikających z tej umowy oraz przenosić na rzecz innych osób wierzytelności wynikających z niniejszej umowy pod jakimkolwiek innym tytułem, w tym również przez przejmowanie poręczenia celem umożliwienia przejęcia wierzytelności przez osobę trzecią.</w:t>
      </w:r>
    </w:p>
    <w:p w:rsidR="0064186E" w:rsidRDefault="00CA6871">
      <w:pPr>
        <w:numPr>
          <w:ilvl w:val="0"/>
          <w:numId w:val="2"/>
        </w:numPr>
        <w:jc w:val="both"/>
        <w:rPr>
          <w:rFonts w:cs="Times New Roman"/>
        </w:rPr>
      </w:pPr>
      <w:r>
        <w:rPr>
          <w:rFonts w:cs="Times New Roman"/>
        </w:rPr>
        <w:t>2. Ponadto Wykonawca nie może dokonywać innych czynności, skutkujących udzieleniem komukolwiek upoważnienia do inkasa, udzielaniem pełnomocnictw do windykacji osobom fizycznym i prawnym, dokonaniem wpisu do rejestru zastawów oraz dokonaniem jakichkolwiek innych czynności, w wyniku których podmiot trzeci będzie zarządzał, administrował lub rozporządzał wierzytelnościami powstałymi na tle wykonywania niniejszej umowy.</w:t>
      </w:r>
    </w:p>
    <w:p w:rsidR="0064186E" w:rsidRDefault="00CA6871">
      <w:pPr>
        <w:jc w:val="center"/>
        <w:rPr>
          <w:rFonts w:cs="Times New Roman"/>
          <w:b/>
        </w:rPr>
      </w:pPr>
      <w:r>
        <w:rPr>
          <w:rFonts w:cs="Times New Roman"/>
          <w:b/>
        </w:rPr>
        <w:lastRenderedPageBreak/>
        <w:t>§ 16</w:t>
      </w:r>
    </w:p>
    <w:p w:rsidR="0064186E" w:rsidRDefault="00CA6871">
      <w:pPr>
        <w:jc w:val="center"/>
        <w:rPr>
          <w:rFonts w:cs="Times New Roman"/>
          <w:b/>
        </w:rPr>
      </w:pPr>
      <w:r>
        <w:rPr>
          <w:rFonts w:cs="Times New Roman"/>
          <w:b/>
        </w:rPr>
        <w:t>Klauzula mediacyjna</w:t>
      </w:r>
    </w:p>
    <w:p w:rsidR="0064186E" w:rsidRDefault="0064186E">
      <w:pPr>
        <w:pStyle w:val="western"/>
        <w:spacing w:after="0"/>
        <w:jc w:val="both"/>
      </w:pPr>
    </w:p>
    <w:p w:rsidR="0064186E" w:rsidRDefault="00CA6871">
      <w:pPr>
        <w:pStyle w:val="western"/>
        <w:spacing w:after="0"/>
        <w:jc w:val="both"/>
      </w:pPr>
      <w:r>
        <w:t>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p>
    <w:p w:rsidR="0064186E" w:rsidRDefault="0064186E">
      <w:pPr>
        <w:pStyle w:val="western"/>
        <w:spacing w:after="0"/>
        <w:jc w:val="both"/>
      </w:pPr>
    </w:p>
    <w:p w:rsidR="0064186E" w:rsidRDefault="00CA6871">
      <w:pPr>
        <w:jc w:val="center"/>
        <w:rPr>
          <w:rFonts w:cs="Times New Roman"/>
          <w:b/>
        </w:rPr>
      </w:pPr>
      <w:r>
        <w:rPr>
          <w:rFonts w:cs="Times New Roman"/>
          <w:b/>
        </w:rPr>
        <w:t>§ 17</w:t>
      </w:r>
    </w:p>
    <w:p w:rsidR="0064186E" w:rsidRDefault="00CA6871">
      <w:pPr>
        <w:jc w:val="center"/>
        <w:rPr>
          <w:rFonts w:cs="Times New Roman"/>
          <w:b/>
        </w:rPr>
      </w:pPr>
      <w:r>
        <w:rPr>
          <w:rFonts w:cs="Times New Roman"/>
          <w:b/>
        </w:rPr>
        <w:t>Postanowienia końcowe</w:t>
      </w:r>
    </w:p>
    <w:p w:rsidR="0064186E" w:rsidRDefault="0064186E">
      <w:pPr>
        <w:jc w:val="center"/>
        <w:rPr>
          <w:rFonts w:cs="Times New Roman"/>
          <w:b/>
        </w:rPr>
      </w:pPr>
    </w:p>
    <w:p w:rsidR="0064186E" w:rsidRDefault="00CA6871">
      <w:pPr>
        <w:pStyle w:val="Tekstpodstawowywcity"/>
        <w:spacing w:after="0" w:line="240" w:lineRule="auto"/>
        <w:ind w:left="0"/>
        <w:jc w:val="both"/>
        <w:rPr>
          <w:sz w:val="24"/>
          <w:szCs w:val="24"/>
        </w:rPr>
      </w:pPr>
      <w:r>
        <w:rPr>
          <w:sz w:val="24"/>
          <w:szCs w:val="24"/>
        </w:rPr>
        <w:t>Załącznikami do umowy stanowiącymi jej integralną część są następujące dokumenty:</w:t>
      </w:r>
    </w:p>
    <w:p w:rsidR="0064186E" w:rsidRDefault="00CA6871">
      <w:pPr>
        <w:pStyle w:val="Tekstpodstawowywcity"/>
        <w:spacing w:after="0" w:line="240" w:lineRule="auto"/>
        <w:ind w:left="357"/>
        <w:jc w:val="both"/>
        <w:rPr>
          <w:sz w:val="24"/>
          <w:szCs w:val="24"/>
        </w:rPr>
      </w:pPr>
      <w:r>
        <w:rPr>
          <w:sz w:val="24"/>
          <w:szCs w:val="24"/>
        </w:rPr>
        <w:t>1) Klauzula informacyjna dla kontrahenta</w:t>
      </w:r>
    </w:p>
    <w:p w:rsidR="0064186E" w:rsidRDefault="00CA6871">
      <w:pPr>
        <w:pStyle w:val="Tekstpodstawowywcity"/>
        <w:spacing w:after="0" w:line="240" w:lineRule="auto"/>
        <w:ind w:left="357"/>
        <w:jc w:val="both"/>
        <w:rPr>
          <w:sz w:val="24"/>
          <w:szCs w:val="24"/>
        </w:rPr>
      </w:pPr>
      <w:r>
        <w:rPr>
          <w:sz w:val="24"/>
          <w:szCs w:val="24"/>
        </w:rPr>
        <w:t>2) SWZ</w:t>
      </w:r>
    </w:p>
    <w:p w:rsidR="0064186E" w:rsidRDefault="00CA6871">
      <w:pPr>
        <w:pStyle w:val="Tekstpodstawowywcity"/>
        <w:spacing w:after="0" w:line="240" w:lineRule="auto"/>
        <w:ind w:left="357"/>
        <w:jc w:val="both"/>
        <w:rPr>
          <w:sz w:val="24"/>
          <w:szCs w:val="24"/>
        </w:rPr>
      </w:pPr>
      <w:r>
        <w:rPr>
          <w:sz w:val="24"/>
          <w:szCs w:val="24"/>
        </w:rPr>
        <w:t>3) Oferta Wykonawcy</w:t>
      </w:r>
    </w:p>
    <w:p w:rsidR="0064186E" w:rsidRDefault="00CA6871">
      <w:pPr>
        <w:pStyle w:val="Tekstpodstawowywcity"/>
        <w:spacing w:after="0" w:line="240" w:lineRule="auto"/>
        <w:ind w:left="357"/>
        <w:jc w:val="both"/>
        <w:rPr>
          <w:sz w:val="24"/>
          <w:szCs w:val="24"/>
        </w:rPr>
      </w:pPr>
      <w:r>
        <w:rPr>
          <w:sz w:val="24"/>
          <w:szCs w:val="24"/>
        </w:rPr>
        <w:t>4) Umowa powierzenia przetwarzania danych osobowych</w:t>
      </w:r>
    </w:p>
    <w:p w:rsidR="0064186E" w:rsidRDefault="0064186E">
      <w:pPr>
        <w:pStyle w:val="Tekstpodstawowywcity"/>
        <w:spacing w:after="0" w:line="240" w:lineRule="auto"/>
        <w:ind w:left="357"/>
        <w:jc w:val="both"/>
        <w:rPr>
          <w:sz w:val="24"/>
          <w:szCs w:val="24"/>
        </w:rPr>
      </w:pPr>
    </w:p>
    <w:p w:rsidR="0064186E" w:rsidRDefault="0064186E">
      <w:pPr>
        <w:pStyle w:val="Tekstpodstawowywcity"/>
        <w:spacing w:after="0" w:line="240" w:lineRule="auto"/>
        <w:ind w:left="357"/>
        <w:jc w:val="both"/>
        <w:rPr>
          <w:sz w:val="24"/>
          <w:szCs w:val="24"/>
        </w:rPr>
      </w:pPr>
    </w:p>
    <w:p w:rsidR="0064186E" w:rsidRDefault="00CA6871">
      <w:pPr>
        <w:pStyle w:val="Tekstpodstawowywcity"/>
        <w:spacing w:after="0" w:line="240" w:lineRule="auto"/>
        <w:jc w:val="center"/>
        <w:rPr>
          <w:b/>
          <w:sz w:val="24"/>
          <w:szCs w:val="24"/>
        </w:rPr>
      </w:pPr>
      <w:r>
        <w:rPr>
          <w:b/>
          <w:sz w:val="24"/>
          <w:szCs w:val="24"/>
        </w:rPr>
        <w:t>§ 18</w:t>
      </w:r>
    </w:p>
    <w:p w:rsidR="0064186E" w:rsidRDefault="0064186E">
      <w:pPr>
        <w:pStyle w:val="Tekstpodstawowywcity"/>
        <w:spacing w:after="0" w:line="240" w:lineRule="auto"/>
        <w:jc w:val="center"/>
        <w:rPr>
          <w:b/>
          <w:sz w:val="24"/>
          <w:szCs w:val="24"/>
        </w:rPr>
      </w:pPr>
    </w:p>
    <w:p w:rsidR="0064186E" w:rsidRDefault="00CA6871">
      <w:pPr>
        <w:pStyle w:val="Tekstpodstawowywcity"/>
        <w:spacing w:after="0" w:line="240" w:lineRule="auto"/>
        <w:ind w:left="0"/>
        <w:jc w:val="both"/>
        <w:rPr>
          <w:sz w:val="24"/>
          <w:szCs w:val="24"/>
        </w:rPr>
      </w:pPr>
      <w:r>
        <w:rPr>
          <w:sz w:val="24"/>
          <w:szCs w:val="24"/>
        </w:rPr>
        <w:t xml:space="preserve">W sprawach nieuregulowanych niniejszą umową mają zastosowanie przepisy Prawa Zamówień Publicznych oraz Kodeksu Cywilnego. </w:t>
      </w:r>
    </w:p>
    <w:p w:rsidR="0064186E" w:rsidRDefault="0064186E">
      <w:pPr>
        <w:pStyle w:val="Tekstpodstawowywcity"/>
        <w:spacing w:after="0" w:line="200" w:lineRule="atLeast"/>
        <w:jc w:val="both"/>
        <w:rPr>
          <w:b/>
          <w:sz w:val="24"/>
          <w:szCs w:val="24"/>
        </w:rPr>
      </w:pPr>
    </w:p>
    <w:p w:rsidR="0064186E" w:rsidRDefault="0064186E">
      <w:pPr>
        <w:pStyle w:val="Tekstpodstawowywcity"/>
        <w:spacing w:after="0" w:line="200" w:lineRule="atLeast"/>
        <w:jc w:val="both"/>
        <w:rPr>
          <w:b/>
          <w:sz w:val="24"/>
          <w:szCs w:val="24"/>
        </w:rPr>
      </w:pPr>
    </w:p>
    <w:p w:rsidR="0064186E" w:rsidRDefault="00CA6871">
      <w:pPr>
        <w:pStyle w:val="Tekstpodstawowywcity"/>
        <w:spacing w:after="0" w:line="240" w:lineRule="auto"/>
        <w:jc w:val="center"/>
        <w:rPr>
          <w:b/>
          <w:sz w:val="24"/>
          <w:szCs w:val="24"/>
        </w:rPr>
      </w:pPr>
      <w:r>
        <w:rPr>
          <w:b/>
          <w:sz w:val="24"/>
          <w:szCs w:val="24"/>
        </w:rPr>
        <w:t>§ 19</w:t>
      </w:r>
    </w:p>
    <w:p w:rsidR="0064186E" w:rsidRDefault="0064186E">
      <w:pPr>
        <w:pStyle w:val="Tekstpodstawowywcity"/>
        <w:spacing w:after="0" w:line="240" w:lineRule="auto"/>
        <w:jc w:val="center"/>
        <w:rPr>
          <w:b/>
          <w:sz w:val="24"/>
          <w:szCs w:val="24"/>
        </w:rPr>
      </w:pPr>
    </w:p>
    <w:p w:rsidR="0064186E" w:rsidRDefault="00CA6871">
      <w:pPr>
        <w:pStyle w:val="Tekstpodstawowywcity"/>
        <w:spacing w:after="0" w:line="240" w:lineRule="auto"/>
        <w:ind w:left="0"/>
        <w:jc w:val="both"/>
        <w:rPr>
          <w:sz w:val="24"/>
          <w:szCs w:val="24"/>
        </w:rPr>
      </w:pPr>
      <w:r>
        <w:rPr>
          <w:sz w:val="24"/>
          <w:szCs w:val="24"/>
        </w:rPr>
        <w:t>Umowę sporządzono w dwóch jednobrzmiących egzemplarzach, po jednym dla każdej ze Stron.</w:t>
      </w:r>
    </w:p>
    <w:p w:rsidR="0064186E" w:rsidRDefault="0064186E">
      <w:pPr>
        <w:pStyle w:val="Tekstpodstawowywcity"/>
        <w:ind w:left="0"/>
        <w:jc w:val="both"/>
        <w:rPr>
          <w:sz w:val="24"/>
          <w:szCs w:val="24"/>
        </w:rPr>
      </w:pPr>
    </w:p>
    <w:p w:rsidR="0064186E" w:rsidRDefault="00CA6871">
      <w:pPr>
        <w:jc w:val="center"/>
        <w:rPr>
          <w:rFonts w:cs="Times New Roman"/>
          <w:b/>
        </w:rPr>
      </w:pPr>
      <w:r>
        <w:rPr>
          <w:rFonts w:cs="Times New Roman"/>
          <w:b/>
        </w:rPr>
        <w:t xml:space="preserve">ZAMAWIAJĄCY </w:t>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t xml:space="preserve"> WYKONAWCA</w:t>
      </w:r>
    </w:p>
    <w:p w:rsidR="0064186E" w:rsidRDefault="0064186E">
      <w:pPr>
        <w:jc w:val="center"/>
        <w:rPr>
          <w:rFonts w:cs="Times New Roman"/>
          <w:b/>
        </w:rPr>
      </w:pPr>
    </w:p>
    <w:p w:rsidR="0064186E" w:rsidRDefault="0064186E">
      <w:pPr>
        <w:rPr>
          <w:lang w:eastAsia="hi-IN"/>
        </w:rPr>
      </w:pPr>
    </w:p>
    <w:p w:rsidR="0064186E" w:rsidRDefault="0064186E">
      <w:pPr>
        <w:rPr>
          <w:lang w:eastAsia="hi-IN"/>
        </w:rPr>
      </w:pPr>
    </w:p>
    <w:p w:rsidR="00640DC1" w:rsidRDefault="00640DC1">
      <w:pPr>
        <w:rPr>
          <w:lang w:eastAsia="hi-IN"/>
        </w:rPr>
      </w:pPr>
    </w:p>
    <w:p w:rsidR="00640DC1" w:rsidRDefault="00640DC1">
      <w:pPr>
        <w:rPr>
          <w:lang w:eastAsia="hi-IN"/>
        </w:rPr>
      </w:pPr>
    </w:p>
    <w:p w:rsidR="00640DC1" w:rsidRDefault="00640DC1">
      <w:pPr>
        <w:rPr>
          <w:lang w:eastAsia="hi-IN"/>
        </w:rPr>
      </w:pPr>
    </w:p>
    <w:p w:rsidR="00640DC1" w:rsidRDefault="00640DC1">
      <w:pPr>
        <w:rPr>
          <w:lang w:eastAsia="hi-IN"/>
        </w:rPr>
      </w:pPr>
    </w:p>
    <w:p w:rsidR="00640DC1" w:rsidRDefault="00640DC1">
      <w:pPr>
        <w:rPr>
          <w:lang w:eastAsia="hi-IN"/>
        </w:rPr>
      </w:pPr>
    </w:p>
    <w:p w:rsidR="00640DC1" w:rsidRDefault="00640DC1">
      <w:pPr>
        <w:rPr>
          <w:lang w:eastAsia="hi-IN"/>
        </w:rPr>
      </w:pPr>
    </w:p>
    <w:p w:rsidR="00BA1455" w:rsidRDefault="00BA1455">
      <w:pPr>
        <w:rPr>
          <w:lang w:eastAsia="hi-IN"/>
        </w:rPr>
      </w:pPr>
    </w:p>
    <w:p w:rsidR="00BA1455" w:rsidRDefault="00BA1455">
      <w:pPr>
        <w:rPr>
          <w:lang w:eastAsia="hi-IN"/>
        </w:rPr>
      </w:pPr>
    </w:p>
    <w:p w:rsidR="00DB1507" w:rsidRDefault="00DB1507">
      <w:pPr>
        <w:rPr>
          <w:lang w:eastAsia="hi-IN"/>
        </w:rPr>
      </w:pPr>
    </w:p>
    <w:p w:rsidR="00DB1507" w:rsidRDefault="00DB1507">
      <w:pPr>
        <w:rPr>
          <w:lang w:eastAsia="hi-IN"/>
        </w:rPr>
      </w:pPr>
    </w:p>
    <w:p w:rsidR="00DB1507" w:rsidRDefault="00DB1507">
      <w:pPr>
        <w:rPr>
          <w:lang w:eastAsia="hi-IN"/>
        </w:rPr>
      </w:pPr>
    </w:p>
    <w:p w:rsidR="00DB1507" w:rsidRDefault="00DB1507">
      <w:pPr>
        <w:rPr>
          <w:lang w:eastAsia="hi-IN"/>
        </w:rPr>
      </w:pPr>
    </w:p>
    <w:p w:rsidR="00DB1507" w:rsidRDefault="00DB1507">
      <w:pPr>
        <w:rPr>
          <w:lang w:eastAsia="hi-IN"/>
        </w:rPr>
      </w:pPr>
    </w:p>
    <w:p w:rsidR="00BA1455" w:rsidRDefault="00BA1455">
      <w:pPr>
        <w:rPr>
          <w:lang w:eastAsia="hi-IN"/>
        </w:rPr>
      </w:pPr>
    </w:p>
    <w:p w:rsidR="00BA1455" w:rsidRDefault="00BA1455">
      <w:pPr>
        <w:rPr>
          <w:lang w:eastAsia="hi-IN"/>
        </w:rPr>
      </w:pPr>
    </w:p>
    <w:p w:rsidR="00BA1455" w:rsidRDefault="00BA1455">
      <w:pPr>
        <w:rPr>
          <w:lang w:eastAsia="hi-IN"/>
        </w:rPr>
      </w:pPr>
    </w:p>
    <w:p w:rsidR="0064186E" w:rsidRDefault="00CA6871">
      <w:pPr>
        <w:pStyle w:val="Tekstpodstawowywcity"/>
        <w:jc w:val="right"/>
        <w:rPr>
          <w:sz w:val="24"/>
          <w:szCs w:val="24"/>
        </w:rPr>
      </w:pPr>
      <w:r>
        <w:rPr>
          <w:sz w:val="24"/>
          <w:szCs w:val="24"/>
        </w:rPr>
        <w:lastRenderedPageBreak/>
        <w:t>Załącznik nr 1 do umowy nr ……………..</w:t>
      </w:r>
    </w:p>
    <w:p w:rsidR="0064186E" w:rsidRDefault="0064186E">
      <w:pPr>
        <w:ind w:left="360"/>
        <w:jc w:val="both"/>
        <w:rPr>
          <w:rFonts w:cs="Times New Roman"/>
        </w:rPr>
      </w:pPr>
    </w:p>
    <w:tbl>
      <w:tblPr>
        <w:tblW w:w="9212" w:type="dxa"/>
        <w:tblInd w:w="-10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98" w:type="dxa"/>
        </w:tblCellMar>
        <w:tblLook w:val="0000"/>
      </w:tblPr>
      <w:tblGrid>
        <w:gridCol w:w="9212"/>
      </w:tblGrid>
      <w:tr w:rsidR="0064186E">
        <w:tc>
          <w:tcPr>
            <w:tcW w:w="9212" w:type="dxa"/>
            <w:tcBorders>
              <w:top w:val="single" w:sz="8" w:space="0" w:color="00000A"/>
              <w:left w:val="single" w:sz="8" w:space="0" w:color="00000A"/>
              <w:bottom w:val="single" w:sz="8" w:space="0" w:color="00000A"/>
              <w:right w:val="single" w:sz="8" w:space="0" w:color="00000A"/>
            </w:tcBorders>
            <w:shd w:val="clear" w:color="auto" w:fill="808080"/>
          </w:tcPr>
          <w:p w:rsidR="0064186E" w:rsidRDefault="00CA6871">
            <w:pPr>
              <w:jc w:val="center"/>
              <w:rPr>
                <w:rFonts w:cs="Times New Roman"/>
                <w:b/>
                <w:color w:val="FFFFFF"/>
                <w:lang w:eastAsia="pl-PL"/>
              </w:rPr>
            </w:pPr>
            <w:r>
              <w:rPr>
                <w:rFonts w:cs="Times New Roman"/>
                <w:b/>
                <w:color w:val="FFFFFF"/>
                <w:lang w:eastAsia="pl-PL"/>
              </w:rPr>
              <w:t>KLAUZULA INFORMACYJNA</w:t>
            </w:r>
          </w:p>
          <w:p w:rsidR="0064186E" w:rsidRDefault="00CA6871">
            <w:pPr>
              <w:jc w:val="center"/>
              <w:rPr>
                <w:rFonts w:cs="Times New Roman"/>
                <w:b/>
                <w:color w:val="FFFFFF"/>
                <w:lang w:eastAsia="pl-PL"/>
              </w:rPr>
            </w:pPr>
            <w:r>
              <w:rPr>
                <w:rFonts w:cs="Times New Roman"/>
                <w:b/>
                <w:color w:val="FFFFFF"/>
                <w:lang w:eastAsia="pl-PL"/>
              </w:rPr>
              <w:t>ZAMÓWIENIA PUBLICZNE</w:t>
            </w:r>
          </w:p>
        </w:tc>
      </w:tr>
      <w:tr w:rsidR="0064186E">
        <w:tc>
          <w:tcPr>
            <w:tcW w:w="9212" w:type="dxa"/>
            <w:tcBorders>
              <w:top w:val="single" w:sz="8" w:space="0" w:color="00000A"/>
              <w:bottom w:val="single" w:sz="4" w:space="0" w:color="00000A"/>
            </w:tcBorders>
            <w:shd w:val="clear" w:color="auto" w:fill="auto"/>
          </w:tcPr>
          <w:p w:rsidR="0064186E" w:rsidRDefault="0064186E">
            <w:pPr>
              <w:jc w:val="both"/>
              <w:rPr>
                <w:sz w:val="18"/>
                <w:szCs w:val="18"/>
                <w:lang w:eastAsia="pl-PL"/>
              </w:rPr>
            </w:pPr>
          </w:p>
        </w:tc>
      </w:tr>
      <w:tr w:rsidR="0064186E">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jc w:val="both"/>
              <w:rPr>
                <w:rFonts w:cs="Times New Roman"/>
                <w:i/>
                <w:sz w:val="20"/>
                <w:szCs w:val="20"/>
                <w:lang w:eastAsia="pl-PL"/>
              </w:rPr>
            </w:pPr>
            <w:r>
              <w:rPr>
                <w:rFonts w:cs="Times New Roman"/>
                <w:i/>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RODO) informuję, iż:</w:t>
            </w:r>
          </w:p>
        </w:tc>
      </w:tr>
      <w:tr w:rsidR="0064186E">
        <w:tc>
          <w:tcPr>
            <w:tcW w:w="9212" w:type="dxa"/>
            <w:tcBorders>
              <w:top w:val="single" w:sz="4" w:space="0" w:color="00000A"/>
              <w:bottom w:val="single" w:sz="4" w:space="0" w:color="00000A"/>
            </w:tcBorders>
            <w:shd w:val="clear" w:color="auto" w:fill="FFFFFF"/>
          </w:tcPr>
          <w:p w:rsidR="0064186E" w:rsidRDefault="0064186E">
            <w:pPr>
              <w:jc w:val="both"/>
              <w:rPr>
                <w:sz w:val="20"/>
                <w:szCs w:val="20"/>
                <w:lang w:eastAsia="pl-PL"/>
              </w:rPr>
            </w:pPr>
          </w:p>
        </w:tc>
      </w:tr>
      <w:tr w:rsidR="0064186E">
        <w:trPr>
          <w:trHeight w:val="639"/>
        </w:trPr>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jc w:val="both"/>
              <w:rPr>
                <w:rFonts w:cs="Times New Roman"/>
                <w:sz w:val="20"/>
                <w:szCs w:val="20"/>
                <w:lang w:eastAsia="pl-PL"/>
              </w:rPr>
            </w:pPr>
            <w:r>
              <w:rPr>
                <w:rFonts w:cs="Times New Roman"/>
                <w:sz w:val="20"/>
                <w:szCs w:val="20"/>
                <w:lang w:eastAsia="pl-PL"/>
              </w:rPr>
              <w:t xml:space="preserve">Administratorem danych osobowych jest Powiatowe Centrum Medyczne w Wołowie </w:t>
            </w:r>
            <w:r>
              <w:rPr>
                <w:rFonts w:cs="Times New Roman"/>
                <w:sz w:val="20"/>
                <w:szCs w:val="20"/>
                <w:lang w:eastAsia="pl-PL"/>
              </w:rPr>
              <w:br/>
              <w:t xml:space="preserve">Sp. z o. o. w restrukturyzacji, 56-100 Wołów, ul. Inwalidów Wojennych 26, e-mail: sekretariat@pcm-wolow.pl, tel. 71 380 58 01. </w:t>
            </w:r>
          </w:p>
        </w:tc>
      </w:tr>
      <w:tr w:rsidR="0064186E">
        <w:trPr>
          <w:trHeight w:val="1329"/>
        </w:trPr>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64186E" w:rsidRPr="001C2813" w:rsidRDefault="00CA6871">
            <w:pPr>
              <w:jc w:val="both"/>
              <w:rPr>
                <w:rFonts w:cs="Times New Roman"/>
                <w:sz w:val="20"/>
                <w:szCs w:val="20"/>
              </w:rPr>
            </w:pPr>
            <w:r w:rsidRPr="001C2813">
              <w:rPr>
                <w:rFonts w:cs="Times New Roman"/>
                <w:sz w:val="20"/>
                <w:szCs w:val="20"/>
              </w:rPr>
              <w:t>Wszelkie kwestie dotyczące przetwarzania danych osobowych oraz korzystania z praw związanych z przetwarzaniem danych osobowych można kierować do Inspektora Ochrony Danych:</w:t>
            </w:r>
          </w:p>
          <w:p w:rsidR="0064186E" w:rsidRPr="001C2813" w:rsidRDefault="00CA6871">
            <w:pPr>
              <w:pStyle w:val="Akapitzlist"/>
              <w:numPr>
                <w:ilvl w:val="0"/>
                <w:numId w:val="13"/>
              </w:numPr>
              <w:suppressAutoHyphens w:val="0"/>
              <w:spacing w:line="240" w:lineRule="auto"/>
              <w:jc w:val="both"/>
            </w:pPr>
            <w:r w:rsidRPr="001C2813">
              <w:rPr>
                <w:sz w:val="20"/>
              </w:rPr>
              <w:t xml:space="preserve">e-mailem </w:t>
            </w:r>
            <w:hyperlink r:id="rId19">
              <w:r w:rsidRPr="001C2813">
                <w:rPr>
                  <w:rStyle w:val="czeinternetowe"/>
                  <w:rFonts w:ascii="Times New Roman" w:hAnsi="Times New Roman"/>
                  <w:sz w:val="20"/>
                  <w:szCs w:val="20"/>
                </w:rPr>
                <w:t>biuro@dbi-consulting.pl</w:t>
              </w:r>
            </w:hyperlink>
            <w:r w:rsidRPr="001C2813">
              <w:rPr>
                <w:sz w:val="20"/>
              </w:rPr>
              <w:t xml:space="preserve">  lub </w:t>
            </w:r>
          </w:p>
          <w:p w:rsidR="0064186E" w:rsidRPr="001C2813" w:rsidRDefault="00CA6871">
            <w:pPr>
              <w:pStyle w:val="Akapitzlist"/>
              <w:numPr>
                <w:ilvl w:val="0"/>
                <w:numId w:val="13"/>
              </w:numPr>
              <w:suppressAutoHyphens w:val="0"/>
              <w:spacing w:line="240" w:lineRule="auto"/>
              <w:jc w:val="both"/>
            </w:pPr>
            <w:r w:rsidRPr="001C2813">
              <w:rPr>
                <w:sz w:val="20"/>
              </w:rPr>
              <w:t xml:space="preserve">listownie na adres Administratora danych osobowych z dopiskiem: </w:t>
            </w:r>
            <w:r w:rsidRPr="001C2813">
              <w:rPr>
                <w:sz w:val="20"/>
                <w:u w:val="single"/>
              </w:rPr>
              <w:t>Inspektor Ochrony Danych</w:t>
            </w:r>
          </w:p>
          <w:p w:rsidR="0064186E" w:rsidRPr="001C2813" w:rsidRDefault="00CA6871">
            <w:pPr>
              <w:tabs>
                <w:tab w:val="left" w:pos="3232"/>
              </w:tabs>
              <w:jc w:val="both"/>
              <w:rPr>
                <w:rFonts w:cs="Times New Roman"/>
              </w:rPr>
            </w:pPr>
            <w:r w:rsidRPr="001C2813">
              <w:rPr>
                <w:rFonts w:cs="Times New Roman"/>
                <w:sz w:val="20"/>
                <w:szCs w:val="20"/>
              </w:rPr>
              <w:t xml:space="preserve">Dane inspektora ochrony danych są dostępne na </w:t>
            </w:r>
            <w:hyperlink r:id="rId20">
              <w:r w:rsidRPr="001C2813">
                <w:rPr>
                  <w:rStyle w:val="czeinternetowe"/>
                  <w:rFonts w:ascii="Times New Roman" w:hAnsi="Times New Roman" w:cs="Times New Roman"/>
                </w:rPr>
                <w:t>WWW.pcmwolow.pl</w:t>
              </w:r>
            </w:hyperlink>
            <w:r w:rsidRPr="001C2813">
              <w:rPr>
                <w:rFonts w:cs="Times New Roman"/>
                <w:sz w:val="20"/>
                <w:szCs w:val="20"/>
              </w:rPr>
              <w:t xml:space="preserve"> w zakładce RODO.</w:t>
            </w:r>
          </w:p>
        </w:tc>
      </w:tr>
      <w:tr w:rsidR="0064186E">
        <w:trPr>
          <w:trHeight w:val="70"/>
        </w:trPr>
        <w:tc>
          <w:tcPr>
            <w:tcW w:w="9212" w:type="dxa"/>
            <w:tcBorders>
              <w:top w:val="single" w:sz="4" w:space="0" w:color="00000A"/>
              <w:bottom w:val="single" w:sz="4" w:space="0" w:color="00000A"/>
            </w:tcBorders>
            <w:shd w:val="clear" w:color="auto" w:fill="FFFFFF"/>
          </w:tcPr>
          <w:p w:rsidR="0064186E" w:rsidRDefault="0064186E">
            <w:pPr>
              <w:jc w:val="both"/>
              <w:rPr>
                <w:sz w:val="20"/>
                <w:szCs w:val="20"/>
                <w:lang w:eastAsia="pl-PL"/>
              </w:rPr>
            </w:pPr>
          </w:p>
        </w:tc>
      </w:tr>
      <w:tr w:rsidR="0064186E">
        <w:trPr>
          <w:trHeight w:val="332"/>
        </w:trPr>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rPr>
                <w:lang w:eastAsia="pl-PL"/>
              </w:rPr>
            </w:pPr>
            <w:r>
              <w:rPr>
                <w:rFonts w:cs="Times New Roman"/>
                <w:sz w:val="20"/>
                <w:szCs w:val="20"/>
                <w:lang w:eastAsia="pl-PL"/>
              </w:rPr>
              <w:t xml:space="preserve">Dane osobowe przetwarzane będą w celu związanym z postępowaniem o udzielenie zamówienia publicznego </w:t>
            </w:r>
            <w:r>
              <w:rPr>
                <w:rFonts w:cs="Times New Roman"/>
                <w:i/>
                <w:sz w:val="20"/>
                <w:szCs w:val="20"/>
                <w:lang w:eastAsia="pl-PL"/>
              </w:rPr>
              <w:t>(dane identyfikujące postępowanie, np. nazwa, numer) prowadzonym w trybie ………………….</w:t>
            </w:r>
          </w:p>
        </w:tc>
      </w:tr>
      <w:tr w:rsidR="0064186E">
        <w:trPr>
          <w:trHeight w:val="687"/>
        </w:trPr>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rPr>
                <w:rFonts w:cs="Times New Roman"/>
                <w:sz w:val="20"/>
                <w:szCs w:val="20"/>
                <w:lang w:eastAsia="pl-PL"/>
              </w:rPr>
            </w:pPr>
            <w:r>
              <w:rPr>
                <w:rFonts w:cs="Times New Roman"/>
                <w:sz w:val="20"/>
                <w:szCs w:val="20"/>
                <w:lang w:eastAsia="pl-PL"/>
              </w:rPr>
              <w:t xml:space="preserve">Podstawą przetwarzania danych osobowych jest art. 6 ust 1 </w:t>
            </w:r>
            <w:proofErr w:type="spellStart"/>
            <w:r>
              <w:rPr>
                <w:rFonts w:cs="Times New Roman"/>
                <w:sz w:val="20"/>
                <w:szCs w:val="20"/>
                <w:lang w:eastAsia="pl-PL"/>
              </w:rPr>
              <w:t>pkt</w:t>
            </w:r>
            <w:proofErr w:type="spellEnd"/>
            <w:r>
              <w:rPr>
                <w:rFonts w:cs="Times New Roman"/>
                <w:sz w:val="20"/>
                <w:szCs w:val="20"/>
                <w:lang w:eastAsia="pl-PL"/>
              </w:rPr>
              <w:t xml:space="preserve"> c RODO (przetwarzanie jest niezbędne do wypełnienia obowiązku prawnego ciążącego na administratorze).</w:t>
            </w:r>
          </w:p>
        </w:tc>
      </w:tr>
      <w:tr w:rsidR="0064186E">
        <w:tc>
          <w:tcPr>
            <w:tcW w:w="9212" w:type="dxa"/>
            <w:tcBorders>
              <w:top w:val="single" w:sz="4" w:space="0" w:color="00000A"/>
              <w:bottom w:val="single" w:sz="4" w:space="0" w:color="00000A"/>
            </w:tcBorders>
            <w:shd w:val="clear" w:color="auto" w:fill="FFFFFF"/>
          </w:tcPr>
          <w:p w:rsidR="0064186E" w:rsidRDefault="0064186E">
            <w:pPr>
              <w:rPr>
                <w:sz w:val="20"/>
                <w:szCs w:val="20"/>
                <w:lang w:eastAsia="pl-PL"/>
              </w:rPr>
            </w:pPr>
          </w:p>
        </w:tc>
      </w:tr>
      <w:tr w:rsidR="0064186E">
        <w:trPr>
          <w:trHeight w:val="404"/>
        </w:trPr>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rPr>
                <w:rFonts w:cs="Times New Roman"/>
                <w:sz w:val="20"/>
                <w:szCs w:val="20"/>
                <w:lang w:eastAsia="pl-PL"/>
              </w:rPr>
            </w:pPr>
            <w:r>
              <w:rPr>
                <w:rFonts w:cs="Times New Roman"/>
                <w:sz w:val="20"/>
                <w:szCs w:val="20"/>
                <w:lang w:eastAsia="pl-PL"/>
              </w:rPr>
              <w:t>Odbiorcami danych osobowych będą osoby lub podmioty,  którym udostępniona zostanie dokumentacja postępowania w oparciu o art. 18 oraz art. 74 ust. 1 ustawy z dnia 11 września 2019 r. Prawo zamówień publicznych (</w:t>
            </w:r>
            <w:proofErr w:type="spellStart"/>
            <w:r>
              <w:rPr>
                <w:rFonts w:cs="Times New Roman"/>
                <w:sz w:val="20"/>
                <w:szCs w:val="20"/>
                <w:lang w:eastAsia="pl-PL"/>
              </w:rPr>
              <w:t>t.j</w:t>
            </w:r>
            <w:proofErr w:type="spellEnd"/>
            <w:r>
              <w:rPr>
                <w:rFonts w:cs="Times New Roman"/>
                <w:sz w:val="20"/>
                <w:szCs w:val="20"/>
                <w:lang w:eastAsia="pl-PL"/>
              </w:rPr>
              <w:t>. Dz. U. z 2023 r. poz. 1605 ze zm.)</w:t>
            </w:r>
          </w:p>
        </w:tc>
      </w:tr>
      <w:tr w:rsidR="0064186E">
        <w:tc>
          <w:tcPr>
            <w:tcW w:w="9212" w:type="dxa"/>
            <w:tcBorders>
              <w:top w:val="single" w:sz="4" w:space="0" w:color="00000A"/>
              <w:bottom w:val="single" w:sz="4" w:space="0" w:color="00000A"/>
            </w:tcBorders>
            <w:shd w:val="clear" w:color="auto" w:fill="FFFFFF"/>
          </w:tcPr>
          <w:p w:rsidR="0064186E" w:rsidRDefault="0064186E">
            <w:pPr>
              <w:rPr>
                <w:sz w:val="20"/>
                <w:szCs w:val="20"/>
                <w:lang w:eastAsia="pl-PL"/>
              </w:rPr>
            </w:pPr>
          </w:p>
        </w:tc>
      </w:tr>
      <w:tr w:rsidR="0064186E">
        <w:trPr>
          <w:trHeight w:val="627"/>
        </w:trPr>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rPr>
                <w:rFonts w:cs="Times New Roman"/>
                <w:sz w:val="20"/>
                <w:szCs w:val="20"/>
                <w:lang w:eastAsia="pl-PL"/>
              </w:rPr>
            </w:pPr>
            <w:r>
              <w:rPr>
                <w:rFonts w:cs="Times New Roman"/>
                <w:sz w:val="20"/>
                <w:szCs w:val="20"/>
                <w:lang w:eastAsia="pl-PL"/>
              </w:rPr>
              <w:t>Dane osobowe będą przechowywane przez okres 4 lat od dnia zakończenia postępowania o udzielenie zamówienia, a jeżeli czas trwania umowy przekracza 4 lata, okres przechowywania obejmuje cały czas trwania umowy.</w:t>
            </w:r>
          </w:p>
        </w:tc>
      </w:tr>
      <w:tr w:rsidR="0064186E">
        <w:tc>
          <w:tcPr>
            <w:tcW w:w="9212" w:type="dxa"/>
            <w:tcBorders>
              <w:top w:val="single" w:sz="4" w:space="0" w:color="00000A"/>
              <w:bottom w:val="single" w:sz="4" w:space="0" w:color="00000A"/>
            </w:tcBorders>
            <w:shd w:val="clear" w:color="auto" w:fill="FFFFFF"/>
          </w:tcPr>
          <w:p w:rsidR="0064186E" w:rsidRDefault="0064186E">
            <w:pPr>
              <w:rPr>
                <w:sz w:val="20"/>
                <w:szCs w:val="20"/>
                <w:lang w:eastAsia="pl-PL"/>
              </w:rPr>
            </w:pPr>
          </w:p>
        </w:tc>
      </w:tr>
      <w:tr w:rsidR="0064186E">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pStyle w:val="Bezodstpw"/>
              <w:rPr>
                <w:rFonts w:ascii="Times New Roman" w:hAnsi="Times New Roman"/>
                <w:sz w:val="20"/>
                <w:szCs w:val="20"/>
              </w:rPr>
            </w:pPr>
            <w:r>
              <w:rPr>
                <w:rFonts w:ascii="Times New Roman" w:hAnsi="Times New Roman"/>
                <w:sz w:val="20"/>
                <w:szCs w:val="20"/>
              </w:rPr>
              <w:t xml:space="preserve">Posiada Pani/Pan prawo dostępu do treści swoich danych, prawo ich sprostowania, ograniczenia przetwarzania. </w:t>
            </w:r>
          </w:p>
          <w:p w:rsidR="0064186E" w:rsidRDefault="00CA6871">
            <w:pPr>
              <w:pStyle w:val="Bezodstpw"/>
              <w:rPr>
                <w:rFonts w:ascii="Times New Roman" w:hAnsi="Times New Roman"/>
                <w:sz w:val="20"/>
                <w:szCs w:val="20"/>
              </w:rPr>
            </w:pPr>
            <w:r>
              <w:rPr>
                <w:rFonts w:ascii="Times New Roman" w:hAnsi="Times New Roman"/>
                <w:sz w:val="20"/>
                <w:szCs w:val="20"/>
              </w:rPr>
              <w:t>Ma Pani/Pan prawo wniesienia skargi do organu nadzorczego tj. Prezesa Urzędu Ochrony Danych Osobowych.</w:t>
            </w:r>
          </w:p>
          <w:p w:rsidR="0064186E" w:rsidRDefault="00CA6871">
            <w:pPr>
              <w:pStyle w:val="Bezodstpw"/>
              <w:rPr>
                <w:rFonts w:ascii="Times New Roman" w:hAnsi="Times New Roman"/>
                <w:sz w:val="20"/>
                <w:szCs w:val="20"/>
              </w:rPr>
            </w:pPr>
            <w:r>
              <w:rPr>
                <w:rFonts w:ascii="Times New Roman" w:hAnsi="Times New Roman"/>
                <w:sz w:val="20"/>
                <w:szCs w:val="20"/>
              </w:rPr>
              <w:t>Nie przysługuje Pani/Panu:</w:t>
            </w:r>
          </w:p>
          <w:p w:rsidR="0064186E" w:rsidRDefault="00CA6871">
            <w:pPr>
              <w:pStyle w:val="Bezodstpw"/>
              <w:rPr>
                <w:rFonts w:ascii="Times New Roman" w:hAnsi="Times New Roman"/>
                <w:sz w:val="20"/>
                <w:szCs w:val="20"/>
              </w:rPr>
            </w:pPr>
            <w:r>
              <w:rPr>
                <w:rFonts w:ascii="Times New Roman" w:hAnsi="Times New Roman"/>
                <w:sz w:val="20"/>
                <w:szCs w:val="20"/>
              </w:rPr>
              <w:t>− w związku z art. 17 ust. 3 lit. b, d lub e RODO prawo do usunięcia danych osobowych;</w:t>
            </w:r>
          </w:p>
          <w:p w:rsidR="0064186E" w:rsidRDefault="00CA6871">
            <w:pPr>
              <w:pStyle w:val="Bezodstpw"/>
              <w:rPr>
                <w:rFonts w:ascii="Times New Roman" w:hAnsi="Times New Roman"/>
                <w:sz w:val="20"/>
                <w:szCs w:val="20"/>
              </w:rPr>
            </w:pPr>
            <w:r>
              <w:rPr>
                <w:rFonts w:ascii="Times New Roman" w:hAnsi="Times New Roman"/>
                <w:sz w:val="20"/>
                <w:szCs w:val="20"/>
              </w:rPr>
              <w:t>− prawo do przenoszenia danych osobowych, o którym mowa w art. 20 RODO;</w:t>
            </w:r>
          </w:p>
          <w:p w:rsidR="0064186E" w:rsidRDefault="00CA6871">
            <w:pPr>
              <w:spacing w:line="276" w:lineRule="auto"/>
              <w:rPr>
                <w:rFonts w:cs="Times New Roman"/>
                <w:sz w:val="20"/>
                <w:szCs w:val="20"/>
              </w:rPr>
            </w:pPr>
            <w:r>
              <w:rPr>
                <w:rFonts w:cs="Times New Roman"/>
                <w:sz w:val="20"/>
                <w:szCs w:val="20"/>
              </w:rPr>
              <w:t>− na podstawie art. 21 RODO prawo sprzeciwu, wobec przetwarzania danych osobowych, gdyż podstawą prawną przetwarzania Pani/Pana danych osobowych jest art. 6 ust. 1 lit. c RODO.</w:t>
            </w:r>
          </w:p>
        </w:tc>
      </w:tr>
      <w:tr w:rsidR="0064186E">
        <w:tc>
          <w:tcPr>
            <w:tcW w:w="9212" w:type="dxa"/>
            <w:tcBorders>
              <w:top w:val="single" w:sz="4" w:space="0" w:color="00000A"/>
              <w:bottom w:val="single" w:sz="4" w:space="0" w:color="00000A"/>
            </w:tcBorders>
            <w:shd w:val="clear" w:color="auto" w:fill="FFFFFF"/>
          </w:tcPr>
          <w:p w:rsidR="0064186E" w:rsidRDefault="0064186E">
            <w:pPr>
              <w:rPr>
                <w:sz w:val="20"/>
                <w:szCs w:val="20"/>
                <w:lang w:eastAsia="pl-PL"/>
              </w:rPr>
            </w:pPr>
          </w:p>
        </w:tc>
      </w:tr>
      <w:tr w:rsidR="0064186E">
        <w:trPr>
          <w:trHeight w:val="756"/>
        </w:trPr>
        <w:tc>
          <w:tcPr>
            <w:tcW w:w="921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rPr>
                <w:rFonts w:cs="Times New Roman"/>
                <w:sz w:val="20"/>
                <w:szCs w:val="20"/>
                <w:lang w:eastAsia="pl-PL"/>
              </w:rPr>
            </w:pPr>
            <w:r>
              <w:rPr>
                <w:rFonts w:cs="Times New Roman"/>
                <w:sz w:val="20"/>
                <w:szCs w:val="20"/>
                <w:lang w:eastAsia="pl-PL"/>
              </w:rPr>
              <w:t xml:space="preserve">Obowiązek podania danych osobowych jest wymogiem ustawowym określonym w przepisach ustawy Prawo zamówień publicznych, związanym z udziałem w postępowaniu o udzielenie zamówienia publicznego. Konsekwencje niepodania określonych danych wynikają z ustawy Prawo zamówień publicznych.  </w:t>
            </w:r>
          </w:p>
        </w:tc>
      </w:tr>
      <w:tr w:rsidR="0064186E">
        <w:trPr>
          <w:trHeight w:val="756"/>
        </w:trPr>
        <w:tc>
          <w:tcPr>
            <w:tcW w:w="9212"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CA6871">
            <w:pPr>
              <w:rPr>
                <w:rFonts w:cs="Times New Roman"/>
                <w:sz w:val="20"/>
                <w:szCs w:val="20"/>
                <w:lang w:eastAsia="pl-PL"/>
              </w:rPr>
            </w:pPr>
            <w:r>
              <w:rPr>
                <w:rFonts w:cs="Times New Roman"/>
                <w:sz w:val="20"/>
                <w:szCs w:val="20"/>
                <w:lang w:eastAsia="pl-PL"/>
              </w:rPr>
              <w:t>Wobec Pani/Pana danych osobowych nie będą podejmowane decyzje w sposób zautomatyzowany, w tym również w formie profilowania.</w:t>
            </w:r>
          </w:p>
        </w:tc>
      </w:tr>
    </w:tbl>
    <w:p w:rsidR="0064186E" w:rsidRDefault="0064186E">
      <w:pPr>
        <w:ind w:left="360"/>
        <w:jc w:val="both"/>
        <w:rPr>
          <w:rFonts w:cs="Times New Roman"/>
        </w:rPr>
      </w:pPr>
    </w:p>
    <w:p w:rsidR="0064186E" w:rsidRDefault="0064186E">
      <w:pPr>
        <w:pStyle w:val="Tekstpodstawowywcity"/>
        <w:jc w:val="right"/>
        <w:rPr>
          <w:sz w:val="24"/>
          <w:szCs w:val="24"/>
        </w:rPr>
      </w:pPr>
    </w:p>
    <w:p w:rsidR="007F7DC2" w:rsidRDefault="007F7DC2">
      <w:pPr>
        <w:pStyle w:val="Tekstpodstawowywcity"/>
        <w:jc w:val="right"/>
        <w:rPr>
          <w:sz w:val="24"/>
          <w:szCs w:val="24"/>
        </w:rPr>
      </w:pPr>
    </w:p>
    <w:p w:rsidR="00F2702E" w:rsidRDefault="00F2702E">
      <w:pPr>
        <w:pStyle w:val="Heading5"/>
        <w:keepNext w:val="0"/>
        <w:keepLines w:val="0"/>
        <w:numPr>
          <w:ilvl w:val="4"/>
          <w:numId w:val="2"/>
        </w:numPr>
        <w:spacing w:before="280" w:after="280"/>
        <w:ind w:left="-332"/>
        <w:jc w:val="center"/>
        <w:rPr>
          <w:rFonts w:ascii="Times New Roman" w:hAnsi="Times New Roman" w:cs="Times New Roman"/>
          <w:b/>
          <w:color w:val="00000A"/>
        </w:rPr>
      </w:pPr>
    </w:p>
    <w:p w:rsidR="0064186E" w:rsidRDefault="0064186E">
      <w:pPr>
        <w:jc w:val="both"/>
        <w:rPr>
          <w:rFonts w:cs="Times New Roman"/>
          <w:b/>
        </w:rPr>
      </w:pPr>
    </w:p>
    <w:p w:rsidR="0064186E" w:rsidRDefault="00CA6871">
      <w:pPr>
        <w:pStyle w:val="Tekstpodstawowywcity"/>
        <w:jc w:val="right"/>
        <w:rPr>
          <w:sz w:val="24"/>
          <w:szCs w:val="24"/>
        </w:rPr>
      </w:pPr>
      <w:r>
        <w:rPr>
          <w:sz w:val="24"/>
          <w:szCs w:val="24"/>
        </w:rPr>
        <w:lastRenderedPageBreak/>
        <w:t>Załącznik nr 4 do umowy nr ……………..</w:t>
      </w:r>
    </w:p>
    <w:p w:rsidR="0064186E" w:rsidRDefault="00CA6871">
      <w:pPr>
        <w:pStyle w:val="Heading2"/>
        <w:spacing w:before="0"/>
        <w:jc w:val="center"/>
        <w:rPr>
          <w:rFonts w:ascii="Times New Roman" w:hAnsi="Times New Roman"/>
          <w:color w:val="000000"/>
          <w:sz w:val="24"/>
          <w:szCs w:val="24"/>
        </w:rPr>
      </w:pPr>
      <w:r>
        <w:rPr>
          <w:rFonts w:ascii="Times New Roman" w:hAnsi="Times New Roman"/>
          <w:color w:val="000000"/>
          <w:sz w:val="24"/>
          <w:szCs w:val="24"/>
        </w:rPr>
        <w:t xml:space="preserve">UMOWA </w:t>
      </w:r>
    </w:p>
    <w:p w:rsidR="0064186E" w:rsidRDefault="00CA6871">
      <w:pPr>
        <w:pStyle w:val="Heading2"/>
        <w:spacing w:before="0"/>
        <w:jc w:val="center"/>
      </w:pPr>
      <w:bookmarkStart w:id="0" w:name="_Toc503523749"/>
      <w:r>
        <w:rPr>
          <w:rFonts w:ascii="Times New Roman" w:hAnsi="Times New Roman"/>
          <w:color w:val="000000"/>
          <w:sz w:val="24"/>
          <w:szCs w:val="24"/>
        </w:rPr>
        <w:t>POWIERZENIA PRZETWARZANIA DANYCH OSOBOWYCH</w:t>
      </w:r>
      <w:bookmarkEnd w:id="0"/>
    </w:p>
    <w:p w:rsidR="0064186E" w:rsidRDefault="00D27F23">
      <w:pPr>
        <w:pStyle w:val="Heading2"/>
        <w:spacing w:before="0"/>
        <w:jc w:val="center"/>
        <w:rPr>
          <w:rFonts w:ascii="Times New Roman" w:hAnsi="Times New Roman"/>
          <w:color w:val="000000"/>
          <w:sz w:val="24"/>
          <w:szCs w:val="24"/>
        </w:rPr>
      </w:pPr>
      <w:r>
        <w:rPr>
          <w:rFonts w:ascii="Times New Roman" w:hAnsi="Times New Roman"/>
          <w:color w:val="000000"/>
          <w:sz w:val="24"/>
          <w:szCs w:val="24"/>
        </w:rPr>
        <w:t>(dotyczy pakietów 1 - 3</w:t>
      </w:r>
      <w:r w:rsidR="00CA6871">
        <w:rPr>
          <w:rFonts w:ascii="Times New Roman" w:hAnsi="Times New Roman"/>
          <w:color w:val="000000"/>
          <w:sz w:val="24"/>
          <w:szCs w:val="24"/>
        </w:rPr>
        <w:t>)</w:t>
      </w:r>
    </w:p>
    <w:p w:rsidR="0064186E" w:rsidRDefault="0064186E"/>
    <w:tbl>
      <w:tblPr>
        <w:tblW w:w="14922" w:type="dxa"/>
        <w:tblInd w:w="-108" w:type="dxa"/>
        <w:tblBorders>
          <w:top w:val="single" w:sz="2" w:space="0" w:color="00000A"/>
          <w:bottom w:val="single" w:sz="2" w:space="0" w:color="00000A"/>
          <w:insideH w:val="single" w:sz="2" w:space="0" w:color="00000A"/>
        </w:tblBorders>
        <w:tblLook w:val="0000"/>
      </w:tblPr>
      <w:tblGrid>
        <w:gridCol w:w="1445"/>
        <w:gridCol w:w="7843"/>
        <w:gridCol w:w="5634"/>
      </w:tblGrid>
      <w:tr w:rsidR="0064186E" w:rsidTr="001172BE">
        <w:tc>
          <w:tcPr>
            <w:tcW w:w="9288" w:type="dxa"/>
            <w:gridSpan w:val="2"/>
            <w:tcBorders>
              <w:top w:val="single" w:sz="2" w:space="0" w:color="00000A"/>
              <w:bottom w:val="single" w:sz="2" w:space="0" w:color="00000A"/>
            </w:tcBorders>
            <w:shd w:val="clear" w:color="auto" w:fill="F2F2F2"/>
          </w:tcPr>
          <w:p w:rsidR="0064186E" w:rsidRDefault="00CA6871">
            <w:pPr>
              <w:jc w:val="both"/>
              <w:rPr>
                <w:i/>
                <w:sz w:val="20"/>
                <w:szCs w:val="20"/>
              </w:rPr>
            </w:pPr>
            <w:r>
              <w:rPr>
                <w:i/>
                <w:sz w:val="20"/>
                <w:szCs w:val="20"/>
              </w:rPr>
              <w:t>W ramach umowy, Zleceniodawca jako Administrator, zgodnie z art. 28 ust. 3 Rozporządzenia Parlamentu Europejskiego i Rady (UE) z dnia 27.04.2016 r. w sprawie ochrony osób fizycznych w związku z przetwarzaniem danych osobowych i sprawie swobodnego przepływu takich danych oraz uchylenia dyrektywy 95/46/WE zwanym dalej „RODO”, powierza czynności związane z przetwarzania danych osobowych.</w:t>
            </w:r>
          </w:p>
        </w:tc>
        <w:tc>
          <w:tcPr>
            <w:tcW w:w="5634" w:type="dxa"/>
            <w:shd w:val="clear" w:color="auto" w:fill="auto"/>
            <w:tcMar>
              <w:left w:w="0" w:type="dxa"/>
              <w:right w:w="0" w:type="dxa"/>
            </w:tcMar>
          </w:tcPr>
          <w:p w:rsidR="0064186E" w:rsidRDefault="0064186E"/>
        </w:tc>
      </w:tr>
      <w:tr w:rsidR="0064186E" w:rsidTr="001172BE">
        <w:trPr>
          <w:trHeight w:val="391"/>
        </w:trPr>
        <w:tc>
          <w:tcPr>
            <w:tcW w:w="1445" w:type="dxa"/>
            <w:tcBorders>
              <w:top w:val="single" w:sz="2" w:space="0" w:color="00000A"/>
              <w:bottom w:val="single" w:sz="2" w:space="0" w:color="00000A"/>
            </w:tcBorders>
            <w:shd w:val="clear" w:color="auto" w:fill="FFFFFF"/>
          </w:tcPr>
          <w:p w:rsidR="0064186E" w:rsidRDefault="0064186E"/>
          <w:p w:rsidR="0064186E" w:rsidRDefault="00CA6871">
            <w:r>
              <w:t>zawarta w Wołowie</w:t>
            </w:r>
          </w:p>
        </w:tc>
        <w:tc>
          <w:tcPr>
            <w:tcW w:w="13477" w:type="dxa"/>
            <w:gridSpan w:val="2"/>
            <w:tcBorders>
              <w:top w:val="single" w:sz="2" w:space="0" w:color="00000A"/>
              <w:bottom w:val="single" w:sz="2" w:space="0" w:color="00000A"/>
            </w:tcBorders>
            <w:shd w:val="clear" w:color="auto" w:fill="FFFFFF"/>
          </w:tcPr>
          <w:p w:rsidR="0064186E" w:rsidRDefault="0064186E">
            <w:pPr>
              <w:rPr>
                <w:highlight w:val="yellow"/>
              </w:rPr>
            </w:pPr>
          </w:p>
          <w:p w:rsidR="0064186E" w:rsidRDefault="00CA6871">
            <w:r>
              <w:t>, dnia  ……………………………</w:t>
            </w:r>
          </w:p>
        </w:tc>
      </w:tr>
      <w:tr w:rsidR="0064186E" w:rsidTr="001172BE">
        <w:tc>
          <w:tcPr>
            <w:tcW w:w="9288" w:type="dxa"/>
            <w:gridSpan w:val="2"/>
            <w:tcBorders>
              <w:top w:val="single" w:sz="2" w:space="0" w:color="00000A"/>
              <w:bottom w:val="single" w:sz="2" w:space="0" w:color="00000A"/>
            </w:tcBorders>
            <w:shd w:val="clear" w:color="auto" w:fill="FFFFFF"/>
          </w:tcPr>
          <w:p w:rsidR="0064186E" w:rsidRDefault="0064186E"/>
          <w:p w:rsidR="0064186E" w:rsidRDefault="00CA6871">
            <w:pPr>
              <w:rPr>
                <w:b/>
              </w:rPr>
            </w:pPr>
            <w:r>
              <w:rPr>
                <w:b/>
              </w:rPr>
              <w:t>pomiędzy:</w:t>
            </w:r>
          </w:p>
          <w:p w:rsidR="0064186E" w:rsidRDefault="0064186E">
            <w:pPr>
              <w:rPr>
                <w:sz w:val="20"/>
                <w:highlight w:val="yellow"/>
              </w:rPr>
            </w:pPr>
          </w:p>
          <w:p w:rsidR="0064186E" w:rsidRDefault="00CA6871">
            <w:bookmarkStart w:id="1" w:name="_Hlk42157937"/>
            <w:r>
              <w:rPr>
                <w:b/>
              </w:rPr>
              <w:t>Powiatowe Centrum Medyczne w Wołowie Sp. z o. o</w:t>
            </w:r>
            <w:bookmarkEnd w:id="1"/>
            <w:r>
              <w:rPr>
                <w:b/>
              </w:rPr>
              <w:t>. w restrukturyzacji</w:t>
            </w:r>
          </w:p>
          <w:p w:rsidR="0064186E" w:rsidRDefault="00CA6871">
            <w:pPr>
              <w:rPr>
                <w:b/>
              </w:rPr>
            </w:pPr>
            <w:r>
              <w:rPr>
                <w:b/>
              </w:rPr>
              <w:t>ul. Inwalidów Wojennych 26, 56-100 Wołów</w:t>
            </w:r>
          </w:p>
          <w:p w:rsidR="0064186E" w:rsidRDefault="00CA6871">
            <w:pPr>
              <w:rPr>
                <w:b/>
              </w:rPr>
            </w:pPr>
            <w:r>
              <w:rPr>
                <w:b/>
              </w:rPr>
              <w:t>NIP: 9880267118, REGON:020749596</w:t>
            </w:r>
          </w:p>
          <w:p w:rsidR="0064186E" w:rsidRDefault="0064186E">
            <w:pPr>
              <w:rPr>
                <w:i/>
                <w:sz w:val="20"/>
              </w:rPr>
            </w:pPr>
          </w:p>
        </w:tc>
        <w:tc>
          <w:tcPr>
            <w:tcW w:w="5634" w:type="dxa"/>
            <w:shd w:val="clear" w:color="auto" w:fill="auto"/>
            <w:tcMar>
              <w:left w:w="0" w:type="dxa"/>
              <w:right w:w="0" w:type="dxa"/>
            </w:tcMar>
          </w:tcPr>
          <w:p w:rsidR="0064186E" w:rsidRDefault="0064186E"/>
        </w:tc>
      </w:tr>
      <w:tr w:rsidR="0064186E" w:rsidTr="001172BE">
        <w:trPr>
          <w:trHeight w:val="338"/>
        </w:trPr>
        <w:tc>
          <w:tcPr>
            <w:tcW w:w="9288" w:type="dxa"/>
            <w:gridSpan w:val="2"/>
            <w:tcBorders>
              <w:top w:val="single" w:sz="2" w:space="0" w:color="00000A"/>
              <w:bottom w:val="single" w:sz="2" w:space="0" w:color="00000A"/>
            </w:tcBorders>
            <w:shd w:val="clear" w:color="auto" w:fill="F2F2F2"/>
          </w:tcPr>
          <w:p w:rsidR="00E43A02" w:rsidRDefault="00CA6871">
            <w:r>
              <w:t xml:space="preserve">reprezentowane przez </w:t>
            </w:r>
          </w:p>
          <w:p w:rsidR="00E43A02" w:rsidRDefault="00E43A02" w:rsidP="00E43A02">
            <w:pPr>
              <w:jc w:val="both"/>
              <w:rPr>
                <w:rFonts w:cs="Times New Roman"/>
              </w:rPr>
            </w:pPr>
            <w:r>
              <w:rPr>
                <w:rFonts w:cs="Times New Roman"/>
              </w:rPr>
              <w:t>Prezesa Zarządu Spółki / Pełnomocnika - ………………………</w:t>
            </w:r>
          </w:p>
          <w:p w:rsidR="0064186E" w:rsidRPr="00E43A02" w:rsidRDefault="00E43A02" w:rsidP="00E43A02">
            <w:pPr>
              <w:jc w:val="both"/>
              <w:rPr>
                <w:rFonts w:cs="Times New Roman"/>
              </w:rPr>
            </w:pPr>
            <w:r>
              <w:rPr>
                <w:rFonts w:cs="Times New Roman"/>
              </w:rPr>
              <w:t>Zarządcę w postępowaniu sanacyjnym spółki - ………………………..</w:t>
            </w:r>
          </w:p>
        </w:tc>
        <w:tc>
          <w:tcPr>
            <w:tcW w:w="5634" w:type="dxa"/>
            <w:shd w:val="clear" w:color="auto" w:fill="auto"/>
            <w:tcMar>
              <w:left w:w="0" w:type="dxa"/>
              <w:right w:w="0" w:type="dxa"/>
            </w:tcMar>
          </w:tcPr>
          <w:p w:rsidR="0064186E" w:rsidRDefault="0064186E"/>
        </w:tc>
      </w:tr>
      <w:tr w:rsidR="0064186E" w:rsidTr="001172BE">
        <w:trPr>
          <w:trHeight w:val="415"/>
        </w:trPr>
        <w:tc>
          <w:tcPr>
            <w:tcW w:w="9288" w:type="dxa"/>
            <w:gridSpan w:val="2"/>
            <w:tcBorders>
              <w:top w:val="single" w:sz="2" w:space="0" w:color="00000A"/>
              <w:bottom w:val="single" w:sz="2" w:space="0" w:color="00000A"/>
            </w:tcBorders>
            <w:shd w:val="clear" w:color="auto" w:fill="FFFFFF"/>
          </w:tcPr>
          <w:p w:rsidR="0064186E" w:rsidRDefault="00CA6871">
            <w:r>
              <w:t xml:space="preserve">zwaną dalej Zleceniodawcą lub Administratorem </w:t>
            </w:r>
          </w:p>
        </w:tc>
        <w:tc>
          <w:tcPr>
            <w:tcW w:w="5634" w:type="dxa"/>
            <w:shd w:val="clear" w:color="auto" w:fill="auto"/>
            <w:tcMar>
              <w:left w:w="0" w:type="dxa"/>
              <w:right w:w="0" w:type="dxa"/>
            </w:tcMar>
          </w:tcPr>
          <w:p w:rsidR="0064186E" w:rsidRDefault="0064186E"/>
        </w:tc>
      </w:tr>
    </w:tbl>
    <w:p w:rsidR="0064186E" w:rsidRDefault="0064186E">
      <w:pPr>
        <w:rPr>
          <w:sz w:val="16"/>
        </w:rPr>
      </w:pPr>
    </w:p>
    <w:p w:rsidR="0064186E" w:rsidRDefault="00CA6871">
      <w:pPr>
        <w:rPr>
          <w:b/>
        </w:rPr>
      </w:pPr>
      <w:r>
        <w:rPr>
          <w:b/>
        </w:rPr>
        <w:t xml:space="preserve">a </w:t>
      </w:r>
    </w:p>
    <w:p w:rsidR="0064186E" w:rsidRDefault="0064186E">
      <w:pPr>
        <w:rPr>
          <w:b/>
        </w:rPr>
      </w:pPr>
    </w:p>
    <w:p w:rsidR="0064186E" w:rsidRDefault="00CA6871">
      <w:pPr>
        <w:jc w:val="both"/>
        <w:rPr>
          <w:b/>
        </w:rPr>
      </w:pPr>
      <w:r>
        <w:rPr>
          <w:b/>
        </w:rPr>
        <w:t>…………………………………….</w:t>
      </w:r>
    </w:p>
    <w:p w:rsidR="0064186E" w:rsidRDefault="0064186E">
      <w:pPr>
        <w:rPr>
          <w:sz w:val="16"/>
        </w:rPr>
      </w:pPr>
    </w:p>
    <w:tbl>
      <w:tblPr>
        <w:tblW w:w="9206" w:type="dxa"/>
        <w:tblInd w:w="-108" w:type="dxa"/>
        <w:tblBorders>
          <w:top w:val="single" w:sz="2" w:space="0" w:color="00000A"/>
          <w:bottom w:val="single" w:sz="2" w:space="0" w:color="00000A"/>
          <w:insideH w:val="single" w:sz="2" w:space="0" w:color="00000A"/>
        </w:tblBorders>
        <w:tblLook w:val="0000"/>
      </w:tblPr>
      <w:tblGrid>
        <w:gridCol w:w="9206"/>
      </w:tblGrid>
      <w:tr w:rsidR="0064186E">
        <w:trPr>
          <w:trHeight w:val="415"/>
        </w:trPr>
        <w:tc>
          <w:tcPr>
            <w:tcW w:w="9206" w:type="dxa"/>
            <w:tcBorders>
              <w:top w:val="single" w:sz="2" w:space="0" w:color="00000A"/>
              <w:bottom w:val="single" w:sz="2" w:space="0" w:color="00000A"/>
            </w:tcBorders>
            <w:shd w:val="clear" w:color="auto" w:fill="F2F2F2"/>
          </w:tcPr>
          <w:p w:rsidR="0064186E" w:rsidRDefault="00CA6871">
            <w:r>
              <w:t>reprezentowaną przez……………………………..</w:t>
            </w:r>
          </w:p>
        </w:tc>
      </w:tr>
      <w:tr w:rsidR="0064186E">
        <w:trPr>
          <w:trHeight w:val="279"/>
        </w:trPr>
        <w:tc>
          <w:tcPr>
            <w:tcW w:w="9206" w:type="dxa"/>
            <w:tcBorders>
              <w:top w:val="single" w:sz="2" w:space="0" w:color="00000A"/>
              <w:left w:val="single" w:sz="2" w:space="0" w:color="00000A"/>
              <w:bottom w:val="single" w:sz="2" w:space="0" w:color="00000A"/>
              <w:right w:val="single" w:sz="2" w:space="0" w:color="00000A"/>
            </w:tcBorders>
            <w:shd w:val="clear" w:color="auto" w:fill="FFFFFF"/>
          </w:tcPr>
          <w:p w:rsidR="0064186E" w:rsidRDefault="00CA6871">
            <w:r>
              <w:t>zwaną dalej Zleceniobiorcą lub Podmiotem przetwarzającym (</w:t>
            </w:r>
            <w:r>
              <w:rPr>
                <w:i/>
              </w:rPr>
              <w:t>zgodnie z art. 28 RODO</w:t>
            </w:r>
            <w:r>
              <w:t>)</w:t>
            </w:r>
          </w:p>
        </w:tc>
      </w:tr>
    </w:tbl>
    <w:p w:rsidR="0064186E" w:rsidRDefault="0064186E"/>
    <w:p w:rsidR="0064186E" w:rsidRDefault="00CA6871">
      <w:pPr>
        <w:spacing w:line="360" w:lineRule="auto"/>
      </w:pPr>
      <w:r>
        <w:t>zwanymi każdą z osobna w dalszej części Umowy „Stroną”, a łącznie „Stronami”.</w:t>
      </w:r>
    </w:p>
    <w:p w:rsidR="0064186E" w:rsidRDefault="00CA6871">
      <w:pPr>
        <w:jc w:val="both"/>
      </w:pPr>
      <w:r>
        <w:t>Strony niniejszym postanawiają zawrzeć Umowę powierzenia przetwarzania danych osobowych (zwanej również „Umową”), o następującej treści:</w:t>
      </w:r>
    </w:p>
    <w:p w:rsidR="0064186E" w:rsidRDefault="0064186E">
      <w:pPr>
        <w:spacing w:line="360" w:lineRule="auto"/>
        <w:jc w:val="center"/>
        <w:rPr>
          <w:b/>
        </w:rPr>
      </w:pPr>
    </w:p>
    <w:p w:rsidR="0064186E" w:rsidRPr="00CB0106" w:rsidRDefault="00CA6871">
      <w:pPr>
        <w:spacing w:line="360" w:lineRule="auto"/>
        <w:jc w:val="center"/>
        <w:rPr>
          <w:rFonts w:cs="Times New Roman"/>
          <w:b/>
        </w:rPr>
      </w:pPr>
      <w:r w:rsidRPr="00CB0106">
        <w:rPr>
          <w:rFonts w:cs="Times New Roman"/>
          <w:b/>
        </w:rPr>
        <w:t>§ 1</w:t>
      </w:r>
    </w:p>
    <w:p w:rsidR="0064186E" w:rsidRPr="00CB0106" w:rsidRDefault="00CA6871">
      <w:pPr>
        <w:pStyle w:val="Heading2"/>
        <w:spacing w:before="0" w:line="240" w:lineRule="auto"/>
        <w:jc w:val="center"/>
        <w:rPr>
          <w:rFonts w:ascii="Times New Roman" w:hAnsi="Times New Roman"/>
          <w:color w:val="000000"/>
          <w:sz w:val="24"/>
          <w:szCs w:val="24"/>
        </w:rPr>
      </w:pPr>
      <w:r w:rsidRPr="00CB0106">
        <w:rPr>
          <w:rFonts w:ascii="Times New Roman" w:hAnsi="Times New Roman"/>
          <w:color w:val="000000"/>
          <w:sz w:val="24"/>
          <w:szCs w:val="24"/>
        </w:rPr>
        <w:t>Oświadczenia Stron</w:t>
      </w:r>
    </w:p>
    <w:p w:rsidR="0064186E" w:rsidRPr="00CB0106" w:rsidRDefault="0064186E">
      <w:pPr>
        <w:rPr>
          <w:rFonts w:cs="Times New Roman"/>
        </w:rPr>
      </w:pPr>
    </w:p>
    <w:p w:rsidR="0064186E" w:rsidRPr="00CB0106" w:rsidRDefault="00CA6871">
      <w:pPr>
        <w:ind w:left="142" w:hanging="142"/>
        <w:jc w:val="both"/>
        <w:rPr>
          <w:rFonts w:cs="Times New Roman"/>
        </w:rPr>
      </w:pPr>
      <w:r w:rsidRPr="00CB0106">
        <w:rPr>
          <w:rFonts w:cs="Times New Roman"/>
          <w:b/>
        </w:rPr>
        <w:t>1.</w:t>
      </w:r>
      <w:r w:rsidRPr="00CB0106">
        <w:rPr>
          <w:rFonts w:cs="Times New Roman"/>
        </w:rPr>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rsidR="0064186E" w:rsidRDefault="00CA6871">
      <w:pPr>
        <w:ind w:left="142" w:hanging="142"/>
        <w:jc w:val="both"/>
        <w:rPr>
          <w:rFonts w:cs="Times New Roman"/>
        </w:rPr>
      </w:pPr>
      <w:r w:rsidRPr="00CB0106">
        <w:rPr>
          <w:rFonts w:cs="Times New Roman"/>
          <w:b/>
        </w:rPr>
        <w:t>2</w:t>
      </w:r>
      <w:r w:rsidRPr="00CB0106">
        <w:rPr>
          <w:rFonts w:cs="Times New Roman"/>
        </w:rPr>
        <w:t xml:space="preserve">. Zleceniobiorca oświadcza, że podjął środki zabezpieczające, wymagane na mocy </w:t>
      </w:r>
      <w:r w:rsidRPr="00CB0106">
        <w:rPr>
          <w:rFonts w:cs="Times New Roman"/>
          <w:i/>
        </w:rPr>
        <w:t>art. 32 RODO, zgodnie z art. 28 ust. 3 lit. c RODO</w:t>
      </w:r>
      <w:r w:rsidRPr="00CB0106">
        <w:rPr>
          <w:rFonts w:cs="Times New Roman"/>
        </w:rPr>
        <w:t xml:space="preserve"> potwierdzające dysponowanie środkami umożliwiającymi prawidłowe przetwarzanie danych osobowych powierzonych przez Administratora, w zakresie i celu określonym Umową.</w:t>
      </w:r>
    </w:p>
    <w:p w:rsidR="00AE32A2" w:rsidRPr="00CB0106" w:rsidRDefault="00AE32A2">
      <w:pPr>
        <w:ind w:left="142" w:hanging="142"/>
        <w:jc w:val="both"/>
        <w:rPr>
          <w:rFonts w:cs="Times New Roman"/>
        </w:rPr>
      </w:pPr>
    </w:p>
    <w:p w:rsidR="0064186E" w:rsidRPr="00CB0106" w:rsidRDefault="00CA6871">
      <w:pPr>
        <w:spacing w:line="360" w:lineRule="auto"/>
        <w:jc w:val="center"/>
        <w:rPr>
          <w:rFonts w:cs="Times New Roman"/>
          <w:b/>
        </w:rPr>
      </w:pPr>
      <w:r w:rsidRPr="00CB0106">
        <w:rPr>
          <w:rFonts w:cs="Times New Roman"/>
          <w:b/>
        </w:rPr>
        <w:t>§ 2</w:t>
      </w:r>
    </w:p>
    <w:p w:rsidR="0064186E" w:rsidRPr="00CB0106" w:rsidRDefault="00CA6871">
      <w:pPr>
        <w:pStyle w:val="Heading2"/>
        <w:spacing w:before="0" w:line="240" w:lineRule="auto"/>
        <w:jc w:val="center"/>
        <w:rPr>
          <w:rFonts w:ascii="Times New Roman" w:hAnsi="Times New Roman"/>
          <w:color w:val="000000"/>
          <w:sz w:val="24"/>
          <w:szCs w:val="24"/>
        </w:rPr>
      </w:pPr>
      <w:r w:rsidRPr="00CB0106">
        <w:rPr>
          <w:rFonts w:ascii="Times New Roman" w:hAnsi="Times New Roman"/>
          <w:color w:val="000000"/>
          <w:sz w:val="24"/>
          <w:szCs w:val="24"/>
        </w:rPr>
        <w:t>Cel, zakres przetwarzania powierzonych danych osobowych</w:t>
      </w:r>
    </w:p>
    <w:p w:rsidR="0064186E" w:rsidRPr="00CB0106" w:rsidRDefault="0064186E">
      <w:pPr>
        <w:rPr>
          <w:rFonts w:cs="Times New Roman"/>
        </w:rPr>
      </w:pPr>
    </w:p>
    <w:p w:rsidR="0064186E" w:rsidRPr="00CB0106" w:rsidRDefault="00CA6871" w:rsidP="00A4092D">
      <w:pPr>
        <w:pStyle w:val="Akapitzlist"/>
        <w:numPr>
          <w:ilvl w:val="0"/>
          <w:numId w:val="30"/>
        </w:numPr>
        <w:suppressAutoHyphens w:val="0"/>
        <w:spacing w:line="240" w:lineRule="auto"/>
        <w:ind w:hanging="357"/>
        <w:rPr>
          <w:sz w:val="24"/>
          <w:szCs w:val="24"/>
        </w:rPr>
      </w:pPr>
      <w:r w:rsidRPr="00CB0106">
        <w:rPr>
          <w:sz w:val="24"/>
          <w:szCs w:val="24"/>
        </w:rPr>
        <w:t>Administrator powierza Podmiotowi przetwarzającemu przetwarzanie danych osobowych niezbędnych przy świadczeniu usług na rzecz Administratora, zgodnie z umową z dnia ……………………………….. r.</w:t>
      </w:r>
    </w:p>
    <w:p w:rsidR="0064186E" w:rsidRPr="00CB0106" w:rsidRDefault="00CA6871" w:rsidP="00A4092D">
      <w:pPr>
        <w:pStyle w:val="Akapitzlist"/>
        <w:numPr>
          <w:ilvl w:val="0"/>
          <w:numId w:val="30"/>
        </w:numPr>
        <w:suppressAutoHyphens w:val="0"/>
        <w:spacing w:line="240" w:lineRule="auto"/>
        <w:ind w:hanging="357"/>
        <w:rPr>
          <w:sz w:val="24"/>
          <w:szCs w:val="24"/>
        </w:rPr>
      </w:pPr>
      <w:r w:rsidRPr="00CB0106">
        <w:rPr>
          <w:sz w:val="24"/>
          <w:szCs w:val="24"/>
        </w:rPr>
        <w:t>Administrator powierza Zleceniobiorcy przetwarzanie danych osobowych jedynie w celu prawidłowego wykonywania usługi.</w:t>
      </w:r>
    </w:p>
    <w:p w:rsidR="0064186E" w:rsidRPr="00CB0106" w:rsidRDefault="00CA6871" w:rsidP="00A4092D">
      <w:pPr>
        <w:pStyle w:val="Akapitzlist"/>
        <w:numPr>
          <w:ilvl w:val="0"/>
          <w:numId w:val="30"/>
        </w:numPr>
        <w:suppressAutoHyphens w:val="0"/>
        <w:spacing w:line="240" w:lineRule="auto"/>
        <w:ind w:hanging="357"/>
        <w:jc w:val="both"/>
        <w:rPr>
          <w:sz w:val="24"/>
          <w:szCs w:val="24"/>
        </w:rPr>
      </w:pPr>
      <w:r w:rsidRPr="00CB0106">
        <w:rPr>
          <w:sz w:val="24"/>
          <w:szCs w:val="24"/>
        </w:rPr>
        <w:t>Zleceniobiorca zobowiązuje się do przetwarzania powierzonych danych osobowych wyłącznie w celach związanych z realizacją Umowy i wyłącznie w zakresie, jaki jest niezbędny do realizacji tych celów.</w:t>
      </w:r>
    </w:p>
    <w:p w:rsidR="0064186E" w:rsidRPr="00180A6E" w:rsidRDefault="00CA6871" w:rsidP="00A4092D">
      <w:pPr>
        <w:pStyle w:val="Akapitzlist"/>
        <w:numPr>
          <w:ilvl w:val="0"/>
          <w:numId w:val="30"/>
        </w:numPr>
        <w:suppressAutoHyphens w:val="0"/>
        <w:spacing w:line="240" w:lineRule="auto"/>
        <w:ind w:hanging="357"/>
        <w:jc w:val="both"/>
        <w:rPr>
          <w:sz w:val="24"/>
          <w:szCs w:val="24"/>
        </w:rPr>
      </w:pPr>
      <w:r w:rsidRPr="00180A6E">
        <w:rPr>
          <w:sz w:val="24"/>
          <w:szCs w:val="24"/>
        </w:rPr>
        <w:t>Podmiot przetwarzający będzie przetwarzał, powierzone na podstawie umowy dane zwykłe</w:t>
      </w:r>
      <w:r w:rsidR="00044946" w:rsidRPr="00180A6E">
        <w:rPr>
          <w:sz w:val="24"/>
          <w:szCs w:val="24"/>
        </w:rPr>
        <w:t xml:space="preserve"> oraz dane szczególne</w:t>
      </w:r>
    </w:p>
    <w:p w:rsidR="0064186E" w:rsidRPr="00180A6E" w:rsidRDefault="00CA6871" w:rsidP="00A4092D">
      <w:pPr>
        <w:pStyle w:val="Akapitzlist"/>
        <w:numPr>
          <w:ilvl w:val="0"/>
          <w:numId w:val="34"/>
        </w:numPr>
        <w:suppressAutoHyphens w:val="0"/>
        <w:spacing w:line="240" w:lineRule="auto"/>
        <w:ind w:hanging="357"/>
        <w:jc w:val="both"/>
        <w:rPr>
          <w:sz w:val="24"/>
          <w:szCs w:val="24"/>
        </w:rPr>
      </w:pPr>
      <w:r w:rsidRPr="00180A6E">
        <w:rPr>
          <w:sz w:val="24"/>
          <w:szCs w:val="24"/>
        </w:rPr>
        <w:t>………………………….</w:t>
      </w:r>
    </w:p>
    <w:p w:rsidR="0064186E" w:rsidRPr="00180A6E" w:rsidRDefault="00CA6871" w:rsidP="00A4092D">
      <w:pPr>
        <w:pStyle w:val="Akapitzlist"/>
        <w:numPr>
          <w:ilvl w:val="0"/>
          <w:numId w:val="34"/>
        </w:numPr>
        <w:suppressAutoHyphens w:val="0"/>
        <w:spacing w:line="240" w:lineRule="auto"/>
        <w:ind w:hanging="357"/>
        <w:jc w:val="both"/>
        <w:rPr>
          <w:sz w:val="24"/>
          <w:szCs w:val="24"/>
        </w:rPr>
      </w:pPr>
      <w:r w:rsidRPr="00180A6E">
        <w:rPr>
          <w:sz w:val="24"/>
          <w:szCs w:val="24"/>
        </w:rPr>
        <w:t>……………………………..</w:t>
      </w:r>
    </w:p>
    <w:p w:rsidR="0064186E" w:rsidRPr="00CB0106" w:rsidRDefault="00CA6871" w:rsidP="00A4092D">
      <w:pPr>
        <w:pStyle w:val="Akapitzlist"/>
        <w:numPr>
          <w:ilvl w:val="0"/>
          <w:numId w:val="30"/>
        </w:numPr>
        <w:suppressAutoHyphens w:val="0"/>
        <w:spacing w:line="240" w:lineRule="auto"/>
        <w:ind w:hanging="357"/>
        <w:jc w:val="both"/>
        <w:rPr>
          <w:sz w:val="24"/>
          <w:szCs w:val="24"/>
        </w:rPr>
      </w:pPr>
      <w:r w:rsidRPr="00CB0106">
        <w:rPr>
          <w:sz w:val="24"/>
          <w:szCs w:val="24"/>
        </w:rPr>
        <w:t>Zakres powierzenia oraz dodanie kategorii osób których dane dotyczą może być w każdym momencie rozszerzony albo ograniczony po wcześniejszej konsultacji przez Strony Umowy. Rozszerzenie albo ograniczenie może być dokonane przez Strony w formie pisemnej tradycyjnej lub elektronicznej.</w:t>
      </w:r>
    </w:p>
    <w:p w:rsidR="0064186E" w:rsidRPr="00CB0106" w:rsidRDefault="0064186E">
      <w:pPr>
        <w:spacing w:line="360" w:lineRule="auto"/>
        <w:jc w:val="center"/>
        <w:rPr>
          <w:rFonts w:cs="Times New Roman"/>
          <w:b/>
        </w:rPr>
      </w:pPr>
    </w:p>
    <w:p w:rsidR="0064186E" w:rsidRPr="00CB0106" w:rsidRDefault="00CA6871">
      <w:pPr>
        <w:spacing w:line="360" w:lineRule="auto"/>
        <w:jc w:val="center"/>
        <w:rPr>
          <w:rFonts w:cs="Times New Roman"/>
          <w:b/>
        </w:rPr>
      </w:pPr>
      <w:r w:rsidRPr="00CB0106">
        <w:rPr>
          <w:rFonts w:cs="Times New Roman"/>
          <w:b/>
        </w:rPr>
        <w:t>§ 3</w:t>
      </w:r>
    </w:p>
    <w:p w:rsidR="0064186E" w:rsidRPr="00CB0106" w:rsidRDefault="00CA6871" w:rsidP="004F0336">
      <w:pPr>
        <w:pStyle w:val="Heading2"/>
        <w:spacing w:before="0" w:after="0" w:line="240" w:lineRule="auto"/>
        <w:jc w:val="center"/>
        <w:rPr>
          <w:rFonts w:ascii="Times New Roman" w:hAnsi="Times New Roman"/>
          <w:color w:val="000000"/>
          <w:sz w:val="24"/>
          <w:szCs w:val="24"/>
        </w:rPr>
      </w:pPr>
      <w:r w:rsidRPr="00CB0106">
        <w:rPr>
          <w:rFonts w:ascii="Times New Roman" w:hAnsi="Times New Roman"/>
          <w:color w:val="000000"/>
          <w:sz w:val="24"/>
          <w:szCs w:val="24"/>
        </w:rPr>
        <w:t>Zasady przetwarzania danych osobowych</w:t>
      </w:r>
    </w:p>
    <w:p w:rsidR="0064186E" w:rsidRPr="00CB0106" w:rsidRDefault="0064186E" w:rsidP="004F0336">
      <w:pPr>
        <w:rPr>
          <w:rFonts w:cs="Times New Roman"/>
        </w:rPr>
      </w:pPr>
    </w:p>
    <w:p w:rsidR="0064186E" w:rsidRPr="00CB0106" w:rsidRDefault="00CA6871" w:rsidP="004F0336">
      <w:pPr>
        <w:pStyle w:val="Akapitzlist"/>
        <w:numPr>
          <w:ilvl w:val="0"/>
          <w:numId w:val="31"/>
        </w:numPr>
        <w:suppressAutoHyphens w:val="0"/>
        <w:spacing w:line="240" w:lineRule="auto"/>
        <w:jc w:val="both"/>
        <w:rPr>
          <w:sz w:val="24"/>
          <w:szCs w:val="24"/>
        </w:rPr>
      </w:pPr>
      <w:r w:rsidRPr="00CB0106">
        <w:rPr>
          <w:sz w:val="24"/>
          <w:szCs w:val="24"/>
        </w:rPr>
        <w:t>Strony zobowiązują się wykonywać zobowiązania wynikające z niniejszej Umowy z najwyższą starannością zawodową w celu zabezpieczenia prawnego, organizacyjnego i technicznego interesów Stron w zakresie przetwarzania powierzonych danych osobowych.</w:t>
      </w:r>
    </w:p>
    <w:p w:rsidR="0064186E" w:rsidRPr="00CB0106" w:rsidRDefault="00CA6871" w:rsidP="004F0336">
      <w:pPr>
        <w:pStyle w:val="Akapitzlist"/>
        <w:numPr>
          <w:ilvl w:val="0"/>
          <w:numId w:val="31"/>
        </w:numPr>
        <w:suppressAutoHyphens w:val="0"/>
        <w:spacing w:line="240" w:lineRule="auto"/>
        <w:jc w:val="both"/>
        <w:rPr>
          <w:sz w:val="24"/>
          <w:szCs w:val="24"/>
        </w:rPr>
      </w:pPr>
      <w:r w:rsidRPr="00CB0106">
        <w:rPr>
          <w:sz w:val="24"/>
          <w:szCs w:val="24"/>
        </w:rPr>
        <w:t xml:space="preserve">Podmiot przetwarzający zobowiązuje się, </w:t>
      </w:r>
      <w:r w:rsidRPr="00CB0106">
        <w:rPr>
          <w:i/>
          <w:sz w:val="24"/>
          <w:szCs w:val="24"/>
        </w:rPr>
        <w:t>zgodnie z art. 28 ust. 3 lit. b RODO,</w:t>
      </w:r>
      <w:r w:rsidRPr="00CB0106">
        <w:rPr>
          <w:sz w:val="24"/>
          <w:szCs w:val="24"/>
        </w:rPr>
        <w:t xml:space="preserve"> zapewnić zachowanie w tajemnicy przetwarzanych danych przez osoby, które upoważnia do przetwarzania danych osobowych w celu realizacji niniejszej umowy, zarówno w trakcie zatrudnienia ich w Podmiocie przetwarzającym, jak i po jego ustaniu.</w:t>
      </w:r>
    </w:p>
    <w:p w:rsidR="0064186E" w:rsidRPr="00CB0106" w:rsidRDefault="00CA6871" w:rsidP="004F0336">
      <w:pPr>
        <w:pStyle w:val="Akapitzlist"/>
        <w:numPr>
          <w:ilvl w:val="0"/>
          <w:numId w:val="31"/>
        </w:numPr>
        <w:suppressAutoHyphens w:val="0"/>
        <w:spacing w:line="240" w:lineRule="auto"/>
        <w:jc w:val="both"/>
        <w:rPr>
          <w:sz w:val="24"/>
          <w:szCs w:val="24"/>
        </w:rPr>
      </w:pPr>
      <w:r w:rsidRPr="00CB0106">
        <w:rPr>
          <w:sz w:val="24"/>
          <w:szCs w:val="24"/>
        </w:rPr>
        <w:t xml:space="preserve">Zleceniobiorca 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 wymagane na mocy </w:t>
      </w:r>
      <w:r w:rsidRPr="00CB0106">
        <w:rPr>
          <w:i/>
          <w:sz w:val="24"/>
          <w:szCs w:val="24"/>
        </w:rPr>
        <w:t>art. 32 RODO i zgodnie z art. 28 ust. 3 lit. c RODO</w:t>
      </w:r>
      <w:r w:rsidRPr="00CB0106">
        <w:rPr>
          <w:sz w:val="24"/>
          <w:szCs w:val="24"/>
        </w:rPr>
        <w:t xml:space="preserve">. </w:t>
      </w:r>
    </w:p>
    <w:p w:rsidR="0064186E" w:rsidRPr="00CB0106" w:rsidRDefault="00CA6871" w:rsidP="004F0336">
      <w:pPr>
        <w:pStyle w:val="Akapitzlist"/>
        <w:numPr>
          <w:ilvl w:val="0"/>
          <w:numId w:val="31"/>
        </w:numPr>
        <w:suppressAutoHyphens w:val="0"/>
        <w:spacing w:line="240" w:lineRule="auto"/>
        <w:jc w:val="both"/>
        <w:rPr>
          <w:sz w:val="24"/>
          <w:szCs w:val="24"/>
        </w:rPr>
      </w:pPr>
      <w:r w:rsidRPr="00CB0106">
        <w:rPr>
          <w:sz w:val="24"/>
          <w:szCs w:val="24"/>
        </w:rPr>
        <w:t>Zleceniobiorca oświadcza, że zastosowane do przetwarzania powierzonych danych systemy informatyczne spełniają wymogi aktualnie obowiązujących przepisów prawa.</w:t>
      </w:r>
    </w:p>
    <w:p w:rsidR="0064186E" w:rsidRPr="00CB0106" w:rsidRDefault="00CA6871" w:rsidP="004F0336">
      <w:pPr>
        <w:pStyle w:val="Akapitzlist"/>
        <w:numPr>
          <w:ilvl w:val="0"/>
          <w:numId w:val="31"/>
        </w:numPr>
        <w:suppressAutoHyphens w:val="0"/>
        <w:spacing w:line="240" w:lineRule="auto"/>
        <w:jc w:val="both"/>
        <w:rPr>
          <w:sz w:val="24"/>
          <w:szCs w:val="24"/>
        </w:rPr>
      </w:pPr>
      <w:r w:rsidRPr="00CB0106">
        <w:rPr>
          <w:sz w:val="24"/>
          <w:szCs w:val="24"/>
        </w:rPr>
        <w:t xml:space="preserve">Zleceniobiorca przetwarza dane osobowe wyłącznie na udokumentowane polecenie Administratora. </w:t>
      </w:r>
    </w:p>
    <w:p w:rsidR="0064186E" w:rsidRPr="00CB0106" w:rsidRDefault="00CA6871" w:rsidP="004F0336">
      <w:pPr>
        <w:pStyle w:val="Akapitzlist"/>
        <w:numPr>
          <w:ilvl w:val="0"/>
          <w:numId w:val="31"/>
        </w:numPr>
        <w:suppressAutoHyphens w:val="0"/>
        <w:spacing w:line="240" w:lineRule="auto"/>
        <w:jc w:val="both"/>
        <w:rPr>
          <w:sz w:val="24"/>
          <w:szCs w:val="24"/>
        </w:rPr>
      </w:pPr>
      <w:r w:rsidRPr="00CB0106">
        <w:rPr>
          <w:sz w:val="24"/>
          <w:szCs w:val="24"/>
        </w:rPr>
        <w:t xml:space="preserve">Podmiot przetwarzający, biorąc pod uwagę charakter przetwarzania, w miarę możliwości pomaga Administratorowi poprzez odpowiednie środki techniczne i organizacyjne wywiązać się z obowiązku odpowiadania na żądania osoby, której dane dotyczą, w zakresie wykonywania jej praw. </w:t>
      </w:r>
    </w:p>
    <w:p w:rsidR="0064186E" w:rsidRPr="00CB0106" w:rsidRDefault="00CA6871" w:rsidP="004F0336">
      <w:pPr>
        <w:pStyle w:val="Akapitzlist"/>
        <w:numPr>
          <w:ilvl w:val="0"/>
          <w:numId w:val="31"/>
        </w:numPr>
        <w:suppressAutoHyphens w:val="0"/>
        <w:spacing w:line="240" w:lineRule="auto"/>
        <w:jc w:val="both"/>
        <w:rPr>
          <w:sz w:val="24"/>
          <w:szCs w:val="24"/>
        </w:rPr>
      </w:pPr>
      <w:r w:rsidRPr="00CB0106">
        <w:rPr>
          <w:sz w:val="24"/>
          <w:szCs w:val="24"/>
        </w:rPr>
        <w:t xml:space="preserve">Podmiot przetwarzający, uwzględniając charakter przetwarzania oraz dostępne mu informacje, pomaga Administratorowi wywiązać się z obowiązków określonych </w:t>
      </w:r>
      <w:r w:rsidRPr="00CB0106">
        <w:rPr>
          <w:i/>
          <w:sz w:val="24"/>
          <w:szCs w:val="24"/>
        </w:rPr>
        <w:t xml:space="preserve">w art. </w:t>
      </w:r>
      <w:r w:rsidRPr="00CB0106">
        <w:rPr>
          <w:i/>
          <w:sz w:val="24"/>
          <w:szCs w:val="24"/>
        </w:rPr>
        <w:lastRenderedPageBreak/>
        <w:t>32–36 rozporządzenia Parlamentu Europejskiego i Rady (UE) 2016/679 z 27 kwietnia 2016 r</w:t>
      </w:r>
      <w:r w:rsidRPr="00CB0106">
        <w:rPr>
          <w:sz w:val="24"/>
          <w:szCs w:val="24"/>
        </w:rPr>
        <w:t xml:space="preserve">. w sprawie ochrony osób fizycznych w związku z przetwarzaniem danych osobowych i w sprawie swobodnego przepływu takich danych (ogólne rozporządzenie o ochronie danych). </w:t>
      </w:r>
    </w:p>
    <w:p w:rsidR="0064186E" w:rsidRPr="00CB0106" w:rsidRDefault="00CA6871" w:rsidP="004F0336">
      <w:pPr>
        <w:pStyle w:val="Akapitzlist"/>
        <w:numPr>
          <w:ilvl w:val="0"/>
          <w:numId w:val="31"/>
        </w:numPr>
        <w:suppressAutoHyphens w:val="0"/>
        <w:spacing w:line="240" w:lineRule="auto"/>
        <w:jc w:val="both"/>
        <w:rPr>
          <w:sz w:val="24"/>
          <w:szCs w:val="24"/>
        </w:rPr>
      </w:pPr>
      <w:r w:rsidRPr="00CB0106">
        <w:rPr>
          <w:sz w:val="24"/>
          <w:szCs w:val="24"/>
        </w:rPr>
        <w:t xml:space="preserve">Podmiot przetwarzający po zakończeniu świadczenia usług związanych z przetwarzaniem zależnie od decyzji Administratora usuwa lub zwraca mu wszelkie dane osobowe oraz usuwa wszelkie ich istniejące kopie, chyba że szczególne przepisy prawa nakazują przechowywanie danych osobowych, </w:t>
      </w:r>
      <w:r w:rsidRPr="00CB0106">
        <w:rPr>
          <w:i/>
          <w:sz w:val="24"/>
          <w:szCs w:val="24"/>
        </w:rPr>
        <w:t>zgodnie z art. 28 ust. 3 lit. g RODO.</w:t>
      </w:r>
    </w:p>
    <w:p w:rsidR="0064186E" w:rsidRPr="00CB0106" w:rsidRDefault="00CA6871" w:rsidP="004F0336">
      <w:pPr>
        <w:pStyle w:val="Akapitzlist"/>
        <w:numPr>
          <w:ilvl w:val="0"/>
          <w:numId w:val="31"/>
        </w:numPr>
        <w:suppressAutoHyphens w:val="0"/>
        <w:spacing w:line="240" w:lineRule="auto"/>
        <w:jc w:val="both"/>
        <w:rPr>
          <w:sz w:val="24"/>
          <w:szCs w:val="24"/>
        </w:rPr>
      </w:pPr>
      <w:r w:rsidRPr="00CB0106">
        <w:rPr>
          <w:sz w:val="24"/>
          <w:szCs w:val="24"/>
        </w:rPr>
        <w:t xml:space="preserve">Podmiot przetwarzający udostępnia Administratorowi wszelkie informacje niezbędne do wykazania spełnienia obowiązków określonych w niniejszej umowie za wyjątkiem informacji stanowiących tajemnicę przedsiębiorstwa oraz umożliwia Administratorowi lub audytorowi upoważnionemu przez Administratora przeprowadzanie audytów, w tym inspekcji, i przyczynia się do nich, </w:t>
      </w:r>
      <w:r w:rsidRPr="00CB0106">
        <w:rPr>
          <w:i/>
          <w:sz w:val="24"/>
          <w:szCs w:val="24"/>
        </w:rPr>
        <w:t>zgodnie z art. 28 ust. 3 lit. h RODO</w:t>
      </w:r>
      <w:r w:rsidRPr="00CB0106">
        <w:rPr>
          <w:sz w:val="24"/>
          <w:szCs w:val="24"/>
        </w:rPr>
        <w:t xml:space="preserve">. </w:t>
      </w:r>
    </w:p>
    <w:p w:rsidR="0064186E" w:rsidRPr="00CB0106" w:rsidRDefault="00CA6871" w:rsidP="004F0336">
      <w:pPr>
        <w:pStyle w:val="Akapitzlist"/>
        <w:numPr>
          <w:ilvl w:val="0"/>
          <w:numId w:val="31"/>
        </w:numPr>
        <w:suppressAutoHyphens w:val="0"/>
        <w:spacing w:line="240" w:lineRule="auto"/>
        <w:jc w:val="both"/>
        <w:rPr>
          <w:sz w:val="24"/>
          <w:szCs w:val="24"/>
        </w:rPr>
      </w:pPr>
      <w:r w:rsidRPr="00CB0106">
        <w:rPr>
          <w:sz w:val="24"/>
          <w:szCs w:val="24"/>
        </w:rPr>
        <w:t>Administrator zobowiązuje się, aby osoby przeprowadzające w jego imieniu audyt i inspekcję zobowiązały się do zachowania w tajemnicy danych w posiadanie których wejdą w trakcie kontroli. Osoby przeprowadzające audyt i inspekcję w imieniu administratora zobowiązane są okazać do wglądu podmiotowi przetwarzającemu powyższe zobowiązanie do zachowania tajemnicy przed rozpoczęciem audytu i inspekcji.</w:t>
      </w:r>
    </w:p>
    <w:p w:rsidR="0064186E" w:rsidRPr="00CB0106" w:rsidRDefault="00CA6871" w:rsidP="004F0336">
      <w:pPr>
        <w:pStyle w:val="Akapitzlist"/>
        <w:numPr>
          <w:ilvl w:val="0"/>
          <w:numId w:val="31"/>
        </w:numPr>
        <w:suppressAutoHyphens w:val="0"/>
        <w:spacing w:line="240" w:lineRule="auto"/>
        <w:jc w:val="both"/>
        <w:rPr>
          <w:sz w:val="24"/>
          <w:szCs w:val="24"/>
        </w:rPr>
      </w:pPr>
      <w:r w:rsidRPr="00CB0106">
        <w:rPr>
          <w:sz w:val="24"/>
          <w:szCs w:val="24"/>
        </w:rPr>
        <w:t xml:space="preserve">Podmiot przetwarzający nie korzysta z usług innego podmiotu przetwarzającego bez uprzedniej szczegółowej lub ogólnej pisemnej zgody Administratora, </w:t>
      </w:r>
      <w:r w:rsidRPr="00CB0106">
        <w:rPr>
          <w:i/>
          <w:sz w:val="24"/>
          <w:szCs w:val="24"/>
        </w:rPr>
        <w:t>zgodnie z art. 28 ust. 2 i 4 RODO.</w:t>
      </w:r>
    </w:p>
    <w:p w:rsidR="0064186E" w:rsidRDefault="0064186E">
      <w:pPr>
        <w:jc w:val="both"/>
        <w:rPr>
          <w:rFonts w:cs="Times New Roman"/>
        </w:rPr>
      </w:pPr>
    </w:p>
    <w:p w:rsidR="0064186E" w:rsidRPr="00CB0106" w:rsidRDefault="00CA6871">
      <w:pPr>
        <w:spacing w:line="360" w:lineRule="auto"/>
        <w:jc w:val="center"/>
        <w:rPr>
          <w:rFonts w:cs="Times New Roman"/>
          <w:b/>
        </w:rPr>
      </w:pPr>
      <w:r w:rsidRPr="00CB0106">
        <w:rPr>
          <w:rFonts w:cs="Times New Roman"/>
          <w:b/>
        </w:rPr>
        <w:t>§ 4</w:t>
      </w:r>
    </w:p>
    <w:p w:rsidR="0064186E" w:rsidRPr="00CB0106" w:rsidRDefault="00CA6871">
      <w:pPr>
        <w:pStyle w:val="Heading2"/>
        <w:spacing w:before="0" w:line="240" w:lineRule="auto"/>
        <w:jc w:val="center"/>
        <w:rPr>
          <w:rFonts w:ascii="Times New Roman" w:hAnsi="Times New Roman"/>
          <w:color w:val="000000"/>
          <w:sz w:val="24"/>
          <w:szCs w:val="24"/>
        </w:rPr>
      </w:pPr>
      <w:r w:rsidRPr="00CB0106">
        <w:rPr>
          <w:rFonts w:ascii="Times New Roman" w:hAnsi="Times New Roman"/>
          <w:color w:val="000000"/>
          <w:sz w:val="24"/>
          <w:szCs w:val="24"/>
        </w:rPr>
        <w:t>Odpowiedzialność Stron</w:t>
      </w:r>
    </w:p>
    <w:p w:rsidR="0064186E" w:rsidRPr="00CB0106" w:rsidRDefault="0064186E">
      <w:pPr>
        <w:rPr>
          <w:rFonts w:cs="Times New Roman"/>
        </w:rPr>
      </w:pPr>
    </w:p>
    <w:p w:rsidR="0064186E" w:rsidRPr="00CB0106" w:rsidRDefault="00CA6871" w:rsidP="003C51ED">
      <w:pPr>
        <w:pStyle w:val="Akapitzlist"/>
        <w:numPr>
          <w:ilvl w:val="0"/>
          <w:numId w:val="32"/>
        </w:numPr>
        <w:suppressAutoHyphens w:val="0"/>
        <w:spacing w:line="240" w:lineRule="auto"/>
        <w:ind w:left="357" w:hanging="357"/>
        <w:jc w:val="both"/>
        <w:rPr>
          <w:sz w:val="24"/>
          <w:szCs w:val="24"/>
        </w:rPr>
      </w:pPr>
      <w:r w:rsidRPr="00CB0106">
        <w:rPr>
          <w:sz w:val="24"/>
          <w:szCs w:val="24"/>
        </w:rPr>
        <w:t>Administrator ponosi odpowiedzialność za przestrzeganie przepisów prawa w zakresie przetwarzania i ochrony danych osobowych według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w:t>
      </w:r>
    </w:p>
    <w:p w:rsidR="0064186E" w:rsidRPr="00CB0106" w:rsidRDefault="00CA6871" w:rsidP="003C51ED">
      <w:pPr>
        <w:pStyle w:val="Akapitzlist"/>
        <w:numPr>
          <w:ilvl w:val="0"/>
          <w:numId w:val="32"/>
        </w:numPr>
        <w:suppressAutoHyphens w:val="0"/>
        <w:spacing w:line="240" w:lineRule="auto"/>
        <w:ind w:left="357" w:hanging="357"/>
        <w:jc w:val="both"/>
        <w:rPr>
          <w:sz w:val="24"/>
          <w:szCs w:val="24"/>
        </w:rPr>
      </w:pPr>
      <w:r w:rsidRPr="00CB0106">
        <w:rPr>
          <w:sz w:val="24"/>
          <w:szCs w:val="24"/>
        </w:rPr>
        <w:t xml:space="preserve">Powyższe nie wyłącza odpowiedzialności Zleceniobiorcy za przetwarzanie powierzonych danych niezgodnie z umową. </w:t>
      </w:r>
    </w:p>
    <w:p w:rsidR="0064186E" w:rsidRPr="00CB0106" w:rsidRDefault="00CA6871" w:rsidP="003C51ED">
      <w:pPr>
        <w:pStyle w:val="Akapitzlist"/>
        <w:numPr>
          <w:ilvl w:val="0"/>
          <w:numId w:val="32"/>
        </w:numPr>
        <w:suppressAutoHyphens w:val="0"/>
        <w:spacing w:line="240" w:lineRule="auto"/>
        <w:ind w:left="357" w:hanging="357"/>
        <w:jc w:val="both"/>
        <w:rPr>
          <w:sz w:val="24"/>
          <w:szCs w:val="24"/>
        </w:rPr>
      </w:pPr>
      <w:r w:rsidRPr="00CB0106">
        <w:rPr>
          <w:sz w:val="24"/>
          <w:szCs w:val="24"/>
        </w:rPr>
        <w:t>Jeżeli naruszenie ochrony danych osobowych może powodować ryzyko naruszenia praw lub wolności osób fizycznych, podmiot przetwarzający bez zbędnej zwłoki zgłasza je Administratorowi.</w:t>
      </w:r>
    </w:p>
    <w:p w:rsidR="0064186E" w:rsidRPr="00CB0106" w:rsidRDefault="00CA6871" w:rsidP="003C51ED">
      <w:pPr>
        <w:pStyle w:val="Akapitzlist"/>
        <w:numPr>
          <w:ilvl w:val="0"/>
          <w:numId w:val="32"/>
        </w:numPr>
        <w:suppressAutoHyphens w:val="0"/>
        <w:spacing w:line="240" w:lineRule="auto"/>
        <w:ind w:left="357" w:hanging="357"/>
        <w:jc w:val="both"/>
        <w:rPr>
          <w:sz w:val="24"/>
          <w:szCs w:val="24"/>
        </w:rPr>
      </w:pPr>
      <w:r w:rsidRPr="00CB0106">
        <w:rPr>
          <w:sz w:val="24"/>
          <w:szCs w:val="24"/>
        </w:rPr>
        <w:t>Podmiot przetwarzający odpowiada za szkody spowodowane przetwarzaniem, jeśli nie dopełnił obowiązków, które nakłada na niego niniejsza umowa, lub gdy działał poza zgodnymi z prawem instrukcjami Administratora lub wbrew tym instrukcjom.</w:t>
      </w:r>
    </w:p>
    <w:p w:rsidR="0064186E" w:rsidRPr="00CB0106" w:rsidRDefault="0064186E">
      <w:pPr>
        <w:pStyle w:val="Akapitzlist"/>
        <w:suppressAutoHyphens w:val="0"/>
        <w:spacing w:after="200" w:line="276" w:lineRule="auto"/>
        <w:ind w:left="360"/>
        <w:jc w:val="both"/>
        <w:rPr>
          <w:sz w:val="24"/>
          <w:szCs w:val="24"/>
        </w:rPr>
      </w:pPr>
    </w:p>
    <w:p w:rsidR="0064186E" w:rsidRPr="00CB0106" w:rsidRDefault="00CA6871">
      <w:pPr>
        <w:spacing w:line="360" w:lineRule="auto"/>
        <w:jc w:val="center"/>
        <w:rPr>
          <w:rFonts w:cs="Times New Roman"/>
          <w:b/>
        </w:rPr>
      </w:pPr>
      <w:r w:rsidRPr="00CB0106">
        <w:rPr>
          <w:rFonts w:cs="Times New Roman"/>
          <w:b/>
        </w:rPr>
        <w:t>§ 5</w:t>
      </w:r>
    </w:p>
    <w:p w:rsidR="0064186E" w:rsidRPr="00CB0106" w:rsidRDefault="00CA6871">
      <w:pPr>
        <w:pStyle w:val="Heading2"/>
        <w:spacing w:before="0" w:line="240" w:lineRule="auto"/>
        <w:jc w:val="center"/>
        <w:rPr>
          <w:rFonts w:ascii="Times New Roman" w:hAnsi="Times New Roman"/>
          <w:color w:val="000000"/>
          <w:sz w:val="24"/>
          <w:szCs w:val="24"/>
        </w:rPr>
      </w:pPr>
      <w:r w:rsidRPr="00CB0106">
        <w:rPr>
          <w:rFonts w:ascii="Times New Roman" w:hAnsi="Times New Roman"/>
          <w:color w:val="000000"/>
          <w:sz w:val="24"/>
          <w:szCs w:val="24"/>
        </w:rPr>
        <w:t>Postanowienia końcowe</w:t>
      </w:r>
    </w:p>
    <w:p w:rsidR="0064186E" w:rsidRPr="00CB0106" w:rsidRDefault="0064186E">
      <w:pPr>
        <w:rPr>
          <w:rFonts w:cs="Times New Roman"/>
        </w:rPr>
      </w:pPr>
    </w:p>
    <w:p w:rsidR="0064186E" w:rsidRPr="00CB0106" w:rsidRDefault="00CA6871" w:rsidP="008173E0">
      <w:pPr>
        <w:pStyle w:val="Akapitzlist"/>
        <w:numPr>
          <w:ilvl w:val="0"/>
          <w:numId w:val="33"/>
        </w:numPr>
        <w:suppressAutoHyphens w:val="0"/>
        <w:spacing w:line="240" w:lineRule="auto"/>
        <w:ind w:left="357" w:hanging="357"/>
        <w:jc w:val="both"/>
        <w:rPr>
          <w:sz w:val="24"/>
          <w:szCs w:val="24"/>
        </w:rPr>
      </w:pPr>
      <w:r w:rsidRPr="00CB0106">
        <w:rPr>
          <w:sz w:val="24"/>
          <w:szCs w:val="24"/>
        </w:rPr>
        <w:t xml:space="preserve">Wszelkie zmiany niniejszej Umowy powinny być dokonane w formie pisemnej pod rygorem nieważności za wyjątkiem § 2 </w:t>
      </w:r>
      <w:proofErr w:type="spellStart"/>
      <w:r w:rsidRPr="00CB0106">
        <w:rPr>
          <w:sz w:val="24"/>
          <w:szCs w:val="24"/>
        </w:rPr>
        <w:t>pkt</w:t>
      </w:r>
      <w:proofErr w:type="spellEnd"/>
      <w:r w:rsidRPr="00CB0106">
        <w:rPr>
          <w:sz w:val="24"/>
          <w:szCs w:val="24"/>
        </w:rPr>
        <w:t xml:space="preserve"> 5. </w:t>
      </w:r>
    </w:p>
    <w:p w:rsidR="0064186E" w:rsidRPr="00CB0106" w:rsidRDefault="00CA6871" w:rsidP="008173E0">
      <w:pPr>
        <w:pStyle w:val="Akapitzlist"/>
        <w:numPr>
          <w:ilvl w:val="0"/>
          <w:numId w:val="33"/>
        </w:numPr>
        <w:suppressAutoHyphens w:val="0"/>
        <w:spacing w:line="240" w:lineRule="auto"/>
        <w:ind w:left="357" w:hanging="357"/>
        <w:jc w:val="both"/>
        <w:rPr>
          <w:sz w:val="24"/>
          <w:szCs w:val="24"/>
        </w:rPr>
      </w:pPr>
      <w:r w:rsidRPr="00CB0106">
        <w:rPr>
          <w:sz w:val="24"/>
          <w:szCs w:val="24"/>
        </w:rPr>
        <w:t>W zakresie nieuregulowanym niniejszą Umową zastosowanie mają przepisy Kodeksu cywilnego.</w:t>
      </w:r>
    </w:p>
    <w:p w:rsidR="0064186E" w:rsidRPr="00CB0106" w:rsidRDefault="00CA6871" w:rsidP="008173E0">
      <w:pPr>
        <w:pStyle w:val="Akapitzlist"/>
        <w:numPr>
          <w:ilvl w:val="0"/>
          <w:numId w:val="33"/>
        </w:numPr>
        <w:suppressAutoHyphens w:val="0"/>
        <w:spacing w:line="240" w:lineRule="auto"/>
        <w:ind w:left="357" w:hanging="357"/>
        <w:jc w:val="both"/>
        <w:rPr>
          <w:sz w:val="24"/>
          <w:szCs w:val="24"/>
        </w:rPr>
      </w:pPr>
      <w:r w:rsidRPr="00CB0106">
        <w:rPr>
          <w:sz w:val="24"/>
          <w:szCs w:val="24"/>
        </w:rPr>
        <w:t xml:space="preserve">W przypadku gdy niniejsza Umowa odwołuje się do przepisów prawa, oznacza to również </w:t>
      </w:r>
      <w:r w:rsidRPr="00CB0106">
        <w:rPr>
          <w:sz w:val="24"/>
          <w:szCs w:val="24"/>
        </w:rPr>
        <w:lastRenderedPageBreak/>
        <w:t>inne przepisy dotyczące ochrony danych osobowych, a także wszelkie nowelizacje, jakie wejdą w życie po dniu zawarcia Umowy, jak również akty prawne, które zastąpią wskazane ustawy i rozporządzenia.</w:t>
      </w:r>
    </w:p>
    <w:p w:rsidR="0064186E" w:rsidRPr="00CB0106" w:rsidRDefault="00CA6871" w:rsidP="008173E0">
      <w:pPr>
        <w:pStyle w:val="Akapitzlist"/>
        <w:numPr>
          <w:ilvl w:val="0"/>
          <w:numId w:val="33"/>
        </w:numPr>
        <w:suppressAutoHyphens w:val="0"/>
        <w:spacing w:line="240" w:lineRule="auto"/>
        <w:ind w:left="357" w:hanging="357"/>
        <w:jc w:val="both"/>
        <w:rPr>
          <w:sz w:val="24"/>
          <w:szCs w:val="24"/>
        </w:rPr>
      </w:pPr>
      <w:r w:rsidRPr="00CB0106">
        <w:rPr>
          <w:sz w:val="24"/>
          <w:szCs w:val="24"/>
        </w:rPr>
        <w:t>Umowę sporządzono w dwóch jednobrzmiących egzemplarzach, po jednym dla każdej ze Stron.</w:t>
      </w:r>
    </w:p>
    <w:p w:rsidR="0064186E" w:rsidRPr="00CB0106" w:rsidRDefault="00CA6871" w:rsidP="008173E0">
      <w:pPr>
        <w:pStyle w:val="Akapitzlist"/>
        <w:numPr>
          <w:ilvl w:val="0"/>
          <w:numId w:val="33"/>
        </w:numPr>
        <w:suppressAutoHyphens w:val="0"/>
        <w:spacing w:line="240" w:lineRule="auto"/>
        <w:ind w:left="357" w:hanging="357"/>
        <w:jc w:val="both"/>
        <w:rPr>
          <w:sz w:val="24"/>
          <w:szCs w:val="24"/>
        </w:rPr>
      </w:pPr>
      <w:r w:rsidRPr="00CB0106">
        <w:rPr>
          <w:sz w:val="24"/>
          <w:szCs w:val="24"/>
        </w:rPr>
        <w:t>Niniejsza umowa powierzenia przetwarzania danych osobowych obowiązuje na czas trwania umowy z dnia ……………. r. na świadczenie usług przez Zleceniobiorcę na rzecz Zleceniodawcy.</w:t>
      </w:r>
    </w:p>
    <w:p w:rsidR="0064186E" w:rsidRDefault="0064186E">
      <w:pPr>
        <w:jc w:val="both"/>
        <w:rPr>
          <w:rFonts w:cs="Times New Roman"/>
        </w:rPr>
      </w:pPr>
    </w:p>
    <w:p w:rsidR="008173E0" w:rsidRPr="00CB0106" w:rsidRDefault="008173E0">
      <w:pPr>
        <w:jc w:val="both"/>
        <w:rPr>
          <w:rFonts w:cs="Times New Roman"/>
        </w:rPr>
      </w:pPr>
    </w:p>
    <w:p w:rsidR="0064186E" w:rsidRPr="00CB0106" w:rsidRDefault="00CA6871">
      <w:pPr>
        <w:spacing w:line="360" w:lineRule="auto"/>
        <w:rPr>
          <w:rFonts w:cs="Times New Roman"/>
        </w:rPr>
      </w:pPr>
      <w:r w:rsidRPr="00CB0106">
        <w:rPr>
          <w:rFonts w:cs="Times New Roman"/>
        </w:rPr>
        <w:t>………………………………..</w:t>
      </w:r>
      <w:r w:rsidRPr="00CB0106">
        <w:rPr>
          <w:rFonts w:cs="Times New Roman"/>
        </w:rPr>
        <w:tab/>
      </w:r>
      <w:r w:rsidRPr="00CB0106">
        <w:rPr>
          <w:rFonts w:cs="Times New Roman"/>
        </w:rPr>
        <w:tab/>
      </w:r>
      <w:r w:rsidRPr="00CB0106">
        <w:rPr>
          <w:rFonts w:cs="Times New Roman"/>
        </w:rPr>
        <w:tab/>
      </w:r>
      <w:r w:rsidRPr="00CB0106">
        <w:rPr>
          <w:rFonts w:cs="Times New Roman"/>
        </w:rPr>
        <w:tab/>
        <w:t>…………………………..</w:t>
      </w:r>
    </w:p>
    <w:p w:rsidR="0064186E" w:rsidRDefault="00CA6871">
      <w:pPr>
        <w:ind w:firstLine="720"/>
        <w:rPr>
          <w:rFonts w:cs="Times New Roman"/>
        </w:rPr>
      </w:pPr>
      <w:r w:rsidRPr="00CB0106">
        <w:rPr>
          <w:rFonts w:cs="Times New Roman"/>
        </w:rPr>
        <w:t xml:space="preserve">Zleceniodawca  </w:t>
      </w:r>
      <w:r w:rsidRPr="00CB0106">
        <w:rPr>
          <w:rFonts w:cs="Times New Roman"/>
        </w:rPr>
        <w:tab/>
      </w:r>
      <w:r w:rsidRPr="00CB0106">
        <w:rPr>
          <w:rFonts w:cs="Times New Roman"/>
        </w:rPr>
        <w:tab/>
      </w:r>
      <w:r w:rsidRPr="00CB0106">
        <w:rPr>
          <w:rFonts w:cs="Times New Roman"/>
        </w:rPr>
        <w:tab/>
      </w:r>
      <w:r w:rsidRPr="00CB0106">
        <w:rPr>
          <w:rFonts w:cs="Times New Roman"/>
        </w:rPr>
        <w:tab/>
      </w:r>
      <w:r w:rsidRPr="00CB0106">
        <w:rPr>
          <w:rFonts w:cs="Times New Roman"/>
        </w:rPr>
        <w:tab/>
      </w:r>
      <w:r w:rsidRPr="00CB0106">
        <w:rPr>
          <w:rFonts w:cs="Times New Roman"/>
        </w:rPr>
        <w:tab/>
        <w:t>Zleceniobiorca</w:t>
      </w:r>
    </w:p>
    <w:p w:rsidR="008173E0" w:rsidRDefault="008173E0">
      <w:pPr>
        <w:ind w:firstLine="720"/>
        <w:rPr>
          <w:rFonts w:cs="Times New Roman"/>
        </w:rPr>
      </w:pPr>
    </w:p>
    <w:p w:rsidR="008173E0" w:rsidRDefault="008173E0">
      <w:pPr>
        <w:ind w:firstLine="720"/>
        <w:rPr>
          <w:rFonts w:cs="Times New Roman"/>
        </w:rPr>
      </w:pPr>
    </w:p>
    <w:p w:rsidR="008173E0" w:rsidRDefault="008173E0">
      <w:pPr>
        <w:ind w:firstLine="720"/>
        <w:rPr>
          <w:rFonts w:cs="Times New Roman"/>
        </w:rPr>
      </w:pPr>
    </w:p>
    <w:p w:rsidR="008173E0" w:rsidRDefault="008173E0">
      <w:pPr>
        <w:ind w:firstLine="720"/>
        <w:rPr>
          <w:rFonts w:cs="Times New Roman"/>
        </w:rPr>
      </w:pPr>
    </w:p>
    <w:p w:rsidR="008173E0" w:rsidRDefault="008173E0">
      <w:pPr>
        <w:ind w:firstLine="720"/>
        <w:rPr>
          <w:rFonts w:cs="Times New Roman"/>
        </w:rPr>
      </w:pPr>
    </w:p>
    <w:p w:rsidR="008173E0" w:rsidRDefault="008173E0">
      <w:pPr>
        <w:ind w:firstLine="720"/>
        <w:rPr>
          <w:rFonts w:cs="Times New Roman"/>
        </w:rPr>
      </w:pPr>
    </w:p>
    <w:p w:rsidR="008173E0" w:rsidRDefault="008173E0">
      <w:pPr>
        <w:ind w:firstLine="720"/>
        <w:rPr>
          <w:rFonts w:cs="Times New Roman"/>
        </w:rPr>
      </w:pPr>
    </w:p>
    <w:p w:rsidR="008173E0" w:rsidRDefault="008173E0">
      <w:pPr>
        <w:ind w:firstLine="720"/>
        <w:rPr>
          <w:rFonts w:cs="Times New Roman"/>
        </w:rPr>
      </w:pPr>
    </w:p>
    <w:p w:rsidR="0060738D" w:rsidRDefault="0060738D">
      <w:pPr>
        <w:ind w:firstLine="720"/>
        <w:rPr>
          <w:rFonts w:cs="Times New Roman"/>
        </w:rPr>
      </w:pPr>
    </w:p>
    <w:p w:rsidR="0060738D" w:rsidRDefault="0060738D">
      <w:pPr>
        <w:ind w:firstLine="720"/>
        <w:rPr>
          <w:rFonts w:cs="Times New Roman"/>
        </w:rPr>
      </w:pPr>
    </w:p>
    <w:p w:rsidR="0060738D" w:rsidRDefault="0060738D">
      <w:pPr>
        <w:ind w:firstLine="720"/>
        <w:rPr>
          <w:rFonts w:cs="Times New Roman"/>
        </w:rPr>
      </w:pPr>
    </w:p>
    <w:p w:rsidR="0060738D" w:rsidRDefault="0060738D">
      <w:pPr>
        <w:ind w:firstLine="720"/>
        <w:rPr>
          <w:rFonts w:cs="Times New Roman"/>
        </w:rPr>
      </w:pPr>
    </w:p>
    <w:p w:rsidR="0060738D" w:rsidRDefault="0060738D">
      <w:pPr>
        <w:ind w:firstLine="720"/>
        <w:rPr>
          <w:rFonts w:cs="Times New Roman"/>
        </w:rPr>
      </w:pPr>
    </w:p>
    <w:p w:rsidR="0060738D" w:rsidRDefault="0060738D">
      <w:pPr>
        <w:ind w:firstLine="720"/>
        <w:rPr>
          <w:rFonts w:cs="Times New Roman"/>
        </w:rPr>
      </w:pPr>
    </w:p>
    <w:p w:rsidR="0060738D" w:rsidRDefault="0060738D">
      <w:pPr>
        <w:ind w:firstLine="720"/>
        <w:rPr>
          <w:rFonts w:cs="Times New Roman"/>
        </w:rPr>
      </w:pPr>
    </w:p>
    <w:p w:rsidR="0060738D" w:rsidRDefault="0060738D">
      <w:pPr>
        <w:ind w:firstLine="720"/>
        <w:rPr>
          <w:rFonts w:cs="Times New Roman"/>
        </w:rPr>
      </w:pPr>
    </w:p>
    <w:p w:rsidR="0060738D" w:rsidRDefault="0060738D">
      <w:pPr>
        <w:ind w:firstLine="720"/>
        <w:rPr>
          <w:rFonts w:cs="Times New Roman"/>
        </w:rPr>
      </w:pPr>
    </w:p>
    <w:p w:rsidR="0060738D" w:rsidRDefault="0060738D">
      <w:pPr>
        <w:ind w:firstLine="720"/>
        <w:rPr>
          <w:rFonts w:cs="Times New Roman"/>
        </w:rPr>
      </w:pPr>
    </w:p>
    <w:p w:rsidR="0060738D" w:rsidRDefault="0060738D">
      <w:pPr>
        <w:ind w:firstLine="720"/>
        <w:rPr>
          <w:rFonts w:cs="Times New Roman"/>
        </w:rPr>
      </w:pPr>
    </w:p>
    <w:p w:rsidR="0060738D" w:rsidRDefault="0060738D">
      <w:pPr>
        <w:ind w:firstLine="720"/>
        <w:rPr>
          <w:rFonts w:cs="Times New Roman"/>
        </w:rPr>
      </w:pPr>
    </w:p>
    <w:p w:rsidR="0060738D" w:rsidRDefault="0060738D">
      <w:pPr>
        <w:ind w:firstLine="720"/>
        <w:rPr>
          <w:rFonts w:cs="Times New Roman"/>
        </w:rPr>
      </w:pPr>
    </w:p>
    <w:p w:rsidR="0060738D" w:rsidRDefault="0060738D">
      <w:pPr>
        <w:ind w:firstLine="720"/>
        <w:rPr>
          <w:rFonts w:cs="Times New Roman"/>
        </w:rPr>
      </w:pPr>
    </w:p>
    <w:p w:rsidR="0060738D" w:rsidRDefault="0060738D">
      <w:pPr>
        <w:ind w:firstLine="720"/>
        <w:rPr>
          <w:rFonts w:cs="Times New Roman"/>
        </w:rPr>
      </w:pPr>
    </w:p>
    <w:p w:rsidR="0060738D" w:rsidRDefault="0060738D">
      <w:pPr>
        <w:ind w:firstLine="720"/>
        <w:rPr>
          <w:rFonts w:cs="Times New Roman"/>
        </w:rPr>
      </w:pPr>
    </w:p>
    <w:p w:rsidR="0060738D" w:rsidRDefault="0060738D">
      <w:pPr>
        <w:ind w:firstLine="720"/>
        <w:rPr>
          <w:rFonts w:cs="Times New Roman"/>
        </w:rPr>
      </w:pPr>
    </w:p>
    <w:p w:rsidR="0060738D" w:rsidRDefault="0060738D">
      <w:pPr>
        <w:ind w:firstLine="720"/>
        <w:rPr>
          <w:rFonts w:cs="Times New Roman"/>
        </w:rPr>
      </w:pPr>
    </w:p>
    <w:p w:rsidR="0060738D" w:rsidRDefault="0060738D">
      <w:pPr>
        <w:ind w:firstLine="720"/>
        <w:rPr>
          <w:rFonts w:cs="Times New Roman"/>
        </w:rPr>
      </w:pPr>
    </w:p>
    <w:p w:rsidR="0060738D" w:rsidRDefault="0060738D">
      <w:pPr>
        <w:ind w:firstLine="720"/>
        <w:rPr>
          <w:rFonts w:cs="Times New Roman"/>
        </w:rPr>
      </w:pPr>
    </w:p>
    <w:p w:rsidR="0060738D" w:rsidRDefault="0060738D">
      <w:pPr>
        <w:ind w:firstLine="720"/>
        <w:rPr>
          <w:rFonts w:cs="Times New Roman"/>
        </w:rPr>
      </w:pPr>
    </w:p>
    <w:p w:rsidR="0060738D" w:rsidRDefault="0060738D">
      <w:pPr>
        <w:ind w:firstLine="720"/>
        <w:rPr>
          <w:rFonts w:cs="Times New Roman"/>
        </w:rPr>
      </w:pPr>
    </w:p>
    <w:p w:rsidR="0060738D" w:rsidRDefault="0060738D">
      <w:pPr>
        <w:ind w:firstLine="720"/>
        <w:rPr>
          <w:rFonts w:cs="Times New Roman"/>
        </w:rPr>
      </w:pPr>
    </w:p>
    <w:p w:rsidR="0060738D" w:rsidRDefault="0060738D">
      <w:pPr>
        <w:ind w:firstLine="720"/>
        <w:rPr>
          <w:rFonts w:cs="Times New Roman"/>
        </w:rPr>
      </w:pPr>
    </w:p>
    <w:p w:rsidR="0060738D" w:rsidRDefault="0060738D">
      <w:pPr>
        <w:ind w:firstLine="720"/>
        <w:rPr>
          <w:rFonts w:cs="Times New Roman"/>
        </w:rPr>
      </w:pPr>
    </w:p>
    <w:p w:rsidR="0060738D" w:rsidRDefault="0060738D">
      <w:pPr>
        <w:ind w:firstLine="720"/>
        <w:rPr>
          <w:rFonts w:cs="Times New Roman"/>
        </w:rPr>
      </w:pPr>
    </w:p>
    <w:p w:rsidR="0060738D" w:rsidRDefault="0060738D">
      <w:pPr>
        <w:ind w:firstLine="720"/>
        <w:rPr>
          <w:rFonts w:cs="Times New Roman"/>
        </w:rPr>
      </w:pPr>
    </w:p>
    <w:p w:rsidR="0060738D" w:rsidRDefault="0060738D">
      <w:pPr>
        <w:ind w:firstLine="720"/>
        <w:rPr>
          <w:rFonts w:cs="Times New Roman"/>
        </w:rPr>
      </w:pPr>
    </w:p>
    <w:p w:rsidR="0060738D" w:rsidRDefault="0060738D">
      <w:pPr>
        <w:ind w:firstLine="720"/>
        <w:rPr>
          <w:rFonts w:cs="Times New Roman"/>
        </w:rPr>
      </w:pPr>
    </w:p>
    <w:p w:rsidR="0060738D" w:rsidRDefault="0060738D">
      <w:pPr>
        <w:ind w:firstLine="720"/>
        <w:rPr>
          <w:rFonts w:cs="Times New Roman"/>
        </w:rPr>
      </w:pPr>
    </w:p>
    <w:p w:rsidR="0060738D" w:rsidRPr="00CB0106" w:rsidRDefault="0060738D">
      <w:pPr>
        <w:ind w:firstLine="720"/>
        <w:rPr>
          <w:rFonts w:cs="Times New Roman"/>
        </w:rPr>
      </w:pPr>
    </w:p>
    <w:p w:rsidR="0064186E" w:rsidRDefault="00CA6871">
      <w:pPr>
        <w:shd w:val="clear" w:color="auto" w:fill="B2A1C7"/>
        <w:rPr>
          <w:rFonts w:cs="Times New Roman"/>
          <w:b/>
          <w:sz w:val="28"/>
          <w:szCs w:val="28"/>
        </w:rPr>
      </w:pPr>
      <w:r>
        <w:rPr>
          <w:rFonts w:cs="Times New Roman"/>
          <w:b/>
          <w:sz w:val="28"/>
          <w:szCs w:val="28"/>
        </w:rPr>
        <w:t>Rozdział</w:t>
      </w:r>
      <w:r w:rsidR="005C7D59">
        <w:rPr>
          <w:rFonts w:cs="Times New Roman"/>
          <w:b/>
          <w:sz w:val="28"/>
          <w:szCs w:val="28"/>
        </w:rPr>
        <w:t xml:space="preserve"> </w:t>
      </w:r>
      <w:r>
        <w:rPr>
          <w:rFonts w:cs="Times New Roman"/>
          <w:b/>
          <w:sz w:val="28"/>
          <w:szCs w:val="28"/>
        </w:rPr>
        <w:t xml:space="preserve"> III  FORMULARZ OFERTY                      Załącznik nr 1 do SWZ</w:t>
      </w:r>
    </w:p>
    <w:p w:rsidR="0064186E" w:rsidRDefault="00CA6871">
      <w:pPr>
        <w:pStyle w:val="NormalnyWeb"/>
        <w:spacing w:before="0" w:after="0"/>
      </w:pPr>
      <w:r>
        <w:t xml:space="preserve">pieczęć wykonawcy </w:t>
      </w:r>
    </w:p>
    <w:p w:rsidR="0064186E" w:rsidRDefault="00CA6871" w:rsidP="0080351C">
      <w:pPr>
        <w:pStyle w:val="NormalnyWeb"/>
        <w:spacing w:before="0" w:after="0"/>
        <w:jc w:val="right"/>
      </w:pPr>
      <w:r>
        <w:t>............................ dn. ................</w:t>
      </w:r>
    </w:p>
    <w:p w:rsidR="0064186E" w:rsidRDefault="00CA6871" w:rsidP="0080351C">
      <w:pPr>
        <w:pStyle w:val="NormalnyWeb"/>
        <w:spacing w:before="0" w:after="0"/>
        <w:jc w:val="right"/>
      </w:pPr>
      <w:r>
        <w:t xml:space="preserve">miejscowość </w:t>
      </w:r>
    </w:p>
    <w:p w:rsidR="0064186E" w:rsidRDefault="0064186E">
      <w:pPr>
        <w:jc w:val="center"/>
        <w:rPr>
          <w:rFonts w:cs="Times New Roman"/>
          <w:b/>
        </w:rPr>
      </w:pPr>
    </w:p>
    <w:p w:rsidR="0064186E" w:rsidRDefault="00CA6871">
      <w:pPr>
        <w:jc w:val="center"/>
        <w:rPr>
          <w:rFonts w:cs="Times New Roman"/>
          <w:b/>
          <w:bCs/>
        </w:rPr>
      </w:pPr>
      <w:r>
        <w:rPr>
          <w:rFonts w:cs="Times New Roman"/>
          <w:b/>
          <w:bCs/>
        </w:rPr>
        <w:t>FORMULARZ OFERTOWY</w:t>
      </w:r>
    </w:p>
    <w:p w:rsidR="0064186E" w:rsidRDefault="00CA6871">
      <w:pPr>
        <w:jc w:val="center"/>
        <w:rPr>
          <w:rFonts w:cs="Times New Roman"/>
          <w:b/>
          <w:bCs/>
          <w:sz w:val="20"/>
          <w:szCs w:val="20"/>
        </w:rPr>
      </w:pPr>
      <w:r>
        <w:rPr>
          <w:rFonts w:cs="Times New Roman"/>
          <w:b/>
          <w:bCs/>
          <w:sz w:val="20"/>
          <w:szCs w:val="20"/>
        </w:rPr>
        <w:tab/>
        <w:t>W TRYBIE PODSTAWOWYM REALIZOWANYM NA PODSTAWIE ART. 275 UST. 1 USTAWY PZP</w:t>
      </w:r>
    </w:p>
    <w:p w:rsidR="0064186E" w:rsidRDefault="0064186E">
      <w:pPr>
        <w:jc w:val="center"/>
        <w:rPr>
          <w:rFonts w:cs="Times New Roman"/>
          <w:b/>
          <w:bCs/>
          <w:sz w:val="20"/>
          <w:szCs w:val="20"/>
        </w:rPr>
      </w:pPr>
    </w:p>
    <w:p w:rsidR="0064186E" w:rsidRDefault="00CA6871">
      <w:r>
        <w:rPr>
          <w:rFonts w:cs="Times New Roman"/>
          <w:b/>
        </w:rPr>
        <w:t>1</w:t>
      </w:r>
      <w:r>
        <w:rPr>
          <w:rFonts w:cs="Times New Roman"/>
        </w:rPr>
        <w:t xml:space="preserve">. </w:t>
      </w:r>
      <w:r>
        <w:rPr>
          <w:rFonts w:cs="Times New Roman"/>
          <w:b/>
          <w:bCs/>
        </w:rPr>
        <w:t>ZAMAWIAJĄCY</w:t>
      </w:r>
      <w:r>
        <w:rPr>
          <w:rFonts w:cs="Times New Roman"/>
        </w:rPr>
        <w:t>:</w:t>
      </w:r>
    </w:p>
    <w:tbl>
      <w:tblPr>
        <w:tblW w:w="9214" w:type="dxa"/>
        <w:tblInd w:w="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0" w:type="dxa"/>
          <w:right w:w="0" w:type="dxa"/>
        </w:tblCellMar>
        <w:tblLook w:val="0000"/>
      </w:tblPr>
      <w:tblGrid>
        <w:gridCol w:w="9214"/>
      </w:tblGrid>
      <w:tr w:rsidR="0064186E">
        <w:trPr>
          <w:trHeight w:val="1"/>
        </w:trPr>
        <w:tc>
          <w:tcPr>
            <w:tcW w:w="9214" w:type="dxa"/>
            <w:tcBorders>
              <w:top w:val="single" w:sz="2" w:space="0" w:color="000001"/>
              <w:left w:val="single" w:sz="2" w:space="0" w:color="000001"/>
              <w:bottom w:val="single" w:sz="2" w:space="0" w:color="000001"/>
              <w:right w:val="single" w:sz="2" w:space="0" w:color="000001"/>
            </w:tcBorders>
            <w:shd w:val="clear" w:color="auto" w:fill="FFFFFF"/>
          </w:tcPr>
          <w:p w:rsidR="0064186E" w:rsidRDefault="00CA6871">
            <w:pPr>
              <w:jc w:val="both"/>
              <w:rPr>
                <w:rFonts w:cs="Times New Roman"/>
              </w:rPr>
            </w:pPr>
            <w:r>
              <w:rPr>
                <w:rFonts w:cs="Times New Roman"/>
              </w:rPr>
              <w:t>Powiatowe Centrum Medyczne w Wołowie Spółka z o.o. w restrukturyzacji</w:t>
            </w:r>
          </w:p>
          <w:p w:rsidR="0064186E" w:rsidRDefault="00CA6871">
            <w:pPr>
              <w:jc w:val="both"/>
              <w:rPr>
                <w:rFonts w:cs="Times New Roman"/>
              </w:rPr>
            </w:pPr>
            <w:r>
              <w:rPr>
                <w:rFonts w:cs="Times New Roman"/>
              </w:rPr>
              <w:t>Ul. Inwalidów Wojennych 26</w:t>
            </w:r>
          </w:p>
          <w:p w:rsidR="0064186E" w:rsidRDefault="00CA6871">
            <w:pPr>
              <w:jc w:val="both"/>
              <w:rPr>
                <w:rFonts w:cs="Times New Roman"/>
              </w:rPr>
            </w:pPr>
            <w:r>
              <w:rPr>
                <w:rFonts w:cs="Times New Roman"/>
              </w:rPr>
              <w:t>56-100 Wołów</w:t>
            </w:r>
          </w:p>
        </w:tc>
      </w:tr>
    </w:tbl>
    <w:p w:rsidR="0064186E" w:rsidRDefault="0064186E">
      <w:pPr>
        <w:jc w:val="both"/>
        <w:rPr>
          <w:rFonts w:cs="Times New Roman"/>
          <w:lang w:val="en-US"/>
        </w:rPr>
      </w:pPr>
    </w:p>
    <w:p w:rsidR="0064186E" w:rsidRDefault="00CA6871">
      <w:pPr>
        <w:jc w:val="both"/>
      </w:pPr>
      <w:r>
        <w:rPr>
          <w:rFonts w:cs="Times New Roman"/>
          <w:b/>
        </w:rPr>
        <w:t>2.</w:t>
      </w:r>
      <w:r>
        <w:rPr>
          <w:rFonts w:cs="Times New Roman"/>
          <w:b/>
          <w:bCs/>
        </w:rPr>
        <w:t>WYKONAWCA (Lider):</w:t>
      </w:r>
    </w:p>
    <w:p w:rsidR="0064186E" w:rsidRDefault="00CA6871">
      <w:pPr>
        <w:jc w:val="both"/>
        <w:rPr>
          <w:rFonts w:cs="Times New Roman"/>
        </w:rPr>
      </w:pPr>
      <w:r>
        <w:rPr>
          <w:rFonts w:cs="Times New Roman"/>
        </w:rPr>
        <w:t>Niniejsza oferta zostaje złożona przez:</w:t>
      </w:r>
    </w:p>
    <w:tbl>
      <w:tblPr>
        <w:tblW w:w="9240" w:type="dxa"/>
        <w:tblBorders>
          <w:top w:val="single" w:sz="8" w:space="0" w:color="000001"/>
          <w:left w:val="single" w:sz="8" w:space="0" w:color="000001"/>
          <w:bottom w:val="single" w:sz="8" w:space="0" w:color="000001"/>
          <w:right w:val="single" w:sz="2" w:space="0" w:color="000001"/>
          <w:insideH w:val="single" w:sz="8" w:space="0" w:color="000001"/>
          <w:insideV w:val="single" w:sz="2" w:space="0" w:color="000001"/>
        </w:tblBorders>
        <w:tblCellMar>
          <w:left w:w="18" w:type="dxa"/>
          <w:right w:w="28" w:type="dxa"/>
        </w:tblCellMar>
        <w:tblLook w:val="0000"/>
      </w:tblPr>
      <w:tblGrid>
        <w:gridCol w:w="599"/>
        <w:gridCol w:w="6045"/>
        <w:gridCol w:w="2596"/>
      </w:tblGrid>
      <w:tr w:rsidR="0064186E">
        <w:trPr>
          <w:trHeight w:val="1"/>
        </w:trPr>
        <w:tc>
          <w:tcPr>
            <w:tcW w:w="599" w:type="dxa"/>
            <w:tcBorders>
              <w:top w:val="single" w:sz="8" w:space="0" w:color="000001"/>
              <w:left w:val="single" w:sz="8" w:space="0" w:color="000001"/>
              <w:bottom w:val="single" w:sz="8" w:space="0" w:color="000001"/>
              <w:right w:val="single" w:sz="2" w:space="0" w:color="000001"/>
            </w:tcBorders>
            <w:shd w:val="clear" w:color="auto" w:fill="FFFFFF"/>
          </w:tcPr>
          <w:p w:rsidR="0064186E" w:rsidRDefault="00CA6871">
            <w:pPr>
              <w:rPr>
                <w:rFonts w:cs="Times New Roman"/>
                <w:b/>
                <w:bCs/>
                <w:lang w:val="en-US"/>
              </w:rPr>
            </w:pPr>
            <w:proofErr w:type="spellStart"/>
            <w:r>
              <w:rPr>
                <w:rFonts w:cs="Times New Roman"/>
                <w:b/>
                <w:bCs/>
                <w:lang w:val="en-US"/>
              </w:rPr>
              <w:t>lp</w:t>
            </w:r>
            <w:proofErr w:type="spellEnd"/>
            <w:r>
              <w:rPr>
                <w:rFonts w:cs="Times New Roman"/>
                <w:b/>
                <w:bCs/>
                <w:lang w:val="en-US"/>
              </w:rPr>
              <w:t>.</w:t>
            </w:r>
          </w:p>
        </w:tc>
        <w:tc>
          <w:tcPr>
            <w:tcW w:w="6045" w:type="dxa"/>
            <w:tcBorders>
              <w:top w:val="single" w:sz="8" w:space="0" w:color="000001"/>
              <w:left w:val="single" w:sz="8" w:space="0" w:color="000001"/>
              <w:bottom w:val="single" w:sz="8" w:space="0" w:color="000001"/>
              <w:right w:val="single" w:sz="2" w:space="0" w:color="000001"/>
            </w:tcBorders>
            <w:shd w:val="clear" w:color="auto" w:fill="FFFFFF"/>
          </w:tcPr>
          <w:p w:rsidR="0064186E" w:rsidRDefault="00CA6871">
            <w:pPr>
              <w:rPr>
                <w:rFonts w:cs="Times New Roman"/>
                <w:b/>
                <w:bCs/>
              </w:rPr>
            </w:pPr>
            <w:r>
              <w:rPr>
                <w:rFonts w:cs="Times New Roman"/>
                <w:b/>
                <w:bCs/>
              </w:rPr>
              <w:t>Nazwa(y) Wykonawcy(ów)</w:t>
            </w:r>
          </w:p>
          <w:p w:rsidR="0064186E" w:rsidRDefault="00CA6871">
            <w:pPr>
              <w:rPr>
                <w:rFonts w:cs="Times New Roman"/>
                <w:b/>
                <w:bCs/>
              </w:rPr>
            </w:pPr>
            <w:r>
              <w:rPr>
                <w:rFonts w:cs="Times New Roman"/>
                <w:b/>
                <w:bCs/>
              </w:rPr>
              <w:t>(Pełna nazwa / firma, adres, NIP/PESEL, REGON, KRS)</w:t>
            </w:r>
          </w:p>
        </w:tc>
        <w:tc>
          <w:tcPr>
            <w:tcW w:w="2596" w:type="dxa"/>
            <w:tcBorders>
              <w:top w:val="single" w:sz="8" w:space="0" w:color="000001"/>
              <w:left w:val="single" w:sz="8" w:space="0" w:color="000001"/>
              <w:bottom w:val="single" w:sz="8" w:space="0" w:color="000001"/>
              <w:right w:val="single" w:sz="8" w:space="0" w:color="000001"/>
            </w:tcBorders>
            <w:shd w:val="clear" w:color="auto" w:fill="FFFFFF"/>
          </w:tcPr>
          <w:p w:rsidR="0064186E" w:rsidRDefault="00CA6871">
            <w:pPr>
              <w:rPr>
                <w:rFonts w:cs="Times New Roman"/>
                <w:b/>
                <w:bCs/>
                <w:lang w:val="en-US"/>
              </w:rPr>
            </w:pPr>
            <w:proofErr w:type="spellStart"/>
            <w:r>
              <w:rPr>
                <w:rFonts w:cs="Times New Roman"/>
                <w:b/>
                <w:bCs/>
                <w:lang w:val="en-US"/>
              </w:rPr>
              <w:t>Adres</w:t>
            </w:r>
            <w:proofErr w:type="spellEnd"/>
            <w:r>
              <w:rPr>
                <w:rFonts w:cs="Times New Roman"/>
                <w:b/>
                <w:bCs/>
                <w:lang w:val="en-US"/>
              </w:rPr>
              <w:t xml:space="preserve">(y) </w:t>
            </w:r>
            <w:proofErr w:type="spellStart"/>
            <w:r>
              <w:rPr>
                <w:rFonts w:cs="Times New Roman"/>
                <w:b/>
                <w:bCs/>
                <w:lang w:val="en-US"/>
              </w:rPr>
              <w:t>Wykonawcy</w:t>
            </w:r>
            <w:proofErr w:type="spellEnd"/>
            <w:r>
              <w:rPr>
                <w:rFonts w:cs="Times New Roman"/>
                <w:b/>
                <w:bCs/>
                <w:lang w:val="en-US"/>
              </w:rPr>
              <w:t>(</w:t>
            </w:r>
            <w:proofErr w:type="spellStart"/>
            <w:r>
              <w:rPr>
                <w:rFonts w:cs="Times New Roman"/>
                <w:b/>
                <w:bCs/>
                <w:lang w:val="en-US"/>
              </w:rPr>
              <w:t>ów</w:t>
            </w:r>
            <w:proofErr w:type="spellEnd"/>
            <w:r>
              <w:rPr>
                <w:rFonts w:cs="Times New Roman"/>
                <w:b/>
                <w:bCs/>
                <w:lang w:val="en-US"/>
              </w:rPr>
              <w:t>)</w:t>
            </w:r>
          </w:p>
        </w:tc>
      </w:tr>
      <w:tr w:rsidR="0064186E">
        <w:trPr>
          <w:trHeight w:val="1"/>
        </w:trPr>
        <w:tc>
          <w:tcPr>
            <w:tcW w:w="599" w:type="dxa"/>
            <w:tcBorders>
              <w:top w:val="single" w:sz="2" w:space="0" w:color="000001"/>
              <w:left w:val="single" w:sz="8" w:space="0" w:color="000001"/>
              <w:bottom w:val="single" w:sz="8" w:space="0" w:color="000001"/>
              <w:right w:val="single" w:sz="2" w:space="0" w:color="000001"/>
            </w:tcBorders>
            <w:shd w:val="clear" w:color="auto" w:fill="FFFFFF"/>
          </w:tcPr>
          <w:p w:rsidR="0064186E" w:rsidRDefault="0064186E">
            <w:pPr>
              <w:jc w:val="both"/>
              <w:rPr>
                <w:rFonts w:cs="Times New Roman"/>
                <w:lang w:val="en-US"/>
              </w:rPr>
            </w:pPr>
          </w:p>
        </w:tc>
        <w:tc>
          <w:tcPr>
            <w:tcW w:w="6045" w:type="dxa"/>
            <w:tcBorders>
              <w:top w:val="single" w:sz="2" w:space="0" w:color="000001"/>
              <w:left w:val="single" w:sz="8" w:space="0" w:color="000001"/>
              <w:bottom w:val="single" w:sz="8" w:space="0" w:color="000001"/>
              <w:right w:val="single" w:sz="2" w:space="0" w:color="000001"/>
            </w:tcBorders>
            <w:shd w:val="clear" w:color="auto" w:fill="FFFFFF"/>
          </w:tcPr>
          <w:p w:rsidR="0064186E" w:rsidRDefault="0064186E">
            <w:pPr>
              <w:jc w:val="both"/>
              <w:rPr>
                <w:rFonts w:cs="Times New Roman"/>
                <w:lang w:val="en-US"/>
              </w:rPr>
            </w:pPr>
          </w:p>
        </w:tc>
        <w:tc>
          <w:tcPr>
            <w:tcW w:w="2596" w:type="dxa"/>
            <w:tcBorders>
              <w:top w:val="single" w:sz="2" w:space="0" w:color="000001"/>
              <w:left w:val="single" w:sz="8" w:space="0" w:color="000001"/>
              <w:bottom w:val="single" w:sz="8" w:space="0" w:color="000001"/>
              <w:right w:val="single" w:sz="8" w:space="0" w:color="000001"/>
            </w:tcBorders>
            <w:shd w:val="clear" w:color="auto" w:fill="FFFFFF"/>
          </w:tcPr>
          <w:p w:rsidR="0064186E" w:rsidRDefault="0064186E">
            <w:pPr>
              <w:jc w:val="both"/>
              <w:rPr>
                <w:rFonts w:cs="Times New Roman"/>
                <w:lang w:val="en-US"/>
              </w:rPr>
            </w:pPr>
          </w:p>
        </w:tc>
      </w:tr>
      <w:tr w:rsidR="0064186E">
        <w:trPr>
          <w:trHeight w:val="1"/>
        </w:trPr>
        <w:tc>
          <w:tcPr>
            <w:tcW w:w="599" w:type="dxa"/>
            <w:tcBorders>
              <w:top w:val="single" w:sz="2" w:space="0" w:color="000001"/>
              <w:left w:val="single" w:sz="8" w:space="0" w:color="000001"/>
              <w:bottom w:val="single" w:sz="8" w:space="0" w:color="000001"/>
              <w:right w:val="single" w:sz="2" w:space="0" w:color="000001"/>
            </w:tcBorders>
            <w:shd w:val="clear" w:color="auto" w:fill="FFFFFF"/>
          </w:tcPr>
          <w:p w:rsidR="0064186E" w:rsidRDefault="0064186E">
            <w:pPr>
              <w:jc w:val="both"/>
              <w:rPr>
                <w:rFonts w:cs="Times New Roman"/>
                <w:lang w:val="en-US"/>
              </w:rPr>
            </w:pPr>
          </w:p>
        </w:tc>
        <w:tc>
          <w:tcPr>
            <w:tcW w:w="6045" w:type="dxa"/>
            <w:tcBorders>
              <w:top w:val="single" w:sz="2" w:space="0" w:color="000001"/>
              <w:left w:val="single" w:sz="8" w:space="0" w:color="000001"/>
              <w:bottom w:val="single" w:sz="8" w:space="0" w:color="000001"/>
              <w:right w:val="single" w:sz="2" w:space="0" w:color="000001"/>
            </w:tcBorders>
            <w:shd w:val="clear" w:color="auto" w:fill="FFFFFF"/>
          </w:tcPr>
          <w:p w:rsidR="0064186E" w:rsidRDefault="0064186E">
            <w:pPr>
              <w:jc w:val="both"/>
              <w:rPr>
                <w:rFonts w:cs="Times New Roman"/>
                <w:lang w:val="en-US"/>
              </w:rPr>
            </w:pPr>
          </w:p>
        </w:tc>
        <w:tc>
          <w:tcPr>
            <w:tcW w:w="2596" w:type="dxa"/>
            <w:tcBorders>
              <w:top w:val="single" w:sz="2" w:space="0" w:color="000001"/>
              <w:left w:val="single" w:sz="8" w:space="0" w:color="000001"/>
              <w:bottom w:val="single" w:sz="8" w:space="0" w:color="000001"/>
              <w:right w:val="single" w:sz="8" w:space="0" w:color="000001"/>
            </w:tcBorders>
            <w:shd w:val="clear" w:color="auto" w:fill="FFFFFF"/>
          </w:tcPr>
          <w:p w:rsidR="0064186E" w:rsidRDefault="0064186E">
            <w:pPr>
              <w:jc w:val="both"/>
              <w:rPr>
                <w:rFonts w:cs="Times New Roman"/>
                <w:lang w:val="en-US"/>
              </w:rPr>
            </w:pPr>
          </w:p>
        </w:tc>
      </w:tr>
    </w:tbl>
    <w:p w:rsidR="0064186E" w:rsidRDefault="0064186E">
      <w:pPr>
        <w:ind w:left="360" w:hanging="360"/>
        <w:rPr>
          <w:rFonts w:cs="Times New Roman"/>
          <w:lang w:val="en-US"/>
        </w:rPr>
      </w:pPr>
    </w:p>
    <w:p w:rsidR="0064186E" w:rsidRDefault="00CA6871">
      <w:pPr>
        <w:ind w:left="360" w:hanging="360"/>
        <w:rPr>
          <w:rFonts w:cs="Times New Roman"/>
        </w:rPr>
      </w:pPr>
      <w:r>
        <w:rPr>
          <w:rFonts w:cs="Times New Roman"/>
        </w:rPr>
        <w:t>Reprezentowany przez:……………………………………………………………….......……..</w:t>
      </w:r>
    </w:p>
    <w:p w:rsidR="0064186E" w:rsidRDefault="00CA6871">
      <w:pPr>
        <w:ind w:left="3900" w:firstLine="348"/>
        <w:rPr>
          <w:rFonts w:cs="Times New Roman"/>
          <w:i/>
          <w:sz w:val="18"/>
          <w:szCs w:val="18"/>
        </w:rPr>
      </w:pPr>
      <w:r>
        <w:rPr>
          <w:rFonts w:cs="Times New Roman"/>
          <w:i/>
          <w:sz w:val="18"/>
          <w:szCs w:val="18"/>
        </w:rPr>
        <w:t>(Imię, nazwisko, Stanowisko, podstawa do reprezentacji)</w:t>
      </w:r>
    </w:p>
    <w:p w:rsidR="0064186E" w:rsidRDefault="00CA6871">
      <w:pPr>
        <w:rPr>
          <w:rFonts w:cs="Times New Roman"/>
        </w:rPr>
      </w:pPr>
      <w:r>
        <w:rPr>
          <w:rFonts w:cs="Times New Roman"/>
        </w:rPr>
        <w:t>Nr telefonu Wykonawcy: ……………………………………………………............................</w:t>
      </w:r>
    </w:p>
    <w:p w:rsidR="0064186E" w:rsidRDefault="00CA6871">
      <w:pPr>
        <w:rPr>
          <w:rFonts w:cs="Times New Roman"/>
        </w:rPr>
      </w:pPr>
      <w:r>
        <w:rPr>
          <w:rFonts w:cs="Times New Roman"/>
        </w:rPr>
        <w:t>E-mail Wykonawcy: ………………………………………………………………………........</w:t>
      </w:r>
    </w:p>
    <w:p w:rsidR="0064186E" w:rsidRDefault="00CA6871">
      <w:pPr>
        <w:rPr>
          <w:rFonts w:cs="Times New Roman"/>
        </w:rPr>
      </w:pPr>
      <w:r>
        <w:rPr>
          <w:rFonts w:cs="Times New Roman"/>
        </w:rPr>
        <w:t>Nr konta Wykonawcy: ……………………………………………………………………….....</w:t>
      </w:r>
    </w:p>
    <w:p w:rsidR="0064186E" w:rsidRDefault="0064186E">
      <w:pPr>
        <w:rPr>
          <w:rFonts w:cs="Times New Roman"/>
        </w:rPr>
      </w:pPr>
    </w:p>
    <w:p w:rsidR="0064186E" w:rsidRDefault="00CA6871">
      <w:pPr>
        <w:rPr>
          <w:rFonts w:cs="Times New Roman"/>
        </w:rPr>
      </w:pPr>
      <w:r>
        <w:rPr>
          <w:rFonts w:cs="Times New Roman"/>
        </w:rPr>
        <w:t xml:space="preserve">Wykaz i opis udzielonych pełnomocnictw do niniejszego postępowania / składanych dokumentów i oświadczeń / oferty: </w:t>
      </w:r>
    </w:p>
    <w:p w:rsidR="0064186E" w:rsidRDefault="00CA6871">
      <w:pPr>
        <w:rPr>
          <w:rFonts w:cs="Times New Roman"/>
        </w:rPr>
      </w:pPr>
      <w:r>
        <w:rPr>
          <w:rFonts w:cs="Times New Roman"/>
        </w:rPr>
        <w:t>………………………………………………………………………...................................……</w:t>
      </w:r>
    </w:p>
    <w:p w:rsidR="0064186E" w:rsidRDefault="0064186E">
      <w:pPr>
        <w:ind w:left="360" w:hanging="360"/>
        <w:rPr>
          <w:rFonts w:cs="Times New Roman"/>
        </w:rPr>
      </w:pPr>
    </w:p>
    <w:p w:rsidR="0064186E" w:rsidRDefault="00CA6871">
      <w:pPr>
        <w:ind w:left="360" w:hanging="360"/>
        <w:rPr>
          <w:rFonts w:cs="Times New Roman"/>
          <w:u w:val="single"/>
          <w:lang w:eastAsia="pl-PL"/>
        </w:rPr>
      </w:pPr>
      <w:r>
        <w:rPr>
          <w:rFonts w:cs="Times New Roman"/>
          <w:u w:val="single"/>
          <w:lang w:eastAsia="pl-PL"/>
        </w:rPr>
        <w:t>Składanie zamówień:</w:t>
      </w:r>
    </w:p>
    <w:p w:rsidR="0064186E" w:rsidRDefault="00CA6871">
      <w:pPr>
        <w:numPr>
          <w:ilvl w:val="1"/>
          <w:numId w:val="7"/>
        </w:numPr>
        <w:spacing w:line="360" w:lineRule="auto"/>
        <w:ind w:left="426" w:firstLine="0"/>
        <w:rPr>
          <w:rFonts w:cs="Times New Roman"/>
          <w:lang w:eastAsia="pl-PL"/>
        </w:rPr>
      </w:pPr>
      <w:r>
        <w:rPr>
          <w:rFonts w:cs="Times New Roman"/>
          <w:lang w:eastAsia="pl-PL"/>
        </w:rPr>
        <w:t xml:space="preserve">adres e-mail:……………………………………………………………………………. </w:t>
      </w:r>
    </w:p>
    <w:p w:rsidR="0064186E" w:rsidRDefault="00CA6871">
      <w:pPr>
        <w:numPr>
          <w:ilvl w:val="1"/>
          <w:numId w:val="7"/>
        </w:numPr>
        <w:spacing w:line="360" w:lineRule="auto"/>
        <w:ind w:left="426" w:firstLine="0"/>
        <w:rPr>
          <w:rFonts w:cs="Times New Roman"/>
          <w:lang w:eastAsia="pl-PL"/>
        </w:rPr>
      </w:pPr>
      <w:r>
        <w:rPr>
          <w:rFonts w:cs="Times New Roman"/>
          <w:lang w:eastAsia="pl-PL"/>
        </w:rPr>
        <w:t>a</w:t>
      </w:r>
      <w:r w:rsidR="00E87A3F">
        <w:rPr>
          <w:rFonts w:cs="Times New Roman"/>
          <w:lang w:eastAsia="pl-PL"/>
        </w:rPr>
        <w:t>dres e-mail dotyczący składania reklamacji……………………………………</w:t>
      </w:r>
      <w:r>
        <w:rPr>
          <w:rFonts w:cs="Times New Roman"/>
          <w:lang w:eastAsia="pl-PL"/>
        </w:rPr>
        <w:t>…….</w:t>
      </w:r>
    </w:p>
    <w:p w:rsidR="0064186E" w:rsidRDefault="0064186E">
      <w:pPr>
        <w:ind w:left="360" w:hanging="360"/>
        <w:rPr>
          <w:rFonts w:cs="Times New Roman"/>
        </w:rPr>
      </w:pPr>
    </w:p>
    <w:p w:rsidR="0064186E" w:rsidRDefault="00CA6871">
      <w:pPr>
        <w:ind w:left="360" w:hanging="360"/>
      </w:pPr>
      <w:r>
        <w:rPr>
          <w:rFonts w:cs="Times New Roman"/>
          <w:b/>
        </w:rPr>
        <w:t>3</w:t>
      </w:r>
      <w:r>
        <w:rPr>
          <w:rFonts w:cs="Times New Roman"/>
        </w:rPr>
        <w:t xml:space="preserve">. </w:t>
      </w:r>
      <w:r>
        <w:rPr>
          <w:rFonts w:cs="Times New Roman"/>
          <w:b/>
          <w:bCs/>
        </w:rPr>
        <w:t>OSOBA UPRAWNIONA DO KONTAKTÓW/</w:t>
      </w:r>
      <w:r>
        <w:rPr>
          <w:rFonts w:cs="Times New Roman"/>
        </w:rPr>
        <w:t>dla Wykonawców wspólnie ubiegających się o zamówienie publiczne – Pełnomocnik/ Lider:</w:t>
      </w:r>
    </w:p>
    <w:tbl>
      <w:tblPr>
        <w:tblW w:w="9240" w:type="dxa"/>
        <w:tblBorders>
          <w:top w:val="single" w:sz="8" w:space="0" w:color="000001"/>
          <w:left w:val="single" w:sz="8" w:space="0" w:color="000001"/>
          <w:bottom w:val="single" w:sz="8" w:space="0" w:color="000001"/>
          <w:right w:val="single" w:sz="2" w:space="0" w:color="000001"/>
          <w:insideH w:val="single" w:sz="8" w:space="0" w:color="000001"/>
          <w:insideV w:val="single" w:sz="2" w:space="0" w:color="000001"/>
        </w:tblBorders>
        <w:tblCellMar>
          <w:left w:w="18" w:type="dxa"/>
          <w:right w:w="28" w:type="dxa"/>
        </w:tblCellMar>
        <w:tblLook w:val="0000"/>
      </w:tblPr>
      <w:tblGrid>
        <w:gridCol w:w="2744"/>
        <w:gridCol w:w="6496"/>
      </w:tblGrid>
      <w:tr w:rsidR="0064186E">
        <w:trPr>
          <w:trHeight w:val="1"/>
        </w:trPr>
        <w:tc>
          <w:tcPr>
            <w:tcW w:w="2744" w:type="dxa"/>
            <w:tcBorders>
              <w:top w:val="single" w:sz="8" w:space="0" w:color="000001"/>
              <w:left w:val="single" w:sz="8" w:space="0" w:color="000001"/>
              <w:bottom w:val="single" w:sz="8" w:space="0" w:color="000001"/>
              <w:right w:val="single" w:sz="2" w:space="0" w:color="000001"/>
            </w:tcBorders>
            <w:shd w:val="clear" w:color="auto" w:fill="FFFFFF"/>
          </w:tcPr>
          <w:p w:rsidR="0064186E" w:rsidRDefault="00CA6871">
            <w:pPr>
              <w:jc w:val="both"/>
            </w:pPr>
            <w:proofErr w:type="spellStart"/>
            <w:r>
              <w:rPr>
                <w:rFonts w:cs="Times New Roman"/>
                <w:lang w:val="en-US"/>
              </w:rPr>
              <w:t>Imi</w:t>
            </w:r>
            <w:proofErr w:type="spellEnd"/>
            <w:r>
              <w:rPr>
                <w:rFonts w:cs="Times New Roman"/>
              </w:rPr>
              <w:t>ę</w:t>
            </w:r>
            <w:r>
              <w:rPr>
                <w:rFonts w:cs="Times New Roman"/>
                <w:lang w:val="en-US"/>
              </w:rPr>
              <w:t xml:space="preserve"> </w:t>
            </w:r>
            <w:proofErr w:type="spellStart"/>
            <w:r>
              <w:rPr>
                <w:rFonts w:cs="Times New Roman"/>
                <w:lang w:val="en-US"/>
              </w:rPr>
              <w:t>i</w:t>
            </w:r>
            <w:proofErr w:type="spellEnd"/>
            <w:r>
              <w:rPr>
                <w:rFonts w:cs="Times New Roman"/>
                <w:lang w:val="en-US"/>
              </w:rPr>
              <w:t xml:space="preserve"> </w:t>
            </w:r>
            <w:proofErr w:type="spellStart"/>
            <w:r>
              <w:rPr>
                <w:rFonts w:cs="Times New Roman"/>
                <w:lang w:val="en-US"/>
              </w:rPr>
              <w:t>nazwisko</w:t>
            </w:r>
            <w:proofErr w:type="spellEnd"/>
          </w:p>
        </w:tc>
        <w:tc>
          <w:tcPr>
            <w:tcW w:w="6496" w:type="dxa"/>
            <w:tcBorders>
              <w:top w:val="single" w:sz="8" w:space="0" w:color="000001"/>
              <w:left w:val="single" w:sz="8" w:space="0" w:color="000001"/>
              <w:bottom w:val="single" w:sz="8" w:space="0" w:color="000001"/>
              <w:right w:val="single" w:sz="8" w:space="0" w:color="000001"/>
            </w:tcBorders>
            <w:shd w:val="clear" w:color="auto" w:fill="FFFFFF"/>
          </w:tcPr>
          <w:p w:rsidR="0064186E" w:rsidRDefault="0064186E">
            <w:pPr>
              <w:jc w:val="both"/>
              <w:rPr>
                <w:rFonts w:cs="Times New Roman"/>
                <w:lang w:val="en-US"/>
              </w:rPr>
            </w:pPr>
          </w:p>
        </w:tc>
      </w:tr>
      <w:tr w:rsidR="0064186E">
        <w:trPr>
          <w:trHeight w:val="1"/>
        </w:trPr>
        <w:tc>
          <w:tcPr>
            <w:tcW w:w="2744" w:type="dxa"/>
            <w:tcBorders>
              <w:top w:val="single" w:sz="2" w:space="0" w:color="000001"/>
              <w:left w:val="single" w:sz="8" w:space="0" w:color="000001"/>
              <w:bottom w:val="single" w:sz="8" w:space="0" w:color="000001"/>
              <w:right w:val="single" w:sz="2" w:space="0" w:color="000001"/>
            </w:tcBorders>
            <w:shd w:val="clear" w:color="auto" w:fill="FFFFFF"/>
          </w:tcPr>
          <w:p w:rsidR="0064186E" w:rsidRDefault="00CA6871">
            <w:pPr>
              <w:jc w:val="both"/>
              <w:rPr>
                <w:rFonts w:cs="Times New Roman"/>
                <w:lang w:val="en-US"/>
              </w:rPr>
            </w:pPr>
            <w:proofErr w:type="spellStart"/>
            <w:r>
              <w:rPr>
                <w:rFonts w:cs="Times New Roman"/>
                <w:lang w:val="en-US"/>
              </w:rPr>
              <w:t>Adres</w:t>
            </w:r>
            <w:proofErr w:type="spellEnd"/>
          </w:p>
        </w:tc>
        <w:tc>
          <w:tcPr>
            <w:tcW w:w="6496" w:type="dxa"/>
            <w:tcBorders>
              <w:top w:val="single" w:sz="2" w:space="0" w:color="000001"/>
              <w:left w:val="single" w:sz="8" w:space="0" w:color="000001"/>
              <w:bottom w:val="single" w:sz="8" w:space="0" w:color="000001"/>
              <w:right w:val="single" w:sz="8" w:space="0" w:color="000001"/>
            </w:tcBorders>
            <w:shd w:val="clear" w:color="auto" w:fill="FFFFFF"/>
          </w:tcPr>
          <w:p w:rsidR="0064186E" w:rsidRDefault="0064186E">
            <w:pPr>
              <w:jc w:val="both"/>
              <w:rPr>
                <w:rFonts w:cs="Times New Roman"/>
                <w:lang w:val="en-US"/>
              </w:rPr>
            </w:pPr>
          </w:p>
        </w:tc>
      </w:tr>
      <w:tr w:rsidR="0064186E">
        <w:trPr>
          <w:trHeight w:val="1"/>
        </w:trPr>
        <w:tc>
          <w:tcPr>
            <w:tcW w:w="2744" w:type="dxa"/>
            <w:tcBorders>
              <w:top w:val="single" w:sz="2" w:space="0" w:color="000001"/>
              <w:left w:val="single" w:sz="8" w:space="0" w:color="000001"/>
              <w:bottom w:val="single" w:sz="8" w:space="0" w:color="000001"/>
              <w:right w:val="single" w:sz="2" w:space="0" w:color="000001"/>
            </w:tcBorders>
            <w:shd w:val="clear" w:color="auto" w:fill="FFFFFF"/>
          </w:tcPr>
          <w:p w:rsidR="0064186E" w:rsidRDefault="00CA6871">
            <w:pPr>
              <w:jc w:val="both"/>
              <w:rPr>
                <w:rFonts w:cs="Times New Roman"/>
                <w:lang w:val="en-US"/>
              </w:rPr>
            </w:pPr>
            <w:r>
              <w:rPr>
                <w:rFonts w:cs="Times New Roman"/>
                <w:lang w:val="en-US"/>
              </w:rPr>
              <w:t xml:space="preserve">Nr </w:t>
            </w:r>
            <w:proofErr w:type="spellStart"/>
            <w:r>
              <w:rPr>
                <w:rFonts w:cs="Times New Roman"/>
                <w:lang w:val="en-US"/>
              </w:rPr>
              <w:t>telefonu</w:t>
            </w:r>
            <w:proofErr w:type="spellEnd"/>
            <w:r>
              <w:rPr>
                <w:rFonts w:cs="Times New Roman"/>
                <w:lang w:val="en-US"/>
              </w:rPr>
              <w:t xml:space="preserve">; Nr </w:t>
            </w:r>
            <w:proofErr w:type="spellStart"/>
            <w:r>
              <w:rPr>
                <w:rFonts w:cs="Times New Roman"/>
                <w:lang w:val="en-US"/>
              </w:rPr>
              <w:t>faksu</w:t>
            </w:r>
            <w:proofErr w:type="spellEnd"/>
          </w:p>
        </w:tc>
        <w:tc>
          <w:tcPr>
            <w:tcW w:w="6496" w:type="dxa"/>
            <w:tcBorders>
              <w:top w:val="single" w:sz="2" w:space="0" w:color="000001"/>
              <w:left w:val="single" w:sz="8" w:space="0" w:color="000001"/>
              <w:bottom w:val="single" w:sz="8" w:space="0" w:color="000001"/>
              <w:right w:val="single" w:sz="8" w:space="0" w:color="000001"/>
            </w:tcBorders>
            <w:shd w:val="clear" w:color="auto" w:fill="FFFFFF"/>
          </w:tcPr>
          <w:p w:rsidR="0064186E" w:rsidRDefault="0064186E">
            <w:pPr>
              <w:jc w:val="both"/>
              <w:rPr>
                <w:rFonts w:cs="Times New Roman"/>
                <w:lang w:val="en-US"/>
              </w:rPr>
            </w:pPr>
          </w:p>
        </w:tc>
      </w:tr>
      <w:tr w:rsidR="0064186E">
        <w:trPr>
          <w:trHeight w:val="1"/>
        </w:trPr>
        <w:tc>
          <w:tcPr>
            <w:tcW w:w="2744" w:type="dxa"/>
            <w:tcBorders>
              <w:top w:val="single" w:sz="2" w:space="0" w:color="000001"/>
              <w:left w:val="single" w:sz="8" w:space="0" w:color="000001"/>
              <w:bottom w:val="single" w:sz="8" w:space="0" w:color="000001"/>
              <w:right w:val="single" w:sz="2" w:space="0" w:color="000001"/>
            </w:tcBorders>
            <w:shd w:val="clear" w:color="auto" w:fill="FFFFFF"/>
          </w:tcPr>
          <w:p w:rsidR="0064186E" w:rsidRDefault="00CA6871">
            <w:pPr>
              <w:jc w:val="both"/>
              <w:rPr>
                <w:rFonts w:cs="Times New Roman"/>
                <w:lang w:val="en-US"/>
              </w:rPr>
            </w:pPr>
            <w:proofErr w:type="spellStart"/>
            <w:r>
              <w:rPr>
                <w:rFonts w:cs="Times New Roman"/>
                <w:lang w:val="en-US"/>
              </w:rPr>
              <w:t>Adres</w:t>
            </w:r>
            <w:proofErr w:type="spellEnd"/>
            <w:r>
              <w:rPr>
                <w:rFonts w:cs="Times New Roman"/>
                <w:lang w:val="en-US"/>
              </w:rPr>
              <w:t xml:space="preserve"> e-mail</w:t>
            </w:r>
          </w:p>
        </w:tc>
        <w:tc>
          <w:tcPr>
            <w:tcW w:w="6496" w:type="dxa"/>
            <w:tcBorders>
              <w:top w:val="single" w:sz="2" w:space="0" w:color="000001"/>
              <w:left w:val="single" w:sz="8" w:space="0" w:color="000001"/>
              <w:bottom w:val="single" w:sz="8" w:space="0" w:color="000001"/>
              <w:right w:val="single" w:sz="8" w:space="0" w:color="000001"/>
            </w:tcBorders>
            <w:shd w:val="clear" w:color="auto" w:fill="FFFFFF"/>
          </w:tcPr>
          <w:p w:rsidR="0064186E" w:rsidRDefault="0064186E">
            <w:pPr>
              <w:jc w:val="both"/>
              <w:rPr>
                <w:rFonts w:cs="Times New Roman"/>
                <w:lang w:val="en-US"/>
              </w:rPr>
            </w:pPr>
          </w:p>
        </w:tc>
      </w:tr>
    </w:tbl>
    <w:p w:rsidR="0064186E" w:rsidRDefault="0064186E">
      <w:pPr>
        <w:jc w:val="both"/>
        <w:rPr>
          <w:rFonts w:cs="Times New Roman"/>
          <w:lang w:val="en-US"/>
        </w:rPr>
      </w:pPr>
    </w:p>
    <w:p w:rsidR="0064186E" w:rsidRDefault="00CA6871">
      <w:pPr>
        <w:jc w:val="both"/>
      </w:pPr>
      <w:r>
        <w:rPr>
          <w:rFonts w:cs="Times New Roman"/>
        </w:rPr>
        <w:t xml:space="preserve">Ja (my) niżej podpisany(i) </w:t>
      </w:r>
      <w:r>
        <w:rPr>
          <w:rFonts w:cs="Times New Roman"/>
          <w:b/>
          <w:bCs/>
        </w:rPr>
        <w:t>oświadczamy, że:</w:t>
      </w:r>
    </w:p>
    <w:p w:rsidR="0064186E" w:rsidRDefault="00CA6871">
      <w:pPr>
        <w:jc w:val="both"/>
        <w:rPr>
          <w:rFonts w:cs="Times New Roman"/>
        </w:rPr>
      </w:pPr>
      <w:r>
        <w:rPr>
          <w:rFonts w:cs="Times New Roman"/>
        </w:rPr>
        <w:t>Akceptuję*</w:t>
      </w:r>
      <w:proofErr w:type="spellStart"/>
      <w:r>
        <w:rPr>
          <w:rFonts w:cs="Times New Roman"/>
        </w:rPr>
        <w:t>(em</w:t>
      </w:r>
      <w:proofErr w:type="spellEnd"/>
      <w:r>
        <w:rPr>
          <w:rFonts w:cs="Times New Roman"/>
        </w:rPr>
        <w:t xml:space="preserve">y*) bez zastrzeżeń opis przedmiotu zamówienia, wymagania zawarte w SWZ oraz projekt umowy załączony do SWZ i zobowiązujemy się do podpisania umowy na warunkach i zasadach obowiązujących w tym postępowaniu. W przypadku uznania </w:t>
      </w:r>
      <w:r>
        <w:rPr>
          <w:rFonts w:cs="Times New Roman"/>
        </w:rPr>
        <w:lastRenderedPageBreak/>
        <w:t>mojej*(naszej*) oferty za najkorzystniejszą zobowiązuję*</w:t>
      </w:r>
      <w:proofErr w:type="spellStart"/>
      <w:r>
        <w:rPr>
          <w:rFonts w:cs="Times New Roman"/>
        </w:rPr>
        <w:t>(em</w:t>
      </w:r>
      <w:proofErr w:type="spellEnd"/>
      <w:r>
        <w:rPr>
          <w:rFonts w:cs="Times New Roman"/>
        </w:rPr>
        <w:t>y*) się zawrzeć umowę w miejscu i terminie wskazanym przez zamawiającego.</w:t>
      </w:r>
    </w:p>
    <w:p w:rsidR="0064186E" w:rsidRDefault="0064186E">
      <w:pPr>
        <w:ind w:left="284" w:hanging="284"/>
        <w:jc w:val="both"/>
        <w:rPr>
          <w:rFonts w:cs="Times New Roman"/>
        </w:rPr>
      </w:pPr>
    </w:p>
    <w:p w:rsidR="0064186E" w:rsidRDefault="0064186E">
      <w:pPr>
        <w:ind w:left="284" w:hanging="284"/>
        <w:jc w:val="both"/>
        <w:rPr>
          <w:rFonts w:cs="Times New Roman"/>
        </w:rPr>
      </w:pPr>
    </w:p>
    <w:p w:rsidR="0064186E" w:rsidRDefault="00CA6871">
      <w:pPr>
        <w:ind w:left="284" w:hanging="284"/>
        <w:jc w:val="both"/>
      </w:pPr>
      <w:r>
        <w:rPr>
          <w:rFonts w:cs="Times New Roman"/>
          <w:b/>
          <w:bCs/>
          <w:highlight w:val="white"/>
        </w:rPr>
        <w:t xml:space="preserve">4. </w:t>
      </w:r>
      <w:r>
        <w:rPr>
          <w:rFonts w:cs="Times New Roman"/>
          <w:b/>
          <w:highlight w:val="white"/>
        </w:rPr>
        <w:t>Cena całkowita za realizację niniejszego zamówienia wynosi:</w:t>
      </w:r>
    </w:p>
    <w:p w:rsidR="0064186E" w:rsidRDefault="00CA6871">
      <w:pPr>
        <w:jc w:val="both"/>
      </w:pPr>
      <w:r>
        <w:rPr>
          <w:rFonts w:cs="Times New Roman"/>
          <w:b/>
        </w:rPr>
        <w:t>Pakiet nr</w:t>
      </w:r>
      <w:r>
        <w:rPr>
          <w:rFonts w:cs="Times New Roman"/>
        </w:rPr>
        <w:t xml:space="preserve"> ……  ………….…</w:t>
      </w:r>
      <w:r>
        <w:rPr>
          <w:rFonts w:cs="Times New Roman"/>
          <w:b/>
        </w:rPr>
        <w:t>PLN brutto</w:t>
      </w:r>
      <w:r>
        <w:rPr>
          <w:rFonts w:cs="Times New Roman"/>
        </w:rPr>
        <w:t xml:space="preserve"> z podatkiem VAT</w:t>
      </w:r>
    </w:p>
    <w:p w:rsidR="0064186E" w:rsidRDefault="00CA6871">
      <w:pPr>
        <w:jc w:val="both"/>
        <w:rPr>
          <w:rFonts w:cs="Times New Roman"/>
        </w:rPr>
      </w:pPr>
      <w:r>
        <w:rPr>
          <w:rFonts w:cs="Times New Roman"/>
          <w:b/>
        </w:rPr>
        <w:t>Pakiet nr</w:t>
      </w:r>
      <w:r>
        <w:rPr>
          <w:rFonts w:cs="Times New Roman"/>
        </w:rPr>
        <w:t xml:space="preserve"> ……  ………….…</w:t>
      </w:r>
      <w:r>
        <w:rPr>
          <w:rFonts w:cs="Times New Roman"/>
          <w:b/>
        </w:rPr>
        <w:t>PLN brutto</w:t>
      </w:r>
      <w:r>
        <w:rPr>
          <w:rFonts w:cs="Times New Roman"/>
        </w:rPr>
        <w:t xml:space="preserve"> z podatkiem VAT</w:t>
      </w:r>
    </w:p>
    <w:p w:rsidR="003F0708" w:rsidRDefault="003F0708" w:rsidP="003F0708">
      <w:pPr>
        <w:jc w:val="both"/>
      </w:pPr>
      <w:r>
        <w:rPr>
          <w:rFonts w:cs="Times New Roman"/>
          <w:b/>
        </w:rPr>
        <w:t>Pakiet nr</w:t>
      </w:r>
      <w:r>
        <w:rPr>
          <w:rFonts w:cs="Times New Roman"/>
        </w:rPr>
        <w:t xml:space="preserve"> ……  ………….…</w:t>
      </w:r>
      <w:r>
        <w:rPr>
          <w:rFonts w:cs="Times New Roman"/>
          <w:b/>
        </w:rPr>
        <w:t>PLN brutto</w:t>
      </w:r>
      <w:r>
        <w:rPr>
          <w:rFonts w:cs="Times New Roman"/>
        </w:rPr>
        <w:t xml:space="preserve"> z podatkiem VAT</w:t>
      </w:r>
    </w:p>
    <w:p w:rsidR="0064186E" w:rsidRDefault="00CA6871">
      <w:pPr>
        <w:jc w:val="both"/>
        <w:rPr>
          <w:rFonts w:cs="Times New Roman"/>
          <w:sz w:val="20"/>
        </w:rPr>
      </w:pPr>
      <w:r>
        <w:rPr>
          <w:rFonts w:cs="Times New Roman"/>
          <w:sz w:val="20"/>
        </w:rPr>
        <w:t>Przedmiot zamówienia, zasady wyceny zostały przez zamawiającego opisane w treści SWZ i nie zgłaszamy żadnych uwag i zastrzeżeń związanych z przygotowanym przez zamawiającego opisem. W przypadku wyboru naszej oferty deklarujemy realizację zamówienia zgodnie ze wszystkimi wymaganiami zamawiającego i przepisami prawa, treścią oferty, w terminie zakreślonym niniejszą SWZ.</w:t>
      </w:r>
    </w:p>
    <w:p w:rsidR="0064186E" w:rsidRDefault="0064186E">
      <w:pPr>
        <w:jc w:val="both"/>
        <w:rPr>
          <w:rFonts w:cs="Times New Roman"/>
          <w:sz w:val="20"/>
        </w:rPr>
      </w:pPr>
    </w:p>
    <w:p w:rsidR="0064186E" w:rsidRDefault="0064186E">
      <w:pPr>
        <w:jc w:val="both"/>
        <w:rPr>
          <w:rFonts w:cs="Times New Roman"/>
          <w:sz w:val="20"/>
        </w:rPr>
      </w:pPr>
    </w:p>
    <w:p w:rsidR="0064186E" w:rsidRPr="00C32F30" w:rsidRDefault="00CA6871" w:rsidP="00184C56">
      <w:pPr>
        <w:pStyle w:val="Akapitzlist"/>
        <w:numPr>
          <w:ilvl w:val="0"/>
          <w:numId w:val="32"/>
        </w:numPr>
        <w:spacing w:line="240" w:lineRule="auto"/>
        <w:ind w:left="0" w:firstLine="0"/>
        <w:jc w:val="both"/>
        <w:rPr>
          <w:sz w:val="24"/>
          <w:szCs w:val="24"/>
        </w:rPr>
      </w:pPr>
      <w:r w:rsidRPr="00C32F30">
        <w:rPr>
          <w:b/>
          <w:bCs/>
          <w:sz w:val="24"/>
          <w:szCs w:val="24"/>
        </w:rPr>
        <w:t>Żadna</w:t>
      </w:r>
      <w:r w:rsidRPr="00C32F30">
        <w:rPr>
          <w:sz w:val="24"/>
          <w:szCs w:val="24"/>
        </w:rPr>
        <w:t xml:space="preserve"> z informacji zawarta w ofercie </w:t>
      </w:r>
      <w:r w:rsidRPr="00C32F30">
        <w:rPr>
          <w:b/>
          <w:sz w:val="24"/>
          <w:szCs w:val="24"/>
        </w:rPr>
        <w:t>nie stanowią tajemnicy przedsiębiorstwa</w:t>
      </w:r>
      <w:r w:rsidRPr="00C32F30">
        <w:rPr>
          <w:b/>
          <w:sz w:val="24"/>
          <w:szCs w:val="24"/>
        </w:rPr>
        <w:br/>
      </w:r>
      <w:r w:rsidRPr="00C32F30">
        <w:rPr>
          <w:sz w:val="24"/>
          <w:szCs w:val="24"/>
        </w:rPr>
        <w:t>w rozumieniu przepisów o zwalczaniu nieuczciwej konkurencji</w:t>
      </w:r>
      <w:r w:rsidRPr="00C32F30">
        <w:rPr>
          <w:sz w:val="24"/>
          <w:szCs w:val="24"/>
          <w:vertAlign w:val="superscript"/>
        </w:rPr>
        <w:t>***)</w:t>
      </w:r>
      <w:r w:rsidRPr="00C32F30">
        <w:rPr>
          <w:sz w:val="24"/>
          <w:szCs w:val="24"/>
        </w:rPr>
        <w:t xml:space="preserve"> / </w:t>
      </w:r>
      <w:r w:rsidRPr="00C32F30">
        <w:rPr>
          <w:b/>
          <w:sz w:val="24"/>
          <w:szCs w:val="24"/>
        </w:rPr>
        <w:t>wskazane poniżej informacje</w:t>
      </w:r>
      <w:r w:rsidRPr="00C32F30">
        <w:rPr>
          <w:sz w:val="24"/>
          <w:szCs w:val="24"/>
        </w:rPr>
        <w:t xml:space="preserve"> zawarte w ofercie </w:t>
      </w:r>
      <w:r w:rsidRPr="00C32F30">
        <w:rPr>
          <w:b/>
          <w:sz w:val="24"/>
          <w:szCs w:val="24"/>
        </w:rPr>
        <w:t>stanowią tajemnicę przedsiębiorstwa</w:t>
      </w:r>
      <w:r w:rsidRPr="00C32F30">
        <w:rPr>
          <w:sz w:val="24"/>
          <w:szCs w:val="24"/>
        </w:rPr>
        <w:t xml:space="preserve"> w rozumieniu przepisów ustawy o zwalczaniu nieuczciwej konkurencji i w związku z niniejszym nie mogą być one udostępniane, w szczególności innym uczestnikom postępowania</w:t>
      </w:r>
      <w:r w:rsidRPr="00C32F30">
        <w:rPr>
          <w:sz w:val="24"/>
          <w:szCs w:val="24"/>
          <w:vertAlign w:val="superscript"/>
        </w:rPr>
        <w:t>****)</w:t>
      </w:r>
      <w:r w:rsidRPr="00C32F30">
        <w:rPr>
          <w:sz w:val="24"/>
          <w:szCs w:val="24"/>
        </w:rPr>
        <w:t>:</w:t>
      </w:r>
    </w:p>
    <w:tbl>
      <w:tblPr>
        <w:tblW w:w="0" w:type="auto"/>
        <w:tblInd w:w="581" w:type="dxa"/>
        <w:tblLayout w:type="fixed"/>
        <w:tblCellMar>
          <w:left w:w="70" w:type="dxa"/>
          <w:right w:w="70" w:type="dxa"/>
        </w:tblCellMar>
        <w:tblLook w:val="0000"/>
      </w:tblPr>
      <w:tblGrid>
        <w:gridCol w:w="900"/>
        <w:gridCol w:w="3945"/>
        <w:gridCol w:w="1815"/>
        <w:gridCol w:w="1827"/>
      </w:tblGrid>
      <w:tr w:rsidR="002569C4" w:rsidRPr="00607032" w:rsidTr="005B583C">
        <w:trPr>
          <w:cantSplit/>
          <w:trHeight w:val="360"/>
        </w:trPr>
        <w:tc>
          <w:tcPr>
            <w:tcW w:w="900" w:type="dxa"/>
            <w:vMerge w:val="restart"/>
            <w:tcBorders>
              <w:top w:val="single" w:sz="4" w:space="0" w:color="000000"/>
              <w:left w:val="single" w:sz="4" w:space="0" w:color="000000"/>
              <w:bottom w:val="single" w:sz="4" w:space="0" w:color="000000"/>
            </w:tcBorders>
            <w:vAlign w:val="center"/>
          </w:tcPr>
          <w:p w:rsidR="002569C4" w:rsidRPr="00607032" w:rsidRDefault="002569C4" w:rsidP="005B583C">
            <w:pPr>
              <w:snapToGrid w:val="0"/>
              <w:rPr>
                <w:rFonts w:eastAsia="Arial" w:cs="Times New Roman"/>
              </w:rPr>
            </w:pPr>
            <w:r w:rsidRPr="00607032">
              <w:rPr>
                <w:rFonts w:cs="Times New Roman"/>
              </w:rPr>
              <w:t>lp</w:t>
            </w:r>
            <w:r w:rsidRPr="00607032">
              <w:rPr>
                <w:rFonts w:eastAsia="Arial" w:cs="Times New Roman"/>
              </w:rPr>
              <w:t>.</w:t>
            </w:r>
          </w:p>
        </w:tc>
        <w:tc>
          <w:tcPr>
            <w:tcW w:w="3945" w:type="dxa"/>
            <w:vMerge w:val="restart"/>
            <w:tcBorders>
              <w:top w:val="single" w:sz="4" w:space="0" w:color="000000"/>
              <w:left w:val="single" w:sz="4" w:space="0" w:color="000000"/>
              <w:bottom w:val="single" w:sz="4" w:space="0" w:color="000000"/>
            </w:tcBorders>
            <w:vAlign w:val="center"/>
          </w:tcPr>
          <w:p w:rsidR="002569C4" w:rsidRPr="00607032" w:rsidRDefault="002569C4" w:rsidP="005B583C">
            <w:pPr>
              <w:snapToGrid w:val="0"/>
              <w:jc w:val="center"/>
              <w:rPr>
                <w:rFonts w:cs="Times New Roman"/>
              </w:rPr>
            </w:pPr>
            <w:r w:rsidRPr="00607032">
              <w:rPr>
                <w:rFonts w:cs="Times New Roman"/>
              </w:rPr>
              <w:t>Oznaczenie</w:t>
            </w:r>
            <w:r w:rsidRPr="00607032">
              <w:rPr>
                <w:rFonts w:eastAsia="Arial" w:cs="Times New Roman"/>
              </w:rPr>
              <w:t xml:space="preserve"> </w:t>
            </w:r>
            <w:r w:rsidRPr="00607032">
              <w:rPr>
                <w:rFonts w:cs="Times New Roman"/>
              </w:rPr>
              <w:t>rodzaju</w:t>
            </w:r>
            <w:r w:rsidRPr="00607032">
              <w:rPr>
                <w:rFonts w:eastAsia="Arial" w:cs="Times New Roman"/>
              </w:rPr>
              <w:t xml:space="preserve"> (</w:t>
            </w:r>
            <w:r w:rsidRPr="00607032">
              <w:rPr>
                <w:rFonts w:cs="Times New Roman"/>
              </w:rPr>
              <w:t>nazwy</w:t>
            </w:r>
            <w:r w:rsidRPr="00607032">
              <w:rPr>
                <w:rFonts w:eastAsia="Arial" w:cs="Times New Roman"/>
              </w:rPr>
              <w:t xml:space="preserve">) </w:t>
            </w:r>
            <w:r w:rsidRPr="00607032">
              <w:rPr>
                <w:rFonts w:cs="Times New Roman"/>
              </w:rPr>
              <w:t>informacji</w:t>
            </w:r>
          </w:p>
        </w:tc>
        <w:tc>
          <w:tcPr>
            <w:tcW w:w="3642" w:type="dxa"/>
            <w:gridSpan w:val="2"/>
            <w:tcBorders>
              <w:top w:val="single" w:sz="4" w:space="0" w:color="000000"/>
              <w:left w:val="single" w:sz="4" w:space="0" w:color="000000"/>
              <w:bottom w:val="single" w:sz="4" w:space="0" w:color="000000"/>
              <w:right w:val="single" w:sz="4" w:space="0" w:color="000000"/>
            </w:tcBorders>
            <w:vAlign w:val="center"/>
          </w:tcPr>
          <w:p w:rsidR="002569C4" w:rsidRPr="00607032" w:rsidRDefault="002569C4" w:rsidP="005B583C">
            <w:pPr>
              <w:snapToGrid w:val="0"/>
              <w:jc w:val="center"/>
              <w:rPr>
                <w:rFonts w:cs="Times New Roman"/>
              </w:rPr>
            </w:pPr>
            <w:r w:rsidRPr="00607032">
              <w:rPr>
                <w:rFonts w:cs="Times New Roman"/>
              </w:rPr>
              <w:t>Strony</w:t>
            </w:r>
            <w:r w:rsidRPr="00607032">
              <w:rPr>
                <w:rFonts w:eastAsia="Arial" w:cs="Times New Roman"/>
              </w:rPr>
              <w:t xml:space="preserve"> </w:t>
            </w:r>
            <w:r w:rsidRPr="00607032">
              <w:rPr>
                <w:rFonts w:cs="Times New Roman"/>
              </w:rPr>
              <w:t>w</w:t>
            </w:r>
            <w:r w:rsidRPr="00607032">
              <w:rPr>
                <w:rFonts w:eastAsia="Arial" w:cs="Times New Roman"/>
              </w:rPr>
              <w:t xml:space="preserve"> </w:t>
            </w:r>
            <w:r w:rsidRPr="00607032">
              <w:rPr>
                <w:rFonts w:cs="Times New Roman"/>
              </w:rPr>
              <w:t xml:space="preserve">ofercie </w:t>
            </w:r>
            <w:r w:rsidRPr="00607032">
              <w:rPr>
                <w:rFonts w:eastAsia="Arial" w:cs="Times New Roman"/>
              </w:rPr>
              <w:t>(</w:t>
            </w:r>
            <w:r w:rsidRPr="00607032">
              <w:rPr>
                <w:rFonts w:cs="Times New Roman"/>
              </w:rPr>
              <w:t>wyrażone</w:t>
            </w:r>
            <w:r w:rsidRPr="00607032">
              <w:rPr>
                <w:rFonts w:eastAsia="Arial" w:cs="Times New Roman"/>
              </w:rPr>
              <w:t xml:space="preserve"> </w:t>
            </w:r>
            <w:r w:rsidRPr="00607032">
              <w:rPr>
                <w:rFonts w:cs="Times New Roman"/>
              </w:rPr>
              <w:t>cyfrą</w:t>
            </w:r>
            <w:r w:rsidRPr="00607032">
              <w:rPr>
                <w:rFonts w:eastAsia="Arial" w:cs="Times New Roman"/>
              </w:rPr>
              <w:t>) lub oddzielna części oferty (proponowane rozwiązanie)</w:t>
            </w:r>
          </w:p>
        </w:tc>
      </w:tr>
      <w:tr w:rsidR="002569C4" w:rsidRPr="00607032" w:rsidTr="005B583C">
        <w:trPr>
          <w:cantSplit/>
          <w:trHeight w:val="324"/>
        </w:trPr>
        <w:tc>
          <w:tcPr>
            <w:tcW w:w="900" w:type="dxa"/>
            <w:vMerge/>
            <w:tcBorders>
              <w:top w:val="single" w:sz="4" w:space="0" w:color="000000"/>
              <w:left w:val="single" w:sz="4" w:space="0" w:color="000000"/>
              <w:bottom w:val="single" w:sz="4" w:space="0" w:color="000000"/>
            </w:tcBorders>
            <w:vAlign w:val="center"/>
          </w:tcPr>
          <w:p w:rsidR="002569C4" w:rsidRPr="00607032" w:rsidRDefault="002569C4" w:rsidP="005B583C">
            <w:pPr>
              <w:snapToGrid w:val="0"/>
              <w:rPr>
                <w:rFonts w:cs="Times New Roman"/>
              </w:rPr>
            </w:pPr>
          </w:p>
        </w:tc>
        <w:tc>
          <w:tcPr>
            <w:tcW w:w="3945" w:type="dxa"/>
            <w:vMerge/>
            <w:tcBorders>
              <w:top w:val="single" w:sz="4" w:space="0" w:color="000000"/>
              <w:left w:val="single" w:sz="4" w:space="0" w:color="000000"/>
              <w:bottom w:val="single" w:sz="4" w:space="0" w:color="000000"/>
            </w:tcBorders>
            <w:vAlign w:val="center"/>
          </w:tcPr>
          <w:p w:rsidR="002569C4" w:rsidRPr="00607032" w:rsidRDefault="002569C4" w:rsidP="005B583C">
            <w:pPr>
              <w:snapToGrid w:val="0"/>
              <w:rPr>
                <w:rFonts w:cs="Times New Roman"/>
              </w:rPr>
            </w:pPr>
          </w:p>
        </w:tc>
        <w:tc>
          <w:tcPr>
            <w:tcW w:w="1815" w:type="dxa"/>
            <w:tcBorders>
              <w:top w:val="single" w:sz="4" w:space="0" w:color="000000"/>
              <w:left w:val="single" w:sz="4" w:space="0" w:color="000000"/>
              <w:bottom w:val="single" w:sz="4" w:space="0" w:color="000000"/>
            </w:tcBorders>
            <w:vAlign w:val="center"/>
          </w:tcPr>
          <w:p w:rsidR="002569C4" w:rsidRPr="00607032" w:rsidRDefault="002569C4" w:rsidP="005B583C">
            <w:pPr>
              <w:snapToGrid w:val="0"/>
              <w:rPr>
                <w:rFonts w:cs="Times New Roman"/>
              </w:rPr>
            </w:pPr>
            <w:r w:rsidRPr="00607032">
              <w:rPr>
                <w:rFonts w:cs="Times New Roman"/>
              </w:rPr>
              <w:t>Od</w:t>
            </w:r>
          </w:p>
        </w:tc>
        <w:tc>
          <w:tcPr>
            <w:tcW w:w="1827" w:type="dxa"/>
            <w:tcBorders>
              <w:top w:val="single" w:sz="4" w:space="0" w:color="000000"/>
              <w:left w:val="single" w:sz="4" w:space="0" w:color="000000"/>
              <w:bottom w:val="single" w:sz="4" w:space="0" w:color="000000"/>
              <w:right w:val="single" w:sz="4" w:space="0" w:color="000000"/>
            </w:tcBorders>
            <w:vAlign w:val="center"/>
          </w:tcPr>
          <w:p w:rsidR="002569C4" w:rsidRPr="00607032" w:rsidRDefault="002569C4" w:rsidP="005B583C">
            <w:pPr>
              <w:snapToGrid w:val="0"/>
              <w:rPr>
                <w:rFonts w:cs="Times New Roman"/>
              </w:rPr>
            </w:pPr>
            <w:r w:rsidRPr="00607032">
              <w:rPr>
                <w:rFonts w:cs="Times New Roman"/>
              </w:rPr>
              <w:t>Do</w:t>
            </w:r>
          </w:p>
        </w:tc>
      </w:tr>
      <w:tr w:rsidR="002569C4" w:rsidRPr="00607032" w:rsidTr="005B583C">
        <w:trPr>
          <w:cantSplit/>
        </w:trPr>
        <w:tc>
          <w:tcPr>
            <w:tcW w:w="900" w:type="dxa"/>
            <w:tcBorders>
              <w:top w:val="single" w:sz="4" w:space="0" w:color="000000"/>
              <w:left w:val="single" w:sz="4" w:space="0" w:color="000000"/>
              <w:bottom w:val="single" w:sz="4" w:space="0" w:color="000000"/>
            </w:tcBorders>
          </w:tcPr>
          <w:p w:rsidR="002569C4" w:rsidRPr="00607032" w:rsidRDefault="002569C4" w:rsidP="002569C4">
            <w:pPr>
              <w:widowControl/>
              <w:numPr>
                <w:ilvl w:val="0"/>
                <w:numId w:val="39"/>
              </w:numPr>
              <w:suppressAutoHyphens w:val="0"/>
              <w:snapToGrid w:val="0"/>
              <w:rPr>
                <w:rFonts w:cs="Times New Roman"/>
              </w:rPr>
            </w:pPr>
          </w:p>
        </w:tc>
        <w:tc>
          <w:tcPr>
            <w:tcW w:w="3945" w:type="dxa"/>
            <w:tcBorders>
              <w:top w:val="single" w:sz="4" w:space="0" w:color="000000"/>
              <w:left w:val="single" w:sz="4" w:space="0" w:color="000000"/>
              <w:bottom w:val="single" w:sz="4" w:space="0" w:color="000000"/>
            </w:tcBorders>
          </w:tcPr>
          <w:p w:rsidR="002569C4" w:rsidRPr="00607032" w:rsidRDefault="002569C4" w:rsidP="005B583C">
            <w:pPr>
              <w:snapToGrid w:val="0"/>
              <w:rPr>
                <w:rFonts w:cs="Times New Roman"/>
              </w:rPr>
            </w:pPr>
          </w:p>
        </w:tc>
        <w:tc>
          <w:tcPr>
            <w:tcW w:w="1815" w:type="dxa"/>
            <w:tcBorders>
              <w:top w:val="single" w:sz="4" w:space="0" w:color="000000"/>
              <w:left w:val="single" w:sz="4" w:space="0" w:color="000000"/>
              <w:bottom w:val="single" w:sz="4" w:space="0" w:color="000000"/>
            </w:tcBorders>
          </w:tcPr>
          <w:p w:rsidR="002569C4" w:rsidRPr="00607032" w:rsidRDefault="002569C4" w:rsidP="005B583C">
            <w:pPr>
              <w:snapToGrid w:val="0"/>
              <w:rPr>
                <w:rFonts w:cs="Times New Roman"/>
              </w:rPr>
            </w:pPr>
          </w:p>
        </w:tc>
        <w:tc>
          <w:tcPr>
            <w:tcW w:w="1827" w:type="dxa"/>
            <w:tcBorders>
              <w:top w:val="single" w:sz="4" w:space="0" w:color="000000"/>
              <w:left w:val="single" w:sz="4" w:space="0" w:color="000000"/>
              <w:bottom w:val="single" w:sz="4" w:space="0" w:color="000000"/>
              <w:right w:val="single" w:sz="4" w:space="0" w:color="000000"/>
            </w:tcBorders>
          </w:tcPr>
          <w:p w:rsidR="002569C4" w:rsidRPr="00607032" w:rsidRDefault="002569C4" w:rsidP="005B583C">
            <w:pPr>
              <w:snapToGrid w:val="0"/>
              <w:rPr>
                <w:rFonts w:cs="Times New Roman"/>
              </w:rPr>
            </w:pPr>
          </w:p>
        </w:tc>
      </w:tr>
      <w:tr w:rsidR="002569C4" w:rsidRPr="00607032" w:rsidTr="005B583C">
        <w:trPr>
          <w:cantSplit/>
        </w:trPr>
        <w:tc>
          <w:tcPr>
            <w:tcW w:w="900" w:type="dxa"/>
            <w:tcBorders>
              <w:top w:val="single" w:sz="4" w:space="0" w:color="000000"/>
              <w:left w:val="single" w:sz="4" w:space="0" w:color="000000"/>
              <w:bottom w:val="single" w:sz="4" w:space="0" w:color="000000"/>
            </w:tcBorders>
          </w:tcPr>
          <w:p w:rsidR="002569C4" w:rsidRPr="00607032" w:rsidRDefault="002569C4" w:rsidP="002569C4">
            <w:pPr>
              <w:widowControl/>
              <w:numPr>
                <w:ilvl w:val="0"/>
                <w:numId w:val="39"/>
              </w:numPr>
              <w:suppressAutoHyphens w:val="0"/>
              <w:snapToGrid w:val="0"/>
              <w:rPr>
                <w:rFonts w:cs="Times New Roman"/>
              </w:rPr>
            </w:pPr>
          </w:p>
        </w:tc>
        <w:tc>
          <w:tcPr>
            <w:tcW w:w="3945" w:type="dxa"/>
            <w:tcBorders>
              <w:top w:val="single" w:sz="4" w:space="0" w:color="000000"/>
              <w:left w:val="single" w:sz="4" w:space="0" w:color="000000"/>
              <w:bottom w:val="single" w:sz="4" w:space="0" w:color="000000"/>
            </w:tcBorders>
          </w:tcPr>
          <w:p w:rsidR="002569C4" w:rsidRPr="00607032" w:rsidRDefault="002569C4" w:rsidP="005B583C">
            <w:pPr>
              <w:snapToGrid w:val="0"/>
              <w:rPr>
                <w:rFonts w:cs="Times New Roman"/>
              </w:rPr>
            </w:pPr>
          </w:p>
        </w:tc>
        <w:tc>
          <w:tcPr>
            <w:tcW w:w="1815" w:type="dxa"/>
            <w:tcBorders>
              <w:top w:val="single" w:sz="4" w:space="0" w:color="000000"/>
              <w:left w:val="single" w:sz="4" w:space="0" w:color="000000"/>
              <w:bottom w:val="single" w:sz="4" w:space="0" w:color="000000"/>
            </w:tcBorders>
          </w:tcPr>
          <w:p w:rsidR="002569C4" w:rsidRPr="00607032" w:rsidRDefault="002569C4" w:rsidP="005B583C">
            <w:pPr>
              <w:snapToGrid w:val="0"/>
              <w:rPr>
                <w:rFonts w:cs="Times New Roman"/>
              </w:rPr>
            </w:pPr>
          </w:p>
        </w:tc>
        <w:tc>
          <w:tcPr>
            <w:tcW w:w="1827" w:type="dxa"/>
            <w:tcBorders>
              <w:top w:val="single" w:sz="4" w:space="0" w:color="000000"/>
              <w:left w:val="single" w:sz="4" w:space="0" w:color="000000"/>
              <w:bottom w:val="single" w:sz="4" w:space="0" w:color="000000"/>
              <w:right w:val="single" w:sz="4" w:space="0" w:color="000000"/>
            </w:tcBorders>
          </w:tcPr>
          <w:p w:rsidR="002569C4" w:rsidRPr="00607032" w:rsidRDefault="002569C4" w:rsidP="005B583C">
            <w:pPr>
              <w:snapToGrid w:val="0"/>
              <w:rPr>
                <w:rFonts w:cs="Times New Roman"/>
              </w:rPr>
            </w:pPr>
          </w:p>
        </w:tc>
      </w:tr>
      <w:tr w:rsidR="002569C4" w:rsidRPr="00607032" w:rsidTr="005B583C">
        <w:trPr>
          <w:cantSplit/>
        </w:trPr>
        <w:tc>
          <w:tcPr>
            <w:tcW w:w="900" w:type="dxa"/>
            <w:tcBorders>
              <w:top w:val="single" w:sz="4" w:space="0" w:color="000000"/>
              <w:left w:val="single" w:sz="4" w:space="0" w:color="000000"/>
              <w:bottom w:val="single" w:sz="4" w:space="0" w:color="000000"/>
            </w:tcBorders>
          </w:tcPr>
          <w:p w:rsidR="002569C4" w:rsidRPr="00607032" w:rsidRDefault="002569C4" w:rsidP="002569C4">
            <w:pPr>
              <w:widowControl/>
              <w:numPr>
                <w:ilvl w:val="0"/>
                <w:numId w:val="39"/>
              </w:numPr>
              <w:suppressAutoHyphens w:val="0"/>
              <w:snapToGrid w:val="0"/>
              <w:rPr>
                <w:rFonts w:cs="Times New Roman"/>
              </w:rPr>
            </w:pPr>
          </w:p>
        </w:tc>
        <w:tc>
          <w:tcPr>
            <w:tcW w:w="3945" w:type="dxa"/>
            <w:tcBorders>
              <w:top w:val="single" w:sz="4" w:space="0" w:color="000000"/>
              <w:left w:val="single" w:sz="4" w:space="0" w:color="000000"/>
              <w:bottom w:val="single" w:sz="4" w:space="0" w:color="000000"/>
            </w:tcBorders>
          </w:tcPr>
          <w:p w:rsidR="002569C4" w:rsidRPr="00607032" w:rsidRDefault="002569C4" w:rsidP="005B583C">
            <w:pPr>
              <w:snapToGrid w:val="0"/>
              <w:rPr>
                <w:rFonts w:cs="Times New Roman"/>
              </w:rPr>
            </w:pPr>
          </w:p>
        </w:tc>
        <w:tc>
          <w:tcPr>
            <w:tcW w:w="1815" w:type="dxa"/>
            <w:tcBorders>
              <w:top w:val="single" w:sz="4" w:space="0" w:color="000000"/>
              <w:left w:val="single" w:sz="4" w:space="0" w:color="000000"/>
              <w:bottom w:val="single" w:sz="4" w:space="0" w:color="000000"/>
            </w:tcBorders>
          </w:tcPr>
          <w:p w:rsidR="002569C4" w:rsidRPr="00607032" w:rsidRDefault="002569C4" w:rsidP="005B583C">
            <w:pPr>
              <w:snapToGrid w:val="0"/>
              <w:rPr>
                <w:rFonts w:cs="Times New Roman"/>
              </w:rPr>
            </w:pPr>
          </w:p>
        </w:tc>
        <w:tc>
          <w:tcPr>
            <w:tcW w:w="1827" w:type="dxa"/>
            <w:tcBorders>
              <w:top w:val="single" w:sz="4" w:space="0" w:color="000000"/>
              <w:left w:val="single" w:sz="4" w:space="0" w:color="000000"/>
              <w:bottom w:val="single" w:sz="4" w:space="0" w:color="000000"/>
              <w:right w:val="single" w:sz="4" w:space="0" w:color="000000"/>
            </w:tcBorders>
          </w:tcPr>
          <w:p w:rsidR="002569C4" w:rsidRPr="00607032" w:rsidRDefault="002569C4" w:rsidP="005B583C">
            <w:pPr>
              <w:snapToGrid w:val="0"/>
              <w:rPr>
                <w:rFonts w:cs="Times New Roman"/>
              </w:rPr>
            </w:pPr>
          </w:p>
        </w:tc>
      </w:tr>
    </w:tbl>
    <w:p w:rsidR="002569C4" w:rsidRDefault="002569C4" w:rsidP="002569C4">
      <w:pPr>
        <w:jc w:val="both"/>
      </w:pPr>
    </w:p>
    <w:p w:rsidR="0064186E" w:rsidRDefault="00CA6871">
      <w:pPr>
        <w:tabs>
          <w:tab w:val="left" w:pos="720"/>
        </w:tabs>
        <w:ind w:left="284"/>
        <w:jc w:val="both"/>
      </w:pPr>
      <w:r>
        <w:rPr>
          <w:rFonts w:cs="Times New Roman"/>
          <w:sz w:val="16"/>
          <w:szCs w:val="16"/>
        </w:rPr>
        <w:t>Uwaga</w:t>
      </w:r>
      <w:r>
        <w:rPr>
          <w:rFonts w:eastAsia="Arial" w:cs="Times New Roman"/>
          <w:sz w:val="16"/>
          <w:szCs w:val="16"/>
        </w:rPr>
        <w:t>:</w:t>
      </w:r>
    </w:p>
    <w:p w:rsidR="0064186E" w:rsidRDefault="00CA6871">
      <w:pPr>
        <w:ind w:left="284" w:hanging="360"/>
        <w:jc w:val="both"/>
      </w:pPr>
      <w:r>
        <w:rPr>
          <w:rFonts w:eastAsia="Arial" w:cs="Times New Roman"/>
          <w:i/>
          <w:sz w:val="16"/>
          <w:szCs w:val="16"/>
        </w:rPr>
        <w:t xml:space="preserve">***) </w:t>
      </w:r>
      <w:r>
        <w:rPr>
          <w:rFonts w:cs="Times New Roman"/>
          <w:i/>
          <w:sz w:val="16"/>
          <w:szCs w:val="16"/>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w:t>
      </w:r>
      <w:proofErr w:type="spellStart"/>
      <w:r>
        <w:rPr>
          <w:rFonts w:cs="Times New Roman"/>
          <w:i/>
          <w:sz w:val="16"/>
          <w:szCs w:val="16"/>
        </w:rPr>
        <w:t>r</w:t>
      </w:r>
      <w:proofErr w:type="spellEnd"/>
      <w:r>
        <w:rPr>
          <w:rFonts w:cs="Times New Roman"/>
          <w:i/>
          <w:sz w:val="16"/>
          <w:szCs w:val="16"/>
        </w:rPr>
        <w:t xml:space="preserve"> poz. 1637)</w:t>
      </w:r>
      <w:r>
        <w:rPr>
          <w:rFonts w:eastAsia="Arial" w:cs="Times New Roman"/>
          <w:i/>
          <w:sz w:val="16"/>
          <w:szCs w:val="16"/>
        </w:rPr>
        <w:t>.</w:t>
      </w:r>
    </w:p>
    <w:p w:rsidR="0064186E" w:rsidRDefault="00CA6871">
      <w:pPr>
        <w:ind w:left="284" w:hanging="360"/>
        <w:jc w:val="both"/>
      </w:pPr>
      <w:r>
        <w:rPr>
          <w:rFonts w:eastAsia="Arial" w:cs="Times New Roman"/>
          <w:i/>
          <w:sz w:val="16"/>
          <w:szCs w:val="16"/>
        </w:rPr>
        <w:t xml:space="preserve">****) </w:t>
      </w:r>
      <w:r>
        <w:rPr>
          <w:rFonts w:cs="Times New Roman"/>
          <w:i/>
          <w:sz w:val="16"/>
          <w:szCs w:val="16"/>
        </w:rPr>
        <w:t>Wykonawca</w:t>
      </w:r>
      <w:r w:rsidR="009772F2">
        <w:rPr>
          <w:rFonts w:cs="Times New Roman"/>
          <w:i/>
          <w:sz w:val="16"/>
          <w:szCs w:val="16"/>
        </w:rPr>
        <w:t xml:space="preserve"> </w:t>
      </w:r>
      <w:r>
        <w:rPr>
          <w:rFonts w:cs="Times New Roman"/>
          <w:i/>
          <w:sz w:val="16"/>
          <w:szCs w:val="16"/>
        </w:rPr>
        <w:t>załączy</w:t>
      </w:r>
      <w:r w:rsidR="009772F2">
        <w:rPr>
          <w:rFonts w:cs="Times New Roman"/>
          <w:i/>
          <w:sz w:val="16"/>
          <w:szCs w:val="16"/>
        </w:rPr>
        <w:t xml:space="preserve"> </w:t>
      </w:r>
      <w:r>
        <w:rPr>
          <w:rFonts w:cs="Times New Roman"/>
          <w:i/>
          <w:sz w:val="16"/>
          <w:szCs w:val="16"/>
        </w:rPr>
        <w:t>niniejsze</w:t>
      </w:r>
      <w:r w:rsidR="009772F2">
        <w:rPr>
          <w:rFonts w:cs="Times New Roman"/>
          <w:i/>
          <w:sz w:val="16"/>
          <w:szCs w:val="16"/>
        </w:rPr>
        <w:t xml:space="preserve"> </w:t>
      </w:r>
      <w:r>
        <w:rPr>
          <w:rFonts w:cs="Times New Roman"/>
          <w:i/>
          <w:sz w:val="16"/>
          <w:szCs w:val="16"/>
        </w:rPr>
        <w:t>oświadczenie</w:t>
      </w:r>
      <w:r>
        <w:rPr>
          <w:rFonts w:eastAsia="Arial" w:cs="Times New Roman"/>
          <w:i/>
          <w:sz w:val="16"/>
          <w:szCs w:val="16"/>
        </w:rPr>
        <w:t xml:space="preserve">, </w:t>
      </w:r>
      <w:r>
        <w:rPr>
          <w:rFonts w:cs="Times New Roman"/>
          <w:i/>
          <w:sz w:val="16"/>
          <w:szCs w:val="16"/>
        </w:rPr>
        <w:t>tylko</w:t>
      </w:r>
      <w:r w:rsidR="009772F2">
        <w:rPr>
          <w:rFonts w:cs="Times New Roman"/>
          <w:i/>
          <w:sz w:val="16"/>
          <w:szCs w:val="16"/>
        </w:rPr>
        <w:t xml:space="preserve"> </w:t>
      </w:r>
      <w:r>
        <w:rPr>
          <w:rFonts w:cs="Times New Roman"/>
          <w:i/>
          <w:sz w:val="16"/>
          <w:szCs w:val="16"/>
        </w:rPr>
        <w:t>wtedy, gdy</w:t>
      </w:r>
      <w:r w:rsidR="009772F2">
        <w:rPr>
          <w:rFonts w:cs="Times New Roman"/>
          <w:i/>
          <w:sz w:val="16"/>
          <w:szCs w:val="16"/>
        </w:rPr>
        <w:t xml:space="preserve"> </w:t>
      </w:r>
      <w:r>
        <w:rPr>
          <w:rFonts w:cs="Times New Roman"/>
          <w:i/>
          <w:sz w:val="16"/>
          <w:szCs w:val="16"/>
        </w:rPr>
        <w:t>zastrzeże w ofercie</w:t>
      </w:r>
      <w:r>
        <w:rPr>
          <w:rFonts w:eastAsia="Arial" w:cs="Times New Roman"/>
          <w:i/>
          <w:sz w:val="16"/>
          <w:szCs w:val="16"/>
        </w:rPr>
        <w:t xml:space="preserve">, </w:t>
      </w:r>
      <w:r>
        <w:rPr>
          <w:rFonts w:cs="Times New Roman"/>
          <w:i/>
          <w:sz w:val="16"/>
          <w:szCs w:val="16"/>
        </w:rPr>
        <w:t>iż</w:t>
      </w:r>
      <w:r w:rsidR="009772F2">
        <w:rPr>
          <w:rFonts w:cs="Times New Roman"/>
          <w:i/>
          <w:sz w:val="16"/>
          <w:szCs w:val="16"/>
        </w:rPr>
        <w:t xml:space="preserve"> </w:t>
      </w:r>
      <w:r>
        <w:rPr>
          <w:rFonts w:cs="Times New Roman"/>
          <w:i/>
          <w:sz w:val="16"/>
          <w:szCs w:val="16"/>
        </w:rPr>
        <w:t>któreś</w:t>
      </w:r>
      <w:r w:rsidR="009772F2">
        <w:rPr>
          <w:rFonts w:cs="Times New Roman"/>
          <w:i/>
          <w:sz w:val="16"/>
          <w:szCs w:val="16"/>
        </w:rPr>
        <w:t xml:space="preserve"> </w:t>
      </w:r>
      <w:r>
        <w:rPr>
          <w:rFonts w:cs="Times New Roman"/>
          <w:i/>
          <w:sz w:val="16"/>
          <w:szCs w:val="16"/>
        </w:rPr>
        <w:t>z</w:t>
      </w:r>
      <w:r w:rsidR="009772F2">
        <w:rPr>
          <w:rFonts w:cs="Times New Roman"/>
          <w:i/>
          <w:sz w:val="16"/>
          <w:szCs w:val="16"/>
        </w:rPr>
        <w:t xml:space="preserve"> informacji </w:t>
      </w:r>
      <w:r>
        <w:rPr>
          <w:rFonts w:cs="Times New Roman"/>
          <w:i/>
          <w:sz w:val="16"/>
          <w:szCs w:val="16"/>
        </w:rPr>
        <w:t>zawartych w</w:t>
      </w:r>
      <w:r w:rsidR="009772F2">
        <w:rPr>
          <w:rFonts w:cs="Times New Roman"/>
          <w:i/>
          <w:sz w:val="16"/>
          <w:szCs w:val="16"/>
        </w:rPr>
        <w:t xml:space="preserve"> </w:t>
      </w:r>
      <w:r>
        <w:rPr>
          <w:rFonts w:cs="Times New Roman"/>
          <w:i/>
          <w:sz w:val="16"/>
          <w:szCs w:val="16"/>
        </w:rPr>
        <w:t>ofercie</w:t>
      </w:r>
      <w:r w:rsidR="009772F2">
        <w:rPr>
          <w:rFonts w:cs="Times New Roman"/>
          <w:i/>
          <w:sz w:val="16"/>
          <w:szCs w:val="16"/>
        </w:rPr>
        <w:t xml:space="preserve"> </w:t>
      </w:r>
      <w:r>
        <w:rPr>
          <w:rFonts w:cs="Times New Roman"/>
          <w:i/>
          <w:sz w:val="16"/>
          <w:szCs w:val="16"/>
        </w:rPr>
        <w:t>stanowią</w:t>
      </w:r>
      <w:r w:rsidR="009772F2">
        <w:rPr>
          <w:rFonts w:cs="Times New Roman"/>
          <w:i/>
          <w:sz w:val="16"/>
          <w:szCs w:val="16"/>
        </w:rPr>
        <w:t xml:space="preserve"> </w:t>
      </w:r>
      <w:r>
        <w:rPr>
          <w:rFonts w:cs="Times New Roman"/>
          <w:i/>
          <w:sz w:val="16"/>
          <w:szCs w:val="16"/>
        </w:rPr>
        <w:t>tajemnicę</w:t>
      </w:r>
      <w:r w:rsidR="009772F2">
        <w:rPr>
          <w:rFonts w:cs="Times New Roman"/>
          <w:i/>
          <w:sz w:val="16"/>
          <w:szCs w:val="16"/>
        </w:rPr>
        <w:t xml:space="preserve"> </w:t>
      </w:r>
      <w:r>
        <w:rPr>
          <w:rFonts w:cs="Times New Roman"/>
          <w:i/>
          <w:sz w:val="16"/>
          <w:szCs w:val="16"/>
        </w:rPr>
        <w:t>przedsiębiorstw</w:t>
      </w:r>
      <w:r w:rsidR="009772F2">
        <w:rPr>
          <w:rFonts w:cs="Times New Roman"/>
          <w:i/>
          <w:sz w:val="16"/>
          <w:szCs w:val="16"/>
        </w:rPr>
        <w:t xml:space="preserve">a </w:t>
      </w:r>
      <w:r>
        <w:rPr>
          <w:rFonts w:cs="Times New Roman"/>
          <w:i/>
          <w:sz w:val="16"/>
          <w:szCs w:val="16"/>
        </w:rPr>
        <w:t>oraz wykaże, iż zastrzeżone informacje stanowią tajemnicę przedsiębiorstwa</w:t>
      </w:r>
      <w:r>
        <w:rPr>
          <w:rFonts w:eastAsia="Arial" w:cs="Times New Roman"/>
          <w:i/>
          <w:sz w:val="16"/>
          <w:szCs w:val="16"/>
        </w:rPr>
        <w:t xml:space="preserve">. </w:t>
      </w:r>
      <w:r>
        <w:rPr>
          <w:rFonts w:cs="Times New Roman"/>
          <w:i/>
          <w:sz w:val="16"/>
          <w:szCs w:val="16"/>
        </w:rPr>
        <w:t>Wykonawca</w:t>
      </w:r>
      <w:r w:rsidR="009772F2">
        <w:rPr>
          <w:rFonts w:cs="Times New Roman"/>
          <w:i/>
          <w:sz w:val="16"/>
          <w:szCs w:val="16"/>
        </w:rPr>
        <w:t xml:space="preserve"> </w:t>
      </w:r>
      <w:r>
        <w:rPr>
          <w:rFonts w:cs="Times New Roman"/>
          <w:i/>
          <w:sz w:val="16"/>
          <w:szCs w:val="16"/>
        </w:rPr>
        <w:t>nie</w:t>
      </w:r>
      <w:r w:rsidR="009772F2">
        <w:rPr>
          <w:rFonts w:cs="Times New Roman"/>
          <w:i/>
          <w:sz w:val="16"/>
          <w:szCs w:val="16"/>
        </w:rPr>
        <w:t xml:space="preserve"> </w:t>
      </w:r>
      <w:r>
        <w:rPr>
          <w:rFonts w:cs="Times New Roman"/>
          <w:i/>
          <w:sz w:val="16"/>
          <w:szCs w:val="16"/>
        </w:rPr>
        <w:t>może</w:t>
      </w:r>
      <w:r w:rsidR="009772F2">
        <w:rPr>
          <w:rFonts w:cs="Times New Roman"/>
          <w:i/>
          <w:sz w:val="16"/>
          <w:szCs w:val="16"/>
        </w:rPr>
        <w:t xml:space="preserve"> </w:t>
      </w:r>
      <w:r>
        <w:rPr>
          <w:rFonts w:cs="Times New Roman"/>
          <w:i/>
          <w:sz w:val="16"/>
          <w:szCs w:val="16"/>
        </w:rPr>
        <w:t>zastrzec</w:t>
      </w:r>
      <w:r w:rsidR="009772F2">
        <w:rPr>
          <w:rFonts w:cs="Times New Roman"/>
          <w:i/>
          <w:sz w:val="16"/>
          <w:szCs w:val="16"/>
        </w:rPr>
        <w:t xml:space="preserve"> </w:t>
      </w:r>
      <w:r>
        <w:rPr>
          <w:rFonts w:cs="Times New Roman"/>
          <w:i/>
          <w:sz w:val="16"/>
          <w:szCs w:val="16"/>
        </w:rPr>
        <w:t>informacji</w:t>
      </w:r>
      <w:r>
        <w:rPr>
          <w:rFonts w:eastAsia="Arial" w:cs="Times New Roman"/>
          <w:i/>
          <w:sz w:val="16"/>
          <w:szCs w:val="16"/>
        </w:rPr>
        <w:t xml:space="preserve">, </w:t>
      </w:r>
      <w:r>
        <w:rPr>
          <w:rFonts w:cs="Times New Roman"/>
          <w:i/>
          <w:sz w:val="16"/>
          <w:szCs w:val="16"/>
        </w:rPr>
        <w:t>o</w:t>
      </w:r>
      <w:r w:rsidR="009772F2">
        <w:rPr>
          <w:rFonts w:cs="Times New Roman"/>
          <w:i/>
          <w:sz w:val="16"/>
          <w:szCs w:val="16"/>
        </w:rPr>
        <w:t xml:space="preserve"> </w:t>
      </w:r>
      <w:r>
        <w:rPr>
          <w:rFonts w:cs="Times New Roman"/>
          <w:i/>
          <w:sz w:val="16"/>
          <w:szCs w:val="16"/>
        </w:rPr>
        <w:t>których</w:t>
      </w:r>
      <w:r w:rsidR="009772F2">
        <w:rPr>
          <w:rFonts w:cs="Times New Roman"/>
          <w:i/>
          <w:sz w:val="16"/>
          <w:szCs w:val="16"/>
        </w:rPr>
        <w:t xml:space="preserve"> </w:t>
      </w:r>
      <w:r>
        <w:rPr>
          <w:rFonts w:cs="Times New Roman"/>
          <w:i/>
          <w:sz w:val="16"/>
          <w:szCs w:val="16"/>
        </w:rPr>
        <w:t>mowa</w:t>
      </w:r>
      <w:r w:rsidR="009772F2">
        <w:rPr>
          <w:rFonts w:cs="Times New Roman"/>
          <w:i/>
          <w:sz w:val="16"/>
          <w:szCs w:val="16"/>
        </w:rPr>
        <w:t xml:space="preserve"> </w:t>
      </w:r>
      <w:r>
        <w:rPr>
          <w:rFonts w:cs="Times New Roman"/>
          <w:i/>
          <w:sz w:val="16"/>
          <w:szCs w:val="16"/>
        </w:rPr>
        <w:t>w</w:t>
      </w:r>
      <w:r w:rsidR="009772F2">
        <w:rPr>
          <w:rFonts w:cs="Times New Roman"/>
          <w:i/>
          <w:sz w:val="16"/>
          <w:szCs w:val="16"/>
        </w:rPr>
        <w:t xml:space="preserve"> </w:t>
      </w:r>
      <w:r>
        <w:rPr>
          <w:rFonts w:cs="Times New Roman"/>
          <w:i/>
          <w:sz w:val="16"/>
          <w:szCs w:val="16"/>
        </w:rPr>
        <w:t>art</w:t>
      </w:r>
      <w:r>
        <w:rPr>
          <w:rFonts w:eastAsia="Arial" w:cs="Times New Roman"/>
          <w:i/>
          <w:sz w:val="16"/>
          <w:szCs w:val="16"/>
        </w:rPr>
        <w:t xml:space="preserve">. 222 </w:t>
      </w:r>
      <w:r>
        <w:rPr>
          <w:rFonts w:cs="Times New Roman"/>
          <w:i/>
          <w:sz w:val="16"/>
          <w:szCs w:val="16"/>
        </w:rPr>
        <w:t>ust</w:t>
      </w:r>
      <w:r>
        <w:rPr>
          <w:rFonts w:eastAsia="Arial" w:cs="Times New Roman"/>
          <w:i/>
          <w:sz w:val="16"/>
          <w:szCs w:val="16"/>
        </w:rPr>
        <w:t xml:space="preserve">. 5 </w:t>
      </w:r>
      <w:proofErr w:type="spellStart"/>
      <w:r>
        <w:rPr>
          <w:rFonts w:cs="Times New Roman"/>
          <w:i/>
          <w:sz w:val="16"/>
          <w:szCs w:val="16"/>
        </w:rPr>
        <w:t>Pzp</w:t>
      </w:r>
      <w:proofErr w:type="spellEnd"/>
      <w:r>
        <w:rPr>
          <w:rFonts w:eastAsia="Arial" w:cs="Times New Roman"/>
          <w:i/>
          <w:sz w:val="16"/>
          <w:szCs w:val="16"/>
        </w:rPr>
        <w:t>.</w:t>
      </w:r>
    </w:p>
    <w:p w:rsidR="0064186E" w:rsidRDefault="0064186E">
      <w:pPr>
        <w:ind w:left="360" w:hanging="360"/>
        <w:jc w:val="both"/>
        <w:rPr>
          <w:rFonts w:cs="Times New Roman"/>
        </w:rPr>
      </w:pPr>
    </w:p>
    <w:p w:rsidR="0064186E" w:rsidRDefault="00CA6871">
      <w:r>
        <w:rPr>
          <w:rFonts w:cs="Times New Roman"/>
          <w:b/>
          <w:bCs/>
        </w:rPr>
        <w:t xml:space="preserve">7. </w:t>
      </w:r>
      <w:r>
        <w:rPr>
          <w:rFonts w:cs="Times New Roman"/>
          <w:b/>
        </w:rPr>
        <w:t>Deklaracja dotycząca podwykonawstwa:**</w:t>
      </w:r>
    </w:p>
    <w:p w:rsidR="0064186E" w:rsidRDefault="00CA6871">
      <w:pPr>
        <w:ind w:left="360"/>
      </w:pPr>
      <w:r>
        <w:rPr>
          <w:rFonts w:eastAsia="MS Mincho" w:cs="Times New Roman"/>
        </w:rPr>
        <w:t xml:space="preserve">☐ </w:t>
      </w:r>
      <w:r>
        <w:rPr>
          <w:rFonts w:cs="Times New Roman"/>
        </w:rPr>
        <w:t>Oświadczam, że zamówienie będę realizował samodzielnie i nie zamierzam zrealizować przy udziale podwykonawców</w:t>
      </w:r>
    </w:p>
    <w:p w:rsidR="0064186E" w:rsidRDefault="00CA6871">
      <w:pPr>
        <w:ind w:left="360"/>
      </w:pPr>
      <w:r>
        <w:rPr>
          <w:rFonts w:eastAsia="MS Mincho" w:cs="Times New Roman"/>
        </w:rPr>
        <w:t xml:space="preserve">☐ </w:t>
      </w:r>
      <w:r>
        <w:rPr>
          <w:rFonts w:cs="Times New Roman"/>
        </w:rPr>
        <w:t xml:space="preserve">Oświadczamy, że zamówienie zamierzam zrealizować z udziałem podwykonawców </w:t>
      </w:r>
      <w:r>
        <w:rPr>
          <w:rFonts w:cs="Times New Roman"/>
          <w:sz w:val="20"/>
        </w:rPr>
        <w:t>(</w:t>
      </w:r>
      <w:r>
        <w:rPr>
          <w:rFonts w:cs="Times New Roman"/>
          <w:b/>
          <w:bCs/>
          <w:sz w:val="20"/>
        </w:rPr>
        <w:t>wypełnić tylko w przypadku, gdy wykonawca zamierza powierzyć wykonanie zamówienia podwykonawcom</w:t>
      </w:r>
      <w:r>
        <w:rPr>
          <w:rFonts w:cs="Times New Roman"/>
          <w:sz w:val="20"/>
        </w:rPr>
        <w:t>)</w:t>
      </w:r>
    </w:p>
    <w:tbl>
      <w:tblPr>
        <w:tblW w:w="8928" w:type="dxa"/>
        <w:tblInd w:w="25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860"/>
        <w:gridCol w:w="2783"/>
        <w:gridCol w:w="5285"/>
      </w:tblGrid>
      <w:tr w:rsidR="0064186E">
        <w:tc>
          <w:tcPr>
            <w:tcW w:w="860"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
                <w:bCs/>
                <w:sz w:val="20"/>
              </w:rPr>
            </w:pPr>
            <w:r>
              <w:rPr>
                <w:rFonts w:cs="Times New Roman"/>
                <w:b/>
                <w:bCs/>
                <w:sz w:val="20"/>
              </w:rPr>
              <w:t>L.p.</w:t>
            </w:r>
          </w:p>
        </w:tc>
        <w:tc>
          <w:tcPr>
            <w:tcW w:w="2783"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
                <w:bCs/>
                <w:sz w:val="20"/>
              </w:rPr>
            </w:pPr>
            <w:r>
              <w:rPr>
                <w:rFonts w:cs="Times New Roman"/>
                <w:b/>
                <w:bCs/>
                <w:sz w:val="20"/>
              </w:rPr>
              <w:t xml:space="preserve">Podwykonawca </w:t>
            </w:r>
          </w:p>
          <w:p w:rsidR="0064186E" w:rsidRDefault="00CA6871">
            <w:pPr>
              <w:rPr>
                <w:rFonts w:cs="Times New Roman"/>
                <w:b/>
                <w:bCs/>
                <w:sz w:val="20"/>
              </w:rPr>
            </w:pPr>
            <w:r>
              <w:rPr>
                <w:rFonts w:cs="Times New Roman"/>
                <w:b/>
                <w:bCs/>
                <w:sz w:val="20"/>
              </w:rPr>
              <w:t>(dane identyfikujące: adres, nazwa, NIP/PESEL)</w:t>
            </w:r>
          </w:p>
        </w:tc>
        <w:tc>
          <w:tcPr>
            <w:tcW w:w="5285"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
                <w:bCs/>
                <w:sz w:val="20"/>
              </w:rPr>
            </w:pPr>
            <w:r>
              <w:rPr>
                <w:rFonts w:cs="Times New Roman"/>
                <w:b/>
                <w:bCs/>
                <w:sz w:val="20"/>
              </w:rPr>
              <w:t>Zakres części zamówienia / roboty budowlanej, dostawy czy usługi / w którym Wykonawca ma zamiar powierzenia części zamówienia  realizacji podwykonawcy</w:t>
            </w:r>
          </w:p>
        </w:tc>
      </w:tr>
      <w:tr w:rsidR="0064186E">
        <w:tc>
          <w:tcPr>
            <w:tcW w:w="860"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Cs/>
                <w:sz w:val="20"/>
              </w:rPr>
            </w:pPr>
            <w:r>
              <w:rPr>
                <w:rFonts w:cs="Times New Roman"/>
                <w:bCs/>
                <w:sz w:val="20"/>
              </w:rPr>
              <w:t>1.</w:t>
            </w:r>
          </w:p>
        </w:tc>
        <w:tc>
          <w:tcPr>
            <w:tcW w:w="2783"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Cs/>
                <w:sz w:val="20"/>
              </w:rPr>
            </w:pPr>
            <w:r>
              <w:rPr>
                <w:rFonts w:cs="Times New Roman"/>
                <w:bCs/>
                <w:sz w:val="20"/>
              </w:rPr>
              <w:t>Adres: ……………………….</w:t>
            </w:r>
          </w:p>
          <w:p w:rsidR="0064186E" w:rsidRDefault="00CA6871">
            <w:pPr>
              <w:rPr>
                <w:rFonts w:cs="Times New Roman"/>
                <w:bCs/>
                <w:sz w:val="20"/>
              </w:rPr>
            </w:pPr>
            <w:r>
              <w:rPr>
                <w:rFonts w:cs="Times New Roman"/>
                <w:bCs/>
                <w:sz w:val="20"/>
              </w:rPr>
              <w:t>Nazwa: …………………</w:t>
            </w:r>
          </w:p>
          <w:p w:rsidR="0064186E" w:rsidRDefault="00CA6871">
            <w:pPr>
              <w:rPr>
                <w:rFonts w:cs="Times New Roman"/>
                <w:bCs/>
                <w:sz w:val="20"/>
              </w:rPr>
            </w:pPr>
            <w:r>
              <w:rPr>
                <w:rFonts w:cs="Times New Roman"/>
                <w:bCs/>
                <w:sz w:val="20"/>
              </w:rPr>
              <w:t>NIP/PESEL: ………………….</w:t>
            </w:r>
          </w:p>
        </w:tc>
        <w:tc>
          <w:tcPr>
            <w:tcW w:w="5285"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Cs/>
                <w:sz w:val="20"/>
              </w:rPr>
            </w:pPr>
            <w:r>
              <w:rPr>
                <w:rFonts w:cs="Times New Roman"/>
                <w:bCs/>
                <w:sz w:val="20"/>
              </w:rPr>
              <w:t>Lokalizacja: ……………………………………………</w:t>
            </w:r>
          </w:p>
          <w:p w:rsidR="0064186E" w:rsidRDefault="00CA6871">
            <w:pPr>
              <w:rPr>
                <w:rFonts w:cs="Times New Roman"/>
                <w:bCs/>
                <w:sz w:val="20"/>
              </w:rPr>
            </w:pPr>
            <w:r>
              <w:rPr>
                <w:rFonts w:cs="Times New Roman"/>
                <w:bCs/>
                <w:sz w:val="20"/>
              </w:rPr>
              <w:t>Zakres prac: ……………………………………………….</w:t>
            </w:r>
          </w:p>
          <w:p w:rsidR="0064186E" w:rsidRDefault="00CA6871">
            <w:pPr>
              <w:rPr>
                <w:rFonts w:cs="Times New Roman"/>
                <w:bCs/>
                <w:sz w:val="20"/>
              </w:rPr>
            </w:pPr>
            <w:r>
              <w:rPr>
                <w:rFonts w:cs="Times New Roman"/>
                <w:bCs/>
                <w:sz w:val="20"/>
              </w:rPr>
              <w:t>Rozmiar: …………………………………………… %</w:t>
            </w:r>
          </w:p>
        </w:tc>
      </w:tr>
      <w:tr w:rsidR="0064186E">
        <w:tc>
          <w:tcPr>
            <w:tcW w:w="860"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Cs/>
                <w:sz w:val="20"/>
              </w:rPr>
            </w:pPr>
            <w:r>
              <w:rPr>
                <w:rFonts w:cs="Times New Roman"/>
                <w:bCs/>
                <w:sz w:val="20"/>
              </w:rPr>
              <w:t>2.</w:t>
            </w:r>
          </w:p>
        </w:tc>
        <w:tc>
          <w:tcPr>
            <w:tcW w:w="2783"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Cs/>
                <w:sz w:val="20"/>
              </w:rPr>
            </w:pPr>
            <w:r>
              <w:rPr>
                <w:rFonts w:cs="Times New Roman"/>
                <w:bCs/>
                <w:sz w:val="20"/>
              </w:rPr>
              <w:t>Adres: ……………………….</w:t>
            </w:r>
          </w:p>
          <w:p w:rsidR="0064186E" w:rsidRDefault="00CA6871">
            <w:pPr>
              <w:rPr>
                <w:rFonts w:cs="Times New Roman"/>
                <w:bCs/>
                <w:sz w:val="20"/>
              </w:rPr>
            </w:pPr>
            <w:r>
              <w:rPr>
                <w:rFonts w:cs="Times New Roman"/>
                <w:bCs/>
                <w:sz w:val="20"/>
              </w:rPr>
              <w:t>Nazwa: …………………</w:t>
            </w:r>
          </w:p>
          <w:p w:rsidR="0064186E" w:rsidRDefault="00CA6871">
            <w:pPr>
              <w:rPr>
                <w:rFonts w:cs="Times New Roman"/>
                <w:bCs/>
                <w:sz w:val="20"/>
              </w:rPr>
            </w:pPr>
            <w:r>
              <w:rPr>
                <w:rFonts w:cs="Times New Roman"/>
                <w:bCs/>
                <w:sz w:val="20"/>
              </w:rPr>
              <w:t>NIP/PESEL: ………………….</w:t>
            </w:r>
          </w:p>
        </w:tc>
        <w:tc>
          <w:tcPr>
            <w:tcW w:w="5285"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Cs/>
                <w:sz w:val="20"/>
              </w:rPr>
            </w:pPr>
            <w:r>
              <w:rPr>
                <w:rFonts w:cs="Times New Roman"/>
                <w:bCs/>
                <w:sz w:val="20"/>
              </w:rPr>
              <w:t>Lokalizacja: ……………………………………………</w:t>
            </w:r>
          </w:p>
          <w:p w:rsidR="0064186E" w:rsidRDefault="00CA6871">
            <w:pPr>
              <w:rPr>
                <w:rFonts w:cs="Times New Roman"/>
                <w:bCs/>
                <w:sz w:val="20"/>
              </w:rPr>
            </w:pPr>
            <w:r>
              <w:rPr>
                <w:rFonts w:cs="Times New Roman"/>
                <w:bCs/>
                <w:sz w:val="20"/>
              </w:rPr>
              <w:t>Zakres prac: ……………………………………………….</w:t>
            </w:r>
          </w:p>
          <w:p w:rsidR="0064186E" w:rsidRDefault="00CA6871">
            <w:pPr>
              <w:rPr>
                <w:rFonts w:cs="Times New Roman"/>
                <w:bCs/>
                <w:sz w:val="20"/>
              </w:rPr>
            </w:pPr>
            <w:r>
              <w:rPr>
                <w:rFonts w:cs="Times New Roman"/>
                <w:bCs/>
                <w:sz w:val="20"/>
              </w:rPr>
              <w:t>Rozmiar: ……………………………………………… %</w:t>
            </w:r>
          </w:p>
        </w:tc>
      </w:tr>
    </w:tbl>
    <w:p w:rsidR="0064186E" w:rsidRDefault="0064186E">
      <w:pPr>
        <w:ind w:left="360"/>
        <w:rPr>
          <w:rFonts w:cs="Times New Roman"/>
          <w:b/>
          <w:bCs/>
        </w:rPr>
      </w:pPr>
    </w:p>
    <w:p w:rsidR="0064186E" w:rsidRDefault="00CA6871">
      <w:pPr>
        <w:jc w:val="both"/>
      </w:pPr>
      <w:r>
        <w:rPr>
          <w:rFonts w:cs="Times New Roman"/>
          <w:b/>
          <w:bCs/>
        </w:rPr>
        <w:t>8</w:t>
      </w:r>
      <w:r>
        <w:rPr>
          <w:rFonts w:cs="Times New Roman"/>
        </w:rPr>
        <w:t>. Wraz z ofertą składamy dokumenty wymienione w  SWZ.</w:t>
      </w:r>
    </w:p>
    <w:p w:rsidR="0064186E" w:rsidRDefault="0064186E">
      <w:pPr>
        <w:jc w:val="both"/>
        <w:rPr>
          <w:rFonts w:cs="Times New Roman"/>
        </w:rPr>
      </w:pPr>
    </w:p>
    <w:p w:rsidR="0064186E" w:rsidRDefault="00CA6871">
      <w:r>
        <w:rPr>
          <w:rFonts w:cs="Times New Roman"/>
          <w:b/>
          <w:bCs/>
        </w:rPr>
        <w:t>9</w:t>
      </w:r>
      <w:r>
        <w:rPr>
          <w:rFonts w:cs="Times New Roman"/>
        </w:rPr>
        <w:t>. Składając niniejszą ofertę oświadczamy, że [</w:t>
      </w:r>
      <w:r>
        <w:rPr>
          <w:rFonts w:cs="Times New Roman"/>
          <w:b/>
          <w:bCs/>
        </w:rPr>
        <w:t>będziemy polegać / nie będziemy polegać</w:t>
      </w:r>
      <w:r>
        <w:rPr>
          <w:rFonts w:cs="Times New Roman"/>
        </w:rPr>
        <w:t xml:space="preserve">]* </w:t>
      </w:r>
      <w:r>
        <w:rPr>
          <w:rFonts w:cs="Times New Roman"/>
        </w:rPr>
        <w:lastRenderedPageBreak/>
        <w:t xml:space="preserve">na </w:t>
      </w:r>
      <w:r>
        <w:rPr>
          <w:rFonts w:cs="Times New Roman"/>
          <w:b/>
        </w:rPr>
        <w:t>zasobach innych podmiotów</w:t>
      </w:r>
      <w:r>
        <w:rPr>
          <w:rFonts w:cs="Times New Roman"/>
        </w:rPr>
        <w:t xml:space="preserve"> określonych w art. 118-123 ustawy </w:t>
      </w:r>
      <w:proofErr w:type="spellStart"/>
      <w:r>
        <w:rPr>
          <w:rFonts w:cs="Times New Roman"/>
        </w:rPr>
        <w:t>Pzp</w:t>
      </w:r>
      <w:proofErr w:type="spellEnd"/>
      <w:r>
        <w:rPr>
          <w:rFonts w:cs="Times New Roman"/>
        </w:rPr>
        <w:t xml:space="preserve"> w zakresie zdolności technicznych lub zawodowych lub sytuacji finansowej lub ekonomicznej, które są udostępnione przez:</w:t>
      </w:r>
    </w:p>
    <w:p w:rsidR="0064186E" w:rsidRDefault="00CA6871">
      <w:pPr>
        <w:rPr>
          <w:rFonts w:cs="Times New Roman"/>
        </w:rPr>
      </w:pPr>
      <w:r>
        <w:rPr>
          <w:rFonts w:cs="Times New Roman"/>
        </w:rPr>
        <w:t>…...................................................................................................................................................</w:t>
      </w:r>
    </w:p>
    <w:p w:rsidR="0064186E" w:rsidRDefault="00CA6871">
      <w:r>
        <w:rPr>
          <w:rFonts w:cs="Times New Roman"/>
          <w:i/>
          <w:sz w:val="18"/>
          <w:szCs w:val="18"/>
        </w:rPr>
        <w:t>(</w:t>
      </w:r>
      <w:r>
        <w:rPr>
          <w:rFonts w:cs="Times New Roman"/>
          <w:i/>
          <w:iCs/>
          <w:sz w:val="18"/>
          <w:szCs w:val="18"/>
        </w:rPr>
        <w:t>należy wymienić nazwy i adresy podmiotów</w:t>
      </w:r>
      <w:r>
        <w:rPr>
          <w:rFonts w:cs="Times New Roman"/>
          <w:i/>
          <w:sz w:val="18"/>
          <w:szCs w:val="18"/>
        </w:rPr>
        <w:t>)</w:t>
      </w:r>
    </w:p>
    <w:p w:rsidR="0064186E" w:rsidRDefault="0064186E">
      <w:pPr>
        <w:rPr>
          <w:rFonts w:cs="Times New Roman"/>
        </w:rPr>
      </w:pPr>
    </w:p>
    <w:p w:rsidR="0064186E" w:rsidRDefault="00CA6871">
      <w:r>
        <w:rPr>
          <w:rFonts w:cs="Times New Roman"/>
          <w:b/>
          <w:bCs/>
        </w:rPr>
        <w:t>10</w:t>
      </w:r>
      <w:r>
        <w:rPr>
          <w:rFonts w:cs="Times New Roman"/>
        </w:rPr>
        <w:t xml:space="preserve">. Czy Wykonawca jest </w:t>
      </w:r>
      <w:proofErr w:type="spellStart"/>
      <w:r>
        <w:rPr>
          <w:rFonts w:cs="Times New Roman"/>
        </w:rPr>
        <w:t>mikroprzedsiębiorstwem</w:t>
      </w:r>
      <w:proofErr w:type="spellEnd"/>
      <w:r>
        <w:rPr>
          <w:rFonts w:cs="Times New Roman"/>
        </w:rPr>
        <w:t xml:space="preserve"> bądź małym lub średnim przedsiębiorstwem?</w:t>
      </w:r>
    </w:p>
    <w:p w:rsidR="0064186E" w:rsidRDefault="00F6099B">
      <w:r>
        <w:rPr>
          <w:rFonts w:cs="Times New Roman"/>
        </w:rPr>
        <w:object w:dxaOrig="225" w:dyaOrig="225">
          <v:shape id="_x0000_i1031" type="#_x0000_t75" style="width:12pt;height:12pt" o:ole="">
            <v:imagedata r:id="rId21" o:title=""/>
          </v:shape>
          <w:control r:id="rId22" w:name="Control0" w:shapeid="_x0000_i1031"/>
        </w:object>
      </w:r>
      <w:proofErr w:type="spellStart"/>
      <w:r w:rsidR="00CA6871">
        <w:rPr>
          <w:rFonts w:cs="Times New Roman"/>
          <w:i/>
          <w:lang w:eastAsia="ar-SA"/>
        </w:rPr>
        <w:t>Mikroprzedsiębiorstwo</w:t>
      </w:r>
      <w:proofErr w:type="spellEnd"/>
    </w:p>
    <w:p w:rsidR="0064186E" w:rsidRDefault="00F6099B">
      <w:r>
        <w:rPr>
          <w:rFonts w:cs="Times New Roman"/>
        </w:rPr>
        <w:object w:dxaOrig="225" w:dyaOrig="225">
          <v:shape id="_x0000_i1033" type="#_x0000_t75" style="width:12pt;height:12pt" o:ole="">
            <v:imagedata r:id="rId21" o:title=""/>
          </v:shape>
          <w:control r:id="rId23" w:name="Control01" w:shapeid="_x0000_i1033"/>
        </w:object>
      </w:r>
      <w:r w:rsidR="00CA6871">
        <w:rPr>
          <w:rFonts w:cs="Times New Roman"/>
          <w:i/>
          <w:lang w:eastAsia="ar-SA"/>
        </w:rPr>
        <w:t>Małe przedsiębiorstwo</w:t>
      </w:r>
    </w:p>
    <w:p w:rsidR="0064186E" w:rsidRDefault="00F6099B">
      <w:r>
        <w:rPr>
          <w:rFonts w:cs="Times New Roman"/>
        </w:rPr>
        <w:object w:dxaOrig="225" w:dyaOrig="225">
          <v:shape id="_x0000_i1035" type="#_x0000_t75" style="width:12pt;height:12pt" o:ole="">
            <v:imagedata r:id="rId21" o:title=""/>
          </v:shape>
          <w:control r:id="rId24" w:name="Control02" w:shapeid="_x0000_i1035"/>
        </w:object>
      </w:r>
      <w:r w:rsidR="00CA6871">
        <w:rPr>
          <w:rFonts w:cs="Times New Roman"/>
          <w:i/>
          <w:lang w:eastAsia="ar-SA"/>
        </w:rPr>
        <w:t>Średnie przedsiębiorstwa</w:t>
      </w:r>
    </w:p>
    <w:p w:rsidR="0064186E" w:rsidRDefault="00CA6871">
      <w:pPr>
        <w:jc w:val="both"/>
        <w:rPr>
          <w:rFonts w:cs="Times New Roman"/>
        </w:rPr>
      </w:pPr>
      <w:r>
        <w:rPr>
          <w:rFonts w:cs="Times New Roman"/>
        </w:rPr>
        <w:t>(proszę o zakreślenie właściwej odpowiedzi)</w:t>
      </w:r>
    </w:p>
    <w:p w:rsidR="0064186E" w:rsidRDefault="00CA6871">
      <w:pPr>
        <w:jc w:val="both"/>
        <w:rPr>
          <w:rFonts w:cs="Times New Roman"/>
          <w:i/>
          <w:sz w:val="18"/>
          <w:szCs w:val="18"/>
          <w:lang w:eastAsia="ar-SA"/>
        </w:rPr>
      </w:pPr>
      <w:r>
        <w:rPr>
          <w:rFonts w:cs="Times New Roman"/>
          <w:i/>
          <w:sz w:val="18"/>
          <w:szCs w:val="18"/>
          <w:lang w:eastAsia="ar-SA"/>
        </w:rPr>
        <w:t xml:space="preserve">Por. zalecenie Komisji z dnia 6 maja 2003 r. dotyczące definicji </w:t>
      </w:r>
      <w:proofErr w:type="spellStart"/>
      <w:r>
        <w:rPr>
          <w:rFonts w:cs="Times New Roman"/>
          <w:i/>
          <w:sz w:val="18"/>
          <w:szCs w:val="18"/>
          <w:lang w:eastAsia="ar-SA"/>
        </w:rPr>
        <w:t>mikroprzedsiębiorstw</w:t>
      </w:r>
      <w:proofErr w:type="spellEnd"/>
      <w:r>
        <w:rPr>
          <w:rFonts w:cs="Times New Roman"/>
          <w:i/>
          <w:sz w:val="18"/>
          <w:szCs w:val="18"/>
          <w:lang w:eastAsia="ar-SA"/>
        </w:rPr>
        <w:t xml:space="preserve"> oraz małych i średnich przedsiębiorstw (</w:t>
      </w:r>
      <w:proofErr w:type="spellStart"/>
      <w:r>
        <w:rPr>
          <w:rFonts w:cs="Times New Roman"/>
          <w:i/>
          <w:sz w:val="18"/>
          <w:szCs w:val="18"/>
          <w:lang w:eastAsia="ar-SA"/>
        </w:rPr>
        <w:t>Dz.U</w:t>
      </w:r>
      <w:proofErr w:type="spellEnd"/>
      <w:r>
        <w:rPr>
          <w:rFonts w:cs="Times New Roman"/>
          <w:i/>
          <w:sz w:val="18"/>
          <w:szCs w:val="18"/>
          <w:lang w:eastAsia="ar-SA"/>
        </w:rPr>
        <w:t xml:space="preserve">. L 124 z 20.5.2003, s. 36). Te informacje są wymagane wyłącznie do celów statystycznych. </w:t>
      </w:r>
    </w:p>
    <w:p w:rsidR="0064186E" w:rsidRDefault="00CA6871">
      <w:pPr>
        <w:jc w:val="both"/>
        <w:rPr>
          <w:rFonts w:cs="Times New Roman"/>
          <w:i/>
          <w:sz w:val="18"/>
          <w:szCs w:val="18"/>
          <w:lang w:eastAsia="ar-SA"/>
        </w:rPr>
      </w:pPr>
      <w:proofErr w:type="spellStart"/>
      <w:r>
        <w:rPr>
          <w:rFonts w:cs="Times New Roman"/>
          <w:i/>
          <w:sz w:val="18"/>
          <w:szCs w:val="18"/>
          <w:lang w:eastAsia="ar-SA"/>
        </w:rPr>
        <w:t>Mikroprzedsiębiorstwo</w:t>
      </w:r>
      <w:proofErr w:type="spellEnd"/>
      <w:r>
        <w:rPr>
          <w:rFonts w:cs="Times New Roman"/>
          <w:i/>
          <w:sz w:val="18"/>
          <w:szCs w:val="18"/>
          <w:lang w:eastAsia="ar-SA"/>
        </w:rPr>
        <w:t>: przedsiębiorstwo, które zatrudnia mniej niż 10 osób i którego roczny obrót lub roczna suma bilansowa nie przekracza 2 milionów EUR.</w:t>
      </w:r>
    </w:p>
    <w:p w:rsidR="0064186E" w:rsidRDefault="00CA6871">
      <w:pPr>
        <w:jc w:val="both"/>
        <w:rPr>
          <w:rFonts w:cs="Times New Roman"/>
          <w:i/>
          <w:sz w:val="18"/>
          <w:szCs w:val="18"/>
          <w:lang w:eastAsia="ar-SA"/>
        </w:rPr>
      </w:pPr>
      <w:r>
        <w:rPr>
          <w:rFonts w:cs="Times New Roman"/>
          <w:i/>
          <w:sz w:val="18"/>
          <w:szCs w:val="18"/>
          <w:lang w:eastAsia="ar-SA"/>
        </w:rPr>
        <w:t>Małe przedsiębiorstwo: przedsiębiorstwo, które zatrudnia mniej niż 50 osób i którego roczny obrót lub roczna suma bilansowa nie przekracza 10 milionów EUR.</w:t>
      </w:r>
    </w:p>
    <w:p w:rsidR="0064186E" w:rsidRDefault="00CA6871">
      <w:pPr>
        <w:jc w:val="both"/>
      </w:pPr>
      <w:r>
        <w:rPr>
          <w:rFonts w:cs="Times New Roman"/>
          <w:i/>
          <w:sz w:val="18"/>
          <w:szCs w:val="18"/>
          <w:lang w:eastAsia="ar-SA"/>
        </w:rPr>
        <w:t xml:space="preserve">Średnie przedsiębiorstwa: przedsiębiorstwa, które nie są </w:t>
      </w:r>
      <w:proofErr w:type="spellStart"/>
      <w:r>
        <w:rPr>
          <w:rFonts w:cs="Times New Roman"/>
          <w:i/>
          <w:sz w:val="18"/>
          <w:szCs w:val="18"/>
          <w:lang w:eastAsia="ar-SA"/>
        </w:rPr>
        <w:t>mikroprzedsiębiorstwami</w:t>
      </w:r>
      <w:proofErr w:type="spellEnd"/>
      <w:r>
        <w:rPr>
          <w:rFonts w:cs="Times New Roman"/>
          <w:i/>
          <w:sz w:val="18"/>
          <w:szCs w:val="18"/>
          <w:lang w:eastAsia="ar-SA"/>
        </w:rPr>
        <w:t xml:space="preserve"> ani małymi </w:t>
      </w:r>
      <w:proofErr w:type="spellStart"/>
      <w:r>
        <w:rPr>
          <w:rFonts w:cs="Times New Roman"/>
          <w:i/>
          <w:sz w:val="18"/>
          <w:szCs w:val="18"/>
          <w:lang w:eastAsia="ar-SA"/>
        </w:rPr>
        <w:t>przedsiębiorstwamii</w:t>
      </w:r>
      <w:proofErr w:type="spellEnd"/>
      <w:r>
        <w:rPr>
          <w:rFonts w:cs="Times New Roman"/>
          <w:i/>
          <w:sz w:val="18"/>
          <w:szCs w:val="18"/>
          <w:lang w:eastAsia="ar-SA"/>
        </w:rPr>
        <w:t xml:space="preserve"> które zatrudniają mniej niż 250 osób i których roczny obrót nie przekracza 50 milionów EUR lub roczna suma bilansowa nie przekracza 43 milionów EUR.</w:t>
      </w:r>
    </w:p>
    <w:p w:rsidR="0064186E" w:rsidRDefault="0064186E">
      <w:pPr>
        <w:jc w:val="both"/>
        <w:rPr>
          <w:rFonts w:cs="Times New Roman"/>
          <w:sz w:val="20"/>
        </w:rPr>
      </w:pPr>
    </w:p>
    <w:p w:rsidR="0064186E" w:rsidRDefault="00CA6871">
      <w:pPr>
        <w:jc w:val="both"/>
      </w:pPr>
      <w:r>
        <w:rPr>
          <w:rFonts w:cs="Times New Roman"/>
          <w:b/>
          <w:bCs/>
        </w:rPr>
        <w:t>11.</w:t>
      </w:r>
      <w:r>
        <w:rPr>
          <w:rFonts w:cs="Times New Roman"/>
          <w:b/>
          <w:color w:val="000000"/>
        </w:rPr>
        <w:t>Jesteśmy</w:t>
      </w:r>
      <w:r>
        <w:rPr>
          <w:rFonts w:cs="Times New Roman"/>
          <w:color w:val="000000"/>
        </w:rPr>
        <w:t xml:space="preserve"> zawiązani niniejsza ofertą przez okres wskazany przez Zamawiającego              w SWZ.</w:t>
      </w:r>
    </w:p>
    <w:p w:rsidR="0064186E" w:rsidRDefault="0064186E">
      <w:pPr>
        <w:jc w:val="both"/>
        <w:rPr>
          <w:rFonts w:cs="Times New Roman"/>
        </w:rPr>
      </w:pPr>
    </w:p>
    <w:p w:rsidR="0064186E" w:rsidRDefault="00CA6871">
      <w:pPr>
        <w:jc w:val="both"/>
      </w:pPr>
      <w:r>
        <w:rPr>
          <w:rFonts w:cs="Times New Roman"/>
          <w:b/>
        </w:rPr>
        <w:t>12</w:t>
      </w:r>
      <w:r>
        <w:rPr>
          <w:rFonts w:cs="Times New Roman"/>
        </w:rPr>
        <w:t xml:space="preserve">. </w:t>
      </w:r>
      <w:r>
        <w:rPr>
          <w:rFonts w:cs="Times New Roman"/>
          <w:color w:val="000000"/>
        </w:rPr>
        <w:t xml:space="preserve">Wyrażamy zgodę na samodzielne pobranie przez Zamawiającego za pomocą bezpłatnych i ogólnodostępnych krajowych baz danych, w szczególności rejestrów publicznych w rozumieniu ustawy z dnia 17 lutego 2005 r. o informatyzacji działalności podmiotów realizujących zadania publiczne (Dz. U. z 2014 r. poz. 1114 oraz z 2016 r. poz. 352) dokumentów potwierdzających okoliczności o których mowa w art. 109 ust. 1 </w:t>
      </w:r>
      <w:proofErr w:type="spellStart"/>
      <w:r>
        <w:rPr>
          <w:rFonts w:cs="Times New Roman"/>
          <w:color w:val="000000"/>
        </w:rPr>
        <w:t>pkt</w:t>
      </w:r>
      <w:proofErr w:type="spellEnd"/>
      <w:r>
        <w:rPr>
          <w:rFonts w:cs="Times New Roman"/>
          <w:color w:val="000000"/>
        </w:rPr>
        <w:t xml:space="preserve"> 4 ustawy Prawo zamówień publicznych:  </w:t>
      </w:r>
    </w:p>
    <w:p w:rsidR="0064186E" w:rsidRDefault="00CA6871">
      <w:pPr>
        <w:jc w:val="both"/>
        <w:rPr>
          <w:rFonts w:cs="Times New Roman"/>
        </w:rPr>
      </w:pPr>
      <w:r>
        <w:rPr>
          <w:rFonts w:cs="Times New Roman"/>
        </w:rPr>
        <w:t>1. ………………………………………..…. - ……………………………………………..</w:t>
      </w:r>
    </w:p>
    <w:p w:rsidR="0064186E" w:rsidRDefault="00CA6871">
      <w:pPr>
        <w:jc w:val="both"/>
        <w:rPr>
          <w:rFonts w:cs="Times New Roman"/>
          <w:i/>
          <w:sz w:val="18"/>
          <w:szCs w:val="18"/>
        </w:rPr>
      </w:pPr>
      <w:r>
        <w:rPr>
          <w:rFonts w:cs="Times New Roman"/>
          <w:i/>
          <w:sz w:val="18"/>
          <w:szCs w:val="18"/>
        </w:rPr>
        <w:t>(Nazwa dokumentu i wskazanie punktu w SIWZ)</w:t>
      </w:r>
      <w:r>
        <w:rPr>
          <w:rFonts w:cs="Times New Roman"/>
          <w:i/>
          <w:sz w:val="18"/>
          <w:szCs w:val="18"/>
        </w:rPr>
        <w:tab/>
      </w:r>
      <w:r>
        <w:rPr>
          <w:rFonts w:cs="Times New Roman"/>
          <w:i/>
          <w:sz w:val="18"/>
          <w:szCs w:val="18"/>
        </w:rPr>
        <w:tab/>
        <w:t xml:space="preserve">    (Adres internetowy)</w:t>
      </w:r>
    </w:p>
    <w:p w:rsidR="0064186E" w:rsidRDefault="0064186E">
      <w:pPr>
        <w:jc w:val="both"/>
        <w:rPr>
          <w:rFonts w:cs="Times New Roman"/>
          <w:i/>
          <w:sz w:val="18"/>
          <w:szCs w:val="18"/>
        </w:rPr>
      </w:pPr>
    </w:p>
    <w:p w:rsidR="0064186E" w:rsidRDefault="00CA6871">
      <w:pPr>
        <w:jc w:val="both"/>
        <w:rPr>
          <w:rFonts w:cs="Times New Roman"/>
          <w:i/>
          <w:iCs/>
        </w:rPr>
      </w:pPr>
      <w:r>
        <w:rPr>
          <w:rFonts w:cs="Times New Roman"/>
          <w:i/>
          <w:iCs/>
        </w:rPr>
        <w:t>UWAGA: W przypadku składania oferty przez podmioty występujące wspólnie powyższe oświadczenie należy odpowiednio powtórzyć i złożyć w odniesieniu do każdego wspólnika spółki cywilnej/członka konsorcjum.</w:t>
      </w:r>
    </w:p>
    <w:p w:rsidR="00AE328E" w:rsidRDefault="00AE328E">
      <w:pPr>
        <w:pStyle w:val="Tekstprzypisudolnego"/>
        <w:jc w:val="both"/>
        <w:rPr>
          <w:rFonts w:ascii="Times New Roman" w:hAnsi="Times New Roman"/>
          <w:b/>
          <w:sz w:val="24"/>
          <w:szCs w:val="24"/>
        </w:rPr>
      </w:pPr>
    </w:p>
    <w:p w:rsidR="0064186E" w:rsidRDefault="00CA6871">
      <w:pPr>
        <w:pStyle w:val="Tekstprzypisudolnego"/>
        <w:jc w:val="both"/>
      </w:pPr>
      <w:r>
        <w:rPr>
          <w:rFonts w:ascii="Times New Roman" w:hAnsi="Times New Roman"/>
          <w:b/>
          <w:sz w:val="24"/>
          <w:szCs w:val="24"/>
        </w:rPr>
        <w:t xml:space="preserve">13. Oświadczenia wykonawcy w zakresie wypełnienia obowiązków informacyjnych przewidzianych w art. 13 lub art. 14 RODO </w:t>
      </w:r>
      <w:r>
        <w:rPr>
          <w:rFonts w:ascii="Times New Roman" w:hAnsi="Times New Roman"/>
        </w:rPr>
        <w:t>(</w:t>
      </w:r>
      <w:r>
        <w:rPr>
          <w:rFonts w:ascii="Times New Roman" w:hAnsi="Times New Roman"/>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w:t>
      </w:r>
    </w:p>
    <w:p w:rsidR="0064186E" w:rsidRDefault="00CA6871">
      <w:pPr>
        <w:pStyle w:val="NormalnyWeb"/>
        <w:spacing w:before="0" w:after="0" w:line="240" w:lineRule="auto"/>
        <w:jc w:val="both"/>
      </w:pPr>
      <w:r>
        <w:rPr>
          <w:color w:val="000000"/>
          <w:sz w:val="24"/>
          <w:szCs w:val="24"/>
        </w:rPr>
        <w:t xml:space="preserve">1. Oświadczam, że wypełniłem obowiązki informacyjne przewidziane w art. 13 lub art. 14 RODO wobec osób fizycznych, </w:t>
      </w:r>
      <w:r>
        <w:rPr>
          <w:sz w:val="24"/>
          <w:szCs w:val="24"/>
        </w:rPr>
        <w:t>od których dane osobowe bezpośrednio lub pośrednio pozyskałem  w</w:t>
      </w:r>
      <w:r>
        <w:rPr>
          <w:color w:val="000000"/>
          <w:sz w:val="24"/>
          <w:szCs w:val="24"/>
        </w:rPr>
        <w:t xml:space="preserve"> celu ubiegania się o udzielenie zamówienia publicznego w niniejszym postępowaniu</w:t>
      </w:r>
      <w:r>
        <w:rPr>
          <w:sz w:val="24"/>
          <w:szCs w:val="24"/>
        </w:rPr>
        <w:t>.</w:t>
      </w:r>
    </w:p>
    <w:p w:rsidR="0064186E" w:rsidRDefault="00CA6871">
      <w:pPr>
        <w:jc w:val="both"/>
        <w:rPr>
          <w:rFonts w:cs="Times New Roman"/>
          <w:color w:val="000000"/>
        </w:rPr>
      </w:pPr>
      <w:r>
        <w:rPr>
          <w:rFonts w:cs="Times New Roman"/>
          <w:color w:val="000000"/>
        </w:rPr>
        <w:t xml:space="preserve">2. Oświadczam, że wyrażam zgodę na przetwarzanie wszelkich osobowych zawartych w ofercie i w dokumentach składanych w postępowaniu o udzielenie zamówienia publicznego. </w:t>
      </w:r>
    </w:p>
    <w:p w:rsidR="0064186E" w:rsidRDefault="0064186E">
      <w:pPr>
        <w:jc w:val="both"/>
        <w:rPr>
          <w:rFonts w:cs="Times New Roman"/>
          <w:b/>
          <w:sz w:val="20"/>
          <w:szCs w:val="20"/>
        </w:rPr>
      </w:pPr>
    </w:p>
    <w:p w:rsidR="0064186E" w:rsidRDefault="00CA6871">
      <w:pPr>
        <w:jc w:val="both"/>
      </w:pPr>
      <w:r>
        <w:rPr>
          <w:rFonts w:cs="Times New Roman"/>
          <w:b/>
          <w:bCs/>
        </w:rPr>
        <w:t>14.</w:t>
      </w:r>
      <w:r>
        <w:rPr>
          <w:rFonts w:cs="Times New Roman"/>
          <w:bCs/>
        </w:rPr>
        <w:t xml:space="preserve"> Jeżeli wykonawca złożył ofertę, której wybór prowadziłby do powstania u zamawiającego </w:t>
      </w:r>
      <w:r>
        <w:rPr>
          <w:rFonts w:cs="Times New Roman"/>
          <w:b/>
          <w:bCs/>
        </w:rPr>
        <w:t>obowiązku podatkowego</w:t>
      </w:r>
      <w:r>
        <w:rPr>
          <w:rFonts w:cs="Times New Roman"/>
          <w:bCs/>
        </w:rPr>
        <w:t xml:space="preserve"> zgodnie z ustawą z dnia 11 marca 2004 r. o podatku od towarów i usług (Dz. U. z 2018 r. poz. 2174, z </w:t>
      </w:r>
      <w:proofErr w:type="spellStart"/>
      <w:r>
        <w:rPr>
          <w:rFonts w:cs="Times New Roman"/>
          <w:bCs/>
        </w:rPr>
        <w:t>późn</w:t>
      </w:r>
      <w:proofErr w:type="spellEnd"/>
      <w:r>
        <w:rPr>
          <w:rFonts w:cs="Times New Roman"/>
          <w:bCs/>
        </w:rPr>
        <w:t xml:space="preserve">. zm.), dla celów zastosowania kryterium ceny lub kosztu zamawiający dolicza do przedstawionej w tej ofercie ceny kwotę podatku od towarów </w:t>
      </w:r>
      <w:r>
        <w:rPr>
          <w:rFonts w:cs="Times New Roman"/>
          <w:bCs/>
        </w:rPr>
        <w:lastRenderedPageBreak/>
        <w:t>i usług, którą miałby obowiązek rozliczyć.</w:t>
      </w:r>
    </w:p>
    <w:p w:rsidR="0064186E" w:rsidRDefault="00CA6871">
      <w:pPr>
        <w:ind w:left="426" w:hanging="426"/>
        <w:jc w:val="both"/>
        <w:rPr>
          <w:rFonts w:cs="Times New Roman"/>
          <w:bCs/>
        </w:rPr>
      </w:pPr>
      <w:r>
        <w:rPr>
          <w:rFonts w:cs="Times New Roman"/>
          <w:bCs/>
        </w:rPr>
        <w:t>W związku z wystąpieniem takiego przypadku w ofercie, wykonawca ma obowiązek:</w:t>
      </w:r>
    </w:p>
    <w:p w:rsidR="0064186E" w:rsidRDefault="00CA6871">
      <w:pPr>
        <w:ind w:left="851" w:hanging="426"/>
        <w:jc w:val="both"/>
      </w:pPr>
      <w:r>
        <w:rPr>
          <w:rFonts w:cs="Times New Roman"/>
          <w:bCs/>
          <w:sz w:val="20"/>
          <w:szCs w:val="20"/>
        </w:rPr>
        <w:t>1)</w:t>
      </w:r>
      <w:r>
        <w:rPr>
          <w:rFonts w:cs="Times New Roman"/>
          <w:bCs/>
          <w:sz w:val="20"/>
          <w:szCs w:val="20"/>
        </w:rPr>
        <w:tab/>
        <w:t xml:space="preserve">poinformowania zamawiającego, że wybór jego oferty będzie prowadził do powstania u zamawiającego obowiązku podatkowego; </w:t>
      </w:r>
      <w:r>
        <w:rPr>
          <w:rFonts w:cs="Times New Roman"/>
          <w:b/>
          <w:bCs/>
          <w:sz w:val="20"/>
          <w:szCs w:val="20"/>
        </w:rPr>
        <w:t>TAK/NIE</w:t>
      </w:r>
    </w:p>
    <w:p w:rsidR="0064186E" w:rsidRDefault="00CA6871">
      <w:pPr>
        <w:ind w:left="851" w:hanging="426"/>
        <w:jc w:val="both"/>
      </w:pPr>
      <w:r>
        <w:rPr>
          <w:rFonts w:cs="Times New Roman"/>
          <w:bCs/>
          <w:sz w:val="20"/>
          <w:szCs w:val="20"/>
        </w:rPr>
        <w:t>2)</w:t>
      </w:r>
      <w:r>
        <w:rPr>
          <w:rFonts w:cs="Times New Roman"/>
          <w:bCs/>
          <w:sz w:val="20"/>
          <w:szCs w:val="20"/>
        </w:rPr>
        <w:tab/>
        <w:t>wskazania nazwy (rodzaju) towaru lub usługi, których dostawa lub świadczenie będą prowadziły do powstania obowiązku podatkowego; ………………………………………………...</w:t>
      </w:r>
      <w:r>
        <w:rPr>
          <w:rFonts w:cs="Times New Roman"/>
          <w:b/>
          <w:bCs/>
          <w:i/>
          <w:sz w:val="18"/>
          <w:szCs w:val="18"/>
        </w:rPr>
        <w:t>(nazwa – rodzaj)</w:t>
      </w:r>
    </w:p>
    <w:p w:rsidR="0064186E" w:rsidRDefault="00CA6871">
      <w:pPr>
        <w:ind w:left="851" w:hanging="426"/>
        <w:jc w:val="both"/>
      </w:pPr>
      <w:r>
        <w:rPr>
          <w:rFonts w:cs="Times New Roman"/>
          <w:bCs/>
          <w:sz w:val="20"/>
          <w:szCs w:val="20"/>
        </w:rPr>
        <w:t>3)</w:t>
      </w:r>
      <w:r>
        <w:rPr>
          <w:rFonts w:cs="Times New Roman"/>
          <w:bCs/>
          <w:sz w:val="20"/>
          <w:szCs w:val="20"/>
        </w:rPr>
        <w:tab/>
        <w:t xml:space="preserve">wskazania wartości towaru lub usługi objętego obowiązkiem podatkowym zamawiającego, bez kwoty podatku; ………………………………………………… </w:t>
      </w:r>
      <w:r>
        <w:rPr>
          <w:rFonts w:cs="Times New Roman"/>
          <w:b/>
          <w:bCs/>
          <w:i/>
          <w:sz w:val="18"/>
          <w:szCs w:val="18"/>
        </w:rPr>
        <w:t>(wartość towaru lub usługi)</w:t>
      </w:r>
      <w:r>
        <w:rPr>
          <w:rFonts w:cs="Times New Roman"/>
          <w:bCs/>
          <w:sz w:val="20"/>
          <w:szCs w:val="20"/>
        </w:rPr>
        <w:t xml:space="preserve"> ………………………....................................</w:t>
      </w:r>
    </w:p>
    <w:p w:rsidR="0064186E" w:rsidRDefault="00CA6871">
      <w:pPr>
        <w:ind w:left="851" w:hanging="426"/>
        <w:jc w:val="both"/>
      </w:pPr>
      <w:r>
        <w:rPr>
          <w:rFonts w:cs="Times New Roman"/>
          <w:bCs/>
          <w:sz w:val="20"/>
          <w:szCs w:val="20"/>
        </w:rPr>
        <w:t>4)</w:t>
      </w:r>
      <w:r>
        <w:rPr>
          <w:rFonts w:cs="Times New Roman"/>
          <w:bCs/>
          <w:sz w:val="20"/>
          <w:szCs w:val="20"/>
        </w:rPr>
        <w:tab/>
        <w:t xml:space="preserve">wskazania stawki podatku od towarów i usług, która zgodnie z wiedzą wykonawcy, będzie miała zastosowanie; ……………………………. </w:t>
      </w:r>
      <w:r>
        <w:rPr>
          <w:rFonts w:cs="Times New Roman"/>
          <w:b/>
          <w:bCs/>
          <w:i/>
          <w:sz w:val="18"/>
          <w:szCs w:val="18"/>
        </w:rPr>
        <w:t>(wskazanie stawki podatku od towaru i usługi)</w:t>
      </w:r>
      <w:r>
        <w:rPr>
          <w:rFonts w:cs="Times New Roman"/>
          <w:bCs/>
          <w:sz w:val="20"/>
          <w:szCs w:val="20"/>
        </w:rPr>
        <w:t>…………….</w:t>
      </w:r>
    </w:p>
    <w:p w:rsidR="0064186E" w:rsidRDefault="0064186E">
      <w:pPr>
        <w:ind w:left="851" w:hanging="426"/>
        <w:jc w:val="both"/>
        <w:rPr>
          <w:rFonts w:cs="Times New Roman"/>
          <w:bCs/>
          <w:sz w:val="20"/>
          <w:szCs w:val="20"/>
        </w:rPr>
      </w:pPr>
    </w:p>
    <w:p w:rsidR="0064186E" w:rsidRDefault="00CA6871">
      <w:pPr>
        <w:jc w:val="both"/>
        <w:rPr>
          <w:rFonts w:cs="Times New Roman"/>
          <w:b/>
          <w:bCs/>
        </w:rPr>
      </w:pPr>
      <w:r>
        <w:rPr>
          <w:rFonts w:cs="Times New Roman"/>
          <w:b/>
          <w:bCs/>
        </w:rPr>
        <w:t>15. Jeżeli Wykonawca bierze udział w postępowaniu wspólnie z innymi Wykonawcami:</w:t>
      </w:r>
    </w:p>
    <w:p w:rsidR="0064186E" w:rsidRDefault="00CA6871">
      <w:pPr>
        <w:jc w:val="both"/>
      </w:pPr>
      <w:r>
        <w:rPr>
          <w:rFonts w:cs="Times New Roman"/>
          <w:b/>
          <w:bCs/>
        </w:rPr>
        <w:t xml:space="preserve">a) Proszę wskazać rolę wykonawcy w grupie (lider, odpowiedzialny za określone zadania) </w:t>
      </w:r>
      <w:r>
        <w:rPr>
          <w:rFonts w:cs="Times New Roman"/>
          <w:bCs/>
          <w:i/>
        </w:rPr>
        <w:t>(należy wypełnić – o ile dotyczy)</w:t>
      </w:r>
      <w:r>
        <w:rPr>
          <w:rFonts w:cs="Times New Roman"/>
          <w:b/>
          <w:bCs/>
        </w:rPr>
        <w:t>:</w:t>
      </w:r>
    </w:p>
    <w:tbl>
      <w:tblPr>
        <w:tblW w:w="8930" w:type="dxa"/>
        <w:tblInd w:w="1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509"/>
        <w:gridCol w:w="3600"/>
        <w:gridCol w:w="4821"/>
      </w:tblGrid>
      <w:tr w:rsidR="0064186E">
        <w:tc>
          <w:tcPr>
            <w:tcW w:w="509"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CA6871">
            <w:pPr>
              <w:pStyle w:val="Lista"/>
              <w:spacing w:after="0" w:line="240" w:lineRule="auto"/>
              <w:jc w:val="both"/>
              <w:rPr>
                <w:rFonts w:ascii="Times New Roman" w:hAnsi="Times New Roman" w:cs="Times New Roman"/>
                <w:lang w:eastAsia="pl-PL"/>
              </w:rPr>
            </w:pPr>
            <w:r>
              <w:rPr>
                <w:rFonts w:ascii="Times New Roman" w:hAnsi="Times New Roman" w:cs="Times New Roman"/>
                <w:lang w:eastAsia="pl-PL"/>
              </w:rPr>
              <w:t>l.p.</w:t>
            </w:r>
          </w:p>
        </w:tc>
        <w:tc>
          <w:tcPr>
            <w:tcW w:w="3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4186E" w:rsidRDefault="00CA6871">
            <w:pPr>
              <w:pStyle w:val="Lista"/>
              <w:spacing w:after="0" w:line="240" w:lineRule="auto"/>
              <w:jc w:val="center"/>
              <w:rPr>
                <w:rFonts w:ascii="Times New Roman" w:hAnsi="Times New Roman" w:cs="Times New Roman"/>
                <w:lang w:eastAsia="pl-PL"/>
              </w:rPr>
            </w:pPr>
            <w:r>
              <w:rPr>
                <w:rFonts w:ascii="Times New Roman" w:hAnsi="Times New Roman" w:cs="Times New Roman"/>
                <w:lang w:eastAsia="pl-PL"/>
              </w:rPr>
              <w:t>Zadania</w:t>
            </w:r>
          </w:p>
        </w:tc>
        <w:tc>
          <w:tcPr>
            <w:tcW w:w="4821"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CA6871">
            <w:pPr>
              <w:pStyle w:val="Lista"/>
              <w:spacing w:after="0" w:line="240" w:lineRule="auto"/>
              <w:rPr>
                <w:rFonts w:ascii="Times New Roman" w:hAnsi="Times New Roman" w:cs="Times New Roman"/>
                <w:lang w:eastAsia="pl-PL"/>
              </w:rPr>
            </w:pPr>
            <w:r>
              <w:rPr>
                <w:rFonts w:ascii="Times New Roman" w:hAnsi="Times New Roman" w:cs="Times New Roman"/>
                <w:lang w:eastAsia="pl-PL"/>
              </w:rPr>
              <w:t>Nazwa wykonawcy wspólnie ubiegającego się o udzielenie zamówienia</w:t>
            </w:r>
          </w:p>
        </w:tc>
      </w:tr>
      <w:tr w:rsidR="0064186E">
        <w:trPr>
          <w:trHeight w:val="397"/>
        </w:trPr>
        <w:tc>
          <w:tcPr>
            <w:tcW w:w="509"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c>
          <w:tcPr>
            <w:tcW w:w="3600"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c>
          <w:tcPr>
            <w:tcW w:w="4821"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r>
    </w:tbl>
    <w:p w:rsidR="0064186E" w:rsidRDefault="0064186E">
      <w:pPr>
        <w:jc w:val="both"/>
        <w:rPr>
          <w:rFonts w:cs="Times New Roman"/>
          <w:b/>
          <w:bCs/>
        </w:rPr>
      </w:pPr>
    </w:p>
    <w:p w:rsidR="0064186E" w:rsidRDefault="00CA6871">
      <w:pPr>
        <w:jc w:val="both"/>
        <w:rPr>
          <w:rFonts w:cs="Times New Roman"/>
          <w:b/>
          <w:bCs/>
        </w:rPr>
      </w:pPr>
      <w:r>
        <w:rPr>
          <w:rFonts w:cs="Times New Roman"/>
          <w:b/>
          <w:bCs/>
        </w:rPr>
        <w:t>b) Proszę wskazać pozostałych wykonawców biorących wspólnie udział w postępowaniu:</w:t>
      </w:r>
    </w:p>
    <w:tbl>
      <w:tblPr>
        <w:tblW w:w="8930" w:type="dxa"/>
        <w:tblInd w:w="1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509"/>
        <w:gridCol w:w="3600"/>
        <w:gridCol w:w="4821"/>
      </w:tblGrid>
      <w:tr w:rsidR="0064186E">
        <w:tc>
          <w:tcPr>
            <w:tcW w:w="509"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CA6871">
            <w:pPr>
              <w:pStyle w:val="Lista"/>
              <w:spacing w:after="0" w:line="240" w:lineRule="auto"/>
              <w:jc w:val="both"/>
              <w:rPr>
                <w:rFonts w:ascii="Times New Roman" w:hAnsi="Times New Roman" w:cs="Times New Roman"/>
                <w:lang w:eastAsia="pl-PL"/>
              </w:rPr>
            </w:pPr>
            <w:r>
              <w:rPr>
                <w:rFonts w:ascii="Times New Roman" w:hAnsi="Times New Roman" w:cs="Times New Roman"/>
                <w:lang w:eastAsia="pl-PL"/>
              </w:rPr>
              <w:t>l.p.</w:t>
            </w:r>
          </w:p>
        </w:tc>
        <w:tc>
          <w:tcPr>
            <w:tcW w:w="3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4186E" w:rsidRDefault="00CA6871">
            <w:pPr>
              <w:pStyle w:val="Lista"/>
              <w:spacing w:after="0" w:line="240" w:lineRule="auto"/>
              <w:jc w:val="center"/>
              <w:rPr>
                <w:rFonts w:ascii="Times New Roman" w:hAnsi="Times New Roman" w:cs="Times New Roman"/>
                <w:lang w:eastAsia="pl-PL"/>
              </w:rPr>
            </w:pPr>
            <w:r>
              <w:rPr>
                <w:rFonts w:ascii="Times New Roman" w:hAnsi="Times New Roman" w:cs="Times New Roman"/>
                <w:lang w:eastAsia="pl-PL"/>
              </w:rPr>
              <w:t>Zadania</w:t>
            </w:r>
          </w:p>
        </w:tc>
        <w:tc>
          <w:tcPr>
            <w:tcW w:w="4821"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CA6871">
            <w:pPr>
              <w:pStyle w:val="Lista"/>
              <w:spacing w:after="0" w:line="240" w:lineRule="auto"/>
              <w:rPr>
                <w:rFonts w:ascii="Times New Roman" w:hAnsi="Times New Roman" w:cs="Times New Roman"/>
                <w:lang w:eastAsia="pl-PL"/>
              </w:rPr>
            </w:pPr>
            <w:r>
              <w:rPr>
                <w:rFonts w:ascii="Times New Roman" w:hAnsi="Times New Roman" w:cs="Times New Roman"/>
                <w:lang w:eastAsia="pl-PL"/>
              </w:rPr>
              <w:t>Nazwa wykonawcy wspólnie ubiegającego się o udzielenie zamówienia</w:t>
            </w:r>
          </w:p>
        </w:tc>
      </w:tr>
      <w:tr w:rsidR="0064186E">
        <w:trPr>
          <w:trHeight w:val="397"/>
        </w:trPr>
        <w:tc>
          <w:tcPr>
            <w:tcW w:w="509"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c>
          <w:tcPr>
            <w:tcW w:w="3600"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c>
          <w:tcPr>
            <w:tcW w:w="4821"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r>
      <w:tr w:rsidR="0064186E">
        <w:trPr>
          <w:trHeight w:val="397"/>
        </w:trPr>
        <w:tc>
          <w:tcPr>
            <w:tcW w:w="509"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c>
          <w:tcPr>
            <w:tcW w:w="3600"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c>
          <w:tcPr>
            <w:tcW w:w="4821"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r>
    </w:tbl>
    <w:p w:rsidR="0064186E" w:rsidRDefault="0064186E">
      <w:pPr>
        <w:jc w:val="both"/>
        <w:rPr>
          <w:rFonts w:ascii="Arial" w:hAnsi="Arial" w:cs="Arial"/>
          <w:b/>
          <w:color w:val="000000"/>
        </w:rPr>
      </w:pPr>
    </w:p>
    <w:p w:rsidR="0064186E" w:rsidRDefault="00CA6871">
      <w:r>
        <w:rPr>
          <w:rFonts w:cs="Times New Roman"/>
          <w:b/>
        </w:rPr>
        <w:t>16.</w:t>
      </w:r>
      <w:r>
        <w:rPr>
          <w:rFonts w:cs="Times New Roman"/>
        </w:rPr>
        <w:t xml:space="preserve"> Wyrażamy zgodę na płatność za fakturę w terminie zgodnym ze wzorem umowy.</w:t>
      </w:r>
    </w:p>
    <w:p w:rsidR="0064186E" w:rsidRDefault="0064186E">
      <w:pPr>
        <w:rPr>
          <w:rFonts w:cs="Times New Roman"/>
          <w:b/>
          <w:bCs/>
          <w:lang w:eastAsia="pl-PL"/>
        </w:rPr>
      </w:pPr>
    </w:p>
    <w:p w:rsidR="0064186E" w:rsidRDefault="00CA6871">
      <w:pPr>
        <w:jc w:val="both"/>
      </w:pPr>
      <w:r>
        <w:rPr>
          <w:rFonts w:cs="Times New Roman"/>
          <w:sz w:val="20"/>
        </w:rPr>
        <w:t xml:space="preserve">* </w:t>
      </w:r>
      <w:r>
        <w:rPr>
          <w:rFonts w:cs="Times New Roman"/>
          <w:iCs/>
          <w:sz w:val="20"/>
        </w:rPr>
        <w:t>niewłaściwe skreślić</w:t>
      </w:r>
    </w:p>
    <w:p w:rsidR="0064186E" w:rsidRDefault="00CA6871">
      <w:pPr>
        <w:jc w:val="both"/>
      </w:pPr>
      <w:r>
        <w:rPr>
          <w:rFonts w:cs="Times New Roman"/>
          <w:sz w:val="20"/>
        </w:rPr>
        <w:t xml:space="preserve">** </w:t>
      </w:r>
      <w:r>
        <w:rPr>
          <w:rFonts w:cs="Times New Roman"/>
          <w:iCs/>
          <w:sz w:val="20"/>
        </w:rPr>
        <w:t>wypełnić, jeżeli dotyczy Wykonawcy</w:t>
      </w:r>
    </w:p>
    <w:p w:rsidR="0064186E" w:rsidRDefault="0064186E">
      <w:pPr>
        <w:jc w:val="both"/>
        <w:rPr>
          <w:rFonts w:cs="Times New Roman"/>
        </w:rPr>
      </w:pPr>
    </w:p>
    <w:p w:rsidR="0064186E" w:rsidRDefault="00CA6871">
      <w:pPr>
        <w:spacing w:line="360" w:lineRule="auto"/>
        <w:jc w:val="both"/>
        <w:rPr>
          <w:rFonts w:cs="Times New Roman"/>
          <w:color w:val="000000"/>
        </w:rPr>
      </w:pPr>
      <w:r>
        <w:rPr>
          <w:rFonts w:cs="Times New Roman"/>
          <w:color w:val="000000"/>
        </w:rPr>
        <w:t xml:space="preserve">Oświadczam, pouczony o odpowiedzialności karnej wynikającej z art. 297 § 1 </w:t>
      </w:r>
      <w:proofErr w:type="spellStart"/>
      <w:r>
        <w:rPr>
          <w:rFonts w:cs="Times New Roman"/>
          <w:color w:val="000000"/>
        </w:rPr>
        <w:t>Kk</w:t>
      </w:r>
      <w:proofErr w:type="spellEnd"/>
      <w:r>
        <w:rPr>
          <w:rFonts w:cs="Times New Roman"/>
          <w:color w:val="000000"/>
        </w:rPr>
        <w:t>,                             że wszystkie złożone do oferty dokumenty i oświadczenia są prawdziwe oraz opisują stan faktyczny i prawny na dzień sporządzania oferty.</w:t>
      </w:r>
    </w:p>
    <w:p w:rsidR="0064186E" w:rsidRDefault="0064186E">
      <w:pPr>
        <w:tabs>
          <w:tab w:val="left" w:pos="360"/>
          <w:tab w:val="center" w:pos="4703"/>
        </w:tabs>
        <w:rPr>
          <w:rFonts w:cs="Times New Roman"/>
        </w:rPr>
      </w:pPr>
    </w:p>
    <w:p w:rsidR="0064186E" w:rsidRDefault="00CA6871">
      <w:pPr>
        <w:rPr>
          <w:rFonts w:cs="Times New Roman"/>
        </w:rPr>
      </w:pPr>
      <w:r>
        <w:rPr>
          <w:rFonts w:cs="Times New Roman"/>
        </w:rPr>
        <w:t>…………....………., dnia ……………….r.</w:t>
      </w:r>
    </w:p>
    <w:p w:rsidR="0064186E" w:rsidRDefault="0064186E">
      <w:pPr>
        <w:rPr>
          <w:rFonts w:cs="Times New Roman"/>
        </w:rPr>
      </w:pPr>
    </w:p>
    <w:p w:rsidR="0064186E" w:rsidRDefault="00CA6871">
      <w:pPr>
        <w:rPr>
          <w:rFonts w:cs="Times New Roman"/>
          <w:i/>
          <w:sz w:val="18"/>
          <w:szCs w:val="18"/>
        </w:rPr>
      </w:pPr>
      <w:r>
        <w:rPr>
          <w:rFonts w:cs="Times New Roman"/>
          <w:i/>
          <w:sz w:val="18"/>
          <w:szCs w:val="18"/>
        </w:rPr>
        <w:t>(Miejscowość)</w:t>
      </w:r>
    </w:p>
    <w:p w:rsidR="0064186E" w:rsidRDefault="0064186E">
      <w:pPr>
        <w:rPr>
          <w:rFonts w:cs="Times New Roman"/>
          <w:i/>
          <w:sz w:val="18"/>
          <w:szCs w:val="18"/>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rPr>
          <w:lang w:eastAsia="hi-IN"/>
        </w:rPr>
      </w:pPr>
    </w:p>
    <w:p w:rsidR="0064186E" w:rsidRDefault="0064186E">
      <w:pPr>
        <w:rPr>
          <w:lang w:eastAsia="hi-IN"/>
        </w:rPr>
      </w:pPr>
    </w:p>
    <w:p w:rsidR="0064186E" w:rsidRDefault="0064186E">
      <w:pPr>
        <w:rPr>
          <w:lang w:eastAsia="hi-IN"/>
        </w:rPr>
      </w:pPr>
    </w:p>
    <w:p w:rsidR="00B37A95" w:rsidRDefault="00B37A95">
      <w:pPr>
        <w:rPr>
          <w:lang w:eastAsia="hi-IN"/>
        </w:rPr>
      </w:pPr>
    </w:p>
    <w:p w:rsidR="00B37A95" w:rsidRDefault="00B37A95">
      <w:pPr>
        <w:rPr>
          <w:lang w:eastAsia="hi-IN"/>
        </w:rPr>
      </w:pPr>
    </w:p>
    <w:p w:rsidR="00B37A95" w:rsidRDefault="00B37A95">
      <w:pPr>
        <w:rPr>
          <w:lang w:eastAsia="hi-IN"/>
        </w:rPr>
      </w:pPr>
    </w:p>
    <w:p w:rsidR="00716902" w:rsidRDefault="00716902">
      <w:pPr>
        <w:rPr>
          <w:lang w:eastAsia="hi-IN"/>
        </w:rPr>
      </w:pPr>
    </w:p>
    <w:p w:rsidR="00716902" w:rsidRDefault="00716902">
      <w:pPr>
        <w:rPr>
          <w:lang w:eastAsia="hi-IN"/>
        </w:rPr>
      </w:pPr>
    </w:p>
    <w:p w:rsidR="00716902" w:rsidRDefault="00716902">
      <w:pPr>
        <w:rPr>
          <w:lang w:eastAsia="hi-IN"/>
        </w:rPr>
      </w:pPr>
    </w:p>
    <w:p w:rsidR="0064186E" w:rsidRDefault="0064186E">
      <w:pPr>
        <w:ind w:left="4230"/>
        <w:rPr>
          <w:rFonts w:cs="Times New Roman"/>
          <w:i/>
          <w:sz w:val="18"/>
          <w:szCs w:val="18"/>
        </w:rPr>
      </w:pPr>
    </w:p>
    <w:p w:rsidR="0064186E" w:rsidRDefault="0064186E">
      <w:pPr>
        <w:ind w:left="4230"/>
        <w:rPr>
          <w:rFonts w:cs="Times New Roman"/>
          <w:i/>
          <w:sz w:val="18"/>
          <w:szCs w:val="18"/>
        </w:rPr>
      </w:pPr>
    </w:p>
    <w:p w:rsidR="0064186E" w:rsidRDefault="00CA6871">
      <w:pPr>
        <w:shd w:val="clear" w:color="auto" w:fill="B2A1C7"/>
        <w:rPr>
          <w:rFonts w:cs="Times New Roman"/>
          <w:b/>
          <w:sz w:val="28"/>
          <w:szCs w:val="28"/>
        </w:rPr>
      </w:pPr>
      <w:r>
        <w:rPr>
          <w:rFonts w:cs="Times New Roman"/>
          <w:b/>
          <w:sz w:val="28"/>
          <w:szCs w:val="28"/>
        </w:rPr>
        <w:t xml:space="preserve">Rozdział  IV  OŚWIADCZENIA </w:t>
      </w:r>
    </w:p>
    <w:p w:rsidR="0064186E" w:rsidRDefault="00CA6871">
      <w:pPr>
        <w:pStyle w:val="NormalnyWeb"/>
        <w:spacing w:before="0" w:after="0" w:line="200" w:lineRule="atLeast"/>
        <w:jc w:val="right"/>
        <w:rPr>
          <w:sz w:val="24"/>
          <w:szCs w:val="24"/>
        </w:rPr>
      </w:pPr>
      <w:r>
        <w:rPr>
          <w:sz w:val="24"/>
          <w:szCs w:val="24"/>
        </w:rPr>
        <w:t>Załącznik nr 2 do SWZ</w:t>
      </w:r>
    </w:p>
    <w:p w:rsidR="0064186E" w:rsidRDefault="0064186E">
      <w:pPr>
        <w:rPr>
          <w:rFonts w:cs="Times New Roman"/>
        </w:rPr>
      </w:pPr>
    </w:p>
    <w:p w:rsidR="0064186E" w:rsidRDefault="00CA6871">
      <w:pPr>
        <w:ind w:left="4956"/>
        <w:rPr>
          <w:rFonts w:cs="Times New Roman"/>
          <w:b/>
        </w:rPr>
      </w:pPr>
      <w:r>
        <w:rPr>
          <w:rFonts w:cs="Times New Roman"/>
          <w:b/>
        </w:rPr>
        <w:t>Zamawiający:</w:t>
      </w:r>
    </w:p>
    <w:p w:rsidR="0064186E" w:rsidRDefault="00CA6871">
      <w:pPr>
        <w:pStyle w:val="NormalnyWeb"/>
        <w:spacing w:before="0" w:after="0" w:line="240" w:lineRule="auto"/>
        <w:ind w:left="4956"/>
        <w:rPr>
          <w:b/>
          <w:bCs/>
          <w:sz w:val="24"/>
          <w:szCs w:val="24"/>
        </w:rPr>
      </w:pPr>
      <w:r>
        <w:rPr>
          <w:b/>
          <w:bCs/>
          <w:sz w:val="24"/>
          <w:szCs w:val="24"/>
        </w:rPr>
        <w:t>Powiatowe Centrum Medyczne                              w Wołowie Sp. z o. o. w restrukturyzacji</w:t>
      </w:r>
    </w:p>
    <w:p w:rsidR="0064186E" w:rsidRDefault="00CA6871">
      <w:pPr>
        <w:pStyle w:val="NormalnyWeb"/>
        <w:spacing w:before="0" w:after="0" w:line="240" w:lineRule="auto"/>
        <w:ind w:left="4956"/>
        <w:rPr>
          <w:b/>
          <w:bCs/>
          <w:sz w:val="24"/>
          <w:szCs w:val="24"/>
        </w:rPr>
      </w:pPr>
      <w:r>
        <w:rPr>
          <w:b/>
          <w:bCs/>
          <w:sz w:val="24"/>
          <w:szCs w:val="24"/>
        </w:rPr>
        <w:t>ul. Inwalidów Wojennych 26</w:t>
      </w:r>
    </w:p>
    <w:p w:rsidR="0064186E" w:rsidRDefault="00CA6871">
      <w:pPr>
        <w:pStyle w:val="NormalnyWeb"/>
        <w:spacing w:before="0" w:after="0" w:line="240" w:lineRule="auto"/>
        <w:ind w:left="4956"/>
        <w:rPr>
          <w:b/>
          <w:bCs/>
          <w:sz w:val="24"/>
          <w:szCs w:val="24"/>
        </w:rPr>
      </w:pPr>
      <w:r>
        <w:rPr>
          <w:b/>
          <w:bCs/>
          <w:sz w:val="24"/>
          <w:szCs w:val="24"/>
        </w:rPr>
        <w:t>56-100 Wołów</w:t>
      </w:r>
    </w:p>
    <w:p w:rsidR="0064186E" w:rsidRDefault="0064186E">
      <w:pPr>
        <w:pStyle w:val="NormalnyWeb"/>
        <w:spacing w:before="0" w:after="0" w:line="240" w:lineRule="auto"/>
        <w:ind w:left="4956"/>
        <w:rPr>
          <w:b/>
        </w:rPr>
      </w:pPr>
    </w:p>
    <w:p w:rsidR="0064186E" w:rsidRDefault="00CA6871">
      <w:pPr>
        <w:rPr>
          <w:rFonts w:cs="Times New Roman"/>
          <w:b/>
          <w:sz w:val="20"/>
        </w:rPr>
      </w:pPr>
      <w:r>
        <w:rPr>
          <w:rFonts w:cs="Times New Roman"/>
          <w:b/>
          <w:sz w:val="20"/>
        </w:rPr>
        <w:t>Wykonawca:</w:t>
      </w:r>
    </w:p>
    <w:p w:rsidR="0064186E" w:rsidRDefault="00CA6871">
      <w:pPr>
        <w:ind w:right="5954"/>
        <w:rPr>
          <w:rFonts w:cs="Times New Roman"/>
          <w:sz w:val="20"/>
        </w:rPr>
      </w:pPr>
      <w:r>
        <w:rPr>
          <w:rFonts w:cs="Times New Roman"/>
          <w:sz w:val="20"/>
        </w:rPr>
        <w:t>………………………………………</w:t>
      </w:r>
    </w:p>
    <w:p w:rsidR="0064186E" w:rsidRDefault="00CA6871">
      <w:pPr>
        <w:ind w:right="5953"/>
      </w:pPr>
      <w:r>
        <w:rPr>
          <w:rFonts w:cs="Times New Roman"/>
          <w:sz w:val="20"/>
        </w:rPr>
        <w:t>(pełna nazwa/firma, adres, w zależności od podmiotu:</w:t>
      </w:r>
      <w:r>
        <w:rPr>
          <w:rFonts w:cs="Times New Roman"/>
        </w:rPr>
        <w:t xml:space="preserve"> NIP/PESEL, KRS/</w:t>
      </w:r>
      <w:proofErr w:type="spellStart"/>
      <w:r>
        <w:rPr>
          <w:rFonts w:cs="Times New Roman"/>
        </w:rPr>
        <w:t>CEiDG</w:t>
      </w:r>
      <w:proofErr w:type="spellEnd"/>
      <w:r>
        <w:rPr>
          <w:rFonts w:cs="Times New Roman"/>
        </w:rPr>
        <w:t>)</w:t>
      </w:r>
    </w:p>
    <w:p w:rsidR="0064186E" w:rsidRDefault="00CA6871">
      <w:r>
        <w:rPr>
          <w:rFonts w:cs="Times New Roman"/>
          <w:u w:val="single"/>
        </w:rPr>
        <w:t xml:space="preserve">reprezentowany przez: </w:t>
      </w:r>
      <w:r>
        <w:rPr>
          <w:rFonts w:cs="Times New Roman"/>
        </w:rPr>
        <w:t>………………………………………………….</w:t>
      </w:r>
    </w:p>
    <w:p w:rsidR="0064186E" w:rsidRDefault="00CA6871">
      <w:pPr>
        <w:ind w:left="1416" w:right="-29" w:firstLine="708"/>
        <w:rPr>
          <w:rFonts w:cs="Times New Roman"/>
          <w:sz w:val="20"/>
        </w:rPr>
      </w:pPr>
      <w:r>
        <w:rPr>
          <w:rFonts w:cs="Times New Roman"/>
          <w:sz w:val="20"/>
        </w:rPr>
        <w:t>(imię, nazwisko, stanowisko/podstawa do reprezentacji)</w:t>
      </w:r>
    </w:p>
    <w:p w:rsidR="0064186E" w:rsidRDefault="0064186E">
      <w:pPr>
        <w:rPr>
          <w:rFonts w:cs="Times New Roman"/>
        </w:rPr>
      </w:pPr>
    </w:p>
    <w:p w:rsidR="0064186E" w:rsidRDefault="00CA6871">
      <w:pPr>
        <w:jc w:val="center"/>
        <w:rPr>
          <w:rFonts w:cs="Times New Roman"/>
          <w:b/>
          <w:u w:val="single"/>
        </w:rPr>
      </w:pPr>
      <w:r>
        <w:rPr>
          <w:rFonts w:cs="Times New Roman"/>
          <w:b/>
          <w:u w:val="single"/>
        </w:rPr>
        <w:t xml:space="preserve">Oświadczenie wykonawcy </w:t>
      </w:r>
    </w:p>
    <w:p w:rsidR="0064186E" w:rsidRDefault="00CA6871">
      <w:pPr>
        <w:jc w:val="center"/>
        <w:rPr>
          <w:rFonts w:cs="Times New Roman"/>
          <w:b/>
        </w:rPr>
      </w:pPr>
      <w:r>
        <w:rPr>
          <w:rFonts w:cs="Times New Roman"/>
          <w:b/>
        </w:rPr>
        <w:t xml:space="preserve">składane na podstawie art. 125 ust. 1 ustawy z dnia 11 września 2019 r. </w:t>
      </w:r>
    </w:p>
    <w:p w:rsidR="0064186E" w:rsidRDefault="00CA6871">
      <w:pPr>
        <w:jc w:val="center"/>
        <w:rPr>
          <w:rFonts w:cs="Times New Roman"/>
          <w:b/>
        </w:rPr>
      </w:pPr>
      <w:r>
        <w:rPr>
          <w:rFonts w:cs="Times New Roman"/>
          <w:b/>
        </w:rPr>
        <w:t xml:space="preserve">Prawo zamówień publicznych (dalej jako: ustawa </w:t>
      </w:r>
      <w:proofErr w:type="spellStart"/>
      <w:r>
        <w:rPr>
          <w:rFonts w:cs="Times New Roman"/>
          <w:b/>
        </w:rPr>
        <w:t>Pzp</w:t>
      </w:r>
      <w:proofErr w:type="spellEnd"/>
      <w:r>
        <w:rPr>
          <w:rFonts w:cs="Times New Roman"/>
          <w:b/>
        </w:rPr>
        <w:t xml:space="preserve">), </w:t>
      </w:r>
    </w:p>
    <w:p w:rsidR="0064186E" w:rsidRDefault="00CA6871">
      <w:pPr>
        <w:jc w:val="center"/>
        <w:rPr>
          <w:rFonts w:cs="Times New Roman"/>
          <w:b/>
          <w:u w:val="single"/>
        </w:rPr>
      </w:pPr>
      <w:r>
        <w:rPr>
          <w:rFonts w:cs="Times New Roman"/>
          <w:b/>
          <w:u w:val="single"/>
        </w:rPr>
        <w:t>DOTYCZĄCE PRZESŁANEK WYKLUCZENIA Z POSTĘPOWANIA</w:t>
      </w:r>
    </w:p>
    <w:p w:rsidR="0064186E" w:rsidRDefault="0064186E">
      <w:pPr>
        <w:jc w:val="center"/>
        <w:rPr>
          <w:rFonts w:cs="Times New Roman"/>
          <w:b/>
          <w:u w:val="single"/>
        </w:rPr>
      </w:pPr>
    </w:p>
    <w:p w:rsidR="0064186E" w:rsidRDefault="00CA6871">
      <w:pPr>
        <w:ind w:firstLine="708"/>
        <w:jc w:val="both"/>
        <w:outlineLvl w:val="5"/>
      </w:pPr>
      <w:r>
        <w:rPr>
          <w:rFonts w:cs="Times New Roman"/>
        </w:rPr>
        <w:t xml:space="preserve">Na potrzeby postępowania o udzielenie zamówienia publicznego pn. </w:t>
      </w:r>
      <w:r>
        <w:rPr>
          <w:rFonts w:cs="Times New Roman"/>
          <w:b/>
        </w:rPr>
        <w:t>„Sukcesywna dostawa odczynników, kalibratorów, materiałów kontrolnych i zużywalnych wraz z dzierżawą aparatów medycznych</w:t>
      </w:r>
      <w:r w:rsidR="00716902">
        <w:rPr>
          <w:rFonts w:cs="Times New Roman"/>
          <w:b/>
        </w:rPr>
        <w:t xml:space="preserve"> II</w:t>
      </w:r>
      <w:r>
        <w:rPr>
          <w:rFonts w:cs="Times New Roman"/>
          <w:b/>
        </w:rPr>
        <w:t>”</w:t>
      </w:r>
      <w:r>
        <w:rPr>
          <w:rFonts w:cs="Times New Roman"/>
        </w:rPr>
        <w:t xml:space="preserve">, prowadzonego przez Powiatowe Centrum Medyczne w Wołowie Spółka z o. o., nr postępowania </w:t>
      </w:r>
      <w:r>
        <w:rPr>
          <w:rFonts w:cs="Times New Roman"/>
          <w:b/>
        </w:rPr>
        <w:t>3/PCM/202</w:t>
      </w:r>
      <w:r w:rsidR="00716902">
        <w:rPr>
          <w:rFonts w:cs="Times New Roman"/>
          <w:b/>
        </w:rPr>
        <w:t>4</w:t>
      </w:r>
      <w:r>
        <w:rPr>
          <w:rFonts w:cs="Times New Roman"/>
          <w:b/>
        </w:rPr>
        <w:t>/ZP/A</w:t>
      </w:r>
      <w:r>
        <w:rPr>
          <w:rFonts w:cs="Times New Roman"/>
        </w:rPr>
        <w:t xml:space="preserve"> oświadczam, co następuje:</w:t>
      </w:r>
    </w:p>
    <w:p w:rsidR="0064186E" w:rsidRDefault="0064186E">
      <w:pPr>
        <w:ind w:firstLine="709"/>
        <w:jc w:val="both"/>
        <w:rPr>
          <w:rFonts w:cs="Times New Roman"/>
        </w:rPr>
      </w:pPr>
    </w:p>
    <w:p w:rsidR="0064186E" w:rsidRDefault="00CA6871">
      <w:pPr>
        <w:shd w:val="clear" w:color="auto" w:fill="BFBFBF"/>
        <w:rPr>
          <w:rFonts w:cs="Times New Roman"/>
          <w:b/>
        </w:rPr>
      </w:pPr>
      <w:r>
        <w:rPr>
          <w:rFonts w:cs="Times New Roman"/>
          <w:b/>
        </w:rPr>
        <w:t>OŚWIADCZENIA DOTYCZĄCE WYKONAWCY:</w:t>
      </w:r>
    </w:p>
    <w:p w:rsidR="0064186E" w:rsidRDefault="00CA6871">
      <w:pPr>
        <w:pStyle w:val="Akapitzlist"/>
        <w:numPr>
          <w:ilvl w:val="0"/>
          <w:numId w:val="8"/>
        </w:numPr>
        <w:suppressAutoHyphens w:val="0"/>
        <w:spacing w:line="240" w:lineRule="auto"/>
        <w:ind w:left="924" w:hanging="357"/>
        <w:jc w:val="both"/>
        <w:rPr>
          <w:sz w:val="24"/>
          <w:szCs w:val="24"/>
        </w:rPr>
      </w:pPr>
      <w:r>
        <w:rPr>
          <w:sz w:val="24"/>
          <w:szCs w:val="24"/>
        </w:rPr>
        <w:t xml:space="preserve">Oświadczam, że nie podlegam wykluczeniu z postępowania na podstawie </w:t>
      </w:r>
      <w:r>
        <w:rPr>
          <w:sz w:val="24"/>
          <w:szCs w:val="24"/>
        </w:rPr>
        <w:br/>
        <w:t xml:space="preserve">art. 108 ust 1 </w:t>
      </w:r>
      <w:proofErr w:type="spellStart"/>
      <w:r>
        <w:rPr>
          <w:sz w:val="24"/>
          <w:szCs w:val="24"/>
        </w:rPr>
        <w:t>pkt</w:t>
      </w:r>
      <w:proofErr w:type="spellEnd"/>
      <w:r>
        <w:rPr>
          <w:sz w:val="24"/>
          <w:szCs w:val="24"/>
        </w:rPr>
        <w:t xml:space="preserve"> 1-6 ustawy </w:t>
      </w:r>
      <w:proofErr w:type="spellStart"/>
      <w:r>
        <w:rPr>
          <w:sz w:val="24"/>
          <w:szCs w:val="24"/>
        </w:rPr>
        <w:t>Pzp</w:t>
      </w:r>
      <w:proofErr w:type="spellEnd"/>
      <w:r>
        <w:rPr>
          <w:sz w:val="24"/>
          <w:szCs w:val="24"/>
        </w:rPr>
        <w:t>.</w:t>
      </w:r>
    </w:p>
    <w:p w:rsidR="0064186E" w:rsidRDefault="00CA6871">
      <w:pPr>
        <w:pStyle w:val="Akapitzlist"/>
        <w:numPr>
          <w:ilvl w:val="0"/>
          <w:numId w:val="8"/>
        </w:numPr>
        <w:suppressAutoHyphens w:val="0"/>
        <w:spacing w:line="240" w:lineRule="auto"/>
        <w:ind w:left="924" w:hanging="357"/>
        <w:jc w:val="both"/>
        <w:rPr>
          <w:sz w:val="24"/>
          <w:szCs w:val="24"/>
        </w:rPr>
      </w:pPr>
      <w:r>
        <w:rPr>
          <w:sz w:val="24"/>
          <w:szCs w:val="24"/>
        </w:rPr>
        <w:t xml:space="preserve">Oświadczam, że nie podlegam wykluczeniu z postępowania na podstawie </w:t>
      </w:r>
      <w:r>
        <w:rPr>
          <w:sz w:val="24"/>
          <w:szCs w:val="24"/>
        </w:rPr>
        <w:br/>
        <w:t xml:space="preserve">art. 109 ust. 1 </w:t>
      </w:r>
      <w:proofErr w:type="spellStart"/>
      <w:r>
        <w:rPr>
          <w:sz w:val="24"/>
          <w:szCs w:val="24"/>
        </w:rPr>
        <w:t>pkt</w:t>
      </w:r>
      <w:proofErr w:type="spellEnd"/>
      <w:r>
        <w:rPr>
          <w:sz w:val="24"/>
          <w:szCs w:val="24"/>
        </w:rPr>
        <w:t xml:space="preserve"> 4 ustawy </w:t>
      </w:r>
      <w:proofErr w:type="spellStart"/>
      <w:r>
        <w:rPr>
          <w:sz w:val="24"/>
          <w:szCs w:val="24"/>
        </w:rPr>
        <w:t>Pzp</w:t>
      </w:r>
      <w:proofErr w:type="spellEnd"/>
      <w:r>
        <w:rPr>
          <w:sz w:val="24"/>
          <w:szCs w:val="24"/>
        </w:rPr>
        <w:t>.</w:t>
      </w:r>
    </w:p>
    <w:p w:rsidR="0064186E" w:rsidRDefault="00CA6871">
      <w:pPr>
        <w:pStyle w:val="Akapitzlist"/>
        <w:numPr>
          <w:ilvl w:val="0"/>
          <w:numId w:val="8"/>
        </w:numPr>
        <w:suppressAutoHyphens w:val="0"/>
        <w:spacing w:line="240" w:lineRule="auto"/>
        <w:ind w:left="924" w:hanging="357"/>
        <w:jc w:val="both"/>
      </w:pPr>
      <w:r>
        <w:rPr>
          <w:sz w:val="24"/>
          <w:szCs w:val="24"/>
        </w:rPr>
        <w:t xml:space="preserve">Oświadczam, że nie podlegam wykluczeniu z postępowania na podstawie </w:t>
      </w:r>
      <w:r>
        <w:rPr>
          <w:sz w:val="24"/>
          <w:szCs w:val="24"/>
        </w:rPr>
        <w:br/>
        <w:t xml:space="preserve">art. 7 ust. 1 </w:t>
      </w:r>
      <w:r>
        <w:rPr>
          <w:rStyle w:val="markedcontent"/>
          <w:sz w:val="24"/>
          <w:szCs w:val="24"/>
        </w:rPr>
        <w:t>Ustawy</w:t>
      </w:r>
      <w:r w:rsidR="006C1367">
        <w:rPr>
          <w:rStyle w:val="markedcontent"/>
          <w:sz w:val="24"/>
          <w:szCs w:val="24"/>
        </w:rPr>
        <w:t xml:space="preserve"> </w:t>
      </w:r>
      <w:r>
        <w:rPr>
          <w:rStyle w:val="markedcontent"/>
          <w:sz w:val="24"/>
          <w:szCs w:val="24"/>
        </w:rPr>
        <w:t xml:space="preserve">z dnia 13 kwietnia 2022 </w:t>
      </w:r>
      <w:proofErr w:type="spellStart"/>
      <w:r>
        <w:rPr>
          <w:rStyle w:val="markedcontent"/>
          <w:sz w:val="24"/>
          <w:szCs w:val="24"/>
        </w:rPr>
        <w:t>r.o</w:t>
      </w:r>
      <w:proofErr w:type="spellEnd"/>
      <w:r>
        <w:rPr>
          <w:rStyle w:val="markedcontent"/>
          <w:sz w:val="24"/>
          <w:szCs w:val="24"/>
        </w:rPr>
        <w:t xml:space="preserve"> szczególnych rozwiązaniach w zakresie przeciwdziałania wspieraniu agresji na Ukrainę</w:t>
      </w:r>
      <w:r w:rsidR="006C1367">
        <w:rPr>
          <w:rStyle w:val="markedcontent"/>
          <w:sz w:val="24"/>
          <w:szCs w:val="24"/>
        </w:rPr>
        <w:t xml:space="preserve"> </w:t>
      </w:r>
      <w:r>
        <w:rPr>
          <w:rStyle w:val="markedcontent"/>
          <w:sz w:val="24"/>
          <w:szCs w:val="24"/>
        </w:rPr>
        <w:t>oraz służących ochronie bezpieczeństwa narodowego</w:t>
      </w:r>
    </w:p>
    <w:p w:rsidR="0064186E" w:rsidRDefault="0064186E">
      <w:pPr>
        <w:jc w:val="both"/>
        <w:rPr>
          <w:rFonts w:cs="Times New Roman"/>
        </w:rPr>
      </w:pPr>
    </w:p>
    <w:p w:rsidR="0064186E" w:rsidRDefault="00CA6871">
      <w:pPr>
        <w:rPr>
          <w:rFonts w:cs="Times New Roman"/>
        </w:rPr>
      </w:pPr>
      <w:r>
        <w:rPr>
          <w:rFonts w:cs="Times New Roman"/>
        </w:rPr>
        <w:t>…………....………., dnia ……………….r.</w:t>
      </w:r>
    </w:p>
    <w:p w:rsidR="0064186E" w:rsidRDefault="00CA6871">
      <w:pPr>
        <w:rPr>
          <w:rFonts w:cs="Times New Roman"/>
          <w:i/>
          <w:sz w:val="18"/>
          <w:szCs w:val="18"/>
        </w:rPr>
      </w:pPr>
      <w:r>
        <w:rPr>
          <w:rFonts w:cs="Times New Roman"/>
          <w:i/>
          <w:sz w:val="18"/>
          <w:szCs w:val="18"/>
        </w:rPr>
        <w:t>(Miejscowość)</w:t>
      </w: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ind w:left="5664" w:firstLine="708"/>
        <w:jc w:val="both"/>
        <w:rPr>
          <w:rFonts w:cs="Times New Roman"/>
        </w:rPr>
      </w:pPr>
    </w:p>
    <w:p w:rsidR="0064186E" w:rsidRDefault="00CA6871">
      <w:pPr>
        <w:jc w:val="both"/>
        <w:rPr>
          <w:rFonts w:cs="Times New Roman"/>
        </w:rPr>
      </w:pPr>
      <w:r>
        <w:rPr>
          <w:rFonts w:cs="Times New Roman"/>
        </w:rPr>
        <w:t xml:space="preserve">Oświadczam, że zachodzą w stosunku do mnie podstawy wykluczenia z postępowania na podstawie art. …………. ustawy </w:t>
      </w:r>
      <w:proofErr w:type="spellStart"/>
      <w:r>
        <w:rPr>
          <w:rFonts w:cs="Times New Roman"/>
        </w:rPr>
        <w:t>Pzp</w:t>
      </w:r>
      <w:proofErr w:type="spellEnd"/>
      <w:r>
        <w:rPr>
          <w:rFonts w:cs="Times New Roman"/>
        </w:rPr>
        <w:t xml:space="preserve"> (podać mającą zastosowanie podstawę wykluczenia spośród wymienionych w art. 108 ust. 1-6 lub art. 109 ust. 1 pkt. 4 ustawy </w:t>
      </w:r>
      <w:proofErr w:type="spellStart"/>
      <w:r>
        <w:rPr>
          <w:rFonts w:cs="Times New Roman"/>
        </w:rPr>
        <w:t>Pzp</w:t>
      </w:r>
      <w:proofErr w:type="spellEnd"/>
      <w:r>
        <w:rPr>
          <w:rFonts w:cs="Times New Roman"/>
        </w:rPr>
        <w:t xml:space="preserve">). Jednocześnie oświadczam, że w związku z ww. okolicznością, na podstawie art. 110 ust. 2 ustawy </w:t>
      </w:r>
      <w:proofErr w:type="spellStart"/>
      <w:r>
        <w:rPr>
          <w:rFonts w:cs="Times New Roman"/>
        </w:rPr>
        <w:t>Pzp</w:t>
      </w:r>
      <w:proofErr w:type="spellEnd"/>
      <w:r>
        <w:rPr>
          <w:rFonts w:cs="Times New Roman"/>
        </w:rPr>
        <w:t xml:space="preserve"> podjąłem następujące środki naprawcze: </w:t>
      </w:r>
    </w:p>
    <w:p w:rsidR="0064186E" w:rsidRDefault="00CA6871">
      <w:pPr>
        <w:jc w:val="both"/>
        <w:rPr>
          <w:rFonts w:cs="Times New Roman"/>
        </w:rPr>
      </w:pPr>
      <w:r>
        <w:rPr>
          <w:rFonts w:cs="Times New Roman"/>
        </w:rPr>
        <w:t>…………………………………………………………………………………………………</w:t>
      </w:r>
    </w:p>
    <w:p w:rsidR="0064186E" w:rsidRDefault="00CA6871">
      <w:pPr>
        <w:jc w:val="both"/>
        <w:rPr>
          <w:rFonts w:cs="Times New Roman"/>
        </w:rPr>
      </w:pPr>
      <w:r>
        <w:rPr>
          <w:rFonts w:cs="Times New Roman"/>
        </w:rPr>
        <w:t>…………………………………………………………………………………………..…………………...........…………………………………………………………………………………</w:t>
      </w:r>
      <w:r>
        <w:rPr>
          <w:rFonts w:cs="Times New Roman"/>
        </w:rPr>
        <w:lastRenderedPageBreak/>
        <w:t>…………………………………………………………………………………………………</w:t>
      </w:r>
    </w:p>
    <w:p w:rsidR="0064186E" w:rsidRDefault="0064186E">
      <w:pPr>
        <w:jc w:val="both"/>
        <w:rPr>
          <w:rFonts w:cs="Times New Roman"/>
        </w:rPr>
      </w:pPr>
    </w:p>
    <w:p w:rsidR="0064186E" w:rsidRDefault="00CA6871">
      <w:pPr>
        <w:rPr>
          <w:rFonts w:cs="Times New Roman"/>
        </w:rPr>
      </w:pPr>
      <w:r>
        <w:rPr>
          <w:rFonts w:cs="Times New Roman"/>
        </w:rPr>
        <w:t>…………....………., dnia ……………….r.</w:t>
      </w:r>
    </w:p>
    <w:p w:rsidR="0064186E" w:rsidRDefault="00CA6871">
      <w:pPr>
        <w:rPr>
          <w:rFonts w:cs="Times New Roman"/>
          <w:i/>
          <w:sz w:val="18"/>
          <w:szCs w:val="18"/>
        </w:rPr>
      </w:pPr>
      <w:r>
        <w:rPr>
          <w:rFonts w:cs="Times New Roman"/>
          <w:i/>
          <w:sz w:val="18"/>
          <w:szCs w:val="18"/>
        </w:rPr>
        <w:t>(Miejscowość)</w:t>
      </w:r>
    </w:p>
    <w:p w:rsidR="0064186E" w:rsidRDefault="0064186E">
      <w:pPr>
        <w:rPr>
          <w:rFonts w:cs="Times New Roman"/>
          <w:i/>
          <w:sz w:val="18"/>
          <w:szCs w:val="18"/>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jc w:val="both"/>
        <w:rPr>
          <w:rFonts w:cs="Times New Roman"/>
        </w:rPr>
      </w:pPr>
    </w:p>
    <w:p w:rsidR="0064186E" w:rsidRDefault="00CA6871">
      <w:pPr>
        <w:shd w:val="clear" w:color="auto" w:fill="BFBFBF"/>
        <w:jc w:val="both"/>
        <w:rPr>
          <w:rFonts w:cs="Times New Roman"/>
          <w:b/>
        </w:rPr>
      </w:pPr>
      <w:r>
        <w:rPr>
          <w:rFonts w:cs="Times New Roman"/>
          <w:b/>
        </w:rPr>
        <w:t>OŚWIADCZENIE DOTYCZĄCE PODMIOTU, NA KTÓREGO ZASOBY POWOŁUJE SIĘ WYKONAWCA:</w:t>
      </w:r>
    </w:p>
    <w:p w:rsidR="0064186E" w:rsidRDefault="00CA6871">
      <w:pPr>
        <w:jc w:val="both"/>
      </w:pPr>
      <w:r>
        <w:rPr>
          <w:rFonts w:cs="Times New Roman"/>
        </w:rPr>
        <w:t>Oświadczam, że następujące podmioty, na których zasoby powołuję się w niniejszym postępowaniu, tj.: ………………………………………………………</w:t>
      </w:r>
      <w:bookmarkStart w:id="2" w:name="_GoBack"/>
      <w:bookmarkEnd w:id="2"/>
      <w:r>
        <w:rPr>
          <w:rFonts w:cs="Times New Roman"/>
        </w:rPr>
        <w:t xml:space="preserve">............................... </w:t>
      </w:r>
      <w:r>
        <w:rPr>
          <w:rFonts w:cs="Times New Roman"/>
          <w:i/>
          <w:sz w:val="18"/>
          <w:szCs w:val="18"/>
        </w:rPr>
        <w:t>(podać pełną nazwę/firmę, adres, a także w zależności od podmiotu: NIP/PESEL, KRS/</w:t>
      </w:r>
      <w:proofErr w:type="spellStart"/>
      <w:r>
        <w:rPr>
          <w:rFonts w:cs="Times New Roman"/>
          <w:i/>
          <w:sz w:val="18"/>
          <w:szCs w:val="18"/>
        </w:rPr>
        <w:t>CEiDG</w:t>
      </w:r>
      <w:proofErr w:type="spellEnd"/>
      <w:r>
        <w:rPr>
          <w:rFonts w:cs="Times New Roman"/>
          <w:i/>
          <w:sz w:val="18"/>
          <w:szCs w:val="18"/>
        </w:rPr>
        <w:t>, KRS/</w:t>
      </w:r>
      <w:proofErr w:type="spellStart"/>
      <w:r>
        <w:rPr>
          <w:rFonts w:cs="Times New Roman"/>
          <w:i/>
          <w:sz w:val="18"/>
          <w:szCs w:val="18"/>
        </w:rPr>
        <w:t>CEiDG</w:t>
      </w:r>
      <w:proofErr w:type="spellEnd"/>
      <w:r>
        <w:rPr>
          <w:rFonts w:cs="Times New Roman"/>
          <w:i/>
          <w:sz w:val="18"/>
          <w:szCs w:val="18"/>
        </w:rPr>
        <w:t xml:space="preserve">) </w:t>
      </w:r>
    </w:p>
    <w:p w:rsidR="0064186E" w:rsidRDefault="00CA6871">
      <w:pPr>
        <w:jc w:val="both"/>
        <w:rPr>
          <w:rFonts w:cs="Times New Roman"/>
        </w:rPr>
      </w:pPr>
      <w:r>
        <w:rPr>
          <w:rFonts w:cs="Times New Roman"/>
        </w:rPr>
        <w:t xml:space="preserve">nie podlegają wykluczeniu na podstawie art. 108 ust. 1 pkt. 1-6 oraz art. 109 ust. 1 </w:t>
      </w:r>
      <w:proofErr w:type="spellStart"/>
      <w:r>
        <w:rPr>
          <w:rFonts w:cs="Times New Roman"/>
        </w:rPr>
        <w:t>pkt</w:t>
      </w:r>
      <w:proofErr w:type="spellEnd"/>
      <w:r>
        <w:rPr>
          <w:rFonts w:cs="Times New Roman"/>
        </w:rPr>
        <w:t xml:space="preserve"> 4 ustawy </w:t>
      </w:r>
      <w:proofErr w:type="spellStart"/>
      <w:r>
        <w:rPr>
          <w:rFonts w:cs="Times New Roman"/>
        </w:rPr>
        <w:t>Pzp</w:t>
      </w:r>
      <w:proofErr w:type="spellEnd"/>
      <w:r>
        <w:rPr>
          <w:rFonts w:cs="Times New Roman"/>
        </w:rPr>
        <w:t xml:space="preserve"> z postępowania o udzielenie zamówienia publicznego. </w:t>
      </w:r>
    </w:p>
    <w:p w:rsidR="0064186E" w:rsidRDefault="00CA6871">
      <w:pPr>
        <w:rPr>
          <w:rFonts w:cs="Times New Roman"/>
        </w:rPr>
      </w:pPr>
      <w:r>
        <w:rPr>
          <w:rFonts w:cs="Times New Roman"/>
        </w:rPr>
        <w:t>…………....………., dnia ……………….r.</w:t>
      </w:r>
    </w:p>
    <w:p w:rsidR="0064186E" w:rsidRDefault="00CA6871">
      <w:pPr>
        <w:rPr>
          <w:rFonts w:cs="Times New Roman"/>
          <w:i/>
          <w:sz w:val="18"/>
          <w:szCs w:val="18"/>
        </w:rPr>
      </w:pPr>
      <w:r>
        <w:rPr>
          <w:rFonts w:cs="Times New Roman"/>
          <w:i/>
          <w:sz w:val="18"/>
          <w:szCs w:val="18"/>
        </w:rPr>
        <w:t>(Miejscowość)</w:t>
      </w:r>
    </w:p>
    <w:p w:rsidR="0064186E" w:rsidRDefault="0064186E">
      <w:pPr>
        <w:rPr>
          <w:rFonts w:cs="Times New Roman"/>
          <w:i/>
          <w:sz w:val="18"/>
          <w:szCs w:val="18"/>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ind w:left="5664" w:firstLine="708"/>
        <w:jc w:val="both"/>
        <w:rPr>
          <w:rFonts w:cs="Times New Roman"/>
        </w:rPr>
      </w:pPr>
    </w:p>
    <w:p w:rsidR="0064186E" w:rsidRDefault="0064186E">
      <w:pPr>
        <w:ind w:left="5664" w:firstLine="708"/>
        <w:jc w:val="both"/>
        <w:rPr>
          <w:rFonts w:cs="Times New Roman"/>
        </w:rPr>
      </w:pPr>
    </w:p>
    <w:p w:rsidR="0064186E" w:rsidRDefault="00CA6871">
      <w:pPr>
        <w:shd w:val="clear" w:color="auto" w:fill="BFBFBF"/>
        <w:jc w:val="both"/>
        <w:rPr>
          <w:rFonts w:cs="Times New Roman"/>
          <w:b/>
        </w:rPr>
      </w:pPr>
      <w:r>
        <w:rPr>
          <w:rFonts w:cs="Times New Roman"/>
          <w:b/>
        </w:rPr>
        <w:t>OŚWIADCZENIE DOTYCZĄCE PODWYKONAWCY NIEBĘDĄCEGO PODMIOTEM, NA KTÓREGO ZASOBY POWOŁUJE SIĘ WYKONAWCA:</w:t>
      </w:r>
    </w:p>
    <w:p w:rsidR="0064186E" w:rsidRDefault="00CA6871">
      <w:pPr>
        <w:rPr>
          <w:rFonts w:cs="Times New Roman"/>
        </w:rPr>
      </w:pPr>
      <w:r>
        <w:rPr>
          <w:rFonts w:cs="Times New Roman"/>
        </w:rPr>
        <w:t xml:space="preserve">Oświadczam, że następujący podwykonawca/-y: ………………………………………………………………….........................…..….…… </w:t>
      </w:r>
    </w:p>
    <w:p w:rsidR="0064186E" w:rsidRDefault="00CA6871">
      <w:pPr>
        <w:jc w:val="both"/>
        <w:rPr>
          <w:rFonts w:cs="Times New Roman"/>
          <w:i/>
          <w:sz w:val="18"/>
          <w:szCs w:val="18"/>
        </w:rPr>
      </w:pPr>
      <w:r>
        <w:rPr>
          <w:rFonts w:cs="Times New Roman"/>
          <w:i/>
          <w:sz w:val="18"/>
          <w:szCs w:val="18"/>
        </w:rPr>
        <w:t>(podać pełną nazwę/firmę, adres, a także w zależności od podmiotu: NIP/PESEL, KRS/</w:t>
      </w:r>
      <w:proofErr w:type="spellStart"/>
      <w:r>
        <w:rPr>
          <w:rFonts w:cs="Times New Roman"/>
          <w:i/>
          <w:sz w:val="18"/>
          <w:szCs w:val="18"/>
        </w:rPr>
        <w:t>CEiDG</w:t>
      </w:r>
      <w:proofErr w:type="spellEnd"/>
      <w:r>
        <w:rPr>
          <w:rFonts w:cs="Times New Roman"/>
          <w:i/>
          <w:sz w:val="18"/>
          <w:szCs w:val="18"/>
        </w:rPr>
        <w:t>, KRS/</w:t>
      </w:r>
      <w:proofErr w:type="spellStart"/>
      <w:r>
        <w:rPr>
          <w:rFonts w:cs="Times New Roman"/>
          <w:i/>
          <w:sz w:val="18"/>
          <w:szCs w:val="18"/>
        </w:rPr>
        <w:t>CEiDG</w:t>
      </w:r>
      <w:proofErr w:type="spellEnd"/>
      <w:r>
        <w:rPr>
          <w:rFonts w:cs="Times New Roman"/>
          <w:i/>
          <w:sz w:val="18"/>
          <w:szCs w:val="18"/>
        </w:rPr>
        <w:t xml:space="preserve">) </w:t>
      </w:r>
    </w:p>
    <w:p w:rsidR="0064186E" w:rsidRDefault="00CA6871">
      <w:pPr>
        <w:jc w:val="both"/>
        <w:rPr>
          <w:rFonts w:cs="Times New Roman"/>
        </w:rPr>
      </w:pPr>
      <w:r>
        <w:rPr>
          <w:rFonts w:cs="Times New Roman"/>
        </w:rPr>
        <w:t xml:space="preserve">art. 108 ust. 1 pkt. 1-6 oraz art. 109 ust. 1 </w:t>
      </w:r>
      <w:proofErr w:type="spellStart"/>
      <w:r>
        <w:rPr>
          <w:rFonts w:cs="Times New Roman"/>
        </w:rPr>
        <w:t>pkt</w:t>
      </w:r>
      <w:proofErr w:type="spellEnd"/>
      <w:r>
        <w:rPr>
          <w:rFonts w:cs="Times New Roman"/>
        </w:rPr>
        <w:t xml:space="preserve"> 4 ustawy </w:t>
      </w:r>
      <w:proofErr w:type="spellStart"/>
      <w:r>
        <w:rPr>
          <w:rFonts w:cs="Times New Roman"/>
        </w:rPr>
        <w:t>Pzp</w:t>
      </w:r>
      <w:proofErr w:type="spellEnd"/>
      <w:r>
        <w:rPr>
          <w:rFonts w:cs="Times New Roman"/>
        </w:rPr>
        <w:t xml:space="preserve"> z postępowania o udzielenie zamówienia publicznego. </w:t>
      </w:r>
    </w:p>
    <w:p w:rsidR="0064186E" w:rsidRDefault="00CA6871">
      <w:pPr>
        <w:rPr>
          <w:rFonts w:cs="Times New Roman"/>
        </w:rPr>
      </w:pPr>
      <w:r>
        <w:rPr>
          <w:rFonts w:cs="Times New Roman"/>
        </w:rPr>
        <w:t>…………....………., dnia ……………….r.</w:t>
      </w:r>
    </w:p>
    <w:p w:rsidR="0064186E" w:rsidRDefault="00CA6871">
      <w:pPr>
        <w:rPr>
          <w:rFonts w:cs="Times New Roman"/>
          <w:i/>
          <w:sz w:val="18"/>
          <w:szCs w:val="18"/>
        </w:rPr>
      </w:pPr>
      <w:r>
        <w:rPr>
          <w:rFonts w:cs="Times New Roman"/>
          <w:i/>
          <w:sz w:val="18"/>
          <w:szCs w:val="18"/>
        </w:rPr>
        <w:t>(Miejscowość)</w:t>
      </w:r>
    </w:p>
    <w:p w:rsidR="0064186E" w:rsidRDefault="0064186E">
      <w:pPr>
        <w:rPr>
          <w:rFonts w:cs="Times New Roman"/>
          <w:i/>
          <w:sz w:val="18"/>
          <w:szCs w:val="18"/>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ind w:left="5664" w:firstLine="708"/>
        <w:jc w:val="both"/>
        <w:rPr>
          <w:rFonts w:cs="Times New Roman"/>
          <w:i/>
          <w:color w:val="000099"/>
          <w:sz w:val="18"/>
          <w:szCs w:val="18"/>
        </w:rPr>
      </w:pPr>
    </w:p>
    <w:p w:rsidR="0064186E" w:rsidRDefault="0064186E">
      <w:pPr>
        <w:ind w:left="5664" w:firstLine="708"/>
        <w:jc w:val="both"/>
        <w:rPr>
          <w:rFonts w:cs="Times New Roman"/>
          <w:i/>
          <w:sz w:val="18"/>
          <w:szCs w:val="18"/>
        </w:rPr>
      </w:pPr>
    </w:p>
    <w:p w:rsidR="0064186E" w:rsidRDefault="0064186E">
      <w:pPr>
        <w:ind w:left="5664" w:firstLine="708"/>
        <w:jc w:val="both"/>
        <w:rPr>
          <w:rFonts w:cs="Times New Roman"/>
          <w:i/>
          <w:sz w:val="18"/>
          <w:szCs w:val="18"/>
        </w:rPr>
      </w:pPr>
    </w:p>
    <w:p w:rsidR="0064186E" w:rsidRDefault="00CA6871">
      <w:pPr>
        <w:shd w:val="clear" w:color="auto" w:fill="BFBFBF"/>
        <w:jc w:val="both"/>
        <w:rPr>
          <w:rFonts w:cs="Times New Roman"/>
          <w:b/>
        </w:rPr>
      </w:pPr>
      <w:r>
        <w:rPr>
          <w:rFonts w:cs="Times New Roman"/>
          <w:b/>
        </w:rPr>
        <w:t>OŚWIADCZENIE DOTYCZĄCE PODANYCH INFORMACJI:</w:t>
      </w:r>
    </w:p>
    <w:p w:rsidR="0064186E" w:rsidRDefault="00CA6871">
      <w:pPr>
        <w:jc w:val="both"/>
        <w:rPr>
          <w:rFonts w:cs="Times New Roman"/>
        </w:rPr>
      </w:pPr>
      <w:r>
        <w:rPr>
          <w:rFonts w:cs="Times New Roman"/>
        </w:rPr>
        <w:t xml:space="preserve">Oświadczam, że wszystkie informacje podane w powyższych oświadczeniach są aktualne </w:t>
      </w:r>
      <w:r>
        <w:rPr>
          <w:rFonts w:cs="Times New Roman"/>
        </w:rPr>
        <w:br/>
        <w:t>i zgodne z prawdą oraz zostały przedstawione z pełną świadomością konsekwencji wprowadzenia zamawiającego w błąd przy przedstawianiu informacji.</w:t>
      </w:r>
    </w:p>
    <w:p w:rsidR="0064186E" w:rsidRDefault="00CA6871">
      <w:pPr>
        <w:rPr>
          <w:rFonts w:cs="Times New Roman"/>
        </w:rPr>
      </w:pPr>
      <w:r>
        <w:rPr>
          <w:rFonts w:cs="Times New Roman"/>
        </w:rPr>
        <w:t>…………....………., dnia ……………….r.</w:t>
      </w:r>
    </w:p>
    <w:p w:rsidR="0064186E" w:rsidRDefault="00CA6871">
      <w:pPr>
        <w:rPr>
          <w:rFonts w:cs="Times New Roman"/>
          <w:i/>
          <w:sz w:val="18"/>
          <w:szCs w:val="18"/>
        </w:rPr>
      </w:pPr>
      <w:r>
        <w:rPr>
          <w:rFonts w:cs="Times New Roman"/>
          <w:i/>
          <w:sz w:val="18"/>
          <w:szCs w:val="18"/>
        </w:rPr>
        <w:t>(Miejscowość)</w:t>
      </w:r>
    </w:p>
    <w:p w:rsidR="0064186E" w:rsidRDefault="0064186E">
      <w:pPr>
        <w:rPr>
          <w:rFonts w:cs="Times New Roman"/>
          <w:i/>
          <w:sz w:val="18"/>
          <w:szCs w:val="18"/>
        </w:rPr>
      </w:pPr>
    </w:p>
    <w:p w:rsidR="0064186E" w:rsidRDefault="0064186E">
      <w:pPr>
        <w:rPr>
          <w:rFonts w:cs="Times New Roman"/>
          <w:i/>
          <w:sz w:val="18"/>
          <w:szCs w:val="18"/>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B266D" w:rsidRDefault="006B266D">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CA6871">
      <w:pPr>
        <w:pStyle w:val="NormalnyWeb"/>
        <w:spacing w:before="0" w:after="0" w:line="200" w:lineRule="atLeast"/>
        <w:jc w:val="right"/>
        <w:rPr>
          <w:sz w:val="24"/>
          <w:szCs w:val="24"/>
        </w:rPr>
      </w:pPr>
      <w:r>
        <w:rPr>
          <w:sz w:val="24"/>
          <w:szCs w:val="24"/>
        </w:rPr>
        <w:t>Załącznik nr 3 do SWZ</w:t>
      </w:r>
    </w:p>
    <w:p w:rsidR="0064186E" w:rsidRDefault="0064186E">
      <w:pPr>
        <w:rPr>
          <w:rFonts w:cs="Times New Roman"/>
        </w:rPr>
      </w:pPr>
    </w:p>
    <w:p w:rsidR="0064186E" w:rsidRDefault="00CA6871">
      <w:pPr>
        <w:ind w:left="4956"/>
        <w:rPr>
          <w:rFonts w:cs="Times New Roman"/>
          <w:b/>
        </w:rPr>
      </w:pPr>
      <w:r>
        <w:rPr>
          <w:rFonts w:cs="Times New Roman"/>
          <w:b/>
        </w:rPr>
        <w:t>Zamawiający:</w:t>
      </w:r>
    </w:p>
    <w:p w:rsidR="0064186E" w:rsidRDefault="00CA6871">
      <w:pPr>
        <w:pStyle w:val="NormalnyWeb"/>
        <w:spacing w:before="0" w:after="0" w:line="240" w:lineRule="auto"/>
        <w:ind w:left="4956"/>
        <w:rPr>
          <w:b/>
          <w:bCs/>
          <w:sz w:val="24"/>
          <w:szCs w:val="24"/>
        </w:rPr>
      </w:pPr>
      <w:r>
        <w:rPr>
          <w:b/>
          <w:bCs/>
          <w:sz w:val="24"/>
          <w:szCs w:val="24"/>
        </w:rPr>
        <w:t>Powiatowe Centrum Medyczne                              w Wołowie Sp. z o. o. w restrukturyzacji</w:t>
      </w:r>
    </w:p>
    <w:p w:rsidR="0064186E" w:rsidRDefault="00CA6871">
      <w:pPr>
        <w:pStyle w:val="NormalnyWeb"/>
        <w:spacing w:before="0" w:after="0" w:line="240" w:lineRule="auto"/>
        <w:ind w:left="4956"/>
        <w:rPr>
          <w:b/>
          <w:bCs/>
          <w:sz w:val="24"/>
          <w:szCs w:val="24"/>
        </w:rPr>
      </w:pPr>
      <w:r>
        <w:rPr>
          <w:b/>
          <w:bCs/>
          <w:sz w:val="24"/>
          <w:szCs w:val="24"/>
        </w:rPr>
        <w:t>ul. Inwalidów Wojennych 26</w:t>
      </w:r>
    </w:p>
    <w:p w:rsidR="0064186E" w:rsidRDefault="00CA6871">
      <w:pPr>
        <w:pStyle w:val="NormalnyWeb"/>
        <w:spacing w:before="0" w:after="0" w:line="240" w:lineRule="auto"/>
        <w:ind w:left="4956"/>
        <w:rPr>
          <w:b/>
          <w:bCs/>
          <w:sz w:val="24"/>
          <w:szCs w:val="24"/>
        </w:rPr>
      </w:pPr>
      <w:r>
        <w:rPr>
          <w:b/>
          <w:bCs/>
          <w:sz w:val="24"/>
          <w:szCs w:val="24"/>
        </w:rPr>
        <w:t>56-100 Wołów</w:t>
      </w:r>
    </w:p>
    <w:p w:rsidR="0064186E" w:rsidRDefault="0064186E">
      <w:pPr>
        <w:pStyle w:val="NormalnyWeb"/>
        <w:spacing w:before="0" w:after="0" w:line="240" w:lineRule="auto"/>
        <w:ind w:left="4956"/>
        <w:rPr>
          <w:b/>
        </w:rPr>
      </w:pPr>
    </w:p>
    <w:p w:rsidR="0064186E" w:rsidRDefault="00CA6871">
      <w:pPr>
        <w:rPr>
          <w:rFonts w:cs="Times New Roman"/>
          <w:b/>
          <w:sz w:val="20"/>
        </w:rPr>
      </w:pPr>
      <w:r>
        <w:rPr>
          <w:rFonts w:cs="Times New Roman"/>
          <w:b/>
          <w:sz w:val="20"/>
        </w:rPr>
        <w:t>Wykonawca:</w:t>
      </w:r>
    </w:p>
    <w:p w:rsidR="0064186E" w:rsidRDefault="0064186E">
      <w:pPr>
        <w:spacing w:line="480" w:lineRule="auto"/>
        <w:ind w:right="5954"/>
        <w:rPr>
          <w:rFonts w:cs="Times New Roman"/>
          <w:sz w:val="20"/>
        </w:rPr>
      </w:pPr>
    </w:p>
    <w:p w:rsidR="0064186E" w:rsidRDefault="00CA6871">
      <w:pPr>
        <w:ind w:right="5954"/>
        <w:rPr>
          <w:rFonts w:cs="Times New Roman"/>
          <w:sz w:val="20"/>
        </w:rPr>
      </w:pPr>
      <w:r>
        <w:rPr>
          <w:rFonts w:cs="Times New Roman"/>
          <w:sz w:val="20"/>
        </w:rPr>
        <w:t>………………………………………</w:t>
      </w:r>
    </w:p>
    <w:p w:rsidR="0064186E" w:rsidRDefault="00CA6871">
      <w:pPr>
        <w:ind w:right="5953"/>
      </w:pPr>
      <w:r>
        <w:rPr>
          <w:rFonts w:cs="Times New Roman"/>
          <w:sz w:val="20"/>
        </w:rPr>
        <w:t>(pełna nazwa/firma, adres, w zależności od podmiotu:</w:t>
      </w:r>
      <w:r>
        <w:rPr>
          <w:rFonts w:cs="Times New Roman"/>
        </w:rPr>
        <w:t xml:space="preserve"> NIP/PESEL, KRS/</w:t>
      </w:r>
      <w:proofErr w:type="spellStart"/>
      <w:r>
        <w:rPr>
          <w:rFonts w:cs="Times New Roman"/>
        </w:rPr>
        <w:t>CEiDG</w:t>
      </w:r>
      <w:proofErr w:type="spellEnd"/>
      <w:r>
        <w:rPr>
          <w:rFonts w:cs="Times New Roman"/>
        </w:rPr>
        <w:t>)</w:t>
      </w:r>
    </w:p>
    <w:p w:rsidR="0064186E" w:rsidRDefault="00CA6871">
      <w:r>
        <w:rPr>
          <w:rFonts w:cs="Times New Roman"/>
          <w:u w:val="single"/>
        </w:rPr>
        <w:t xml:space="preserve">reprezentowany przez: </w:t>
      </w:r>
      <w:r>
        <w:rPr>
          <w:rFonts w:cs="Times New Roman"/>
        </w:rPr>
        <w:t>………………………………………………….</w:t>
      </w:r>
    </w:p>
    <w:p w:rsidR="0064186E" w:rsidRDefault="00CA6871">
      <w:pPr>
        <w:ind w:left="1416" w:right="-29" w:firstLine="708"/>
        <w:rPr>
          <w:rFonts w:cs="Times New Roman"/>
          <w:sz w:val="20"/>
        </w:rPr>
      </w:pPr>
      <w:r>
        <w:rPr>
          <w:rFonts w:cs="Times New Roman"/>
          <w:sz w:val="20"/>
        </w:rPr>
        <w:t>(imię, nazwisko, stanowisko/podstawa do reprezentacji)</w:t>
      </w:r>
    </w:p>
    <w:p w:rsidR="0064186E" w:rsidRDefault="0064186E">
      <w:pPr>
        <w:rPr>
          <w:rFonts w:cs="Times New Roman"/>
        </w:rPr>
      </w:pPr>
    </w:p>
    <w:p w:rsidR="0064186E" w:rsidRDefault="00CA6871">
      <w:pPr>
        <w:jc w:val="center"/>
        <w:rPr>
          <w:rFonts w:cs="Times New Roman"/>
          <w:b/>
          <w:u w:val="single"/>
        </w:rPr>
      </w:pPr>
      <w:r>
        <w:rPr>
          <w:rFonts w:cs="Times New Roman"/>
          <w:b/>
          <w:u w:val="single"/>
        </w:rPr>
        <w:t xml:space="preserve">Oświadczenie wykonawcy </w:t>
      </w:r>
    </w:p>
    <w:p w:rsidR="0064186E" w:rsidRDefault="00CA6871">
      <w:pPr>
        <w:jc w:val="center"/>
        <w:rPr>
          <w:rFonts w:cs="Times New Roman"/>
          <w:b/>
        </w:rPr>
      </w:pPr>
      <w:r>
        <w:rPr>
          <w:rFonts w:cs="Times New Roman"/>
          <w:b/>
        </w:rPr>
        <w:t xml:space="preserve">składane na podstawie art. 125 ust. 1 ustawy z dnia 11 września 2019 r. </w:t>
      </w:r>
    </w:p>
    <w:p w:rsidR="0064186E" w:rsidRDefault="00CA6871">
      <w:pPr>
        <w:jc w:val="center"/>
        <w:rPr>
          <w:rFonts w:cs="Times New Roman"/>
          <w:b/>
        </w:rPr>
      </w:pPr>
      <w:r>
        <w:rPr>
          <w:rFonts w:cs="Times New Roman"/>
          <w:b/>
        </w:rPr>
        <w:t xml:space="preserve">Prawo zamówień publicznych (dalej jako: ustawa </w:t>
      </w:r>
      <w:proofErr w:type="spellStart"/>
      <w:r>
        <w:rPr>
          <w:rFonts w:cs="Times New Roman"/>
          <w:b/>
        </w:rPr>
        <w:t>Pzp</w:t>
      </w:r>
      <w:proofErr w:type="spellEnd"/>
      <w:r>
        <w:rPr>
          <w:rFonts w:cs="Times New Roman"/>
          <w:b/>
        </w:rPr>
        <w:t xml:space="preserve">), </w:t>
      </w:r>
    </w:p>
    <w:p w:rsidR="0064186E" w:rsidRDefault="00CA6871">
      <w:pPr>
        <w:jc w:val="center"/>
        <w:rPr>
          <w:rFonts w:cs="Times New Roman"/>
          <w:b/>
          <w:u w:val="single"/>
        </w:rPr>
      </w:pPr>
      <w:r>
        <w:rPr>
          <w:rFonts w:cs="Times New Roman"/>
          <w:b/>
          <w:u w:val="single"/>
        </w:rPr>
        <w:t xml:space="preserve">DOTYCZĄCE SPEŁNIANIA WARUNKÓW UDZIAŁU W POSTĘPOWANIU </w:t>
      </w:r>
      <w:r>
        <w:rPr>
          <w:rFonts w:cs="Times New Roman"/>
          <w:b/>
          <w:u w:val="single"/>
        </w:rPr>
        <w:br/>
      </w:r>
    </w:p>
    <w:p w:rsidR="0064186E" w:rsidRDefault="00CA6871">
      <w:pPr>
        <w:ind w:firstLine="709"/>
        <w:jc w:val="both"/>
      </w:pPr>
      <w:r>
        <w:rPr>
          <w:rFonts w:cs="Times New Roman"/>
        </w:rPr>
        <w:t xml:space="preserve">Na potrzeby postępowania o udzielenie zamówienia publicznego </w:t>
      </w:r>
      <w:r>
        <w:rPr>
          <w:rFonts w:cs="Times New Roman"/>
        </w:rPr>
        <w:br/>
        <w:t xml:space="preserve">pn. </w:t>
      </w:r>
      <w:r>
        <w:rPr>
          <w:rFonts w:cs="Times New Roman"/>
          <w:b/>
        </w:rPr>
        <w:t>„Sukcesywna dostawa odczynników, kalibratorów, materiałów kontrolnych i zużywalnych wraz z dzierżawą aparatów medycznych</w:t>
      </w:r>
      <w:r w:rsidR="00F84AC3">
        <w:rPr>
          <w:rFonts w:cs="Times New Roman"/>
          <w:b/>
        </w:rPr>
        <w:t xml:space="preserve"> II</w:t>
      </w:r>
      <w:r>
        <w:rPr>
          <w:rFonts w:cs="Times New Roman"/>
          <w:b/>
        </w:rPr>
        <w:t>”</w:t>
      </w:r>
      <w:r>
        <w:rPr>
          <w:rFonts w:cs="Times New Roman"/>
        </w:rPr>
        <w:t xml:space="preserve">, prowadzonego przez Powiatowe Centrum Medyczne w Wołowie Spółka z o. o., nr postępowania </w:t>
      </w:r>
      <w:r w:rsidR="00F84AC3">
        <w:rPr>
          <w:rFonts w:cs="Times New Roman"/>
          <w:b/>
        </w:rPr>
        <w:t>3/PCM/2024</w:t>
      </w:r>
      <w:r>
        <w:rPr>
          <w:rFonts w:cs="Times New Roman"/>
          <w:b/>
        </w:rPr>
        <w:t>/ZP/A</w:t>
      </w:r>
      <w:r w:rsidR="004B5803">
        <w:rPr>
          <w:rFonts w:cs="Times New Roman"/>
          <w:b/>
        </w:rPr>
        <w:t xml:space="preserve"> </w:t>
      </w:r>
      <w:r>
        <w:rPr>
          <w:rFonts w:cs="Times New Roman"/>
        </w:rPr>
        <w:t>oświadczam, co następuje:</w:t>
      </w:r>
    </w:p>
    <w:p w:rsidR="0064186E" w:rsidRDefault="0064186E">
      <w:pPr>
        <w:jc w:val="both"/>
        <w:rPr>
          <w:rFonts w:cs="Times New Roman"/>
        </w:rPr>
      </w:pPr>
    </w:p>
    <w:p w:rsidR="0064186E" w:rsidRDefault="00CA6871">
      <w:pPr>
        <w:shd w:val="clear" w:color="auto" w:fill="BFBFBF"/>
        <w:jc w:val="both"/>
        <w:rPr>
          <w:rFonts w:cs="Times New Roman"/>
          <w:b/>
        </w:rPr>
      </w:pPr>
      <w:r>
        <w:rPr>
          <w:rFonts w:cs="Times New Roman"/>
          <w:b/>
        </w:rPr>
        <w:t>INFORMACJA DOTYCZĄCA WYKONAWCY:</w:t>
      </w:r>
    </w:p>
    <w:p w:rsidR="0064186E" w:rsidRDefault="00CA6871">
      <w:pPr>
        <w:spacing w:line="320" w:lineRule="exact"/>
        <w:jc w:val="both"/>
      </w:pPr>
      <w:r>
        <w:rPr>
          <w:rFonts w:cs="Times New Roman"/>
        </w:rPr>
        <w:t>Oświadczam, że spełniam warunki udziału w postępowaniu określone przez zamawiającego w Specyfikacji Warunków Zamówienia w następującym zakresie</w:t>
      </w:r>
      <w:r>
        <w:rPr>
          <w:rStyle w:val="Zakotwiczenieprzypisudolnego"/>
        </w:rPr>
        <w:footnoteReference w:id="2"/>
      </w:r>
    </w:p>
    <w:p w:rsidR="0064186E" w:rsidRDefault="00CA6871">
      <w:pPr>
        <w:pStyle w:val="Default"/>
        <w:numPr>
          <w:ilvl w:val="0"/>
          <w:numId w:val="17"/>
        </w:numPr>
        <w:rPr>
          <w:color w:val="00000A"/>
        </w:rPr>
      </w:pPr>
      <w:r>
        <w:rPr>
          <w:color w:val="00000A"/>
        </w:rPr>
        <w:t xml:space="preserve">zdolności do występowania w obrocie gospodarczym; </w:t>
      </w:r>
    </w:p>
    <w:p w:rsidR="0064186E" w:rsidRDefault="00CA6871">
      <w:pPr>
        <w:pStyle w:val="Default"/>
        <w:numPr>
          <w:ilvl w:val="0"/>
          <w:numId w:val="17"/>
        </w:numPr>
        <w:rPr>
          <w:color w:val="00000A"/>
        </w:rPr>
      </w:pPr>
      <w:r>
        <w:rPr>
          <w:color w:val="00000A"/>
        </w:rPr>
        <w:t xml:space="preserve">uprawnień do prowadzenia określonej działalności gospodarczej lub zawodowej, o ile wynika to z odrębnych przepisów; </w:t>
      </w:r>
    </w:p>
    <w:p w:rsidR="0064186E" w:rsidRDefault="00CA6871">
      <w:pPr>
        <w:pStyle w:val="Default"/>
        <w:numPr>
          <w:ilvl w:val="0"/>
          <w:numId w:val="17"/>
        </w:numPr>
        <w:rPr>
          <w:color w:val="00000A"/>
        </w:rPr>
      </w:pPr>
      <w:r>
        <w:rPr>
          <w:color w:val="00000A"/>
        </w:rPr>
        <w:t xml:space="preserve">sytuacji ekonomicznej lub finansowej; </w:t>
      </w:r>
    </w:p>
    <w:p w:rsidR="0064186E" w:rsidRDefault="00CA6871">
      <w:pPr>
        <w:pStyle w:val="Akapitzlist"/>
        <w:numPr>
          <w:ilvl w:val="0"/>
          <w:numId w:val="17"/>
        </w:numPr>
        <w:jc w:val="both"/>
        <w:rPr>
          <w:sz w:val="24"/>
          <w:szCs w:val="24"/>
        </w:rPr>
      </w:pPr>
      <w:r>
        <w:rPr>
          <w:sz w:val="24"/>
          <w:szCs w:val="24"/>
        </w:rPr>
        <w:t>zdolności technicznej lub zawodowej.</w:t>
      </w:r>
    </w:p>
    <w:p w:rsidR="0064186E" w:rsidRDefault="00CA6871">
      <w:pPr>
        <w:rPr>
          <w:rFonts w:cs="Times New Roman"/>
        </w:rPr>
      </w:pPr>
      <w:r>
        <w:rPr>
          <w:rFonts w:cs="Times New Roman"/>
        </w:rPr>
        <w:t>…………....………., dnia ……………….r.</w:t>
      </w:r>
    </w:p>
    <w:p w:rsidR="0064186E" w:rsidRDefault="00CA6871">
      <w:pPr>
        <w:rPr>
          <w:rFonts w:cs="Times New Roman"/>
          <w:i/>
          <w:sz w:val="18"/>
          <w:szCs w:val="18"/>
        </w:rPr>
      </w:pPr>
      <w:r>
        <w:rPr>
          <w:rFonts w:cs="Times New Roman"/>
          <w:i/>
          <w:sz w:val="18"/>
          <w:szCs w:val="18"/>
        </w:rPr>
        <w:t>(Miejscowość)</w:t>
      </w:r>
    </w:p>
    <w:p w:rsidR="0064186E" w:rsidRDefault="0064186E">
      <w:pPr>
        <w:rPr>
          <w:rFonts w:cs="Times New Roman"/>
          <w:i/>
          <w:sz w:val="18"/>
          <w:szCs w:val="18"/>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jc w:val="both"/>
        <w:rPr>
          <w:rFonts w:cs="Times New Roman"/>
        </w:rPr>
      </w:pPr>
    </w:p>
    <w:p w:rsidR="0064186E" w:rsidRDefault="00CA6871">
      <w:pPr>
        <w:shd w:val="clear" w:color="auto" w:fill="BFBFBF"/>
        <w:jc w:val="both"/>
      </w:pPr>
      <w:r>
        <w:rPr>
          <w:rFonts w:cs="Times New Roman"/>
          <w:b/>
        </w:rPr>
        <w:t>INFORMACJA W ZWIĄZKU Z POLEGANIEM NA ZASOBACH INNYCH PODMIOTÓW</w:t>
      </w:r>
      <w:r>
        <w:rPr>
          <w:rFonts w:cs="Times New Roman"/>
        </w:rPr>
        <w:t xml:space="preserve">: </w:t>
      </w:r>
    </w:p>
    <w:p w:rsidR="0064186E" w:rsidRDefault="00CA6871">
      <w:pPr>
        <w:jc w:val="both"/>
      </w:pPr>
      <w:r>
        <w:rPr>
          <w:rFonts w:cs="Times New Roman"/>
        </w:rPr>
        <w:t>Oświadczam, że w celu wykazania spełniania warunków udziału w postępowaniu, określonych przez zamawiającego w SWZ  polegam na zasobach następującego/</w:t>
      </w:r>
      <w:proofErr w:type="spellStart"/>
      <w:r>
        <w:rPr>
          <w:rFonts w:cs="Times New Roman"/>
        </w:rPr>
        <w:t>ych</w:t>
      </w:r>
      <w:proofErr w:type="spellEnd"/>
      <w:r>
        <w:rPr>
          <w:rFonts w:cs="Times New Roman"/>
        </w:rPr>
        <w:t xml:space="preserve"> podmiotu/ów: </w:t>
      </w:r>
    </w:p>
    <w:p w:rsidR="0064186E" w:rsidRDefault="00CA6871">
      <w:pPr>
        <w:jc w:val="both"/>
        <w:rPr>
          <w:rFonts w:cs="Times New Roman"/>
        </w:rPr>
      </w:pPr>
      <w:r>
        <w:rPr>
          <w:rFonts w:cs="Times New Roman"/>
        </w:rPr>
        <w:lastRenderedPageBreak/>
        <w:t xml:space="preserve">..……………………………………………………………………………………………………………….…………………………………….., w następującym zakresie: </w:t>
      </w:r>
    </w:p>
    <w:p w:rsidR="0064186E" w:rsidRDefault="00CA6871">
      <w:pPr>
        <w:jc w:val="center"/>
      </w:pPr>
      <w:r>
        <w:rPr>
          <w:rFonts w:cs="Times New Roman"/>
        </w:rPr>
        <w:t xml:space="preserve">………………………………………………………………………………………………………………......................................................................................................................… </w:t>
      </w:r>
      <w:r>
        <w:rPr>
          <w:rFonts w:cs="Times New Roman"/>
          <w:i/>
          <w:sz w:val="18"/>
          <w:szCs w:val="18"/>
        </w:rPr>
        <w:t>(wskazać podmiot i określić odpowiedni zakres dla wskazanego podmiotu).</w:t>
      </w:r>
    </w:p>
    <w:p w:rsidR="0064186E" w:rsidRDefault="00CA6871">
      <w:pPr>
        <w:rPr>
          <w:rFonts w:cs="Times New Roman"/>
        </w:rPr>
      </w:pPr>
      <w:r>
        <w:rPr>
          <w:rFonts w:cs="Times New Roman"/>
        </w:rPr>
        <w:t>…………....………., dnia ……………….r.</w:t>
      </w:r>
    </w:p>
    <w:p w:rsidR="0064186E" w:rsidRDefault="00CA6871">
      <w:pPr>
        <w:rPr>
          <w:rFonts w:cs="Times New Roman"/>
          <w:i/>
          <w:sz w:val="18"/>
          <w:szCs w:val="18"/>
        </w:rPr>
      </w:pPr>
      <w:r>
        <w:rPr>
          <w:rFonts w:cs="Times New Roman"/>
          <w:i/>
          <w:sz w:val="18"/>
          <w:szCs w:val="18"/>
        </w:rPr>
        <w:t>(Miejscowość)</w:t>
      </w: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jc w:val="both"/>
        <w:rPr>
          <w:rFonts w:cs="Times New Roman"/>
        </w:rPr>
      </w:pPr>
    </w:p>
    <w:p w:rsidR="0064186E" w:rsidRDefault="00CA6871">
      <w:pPr>
        <w:shd w:val="clear" w:color="auto" w:fill="BFBFBF"/>
        <w:jc w:val="both"/>
        <w:rPr>
          <w:rFonts w:cs="Times New Roman"/>
          <w:b/>
        </w:rPr>
      </w:pPr>
      <w:r>
        <w:rPr>
          <w:rFonts w:cs="Times New Roman"/>
          <w:b/>
        </w:rPr>
        <w:t>OŚWIADCZENIE DOTYCZĄCE PODANYCH INFORMACJI:</w:t>
      </w:r>
    </w:p>
    <w:p w:rsidR="0064186E" w:rsidRDefault="00CA6871">
      <w:pPr>
        <w:jc w:val="both"/>
        <w:rPr>
          <w:rFonts w:cs="Times New Roman"/>
        </w:rPr>
      </w:pPr>
      <w:r>
        <w:rPr>
          <w:rFonts w:cs="Times New Roman"/>
        </w:rPr>
        <w:t xml:space="preserve">Oświadczam, że wszystkie informacje podane w powyższych oświadczeniach są aktualne </w:t>
      </w:r>
      <w:r>
        <w:rPr>
          <w:rFonts w:cs="Times New Roman"/>
        </w:rPr>
        <w:br/>
        <w:t>i zgodne z prawdą oraz zostały przedstawione z pełną świadomością konsekwencji wprowadzenia zamawiającego w błąd przy przedstawianiu informacji.</w:t>
      </w:r>
    </w:p>
    <w:p w:rsidR="0064186E" w:rsidRDefault="0064186E">
      <w:pPr>
        <w:jc w:val="both"/>
        <w:rPr>
          <w:rFonts w:cs="Times New Roman"/>
        </w:rPr>
      </w:pPr>
    </w:p>
    <w:p w:rsidR="0064186E" w:rsidRDefault="00CA6871">
      <w:pPr>
        <w:rPr>
          <w:rFonts w:cs="Times New Roman"/>
        </w:rPr>
      </w:pPr>
      <w:r>
        <w:rPr>
          <w:rFonts w:cs="Times New Roman"/>
        </w:rPr>
        <w:t>…………....………., dnia ……………….r.</w:t>
      </w:r>
    </w:p>
    <w:p w:rsidR="0064186E" w:rsidRDefault="00CA6871">
      <w:pPr>
        <w:rPr>
          <w:rFonts w:cs="Times New Roman"/>
          <w:i/>
          <w:sz w:val="18"/>
          <w:szCs w:val="18"/>
        </w:rPr>
      </w:pPr>
      <w:r>
        <w:rPr>
          <w:rFonts w:cs="Times New Roman"/>
          <w:i/>
          <w:sz w:val="18"/>
          <w:szCs w:val="18"/>
        </w:rPr>
        <w:t>(Miejscowość)</w:t>
      </w:r>
    </w:p>
    <w:p w:rsidR="0064186E" w:rsidRDefault="0064186E">
      <w:pPr>
        <w:rPr>
          <w:rFonts w:cs="Times New Roman"/>
          <w:i/>
          <w:sz w:val="18"/>
          <w:szCs w:val="18"/>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jc w:val="both"/>
        <w:rPr>
          <w:rFonts w:cs="Times New Roman"/>
        </w:rPr>
      </w:pPr>
    </w:p>
    <w:p w:rsidR="0064186E" w:rsidRDefault="0064186E">
      <w:pPr>
        <w:jc w:val="both"/>
        <w:rPr>
          <w:rFonts w:cs="Times New Roman"/>
        </w:rPr>
      </w:pPr>
    </w:p>
    <w:p w:rsidR="0064186E" w:rsidRDefault="0064186E">
      <w:pPr>
        <w:jc w:val="both"/>
        <w:rPr>
          <w:rFonts w:cs="Times New Roman"/>
        </w:rPr>
      </w:pPr>
    </w:p>
    <w:p w:rsidR="0064186E" w:rsidRDefault="0064186E">
      <w:pPr>
        <w:jc w:val="both"/>
        <w:rPr>
          <w:rFonts w:cs="Times New Roman"/>
        </w:rPr>
      </w:pPr>
    </w:p>
    <w:p w:rsidR="0064186E" w:rsidRDefault="0064186E">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64186E" w:rsidRDefault="0064186E">
      <w:pPr>
        <w:jc w:val="both"/>
        <w:rPr>
          <w:rFonts w:cs="Times New Roman"/>
        </w:rPr>
      </w:pPr>
    </w:p>
    <w:p w:rsidR="0064186E" w:rsidRDefault="00CA6871">
      <w:pPr>
        <w:pStyle w:val="NormalnyWeb"/>
        <w:spacing w:before="0" w:after="0" w:line="200" w:lineRule="atLeast"/>
        <w:jc w:val="right"/>
        <w:rPr>
          <w:sz w:val="24"/>
          <w:szCs w:val="24"/>
        </w:rPr>
      </w:pPr>
      <w:r>
        <w:rPr>
          <w:sz w:val="24"/>
          <w:szCs w:val="24"/>
        </w:rPr>
        <w:lastRenderedPageBreak/>
        <w:t>Załącznik nr 4 do SWZ</w:t>
      </w: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CA6871">
      <w:pPr>
        <w:ind w:left="4956"/>
        <w:rPr>
          <w:rFonts w:cs="Times New Roman"/>
          <w:b/>
        </w:rPr>
      </w:pPr>
      <w:r>
        <w:rPr>
          <w:rFonts w:cs="Times New Roman"/>
          <w:b/>
        </w:rPr>
        <w:t>Zamawiający:</w:t>
      </w:r>
    </w:p>
    <w:p w:rsidR="0064186E" w:rsidRDefault="00CA6871">
      <w:pPr>
        <w:pStyle w:val="NormalnyWeb"/>
        <w:spacing w:before="0" w:after="0" w:line="240" w:lineRule="auto"/>
        <w:ind w:left="4956"/>
        <w:rPr>
          <w:b/>
          <w:bCs/>
          <w:sz w:val="24"/>
          <w:szCs w:val="24"/>
        </w:rPr>
      </w:pPr>
      <w:r>
        <w:rPr>
          <w:b/>
          <w:bCs/>
          <w:sz w:val="24"/>
          <w:szCs w:val="24"/>
        </w:rPr>
        <w:t>Powiatowe Centrum Medyczne                              w Wołowie Sp. z o. o. w restrukturyzacji</w:t>
      </w:r>
    </w:p>
    <w:p w:rsidR="0064186E" w:rsidRDefault="00CA6871">
      <w:pPr>
        <w:pStyle w:val="NormalnyWeb"/>
        <w:spacing w:before="0" w:after="0" w:line="240" w:lineRule="auto"/>
        <w:ind w:left="4956"/>
        <w:rPr>
          <w:b/>
          <w:bCs/>
          <w:sz w:val="24"/>
          <w:szCs w:val="24"/>
        </w:rPr>
      </w:pPr>
      <w:r>
        <w:rPr>
          <w:b/>
          <w:bCs/>
          <w:sz w:val="24"/>
          <w:szCs w:val="24"/>
        </w:rPr>
        <w:t>ul. Inwalidów Wojennych 26</w:t>
      </w:r>
    </w:p>
    <w:p w:rsidR="0064186E" w:rsidRDefault="00CA6871">
      <w:pPr>
        <w:pStyle w:val="NormalnyWeb"/>
        <w:spacing w:before="0" w:after="0" w:line="240" w:lineRule="auto"/>
        <w:ind w:left="4956"/>
        <w:rPr>
          <w:b/>
          <w:bCs/>
          <w:sz w:val="24"/>
          <w:szCs w:val="24"/>
        </w:rPr>
      </w:pPr>
      <w:r>
        <w:rPr>
          <w:b/>
          <w:bCs/>
          <w:sz w:val="24"/>
          <w:szCs w:val="24"/>
        </w:rPr>
        <w:t>56-100 Wołów</w:t>
      </w:r>
    </w:p>
    <w:p w:rsidR="0064186E" w:rsidRDefault="00CA6871">
      <w:pPr>
        <w:rPr>
          <w:rFonts w:cs="Times New Roman"/>
          <w:b/>
          <w:sz w:val="20"/>
        </w:rPr>
      </w:pPr>
      <w:r>
        <w:rPr>
          <w:rFonts w:cs="Times New Roman"/>
          <w:b/>
          <w:sz w:val="20"/>
        </w:rPr>
        <w:t>Wykonawca:</w:t>
      </w:r>
    </w:p>
    <w:p w:rsidR="0064186E" w:rsidRDefault="0064186E">
      <w:pPr>
        <w:spacing w:line="480" w:lineRule="auto"/>
        <w:ind w:right="5954"/>
        <w:rPr>
          <w:rFonts w:cs="Times New Roman"/>
          <w:sz w:val="20"/>
        </w:rPr>
      </w:pPr>
    </w:p>
    <w:p w:rsidR="0064186E" w:rsidRDefault="00CA6871">
      <w:pPr>
        <w:ind w:right="5954"/>
        <w:rPr>
          <w:rFonts w:cs="Times New Roman"/>
          <w:sz w:val="20"/>
        </w:rPr>
      </w:pPr>
      <w:r>
        <w:rPr>
          <w:rFonts w:cs="Times New Roman"/>
          <w:sz w:val="20"/>
        </w:rPr>
        <w:t>………………………………………</w:t>
      </w:r>
    </w:p>
    <w:p w:rsidR="0064186E" w:rsidRDefault="00CA6871">
      <w:pPr>
        <w:ind w:right="5953"/>
      </w:pPr>
      <w:r>
        <w:rPr>
          <w:rFonts w:cs="Times New Roman"/>
          <w:sz w:val="20"/>
        </w:rPr>
        <w:t>(pełna nazwa/firma, adres, w zależności od podmiotu:</w:t>
      </w:r>
      <w:r>
        <w:rPr>
          <w:rFonts w:cs="Times New Roman"/>
        </w:rPr>
        <w:t xml:space="preserve"> NIP/PESEL, KRS/</w:t>
      </w:r>
      <w:proofErr w:type="spellStart"/>
      <w:r>
        <w:rPr>
          <w:rFonts w:cs="Times New Roman"/>
        </w:rPr>
        <w:t>CEiDG</w:t>
      </w:r>
      <w:proofErr w:type="spellEnd"/>
      <w:r>
        <w:rPr>
          <w:rFonts w:cs="Times New Roman"/>
        </w:rPr>
        <w:t>)</w:t>
      </w:r>
    </w:p>
    <w:p w:rsidR="0064186E" w:rsidRDefault="00CA6871">
      <w:r>
        <w:rPr>
          <w:rFonts w:cs="Times New Roman"/>
          <w:u w:val="single"/>
        </w:rPr>
        <w:t xml:space="preserve">reprezentowany przez: </w:t>
      </w:r>
      <w:r>
        <w:rPr>
          <w:rFonts w:cs="Times New Roman"/>
        </w:rPr>
        <w:t>………………………………………………….</w:t>
      </w:r>
    </w:p>
    <w:p w:rsidR="0064186E" w:rsidRDefault="00CA6871">
      <w:pPr>
        <w:ind w:left="1416" w:right="-29" w:firstLine="708"/>
        <w:rPr>
          <w:rFonts w:cs="Times New Roman"/>
          <w:sz w:val="20"/>
        </w:rPr>
      </w:pPr>
      <w:r>
        <w:rPr>
          <w:rFonts w:cs="Times New Roman"/>
          <w:sz w:val="20"/>
        </w:rPr>
        <w:t>(imię, nazwisko, stanowisko/podstawa do reprezentacji)</w:t>
      </w:r>
    </w:p>
    <w:p w:rsidR="0064186E" w:rsidRDefault="0064186E">
      <w:pPr>
        <w:shd w:val="clear" w:color="auto" w:fill="FFFFFF"/>
        <w:spacing w:line="200" w:lineRule="atLeast"/>
        <w:ind w:left="10" w:right="322"/>
        <w:jc w:val="right"/>
        <w:rPr>
          <w:rFonts w:cs="Times New Roman"/>
        </w:rPr>
      </w:pPr>
    </w:p>
    <w:p w:rsidR="00FC591F" w:rsidRDefault="00FC591F">
      <w:pPr>
        <w:shd w:val="clear" w:color="auto" w:fill="FFFFFF"/>
        <w:spacing w:line="200" w:lineRule="atLeast"/>
        <w:ind w:left="10" w:right="322"/>
        <w:jc w:val="right"/>
        <w:rPr>
          <w:rFonts w:cs="Times New Roman"/>
        </w:rPr>
      </w:pPr>
    </w:p>
    <w:p w:rsidR="00FC591F" w:rsidRDefault="00FC591F">
      <w:pPr>
        <w:shd w:val="clear" w:color="auto" w:fill="FFFFFF"/>
        <w:spacing w:line="200" w:lineRule="atLeast"/>
        <w:ind w:left="10" w:right="322"/>
        <w:jc w:val="right"/>
        <w:rPr>
          <w:rFonts w:cs="Times New Roman"/>
        </w:rPr>
      </w:pPr>
    </w:p>
    <w:p w:rsidR="00FC591F" w:rsidRDefault="00FC591F">
      <w:pPr>
        <w:shd w:val="clear" w:color="auto" w:fill="FFFFFF"/>
        <w:spacing w:line="200" w:lineRule="atLeast"/>
        <w:ind w:left="10" w:right="322"/>
        <w:jc w:val="right"/>
        <w:rPr>
          <w:rFonts w:cs="Times New Roman"/>
        </w:rPr>
      </w:pPr>
    </w:p>
    <w:p w:rsidR="0064186E" w:rsidRDefault="00CA6871">
      <w:pPr>
        <w:shd w:val="clear" w:color="auto" w:fill="BFBFBF"/>
        <w:spacing w:line="200" w:lineRule="atLeast"/>
        <w:ind w:left="10" w:right="322"/>
        <w:jc w:val="center"/>
        <w:rPr>
          <w:rFonts w:cs="Times New Roman"/>
          <w:b/>
          <w:highlight w:val="lightGray"/>
        </w:rPr>
      </w:pPr>
      <w:r>
        <w:rPr>
          <w:rFonts w:cs="Times New Roman"/>
          <w:b/>
          <w:highlight w:val="lightGray"/>
        </w:rPr>
        <w:t xml:space="preserve">OŚWIADCZENIE DOTYCZĄCE PRZYNALEŻNOŚCI LUB BRAKU PRZYNALEŻNOŚCI DO TEJ SAMEJ GRUPY KAPITAŁOWEJ, składane na podstawie art. 108 ust. 1 </w:t>
      </w:r>
      <w:proofErr w:type="spellStart"/>
      <w:r>
        <w:rPr>
          <w:rFonts w:cs="Times New Roman"/>
          <w:b/>
          <w:highlight w:val="lightGray"/>
        </w:rPr>
        <w:t>pkt</w:t>
      </w:r>
      <w:proofErr w:type="spellEnd"/>
      <w:r>
        <w:rPr>
          <w:rFonts w:cs="Times New Roman"/>
          <w:b/>
          <w:highlight w:val="lightGray"/>
        </w:rPr>
        <w:t xml:space="preserve"> 5 Ustawy PZP</w:t>
      </w:r>
    </w:p>
    <w:p w:rsidR="0064186E" w:rsidRPr="00FC591F" w:rsidRDefault="00CA6871">
      <w:pPr>
        <w:shd w:val="clear" w:color="auto" w:fill="FFFFFF"/>
        <w:spacing w:line="200" w:lineRule="atLeast"/>
        <w:ind w:left="10" w:right="322"/>
        <w:jc w:val="both"/>
      </w:pPr>
      <w:r w:rsidRPr="00FC591F">
        <w:rPr>
          <w:rFonts w:eastAsia="Symbol" w:cs="Times New Roman"/>
        </w:rPr>
        <w:t></w:t>
      </w:r>
      <w:r w:rsidRPr="00FC591F">
        <w:rPr>
          <w:rFonts w:eastAsia="Symbol" w:cs="Times New Roman"/>
        </w:rPr>
        <w:tab/>
        <w:t xml:space="preserve">Niniejszym oświadczam, że </w:t>
      </w:r>
      <w:r w:rsidRPr="00FC591F">
        <w:rPr>
          <w:rFonts w:eastAsia="Symbol" w:cs="Times New Roman"/>
          <w:b/>
        </w:rPr>
        <w:t>nie należymy do żadnej grupy kapitałowej</w:t>
      </w:r>
      <w:r w:rsidRPr="00FC591F">
        <w:rPr>
          <w:rFonts w:eastAsia="Symbol" w:cs="Times New Roman"/>
        </w:rPr>
        <w:t xml:space="preserve"> w rozumieniu Ustawy z dnia 16 lutego 2007 r. o ochronie konkurencji i konsumentów (</w:t>
      </w:r>
      <w:proofErr w:type="spellStart"/>
      <w:r w:rsidRPr="00FC591F">
        <w:rPr>
          <w:rFonts w:eastAsia="Symbol" w:cs="Times New Roman"/>
        </w:rPr>
        <w:t>t.j</w:t>
      </w:r>
      <w:proofErr w:type="spellEnd"/>
      <w:r w:rsidRPr="00FC591F">
        <w:rPr>
          <w:rFonts w:eastAsia="Symbol" w:cs="Times New Roman"/>
        </w:rPr>
        <w:t>. Dz. U. z 2020 r. poz. 1076 ze zm.)</w:t>
      </w:r>
    </w:p>
    <w:p w:rsidR="0064186E" w:rsidRPr="00FC591F" w:rsidRDefault="00CA6871">
      <w:pPr>
        <w:shd w:val="clear" w:color="auto" w:fill="FFFFFF"/>
        <w:spacing w:line="200" w:lineRule="atLeast"/>
        <w:ind w:left="10" w:right="322"/>
        <w:jc w:val="both"/>
      </w:pPr>
      <w:r w:rsidRPr="00FC591F">
        <w:rPr>
          <w:rFonts w:eastAsia="Symbol" w:cs="Times New Roman"/>
        </w:rPr>
        <w:t></w:t>
      </w:r>
      <w:r w:rsidRPr="00FC591F">
        <w:rPr>
          <w:rFonts w:eastAsia="Symbol" w:cs="Times New Roman"/>
        </w:rPr>
        <w:tab/>
        <w:t xml:space="preserve">Niniejszym oświadczam, że </w:t>
      </w:r>
      <w:r w:rsidRPr="00FC591F">
        <w:rPr>
          <w:rFonts w:eastAsia="Symbol" w:cs="Times New Roman"/>
          <w:b/>
        </w:rPr>
        <w:t xml:space="preserve">nie należymy </w:t>
      </w:r>
      <w:r w:rsidRPr="00FC591F">
        <w:rPr>
          <w:rFonts w:eastAsia="Symbol" w:cs="Times New Roman"/>
        </w:rPr>
        <w:t>do tej samej grupy kapitałowej w rozumieniu Ustawy z dnia 16 lutego 2007 r. o ochronie konkurencji i konsumentów (</w:t>
      </w:r>
      <w:proofErr w:type="spellStart"/>
      <w:r w:rsidRPr="00FC591F">
        <w:rPr>
          <w:rFonts w:eastAsia="Symbol" w:cs="Times New Roman"/>
        </w:rPr>
        <w:t>t.j</w:t>
      </w:r>
      <w:proofErr w:type="spellEnd"/>
      <w:r w:rsidRPr="00FC591F">
        <w:rPr>
          <w:rFonts w:eastAsia="Symbol" w:cs="Times New Roman"/>
        </w:rPr>
        <w:t>. Dz. U. z 2020 r. poz. 1076 ze zm.), z innym wykonawcą, który złożył odrębną ofertę.</w:t>
      </w:r>
    </w:p>
    <w:p w:rsidR="0064186E" w:rsidRPr="00FC591F" w:rsidRDefault="00CA6871">
      <w:pPr>
        <w:shd w:val="clear" w:color="auto" w:fill="FFFFFF"/>
        <w:spacing w:line="200" w:lineRule="atLeast"/>
        <w:ind w:left="10" w:right="322"/>
        <w:jc w:val="both"/>
      </w:pPr>
      <w:r w:rsidRPr="00FC591F">
        <w:rPr>
          <w:rFonts w:eastAsia="Symbol" w:cs="Times New Roman"/>
        </w:rPr>
        <w:t></w:t>
      </w:r>
      <w:r w:rsidRPr="00FC591F">
        <w:rPr>
          <w:rFonts w:eastAsia="Symbol" w:cs="Times New Roman"/>
        </w:rPr>
        <w:tab/>
        <w:t xml:space="preserve">Niniejszym oświadczam, że </w:t>
      </w:r>
      <w:r w:rsidRPr="00FC591F">
        <w:rPr>
          <w:rFonts w:eastAsia="Symbol" w:cs="Times New Roman"/>
          <w:b/>
        </w:rPr>
        <w:t xml:space="preserve">należymy </w:t>
      </w:r>
      <w:r w:rsidRPr="00FC591F">
        <w:rPr>
          <w:rFonts w:eastAsia="Symbol" w:cs="Times New Roman"/>
        </w:rPr>
        <w:t>do tej samej grupy kapitałowej w rozumieniu Ustawy z dnia 16 lutego 2007 r. o ochronie konkurencji i konsumentów (</w:t>
      </w:r>
      <w:proofErr w:type="spellStart"/>
      <w:r w:rsidRPr="00FC591F">
        <w:rPr>
          <w:rFonts w:eastAsia="Symbol" w:cs="Times New Roman"/>
        </w:rPr>
        <w:t>t.j</w:t>
      </w:r>
      <w:proofErr w:type="spellEnd"/>
      <w:r w:rsidRPr="00FC591F">
        <w:rPr>
          <w:rFonts w:eastAsia="Symbol" w:cs="Times New Roman"/>
        </w:rPr>
        <w:t>. Dz. U. z 2020 r. poz. 1076 ze zm.) z innym wykonawcą, który złożył odrębną ofertę:</w:t>
      </w:r>
    </w:p>
    <w:p w:rsidR="0064186E" w:rsidRDefault="00CA6871">
      <w:pPr>
        <w:shd w:val="clear" w:color="auto" w:fill="FFFFFF"/>
        <w:spacing w:line="200" w:lineRule="atLeast"/>
        <w:ind w:left="10" w:right="322"/>
        <w:jc w:val="both"/>
        <w:rPr>
          <w:rFonts w:eastAsia="Symbol" w:cs="Times New Roman"/>
        </w:rPr>
      </w:pPr>
      <w:r>
        <w:rPr>
          <w:rFonts w:eastAsia="Symbol" w:cs="Times New Roman"/>
        </w:rPr>
        <w:t>……………………………………………………………………………………………….</w:t>
      </w:r>
    </w:p>
    <w:p w:rsidR="0064186E" w:rsidRDefault="00CA6871">
      <w:pPr>
        <w:shd w:val="clear" w:color="auto" w:fill="FFFFFF"/>
        <w:spacing w:line="200" w:lineRule="atLeast"/>
        <w:ind w:left="10" w:right="322"/>
        <w:jc w:val="both"/>
        <w:rPr>
          <w:rFonts w:eastAsia="Symbol" w:cs="Times New Roman"/>
        </w:rPr>
      </w:pPr>
      <w:r>
        <w:rPr>
          <w:rFonts w:eastAsia="Symbol" w:cs="Times New Roman"/>
        </w:rPr>
        <w:t>……………………………………………………………………………………………….</w:t>
      </w:r>
    </w:p>
    <w:p w:rsidR="0064186E" w:rsidRDefault="00CA6871">
      <w:pPr>
        <w:shd w:val="clear" w:color="auto" w:fill="FFFFFF"/>
        <w:spacing w:line="200" w:lineRule="atLeast"/>
        <w:ind w:left="10" w:right="322"/>
        <w:jc w:val="center"/>
        <w:rPr>
          <w:rFonts w:eastAsia="Symbol" w:cs="Times New Roman"/>
          <w:i/>
          <w:sz w:val="20"/>
          <w:szCs w:val="20"/>
        </w:rPr>
      </w:pPr>
      <w:r>
        <w:rPr>
          <w:rFonts w:eastAsia="Symbol" w:cs="Times New Roman"/>
          <w:i/>
          <w:sz w:val="20"/>
          <w:szCs w:val="20"/>
        </w:rPr>
        <w:t>(należy wskazać pełną nazwę  / firmę i adres wykonawcy, który złożył odrębną ofertę)</w:t>
      </w:r>
    </w:p>
    <w:p w:rsidR="0064186E" w:rsidRDefault="0064186E">
      <w:pPr>
        <w:shd w:val="clear" w:color="auto" w:fill="FFFFFF"/>
        <w:spacing w:line="200" w:lineRule="atLeast"/>
        <w:ind w:left="10" w:right="322"/>
        <w:jc w:val="right"/>
        <w:rPr>
          <w:rFonts w:cs="Times New Roman"/>
        </w:rPr>
      </w:pPr>
    </w:p>
    <w:p w:rsidR="0064186E" w:rsidRDefault="0064186E">
      <w:pPr>
        <w:shd w:val="clear" w:color="auto" w:fill="FFFFFF"/>
        <w:spacing w:line="200" w:lineRule="atLeast"/>
        <w:ind w:left="10" w:right="322"/>
        <w:jc w:val="right"/>
        <w:rPr>
          <w:rFonts w:cs="Times New Roman"/>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jc w:val="both"/>
        <w:rPr>
          <w:rFonts w:cs="Times New Roman"/>
        </w:rPr>
      </w:pPr>
    </w:p>
    <w:p w:rsidR="0064186E" w:rsidRDefault="0064186E">
      <w:pPr>
        <w:jc w:val="both"/>
        <w:rPr>
          <w:rFonts w:cs="Times New Roman"/>
        </w:rPr>
      </w:pPr>
    </w:p>
    <w:p w:rsidR="0064186E" w:rsidRDefault="0064186E">
      <w:pPr>
        <w:jc w:val="both"/>
        <w:rPr>
          <w:rFonts w:cs="Times New Roman"/>
        </w:rPr>
      </w:pPr>
    </w:p>
    <w:p w:rsidR="0064186E" w:rsidRDefault="00CA6871">
      <w:pPr>
        <w:shd w:val="clear" w:color="auto" w:fill="FFFFFF"/>
        <w:spacing w:line="200" w:lineRule="atLeast"/>
        <w:ind w:left="10" w:right="322"/>
        <w:jc w:val="both"/>
        <w:rPr>
          <w:rFonts w:cs="Times New Roman"/>
          <w:sz w:val="18"/>
          <w:szCs w:val="18"/>
        </w:rPr>
      </w:pPr>
      <w:r>
        <w:rPr>
          <w:rFonts w:cs="Times New Roman"/>
          <w:sz w:val="18"/>
          <w:szCs w:val="18"/>
        </w:rPr>
        <w:t xml:space="preserve">UWAGA: </w:t>
      </w:r>
    </w:p>
    <w:p w:rsidR="0064186E" w:rsidRDefault="00CA6871" w:rsidP="00FC591F">
      <w:pPr>
        <w:pStyle w:val="Akapitzlist"/>
        <w:numPr>
          <w:ilvl w:val="0"/>
          <w:numId w:val="16"/>
        </w:numPr>
        <w:shd w:val="clear" w:color="auto" w:fill="FFFFFF"/>
        <w:spacing w:line="200" w:lineRule="atLeast"/>
        <w:ind w:left="0" w:right="322" w:firstLine="0"/>
        <w:jc w:val="both"/>
        <w:rPr>
          <w:sz w:val="18"/>
          <w:szCs w:val="18"/>
        </w:rPr>
      </w:pPr>
      <w:r>
        <w:rPr>
          <w:sz w:val="18"/>
          <w:szCs w:val="18"/>
        </w:rPr>
        <w:t xml:space="preserve">W przypadku gdy Wykonawca przynależy do tej samej grupy kapitałowej, powinien przedstawić wraz z niniejszym oświadczeniem dokumenty lub informacje potwierdzające przygotowanie oferty niezależnie od innego wykonawcy należącego do tej samej grupy kapitałowej. </w:t>
      </w:r>
    </w:p>
    <w:p w:rsidR="0064186E" w:rsidRDefault="00CA6871" w:rsidP="00FC591F">
      <w:pPr>
        <w:pStyle w:val="Akapitzlist"/>
        <w:numPr>
          <w:ilvl w:val="0"/>
          <w:numId w:val="16"/>
        </w:numPr>
        <w:shd w:val="clear" w:color="auto" w:fill="FFFFFF"/>
        <w:spacing w:line="200" w:lineRule="atLeast"/>
        <w:ind w:left="0" w:right="322" w:firstLine="0"/>
        <w:jc w:val="both"/>
        <w:rPr>
          <w:sz w:val="18"/>
          <w:szCs w:val="18"/>
        </w:rPr>
      </w:pPr>
      <w:r>
        <w:rPr>
          <w:sz w:val="18"/>
          <w:szCs w:val="18"/>
        </w:rPr>
        <w:t xml:space="preserve">W przypadku wykonawców wspólnie ubiegających się o udzielenie, niniejsze oświadczenie składa każdy z wykonawców. </w:t>
      </w:r>
    </w:p>
    <w:p w:rsidR="0064186E" w:rsidRDefault="0064186E">
      <w:pPr>
        <w:pStyle w:val="NormalnyWeb"/>
        <w:spacing w:before="0" w:after="0" w:line="200" w:lineRule="atLeast"/>
        <w:jc w:val="right"/>
        <w:rPr>
          <w:sz w:val="24"/>
          <w:szCs w:val="24"/>
        </w:rPr>
      </w:pPr>
    </w:p>
    <w:p w:rsidR="00FC591F" w:rsidRDefault="00FC591F">
      <w:pPr>
        <w:pStyle w:val="NormalnyWeb"/>
        <w:spacing w:before="0" w:after="0" w:line="200" w:lineRule="atLeast"/>
        <w:jc w:val="right"/>
        <w:rPr>
          <w:sz w:val="24"/>
          <w:szCs w:val="24"/>
        </w:rPr>
      </w:pPr>
    </w:p>
    <w:p w:rsidR="00FC591F" w:rsidRDefault="00FC591F">
      <w:pPr>
        <w:pStyle w:val="NormalnyWeb"/>
        <w:spacing w:before="0" w:after="0" w:line="200" w:lineRule="atLeast"/>
        <w:jc w:val="right"/>
        <w:rPr>
          <w:sz w:val="24"/>
          <w:szCs w:val="24"/>
        </w:rPr>
      </w:pPr>
    </w:p>
    <w:p w:rsidR="00FC591F" w:rsidRDefault="00FC591F">
      <w:pPr>
        <w:pStyle w:val="NormalnyWeb"/>
        <w:spacing w:before="0" w:after="0" w:line="200" w:lineRule="atLeast"/>
        <w:jc w:val="right"/>
        <w:rPr>
          <w:sz w:val="24"/>
          <w:szCs w:val="24"/>
        </w:rPr>
      </w:pPr>
    </w:p>
    <w:p w:rsidR="0064186E" w:rsidRDefault="00CA6871">
      <w:pPr>
        <w:pStyle w:val="NormalnyWeb"/>
        <w:spacing w:before="0" w:after="0" w:line="200" w:lineRule="atLeast"/>
        <w:jc w:val="right"/>
        <w:rPr>
          <w:sz w:val="24"/>
          <w:szCs w:val="24"/>
        </w:rPr>
      </w:pPr>
      <w:r>
        <w:rPr>
          <w:sz w:val="24"/>
          <w:szCs w:val="24"/>
        </w:rPr>
        <w:lastRenderedPageBreak/>
        <w:t>Załącznik nr 5 do SWZ</w:t>
      </w:r>
    </w:p>
    <w:p w:rsidR="0064186E" w:rsidRDefault="0064186E">
      <w:pPr>
        <w:pStyle w:val="NormalnyWeb"/>
        <w:spacing w:before="0" w:after="0" w:line="200" w:lineRule="atLeast"/>
        <w:jc w:val="right"/>
        <w:rPr>
          <w:sz w:val="24"/>
          <w:szCs w:val="24"/>
        </w:rPr>
      </w:pPr>
    </w:p>
    <w:p w:rsidR="0064186E" w:rsidRDefault="0064186E">
      <w:pPr>
        <w:ind w:left="4956"/>
        <w:rPr>
          <w:rFonts w:cs="Times New Roman"/>
          <w:b/>
        </w:rPr>
      </w:pPr>
    </w:p>
    <w:p w:rsidR="0064186E" w:rsidRDefault="0064186E">
      <w:pPr>
        <w:ind w:left="4956"/>
        <w:rPr>
          <w:rFonts w:cs="Times New Roman"/>
          <w:b/>
        </w:rPr>
      </w:pPr>
    </w:p>
    <w:p w:rsidR="0064186E" w:rsidRDefault="00CA6871">
      <w:pPr>
        <w:ind w:left="4956"/>
        <w:rPr>
          <w:rFonts w:cs="Times New Roman"/>
          <w:b/>
        </w:rPr>
      </w:pPr>
      <w:r>
        <w:rPr>
          <w:rFonts w:cs="Times New Roman"/>
          <w:b/>
        </w:rPr>
        <w:t>Zamawiający:</w:t>
      </w:r>
    </w:p>
    <w:p w:rsidR="0064186E" w:rsidRDefault="00CA6871">
      <w:pPr>
        <w:pStyle w:val="NormalnyWeb"/>
        <w:spacing w:before="0" w:after="0" w:line="240" w:lineRule="auto"/>
        <w:ind w:left="4956"/>
        <w:rPr>
          <w:b/>
          <w:bCs/>
          <w:sz w:val="24"/>
          <w:szCs w:val="24"/>
        </w:rPr>
      </w:pPr>
      <w:r>
        <w:rPr>
          <w:b/>
          <w:bCs/>
          <w:sz w:val="24"/>
          <w:szCs w:val="24"/>
        </w:rPr>
        <w:t>Powiatowe Centrum Medyczne                              w Wołowie Sp. z o. o.</w:t>
      </w:r>
      <w:r w:rsidR="009E1B41">
        <w:rPr>
          <w:b/>
          <w:bCs/>
          <w:sz w:val="24"/>
          <w:szCs w:val="24"/>
        </w:rPr>
        <w:t xml:space="preserve"> w restrukturyzacji</w:t>
      </w:r>
    </w:p>
    <w:p w:rsidR="0064186E" w:rsidRDefault="00CA6871">
      <w:pPr>
        <w:pStyle w:val="NormalnyWeb"/>
        <w:spacing w:before="0" w:after="0" w:line="240" w:lineRule="auto"/>
        <w:ind w:left="4956"/>
        <w:rPr>
          <w:b/>
          <w:bCs/>
          <w:sz w:val="24"/>
          <w:szCs w:val="24"/>
        </w:rPr>
      </w:pPr>
      <w:r>
        <w:rPr>
          <w:b/>
          <w:bCs/>
          <w:sz w:val="24"/>
          <w:szCs w:val="24"/>
        </w:rPr>
        <w:t>ul. Inwalidów Wojennych 26</w:t>
      </w:r>
    </w:p>
    <w:p w:rsidR="0064186E" w:rsidRDefault="00CA6871">
      <w:pPr>
        <w:pStyle w:val="NormalnyWeb"/>
        <w:spacing w:before="0" w:after="0" w:line="240" w:lineRule="auto"/>
        <w:ind w:left="4956"/>
        <w:rPr>
          <w:b/>
          <w:bCs/>
          <w:sz w:val="24"/>
          <w:szCs w:val="24"/>
        </w:rPr>
      </w:pPr>
      <w:r>
        <w:rPr>
          <w:b/>
          <w:bCs/>
          <w:sz w:val="24"/>
          <w:szCs w:val="24"/>
        </w:rPr>
        <w:t>56-100 Wołów</w:t>
      </w:r>
    </w:p>
    <w:p w:rsidR="0064186E" w:rsidRDefault="00CA6871">
      <w:pPr>
        <w:rPr>
          <w:rFonts w:cs="Times New Roman"/>
          <w:b/>
          <w:sz w:val="20"/>
        </w:rPr>
      </w:pPr>
      <w:r>
        <w:rPr>
          <w:rFonts w:cs="Times New Roman"/>
          <w:b/>
          <w:sz w:val="20"/>
        </w:rPr>
        <w:t>Wykonawca:</w:t>
      </w:r>
    </w:p>
    <w:p w:rsidR="0064186E" w:rsidRDefault="0064186E">
      <w:pPr>
        <w:spacing w:line="480" w:lineRule="auto"/>
        <w:ind w:right="5954"/>
        <w:rPr>
          <w:rFonts w:cs="Times New Roman"/>
          <w:sz w:val="20"/>
        </w:rPr>
      </w:pPr>
    </w:p>
    <w:p w:rsidR="0064186E" w:rsidRDefault="00CA6871">
      <w:pPr>
        <w:ind w:right="5954"/>
        <w:rPr>
          <w:rFonts w:cs="Times New Roman"/>
          <w:sz w:val="20"/>
        </w:rPr>
      </w:pPr>
      <w:r>
        <w:rPr>
          <w:rFonts w:cs="Times New Roman"/>
          <w:sz w:val="20"/>
        </w:rPr>
        <w:t>………………………………………</w:t>
      </w:r>
    </w:p>
    <w:p w:rsidR="0064186E" w:rsidRDefault="00CA6871">
      <w:pPr>
        <w:ind w:right="5953"/>
      </w:pPr>
      <w:r>
        <w:rPr>
          <w:rFonts w:cs="Times New Roman"/>
          <w:sz w:val="20"/>
        </w:rPr>
        <w:t>(pełna nazwa/firma, adres, w zależności od podmiotu:</w:t>
      </w:r>
      <w:r>
        <w:rPr>
          <w:rFonts w:cs="Times New Roman"/>
        </w:rPr>
        <w:t xml:space="preserve"> NIP/PESEL, KRS/</w:t>
      </w:r>
      <w:proofErr w:type="spellStart"/>
      <w:r>
        <w:rPr>
          <w:rFonts w:cs="Times New Roman"/>
        </w:rPr>
        <w:t>CEiDG</w:t>
      </w:r>
      <w:proofErr w:type="spellEnd"/>
      <w:r>
        <w:rPr>
          <w:rFonts w:cs="Times New Roman"/>
        </w:rPr>
        <w:t>)</w:t>
      </w:r>
    </w:p>
    <w:p w:rsidR="0064186E" w:rsidRDefault="00CA6871">
      <w:r>
        <w:rPr>
          <w:rFonts w:cs="Times New Roman"/>
          <w:u w:val="single"/>
        </w:rPr>
        <w:t xml:space="preserve">reprezentowany przez: </w:t>
      </w:r>
      <w:r>
        <w:rPr>
          <w:rFonts w:cs="Times New Roman"/>
        </w:rPr>
        <w:t>………………………………………………….</w:t>
      </w:r>
    </w:p>
    <w:p w:rsidR="0064186E" w:rsidRDefault="00CA6871">
      <w:pPr>
        <w:ind w:left="1416" w:right="-29" w:firstLine="708"/>
        <w:rPr>
          <w:rFonts w:cs="Times New Roman"/>
          <w:sz w:val="20"/>
        </w:rPr>
      </w:pPr>
      <w:r>
        <w:rPr>
          <w:rFonts w:cs="Times New Roman"/>
          <w:sz w:val="20"/>
        </w:rPr>
        <w:t>(imię, nazwisko, stanowisko/podstawa do reprezentacji)</w:t>
      </w:r>
    </w:p>
    <w:p w:rsidR="0064186E" w:rsidRDefault="0064186E">
      <w:pPr>
        <w:shd w:val="clear" w:color="auto" w:fill="FFFFFF"/>
        <w:spacing w:line="200" w:lineRule="atLeast"/>
        <w:ind w:left="10" w:right="322"/>
        <w:jc w:val="right"/>
        <w:rPr>
          <w:rFonts w:cs="Times New Roman"/>
        </w:rPr>
      </w:pPr>
    </w:p>
    <w:p w:rsidR="0064186E" w:rsidRDefault="00CA6871">
      <w:pPr>
        <w:shd w:val="clear" w:color="auto" w:fill="BFBFBF"/>
        <w:spacing w:line="200" w:lineRule="atLeast"/>
        <w:ind w:left="10" w:right="322"/>
        <w:jc w:val="center"/>
        <w:rPr>
          <w:rFonts w:cs="Times New Roman"/>
          <w:b/>
          <w:color w:val="000000"/>
        </w:rPr>
      </w:pPr>
      <w:r>
        <w:rPr>
          <w:rFonts w:cs="Times New Roman"/>
          <w:b/>
          <w:color w:val="000000"/>
        </w:rPr>
        <w:t xml:space="preserve">OŚWIADCZENIE WYKONAWCY </w:t>
      </w:r>
    </w:p>
    <w:p w:rsidR="0064186E" w:rsidRDefault="00CA6871">
      <w:pPr>
        <w:shd w:val="clear" w:color="auto" w:fill="BFBFBF"/>
        <w:spacing w:line="200" w:lineRule="atLeast"/>
        <w:ind w:left="10" w:right="322"/>
        <w:jc w:val="center"/>
        <w:rPr>
          <w:rFonts w:cs="Times New Roman"/>
          <w:b/>
          <w:color w:val="000000"/>
        </w:rPr>
      </w:pPr>
      <w:r>
        <w:rPr>
          <w:rFonts w:cs="Times New Roman"/>
          <w:b/>
          <w:color w:val="000000"/>
        </w:rPr>
        <w:t xml:space="preserve">POTWIERDZAJĄCE, ŻE OFEROWANY PRZEDMIOT ZAMÓWIENIA </w:t>
      </w:r>
    </w:p>
    <w:p w:rsidR="0064186E" w:rsidRDefault="00CA6871">
      <w:pPr>
        <w:shd w:val="clear" w:color="auto" w:fill="BFBFBF"/>
        <w:spacing w:line="200" w:lineRule="atLeast"/>
        <w:ind w:left="10" w:right="322"/>
        <w:jc w:val="center"/>
        <w:rPr>
          <w:rFonts w:cs="Times New Roman"/>
          <w:b/>
          <w:color w:val="000000"/>
        </w:rPr>
      </w:pPr>
      <w:r>
        <w:rPr>
          <w:rFonts w:cs="Times New Roman"/>
          <w:b/>
          <w:color w:val="000000"/>
        </w:rPr>
        <w:t xml:space="preserve">BĘDZIE POSIADAŁ PRZEZ CAŁY OKRES TRWANIA UMOWY </w:t>
      </w:r>
    </w:p>
    <w:p w:rsidR="0064186E" w:rsidRDefault="00CA6871">
      <w:pPr>
        <w:shd w:val="clear" w:color="auto" w:fill="BFBFBF"/>
        <w:spacing w:line="200" w:lineRule="atLeast"/>
        <w:ind w:left="10" w:right="322"/>
        <w:jc w:val="center"/>
        <w:rPr>
          <w:rFonts w:cs="Times New Roman"/>
          <w:b/>
          <w:color w:val="000000"/>
        </w:rPr>
      </w:pPr>
      <w:r>
        <w:rPr>
          <w:rFonts w:cs="Times New Roman"/>
          <w:b/>
          <w:color w:val="000000"/>
        </w:rPr>
        <w:t>DOPUSZCZENIE DO OBROTU</w:t>
      </w:r>
    </w:p>
    <w:p w:rsidR="0064186E" w:rsidRDefault="00CA6871">
      <w:pPr>
        <w:shd w:val="clear" w:color="auto" w:fill="BFBFBF"/>
        <w:spacing w:line="200" w:lineRule="atLeast"/>
        <w:ind w:left="10" w:right="322"/>
        <w:jc w:val="center"/>
        <w:rPr>
          <w:rFonts w:cs="Times New Roman"/>
          <w:b/>
        </w:rPr>
      </w:pPr>
      <w:r>
        <w:rPr>
          <w:rFonts w:cs="Times New Roman"/>
          <w:b/>
        </w:rPr>
        <w:t>(PRZEDMIOTOWE ŚRODKI DOWODOWE)</w:t>
      </w:r>
    </w:p>
    <w:p w:rsidR="0064186E" w:rsidRDefault="0064186E">
      <w:pPr>
        <w:shd w:val="clear" w:color="auto" w:fill="FFFFFF"/>
        <w:spacing w:line="200" w:lineRule="atLeast"/>
        <w:ind w:left="10" w:right="322"/>
        <w:jc w:val="both"/>
        <w:rPr>
          <w:sz w:val="18"/>
          <w:szCs w:val="18"/>
        </w:rPr>
      </w:pPr>
    </w:p>
    <w:p w:rsidR="0064186E" w:rsidRDefault="0064186E">
      <w:pPr>
        <w:shd w:val="clear" w:color="auto" w:fill="FFFFFF"/>
        <w:spacing w:line="200" w:lineRule="atLeast"/>
        <w:ind w:left="10" w:right="322"/>
        <w:jc w:val="both"/>
        <w:rPr>
          <w:sz w:val="18"/>
          <w:szCs w:val="18"/>
        </w:rPr>
      </w:pPr>
    </w:p>
    <w:p w:rsidR="0064186E" w:rsidRDefault="00CA6871">
      <w:pPr>
        <w:pStyle w:val="Akapitzlist"/>
        <w:numPr>
          <w:ilvl w:val="2"/>
          <w:numId w:val="2"/>
        </w:numPr>
        <w:spacing w:line="240" w:lineRule="auto"/>
        <w:jc w:val="both"/>
      </w:pPr>
      <w:r>
        <w:rPr>
          <w:rStyle w:val="markedcontent"/>
          <w:sz w:val="24"/>
          <w:szCs w:val="24"/>
        </w:rPr>
        <w:t xml:space="preserve">Niniejszym oświadczamy, że oferowane przez nas </w:t>
      </w:r>
      <w:r>
        <w:rPr>
          <w:b/>
          <w:sz w:val="24"/>
          <w:szCs w:val="24"/>
        </w:rPr>
        <w:t>wyroby medyczne</w:t>
      </w:r>
      <w:r>
        <w:rPr>
          <w:sz w:val="24"/>
          <w:szCs w:val="24"/>
        </w:rPr>
        <w:t xml:space="preserve"> w rozumieniu Ustawy z dnia 7 kwietnia 2022 r. o wyrobach medycznych (Dz. U. z 2022 poz. 974)dopuszczone są do obrotu i stosowania na terenie RP i będą posiadały aktualne i ważne przez cały okres trwania umowy dopuszczenia do obrotu i stosowania na każdy oferowany produkt.</w:t>
      </w:r>
    </w:p>
    <w:p w:rsidR="0064186E" w:rsidRDefault="00CA6871">
      <w:pPr>
        <w:numPr>
          <w:ilvl w:val="1"/>
          <w:numId w:val="2"/>
        </w:numPr>
        <w:jc w:val="both"/>
      </w:pPr>
      <w:r>
        <w:rPr>
          <w:rFonts w:cs="Times New Roman"/>
        </w:rPr>
        <w:t>Oświadczam, iż na każde pisemne żądanie Zamawiającego zobowiązuję się do przedłożenia, w terminie określonym w żądaniu, oświadczeń/dokumentów potwierdzających powyższe oświadczenie</w:t>
      </w:r>
      <w:r>
        <w:rPr>
          <w:rStyle w:val="markedcontent"/>
          <w:rFonts w:cs="Times New Roman"/>
        </w:rPr>
        <w:t xml:space="preserve">, pod rygorem odstąpienia od umowy. </w:t>
      </w:r>
    </w:p>
    <w:p w:rsidR="0064186E" w:rsidRDefault="0064186E">
      <w:pPr>
        <w:numPr>
          <w:ilvl w:val="0"/>
          <w:numId w:val="2"/>
        </w:numPr>
        <w:jc w:val="both"/>
        <w:rPr>
          <w:rStyle w:val="markedcontent"/>
          <w:rFonts w:cs="Times New Roman"/>
          <w:color w:val="000000"/>
        </w:rPr>
      </w:pPr>
    </w:p>
    <w:p w:rsidR="0064186E" w:rsidRDefault="0064186E">
      <w:pPr>
        <w:numPr>
          <w:ilvl w:val="1"/>
          <w:numId w:val="2"/>
        </w:numPr>
        <w:jc w:val="both"/>
        <w:rPr>
          <w:rStyle w:val="markedcontent"/>
          <w:rFonts w:cs="Times New Roman"/>
          <w:color w:val="000000"/>
        </w:rPr>
      </w:pPr>
    </w:p>
    <w:p w:rsidR="0064186E" w:rsidRDefault="00CA6871">
      <w:pPr>
        <w:pStyle w:val="Akapitzlist"/>
        <w:numPr>
          <w:ilvl w:val="0"/>
          <w:numId w:val="2"/>
        </w:numPr>
        <w:jc w:val="right"/>
        <w:rPr>
          <w:rFonts w:eastAsia="Calibri"/>
          <w:b/>
          <w:i/>
          <w:iCs/>
          <w:color w:val="000099"/>
          <w:sz w:val="20"/>
        </w:rPr>
      </w:pPr>
      <w:r>
        <w:rPr>
          <w:rFonts w:eastAsia="Calibri"/>
          <w:b/>
          <w:i/>
          <w:iCs/>
          <w:color w:val="000099"/>
          <w:sz w:val="20"/>
        </w:rPr>
        <w:t xml:space="preserve">Dokument należy podpisać kwalifikowanym podpisem </w:t>
      </w:r>
    </w:p>
    <w:p w:rsidR="0064186E" w:rsidRDefault="00CA6871">
      <w:pPr>
        <w:pStyle w:val="Akapitzlist"/>
        <w:numPr>
          <w:ilvl w:val="0"/>
          <w:numId w:val="2"/>
        </w:numPr>
        <w:jc w:val="right"/>
        <w:rPr>
          <w:rFonts w:eastAsia="Calibri"/>
          <w:b/>
          <w:i/>
          <w:iCs/>
          <w:color w:val="000099"/>
          <w:sz w:val="20"/>
        </w:rPr>
      </w:pPr>
      <w:r>
        <w:rPr>
          <w:rFonts w:eastAsia="Calibri"/>
          <w:b/>
          <w:i/>
          <w:iCs/>
          <w:color w:val="000099"/>
          <w:sz w:val="20"/>
        </w:rPr>
        <w:t>elektronicznym lub podpisem zaufanym lub podpisem osobistym</w:t>
      </w:r>
    </w:p>
    <w:p w:rsidR="0064186E" w:rsidRDefault="0064186E">
      <w:pPr>
        <w:jc w:val="both"/>
        <w:rPr>
          <w:rStyle w:val="markedcontent"/>
          <w:rFonts w:cs="Times New Roman"/>
          <w:color w:val="000000"/>
        </w:rPr>
      </w:pPr>
    </w:p>
    <w:p w:rsidR="0064186E" w:rsidRDefault="0064186E">
      <w:pPr>
        <w:jc w:val="both"/>
        <w:rPr>
          <w:rStyle w:val="markedcontent"/>
          <w:rFonts w:cs="Times New Roman"/>
          <w:color w:val="000000"/>
        </w:rPr>
      </w:pPr>
    </w:p>
    <w:p w:rsidR="0064186E" w:rsidRDefault="0064186E">
      <w:pPr>
        <w:pStyle w:val="Default"/>
        <w:jc w:val="both"/>
        <w:rPr>
          <w:rFonts w:ascii="Calibri" w:hAnsi="Calibri"/>
          <w:color w:val="00000A"/>
        </w:rPr>
      </w:pPr>
    </w:p>
    <w:p w:rsidR="0064186E" w:rsidRDefault="0064186E">
      <w:pPr>
        <w:pStyle w:val="Default"/>
        <w:jc w:val="both"/>
        <w:rPr>
          <w:rFonts w:ascii="Calibri" w:hAnsi="Calibri"/>
          <w:color w:val="00000A"/>
        </w:rPr>
      </w:pPr>
    </w:p>
    <w:p w:rsidR="0064186E" w:rsidRDefault="0064186E">
      <w:pPr>
        <w:pStyle w:val="Default"/>
        <w:jc w:val="both"/>
        <w:rPr>
          <w:rFonts w:ascii="Calibri" w:hAnsi="Calibri"/>
          <w:color w:val="00000A"/>
        </w:rPr>
      </w:pPr>
    </w:p>
    <w:p w:rsidR="0064186E" w:rsidRDefault="0064186E">
      <w:pPr>
        <w:pStyle w:val="Default"/>
        <w:jc w:val="both"/>
        <w:rPr>
          <w:rFonts w:ascii="Calibri" w:hAnsi="Calibri"/>
          <w:color w:val="00000A"/>
        </w:rPr>
      </w:pPr>
    </w:p>
    <w:p w:rsidR="0064186E" w:rsidRDefault="0064186E">
      <w:pPr>
        <w:pStyle w:val="Default"/>
        <w:jc w:val="both"/>
        <w:rPr>
          <w:rFonts w:ascii="Calibri" w:hAnsi="Calibri"/>
          <w:color w:val="00000A"/>
        </w:rPr>
      </w:pPr>
    </w:p>
    <w:p w:rsidR="000B2B5E" w:rsidRDefault="000B2B5E">
      <w:pPr>
        <w:pStyle w:val="Default"/>
        <w:jc w:val="both"/>
        <w:rPr>
          <w:rFonts w:ascii="Calibri" w:hAnsi="Calibri"/>
          <w:color w:val="00000A"/>
        </w:rPr>
      </w:pPr>
    </w:p>
    <w:p w:rsidR="000B2B5E" w:rsidRDefault="000B2B5E">
      <w:pPr>
        <w:pStyle w:val="Default"/>
        <w:jc w:val="both"/>
        <w:rPr>
          <w:rFonts w:ascii="Calibri" w:hAnsi="Calibri"/>
          <w:color w:val="00000A"/>
        </w:rPr>
      </w:pPr>
    </w:p>
    <w:p w:rsidR="000B2B5E" w:rsidRDefault="000B2B5E">
      <w:pPr>
        <w:pStyle w:val="Default"/>
        <w:jc w:val="both"/>
        <w:rPr>
          <w:rFonts w:ascii="Calibri" w:hAnsi="Calibri"/>
          <w:color w:val="00000A"/>
        </w:rPr>
      </w:pPr>
    </w:p>
    <w:p w:rsidR="0064186E" w:rsidRDefault="0064186E">
      <w:pPr>
        <w:pStyle w:val="Default"/>
        <w:jc w:val="both"/>
        <w:rPr>
          <w:rFonts w:ascii="Calibri" w:hAnsi="Calibri"/>
          <w:color w:val="00000A"/>
        </w:rPr>
      </w:pPr>
    </w:p>
    <w:p w:rsidR="0064186E" w:rsidRDefault="0064186E">
      <w:pPr>
        <w:pStyle w:val="Default"/>
        <w:jc w:val="both"/>
        <w:rPr>
          <w:rFonts w:ascii="Calibri" w:hAnsi="Calibri"/>
          <w:color w:val="00000A"/>
        </w:rPr>
      </w:pPr>
    </w:p>
    <w:p w:rsidR="0064186E" w:rsidRDefault="0064186E">
      <w:pPr>
        <w:pStyle w:val="Default"/>
        <w:jc w:val="both"/>
        <w:rPr>
          <w:rFonts w:ascii="Calibri" w:hAnsi="Calibri"/>
          <w:color w:val="00000A"/>
        </w:rPr>
      </w:pPr>
    </w:p>
    <w:p w:rsidR="0064186E" w:rsidRDefault="0064186E">
      <w:pPr>
        <w:pStyle w:val="Default"/>
        <w:jc w:val="both"/>
        <w:rPr>
          <w:rFonts w:ascii="Calibri" w:hAnsi="Calibri"/>
          <w:color w:val="00000A"/>
        </w:rPr>
      </w:pPr>
    </w:p>
    <w:p w:rsidR="0064186E" w:rsidRDefault="00CA6871">
      <w:pPr>
        <w:pStyle w:val="NormalnyWeb"/>
        <w:spacing w:before="0" w:after="0" w:line="200" w:lineRule="atLeast"/>
        <w:jc w:val="right"/>
        <w:rPr>
          <w:sz w:val="24"/>
          <w:szCs w:val="24"/>
        </w:rPr>
      </w:pPr>
      <w:r>
        <w:rPr>
          <w:sz w:val="24"/>
          <w:szCs w:val="24"/>
        </w:rPr>
        <w:lastRenderedPageBreak/>
        <w:t>Załącznik nr 6a do SWZ</w:t>
      </w:r>
    </w:p>
    <w:p w:rsidR="0064186E" w:rsidRDefault="0064186E">
      <w:pPr>
        <w:pStyle w:val="NormalnyWeb"/>
        <w:spacing w:before="0" w:after="0" w:line="200" w:lineRule="atLeast"/>
        <w:jc w:val="center"/>
        <w:rPr>
          <w:sz w:val="24"/>
          <w:szCs w:val="24"/>
        </w:rPr>
      </w:pPr>
    </w:p>
    <w:p w:rsidR="0064186E" w:rsidRDefault="0064186E">
      <w:pPr>
        <w:pStyle w:val="NormalnyWeb"/>
        <w:spacing w:before="0" w:after="0" w:line="200" w:lineRule="atLeast"/>
        <w:jc w:val="center"/>
        <w:rPr>
          <w:b/>
          <w:sz w:val="24"/>
          <w:szCs w:val="24"/>
        </w:rPr>
      </w:pPr>
    </w:p>
    <w:p w:rsidR="0064186E" w:rsidRDefault="00CA6871">
      <w:pPr>
        <w:pStyle w:val="NormalnyWeb"/>
        <w:spacing w:before="0" w:after="0" w:line="200" w:lineRule="atLeast"/>
        <w:jc w:val="center"/>
        <w:rPr>
          <w:b/>
          <w:sz w:val="24"/>
          <w:szCs w:val="24"/>
        </w:rPr>
      </w:pPr>
      <w:r>
        <w:rPr>
          <w:b/>
          <w:sz w:val="24"/>
          <w:szCs w:val="24"/>
        </w:rPr>
        <w:t>OPIS PRZEDMIOTU ZAMÓWIENIA</w:t>
      </w:r>
      <w:r w:rsidR="00914114">
        <w:rPr>
          <w:b/>
          <w:sz w:val="24"/>
          <w:szCs w:val="24"/>
        </w:rPr>
        <w:t xml:space="preserve"> </w:t>
      </w:r>
      <w:r w:rsidR="00D82D43">
        <w:rPr>
          <w:b/>
          <w:sz w:val="24"/>
          <w:szCs w:val="24"/>
        </w:rPr>
        <w:t>–</w:t>
      </w:r>
      <w:r w:rsidR="00914114">
        <w:rPr>
          <w:b/>
          <w:sz w:val="24"/>
          <w:szCs w:val="24"/>
        </w:rPr>
        <w:t xml:space="preserve"> </w:t>
      </w:r>
      <w:r w:rsidR="00D82D43">
        <w:rPr>
          <w:b/>
          <w:sz w:val="24"/>
          <w:szCs w:val="24"/>
        </w:rPr>
        <w:t>FORMULARZ ASORTYMENTOWO - CENOWY</w:t>
      </w:r>
    </w:p>
    <w:p w:rsidR="0064186E" w:rsidRDefault="0064186E">
      <w:pPr>
        <w:pStyle w:val="NormalnyWeb"/>
        <w:spacing w:before="0" w:after="0" w:line="200" w:lineRule="atLeast"/>
        <w:jc w:val="center"/>
        <w:rPr>
          <w:b/>
          <w:sz w:val="24"/>
          <w:szCs w:val="24"/>
        </w:rPr>
      </w:pPr>
    </w:p>
    <w:tbl>
      <w:tblPr>
        <w:tblW w:w="8568" w:type="dxa"/>
        <w:tblInd w:w="6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89"/>
        <w:gridCol w:w="2069"/>
        <w:gridCol w:w="5510"/>
      </w:tblGrid>
      <w:tr w:rsidR="0064186E">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Nr pakietu</w:t>
            </w:r>
          </w:p>
        </w:tc>
        <w:tc>
          <w:tcPr>
            <w:tcW w:w="206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Nazwa pakietu</w:t>
            </w:r>
          </w:p>
        </w:tc>
        <w:tc>
          <w:tcPr>
            <w:tcW w:w="5510"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Opis</w:t>
            </w:r>
          </w:p>
        </w:tc>
      </w:tr>
      <w:tr w:rsidR="0064186E">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1</w:t>
            </w:r>
          </w:p>
        </w:tc>
        <w:tc>
          <w:tcPr>
            <w:tcW w:w="206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Biochemia</w:t>
            </w:r>
          </w:p>
        </w:tc>
        <w:tc>
          <w:tcPr>
            <w:tcW w:w="5510"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Dostawa odczynników, kalibratorów, materiałów kontrolnych i zużywalnych wraz z dzierżawą analizatora do biochemii</w:t>
            </w:r>
          </w:p>
        </w:tc>
      </w:tr>
    </w:tbl>
    <w:p w:rsidR="0064186E" w:rsidRDefault="0064186E">
      <w:pPr>
        <w:pStyle w:val="NormalnyWeb"/>
        <w:spacing w:before="0" w:after="0" w:line="200" w:lineRule="atLeast"/>
        <w:rPr>
          <w:b/>
          <w:sz w:val="24"/>
          <w:szCs w:val="24"/>
        </w:rPr>
      </w:pPr>
    </w:p>
    <w:tbl>
      <w:tblPr>
        <w:tblW w:w="9837" w:type="dxa"/>
        <w:tblInd w:w="-70" w:type="dxa"/>
        <w:tblLayout w:type="fixed"/>
        <w:tblCellMar>
          <w:left w:w="70" w:type="dxa"/>
          <w:right w:w="70" w:type="dxa"/>
        </w:tblCellMar>
        <w:tblLook w:val="0000"/>
      </w:tblPr>
      <w:tblGrid>
        <w:gridCol w:w="5102"/>
        <w:gridCol w:w="1900"/>
        <w:gridCol w:w="2835"/>
      </w:tblGrid>
      <w:tr w:rsidR="0064186E" w:rsidRPr="00BA2EC0" w:rsidTr="006A0BF6">
        <w:trPr>
          <w:trHeight w:val="324"/>
        </w:trPr>
        <w:tc>
          <w:tcPr>
            <w:tcW w:w="9837" w:type="dxa"/>
            <w:gridSpan w:val="3"/>
            <w:shd w:val="clear" w:color="auto" w:fill="FFFFFF"/>
            <w:vAlign w:val="bottom"/>
          </w:tcPr>
          <w:p w:rsidR="0064186E" w:rsidRPr="00BA2EC0" w:rsidRDefault="00CA6871" w:rsidP="006A0BF6">
            <w:pPr>
              <w:rPr>
                <w:rFonts w:cs="Times New Roman"/>
                <w:b/>
                <w:bCs/>
                <w:color w:val="000000"/>
                <w:sz w:val="20"/>
                <w:szCs w:val="20"/>
                <w:lang w:eastAsia="pl-PL"/>
              </w:rPr>
            </w:pPr>
            <w:r w:rsidRPr="00BA2EC0">
              <w:rPr>
                <w:rFonts w:cs="Times New Roman"/>
                <w:b/>
                <w:bCs/>
                <w:color w:val="000000"/>
                <w:sz w:val="20"/>
                <w:szCs w:val="20"/>
                <w:lang w:eastAsia="pl-PL"/>
              </w:rPr>
              <w:t>(podać model, nr katalogowy, rok produkcji analizatora):</w:t>
            </w:r>
          </w:p>
          <w:p w:rsidR="0064186E" w:rsidRPr="00BA2EC0" w:rsidRDefault="0064186E" w:rsidP="006A0BF6">
            <w:pPr>
              <w:rPr>
                <w:rFonts w:cs="Times New Roman"/>
                <w:b/>
                <w:bCs/>
                <w:color w:val="000000"/>
                <w:sz w:val="20"/>
                <w:szCs w:val="20"/>
                <w:lang w:eastAsia="pl-PL"/>
              </w:rPr>
            </w:pPr>
          </w:p>
          <w:p w:rsidR="0064186E" w:rsidRPr="00BA2EC0" w:rsidRDefault="00CA6871" w:rsidP="006A0BF6">
            <w:pPr>
              <w:rPr>
                <w:rFonts w:cs="Times New Roman"/>
                <w:b/>
                <w:bCs/>
                <w:color w:val="000000"/>
                <w:sz w:val="20"/>
                <w:szCs w:val="20"/>
                <w:lang w:eastAsia="pl-PL"/>
              </w:rPr>
            </w:pPr>
            <w:r w:rsidRPr="00BA2EC0">
              <w:rPr>
                <w:rFonts w:cs="Times New Roman"/>
                <w:b/>
                <w:bCs/>
                <w:color w:val="000000"/>
                <w:sz w:val="20"/>
                <w:szCs w:val="20"/>
                <w:lang w:eastAsia="pl-PL"/>
              </w:rPr>
              <w:t>……………………………………………………………………………………………………….</w:t>
            </w:r>
          </w:p>
          <w:p w:rsidR="0064186E" w:rsidRPr="00BA2EC0" w:rsidRDefault="0064186E" w:rsidP="006A0BF6">
            <w:pPr>
              <w:rPr>
                <w:rFonts w:cs="Times New Roman"/>
                <w:b/>
                <w:bCs/>
                <w:color w:val="000000"/>
                <w:sz w:val="20"/>
                <w:szCs w:val="20"/>
                <w:lang w:eastAsia="pl-PL"/>
              </w:rPr>
            </w:pPr>
          </w:p>
          <w:p w:rsidR="0064186E" w:rsidRPr="00BA2EC0" w:rsidRDefault="0064186E" w:rsidP="006A0BF6">
            <w:pPr>
              <w:rPr>
                <w:rFonts w:cs="Times New Roman"/>
                <w:b/>
                <w:bCs/>
                <w:color w:val="000000"/>
                <w:sz w:val="20"/>
                <w:szCs w:val="20"/>
                <w:lang w:eastAsia="pl-PL"/>
              </w:rPr>
            </w:pPr>
          </w:p>
        </w:tc>
      </w:tr>
      <w:tr w:rsidR="0064186E" w:rsidRPr="00BA2EC0" w:rsidTr="006A0BF6">
        <w:trPr>
          <w:trHeight w:val="324"/>
        </w:trPr>
        <w:tc>
          <w:tcPr>
            <w:tcW w:w="9837" w:type="dxa"/>
            <w:gridSpan w:val="3"/>
            <w:tcBorders>
              <w:top w:val="single" w:sz="8" w:space="0" w:color="00000A"/>
              <w:left w:val="single" w:sz="8" w:space="0" w:color="00000A"/>
              <w:bottom w:val="single" w:sz="8" w:space="0" w:color="00000A"/>
              <w:right w:val="single" w:sz="8" w:space="0" w:color="000001"/>
            </w:tcBorders>
            <w:shd w:val="clear" w:color="auto" w:fill="FFFFFF"/>
            <w:vAlign w:val="center"/>
          </w:tcPr>
          <w:p w:rsidR="0064186E" w:rsidRPr="00BA2EC0" w:rsidRDefault="0064186E" w:rsidP="006A0BF6">
            <w:pPr>
              <w:jc w:val="center"/>
              <w:rPr>
                <w:rFonts w:cs="Times New Roman"/>
                <w:b/>
                <w:bCs/>
                <w:color w:val="000000"/>
                <w:sz w:val="20"/>
                <w:szCs w:val="20"/>
                <w:lang w:eastAsia="pl-PL"/>
              </w:rPr>
            </w:pPr>
          </w:p>
          <w:p w:rsidR="0064186E" w:rsidRPr="00BA2EC0" w:rsidRDefault="00CA6871" w:rsidP="006A0BF6">
            <w:pPr>
              <w:jc w:val="center"/>
              <w:rPr>
                <w:rFonts w:cs="Times New Roman"/>
                <w:b/>
                <w:bCs/>
                <w:color w:val="000000"/>
                <w:sz w:val="20"/>
                <w:szCs w:val="20"/>
                <w:lang w:eastAsia="pl-PL"/>
              </w:rPr>
            </w:pPr>
            <w:r w:rsidRPr="00BA2EC0">
              <w:rPr>
                <w:rFonts w:cs="Times New Roman"/>
                <w:b/>
                <w:bCs/>
                <w:color w:val="000000"/>
                <w:sz w:val="20"/>
                <w:szCs w:val="20"/>
                <w:lang w:eastAsia="pl-PL"/>
              </w:rPr>
              <w:t>Parametry graniczne</w:t>
            </w:r>
          </w:p>
        </w:tc>
      </w:tr>
      <w:tr w:rsidR="0064186E"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64186E" w:rsidRPr="00BA2EC0" w:rsidRDefault="00CA6871" w:rsidP="006A0BF6">
            <w:pPr>
              <w:jc w:val="center"/>
              <w:rPr>
                <w:rFonts w:cs="Times New Roman"/>
                <w:b/>
                <w:bCs/>
                <w:color w:val="000000"/>
                <w:sz w:val="20"/>
                <w:szCs w:val="20"/>
                <w:lang w:eastAsia="pl-PL"/>
              </w:rPr>
            </w:pPr>
            <w:r w:rsidRPr="00BA2EC0">
              <w:rPr>
                <w:rFonts w:cs="Times New Roman"/>
                <w:b/>
                <w:bCs/>
                <w:color w:val="000000"/>
                <w:sz w:val="20"/>
                <w:szCs w:val="20"/>
                <w:lang w:eastAsia="pl-PL"/>
              </w:rPr>
              <w:t>Określenie parametru</w:t>
            </w:r>
          </w:p>
        </w:tc>
        <w:tc>
          <w:tcPr>
            <w:tcW w:w="1900" w:type="dxa"/>
            <w:tcBorders>
              <w:bottom w:val="single" w:sz="8" w:space="0" w:color="00000A"/>
              <w:right w:val="single" w:sz="8" w:space="0" w:color="00000A"/>
            </w:tcBorders>
            <w:shd w:val="clear" w:color="auto" w:fill="FFFFFF"/>
            <w:vAlign w:val="center"/>
          </w:tcPr>
          <w:p w:rsidR="0064186E" w:rsidRPr="00BA2EC0" w:rsidRDefault="00CA6871" w:rsidP="006A0BF6">
            <w:pPr>
              <w:jc w:val="center"/>
              <w:rPr>
                <w:rFonts w:cs="Times New Roman"/>
                <w:b/>
                <w:bCs/>
                <w:color w:val="000000"/>
                <w:sz w:val="20"/>
                <w:szCs w:val="20"/>
                <w:lang w:eastAsia="pl-PL"/>
              </w:rPr>
            </w:pPr>
            <w:r w:rsidRPr="00BA2EC0">
              <w:rPr>
                <w:rFonts w:cs="Times New Roman"/>
                <w:b/>
                <w:bCs/>
                <w:color w:val="000000"/>
                <w:sz w:val="20"/>
                <w:szCs w:val="20"/>
                <w:lang w:eastAsia="pl-PL"/>
              </w:rPr>
              <w:t>Parametr wymagany</w:t>
            </w:r>
          </w:p>
        </w:tc>
        <w:tc>
          <w:tcPr>
            <w:tcW w:w="2835" w:type="dxa"/>
            <w:tcBorders>
              <w:top w:val="single" w:sz="8" w:space="0" w:color="00000A"/>
              <w:bottom w:val="single" w:sz="8" w:space="0" w:color="00000A"/>
              <w:right w:val="single" w:sz="8" w:space="0" w:color="000001"/>
            </w:tcBorders>
            <w:shd w:val="clear" w:color="auto" w:fill="FFFFFF"/>
            <w:vAlign w:val="center"/>
          </w:tcPr>
          <w:p w:rsidR="0064186E" w:rsidRPr="00BA2EC0" w:rsidRDefault="00CA6871" w:rsidP="006A0BF6">
            <w:pPr>
              <w:jc w:val="center"/>
              <w:rPr>
                <w:rFonts w:cs="Times New Roman"/>
                <w:b/>
                <w:bCs/>
                <w:color w:val="000000"/>
                <w:sz w:val="20"/>
                <w:szCs w:val="20"/>
                <w:lang w:eastAsia="pl-PL"/>
              </w:rPr>
            </w:pPr>
            <w:r w:rsidRPr="00BA2EC0">
              <w:rPr>
                <w:rFonts w:cs="Times New Roman"/>
                <w:b/>
                <w:bCs/>
                <w:color w:val="000000"/>
                <w:sz w:val="20"/>
                <w:szCs w:val="20"/>
                <w:lang w:eastAsia="pl-PL"/>
              </w:rPr>
              <w:t>Opis Wykonawcy</w:t>
            </w:r>
          </w:p>
        </w:tc>
      </w:tr>
      <w:tr w:rsidR="0064186E" w:rsidRPr="00BA2EC0" w:rsidTr="006A0BF6">
        <w:trPr>
          <w:trHeight w:val="805"/>
        </w:trPr>
        <w:tc>
          <w:tcPr>
            <w:tcW w:w="5102" w:type="dxa"/>
            <w:tcBorders>
              <w:left w:val="single" w:sz="8" w:space="0" w:color="00000A"/>
              <w:bottom w:val="single" w:sz="8" w:space="0" w:color="00000A"/>
              <w:right w:val="single" w:sz="8" w:space="0" w:color="00000A"/>
            </w:tcBorders>
            <w:shd w:val="clear" w:color="auto" w:fill="FFFFFF"/>
            <w:vAlign w:val="center"/>
          </w:tcPr>
          <w:p w:rsidR="0064186E" w:rsidRPr="00BA2EC0" w:rsidRDefault="00CA6871" w:rsidP="006A0BF6">
            <w:pPr>
              <w:rPr>
                <w:rFonts w:cs="Times New Roman"/>
                <w:color w:val="000000"/>
                <w:sz w:val="20"/>
                <w:szCs w:val="20"/>
                <w:lang w:eastAsia="pl-PL"/>
              </w:rPr>
            </w:pPr>
            <w:r w:rsidRPr="00BA2EC0">
              <w:rPr>
                <w:rFonts w:cs="Times New Roman"/>
                <w:color w:val="000000"/>
                <w:sz w:val="20"/>
                <w:szCs w:val="20"/>
                <w:lang w:eastAsia="pl-PL"/>
              </w:rPr>
              <w:t>Analizator w pełni automatyczny pracujący w trybie „pacjent po pacjencie".</w:t>
            </w:r>
          </w:p>
        </w:tc>
        <w:tc>
          <w:tcPr>
            <w:tcW w:w="1900" w:type="dxa"/>
            <w:tcBorders>
              <w:bottom w:val="single" w:sz="8" w:space="0" w:color="00000A"/>
              <w:right w:val="single" w:sz="8" w:space="0" w:color="00000A"/>
            </w:tcBorders>
            <w:shd w:val="clear" w:color="auto" w:fill="FFFFFF"/>
            <w:vAlign w:val="center"/>
          </w:tcPr>
          <w:p w:rsidR="0064186E" w:rsidRPr="00BA2EC0" w:rsidRDefault="00CA6871"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64186E" w:rsidRPr="00BA2EC0" w:rsidRDefault="00CA6871" w:rsidP="006A0BF6">
            <w:pPr>
              <w:rPr>
                <w:rFonts w:cs="Times New Roman"/>
                <w:color w:val="000000"/>
                <w:sz w:val="20"/>
                <w:szCs w:val="20"/>
                <w:lang w:eastAsia="pl-PL"/>
              </w:rPr>
            </w:pPr>
            <w:r w:rsidRPr="00BA2EC0">
              <w:rPr>
                <w:rFonts w:cs="Times New Roman"/>
                <w:color w:val="000000"/>
                <w:sz w:val="20"/>
                <w:szCs w:val="20"/>
                <w:lang w:eastAsia="pl-PL"/>
              </w:rPr>
              <w:t> </w:t>
            </w:r>
          </w:p>
        </w:tc>
      </w:tr>
      <w:tr w:rsidR="0064186E" w:rsidRPr="00BA2EC0" w:rsidTr="006A0BF6">
        <w:trPr>
          <w:trHeight w:val="636"/>
        </w:trPr>
        <w:tc>
          <w:tcPr>
            <w:tcW w:w="5102" w:type="dxa"/>
            <w:tcBorders>
              <w:left w:val="single" w:sz="8" w:space="0" w:color="00000A"/>
              <w:bottom w:val="single" w:sz="8" w:space="0" w:color="00000A"/>
              <w:right w:val="single" w:sz="8" w:space="0" w:color="00000A"/>
            </w:tcBorders>
            <w:shd w:val="clear" w:color="auto" w:fill="FFFFFF"/>
            <w:vAlign w:val="center"/>
          </w:tcPr>
          <w:p w:rsidR="0064186E" w:rsidRPr="00BA2EC0" w:rsidRDefault="00CA6871" w:rsidP="006A0BF6">
            <w:pPr>
              <w:rPr>
                <w:rFonts w:cs="Times New Roman"/>
                <w:color w:val="000000"/>
                <w:sz w:val="20"/>
                <w:szCs w:val="20"/>
                <w:lang w:eastAsia="pl-PL"/>
              </w:rPr>
            </w:pPr>
            <w:r w:rsidRPr="00BA2EC0">
              <w:rPr>
                <w:rFonts w:cs="Times New Roman"/>
                <w:color w:val="000000"/>
                <w:sz w:val="20"/>
                <w:szCs w:val="20"/>
                <w:lang w:eastAsia="pl-PL"/>
              </w:rPr>
              <w:t>Wydajność analizatora nie mniejsza niż 340 oznaczeń fotometrycznych</w:t>
            </w:r>
          </w:p>
        </w:tc>
        <w:tc>
          <w:tcPr>
            <w:tcW w:w="1900" w:type="dxa"/>
            <w:tcBorders>
              <w:bottom w:val="single" w:sz="8" w:space="0" w:color="00000A"/>
              <w:right w:val="single" w:sz="8" w:space="0" w:color="00000A"/>
            </w:tcBorders>
            <w:shd w:val="clear" w:color="auto" w:fill="FFFFFF"/>
            <w:vAlign w:val="center"/>
          </w:tcPr>
          <w:p w:rsidR="0064186E" w:rsidRPr="00BA2EC0" w:rsidRDefault="00CA6871"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64186E" w:rsidRPr="00BA2EC0" w:rsidRDefault="00CA6871" w:rsidP="006A0BF6">
            <w:pPr>
              <w:rPr>
                <w:rFonts w:cs="Times New Roman"/>
                <w:color w:val="000000"/>
                <w:sz w:val="20"/>
                <w:szCs w:val="20"/>
                <w:lang w:eastAsia="pl-PL"/>
              </w:rPr>
            </w:pPr>
            <w:r w:rsidRPr="00BA2EC0">
              <w:rPr>
                <w:rFonts w:cs="Times New Roman"/>
                <w:color w:val="000000"/>
                <w:sz w:val="20"/>
                <w:szCs w:val="20"/>
                <w:lang w:eastAsia="pl-PL"/>
              </w:rPr>
              <w:t> </w:t>
            </w:r>
          </w:p>
        </w:tc>
      </w:tr>
      <w:tr w:rsidR="0064186E" w:rsidRPr="00BA2EC0" w:rsidTr="006A0BF6">
        <w:trPr>
          <w:trHeight w:val="636"/>
        </w:trPr>
        <w:tc>
          <w:tcPr>
            <w:tcW w:w="5102" w:type="dxa"/>
            <w:tcBorders>
              <w:left w:val="single" w:sz="8" w:space="0" w:color="00000A"/>
              <w:bottom w:val="single" w:sz="8" w:space="0" w:color="00000A"/>
              <w:right w:val="single" w:sz="8" w:space="0" w:color="00000A"/>
            </w:tcBorders>
            <w:shd w:val="clear" w:color="auto" w:fill="FFFFFF"/>
            <w:vAlign w:val="center"/>
          </w:tcPr>
          <w:p w:rsidR="0064186E" w:rsidRPr="00BA2EC0" w:rsidRDefault="00CA6871" w:rsidP="006A0BF6">
            <w:pPr>
              <w:rPr>
                <w:rFonts w:cs="Times New Roman"/>
                <w:color w:val="000000"/>
                <w:sz w:val="20"/>
                <w:szCs w:val="20"/>
                <w:lang w:eastAsia="pl-PL"/>
              </w:rPr>
            </w:pPr>
            <w:r w:rsidRPr="00BA2EC0">
              <w:rPr>
                <w:rFonts w:cs="Times New Roman"/>
                <w:color w:val="000000"/>
                <w:sz w:val="20"/>
                <w:szCs w:val="20"/>
                <w:lang w:eastAsia="pl-PL"/>
              </w:rPr>
              <w:t>Wydajność analizatora nie mniejsza niż 60 oznaczeń dla ISE</w:t>
            </w:r>
          </w:p>
        </w:tc>
        <w:tc>
          <w:tcPr>
            <w:tcW w:w="1900" w:type="dxa"/>
            <w:tcBorders>
              <w:bottom w:val="single" w:sz="8" w:space="0" w:color="00000A"/>
              <w:right w:val="single" w:sz="8" w:space="0" w:color="00000A"/>
            </w:tcBorders>
            <w:shd w:val="clear" w:color="auto" w:fill="FFFFFF"/>
            <w:vAlign w:val="center"/>
          </w:tcPr>
          <w:p w:rsidR="0064186E" w:rsidRPr="00BA2EC0" w:rsidRDefault="00CA6871"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64186E" w:rsidRPr="00BA2EC0" w:rsidRDefault="00CA6871"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636"/>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b/>
                <w:bCs/>
                <w:color w:val="000000"/>
                <w:sz w:val="20"/>
                <w:szCs w:val="20"/>
                <w:lang w:eastAsia="pl-PL"/>
              </w:rPr>
            </w:pPr>
            <w:r w:rsidRPr="00BA2EC0">
              <w:rPr>
                <w:rFonts w:cs="Times New Roman"/>
                <w:color w:val="000000"/>
                <w:sz w:val="20"/>
                <w:szCs w:val="20"/>
                <w:lang w:eastAsia="pl-PL"/>
              </w:rPr>
              <w:t xml:space="preserve">Fotometryczne monochromatyczne i </w:t>
            </w:r>
            <w:proofErr w:type="spellStart"/>
            <w:r w:rsidRPr="00BA2EC0">
              <w:rPr>
                <w:rFonts w:cs="Times New Roman"/>
                <w:color w:val="000000"/>
                <w:sz w:val="20"/>
                <w:szCs w:val="20"/>
                <w:lang w:eastAsia="pl-PL"/>
              </w:rPr>
              <w:t>bichromatyczne</w:t>
            </w:r>
            <w:proofErr w:type="spellEnd"/>
            <w:r w:rsidRPr="00BA2EC0">
              <w:rPr>
                <w:rFonts w:cs="Times New Roman"/>
                <w:color w:val="000000"/>
                <w:sz w:val="20"/>
                <w:szCs w:val="20"/>
                <w:lang w:eastAsia="pl-PL"/>
              </w:rPr>
              <w:t>: punktu końcowego i kinetyczne;                                                                                                                                                   ISE - minimum Na, K, Cl</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p>
        </w:tc>
      </w:tr>
      <w:tr w:rsidR="00792F4C" w:rsidRPr="00BA2EC0" w:rsidTr="006A0BF6">
        <w:trPr>
          <w:trHeight w:val="398"/>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xml:space="preserve">Zakres pomiarowy fotometru 340 - 800 </w:t>
            </w:r>
            <w:proofErr w:type="spellStart"/>
            <w:r w:rsidRPr="00BA2EC0">
              <w:rPr>
                <w:rFonts w:cs="Times New Roman"/>
                <w:color w:val="000000"/>
                <w:sz w:val="20"/>
                <w:szCs w:val="20"/>
                <w:lang w:eastAsia="pl-PL"/>
              </w:rPr>
              <w:t>nm</w:t>
            </w:r>
            <w:proofErr w:type="spellEnd"/>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left w:val="single" w:sz="8" w:space="0" w:color="00000A"/>
              <w:bottom w:val="single" w:sz="8" w:space="0" w:color="000001"/>
              <w:right w:val="single" w:sz="8" w:space="0" w:color="000001"/>
            </w:tcBorders>
            <w:shd w:val="clear" w:color="auto" w:fill="FFFFFF"/>
            <w:vAlign w:val="center"/>
          </w:tcPr>
          <w:p w:rsidR="00792F4C" w:rsidRPr="00BA2EC0" w:rsidRDefault="00792F4C" w:rsidP="006A0BF6">
            <w:pPr>
              <w:rPr>
                <w:rFonts w:cs="Times New Roman"/>
                <w:sz w:val="20"/>
                <w:szCs w:val="20"/>
              </w:rPr>
            </w:pPr>
          </w:p>
        </w:tc>
      </w:tr>
      <w:tr w:rsidR="00792F4C" w:rsidRPr="00BA2EC0" w:rsidTr="006A0BF6">
        <w:trPr>
          <w:trHeight w:val="135"/>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xml:space="preserve">Automatyczna detekcja </w:t>
            </w:r>
            <w:proofErr w:type="spellStart"/>
            <w:r w:rsidRPr="00BA2EC0">
              <w:rPr>
                <w:rFonts w:cs="Times New Roman"/>
                <w:color w:val="000000"/>
                <w:sz w:val="20"/>
                <w:szCs w:val="20"/>
                <w:lang w:eastAsia="pl-PL"/>
              </w:rPr>
              <w:t>mikroskrzepu</w:t>
            </w:r>
            <w:proofErr w:type="spellEnd"/>
            <w:r w:rsidRPr="00BA2EC0">
              <w:rPr>
                <w:rFonts w:cs="Times New Roman"/>
                <w:color w:val="000000"/>
                <w:sz w:val="20"/>
                <w:szCs w:val="20"/>
                <w:lang w:eastAsia="pl-PL"/>
              </w:rPr>
              <w:t xml:space="preserve"> w próbce badanej</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Analiza w fazie ciekłej</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Odczynniki płynne, gotowe do użycia</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u w:val="single"/>
                <w:lang w:eastAsia="pl-PL"/>
              </w:rPr>
            </w:pPr>
            <w:r w:rsidRPr="00BA2EC0">
              <w:rPr>
                <w:rFonts w:cs="Times New Roman"/>
                <w:color w:val="000000"/>
                <w:sz w:val="20"/>
                <w:szCs w:val="20"/>
                <w:u w:val="single"/>
                <w:lang w:eastAsia="pl-PL"/>
              </w:rPr>
              <w:t>Możliwości analityczne:</w:t>
            </w:r>
          </w:p>
        </w:tc>
        <w:tc>
          <w:tcPr>
            <w:tcW w:w="4735" w:type="dxa"/>
            <w:gridSpan w:val="2"/>
            <w:tcBorders>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 </w:t>
            </w:r>
          </w:p>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a) Biochemia - enzymy, substraty, ISE</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b) Białka specyficzne</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c) Monitorowanie leków</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4" w:space="0" w:color="auto"/>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d) Środki uzależniające i trucizny</w:t>
            </w:r>
          </w:p>
          <w:p w:rsidR="005038BF" w:rsidRPr="00BA2EC0" w:rsidRDefault="005038BF" w:rsidP="006A0BF6">
            <w:pPr>
              <w:rPr>
                <w:rFonts w:cs="Times New Roman"/>
                <w:color w:val="000000"/>
                <w:sz w:val="20"/>
                <w:szCs w:val="20"/>
                <w:lang w:eastAsia="pl-PL"/>
              </w:rPr>
            </w:pPr>
          </w:p>
        </w:tc>
        <w:tc>
          <w:tcPr>
            <w:tcW w:w="1900" w:type="dxa"/>
            <w:tcBorders>
              <w:bottom w:val="single" w:sz="4" w:space="0" w:color="auto"/>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top w:val="single" w:sz="4" w:space="0" w:color="auto"/>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Modem serwisowy</w:t>
            </w:r>
          </w:p>
        </w:tc>
        <w:tc>
          <w:tcPr>
            <w:tcW w:w="1900" w:type="dxa"/>
            <w:tcBorders>
              <w:top w:val="single" w:sz="4" w:space="0" w:color="auto"/>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543"/>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Kuwety pomiarowe jednorazowego użytku</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693"/>
        </w:trPr>
        <w:tc>
          <w:tcPr>
            <w:tcW w:w="5102" w:type="dxa"/>
            <w:tcBorders>
              <w:left w:val="single" w:sz="8" w:space="0" w:color="00000A"/>
              <w:bottom w:val="single" w:sz="4" w:space="0" w:color="auto"/>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Automatyczne rozcieńczanie bądź zmiana objętości próbki po przekroczeniu liniowości metody</w:t>
            </w:r>
          </w:p>
        </w:tc>
        <w:tc>
          <w:tcPr>
            <w:tcW w:w="1900" w:type="dxa"/>
            <w:tcBorders>
              <w:bottom w:val="single" w:sz="4" w:space="0" w:color="auto"/>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91"/>
        </w:trPr>
        <w:tc>
          <w:tcPr>
            <w:tcW w:w="5102" w:type="dxa"/>
            <w:tcBorders>
              <w:top w:val="single" w:sz="4" w:space="0" w:color="auto"/>
              <w:left w:val="single" w:sz="4" w:space="0" w:color="auto"/>
              <w:bottom w:val="single" w:sz="4" w:space="0" w:color="auto"/>
              <w:right w:val="single" w:sz="4" w:space="0" w:color="auto"/>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Priorytetowe oznaczanie próbek "cito"</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left w:val="single" w:sz="4" w:space="0" w:color="auto"/>
              <w:bottom w:val="single" w:sz="4"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723"/>
        </w:trPr>
        <w:tc>
          <w:tcPr>
            <w:tcW w:w="5102" w:type="dxa"/>
            <w:tcBorders>
              <w:top w:val="single" w:sz="4" w:space="0" w:color="auto"/>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lastRenderedPageBreak/>
              <w:t>Chłodzenie odczynników, kalibratorów i kontroli na pokładzie analizatora</w:t>
            </w:r>
          </w:p>
        </w:tc>
        <w:tc>
          <w:tcPr>
            <w:tcW w:w="1900" w:type="dxa"/>
            <w:tcBorders>
              <w:top w:val="single" w:sz="4" w:space="0" w:color="auto"/>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4"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808"/>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xml:space="preserve">Oznaczenia dokonywane z próbek pierwotnych oraz z próbek pediatrycznych (poprzez </w:t>
            </w:r>
            <w:proofErr w:type="spellStart"/>
            <w:r w:rsidRPr="00BA2EC0">
              <w:rPr>
                <w:rFonts w:cs="Times New Roman"/>
                <w:color w:val="000000"/>
                <w:sz w:val="20"/>
                <w:szCs w:val="20"/>
                <w:lang w:eastAsia="pl-PL"/>
              </w:rPr>
              <w:t>aplikatory</w:t>
            </w:r>
            <w:proofErr w:type="spellEnd"/>
            <w:r w:rsidRPr="00BA2EC0">
              <w:rPr>
                <w:rFonts w:cs="Times New Roman"/>
                <w:color w:val="000000"/>
                <w:sz w:val="20"/>
                <w:szCs w:val="20"/>
                <w:lang w:eastAsia="pl-PL"/>
              </w:rPr>
              <w:t>)</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636"/>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xml:space="preserve">Analizator dwuigłowy (igła odczynnikowa i </w:t>
            </w:r>
            <w:proofErr w:type="spellStart"/>
            <w:r w:rsidRPr="00BA2EC0">
              <w:rPr>
                <w:rFonts w:cs="Times New Roman"/>
                <w:color w:val="000000"/>
                <w:sz w:val="20"/>
                <w:szCs w:val="20"/>
                <w:lang w:eastAsia="pl-PL"/>
              </w:rPr>
              <w:t>próbkowa</w:t>
            </w:r>
            <w:proofErr w:type="spellEnd"/>
            <w:r w:rsidRPr="00BA2EC0">
              <w:rPr>
                <w:rFonts w:cs="Times New Roman"/>
                <w:color w:val="000000"/>
                <w:sz w:val="20"/>
                <w:szCs w:val="20"/>
                <w:lang w:eastAsia="pl-PL"/>
              </w:rPr>
              <w:t>)</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948"/>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xml:space="preserve">Możliwość wykonywania badań w surowicy, osoczu, </w:t>
            </w:r>
            <w:proofErr w:type="spellStart"/>
            <w:r w:rsidRPr="00BA2EC0">
              <w:rPr>
                <w:rFonts w:cs="Times New Roman"/>
                <w:color w:val="000000"/>
                <w:sz w:val="20"/>
                <w:szCs w:val="20"/>
                <w:lang w:eastAsia="pl-PL"/>
              </w:rPr>
              <w:t>hemolizacie</w:t>
            </w:r>
            <w:proofErr w:type="spellEnd"/>
            <w:r w:rsidRPr="00BA2EC0">
              <w:rPr>
                <w:rFonts w:cs="Times New Roman"/>
                <w:color w:val="000000"/>
                <w:sz w:val="20"/>
                <w:szCs w:val="20"/>
                <w:lang w:eastAsia="pl-PL"/>
              </w:rPr>
              <w:t>, moczu , PMR i krwi pełnej</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 </w:t>
            </w:r>
          </w:p>
        </w:tc>
      </w:tr>
      <w:tr w:rsidR="00792F4C" w:rsidRPr="00BA2EC0" w:rsidTr="006A0BF6">
        <w:trPr>
          <w:trHeight w:val="758"/>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Możliwość stałego monitorowania poziomu odczynników i badanych próbek.</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 </w:t>
            </w:r>
          </w:p>
        </w:tc>
      </w:tr>
      <w:tr w:rsidR="00792F4C" w:rsidRPr="00BA2EC0" w:rsidTr="00242030">
        <w:trPr>
          <w:trHeight w:val="825"/>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Możliwość dostawiania lub wymiany odczynników „dostępnych na pokładzie" bez przerywania pracy analizatora.</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 </w:t>
            </w:r>
          </w:p>
        </w:tc>
      </w:tr>
      <w:tr w:rsidR="00792F4C" w:rsidRPr="00BA2EC0" w:rsidTr="006A0BF6">
        <w:trPr>
          <w:trHeight w:val="948"/>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Możliwość ciągłego podawania próbek bez przerywania pracy analizatora</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 </w:t>
            </w:r>
          </w:p>
        </w:tc>
      </w:tr>
      <w:tr w:rsidR="00792F4C" w:rsidRPr="00BA2EC0" w:rsidTr="006A0BF6">
        <w:trPr>
          <w:trHeight w:val="948"/>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sz w:val="20"/>
                <w:szCs w:val="20"/>
                <w:lang w:eastAsia="pl-PL"/>
              </w:rPr>
            </w:pPr>
            <w:r w:rsidRPr="00BA2EC0">
              <w:rPr>
                <w:rFonts w:cs="Times New Roman"/>
                <w:sz w:val="20"/>
                <w:szCs w:val="20"/>
                <w:lang w:eastAsia="pl-PL"/>
              </w:rPr>
              <w:t>Analizator oferowany fabrycznie nowy, nieużywany lub  rok produkcji min. 2020, po przeglądzie technicznym wykonanym nie wcześniej niż 2 miesiące przed złożeniem oferty</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xml:space="preserve">Wirówka na 24 miejsca do wirowania probówek z krwią </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Zgłaszanie awarii 24 godz. na dobę</w:t>
            </w:r>
          </w:p>
        </w:tc>
        <w:tc>
          <w:tcPr>
            <w:tcW w:w="1900"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Reakcja serwisowa w ciągu 24 godzin</w:t>
            </w:r>
          </w:p>
        </w:tc>
        <w:tc>
          <w:tcPr>
            <w:tcW w:w="1900"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4" w:space="0" w:color="auto"/>
            </w:tcBorders>
            <w:shd w:val="clear" w:color="auto" w:fill="FFFFFF"/>
            <w:vAlign w:val="center"/>
          </w:tcPr>
          <w:p w:rsidR="00792F4C" w:rsidRPr="00BA2EC0" w:rsidRDefault="00792F4C" w:rsidP="006A0BF6">
            <w:pPr>
              <w:rPr>
                <w:rFonts w:cs="Times New Roman"/>
                <w:sz w:val="20"/>
                <w:szCs w:val="20"/>
                <w:lang w:eastAsia="pl-PL"/>
              </w:rPr>
            </w:pPr>
            <w:r w:rsidRPr="00BA2EC0">
              <w:rPr>
                <w:rFonts w:cs="Times New Roman"/>
                <w:sz w:val="20"/>
                <w:szCs w:val="20"/>
                <w:lang w:eastAsia="pl-PL"/>
              </w:rPr>
              <w:t>Na czas awarii Wykonawca zapewnia analizator zapasowy lub pokrywa koszty wykonania badań w innym laboratorium, wraz z kosztami dowozu materiału</w:t>
            </w:r>
          </w:p>
        </w:tc>
        <w:tc>
          <w:tcPr>
            <w:tcW w:w="1900" w:type="dxa"/>
            <w:tcBorders>
              <w:left w:val="single" w:sz="8" w:space="0" w:color="00000A"/>
              <w:bottom w:val="single" w:sz="4" w:space="0" w:color="auto"/>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 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color w:val="000000"/>
                <w:sz w:val="20"/>
                <w:szCs w:val="20"/>
                <w:lang w:eastAsia="pl-PL"/>
              </w:rPr>
            </w:pPr>
          </w:p>
        </w:tc>
      </w:tr>
      <w:tr w:rsidR="00792F4C" w:rsidRPr="00BA2EC0" w:rsidTr="006A0BF6">
        <w:trPr>
          <w:trHeight w:val="948"/>
        </w:trPr>
        <w:tc>
          <w:tcPr>
            <w:tcW w:w="5102" w:type="dxa"/>
            <w:tcBorders>
              <w:top w:val="single" w:sz="4" w:space="0" w:color="auto"/>
              <w:left w:val="single" w:sz="8" w:space="0" w:color="00000A"/>
              <w:bottom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Zapewnienie wszystkich części zamiennych w czasie trwania umowy na koszt oferenta</w:t>
            </w:r>
          </w:p>
        </w:tc>
        <w:tc>
          <w:tcPr>
            <w:tcW w:w="1900" w:type="dxa"/>
            <w:tcBorders>
              <w:top w:val="single" w:sz="4" w:space="0" w:color="auto"/>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1445"/>
        </w:trPr>
        <w:tc>
          <w:tcPr>
            <w:tcW w:w="510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sz w:val="20"/>
                <w:szCs w:val="20"/>
              </w:rPr>
            </w:pPr>
            <w:r w:rsidRPr="00BA2EC0">
              <w:rPr>
                <w:rFonts w:cs="Times New Roman"/>
                <w:color w:val="000000"/>
                <w:sz w:val="20"/>
                <w:szCs w:val="20"/>
                <w:lang w:eastAsia="pl-PL"/>
              </w:rPr>
              <w:t>Wykonawca zapewni klimatyzator do pomieszczenia, w którym pracować będzie analizator biochemiczny w celu zapewnienia odpowiedniej temperatury w pomieszczeniu o powierzchni ok. 20m</w:t>
            </w:r>
            <w:r w:rsidRPr="00BA2EC0">
              <w:rPr>
                <w:rFonts w:cs="Times New Roman"/>
                <w:color w:val="000000"/>
                <w:sz w:val="20"/>
                <w:szCs w:val="20"/>
                <w:vertAlign w:val="superscript"/>
                <w:lang w:eastAsia="pl-PL"/>
              </w:rPr>
              <w:t>2</w:t>
            </w:r>
          </w:p>
        </w:tc>
        <w:tc>
          <w:tcPr>
            <w:tcW w:w="1900"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Stacja uzdatniania wody i zewnętrzny UPS dla podtrzymania pracy min. 30 minut</w:t>
            </w:r>
          </w:p>
        </w:tc>
        <w:tc>
          <w:tcPr>
            <w:tcW w:w="1900"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Możliwość jednoczesnego umieszczenia w aparacie min. 80 próbek</w:t>
            </w:r>
          </w:p>
        </w:tc>
        <w:tc>
          <w:tcPr>
            <w:tcW w:w="1900"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Przegląd techniczny co najmniej raz w roku przez okres trwania umowy</w:t>
            </w:r>
          </w:p>
        </w:tc>
        <w:tc>
          <w:tcPr>
            <w:tcW w:w="1900"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p>
        </w:tc>
      </w:tr>
      <w:tr w:rsidR="00792F4C" w:rsidRPr="00BA2EC0" w:rsidTr="006A0BF6">
        <w:trPr>
          <w:trHeight w:val="636"/>
        </w:trPr>
        <w:tc>
          <w:tcPr>
            <w:tcW w:w="5102" w:type="dxa"/>
            <w:tcBorders>
              <w:left w:val="single" w:sz="8" w:space="0" w:color="00000A"/>
              <w:bottom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Zapewnienie bezpłatnej obsługi serwisowej w czasie trwania umowy</w:t>
            </w:r>
          </w:p>
        </w:tc>
        <w:tc>
          <w:tcPr>
            <w:tcW w:w="1900"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9837" w:type="dxa"/>
            <w:gridSpan w:val="3"/>
            <w:tcBorders>
              <w:top w:val="single" w:sz="8" w:space="0" w:color="00000A"/>
              <w:left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Parametry zalecane (Kryterium II parametry techniczne)</w:t>
            </w:r>
          </w:p>
        </w:tc>
      </w:tr>
      <w:tr w:rsidR="005C57C9" w:rsidRPr="00BA2EC0" w:rsidTr="006A0BF6">
        <w:trPr>
          <w:trHeight w:val="324"/>
        </w:trPr>
        <w:tc>
          <w:tcPr>
            <w:tcW w:w="9837" w:type="dxa"/>
            <w:gridSpan w:val="3"/>
            <w:tcBorders>
              <w:left w:val="single" w:sz="8" w:space="0" w:color="00000A"/>
              <w:bottom w:val="single" w:sz="8" w:space="0" w:color="00000A"/>
              <w:right w:val="single" w:sz="8" w:space="0" w:color="000001"/>
            </w:tcBorders>
            <w:shd w:val="clear" w:color="auto" w:fill="FFFFFF"/>
            <w:vAlign w:val="center"/>
          </w:tcPr>
          <w:p w:rsidR="005C57C9" w:rsidRPr="00BA2EC0" w:rsidRDefault="005C57C9" w:rsidP="006A0BF6">
            <w:pPr>
              <w:jc w:val="center"/>
              <w:rPr>
                <w:rFonts w:cs="Times New Roman"/>
                <w:b/>
                <w:bCs/>
                <w:color w:val="000000"/>
                <w:sz w:val="20"/>
                <w:szCs w:val="20"/>
                <w:lang w:eastAsia="pl-PL"/>
              </w:rPr>
            </w:pPr>
            <w:r w:rsidRPr="00BA2EC0">
              <w:rPr>
                <w:rFonts w:cs="Times New Roman"/>
                <w:b/>
                <w:bCs/>
                <w:color w:val="000000"/>
                <w:sz w:val="20"/>
                <w:szCs w:val="20"/>
                <w:lang w:eastAsia="pl-PL"/>
              </w:rPr>
              <w:t>Określenie parametru</w:t>
            </w:r>
          </w:p>
          <w:p w:rsidR="005C57C9" w:rsidRPr="00BA2EC0" w:rsidRDefault="005C57C9" w:rsidP="006A0BF6">
            <w:pPr>
              <w:jc w:val="center"/>
              <w:rPr>
                <w:rFonts w:cs="Times New Roman"/>
                <w:b/>
                <w:bCs/>
                <w:color w:val="000000"/>
                <w:sz w:val="20"/>
                <w:szCs w:val="20"/>
                <w:lang w:eastAsia="pl-PL"/>
              </w:rPr>
            </w:pPr>
            <w:r w:rsidRPr="00BA2EC0">
              <w:rPr>
                <w:rFonts w:cs="Times New Roman"/>
                <w:b/>
                <w:bCs/>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lastRenderedPageBreak/>
              <w:t>Zużycie wody do 2 litrów/godzinę</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sz w:val="20"/>
                <w:szCs w:val="20"/>
                <w:lang w:eastAsia="pl-PL"/>
              </w:rPr>
            </w:pPr>
            <w:r w:rsidRPr="00BA2EC0">
              <w:rPr>
                <w:rFonts w:cs="Times New Roman"/>
                <w:b/>
                <w:bCs/>
                <w:sz w:val="20"/>
                <w:szCs w:val="20"/>
                <w:lang w:eastAsia="pl-PL"/>
              </w:rPr>
              <w:t xml:space="preserve">10 </w:t>
            </w:r>
            <w:proofErr w:type="spellStart"/>
            <w:r w:rsidRPr="00BA2EC0">
              <w:rPr>
                <w:rFonts w:cs="Times New Roman"/>
                <w:b/>
                <w:bCs/>
                <w:sz w:val="20"/>
                <w:szCs w:val="20"/>
                <w:lang w:eastAsia="pl-PL"/>
              </w:rPr>
              <w:t>pkt</w:t>
            </w:r>
            <w:proofErr w:type="spellEnd"/>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Zamknięty system utylizacji odpadów</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sz w:val="20"/>
                <w:szCs w:val="20"/>
                <w:lang w:eastAsia="pl-PL"/>
              </w:rPr>
            </w:pPr>
            <w:r w:rsidRPr="00BA2EC0">
              <w:rPr>
                <w:rFonts w:cs="Times New Roman"/>
                <w:b/>
                <w:bCs/>
                <w:sz w:val="20"/>
                <w:szCs w:val="20"/>
                <w:lang w:eastAsia="pl-PL"/>
              </w:rPr>
              <w:t xml:space="preserve">10 </w:t>
            </w:r>
            <w:proofErr w:type="spellStart"/>
            <w:r w:rsidRPr="00BA2EC0">
              <w:rPr>
                <w:rFonts w:cs="Times New Roman"/>
                <w:b/>
                <w:bCs/>
                <w:sz w:val="20"/>
                <w:szCs w:val="20"/>
                <w:lang w:eastAsia="pl-PL"/>
              </w:rPr>
              <w:t>pkt</w:t>
            </w:r>
            <w:proofErr w:type="spellEnd"/>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r w:rsidR="0062314D"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62314D" w:rsidRPr="00CD3E1C" w:rsidRDefault="0062314D" w:rsidP="005B583C">
            <w:pPr>
              <w:spacing w:line="100" w:lineRule="atLeast"/>
              <w:rPr>
                <w:rFonts w:cs="Times New Roman"/>
                <w:sz w:val="20"/>
                <w:szCs w:val="20"/>
                <w:lang w:eastAsia="pl-PL"/>
              </w:rPr>
            </w:pPr>
            <w:r w:rsidRPr="00CD3E1C">
              <w:rPr>
                <w:rFonts w:cs="Times New Roman"/>
                <w:sz w:val="20"/>
                <w:szCs w:val="20"/>
                <w:lang w:eastAsia="pl-PL"/>
              </w:rPr>
              <w:t xml:space="preserve">Reakcja serwisu w ciągu 24 godzin w dni robocze, </w:t>
            </w:r>
            <w:r w:rsidRPr="00CD3E1C">
              <w:rPr>
                <w:rFonts w:cs="Times New Roman"/>
                <w:sz w:val="20"/>
                <w:szCs w:val="20"/>
              </w:rPr>
              <w:t>całodobowy telefoniczny dostęp serwisu z możliwością zdalnego serwisu analizatorów</w:t>
            </w:r>
          </w:p>
        </w:tc>
        <w:tc>
          <w:tcPr>
            <w:tcW w:w="1900" w:type="dxa"/>
            <w:tcBorders>
              <w:bottom w:val="single" w:sz="8" w:space="0" w:color="00000A"/>
              <w:right w:val="single" w:sz="8" w:space="0" w:color="00000A"/>
            </w:tcBorders>
            <w:shd w:val="clear" w:color="auto" w:fill="FFFFFF"/>
            <w:vAlign w:val="center"/>
          </w:tcPr>
          <w:p w:rsidR="0062314D" w:rsidRPr="00BA2EC0" w:rsidRDefault="0062314D" w:rsidP="006A0BF6">
            <w:pPr>
              <w:jc w:val="center"/>
              <w:rPr>
                <w:rFonts w:cs="Times New Roman"/>
                <w:b/>
                <w:bCs/>
                <w:sz w:val="20"/>
                <w:szCs w:val="20"/>
                <w:lang w:eastAsia="pl-PL"/>
              </w:rPr>
            </w:pPr>
            <w:r w:rsidRPr="00BA2EC0">
              <w:rPr>
                <w:rFonts w:cs="Times New Roman"/>
                <w:b/>
                <w:bCs/>
                <w:sz w:val="20"/>
                <w:szCs w:val="20"/>
                <w:lang w:eastAsia="pl-PL"/>
              </w:rPr>
              <w:t xml:space="preserve">20 </w:t>
            </w:r>
            <w:proofErr w:type="spellStart"/>
            <w:r w:rsidRPr="00BA2EC0">
              <w:rPr>
                <w:rFonts w:cs="Times New Roman"/>
                <w:b/>
                <w:bCs/>
                <w:sz w:val="20"/>
                <w:szCs w:val="20"/>
                <w:lang w:eastAsia="pl-PL"/>
              </w:rPr>
              <w:t>pkt</w:t>
            </w:r>
            <w:proofErr w:type="spellEnd"/>
          </w:p>
        </w:tc>
        <w:tc>
          <w:tcPr>
            <w:tcW w:w="2835" w:type="dxa"/>
            <w:tcBorders>
              <w:top w:val="single" w:sz="8" w:space="0" w:color="00000A"/>
              <w:bottom w:val="single" w:sz="8" w:space="0" w:color="00000A"/>
              <w:right w:val="single" w:sz="8" w:space="0" w:color="000001"/>
            </w:tcBorders>
            <w:shd w:val="clear" w:color="auto" w:fill="FFFFFF"/>
            <w:vAlign w:val="center"/>
          </w:tcPr>
          <w:p w:rsidR="0062314D" w:rsidRPr="00BA2EC0" w:rsidRDefault="0062314D"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bl>
    <w:p w:rsidR="0064186E" w:rsidRDefault="00CA6871">
      <w:pPr>
        <w:rPr>
          <w:rFonts w:cs="Times New Roman"/>
          <w:b/>
        </w:rPr>
      </w:pPr>
      <w:r>
        <w:rPr>
          <w:rFonts w:cs="Times New Roman"/>
          <w:b/>
        </w:rPr>
        <w:t>Niespełnienie jednego z warunków granicznych powoduje odrzucenie oferty.</w:t>
      </w:r>
    </w:p>
    <w:p w:rsidR="0064186E" w:rsidRDefault="0064186E">
      <w:pPr>
        <w:rPr>
          <w:rFonts w:cs="Times New Roman"/>
          <w:b/>
        </w:rPr>
      </w:pPr>
    </w:p>
    <w:p w:rsidR="0064186E" w:rsidRDefault="00CA6871">
      <w:pPr>
        <w:rPr>
          <w:rFonts w:cs="Times New Roman"/>
          <w:b/>
        </w:rPr>
      </w:pPr>
      <w:r>
        <w:rPr>
          <w:rFonts w:cs="Times New Roman"/>
          <w:b/>
        </w:rPr>
        <w:t>Wykaz badań:</w:t>
      </w:r>
    </w:p>
    <w:tbl>
      <w:tblPr>
        <w:tblW w:w="10047" w:type="dxa"/>
        <w:tblInd w:w="-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D9D9D9"/>
        <w:tblCellMar>
          <w:left w:w="45" w:type="dxa"/>
          <w:right w:w="70" w:type="dxa"/>
        </w:tblCellMar>
        <w:tblLook w:val="0000"/>
      </w:tblPr>
      <w:tblGrid>
        <w:gridCol w:w="1576"/>
        <w:gridCol w:w="614"/>
        <w:gridCol w:w="606"/>
        <w:gridCol w:w="512"/>
        <w:gridCol w:w="942"/>
        <w:gridCol w:w="992"/>
        <w:gridCol w:w="273"/>
        <w:gridCol w:w="349"/>
        <w:gridCol w:w="992"/>
        <w:gridCol w:w="1122"/>
        <w:gridCol w:w="953"/>
        <w:gridCol w:w="1116"/>
      </w:tblGrid>
      <w:tr w:rsidR="00026050" w:rsidRPr="00026050" w:rsidTr="00026050">
        <w:trPr>
          <w:trHeight w:val="1248"/>
        </w:trPr>
        <w:tc>
          <w:tcPr>
            <w:tcW w:w="2190"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jc w:val="center"/>
              <w:rPr>
                <w:rFonts w:cs="Times New Roman"/>
                <w:b/>
                <w:sz w:val="16"/>
                <w:szCs w:val="16"/>
                <w:lang w:eastAsia="pl-PL"/>
              </w:rPr>
            </w:pPr>
          </w:p>
        </w:tc>
        <w:tc>
          <w:tcPr>
            <w:tcW w:w="111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sz w:val="16"/>
                <w:szCs w:val="16"/>
              </w:rPr>
            </w:pPr>
            <w:r w:rsidRPr="00026050">
              <w:rPr>
                <w:rFonts w:cs="Times New Roman"/>
                <w:b/>
                <w:color w:val="000000"/>
                <w:sz w:val="16"/>
                <w:szCs w:val="16"/>
                <w:lang w:eastAsia="pl-PL"/>
              </w:rPr>
              <w:t>Ilość</w:t>
            </w:r>
            <w:r w:rsidRPr="00026050">
              <w:rPr>
                <w:rFonts w:cs="Times New Roman"/>
                <w:b/>
                <w:bCs/>
                <w:color w:val="000000"/>
                <w:sz w:val="16"/>
                <w:szCs w:val="16"/>
                <w:lang w:eastAsia="pl-PL"/>
              </w:rPr>
              <w:t xml:space="preserve"> badań </w:t>
            </w:r>
            <w:r w:rsidRPr="00026050">
              <w:rPr>
                <w:rFonts w:cs="Times New Roman"/>
                <w:b/>
                <w:color w:val="000000"/>
                <w:sz w:val="16"/>
                <w:szCs w:val="16"/>
                <w:lang w:eastAsia="pl-PL"/>
              </w:rPr>
              <w:t>na 12 miesięcy</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026050" w:rsidRPr="00CF279C" w:rsidRDefault="00026050">
            <w:pPr>
              <w:spacing w:line="100" w:lineRule="atLeast"/>
              <w:jc w:val="center"/>
              <w:rPr>
                <w:rFonts w:cs="Times New Roman"/>
                <w:b/>
                <w:color w:val="FF0000"/>
                <w:sz w:val="16"/>
                <w:szCs w:val="16"/>
                <w:highlight w:val="yellow"/>
                <w:lang w:eastAsia="pl-PL"/>
              </w:rPr>
            </w:pPr>
            <w:r w:rsidRPr="00CF279C">
              <w:rPr>
                <w:rFonts w:cs="Times New Roman"/>
                <w:b/>
                <w:color w:val="FF0000"/>
                <w:sz w:val="16"/>
                <w:szCs w:val="16"/>
                <w:highlight w:val="yellow"/>
                <w:lang w:eastAsia="pl-PL"/>
              </w:rPr>
              <w:t>Wielkość opakowania</w:t>
            </w: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center"/>
              <w:rPr>
                <w:rFonts w:cs="Times New Roman"/>
                <w:b/>
                <w:color w:val="000000"/>
                <w:sz w:val="16"/>
                <w:szCs w:val="16"/>
                <w:lang w:eastAsia="pl-PL"/>
              </w:rPr>
            </w:pPr>
            <w:r w:rsidRPr="00026050">
              <w:rPr>
                <w:rFonts w:cs="Times New Roman"/>
                <w:b/>
                <w:color w:val="000000"/>
                <w:sz w:val="16"/>
                <w:szCs w:val="16"/>
                <w:lang w:eastAsia="pl-PL"/>
              </w:rPr>
              <w:t>Cena jednostkowa opakowania</w:t>
            </w:r>
          </w:p>
          <w:p w:rsidR="00026050" w:rsidRPr="00026050" w:rsidRDefault="00026050">
            <w:pPr>
              <w:spacing w:line="100" w:lineRule="atLeast"/>
              <w:jc w:val="center"/>
              <w:rPr>
                <w:rFonts w:cs="Times New Roman"/>
                <w:b/>
                <w:color w:val="000000"/>
                <w:sz w:val="16"/>
                <w:szCs w:val="16"/>
                <w:lang w:eastAsia="pl-PL"/>
              </w:rPr>
            </w:pPr>
            <w:r w:rsidRPr="00026050">
              <w:rPr>
                <w:rFonts w:cs="Times New Roman"/>
                <w:b/>
                <w:color w:val="000000"/>
                <w:sz w:val="16"/>
                <w:szCs w:val="16"/>
                <w:lang w:eastAsia="pl-PL"/>
              </w:rPr>
              <w:t>netto</w:t>
            </w:r>
          </w:p>
        </w:tc>
        <w:tc>
          <w:tcPr>
            <w:tcW w:w="622" w:type="dxa"/>
            <w:gridSpan w:val="2"/>
            <w:tcBorders>
              <w:top w:val="single" w:sz="4" w:space="0" w:color="00000A"/>
              <w:left w:val="single" w:sz="4" w:space="0" w:color="00000A"/>
              <w:bottom w:val="single" w:sz="4" w:space="0" w:color="00000A"/>
              <w:right w:val="single" w:sz="4" w:space="0" w:color="00000A"/>
            </w:tcBorders>
            <w:shd w:val="clear" w:color="auto" w:fill="D9D9D9"/>
          </w:tcPr>
          <w:p w:rsidR="00026050" w:rsidRPr="00CF279C" w:rsidRDefault="00026050">
            <w:pPr>
              <w:spacing w:line="100" w:lineRule="atLeast"/>
              <w:jc w:val="center"/>
              <w:rPr>
                <w:rFonts w:cs="Times New Roman"/>
                <w:b/>
                <w:color w:val="FF0000"/>
                <w:sz w:val="16"/>
                <w:szCs w:val="16"/>
                <w:highlight w:val="yellow"/>
                <w:lang w:eastAsia="pl-PL"/>
              </w:rPr>
            </w:pPr>
            <w:r w:rsidRPr="00CF279C">
              <w:rPr>
                <w:rFonts w:cs="Times New Roman"/>
                <w:b/>
                <w:color w:val="FF0000"/>
                <w:sz w:val="16"/>
                <w:szCs w:val="16"/>
                <w:highlight w:val="yellow"/>
                <w:lang w:eastAsia="pl-PL"/>
              </w:rPr>
              <w:t>Stawka VAT %</w:t>
            </w: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center"/>
              <w:rPr>
                <w:rFonts w:cs="Times New Roman"/>
                <w:b/>
                <w:color w:val="000000"/>
                <w:sz w:val="16"/>
                <w:szCs w:val="16"/>
                <w:lang w:eastAsia="pl-PL"/>
              </w:rPr>
            </w:pPr>
            <w:r w:rsidRPr="00026050">
              <w:rPr>
                <w:rFonts w:cs="Times New Roman"/>
                <w:b/>
                <w:color w:val="000000"/>
                <w:sz w:val="16"/>
                <w:szCs w:val="16"/>
                <w:lang w:eastAsia="pl-PL"/>
              </w:rPr>
              <w:t>Cena jednostkowe opakowania brutto</w:t>
            </w:r>
          </w:p>
        </w:tc>
        <w:tc>
          <w:tcPr>
            <w:tcW w:w="112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center"/>
              <w:rPr>
                <w:rFonts w:cs="Times New Roman"/>
                <w:b/>
                <w:color w:val="000000"/>
                <w:sz w:val="16"/>
                <w:szCs w:val="16"/>
                <w:lang w:eastAsia="pl-PL"/>
              </w:rPr>
            </w:pPr>
            <w:r w:rsidRPr="00026050">
              <w:rPr>
                <w:rFonts w:cs="Times New Roman"/>
                <w:b/>
                <w:color w:val="000000"/>
                <w:sz w:val="16"/>
                <w:szCs w:val="16"/>
                <w:lang w:eastAsia="pl-PL"/>
              </w:rPr>
              <w:t>Ilość opakowań na  12 miesięcy</w:t>
            </w:r>
          </w:p>
        </w:tc>
        <w:tc>
          <w:tcPr>
            <w:tcW w:w="953"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center"/>
              <w:rPr>
                <w:rFonts w:cs="Times New Roman"/>
                <w:b/>
                <w:color w:val="000000"/>
                <w:sz w:val="16"/>
                <w:szCs w:val="16"/>
                <w:lang w:eastAsia="pl-PL"/>
              </w:rPr>
            </w:pPr>
            <w:r w:rsidRPr="00026050">
              <w:rPr>
                <w:rFonts w:cs="Times New Roman"/>
                <w:b/>
                <w:color w:val="000000"/>
                <w:sz w:val="16"/>
                <w:szCs w:val="16"/>
                <w:lang w:eastAsia="pl-PL"/>
              </w:rPr>
              <w:t>Wartość netto  na 12 miesięcy</w:t>
            </w:r>
          </w:p>
        </w:tc>
        <w:tc>
          <w:tcPr>
            <w:tcW w:w="1116"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center"/>
              <w:rPr>
                <w:rFonts w:cs="Times New Roman"/>
                <w:b/>
                <w:color w:val="000000"/>
                <w:sz w:val="16"/>
                <w:szCs w:val="16"/>
                <w:lang w:eastAsia="pl-PL"/>
              </w:rPr>
            </w:pPr>
            <w:r w:rsidRPr="00026050">
              <w:rPr>
                <w:rFonts w:cs="Times New Roman"/>
                <w:b/>
                <w:color w:val="000000"/>
                <w:sz w:val="16"/>
                <w:szCs w:val="16"/>
                <w:lang w:eastAsia="pl-PL"/>
              </w:rPr>
              <w:t>Wartość brutto  na 12 miesięcy</w:t>
            </w:r>
          </w:p>
        </w:tc>
      </w:tr>
      <w:tr w:rsidR="00026050" w:rsidRPr="00026050" w:rsidTr="00026050">
        <w:trPr>
          <w:trHeight w:val="312"/>
        </w:trPr>
        <w:tc>
          <w:tcPr>
            <w:tcW w:w="2190"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color w:val="000000"/>
                <w:sz w:val="16"/>
                <w:szCs w:val="16"/>
                <w:lang w:eastAsia="pl-PL"/>
              </w:rPr>
            </w:pPr>
            <w:r w:rsidRPr="00026050">
              <w:rPr>
                <w:rFonts w:cs="Times New Roman"/>
                <w:b/>
                <w:color w:val="000000"/>
                <w:sz w:val="16"/>
                <w:szCs w:val="16"/>
                <w:lang w:eastAsia="pl-PL"/>
              </w:rPr>
              <w:t xml:space="preserve">Albuminy </w:t>
            </w:r>
          </w:p>
        </w:tc>
        <w:tc>
          <w:tcPr>
            <w:tcW w:w="111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sz w:val="16"/>
                <w:szCs w:val="16"/>
                <w:lang w:eastAsia="pl-PL"/>
              </w:rPr>
            </w:pPr>
            <w:r w:rsidRPr="00026050">
              <w:rPr>
                <w:rFonts w:cs="Times New Roman"/>
                <w:b/>
                <w:sz w:val="16"/>
                <w:szCs w:val="16"/>
                <w:lang w:eastAsia="pl-PL"/>
              </w:rPr>
              <w:t>2500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026050" w:rsidRPr="00CF279C" w:rsidRDefault="00026050">
            <w:pPr>
              <w:spacing w:line="100" w:lineRule="atLeast"/>
              <w:jc w:val="right"/>
              <w:rPr>
                <w:rFonts w:cs="Times New Roman"/>
                <w:b/>
                <w:color w:val="000000"/>
                <w:sz w:val="16"/>
                <w:szCs w:val="16"/>
                <w:highlight w:val="yellow"/>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622" w:type="dxa"/>
            <w:gridSpan w:val="2"/>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112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5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c>
          <w:tcPr>
            <w:tcW w:w="111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r>
      <w:tr w:rsidR="00026050" w:rsidRPr="00026050" w:rsidTr="00026050">
        <w:trPr>
          <w:trHeight w:val="312"/>
        </w:trPr>
        <w:tc>
          <w:tcPr>
            <w:tcW w:w="2190"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color w:val="000000"/>
                <w:sz w:val="16"/>
                <w:szCs w:val="16"/>
                <w:lang w:eastAsia="pl-PL"/>
              </w:rPr>
            </w:pPr>
            <w:r w:rsidRPr="00026050">
              <w:rPr>
                <w:rFonts w:cs="Times New Roman"/>
                <w:b/>
                <w:color w:val="000000"/>
                <w:sz w:val="16"/>
                <w:szCs w:val="16"/>
                <w:lang w:eastAsia="pl-PL"/>
              </w:rPr>
              <w:t>ALT</w:t>
            </w:r>
          </w:p>
        </w:tc>
        <w:tc>
          <w:tcPr>
            <w:tcW w:w="111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sz w:val="16"/>
                <w:szCs w:val="16"/>
                <w:lang w:eastAsia="pl-PL"/>
              </w:rPr>
            </w:pPr>
            <w:r w:rsidRPr="00026050">
              <w:rPr>
                <w:rFonts w:cs="Times New Roman"/>
                <w:b/>
                <w:sz w:val="16"/>
                <w:szCs w:val="16"/>
                <w:lang w:eastAsia="pl-PL"/>
              </w:rPr>
              <w:t>11500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026050" w:rsidRPr="00CF279C" w:rsidRDefault="00026050">
            <w:pPr>
              <w:spacing w:line="100" w:lineRule="atLeast"/>
              <w:jc w:val="right"/>
              <w:rPr>
                <w:rFonts w:cs="Times New Roman"/>
                <w:b/>
                <w:color w:val="000000"/>
                <w:sz w:val="16"/>
                <w:szCs w:val="16"/>
                <w:highlight w:val="yellow"/>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622" w:type="dxa"/>
            <w:gridSpan w:val="2"/>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112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5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c>
          <w:tcPr>
            <w:tcW w:w="111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r>
      <w:tr w:rsidR="00026050" w:rsidRPr="00026050" w:rsidTr="00026050">
        <w:trPr>
          <w:trHeight w:val="312"/>
        </w:trPr>
        <w:tc>
          <w:tcPr>
            <w:tcW w:w="2190"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color w:val="000000"/>
                <w:sz w:val="16"/>
                <w:szCs w:val="16"/>
                <w:lang w:eastAsia="pl-PL"/>
              </w:rPr>
            </w:pPr>
            <w:r w:rsidRPr="00026050">
              <w:rPr>
                <w:rFonts w:cs="Times New Roman"/>
                <w:b/>
                <w:color w:val="000000"/>
                <w:sz w:val="16"/>
                <w:szCs w:val="16"/>
                <w:lang w:eastAsia="pl-PL"/>
              </w:rPr>
              <w:t>Amylaza</w:t>
            </w:r>
          </w:p>
        </w:tc>
        <w:tc>
          <w:tcPr>
            <w:tcW w:w="111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sz w:val="16"/>
                <w:szCs w:val="16"/>
                <w:lang w:eastAsia="pl-PL"/>
              </w:rPr>
            </w:pPr>
            <w:r w:rsidRPr="00026050">
              <w:rPr>
                <w:rFonts w:cs="Times New Roman"/>
                <w:b/>
                <w:sz w:val="16"/>
                <w:szCs w:val="16"/>
                <w:lang w:eastAsia="pl-PL"/>
              </w:rPr>
              <w:t>3100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026050" w:rsidRPr="00CF279C" w:rsidRDefault="00026050">
            <w:pPr>
              <w:spacing w:line="100" w:lineRule="atLeast"/>
              <w:jc w:val="right"/>
              <w:rPr>
                <w:rFonts w:cs="Times New Roman"/>
                <w:b/>
                <w:color w:val="000000"/>
                <w:sz w:val="16"/>
                <w:szCs w:val="16"/>
                <w:highlight w:val="yellow"/>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622" w:type="dxa"/>
            <w:gridSpan w:val="2"/>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112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5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c>
          <w:tcPr>
            <w:tcW w:w="111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r>
      <w:tr w:rsidR="00026050" w:rsidRPr="00026050" w:rsidTr="00026050">
        <w:trPr>
          <w:trHeight w:val="312"/>
        </w:trPr>
        <w:tc>
          <w:tcPr>
            <w:tcW w:w="2190"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color w:val="000000"/>
                <w:sz w:val="16"/>
                <w:szCs w:val="16"/>
                <w:lang w:eastAsia="pl-PL"/>
              </w:rPr>
            </w:pPr>
            <w:r w:rsidRPr="00026050">
              <w:rPr>
                <w:rFonts w:cs="Times New Roman"/>
                <w:b/>
                <w:color w:val="000000"/>
                <w:sz w:val="16"/>
                <w:szCs w:val="16"/>
                <w:lang w:eastAsia="pl-PL"/>
              </w:rPr>
              <w:t>ASO</w:t>
            </w:r>
          </w:p>
        </w:tc>
        <w:tc>
          <w:tcPr>
            <w:tcW w:w="111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sz w:val="16"/>
                <w:szCs w:val="16"/>
                <w:lang w:eastAsia="pl-PL"/>
              </w:rPr>
            </w:pPr>
            <w:r w:rsidRPr="00026050">
              <w:rPr>
                <w:rFonts w:cs="Times New Roman"/>
                <w:b/>
                <w:sz w:val="16"/>
                <w:szCs w:val="16"/>
                <w:lang w:eastAsia="pl-PL"/>
              </w:rPr>
              <w:t>200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026050" w:rsidRPr="00CF279C" w:rsidRDefault="00026050">
            <w:pPr>
              <w:spacing w:line="100" w:lineRule="atLeast"/>
              <w:jc w:val="right"/>
              <w:rPr>
                <w:rFonts w:cs="Times New Roman"/>
                <w:b/>
                <w:color w:val="000000"/>
                <w:sz w:val="16"/>
                <w:szCs w:val="16"/>
                <w:highlight w:val="yellow"/>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622" w:type="dxa"/>
            <w:gridSpan w:val="2"/>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112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5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c>
          <w:tcPr>
            <w:tcW w:w="111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r>
      <w:tr w:rsidR="00026050" w:rsidRPr="00026050" w:rsidTr="00026050">
        <w:trPr>
          <w:trHeight w:val="312"/>
        </w:trPr>
        <w:tc>
          <w:tcPr>
            <w:tcW w:w="2190"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color w:val="000000"/>
                <w:sz w:val="16"/>
                <w:szCs w:val="16"/>
                <w:lang w:eastAsia="pl-PL"/>
              </w:rPr>
            </w:pPr>
            <w:r w:rsidRPr="00026050">
              <w:rPr>
                <w:rFonts w:cs="Times New Roman"/>
                <w:b/>
                <w:color w:val="000000"/>
                <w:sz w:val="16"/>
                <w:szCs w:val="16"/>
                <w:lang w:eastAsia="pl-PL"/>
              </w:rPr>
              <w:t>AST</w:t>
            </w:r>
          </w:p>
        </w:tc>
        <w:tc>
          <w:tcPr>
            <w:tcW w:w="111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sz w:val="16"/>
                <w:szCs w:val="16"/>
                <w:lang w:eastAsia="pl-PL"/>
              </w:rPr>
            </w:pPr>
            <w:r w:rsidRPr="00026050">
              <w:rPr>
                <w:rFonts w:cs="Times New Roman"/>
                <w:b/>
                <w:sz w:val="16"/>
                <w:szCs w:val="16"/>
                <w:lang w:eastAsia="pl-PL"/>
              </w:rPr>
              <w:t>11500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026050" w:rsidRPr="00CF279C" w:rsidRDefault="00026050">
            <w:pPr>
              <w:spacing w:line="100" w:lineRule="atLeast"/>
              <w:jc w:val="right"/>
              <w:rPr>
                <w:rFonts w:cs="Times New Roman"/>
                <w:b/>
                <w:color w:val="000000"/>
                <w:sz w:val="16"/>
                <w:szCs w:val="16"/>
                <w:highlight w:val="yellow"/>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622" w:type="dxa"/>
            <w:gridSpan w:val="2"/>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112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5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c>
          <w:tcPr>
            <w:tcW w:w="111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r>
      <w:tr w:rsidR="00026050" w:rsidRPr="00026050" w:rsidTr="00026050">
        <w:trPr>
          <w:trHeight w:val="312"/>
        </w:trPr>
        <w:tc>
          <w:tcPr>
            <w:tcW w:w="2190"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color w:val="000000"/>
                <w:sz w:val="16"/>
                <w:szCs w:val="16"/>
                <w:lang w:eastAsia="pl-PL"/>
              </w:rPr>
            </w:pPr>
            <w:r w:rsidRPr="00026050">
              <w:rPr>
                <w:rFonts w:cs="Times New Roman"/>
                <w:b/>
                <w:color w:val="000000"/>
                <w:sz w:val="16"/>
                <w:szCs w:val="16"/>
                <w:lang w:eastAsia="pl-PL"/>
              </w:rPr>
              <w:t>Białko całkowite</w:t>
            </w:r>
          </w:p>
        </w:tc>
        <w:tc>
          <w:tcPr>
            <w:tcW w:w="111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sz w:val="16"/>
                <w:szCs w:val="16"/>
                <w:lang w:eastAsia="pl-PL"/>
              </w:rPr>
            </w:pPr>
            <w:r w:rsidRPr="00026050">
              <w:rPr>
                <w:rFonts w:cs="Times New Roman"/>
                <w:b/>
                <w:sz w:val="16"/>
                <w:szCs w:val="16"/>
                <w:lang w:eastAsia="pl-PL"/>
              </w:rPr>
              <w:t>3000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026050" w:rsidRPr="00CF279C" w:rsidRDefault="00026050">
            <w:pPr>
              <w:spacing w:line="100" w:lineRule="atLeast"/>
              <w:jc w:val="right"/>
              <w:rPr>
                <w:rFonts w:cs="Times New Roman"/>
                <w:b/>
                <w:color w:val="000000"/>
                <w:sz w:val="16"/>
                <w:szCs w:val="16"/>
                <w:highlight w:val="yellow"/>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622" w:type="dxa"/>
            <w:gridSpan w:val="2"/>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112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5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c>
          <w:tcPr>
            <w:tcW w:w="111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r>
      <w:tr w:rsidR="00026050" w:rsidRPr="00026050" w:rsidTr="00026050">
        <w:trPr>
          <w:trHeight w:val="312"/>
        </w:trPr>
        <w:tc>
          <w:tcPr>
            <w:tcW w:w="2190"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color w:val="000000"/>
                <w:sz w:val="16"/>
                <w:szCs w:val="16"/>
                <w:lang w:eastAsia="pl-PL"/>
              </w:rPr>
            </w:pPr>
            <w:r w:rsidRPr="00026050">
              <w:rPr>
                <w:rFonts w:cs="Times New Roman"/>
                <w:b/>
                <w:color w:val="000000"/>
                <w:sz w:val="16"/>
                <w:szCs w:val="16"/>
                <w:lang w:eastAsia="pl-PL"/>
              </w:rPr>
              <w:t>Bilirubina bezpośrednia</w:t>
            </w:r>
          </w:p>
        </w:tc>
        <w:tc>
          <w:tcPr>
            <w:tcW w:w="111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sz w:val="16"/>
                <w:szCs w:val="16"/>
                <w:lang w:eastAsia="pl-PL"/>
              </w:rPr>
            </w:pPr>
            <w:r w:rsidRPr="00026050">
              <w:rPr>
                <w:rFonts w:cs="Times New Roman"/>
                <w:b/>
                <w:sz w:val="16"/>
                <w:szCs w:val="16"/>
                <w:lang w:eastAsia="pl-PL"/>
              </w:rPr>
              <w:t>200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026050" w:rsidRPr="00CF279C" w:rsidRDefault="00026050">
            <w:pPr>
              <w:spacing w:line="100" w:lineRule="atLeast"/>
              <w:jc w:val="right"/>
              <w:rPr>
                <w:rFonts w:cs="Times New Roman"/>
                <w:b/>
                <w:color w:val="000000"/>
                <w:sz w:val="16"/>
                <w:szCs w:val="16"/>
                <w:highlight w:val="yellow"/>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622" w:type="dxa"/>
            <w:gridSpan w:val="2"/>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112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5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c>
          <w:tcPr>
            <w:tcW w:w="111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r>
      <w:tr w:rsidR="00026050" w:rsidRPr="00026050" w:rsidTr="00026050">
        <w:trPr>
          <w:trHeight w:val="312"/>
        </w:trPr>
        <w:tc>
          <w:tcPr>
            <w:tcW w:w="2190"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color w:val="000000"/>
                <w:sz w:val="16"/>
                <w:szCs w:val="16"/>
                <w:lang w:eastAsia="pl-PL"/>
              </w:rPr>
            </w:pPr>
            <w:r w:rsidRPr="00026050">
              <w:rPr>
                <w:rFonts w:cs="Times New Roman"/>
                <w:b/>
                <w:color w:val="000000"/>
                <w:sz w:val="16"/>
                <w:szCs w:val="16"/>
                <w:lang w:eastAsia="pl-PL"/>
              </w:rPr>
              <w:t>Bilirubina całkowita</w:t>
            </w:r>
          </w:p>
        </w:tc>
        <w:tc>
          <w:tcPr>
            <w:tcW w:w="111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sz w:val="16"/>
                <w:szCs w:val="16"/>
                <w:lang w:eastAsia="pl-PL"/>
              </w:rPr>
            </w:pPr>
            <w:r w:rsidRPr="00026050">
              <w:rPr>
                <w:rFonts w:cs="Times New Roman"/>
                <w:b/>
                <w:sz w:val="16"/>
                <w:szCs w:val="16"/>
                <w:lang w:eastAsia="pl-PL"/>
              </w:rPr>
              <w:t>4700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026050" w:rsidRPr="00CF279C" w:rsidRDefault="00026050">
            <w:pPr>
              <w:spacing w:line="100" w:lineRule="atLeast"/>
              <w:jc w:val="right"/>
              <w:rPr>
                <w:rFonts w:cs="Times New Roman"/>
                <w:b/>
                <w:color w:val="000000"/>
                <w:sz w:val="16"/>
                <w:szCs w:val="16"/>
                <w:highlight w:val="yellow"/>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622" w:type="dxa"/>
            <w:gridSpan w:val="2"/>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112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5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c>
          <w:tcPr>
            <w:tcW w:w="111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r>
      <w:tr w:rsidR="00026050" w:rsidRPr="00026050" w:rsidTr="00026050">
        <w:trPr>
          <w:trHeight w:val="312"/>
        </w:trPr>
        <w:tc>
          <w:tcPr>
            <w:tcW w:w="2190"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color w:val="000000"/>
                <w:sz w:val="16"/>
                <w:szCs w:val="16"/>
                <w:lang w:eastAsia="pl-PL"/>
              </w:rPr>
            </w:pPr>
            <w:r w:rsidRPr="00026050">
              <w:rPr>
                <w:rFonts w:cs="Times New Roman"/>
                <w:b/>
                <w:color w:val="000000"/>
                <w:sz w:val="16"/>
                <w:szCs w:val="16"/>
                <w:lang w:eastAsia="pl-PL"/>
              </w:rPr>
              <w:t>Cholesterol</w:t>
            </w:r>
          </w:p>
        </w:tc>
        <w:tc>
          <w:tcPr>
            <w:tcW w:w="111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sz w:val="16"/>
                <w:szCs w:val="16"/>
                <w:lang w:eastAsia="pl-PL"/>
              </w:rPr>
            </w:pPr>
            <w:r w:rsidRPr="00026050">
              <w:rPr>
                <w:rFonts w:cs="Times New Roman"/>
                <w:b/>
                <w:sz w:val="16"/>
                <w:szCs w:val="16"/>
                <w:lang w:eastAsia="pl-PL"/>
              </w:rPr>
              <w:t>10000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026050" w:rsidRPr="00CF279C" w:rsidRDefault="00026050">
            <w:pPr>
              <w:spacing w:line="100" w:lineRule="atLeast"/>
              <w:jc w:val="right"/>
              <w:rPr>
                <w:rFonts w:cs="Times New Roman"/>
                <w:b/>
                <w:color w:val="000000"/>
                <w:sz w:val="16"/>
                <w:szCs w:val="16"/>
                <w:highlight w:val="yellow"/>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622" w:type="dxa"/>
            <w:gridSpan w:val="2"/>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112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5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c>
          <w:tcPr>
            <w:tcW w:w="111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r>
      <w:tr w:rsidR="00026050" w:rsidRPr="00026050" w:rsidTr="00026050">
        <w:trPr>
          <w:trHeight w:val="312"/>
        </w:trPr>
        <w:tc>
          <w:tcPr>
            <w:tcW w:w="2190"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color w:val="000000"/>
                <w:sz w:val="16"/>
                <w:szCs w:val="16"/>
                <w:lang w:eastAsia="pl-PL"/>
              </w:rPr>
            </w:pPr>
            <w:r w:rsidRPr="00026050">
              <w:rPr>
                <w:rFonts w:cs="Times New Roman"/>
                <w:b/>
                <w:color w:val="000000"/>
                <w:sz w:val="16"/>
                <w:szCs w:val="16"/>
                <w:lang w:eastAsia="pl-PL"/>
              </w:rPr>
              <w:t>Cholesterol HDL -metoda bezpośrednia</w:t>
            </w:r>
          </w:p>
        </w:tc>
        <w:tc>
          <w:tcPr>
            <w:tcW w:w="111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sz w:val="16"/>
                <w:szCs w:val="16"/>
                <w:lang w:eastAsia="pl-PL"/>
              </w:rPr>
            </w:pPr>
            <w:r w:rsidRPr="00026050">
              <w:rPr>
                <w:rFonts w:cs="Times New Roman"/>
                <w:b/>
                <w:sz w:val="16"/>
                <w:szCs w:val="16"/>
                <w:lang w:eastAsia="pl-PL"/>
              </w:rPr>
              <w:t>9700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026050" w:rsidRPr="00CF279C" w:rsidRDefault="00026050">
            <w:pPr>
              <w:spacing w:line="100" w:lineRule="atLeast"/>
              <w:jc w:val="right"/>
              <w:rPr>
                <w:rFonts w:cs="Times New Roman"/>
                <w:b/>
                <w:color w:val="000000"/>
                <w:sz w:val="16"/>
                <w:szCs w:val="16"/>
                <w:highlight w:val="yellow"/>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622" w:type="dxa"/>
            <w:gridSpan w:val="2"/>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112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5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c>
          <w:tcPr>
            <w:tcW w:w="111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r>
      <w:tr w:rsidR="00026050" w:rsidRPr="00026050" w:rsidTr="00026050">
        <w:trPr>
          <w:trHeight w:val="312"/>
        </w:trPr>
        <w:tc>
          <w:tcPr>
            <w:tcW w:w="2190"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color w:val="000000"/>
                <w:sz w:val="16"/>
                <w:szCs w:val="16"/>
                <w:lang w:eastAsia="pl-PL"/>
              </w:rPr>
            </w:pPr>
            <w:r w:rsidRPr="00026050">
              <w:rPr>
                <w:rFonts w:cs="Times New Roman"/>
                <w:b/>
                <w:color w:val="000000"/>
                <w:sz w:val="16"/>
                <w:szCs w:val="16"/>
                <w:lang w:eastAsia="pl-PL"/>
              </w:rPr>
              <w:t>CK</w:t>
            </w:r>
          </w:p>
        </w:tc>
        <w:tc>
          <w:tcPr>
            <w:tcW w:w="111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sz w:val="16"/>
                <w:szCs w:val="16"/>
                <w:lang w:eastAsia="pl-PL"/>
              </w:rPr>
            </w:pPr>
            <w:r w:rsidRPr="00026050">
              <w:rPr>
                <w:rFonts w:cs="Times New Roman"/>
                <w:b/>
                <w:sz w:val="16"/>
                <w:szCs w:val="16"/>
                <w:lang w:eastAsia="pl-PL"/>
              </w:rPr>
              <w:t>200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026050" w:rsidRPr="00CF279C" w:rsidRDefault="00026050">
            <w:pPr>
              <w:spacing w:line="100" w:lineRule="atLeast"/>
              <w:jc w:val="right"/>
              <w:rPr>
                <w:rFonts w:cs="Times New Roman"/>
                <w:b/>
                <w:color w:val="000000"/>
                <w:sz w:val="16"/>
                <w:szCs w:val="16"/>
                <w:highlight w:val="yellow"/>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622" w:type="dxa"/>
            <w:gridSpan w:val="2"/>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112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5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c>
          <w:tcPr>
            <w:tcW w:w="111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r>
      <w:tr w:rsidR="00026050" w:rsidRPr="00026050" w:rsidTr="00026050">
        <w:trPr>
          <w:trHeight w:val="312"/>
        </w:trPr>
        <w:tc>
          <w:tcPr>
            <w:tcW w:w="2190"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color w:val="000000"/>
                <w:sz w:val="16"/>
                <w:szCs w:val="16"/>
                <w:lang w:eastAsia="pl-PL"/>
              </w:rPr>
            </w:pPr>
            <w:r w:rsidRPr="00026050">
              <w:rPr>
                <w:rFonts w:cs="Times New Roman"/>
                <w:b/>
                <w:color w:val="000000"/>
                <w:sz w:val="16"/>
                <w:szCs w:val="16"/>
                <w:lang w:eastAsia="pl-PL"/>
              </w:rPr>
              <w:t>CRP</w:t>
            </w:r>
          </w:p>
        </w:tc>
        <w:tc>
          <w:tcPr>
            <w:tcW w:w="111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sz w:val="16"/>
                <w:szCs w:val="16"/>
                <w:lang w:eastAsia="pl-PL"/>
              </w:rPr>
            </w:pPr>
            <w:r w:rsidRPr="00026050">
              <w:rPr>
                <w:rFonts w:cs="Times New Roman"/>
                <w:b/>
                <w:sz w:val="16"/>
                <w:szCs w:val="16"/>
                <w:lang w:eastAsia="pl-PL"/>
              </w:rPr>
              <w:t>11300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026050" w:rsidRPr="00CF279C" w:rsidRDefault="00026050">
            <w:pPr>
              <w:spacing w:line="100" w:lineRule="atLeast"/>
              <w:jc w:val="right"/>
              <w:rPr>
                <w:rFonts w:cs="Times New Roman"/>
                <w:b/>
                <w:color w:val="000000"/>
                <w:sz w:val="16"/>
                <w:szCs w:val="16"/>
                <w:highlight w:val="yellow"/>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622" w:type="dxa"/>
            <w:gridSpan w:val="2"/>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112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5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c>
          <w:tcPr>
            <w:tcW w:w="111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r>
      <w:tr w:rsidR="00026050" w:rsidRPr="00026050" w:rsidTr="00026050">
        <w:trPr>
          <w:trHeight w:val="312"/>
        </w:trPr>
        <w:tc>
          <w:tcPr>
            <w:tcW w:w="2190"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color w:val="000000"/>
                <w:sz w:val="16"/>
                <w:szCs w:val="16"/>
                <w:lang w:eastAsia="pl-PL"/>
              </w:rPr>
            </w:pPr>
            <w:r w:rsidRPr="00026050">
              <w:rPr>
                <w:rFonts w:cs="Times New Roman"/>
                <w:b/>
                <w:color w:val="000000"/>
                <w:sz w:val="16"/>
                <w:szCs w:val="16"/>
                <w:lang w:eastAsia="pl-PL"/>
              </w:rPr>
              <w:t>Fosfataza zasadowa</w:t>
            </w:r>
          </w:p>
        </w:tc>
        <w:tc>
          <w:tcPr>
            <w:tcW w:w="111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sz w:val="16"/>
                <w:szCs w:val="16"/>
                <w:lang w:eastAsia="pl-PL"/>
              </w:rPr>
            </w:pPr>
            <w:r w:rsidRPr="00026050">
              <w:rPr>
                <w:rFonts w:cs="Times New Roman"/>
                <w:b/>
                <w:sz w:val="16"/>
                <w:szCs w:val="16"/>
                <w:lang w:eastAsia="pl-PL"/>
              </w:rPr>
              <w:t>3700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026050" w:rsidRPr="00CF279C" w:rsidRDefault="00026050">
            <w:pPr>
              <w:spacing w:line="100" w:lineRule="atLeast"/>
              <w:jc w:val="right"/>
              <w:rPr>
                <w:rFonts w:cs="Times New Roman"/>
                <w:b/>
                <w:color w:val="000000"/>
                <w:sz w:val="16"/>
                <w:szCs w:val="16"/>
                <w:highlight w:val="yellow"/>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622" w:type="dxa"/>
            <w:gridSpan w:val="2"/>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112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5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c>
          <w:tcPr>
            <w:tcW w:w="111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r>
      <w:tr w:rsidR="00026050" w:rsidRPr="00026050" w:rsidTr="00026050">
        <w:trPr>
          <w:trHeight w:val="312"/>
        </w:trPr>
        <w:tc>
          <w:tcPr>
            <w:tcW w:w="2190"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color w:val="000000"/>
                <w:sz w:val="16"/>
                <w:szCs w:val="16"/>
                <w:lang w:eastAsia="pl-PL"/>
              </w:rPr>
            </w:pPr>
            <w:r w:rsidRPr="00026050">
              <w:rPr>
                <w:rFonts w:cs="Times New Roman"/>
                <w:b/>
                <w:color w:val="000000"/>
                <w:sz w:val="16"/>
                <w:szCs w:val="16"/>
                <w:lang w:eastAsia="pl-PL"/>
              </w:rPr>
              <w:t>Fosfor</w:t>
            </w:r>
          </w:p>
        </w:tc>
        <w:tc>
          <w:tcPr>
            <w:tcW w:w="111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sz w:val="16"/>
                <w:szCs w:val="16"/>
                <w:lang w:eastAsia="pl-PL"/>
              </w:rPr>
            </w:pPr>
            <w:r w:rsidRPr="00026050">
              <w:rPr>
                <w:rFonts w:cs="Times New Roman"/>
                <w:b/>
                <w:sz w:val="16"/>
                <w:szCs w:val="16"/>
                <w:lang w:eastAsia="pl-PL"/>
              </w:rPr>
              <w:t>250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026050" w:rsidRPr="00CF279C" w:rsidRDefault="00026050">
            <w:pPr>
              <w:spacing w:line="100" w:lineRule="atLeast"/>
              <w:jc w:val="right"/>
              <w:rPr>
                <w:rFonts w:cs="Times New Roman"/>
                <w:b/>
                <w:color w:val="000000"/>
                <w:sz w:val="16"/>
                <w:szCs w:val="16"/>
                <w:highlight w:val="yellow"/>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622" w:type="dxa"/>
            <w:gridSpan w:val="2"/>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112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5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c>
          <w:tcPr>
            <w:tcW w:w="111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r>
      <w:tr w:rsidR="00026050" w:rsidRPr="00026050" w:rsidTr="00026050">
        <w:trPr>
          <w:trHeight w:val="312"/>
        </w:trPr>
        <w:tc>
          <w:tcPr>
            <w:tcW w:w="2190"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color w:val="000000"/>
                <w:sz w:val="16"/>
                <w:szCs w:val="16"/>
                <w:lang w:eastAsia="pl-PL"/>
              </w:rPr>
            </w:pPr>
            <w:r w:rsidRPr="00026050">
              <w:rPr>
                <w:rFonts w:cs="Times New Roman"/>
                <w:b/>
                <w:color w:val="000000"/>
                <w:sz w:val="16"/>
                <w:szCs w:val="16"/>
                <w:lang w:eastAsia="pl-PL"/>
              </w:rPr>
              <w:t>GGT</w:t>
            </w:r>
          </w:p>
        </w:tc>
        <w:tc>
          <w:tcPr>
            <w:tcW w:w="111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sz w:val="16"/>
                <w:szCs w:val="16"/>
                <w:lang w:eastAsia="pl-PL"/>
              </w:rPr>
            </w:pPr>
            <w:r w:rsidRPr="00026050">
              <w:rPr>
                <w:rFonts w:cs="Times New Roman"/>
                <w:b/>
                <w:sz w:val="16"/>
                <w:szCs w:val="16"/>
                <w:lang w:eastAsia="pl-PL"/>
              </w:rPr>
              <w:t>5800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026050" w:rsidRPr="00CF279C" w:rsidRDefault="00026050">
            <w:pPr>
              <w:spacing w:line="100" w:lineRule="atLeast"/>
              <w:jc w:val="right"/>
              <w:rPr>
                <w:rFonts w:cs="Times New Roman"/>
                <w:b/>
                <w:color w:val="000000"/>
                <w:sz w:val="16"/>
                <w:szCs w:val="16"/>
                <w:highlight w:val="yellow"/>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622" w:type="dxa"/>
            <w:gridSpan w:val="2"/>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112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5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c>
          <w:tcPr>
            <w:tcW w:w="111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r>
      <w:tr w:rsidR="00026050" w:rsidRPr="00026050" w:rsidTr="00026050">
        <w:trPr>
          <w:trHeight w:val="312"/>
        </w:trPr>
        <w:tc>
          <w:tcPr>
            <w:tcW w:w="2190"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color w:val="000000"/>
                <w:sz w:val="16"/>
                <w:szCs w:val="16"/>
                <w:lang w:eastAsia="pl-PL"/>
              </w:rPr>
            </w:pPr>
            <w:r w:rsidRPr="00026050">
              <w:rPr>
                <w:rFonts w:cs="Times New Roman"/>
                <w:b/>
                <w:color w:val="000000"/>
                <w:sz w:val="16"/>
                <w:szCs w:val="16"/>
                <w:lang w:eastAsia="pl-PL"/>
              </w:rPr>
              <w:t>Glukoza</w:t>
            </w:r>
          </w:p>
        </w:tc>
        <w:tc>
          <w:tcPr>
            <w:tcW w:w="111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sz w:val="16"/>
                <w:szCs w:val="16"/>
                <w:lang w:eastAsia="pl-PL"/>
              </w:rPr>
            </w:pPr>
            <w:r w:rsidRPr="00026050">
              <w:rPr>
                <w:rFonts w:cs="Times New Roman"/>
                <w:b/>
                <w:sz w:val="16"/>
                <w:szCs w:val="16"/>
                <w:lang w:eastAsia="pl-PL"/>
              </w:rPr>
              <w:t>16500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026050" w:rsidRPr="00CF279C" w:rsidRDefault="00026050">
            <w:pPr>
              <w:spacing w:line="100" w:lineRule="atLeast"/>
              <w:jc w:val="right"/>
              <w:rPr>
                <w:rFonts w:cs="Times New Roman"/>
                <w:b/>
                <w:color w:val="000000"/>
                <w:sz w:val="16"/>
                <w:szCs w:val="16"/>
                <w:highlight w:val="yellow"/>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622" w:type="dxa"/>
            <w:gridSpan w:val="2"/>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112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5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c>
          <w:tcPr>
            <w:tcW w:w="111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r>
      <w:tr w:rsidR="00026050" w:rsidRPr="00026050" w:rsidTr="00026050">
        <w:trPr>
          <w:trHeight w:val="312"/>
        </w:trPr>
        <w:tc>
          <w:tcPr>
            <w:tcW w:w="2190"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color w:val="000000"/>
                <w:sz w:val="16"/>
                <w:szCs w:val="16"/>
                <w:lang w:eastAsia="pl-PL"/>
              </w:rPr>
            </w:pPr>
            <w:r w:rsidRPr="00026050">
              <w:rPr>
                <w:rFonts w:cs="Times New Roman"/>
                <w:b/>
                <w:color w:val="000000"/>
                <w:sz w:val="16"/>
                <w:szCs w:val="16"/>
                <w:lang w:eastAsia="pl-PL"/>
              </w:rPr>
              <w:t>Kreatynina</w:t>
            </w:r>
          </w:p>
        </w:tc>
        <w:tc>
          <w:tcPr>
            <w:tcW w:w="111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sz w:val="16"/>
                <w:szCs w:val="16"/>
                <w:lang w:eastAsia="pl-PL"/>
              </w:rPr>
            </w:pPr>
            <w:r w:rsidRPr="00026050">
              <w:rPr>
                <w:rFonts w:cs="Times New Roman"/>
                <w:b/>
                <w:sz w:val="16"/>
                <w:szCs w:val="16"/>
                <w:lang w:eastAsia="pl-PL"/>
              </w:rPr>
              <w:t>14000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026050" w:rsidRPr="00CF279C" w:rsidRDefault="00026050">
            <w:pPr>
              <w:spacing w:line="100" w:lineRule="atLeast"/>
              <w:jc w:val="right"/>
              <w:rPr>
                <w:rFonts w:cs="Times New Roman"/>
                <w:b/>
                <w:color w:val="000000"/>
                <w:sz w:val="16"/>
                <w:szCs w:val="16"/>
                <w:highlight w:val="yellow"/>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622" w:type="dxa"/>
            <w:gridSpan w:val="2"/>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112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5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c>
          <w:tcPr>
            <w:tcW w:w="111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r>
      <w:tr w:rsidR="00026050" w:rsidRPr="00026050" w:rsidTr="00026050">
        <w:trPr>
          <w:trHeight w:val="312"/>
        </w:trPr>
        <w:tc>
          <w:tcPr>
            <w:tcW w:w="2190"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color w:val="000000"/>
                <w:sz w:val="16"/>
                <w:szCs w:val="16"/>
                <w:lang w:eastAsia="pl-PL"/>
              </w:rPr>
            </w:pPr>
            <w:r w:rsidRPr="00026050">
              <w:rPr>
                <w:rFonts w:cs="Times New Roman"/>
                <w:b/>
                <w:color w:val="000000"/>
                <w:sz w:val="16"/>
                <w:szCs w:val="16"/>
                <w:lang w:eastAsia="pl-PL"/>
              </w:rPr>
              <w:t>Kwas moczowy</w:t>
            </w:r>
          </w:p>
        </w:tc>
        <w:tc>
          <w:tcPr>
            <w:tcW w:w="111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sz w:val="16"/>
                <w:szCs w:val="16"/>
                <w:lang w:eastAsia="pl-PL"/>
              </w:rPr>
            </w:pPr>
            <w:r w:rsidRPr="00026050">
              <w:rPr>
                <w:rFonts w:cs="Times New Roman"/>
                <w:b/>
                <w:sz w:val="16"/>
                <w:szCs w:val="16"/>
                <w:lang w:eastAsia="pl-PL"/>
              </w:rPr>
              <w:t>6000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026050" w:rsidRPr="00CF279C" w:rsidRDefault="00026050">
            <w:pPr>
              <w:spacing w:line="100" w:lineRule="atLeast"/>
              <w:jc w:val="right"/>
              <w:rPr>
                <w:rFonts w:cs="Times New Roman"/>
                <w:b/>
                <w:color w:val="000000"/>
                <w:sz w:val="16"/>
                <w:szCs w:val="16"/>
                <w:highlight w:val="yellow"/>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622" w:type="dxa"/>
            <w:gridSpan w:val="2"/>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112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5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c>
          <w:tcPr>
            <w:tcW w:w="111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r>
      <w:tr w:rsidR="00026050" w:rsidRPr="00026050" w:rsidTr="00026050">
        <w:trPr>
          <w:trHeight w:val="312"/>
        </w:trPr>
        <w:tc>
          <w:tcPr>
            <w:tcW w:w="2190"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color w:val="000000"/>
                <w:sz w:val="16"/>
                <w:szCs w:val="16"/>
                <w:lang w:eastAsia="pl-PL"/>
              </w:rPr>
            </w:pPr>
            <w:r w:rsidRPr="00026050">
              <w:rPr>
                <w:rFonts w:cs="Times New Roman"/>
                <w:b/>
                <w:color w:val="000000"/>
                <w:sz w:val="16"/>
                <w:szCs w:val="16"/>
                <w:lang w:eastAsia="pl-PL"/>
              </w:rPr>
              <w:t>Magnez</w:t>
            </w:r>
          </w:p>
        </w:tc>
        <w:tc>
          <w:tcPr>
            <w:tcW w:w="111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sz w:val="16"/>
                <w:szCs w:val="16"/>
                <w:lang w:eastAsia="pl-PL"/>
              </w:rPr>
            </w:pPr>
            <w:r w:rsidRPr="00026050">
              <w:rPr>
                <w:rFonts w:cs="Times New Roman"/>
                <w:b/>
                <w:sz w:val="16"/>
                <w:szCs w:val="16"/>
                <w:lang w:eastAsia="pl-PL"/>
              </w:rPr>
              <w:t>850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026050" w:rsidRPr="00CF279C" w:rsidRDefault="00026050">
            <w:pPr>
              <w:spacing w:line="100" w:lineRule="atLeast"/>
              <w:jc w:val="right"/>
              <w:rPr>
                <w:rFonts w:cs="Times New Roman"/>
                <w:b/>
                <w:color w:val="000000"/>
                <w:sz w:val="16"/>
                <w:szCs w:val="16"/>
                <w:highlight w:val="yellow"/>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622" w:type="dxa"/>
            <w:gridSpan w:val="2"/>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112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5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c>
          <w:tcPr>
            <w:tcW w:w="111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r>
      <w:tr w:rsidR="00026050" w:rsidRPr="00026050" w:rsidTr="00026050">
        <w:trPr>
          <w:trHeight w:val="312"/>
        </w:trPr>
        <w:tc>
          <w:tcPr>
            <w:tcW w:w="2190"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color w:val="000000"/>
                <w:sz w:val="16"/>
                <w:szCs w:val="16"/>
                <w:lang w:eastAsia="pl-PL"/>
              </w:rPr>
            </w:pPr>
            <w:r w:rsidRPr="00026050">
              <w:rPr>
                <w:rFonts w:cs="Times New Roman"/>
                <w:b/>
                <w:color w:val="000000"/>
                <w:sz w:val="16"/>
                <w:szCs w:val="16"/>
                <w:lang w:eastAsia="pl-PL"/>
              </w:rPr>
              <w:t>Mocznik</w:t>
            </w:r>
          </w:p>
        </w:tc>
        <w:tc>
          <w:tcPr>
            <w:tcW w:w="111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sz w:val="16"/>
                <w:szCs w:val="16"/>
                <w:lang w:eastAsia="pl-PL"/>
              </w:rPr>
            </w:pPr>
            <w:r w:rsidRPr="00026050">
              <w:rPr>
                <w:rFonts w:cs="Times New Roman"/>
                <w:b/>
                <w:sz w:val="16"/>
                <w:szCs w:val="16"/>
                <w:lang w:eastAsia="pl-PL"/>
              </w:rPr>
              <w:t>7800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026050" w:rsidRPr="00CF279C" w:rsidRDefault="00026050">
            <w:pPr>
              <w:spacing w:line="100" w:lineRule="atLeast"/>
              <w:jc w:val="right"/>
              <w:rPr>
                <w:rFonts w:cs="Times New Roman"/>
                <w:b/>
                <w:color w:val="000000"/>
                <w:sz w:val="16"/>
                <w:szCs w:val="16"/>
                <w:highlight w:val="yellow"/>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622" w:type="dxa"/>
            <w:gridSpan w:val="2"/>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112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5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c>
          <w:tcPr>
            <w:tcW w:w="111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r>
      <w:tr w:rsidR="00026050" w:rsidRPr="00026050" w:rsidTr="00026050">
        <w:trPr>
          <w:trHeight w:val="312"/>
        </w:trPr>
        <w:tc>
          <w:tcPr>
            <w:tcW w:w="2190"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color w:val="000000"/>
                <w:sz w:val="16"/>
                <w:szCs w:val="16"/>
                <w:lang w:eastAsia="pl-PL"/>
              </w:rPr>
            </w:pPr>
            <w:r w:rsidRPr="00026050">
              <w:rPr>
                <w:rFonts w:cs="Times New Roman"/>
                <w:b/>
                <w:color w:val="000000"/>
                <w:sz w:val="16"/>
                <w:szCs w:val="16"/>
                <w:lang w:eastAsia="pl-PL"/>
              </w:rPr>
              <w:t>Jony (</w:t>
            </w:r>
            <w:proofErr w:type="spellStart"/>
            <w:r w:rsidRPr="00026050">
              <w:rPr>
                <w:rFonts w:cs="Times New Roman"/>
                <w:b/>
                <w:color w:val="000000"/>
                <w:sz w:val="16"/>
                <w:szCs w:val="16"/>
                <w:lang w:eastAsia="pl-PL"/>
              </w:rPr>
              <w:t>Na,K,Cl</w:t>
            </w:r>
            <w:proofErr w:type="spellEnd"/>
            <w:r w:rsidRPr="00026050">
              <w:rPr>
                <w:rFonts w:cs="Times New Roman"/>
                <w:b/>
                <w:color w:val="000000"/>
                <w:sz w:val="16"/>
                <w:szCs w:val="16"/>
                <w:lang w:eastAsia="pl-PL"/>
              </w:rPr>
              <w:t xml:space="preserve"> )</w:t>
            </w:r>
          </w:p>
        </w:tc>
        <w:tc>
          <w:tcPr>
            <w:tcW w:w="111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sz w:val="16"/>
                <w:szCs w:val="16"/>
                <w:lang w:eastAsia="pl-PL"/>
              </w:rPr>
            </w:pPr>
            <w:r w:rsidRPr="00026050">
              <w:rPr>
                <w:rFonts w:cs="Times New Roman"/>
                <w:b/>
                <w:sz w:val="16"/>
                <w:szCs w:val="16"/>
                <w:lang w:eastAsia="pl-PL"/>
              </w:rPr>
              <w:t>18000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026050" w:rsidRPr="00CF279C" w:rsidRDefault="00026050">
            <w:pPr>
              <w:spacing w:line="100" w:lineRule="atLeast"/>
              <w:jc w:val="right"/>
              <w:rPr>
                <w:rFonts w:cs="Times New Roman"/>
                <w:b/>
                <w:color w:val="000000"/>
                <w:sz w:val="16"/>
                <w:szCs w:val="16"/>
                <w:highlight w:val="yellow"/>
                <w:lang w:eastAsia="pl-PL"/>
              </w:rPr>
            </w:pPr>
          </w:p>
        </w:tc>
        <w:tc>
          <w:tcPr>
            <w:tcW w:w="1265" w:type="dxa"/>
            <w:gridSpan w:val="2"/>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3416" w:type="dxa"/>
            <w:gridSpan w:val="4"/>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r w:rsidRPr="00026050">
              <w:rPr>
                <w:rFonts w:cs="Times New Roman"/>
                <w:b/>
                <w:color w:val="000000"/>
                <w:sz w:val="16"/>
                <w:szCs w:val="16"/>
                <w:lang w:eastAsia="pl-PL"/>
              </w:rPr>
              <w:t>Moduł ISE</w:t>
            </w:r>
          </w:p>
        </w:tc>
        <w:tc>
          <w:tcPr>
            <w:tcW w:w="1116"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r>
      <w:tr w:rsidR="00026050" w:rsidRPr="00026050" w:rsidTr="00026050">
        <w:trPr>
          <w:trHeight w:val="312"/>
        </w:trPr>
        <w:tc>
          <w:tcPr>
            <w:tcW w:w="2190"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color w:val="000000"/>
                <w:sz w:val="16"/>
                <w:szCs w:val="16"/>
                <w:lang w:eastAsia="pl-PL"/>
              </w:rPr>
            </w:pPr>
            <w:r w:rsidRPr="00026050">
              <w:rPr>
                <w:rFonts w:cs="Times New Roman"/>
                <w:b/>
                <w:color w:val="000000"/>
                <w:sz w:val="16"/>
                <w:szCs w:val="16"/>
                <w:lang w:eastAsia="pl-PL"/>
              </w:rPr>
              <w:t>TIBC/UIBC</w:t>
            </w:r>
          </w:p>
        </w:tc>
        <w:tc>
          <w:tcPr>
            <w:tcW w:w="111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sz w:val="16"/>
                <w:szCs w:val="16"/>
                <w:lang w:eastAsia="pl-PL"/>
              </w:rPr>
            </w:pPr>
            <w:r w:rsidRPr="00026050">
              <w:rPr>
                <w:rFonts w:cs="Times New Roman"/>
                <w:b/>
                <w:sz w:val="16"/>
                <w:szCs w:val="16"/>
                <w:lang w:eastAsia="pl-PL"/>
              </w:rPr>
              <w:t>550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026050" w:rsidRPr="00CF279C" w:rsidRDefault="00026050">
            <w:pPr>
              <w:spacing w:line="100" w:lineRule="atLeast"/>
              <w:jc w:val="right"/>
              <w:rPr>
                <w:rFonts w:cs="Times New Roman"/>
                <w:b/>
                <w:color w:val="000000"/>
                <w:sz w:val="16"/>
                <w:szCs w:val="16"/>
                <w:highlight w:val="yellow"/>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622" w:type="dxa"/>
            <w:gridSpan w:val="2"/>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112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5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c>
          <w:tcPr>
            <w:tcW w:w="111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r>
      <w:tr w:rsidR="00026050" w:rsidRPr="00026050" w:rsidTr="00026050">
        <w:trPr>
          <w:trHeight w:val="312"/>
        </w:trPr>
        <w:tc>
          <w:tcPr>
            <w:tcW w:w="2190"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color w:val="000000"/>
                <w:sz w:val="16"/>
                <w:szCs w:val="16"/>
                <w:lang w:eastAsia="pl-PL"/>
              </w:rPr>
            </w:pPr>
            <w:proofErr w:type="spellStart"/>
            <w:r w:rsidRPr="00026050">
              <w:rPr>
                <w:rFonts w:cs="Times New Roman"/>
                <w:b/>
                <w:color w:val="000000"/>
                <w:sz w:val="16"/>
                <w:szCs w:val="16"/>
                <w:lang w:eastAsia="pl-PL"/>
              </w:rPr>
              <w:t>Trójglicerydy</w:t>
            </w:r>
            <w:proofErr w:type="spellEnd"/>
          </w:p>
        </w:tc>
        <w:tc>
          <w:tcPr>
            <w:tcW w:w="111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sz w:val="16"/>
                <w:szCs w:val="16"/>
                <w:lang w:eastAsia="pl-PL"/>
              </w:rPr>
            </w:pPr>
            <w:r w:rsidRPr="00026050">
              <w:rPr>
                <w:rFonts w:cs="Times New Roman"/>
                <w:b/>
                <w:sz w:val="16"/>
                <w:szCs w:val="16"/>
                <w:lang w:eastAsia="pl-PL"/>
              </w:rPr>
              <w:t>10000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026050" w:rsidRPr="00CF279C" w:rsidRDefault="00026050">
            <w:pPr>
              <w:spacing w:line="100" w:lineRule="atLeast"/>
              <w:jc w:val="right"/>
              <w:rPr>
                <w:rFonts w:cs="Times New Roman"/>
                <w:b/>
                <w:color w:val="000000"/>
                <w:sz w:val="16"/>
                <w:szCs w:val="16"/>
                <w:highlight w:val="yellow"/>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622" w:type="dxa"/>
            <w:gridSpan w:val="2"/>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112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5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c>
          <w:tcPr>
            <w:tcW w:w="111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r>
      <w:tr w:rsidR="00026050" w:rsidRPr="00026050" w:rsidTr="00026050">
        <w:trPr>
          <w:trHeight w:val="443"/>
        </w:trPr>
        <w:tc>
          <w:tcPr>
            <w:tcW w:w="2190"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color w:val="000000"/>
                <w:sz w:val="16"/>
                <w:szCs w:val="16"/>
                <w:lang w:eastAsia="pl-PL"/>
              </w:rPr>
            </w:pPr>
            <w:r w:rsidRPr="00026050">
              <w:rPr>
                <w:rFonts w:cs="Times New Roman"/>
                <w:b/>
                <w:color w:val="000000"/>
                <w:sz w:val="16"/>
                <w:szCs w:val="16"/>
                <w:lang w:eastAsia="pl-PL"/>
              </w:rPr>
              <w:t>Wapń całkowity</w:t>
            </w:r>
          </w:p>
        </w:tc>
        <w:tc>
          <w:tcPr>
            <w:tcW w:w="111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sz w:val="16"/>
                <w:szCs w:val="16"/>
                <w:lang w:eastAsia="pl-PL"/>
              </w:rPr>
            </w:pPr>
            <w:r w:rsidRPr="00026050">
              <w:rPr>
                <w:rFonts w:cs="Times New Roman"/>
                <w:b/>
                <w:sz w:val="16"/>
                <w:szCs w:val="16"/>
                <w:lang w:eastAsia="pl-PL"/>
              </w:rPr>
              <w:t>1250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026050" w:rsidRPr="00CF279C" w:rsidRDefault="00026050">
            <w:pPr>
              <w:spacing w:line="100" w:lineRule="atLeast"/>
              <w:jc w:val="right"/>
              <w:rPr>
                <w:rFonts w:cs="Times New Roman"/>
                <w:b/>
                <w:color w:val="000000"/>
                <w:sz w:val="16"/>
                <w:szCs w:val="16"/>
                <w:highlight w:val="yellow"/>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622" w:type="dxa"/>
            <w:gridSpan w:val="2"/>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112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5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c>
          <w:tcPr>
            <w:tcW w:w="111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r>
      <w:tr w:rsidR="00026050" w:rsidRPr="00026050" w:rsidTr="00026050">
        <w:trPr>
          <w:trHeight w:val="312"/>
        </w:trPr>
        <w:tc>
          <w:tcPr>
            <w:tcW w:w="2190"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color w:val="000000"/>
                <w:sz w:val="16"/>
                <w:szCs w:val="16"/>
                <w:lang w:eastAsia="pl-PL"/>
              </w:rPr>
            </w:pPr>
            <w:r w:rsidRPr="00026050">
              <w:rPr>
                <w:rFonts w:cs="Times New Roman"/>
                <w:b/>
                <w:color w:val="000000"/>
                <w:sz w:val="16"/>
                <w:szCs w:val="16"/>
                <w:lang w:eastAsia="pl-PL"/>
              </w:rPr>
              <w:t>Żelazo</w:t>
            </w:r>
          </w:p>
        </w:tc>
        <w:tc>
          <w:tcPr>
            <w:tcW w:w="111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sz w:val="16"/>
                <w:szCs w:val="16"/>
                <w:lang w:eastAsia="pl-PL"/>
              </w:rPr>
            </w:pPr>
            <w:r w:rsidRPr="00026050">
              <w:rPr>
                <w:rFonts w:cs="Times New Roman"/>
                <w:b/>
                <w:sz w:val="16"/>
                <w:szCs w:val="16"/>
                <w:lang w:eastAsia="pl-PL"/>
              </w:rPr>
              <w:t>3700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026050" w:rsidRPr="00CF279C" w:rsidRDefault="00026050">
            <w:pPr>
              <w:spacing w:line="100" w:lineRule="atLeast"/>
              <w:jc w:val="right"/>
              <w:rPr>
                <w:rFonts w:cs="Times New Roman"/>
                <w:b/>
                <w:color w:val="000000"/>
                <w:sz w:val="16"/>
                <w:szCs w:val="16"/>
                <w:highlight w:val="yellow"/>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622" w:type="dxa"/>
            <w:gridSpan w:val="2"/>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112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5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c>
          <w:tcPr>
            <w:tcW w:w="111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r>
      <w:tr w:rsidR="00026050" w:rsidRPr="00026050" w:rsidTr="00026050">
        <w:trPr>
          <w:trHeight w:val="312"/>
        </w:trPr>
        <w:tc>
          <w:tcPr>
            <w:tcW w:w="2190"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color w:val="000000"/>
                <w:sz w:val="16"/>
                <w:szCs w:val="16"/>
                <w:lang w:eastAsia="pl-PL"/>
              </w:rPr>
            </w:pPr>
            <w:r w:rsidRPr="00026050">
              <w:rPr>
                <w:rFonts w:cs="Times New Roman"/>
                <w:b/>
                <w:color w:val="000000"/>
                <w:sz w:val="16"/>
                <w:szCs w:val="16"/>
                <w:lang w:eastAsia="pl-PL"/>
              </w:rPr>
              <w:t>Alkohol etylowy</w:t>
            </w:r>
          </w:p>
        </w:tc>
        <w:tc>
          <w:tcPr>
            <w:tcW w:w="111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sz w:val="16"/>
                <w:szCs w:val="16"/>
                <w:lang w:eastAsia="pl-PL"/>
              </w:rPr>
            </w:pPr>
            <w:r w:rsidRPr="00026050">
              <w:rPr>
                <w:rFonts w:cs="Times New Roman"/>
                <w:b/>
                <w:sz w:val="16"/>
                <w:szCs w:val="16"/>
                <w:lang w:eastAsia="pl-PL"/>
              </w:rPr>
              <w:t>200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026050" w:rsidRPr="00CF279C" w:rsidRDefault="00026050">
            <w:pPr>
              <w:spacing w:line="100" w:lineRule="atLeast"/>
              <w:jc w:val="right"/>
              <w:rPr>
                <w:rFonts w:cs="Times New Roman"/>
                <w:b/>
                <w:color w:val="000000"/>
                <w:sz w:val="16"/>
                <w:szCs w:val="16"/>
                <w:highlight w:val="yellow"/>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622" w:type="dxa"/>
            <w:gridSpan w:val="2"/>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112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5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c>
          <w:tcPr>
            <w:tcW w:w="111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r>
      <w:tr w:rsidR="00026050" w:rsidRPr="00026050" w:rsidTr="00026050">
        <w:trPr>
          <w:trHeight w:val="312"/>
        </w:trPr>
        <w:tc>
          <w:tcPr>
            <w:tcW w:w="2190"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color w:val="000000"/>
                <w:sz w:val="16"/>
                <w:szCs w:val="16"/>
                <w:lang w:eastAsia="pl-PL"/>
              </w:rPr>
            </w:pPr>
            <w:proofErr w:type="spellStart"/>
            <w:r w:rsidRPr="00026050">
              <w:rPr>
                <w:rFonts w:cs="Times New Roman"/>
                <w:b/>
                <w:color w:val="000000"/>
                <w:sz w:val="16"/>
                <w:szCs w:val="16"/>
                <w:lang w:eastAsia="pl-PL"/>
              </w:rPr>
              <w:t>DDimery</w:t>
            </w:r>
            <w:proofErr w:type="spellEnd"/>
          </w:p>
        </w:tc>
        <w:tc>
          <w:tcPr>
            <w:tcW w:w="111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sz w:val="16"/>
                <w:szCs w:val="16"/>
                <w:lang w:eastAsia="pl-PL"/>
              </w:rPr>
            </w:pPr>
            <w:r w:rsidRPr="00026050">
              <w:rPr>
                <w:rFonts w:cs="Times New Roman"/>
                <w:b/>
                <w:sz w:val="16"/>
                <w:szCs w:val="16"/>
                <w:lang w:eastAsia="pl-PL"/>
              </w:rPr>
              <w:t>850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026050" w:rsidRPr="00CF279C" w:rsidRDefault="00026050">
            <w:pPr>
              <w:spacing w:line="100" w:lineRule="atLeast"/>
              <w:jc w:val="right"/>
              <w:rPr>
                <w:rFonts w:cs="Times New Roman"/>
                <w:b/>
                <w:color w:val="000000"/>
                <w:sz w:val="16"/>
                <w:szCs w:val="16"/>
                <w:highlight w:val="yellow"/>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622" w:type="dxa"/>
            <w:gridSpan w:val="2"/>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112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5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c>
          <w:tcPr>
            <w:tcW w:w="111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r>
      <w:tr w:rsidR="00026050" w:rsidRPr="00026050" w:rsidTr="00026050">
        <w:trPr>
          <w:trHeight w:val="312"/>
        </w:trPr>
        <w:tc>
          <w:tcPr>
            <w:tcW w:w="2190"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color w:val="000000"/>
                <w:sz w:val="16"/>
                <w:szCs w:val="16"/>
                <w:lang w:eastAsia="pl-PL"/>
              </w:rPr>
            </w:pPr>
            <w:r w:rsidRPr="00026050">
              <w:rPr>
                <w:rFonts w:cs="Times New Roman"/>
                <w:b/>
                <w:color w:val="000000"/>
                <w:sz w:val="16"/>
                <w:szCs w:val="16"/>
                <w:lang w:eastAsia="pl-PL"/>
              </w:rPr>
              <w:t>LDHL</w:t>
            </w:r>
          </w:p>
        </w:tc>
        <w:tc>
          <w:tcPr>
            <w:tcW w:w="111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sz w:val="16"/>
                <w:szCs w:val="16"/>
                <w:lang w:eastAsia="pl-PL"/>
              </w:rPr>
            </w:pPr>
            <w:r w:rsidRPr="00026050">
              <w:rPr>
                <w:rFonts w:cs="Times New Roman"/>
                <w:b/>
                <w:sz w:val="16"/>
                <w:szCs w:val="16"/>
                <w:lang w:eastAsia="pl-PL"/>
              </w:rPr>
              <w:t>100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026050" w:rsidRPr="00CF279C" w:rsidRDefault="00026050">
            <w:pPr>
              <w:spacing w:line="100" w:lineRule="atLeast"/>
              <w:jc w:val="right"/>
              <w:rPr>
                <w:rFonts w:cs="Times New Roman"/>
                <w:b/>
                <w:color w:val="000000"/>
                <w:sz w:val="16"/>
                <w:szCs w:val="16"/>
                <w:highlight w:val="yellow"/>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622" w:type="dxa"/>
            <w:gridSpan w:val="2"/>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112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5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c>
          <w:tcPr>
            <w:tcW w:w="111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r>
      <w:tr w:rsidR="00026050" w:rsidRPr="00026050" w:rsidTr="00026050">
        <w:trPr>
          <w:trHeight w:val="312"/>
        </w:trPr>
        <w:tc>
          <w:tcPr>
            <w:tcW w:w="2190"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pStyle w:val="NormalnyWeb"/>
              <w:spacing w:before="0" w:after="0" w:line="200" w:lineRule="atLeast"/>
              <w:rPr>
                <w:b/>
                <w:sz w:val="16"/>
                <w:szCs w:val="16"/>
              </w:rPr>
            </w:pPr>
            <w:r w:rsidRPr="00026050">
              <w:rPr>
                <w:b/>
                <w:sz w:val="16"/>
                <w:szCs w:val="16"/>
              </w:rPr>
              <w:t xml:space="preserve">Kontrola, kalibratory  i elementy zużywalne                                                 </w:t>
            </w:r>
          </w:p>
          <w:p w:rsidR="00026050" w:rsidRPr="00026050" w:rsidRDefault="00026050">
            <w:pPr>
              <w:rPr>
                <w:rFonts w:cs="Times New Roman"/>
                <w:b/>
                <w:sz w:val="16"/>
                <w:szCs w:val="16"/>
              </w:rPr>
            </w:pPr>
            <w:r w:rsidRPr="00026050">
              <w:rPr>
                <w:rFonts w:cs="Times New Roman"/>
                <w:b/>
                <w:sz w:val="16"/>
                <w:szCs w:val="16"/>
              </w:rPr>
              <w:t>(eksploatacyjne)</w:t>
            </w:r>
          </w:p>
        </w:tc>
        <w:tc>
          <w:tcPr>
            <w:tcW w:w="111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rPr>
                <w:rFonts w:cs="Times New Roman"/>
                <w:b/>
                <w:sz w:val="16"/>
                <w:szCs w:val="16"/>
                <w:lang w:eastAsia="pl-PL"/>
              </w:rPr>
            </w:pP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026050" w:rsidRPr="00CF279C" w:rsidRDefault="00026050">
            <w:pPr>
              <w:spacing w:line="100" w:lineRule="atLeast"/>
              <w:jc w:val="right"/>
              <w:rPr>
                <w:rFonts w:cs="Times New Roman"/>
                <w:b/>
                <w:color w:val="000000"/>
                <w:sz w:val="16"/>
                <w:szCs w:val="16"/>
                <w:highlight w:val="yellow"/>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622" w:type="dxa"/>
            <w:gridSpan w:val="2"/>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9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1122"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95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c>
          <w:tcPr>
            <w:tcW w:w="111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jc w:val="right"/>
              <w:rPr>
                <w:rFonts w:cs="Times New Roman"/>
                <w:b/>
                <w:color w:val="000000"/>
                <w:sz w:val="16"/>
                <w:szCs w:val="16"/>
              </w:rPr>
            </w:pPr>
          </w:p>
        </w:tc>
      </w:tr>
      <w:tr w:rsidR="00026050" w:rsidRPr="00026050" w:rsidTr="00026050">
        <w:trPr>
          <w:trHeight w:val="312"/>
        </w:trPr>
        <w:tc>
          <w:tcPr>
            <w:tcW w:w="1576" w:type="dxa"/>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1220" w:type="dxa"/>
            <w:gridSpan w:val="2"/>
            <w:tcBorders>
              <w:top w:val="single" w:sz="4" w:space="0" w:color="00000A"/>
              <w:left w:val="single" w:sz="4" w:space="0" w:color="00000A"/>
              <w:bottom w:val="single" w:sz="4" w:space="0" w:color="00000A"/>
              <w:right w:val="single" w:sz="4" w:space="0" w:color="00000A"/>
            </w:tcBorders>
            <w:shd w:val="clear" w:color="auto" w:fill="D9D9D9"/>
          </w:tcPr>
          <w:p w:rsidR="00026050" w:rsidRPr="00026050" w:rsidRDefault="00026050">
            <w:pPr>
              <w:spacing w:line="100" w:lineRule="atLeast"/>
              <w:jc w:val="right"/>
              <w:rPr>
                <w:rFonts w:cs="Times New Roman"/>
                <w:b/>
                <w:color w:val="000000"/>
                <w:sz w:val="16"/>
                <w:szCs w:val="16"/>
                <w:lang w:eastAsia="pl-PL"/>
              </w:rPr>
            </w:pPr>
          </w:p>
        </w:tc>
        <w:tc>
          <w:tcPr>
            <w:tcW w:w="5182" w:type="dxa"/>
            <w:gridSpan w:val="7"/>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spacing w:line="100" w:lineRule="atLeast"/>
              <w:jc w:val="right"/>
              <w:rPr>
                <w:rFonts w:cs="Times New Roman"/>
                <w:b/>
                <w:color w:val="000000"/>
                <w:sz w:val="16"/>
                <w:szCs w:val="16"/>
                <w:lang w:eastAsia="pl-PL"/>
              </w:rPr>
            </w:pPr>
            <w:r w:rsidRPr="00026050">
              <w:rPr>
                <w:rFonts w:cs="Times New Roman"/>
                <w:b/>
                <w:color w:val="000000"/>
                <w:sz w:val="16"/>
                <w:szCs w:val="16"/>
                <w:lang w:eastAsia="pl-PL"/>
              </w:rPr>
              <w:t>Razem</w:t>
            </w:r>
          </w:p>
        </w:tc>
        <w:tc>
          <w:tcPr>
            <w:tcW w:w="95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rPr>
                <w:rFonts w:cs="Times New Roman"/>
                <w:b/>
                <w:bCs/>
                <w:color w:val="000000"/>
                <w:sz w:val="16"/>
                <w:szCs w:val="16"/>
              </w:rPr>
            </w:pPr>
          </w:p>
          <w:p w:rsidR="00026050" w:rsidRPr="00026050" w:rsidRDefault="00026050">
            <w:pPr>
              <w:rPr>
                <w:rFonts w:cs="Times New Roman"/>
                <w:b/>
                <w:bCs/>
                <w:color w:val="000000"/>
                <w:sz w:val="16"/>
                <w:szCs w:val="16"/>
              </w:rPr>
            </w:pPr>
          </w:p>
        </w:tc>
        <w:tc>
          <w:tcPr>
            <w:tcW w:w="111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26050" w:rsidRPr="00026050" w:rsidRDefault="00026050">
            <w:pPr>
              <w:rPr>
                <w:rFonts w:cs="Times New Roman"/>
                <w:b/>
                <w:bCs/>
                <w:color w:val="000000"/>
                <w:sz w:val="16"/>
                <w:szCs w:val="16"/>
              </w:rPr>
            </w:pPr>
          </w:p>
        </w:tc>
      </w:tr>
    </w:tbl>
    <w:p w:rsidR="0064186E" w:rsidRDefault="0064186E">
      <w:pPr>
        <w:pStyle w:val="NormalnyWeb"/>
        <w:spacing w:before="0" w:after="0" w:line="200" w:lineRule="atLeast"/>
        <w:rPr>
          <w:b/>
          <w:sz w:val="24"/>
          <w:szCs w:val="24"/>
        </w:rPr>
      </w:pPr>
    </w:p>
    <w:p w:rsidR="0064186E" w:rsidRDefault="00CA6871">
      <w:pPr>
        <w:jc w:val="both"/>
        <w:rPr>
          <w:rFonts w:cs="Times New Roman"/>
        </w:rPr>
      </w:pPr>
      <w:r>
        <w:rPr>
          <w:rFonts w:cs="Times New Roman"/>
        </w:rPr>
        <w:lastRenderedPageBreak/>
        <w:t xml:space="preserve">Wykonawca jest zobowiązany przy obliczaniu kosztów oferty do uwzględnienia ilości kalibratorów, materiałów kontrolnych oraz materiałów eksploatacyjnych (przy uwzględnieniu stabilności odczynników na pokładzie analizatora po otwarciu jednostkowych opakowań odczynników, ilości oznaczeń niezbędnych do wykonania kalibracji, ilości oznaczeń niezbędnych do wykonania codziennej kontroli jakości na 2 poziomach (parametr, którego ilość jest równa lub mniejsza od 400/1-rok - kontrolę wykonujemy dwa razy w tygodniu na 2 poziomach). </w:t>
      </w:r>
    </w:p>
    <w:p w:rsidR="0064186E" w:rsidRDefault="00CA6871">
      <w:pPr>
        <w:jc w:val="both"/>
        <w:rPr>
          <w:rFonts w:cs="Times New Roman"/>
        </w:rPr>
      </w:pPr>
      <w:r>
        <w:rPr>
          <w:rFonts w:cs="Times New Roman"/>
        </w:rPr>
        <w:t>Oferent uzupełni ofertę o wykaz niezbędnego sprzętu/asortymentu do wykonania ww. ilości badań w okresie trwania umowy, w tym karty do badań w ilości 5 tys. szt.</w:t>
      </w:r>
    </w:p>
    <w:p w:rsidR="0064186E" w:rsidRDefault="0064186E">
      <w:pPr>
        <w:jc w:val="both"/>
        <w:rPr>
          <w:rFonts w:cs="Times New Roman"/>
          <w:b/>
          <w:u w:val="single"/>
        </w:rPr>
      </w:pPr>
    </w:p>
    <w:p w:rsidR="00F70051" w:rsidRDefault="00F70051">
      <w:pPr>
        <w:jc w:val="both"/>
        <w:rPr>
          <w:rFonts w:cs="Times New Roman"/>
          <w:b/>
          <w:u w:val="single"/>
        </w:rPr>
      </w:pPr>
    </w:p>
    <w:p w:rsidR="0064186E" w:rsidRDefault="0064186E">
      <w:pPr>
        <w:jc w:val="both"/>
        <w:rPr>
          <w:rFonts w:cs="Times New Roman"/>
          <w:b/>
          <w:u w:val="single"/>
        </w:rPr>
      </w:pPr>
    </w:p>
    <w:p w:rsidR="0064186E" w:rsidRDefault="00CA6871">
      <w:pPr>
        <w:jc w:val="both"/>
        <w:rPr>
          <w:rFonts w:cs="Times New Roman"/>
          <w:b/>
          <w:u w:val="single"/>
        </w:rPr>
      </w:pPr>
      <w:r>
        <w:rPr>
          <w:rFonts w:cs="Times New Roman"/>
          <w:b/>
          <w:u w:val="single"/>
        </w:rPr>
        <w:t>Czynsz dzierżawny:</w:t>
      </w:r>
    </w:p>
    <w:tbl>
      <w:tblPr>
        <w:tblW w:w="9062"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2522"/>
        <w:gridCol w:w="1559"/>
        <w:gridCol w:w="1417"/>
        <w:gridCol w:w="1276"/>
        <w:gridCol w:w="1134"/>
        <w:gridCol w:w="1154"/>
      </w:tblGrid>
      <w:tr w:rsidR="0064186E">
        <w:trPr>
          <w:trHeight w:val="942"/>
        </w:trPr>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Ilość analizatorów w szt.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A0BF6">
            <w:pPr>
              <w:spacing w:line="100" w:lineRule="atLeast"/>
              <w:jc w:val="center"/>
              <w:rPr>
                <w:rFonts w:cs="Times New Roman"/>
                <w:b/>
              </w:rPr>
            </w:pPr>
            <w:r>
              <w:rPr>
                <w:rFonts w:cs="Times New Roman"/>
                <w:b/>
              </w:rPr>
              <w:t>Cena n</w:t>
            </w:r>
            <w:r w:rsidR="00CA6871">
              <w:rPr>
                <w:rFonts w:cs="Times New Roman"/>
                <w:b/>
              </w:rPr>
              <w:t>etto</w:t>
            </w:r>
          </w:p>
          <w:p w:rsidR="0064186E" w:rsidRDefault="00CA6871">
            <w:pPr>
              <w:spacing w:line="100" w:lineRule="atLeast"/>
              <w:jc w:val="center"/>
              <w:rPr>
                <w:rFonts w:cs="Times New Roman"/>
                <w:b/>
              </w:rPr>
            </w:pPr>
            <w:r>
              <w:rPr>
                <w:rFonts w:cs="Times New Roman"/>
                <w:b/>
              </w:rPr>
              <w:t>1 miesiąc</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A0BF6">
            <w:pPr>
              <w:spacing w:line="100" w:lineRule="atLeast"/>
              <w:jc w:val="center"/>
              <w:rPr>
                <w:rFonts w:cs="Times New Roman"/>
                <w:b/>
              </w:rPr>
            </w:pPr>
            <w:r>
              <w:rPr>
                <w:rFonts w:cs="Times New Roman"/>
                <w:b/>
              </w:rPr>
              <w:t>Cena brutto</w:t>
            </w:r>
          </w:p>
          <w:p w:rsidR="0064186E" w:rsidRDefault="00CA6871">
            <w:pPr>
              <w:spacing w:line="100" w:lineRule="atLeast"/>
              <w:jc w:val="center"/>
              <w:rPr>
                <w:rFonts w:cs="Times New Roman"/>
                <w:b/>
              </w:rPr>
            </w:pPr>
            <w:r>
              <w:rPr>
                <w:rFonts w:cs="Times New Roman"/>
                <w:b/>
              </w:rPr>
              <w:t>1 miesiąc</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w:t>
            </w:r>
            <w:r w:rsidR="005A2129">
              <w:rPr>
                <w:rFonts w:cs="Times New Roman"/>
                <w:b/>
              </w:rPr>
              <w:t xml:space="preserve"> </w:t>
            </w:r>
            <w:r>
              <w:rPr>
                <w:rFonts w:cs="Times New Roman"/>
                <w:b/>
              </w:rPr>
              <w:t>netto</w:t>
            </w:r>
          </w:p>
          <w:p w:rsidR="0064186E" w:rsidRDefault="00CA6871">
            <w:pPr>
              <w:spacing w:line="100" w:lineRule="atLeast"/>
              <w:jc w:val="center"/>
              <w:rPr>
                <w:rFonts w:cs="Times New Roman"/>
                <w:b/>
              </w:rPr>
            </w:pPr>
            <w:r>
              <w:rPr>
                <w:rFonts w:cs="Times New Roman"/>
                <w:b/>
              </w:rPr>
              <w:t>12 miesięcy</w:t>
            </w: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 brutto</w:t>
            </w:r>
          </w:p>
          <w:p w:rsidR="0064186E" w:rsidRDefault="00CA6871">
            <w:pPr>
              <w:spacing w:line="100" w:lineRule="atLeast"/>
              <w:jc w:val="center"/>
              <w:rPr>
                <w:rFonts w:cs="Times New Roman"/>
                <w:b/>
              </w:rPr>
            </w:pPr>
            <w:r>
              <w:rPr>
                <w:rFonts w:cs="Times New Roman"/>
                <w:b/>
              </w:rPr>
              <w:t>12 miesięcy</w:t>
            </w:r>
          </w:p>
        </w:tc>
      </w:tr>
      <w:tr w:rsidR="0064186E">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Czynsz dzierżawny</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1 szt.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r>
    </w:tbl>
    <w:p w:rsidR="0064186E" w:rsidRDefault="0064186E">
      <w:pPr>
        <w:jc w:val="both"/>
        <w:rPr>
          <w:rFonts w:cs="Times New Roman"/>
          <w:b/>
        </w:rPr>
      </w:pPr>
    </w:p>
    <w:p w:rsidR="0064186E" w:rsidRDefault="00CA6871">
      <w:pPr>
        <w:jc w:val="both"/>
        <w:rPr>
          <w:rFonts w:cs="Times New Roman"/>
          <w:b/>
        </w:rPr>
      </w:pPr>
      <w:r>
        <w:rPr>
          <w:rFonts w:cs="Times New Roman"/>
          <w:b/>
        </w:rPr>
        <w:t>Razem wartość pakiet nr 1 – Biochemia (odczynniki  + kalibratory, kontrole, elementy zużywalne +dzierżawa)</w:t>
      </w:r>
    </w:p>
    <w:p w:rsidR="0064186E" w:rsidRDefault="006A0BF6">
      <w:pPr>
        <w:jc w:val="both"/>
        <w:rPr>
          <w:rFonts w:cs="Times New Roman"/>
          <w:b/>
        </w:rPr>
      </w:pPr>
      <w:r>
        <w:rPr>
          <w:rFonts w:cs="Times New Roman"/>
          <w:b/>
        </w:rPr>
        <w:t>……………..</w:t>
      </w:r>
      <w:r w:rsidR="00CA6871">
        <w:rPr>
          <w:rFonts w:cs="Times New Roman"/>
          <w:b/>
        </w:rPr>
        <w:t xml:space="preserve"> PLN netto (słownie: ............................)</w:t>
      </w:r>
    </w:p>
    <w:p w:rsidR="0064186E" w:rsidRDefault="006A0BF6">
      <w:pPr>
        <w:jc w:val="both"/>
        <w:rPr>
          <w:rFonts w:cs="Times New Roman"/>
          <w:b/>
        </w:rPr>
      </w:pPr>
      <w:r>
        <w:rPr>
          <w:rFonts w:cs="Times New Roman"/>
          <w:b/>
        </w:rPr>
        <w:t>……………..</w:t>
      </w:r>
      <w:r w:rsidR="00CA6871">
        <w:rPr>
          <w:rFonts w:cs="Times New Roman"/>
          <w:b/>
        </w:rPr>
        <w:t xml:space="preserve"> PLN brutto (słownie: ............................)</w:t>
      </w:r>
    </w:p>
    <w:p w:rsidR="00BB4395" w:rsidRDefault="00BB4395">
      <w:pPr>
        <w:jc w:val="both"/>
        <w:rPr>
          <w:rFonts w:cs="Times New Roman"/>
          <w:b/>
        </w:rPr>
      </w:pPr>
    </w:p>
    <w:p w:rsidR="00BB4395" w:rsidRDefault="00BB4395">
      <w:pPr>
        <w:jc w:val="both"/>
        <w:rPr>
          <w:rFonts w:cs="Times New Roman"/>
          <w:b/>
        </w:rPr>
      </w:pPr>
    </w:p>
    <w:p w:rsidR="0064186E" w:rsidRDefault="0064186E">
      <w:pPr>
        <w:pStyle w:val="NormalnyWeb"/>
        <w:spacing w:before="0" w:after="0" w:line="200" w:lineRule="atLeast"/>
        <w:rPr>
          <w:sz w:val="24"/>
          <w:szCs w:val="24"/>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15254F" w:rsidRDefault="0015254F">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CA6871">
      <w:pPr>
        <w:pStyle w:val="NormalnyWeb"/>
        <w:spacing w:before="0" w:after="0" w:line="200" w:lineRule="atLeast"/>
        <w:jc w:val="right"/>
        <w:rPr>
          <w:sz w:val="24"/>
          <w:szCs w:val="24"/>
        </w:rPr>
      </w:pPr>
      <w:r>
        <w:rPr>
          <w:sz w:val="24"/>
          <w:szCs w:val="24"/>
        </w:rPr>
        <w:lastRenderedPageBreak/>
        <w:t>Załącznik nr 6b do SWZ</w:t>
      </w: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center"/>
        <w:rPr>
          <w:b/>
          <w:sz w:val="24"/>
          <w:szCs w:val="24"/>
        </w:rPr>
      </w:pPr>
    </w:p>
    <w:p w:rsidR="001B58F6" w:rsidRDefault="001B58F6" w:rsidP="001B58F6">
      <w:pPr>
        <w:pStyle w:val="NormalnyWeb"/>
        <w:spacing w:before="0" w:after="0" w:line="200" w:lineRule="atLeast"/>
        <w:jc w:val="center"/>
        <w:rPr>
          <w:b/>
          <w:sz w:val="24"/>
          <w:szCs w:val="24"/>
        </w:rPr>
      </w:pPr>
      <w:r>
        <w:rPr>
          <w:b/>
          <w:sz w:val="24"/>
          <w:szCs w:val="24"/>
        </w:rPr>
        <w:t>OPIS PRZEDMIOTU ZAMÓWIENIA – FORMULARZ ASORTYMENTOWO - CENOWY</w:t>
      </w:r>
    </w:p>
    <w:p w:rsidR="0064186E" w:rsidRDefault="0064186E">
      <w:pPr>
        <w:pStyle w:val="NormalnyWeb"/>
        <w:spacing w:before="0" w:after="0" w:line="200" w:lineRule="atLeast"/>
        <w:rPr>
          <w:b/>
          <w:sz w:val="24"/>
          <w:szCs w:val="24"/>
        </w:rPr>
      </w:pPr>
    </w:p>
    <w:p w:rsidR="0064186E" w:rsidRDefault="0064186E">
      <w:pPr>
        <w:pStyle w:val="NormalnyWeb"/>
        <w:spacing w:before="0" w:after="0" w:line="200" w:lineRule="atLeast"/>
        <w:rPr>
          <w:b/>
          <w:sz w:val="24"/>
          <w:szCs w:val="24"/>
        </w:rPr>
      </w:pPr>
    </w:p>
    <w:tbl>
      <w:tblPr>
        <w:tblW w:w="8568" w:type="dxa"/>
        <w:tblInd w:w="6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89"/>
        <w:gridCol w:w="2109"/>
        <w:gridCol w:w="5470"/>
      </w:tblGrid>
      <w:tr w:rsidR="0064186E">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Nr pakietu</w:t>
            </w:r>
          </w:p>
        </w:tc>
        <w:tc>
          <w:tcPr>
            <w:tcW w:w="210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Nazwa pakietu</w:t>
            </w:r>
          </w:p>
        </w:tc>
        <w:tc>
          <w:tcPr>
            <w:tcW w:w="5470"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Opis</w:t>
            </w:r>
          </w:p>
        </w:tc>
      </w:tr>
      <w:tr w:rsidR="0064186E">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2</w:t>
            </w:r>
          </w:p>
        </w:tc>
        <w:tc>
          <w:tcPr>
            <w:tcW w:w="210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Immunochemia</w:t>
            </w:r>
          </w:p>
        </w:tc>
        <w:tc>
          <w:tcPr>
            <w:tcW w:w="5470"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Dostawa odczynników, kalibratorów, materiałów kontrolnych i zużywalnych wraz z dzierżawą analizatora do immunochemii</w:t>
            </w:r>
          </w:p>
        </w:tc>
      </w:tr>
    </w:tbl>
    <w:p w:rsidR="0064186E" w:rsidRDefault="0064186E">
      <w:pPr>
        <w:rPr>
          <w:rFonts w:cs="Times New Roman"/>
        </w:rPr>
      </w:pPr>
    </w:p>
    <w:p w:rsidR="0064186E" w:rsidRPr="00A0124D" w:rsidRDefault="00CA6871">
      <w:pPr>
        <w:spacing w:line="100" w:lineRule="atLeast"/>
        <w:rPr>
          <w:rFonts w:cs="Times New Roman"/>
          <w:b/>
          <w:bCs/>
          <w:color w:val="000000"/>
          <w:sz w:val="20"/>
          <w:szCs w:val="20"/>
          <w:lang w:eastAsia="pl-PL"/>
        </w:rPr>
      </w:pPr>
      <w:r w:rsidRPr="00A0124D">
        <w:rPr>
          <w:rFonts w:cs="Times New Roman"/>
          <w:b/>
          <w:bCs/>
          <w:color w:val="000000"/>
          <w:sz w:val="20"/>
          <w:szCs w:val="20"/>
          <w:lang w:eastAsia="pl-PL"/>
        </w:rPr>
        <w:t>(podać model, nr katalogowy, rok produkcji analizatora):</w:t>
      </w:r>
    </w:p>
    <w:p w:rsidR="0064186E" w:rsidRPr="00A0124D" w:rsidRDefault="00CA6871">
      <w:pPr>
        <w:spacing w:line="100" w:lineRule="atLeast"/>
        <w:rPr>
          <w:rFonts w:cs="Times New Roman"/>
          <w:b/>
          <w:bCs/>
          <w:color w:val="000000"/>
          <w:sz w:val="20"/>
          <w:szCs w:val="20"/>
          <w:lang w:eastAsia="pl-PL"/>
        </w:rPr>
      </w:pPr>
      <w:r w:rsidRPr="00A0124D">
        <w:rPr>
          <w:rFonts w:cs="Times New Roman"/>
          <w:b/>
          <w:bCs/>
          <w:color w:val="000000"/>
          <w:sz w:val="20"/>
          <w:szCs w:val="20"/>
          <w:lang w:eastAsia="pl-PL"/>
        </w:rPr>
        <w:t>…………………………………………………………………………………………………</w:t>
      </w:r>
    </w:p>
    <w:p w:rsidR="0064186E" w:rsidRPr="00A0124D" w:rsidRDefault="0064186E">
      <w:pPr>
        <w:spacing w:line="100" w:lineRule="atLeast"/>
        <w:rPr>
          <w:rFonts w:cs="Times New Roman"/>
          <w:sz w:val="20"/>
          <w:szCs w:val="20"/>
        </w:rPr>
      </w:pPr>
    </w:p>
    <w:tbl>
      <w:tblPr>
        <w:tblW w:w="9289"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tblPr>
      <w:tblGrid>
        <w:gridCol w:w="4097"/>
        <w:gridCol w:w="3129"/>
        <w:gridCol w:w="2063"/>
      </w:tblGrid>
      <w:tr w:rsidR="0064186E" w:rsidRPr="00A0124D">
        <w:trPr>
          <w:trHeight w:val="288"/>
        </w:trPr>
        <w:tc>
          <w:tcPr>
            <w:tcW w:w="4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Parametry graniczne</w:t>
            </w:r>
          </w:p>
        </w:tc>
        <w:tc>
          <w:tcPr>
            <w:tcW w:w="5192" w:type="dxa"/>
            <w:gridSpan w:val="2"/>
            <w:shd w:val="clear" w:color="auto" w:fill="auto"/>
            <w:tcMar>
              <w:left w:w="0" w:type="dxa"/>
              <w:right w:w="0" w:type="dxa"/>
            </w:tcMar>
          </w:tcPr>
          <w:p w:rsidR="0064186E" w:rsidRPr="00A0124D" w:rsidRDefault="0064186E">
            <w:pPr>
              <w:rPr>
                <w:sz w:val="20"/>
                <w:szCs w:val="20"/>
              </w:rPr>
            </w:pPr>
          </w:p>
        </w:tc>
      </w:tr>
      <w:tr w:rsidR="0064186E" w:rsidRPr="00A0124D">
        <w:trPr>
          <w:trHeight w:val="288"/>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 xml:space="preserve">Określenie parametru </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jc w:val="center"/>
              <w:rPr>
                <w:rFonts w:cs="Times New Roman"/>
                <w:b/>
                <w:bCs/>
                <w:color w:val="000000"/>
                <w:sz w:val="20"/>
                <w:szCs w:val="20"/>
                <w:lang w:eastAsia="pl-PL"/>
              </w:rPr>
            </w:pPr>
            <w:r w:rsidRPr="00A0124D">
              <w:rPr>
                <w:rFonts w:cs="Times New Roman"/>
                <w:b/>
                <w:bCs/>
                <w:color w:val="000000"/>
                <w:sz w:val="20"/>
                <w:szCs w:val="20"/>
                <w:lang w:eastAsia="pl-PL"/>
              </w:rPr>
              <w:t>Parametr wymagany</w:t>
            </w:r>
          </w:p>
        </w:tc>
      </w:tr>
      <w:tr w:rsidR="0064186E" w:rsidRPr="00A0124D" w:rsidTr="00A0124D">
        <w:trPr>
          <w:trHeight w:val="496"/>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Metoda chemiluminescencyjna pomiaru</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trPr>
          <w:trHeight w:val="540"/>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Wydajność analizatora nie mniejsza niż 70 oznaczeń</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trPr>
          <w:trHeight w:val="540"/>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Możliwość wykonania min 7 oznaczeń z jednej próbki</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rsidTr="00A0124D">
        <w:trPr>
          <w:trHeight w:val="590"/>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 xml:space="preserve">Szybkość otrzymania wyników </w:t>
            </w:r>
            <w:proofErr w:type="spellStart"/>
            <w:r w:rsidRPr="00A0124D">
              <w:rPr>
                <w:rFonts w:cs="Times New Roman"/>
                <w:color w:val="000000"/>
                <w:sz w:val="20"/>
                <w:szCs w:val="20"/>
                <w:lang w:eastAsia="pl-PL"/>
              </w:rPr>
              <w:t>troponiny</w:t>
            </w:r>
            <w:proofErr w:type="spellEnd"/>
            <w:r w:rsidRPr="00A0124D">
              <w:rPr>
                <w:rFonts w:cs="Times New Roman"/>
                <w:color w:val="000000"/>
                <w:sz w:val="20"/>
                <w:szCs w:val="20"/>
                <w:lang w:eastAsia="pl-PL"/>
              </w:rPr>
              <w:t xml:space="preserve"> do 12 min</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rsidTr="00A0124D">
        <w:trPr>
          <w:trHeight w:val="464"/>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 xml:space="preserve">Detektor wykrywania skrzepów i </w:t>
            </w:r>
            <w:proofErr w:type="spellStart"/>
            <w:r w:rsidRPr="00A0124D">
              <w:rPr>
                <w:rFonts w:cs="Times New Roman"/>
                <w:color w:val="000000"/>
                <w:sz w:val="20"/>
                <w:szCs w:val="20"/>
                <w:lang w:eastAsia="pl-PL"/>
              </w:rPr>
              <w:t>mikroskrzepów</w:t>
            </w:r>
            <w:proofErr w:type="spellEnd"/>
            <w:r w:rsidRPr="00A0124D">
              <w:rPr>
                <w:rFonts w:cs="Times New Roman"/>
                <w:color w:val="000000"/>
                <w:sz w:val="20"/>
                <w:szCs w:val="20"/>
                <w:lang w:eastAsia="pl-PL"/>
              </w:rPr>
              <w:t xml:space="preserve"> w próbce</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rsidTr="00A0124D">
        <w:trPr>
          <w:trHeight w:val="662"/>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Krzywa kalibracyjna zapisana w kodzie kreskowym, wczytywana automatycznie do pamięci aparatu</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trPr>
          <w:trHeight w:val="540"/>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Priorytetowe oznaczanie próbek "cito"</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rsidTr="00A0124D">
        <w:trPr>
          <w:trHeight w:val="496"/>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Możliwość bezpośredniego stosowania próbek pierwotnych</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trPr>
          <w:trHeight w:val="540"/>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System chłodzenia odczynników na pokładzie</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rsidTr="00A0124D">
        <w:trPr>
          <w:trHeight w:val="793"/>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rPr>
                <w:rFonts w:cs="Times New Roman"/>
                <w:sz w:val="20"/>
                <w:szCs w:val="20"/>
                <w:lang w:eastAsia="pl-PL"/>
              </w:rPr>
            </w:pPr>
            <w:r w:rsidRPr="00A0124D">
              <w:rPr>
                <w:rFonts w:cs="Times New Roman"/>
                <w:sz w:val="20"/>
                <w:szCs w:val="20"/>
                <w:lang w:eastAsia="pl-PL"/>
              </w:rPr>
              <w:t>Analizator oferowany fabrycznie nowy, nieużywany lub rok produkcji min. 2018, po przeglądzie technicznym wykonanym nie wcześniej niż 2 miesiące przed złożeniem oferty</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rsidTr="00A0124D">
        <w:trPr>
          <w:trHeight w:val="522"/>
        </w:trPr>
        <w:tc>
          <w:tcPr>
            <w:tcW w:w="7226" w:type="dxa"/>
            <w:gridSpan w:val="2"/>
            <w:tcBorders>
              <w:left w:val="single" w:sz="4" w:space="0" w:color="00000A"/>
              <w:bottom w:val="single" w:sz="4" w:space="0" w:color="00000A"/>
              <w:right w:val="single" w:sz="4" w:space="0" w:color="00000A"/>
            </w:tcBorders>
            <w:shd w:val="clear" w:color="auto" w:fill="FFFFFF"/>
            <w:vAlign w:val="center"/>
          </w:tcPr>
          <w:p w:rsidR="0064186E" w:rsidRPr="00A0124D" w:rsidRDefault="00CA6871">
            <w:pPr>
              <w:rPr>
                <w:rFonts w:cs="Times New Roman"/>
                <w:color w:val="000000"/>
                <w:sz w:val="20"/>
                <w:szCs w:val="20"/>
                <w:lang w:eastAsia="pl-PL"/>
              </w:rPr>
            </w:pPr>
            <w:r w:rsidRPr="00A0124D">
              <w:rPr>
                <w:rFonts w:cs="Times New Roman"/>
                <w:color w:val="000000"/>
                <w:sz w:val="20"/>
                <w:szCs w:val="20"/>
                <w:lang w:eastAsia="pl-PL"/>
              </w:rPr>
              <w:t xml:space="preserve">Wirówka na 24 miejsca do wirowania probówek z krwią </w:t>
            </w:r>
          </w:p>
        </w:tc>
        <w:tc>
          <w:tcPr>
            <w:tcW w:w="2063" w:type="dxa"/>
            <w:tcBorders>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b/>
                <w:bCs/>
                <w:sz w:val="20"/>
                <w:szCs w:val="20"/>
              </w:rPr>
            </w:pPr>
            <w:r w:rsidRPr="00A0124D">
              <w:rPr>
                <w:b/>
                <w:bCs/>
                <w:sz w:val="20"/>
                <w:szCs w:val="20"/>
              </w:rPr>
              <w:t>Tak</w:t>
            </w:r>
          </w:p>
        </w:tc>
      </w:tr>
      <w:tr w:rsidR="0064186E" w:rsidRPr="00A0124D" w:rsidTr="00A0124D">
        <w:trPr>
          <w:trHeight w:val="566"/>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Automatyczne monitorowanie stanu odczynników</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trPr>
          <w:trHeight w:val="540"/>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 xml:space="preserve">Automatyczne rozcieńczenie próbki </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trPr>
          <w:trHeight w:val="540"/>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Odczynniki gotowe do użycia</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rsidTr="00A0124D">
        <w:trPr>
          <w:trHeight w:val="591"/>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 xml:space="preserve">Wymienne końcówki w </w:t>
            </w:r>
            <w:proofErr w:type="spellStart"/>
            <w:r w:rsidRPr="00A0124D">
              <w:rPr>
                <w:rFonts w:cs="Times New Roman"/>
                <w:color w:val="000000"/>
                <w:sz w:val="20"/>
                <w:szCs w:val="20"/>
                <w:lang w:eastAsia="pl-PL"/>
              </w:rPr>
              <w:t>pipetorze</w:t>
            </w:r>
            <w:proofErr w:type="spellEnd"/>
            <w:r w:rsidRPr="00A0124D">
              <w:rPr>
                <w:rFonts w:cs="Times New Roman"/>
                <w:color w:val="000000"/>
                <w:sz w:val="20"/>
                <w:szCs w:val="20"/>
                <w:lang w:eastAsia="pl-PL"/>
              </w:rPr>
              <w:t xml:space="preserve"> zabezpieczające przed </w:t>
            </w:r>
            <w:proofErr w:type="spellStart"/>
            <w:r w:rsidRPr="00A0124D">
              <w:rPr>
                <w:rFonts w:cs="Times New Roman"/>
                <w:color w:val="000000"/>
                <w:sz w:val="20"/>
                <w:szCs w:val="20"/>
                <w:lang w:eastAsia="pl-PL"/>
              </w:rPr>
              <w:t>carry-over</w:t>
            </w:r>
            <w:proofErr w:type="spellEnd"/>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rsidTr="00A0124D">
        <w:trPr>
          <w:trHeight w:val="490"/>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lastRenderedPageBreak/>
              <w:t>Zgłaszanie awarii 24 godz. na dobę</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trPr>
          <w:trHeight w:val="567"/>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Reakcja serwisowa w ciągu 24 godzin</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trPr>
          <w:trHeight w:val="567"/>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sz w:val="20"/>
                <w:szCs w:val="20"/>
                <w:lang w:eastAsia="pl-PL"/>
              </w:rPr>
            </w:pPr>
            <w:r w:rsidRPr="00A0124D">
              <w:rPr>
                <w:rFonts w:cs="Times New Roman"/>
                <w:sz w:val="20"/>
                <w:szCs w:val="20"/>
                <w:lang w:eastAsia="pl-PL"/>
              </w:rPr>
              <w:t>Na czas awarii Wykonawca zapewnia analizator zapasowy lub pokrywa koszty wykonania badań w innym laboratorium, wraz z kosztami dowozu materiału</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 Tak</w:t>
            </w:r>
          </w:p>
        </w:tc>
      </w:tr>
      <w:tr w:rsidR="00E87E34" w:rsidRPr="00A0124D" w:rsidTr="005B583C">
        <w:trPr>
          <w:trHeight w:val="288"/>
        </w:trPr>
        <w:tc>
          <w:tcPr>
            <w:tcW w:w="9289" w:type="dxa"/>
            <w:gridSpan w:val="3"/>
            <w:tcBorders>
              <w:top w:val="single" w:sz="4" w:space="0" w:color="00000A"/>
              <w:left w:val="single" w:sz="4" w:space="0" w:color="00000A"/>
              <w:bottom w:val="single" w:sz="4" w:space="0" w:color="00000A"/>
            </w:tcBorders>
            <w:shd w:val="clear" w:color="auto" w:fill="FFFFFF"/>
          </w:tcPr>
          <w:p w:rsidR="00E87E34" w:rsidRPr="00A0124D" w:rsidRDefault="00E87E34" w:rsidP="00A0124D">
            <w:pPr>
              <w:jc w:val="center"/>
              <w:rPr>
                <w:sz w:val="20"/>
                <w:szCs w:val="20"/>
              </w:rPr>
            </w:pPr>
            <w:r w:rsidRPr="00A0124D">
              <w:rPr>
                <w:rFonts w:cs="Times New Roman"/>
                <w:b/>
                <w:bCs/>
                <w:color w:val="000000"/>
                <w:sz w:val="20"/>
                <w:szCs w:val="20"/>
                <w:lang w:eastAsia="pl-PL"/>
              </w:rPr>
              <w:t>Parametry zalecane (Kryterium II parametry techniczne)</w:t>
            </w:r>
          </w:p>
        </w:tc>
      </w:tr>
      <w:tr w:rsidR="00A0124D" w:rsidRPr="00A0124D" w:rsidTr="005B583C">
        <w:trPr>
          <w:trHeight w:val="288"/>
        </w:trPr>
        <w:tc>
          <w:tcPr>
            <w:tcW w:w="9289"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A0124D" w:rsidRPr="00A0124D" w:rsidRDefault="00A0124D" w:rsidP="00A0124D">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Określenie parametru</w:t>
            </w:r>
          </w:p>
        </w:tc>
      </w:tr>
      <w:tr w:rsidR="0064186E" w:rsidRPr="00A0124D">
        <w:trPr>
          <w:trHeight w:val="540"/>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Materiał kontrolny wieloparametrowy</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sz w:val="20"/>
                <w:szCs w:val="20"/>
                <w:lang w:eastAsia="pl-PL"/>
              </w:rPr>
            </w:pPr>
            <w:r w:rsidRPr="00A0124D">
              <w:rPr>
                <w:rFonts w:cs="Times New Roman"/>
                <w:b/>
                <w:bCs/>
                <w:sz w:val="20"/>
                <w:szCs w:val="20"/>
                <w:lang w:eastAsia="pl-PL"/>
              </w:rPr>
              <w:t xml:space="preserve">20 </w:t>
            </w:r>
            <w:proofErr w:type="spellStart"/>
            <w:r w:rsidRPr="00A0124D">
              <w:rPr>
                <w:rFonts w:cs="Times New Roman"/>
                <w:b/>
                <w:bCs/>
                <w:sz w:val="20"/>
                <w:szCs w:val="20"/>
                <w:lang w:eastAsia="pl-PL"/>
              </w:rPr>
              <w:t>pkt</w:t>
            </w:r>
            <w:proofErr w:type="spellEnd"/>
          </w:p>
        </w:tc>
      </w:tr>
      <w:tr w:rsidR="0062314D" w:rsidRPr="00A0124D" w:rsidTr="005B583C">
        <w:trPr>
          <w:trHeight w:val="437"/>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2314D" w:rsidRPr="00867A54" w:rsidRDefault="0062314D" w:rsidP="005B583C">
            <w:pPr>
              <w:spacing w:line="100" w:lineRule="atLeast"/>
              <w:rPr>
                <w:rFonts w:cs="Times New Roman"/>
                <w:sz w:val="20"/>
                <w:szCs w:val="20"/>
                <w:lang w:eastAsia="pl-PL"/>
              </w:rPr>
            </w:pPr>
            <w:r w:rsidRPr="00867A54">
              <w:rPr>
                <w:rFonts w:cs="Times New Roman"/>
                <w:sz w:val="20"/>
                <w:szCs w:val="20"/>
                <w:lang w:eastAsia="pl-PL"/>
              </w:rPr>
              <w:t xml:space="preserve">Reakcja serwisu w ciągu 24 godzin w dni robocze, </w:t>
            </w:r>
            <w:r w:rsidRPr="00161CB3">
              <w:rPr>
                <w:rFonts w:cs="Times New Roman"/>
                <w:sz w:val="20"/>
                <w:szCs w:val="20"/>
              </w:rPr>
              <w:t>całodobowy telefoniczny dostęp serwisu z możliwością zdalnego serwisu analizatorów</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2314D" w:rsidRPr="00A0124D" w:rsidRDefault="0062314D">
            <w:pPr>
              <w:spacing w:line="100" w:lineRule="atLeast"/>
              <w:jc w:val="center"/>
              <w:rPr>
                <w:rFonts w:cs="Times New Roman"/>
                <w:b/>
                <w:sz w:val="20"/>
                <w:szCs w:val="20"/>
                <w:lang w:eastAsia="pl-PL"/>
              </w:rPr>
            </w:pPr>
            <w:r w:rsidRPr="00A0124D">
              <w:rPr>
                <w:rFonts w:cs="Times New Roman"/>
                <w:b/>
                <w:sz w:val="20"/>
                <w:szCs w:val="20"/>
                <w:lang w:eastAsia="pl-PL"/>
              </w:rPr>
              <w:t xml:space="preserve">20 </w:t>
            </w:r>
            <w:proofErr w:type="spellStart"/>
            <w:r w:rsidRPr="00A0124D">
              <w:rPr>
                <w:rFonts w:cs="Times New Roman"/>
                <w:b/>
                <w:sz w:val="20"/>
                <w:szCs w:val="20"/>
                <w:lang w:eastAsia="pl-PL"/>
              </w:rPr>
              <w:t>pkt</w:t>
            </w:r>
            <w:proofErr w:type="spellEnd"/>
          </w:p>
        </w:tc>
      </w:tr>
    </w:tbl>
    <w:p w:rsidR="0064186E" w:rsidRDefault="00CA6871">
      <w:pPr>
        <w:rPr>
          <w:rFonts w:cs="Times New Roman"/>
          <w:b/>
        </w:rPr>
      </w:pPr>
      <w:r>
        <w:rPr>
          <w:rFonts w:cs="Times New Roman"/>
          <w:b/>
        </w:rPr>
        <w:t>Niespełnienie jednego z warunków granicznych powoduje odrzucenie oferty.</w:t>
      </w:r>
    </w:p>
    <w:p w:rsidR="0064186E" w:rsidRDefault="0064186E">
      <w:pPr>
        <w:rPr>
          <w:rFonts w:cs="Times New Roman"/>
          <w:b/>
        </w:rPr>
      </w:pPr>
    </w:p>
    <w:p w:rsidR="0064186E" w:rsidRDefault="00CA6871">
      <w:pPr>
        <w:rPr>
          <w:rFonts w:cs="Times New Roman"/>
          <w:b/>
        </w:rPr>
      </w:pPr>
      <w:r>
        <w:rPr>
          <w:rFonts w:cs="Times New Roman"/>
          <w:b/>
        </w:rPr>
        <w:t>Wykaz badań:</w:t>
      </w:r>
    </w:p>
    <w:tbl>
      <w:tblPr>
        <w:tblW w:w="10184"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D9D9D9"/>
        <w:tblCellMar>
          <w:left w:w="45" w:type="dxa"/>
          <w:right w:w="70" w:type="dxa"/>
        </w:tblCellMar>
        <w:tblLook w:val="0000"/>
      </w:tblPr>
      <w:tblGrid>
        <w:gridCol w:w="1358"/>
        <w:gridCol w:w="820"/>
        <w:gridCol w:w="482"/>
        <w:gridCol w:w="588"/>
        <w:gridCol w:w="942"/>
        <w:gridCol w:w="1362"/>
        <w:gridCol w:w="622"/>
        <w:gridCol w:w="1175"/>
        <w:gridCol w:w="929"/>
        <w:gridCol w:w="953"/>
        <w:gridCol w:w="953"/>
      </w:tblGrid>
      <w:tr w:rsidR="0015254F" w:rsidRPr="0015254F" w:rsidTr="0015254F">
        <w:trPr>
          <w:trHeight w:val="276"/>
        </w:trPr>
        <w:tc>
          <w:tcPr>
            <w:tcW w:w="2225"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spacing w:line="100" w:lineRule="atLeast"/>
              <w:jc w:val="center"/>
              <w:rPr>
                <w:rFonts w:cs="Times New Roman"/>
                <w:b/>
                <w:sz w:val="18"/>
                <w:szCs w:val="18"/>
                <w:lang w:eastAsia="pl-PL"/>
              </w:rPr>
            </w:pPr>
          </w:p>
        </w:tc>
        <w:tc>
          <w:tcPr>
            <w:tcW w:w="108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spacing w:line="100" w:lineRule="atLeast"/>
              <w:jc w:val="center"/>
              <w:rPr>
                <w:rFonts w:cs="Times New Roman"/>
                <w:b/>
                <w:color w:val="000000"/>
                <w:sz w:val="18"/>
                <w:szCs w:val="18"/>
                <w:lang w:eastAsia="pl-PL"/>
              </w:rPr>
            </w:pPr>
            <w:r w:rsidRPr="0015254F">
              <w:rPr>
                <w:rFonts w:cs="Times New Roman"/>
                <w:b/>
                <w:color w:val="000000"/>
                <w:sz w:val="18"/>
                <w:szCs w:val="18"/>
                <w:lang w:eastAsia="pl-PL"/>
              </w:rPr>
              <w:t>Ilość badań na 12 miesięcy</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15254F" w:rsidRPr="00026050" w:rsidRDefault="0015254F" w:rsidP="00A9357F">
            <w:pPr>
              <w:spacing w:line="100" w:lineRule="atLeast"/>
              <w:jc w:val="center"/>
              <w:rPr>
                <w:rFonts w:cs="Times New Roman"/>
                <w:b/>
                <w:color w:val="FF0000"/>
                <w:sz w:val="16"/>
                <w:szCs w:val="16"/>
                <w:lang w:eastAsia="pl-PL"/>
              </w:rPr>
            </w:pPr>
            <w:r>
              <w:rPr>
                <w:rFonts w:cs="Times New Roman"/>
                <w:b/>
                <w:color w:val="FF0000"/>
                <w:sz w:val="16"/>
                <w:szCs w:val="16"/>
                <w:lang w:eastAsia="pl-PL"/>
              </w:rPr>
              <w:t>Wielkość opakowania</w:t>
            </w:r>
          </w:p>
        </w:tc>
        <w:tc>
          <w:tcPr>
            <w:tcW w:w="1378"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center"/>
              <w:rPr>
                <w:rFonts w:cs="Times New Roman"/>
                <w:b/>
                <w:color w:val="000000"/>
                <w:sz w:val="18"/>
                <w:szCs w:val="18"/>
                <w:lang w:eastAsia="pl-PL"/>
              </w:rPr>
            </w:pPr>
            <w:r w:rsidRPr="0015254F">
              <w:rPr>
                <w:rFonts w:cs="Times New Roman"/>
                <w:b/>
                <w:color w:val="000000"/>
                <w:sz w:val="18"/>
                <w:szCs w:val="18"/>
                <w:lang w:eastAsia="pl-PL"/>
              </w:rPr>
              <w:t>Cena jednostkowa</w:t>
            </w:r>
          </w:p>
          <w:p w:rsidR="0015254F" w:rsidRPr="0015254F" w:rsidRDefault="0015254F">
            <w:pPr>
              <w:spacing w:line="100" w:lineRule="atLeast"/>
              <w:jc w:val="center"/>
              <w:rPr>
                <w:rFonts w:cs="Times New Roman"/>
                <w:b/>
                <w:color w:val="000000"/>
                <w:sz w:val="18"/>
                <w:szCs w:val="18"/>
                <w:lang w:eastAsia="pl-PL"/>
              </w:rPr>
            </w:pPr>
            <w:r w:rsidRPr="0015254F">
              <w:rPr>
                <w:rFonts w:cs="Times New Roman"/>
                <w:b/>
                <w:color w:val="000000"/>
                <w:sz w:val="18"/>
                <w:szCs w:val="18"/>
                <w:lang w:eastAsia="pl-PL"/>
              </w:rPr>
              <w:t>opakowania  netto</w:t>
            </w:r>
          </w:p>
        </w:tc>
        <w:tc>
          <w:tcPr>
            <w:tcW w:w="513" w:type="dxa"/>
            <w:tcBorders>
              <w:top w:val="single" w:sz="4" w:space="0" w:color="00000A"/>
              <w:left w:val="single" w:sz="4" w:space="0" w:color="00000A"/>
              <w:bottom w:val="single" w:sz="4" w:space="0" w:color="00000A"/>
              <w:right w:val="single" w:sz="4" w:space="0" w:color="00000A"/>
            </w:tcBorders>
            <w:shd w:val="clear" w:color="auto" w:fill="D9D9D9"/>
          </w:tcPr>
          <w:p w:rsidR="0015254F" w:rsidRPr="00026050" w:rsidRDefault="0015254F" w:rsidP="00A9357F">
            <w:pPr>
              <w:spacing w:line="100" w:lineRule="atLeast"/>
              <w:jc w:val="center"/>
              <w:rPr>
                <w:rFonts w:cs="Times New Roman"/>
                <w:b/>
                <w:color w:val="FF0000"/>
                <w:sz w:val="16"/>
                <w:szCs w:val="16"/>
                <w:lang w:eastAsia="pl-PL"/>
              </w:rPr>
            </w:pPr>
            <w:r w:rsidRPr="00026050">
              <w:rPr>
                <w:rFonts w:cs="Times New Roman"/>
                <w:b/>
                <w:color w:val="FF0000"/>
                <w:sz w:val="16"/>
                <w:szCs w:val="16"/>
                <w:lang w:eastAsia="pl-PL"/>
              </w:rPr>
              <w:t>Stawka VAT %</w:t>
            </w:r>
          </w:p>
        </w:tc>
        <w:tc>
          <w:tcPr>
            <w:tcW w:w="1180"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center"/>
              <w:rPr>
                <w:rFonts w:cs="Times New Roman"/>
                <w:b/>
                <w:color w:val="000000"/>
                <w:sz w:val="18"/>
                <w:szCs w:val="18"/>
                <w:lang w:eastAsia="pl-PL"/>
              </w:rPr>
            </w:pPr>
            <w:r w:rsidRPr="0015254F">
              <w:rPr>
                <w:rFonts w:cs="Times New Roman"/>
                <w:b/>
                <w:color w:val="000000"/>
                <w:sz w:val="18"/>
                <w:szCs w:val="18"/>
                <w:lang w:eastAsia="pl-PL"/>
              </w:rPr>
              <w:t>Cena jednostkowa</w:t>
            </w:r>
          </w:p>
          <w:p w:rsidR="0015254F" w:rsidRPr="0015254F" w:rsidRDefault="0015254F">
            <w:pPr>
              <w:spacing w:line="100" w:lineRule="atLeast"/>
              <w:jc w:val="center"/>
              <w:rPr>
                <w:rFonts w:cs="Times New Roman"/>
                <w:b/>
                <w:color w:val="000000"/>
                <w:sz w:val="18"/>
                <w:szCs w:val="18"/>
                <w:lang w:eastAsia="pl-PL"/>
              </w:rPr>
            </w:pPr>
            <w:r w:rsidRPr="0015254F">
              <w:rPr>
                <w:rFonts w:cs="Times New Roman"/>
                <w:b/>
                <w:color w:val="000000"/>
                <w:sz w:val="18"/>
                <w:szCs w:val="18"/>
                <w:lang w:eastAsia="pl-PL"/>
              </w:rPr>
              <w:t>opakowania brutto</w:t>
            </w:r>
          </w:p>
        </w:tc>
        <w:tc>
          <w:tcPr>
            <w:tcW w:w="930"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center"/>
              <w:rPr>
                <w:rFonts w:cs="Times New Roman"/>
                <w:b/>
                <w:color w:val="000000"/>
                <w:sz w:val="18"/>
                <w:szCs w:val="18"/>
                <w:lang w:eastAsia="pl-PL"/>
              </w:rPr>
            </w:pPr>
            <w:r w:rsidRPr="0015254F">
              <w:rPr>
                <w:rFonts w:cs="Times New Roman"/>
                <w:b/>
                <w:color w:val="000000"/>
                <w:sz w:val="18"/>
                <w:szCs w:val="18"/>
                <w:lang w:eastAsia="pl-PL"/>
              </w:rPr>
              <w:t>Ilość opakowań  na 12 miesiące</w:t>
            </w:r>
          </w:p>
        </w:tc>
        <w:tc>
          <w:tcPr>
            <w:tcW w:w="964"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center"/>
              <w:rPr>
                <w:rFonts w:cs="Times New Roman"/>
                <w:b/>
                <w:color w:val="000000"/>
                <w:sz w:val="18"/>
                <w:szCs w:val="18"/>
                <w:lang w:eastAsia="pl-PL"/>
              </w:rPr>
            </w:pPr>
            <w:r w:rsidRPr="0015254F">
              <w:rPr>
                <w:rFonts w:cs="Times New Roman"/>
                <w:b/>
                <w:color w:val="000000"/>
                <w:sz w:val="18"/>
                <w:szCs w:val="18"/>
                <w:lang w:eastAsia="pl-PL"/>
              </w:rPr>
              <w:t>Wartość netto na 12 miesięcy</w:t>
            </w:r>
          </w:p>
        </w:tc>
        <w:tc>
          <w:tcPr>
            <w:tcW w:w="964"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center"/>
              <w:rPr>
                <w:rFonts w:cs="Times New Roman"/>
                <w:b/>
                <w:color w:val="000000"/>
                <w:sz w:val="18"/>
                <w:szCs w:val="18"/>
                <w:lang w:eastAsia="pl-PL"/>
              </w:rPr>
            </w:pPr>
            <w:r w:rsidRPr="0015254F">
              <w:rPr>
                <w:rFonts w:cs="Times New Roman"/>
                <w:b/>
                <w:color w:val="000000"/>
                <w:sz w:val="18"/>
                <w:szCs w:val="18"/>
                <w:lang w:eastAsia="pl-PL"/>
              </w:rPr>
              <w:t>Wartość brutto na 12 miesięcy</w:t>
            </w:r>
          </w:p>
        </w:tc>
      </w:tr>
      <w:tr w:rsidR="0015254F" w:rsidRPr="0015254F" w:rsidTr="0015254F">
        <w:trPr>
          <w:trHeight w:val="276"/>
        </w:trPr>
        <w:tc>
          <w:tcPr>
            <w:tcW w:w="2225"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spacing w:line="100" w:lineRule="atLeast"/>
              <w:rPr>
                <w:rFonts w:cs="Times New Roman"/>
                <w:b/>
                <w:sz w:val="18"/>
                <w:szCs w:val="18"/>
                <w:lang w:eastAsia="pl-PL"/>
              </w:rPr>
            </w:pPr>
            <w:proofErr w:type="spellStart"/>
            <w:r w:rsidRPr="0015254F">
              <w:rPr>
                <w:rFonts w:cs="Times New Roman"/>
                <w:b/>
                <w:sz w:val="18"/>
                <w:szCs w:val="18"/>
                <w:lang w:eastAsia="pl-PL"/>
              </w:rPr>
              <w:t>Troponina</w:t>
            </w:r>
            <w:proofErr w:type="spellEnd"/>
            <w:r w:rsidRPr="0015254F">
              <w:rPr>
                <w:rFonts w:cs="Times New Roman"/>
                <w:b/>
                <w:sz w:val="18"/>
                <w:szCs w:val="18"/>
                <w:lang w:eastAsia="pl-PL"/>
              </w:rPr>
              <w:t xml:space="preserve"> T </w:t>
            </w:r>
            <w:proofErr w:type="spellStart"/>
            <w:r w:rsidRPr="0015254F">
              <w:rPr>
                <w:rFonts w:cs="Times New Roman"/>
                <w:b/>
                <w:sz w:val="18"/>
                <w:szCs w:val="18"/>
                <w:lang w:eastAsia="pl-PL"/>
              </w:rPr>
              <w:t>hs</w:t>
            </w:r>
            <w:proofErr w:type="spellEnd"/>
            <w:r w:rsidRPr="0015254F">
              <w:rPr>
                <w:rFonts w:cs="Times New Roman"/>
                <w:b/>
                <w:sz w:val="18"/>
                <w:szCs w:val="18"/>
                <w:lang w:eastAsia="pl-PL"/>
              </w:rPr>
              <w:t xml:space="preserve"> STAT</w:t>
            </w:r>
          </w:p>
        </w:tc>
        <w:tc>
          <w:tcPr>
            <w:tcW w:w="108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spacing w:line="100" w:lineRule="atLeast"/>
              <w:rPr>
                <w:rFonts w:cs="Times New Roman"/>
                <w:b/>
                <w:sz w:val="18"/>
                <w:szCs w:val="18"/>
                <w:lang w:eastAsia="pl-PL"/>
              </w:rPr>
            </w:pPr>
            <w:r w:rsidRPr="0015254F">
              <w:rPr>
                <w:rFonts w:cs="Times New Roman"/>
                <w:b/>
                <w:sz w:val="18"/>
                <w:szCs w:val="18"/>
                <w:lang w:eastAsia="pl-PL"/>
              </w:rPr>
              <w:t>1500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1378"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513"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1180"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930"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96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jc w:val="right"/>
              <w:rPr>
                <w:rFonts w:cs="Times New Roman"/>
                <w:b/>
                <w:color w:val="000000"/>
                <w:sz w:val="18"/>
                <w:szCs w:val="18"/>
              </w:rPr>
            </w:pPr>
          </w:p>
        </w:tc>
        <w:tc>
          <w:tcPr>
            <w:tcW w:w="96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jc w:val="right"/>
              <w:rPr>
                <w:rFonts w:cs="Times New Roman"/>
                <w:b/>
                <w:color w:val="000000"/>
                <w:sz w:val="18"/>
                <w:szCs w:val="18"/>
              </w:rPr>
            </w:pPr>
          </w:p>
        </w:tc>
      </w:tr>
      <w:tr w:rsidR="0015254F" w:rsidRPr="0015254F" w:rsidTr="0015254F">
        <w:trPr>
          <w:trHeight w:val="276"/>
        </w:trPr>
        <w:tc>
          <w:tcPr>
            <w:tcW w:w="2225"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spacing w:line="100" w:lineRule="atLeast"/>
              <w:rPr>
                <w:rFonts w:cs="Times New Roman"/>
                <w:b/>
                <w:sz w:val="18"/>
                <w:szCs w:val="18"/>
                <w:lang w:eastAsia="pl-PL"/>
              </w:rPr>
            </w:pPr>
            <w:r w:rsidRPr="0015254F">
              <w:rPr>
                <w:rFonts w:cs="Times New Roman"/>
                <w:b/>
                <w:sz w:val="18"/>
                <w:szCs w:val="18"/>
                <w:lang w:eastAsia="pl-PL"/>
              </w:rPr>
              <w:t>PSA</w:t>
            </w:r>
          </w:p>
        </w:tc>
        <w:tc>
          <w:tcPr>
            <w:tcW w:w="108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spacing w:line="100" w:lineRule="atLeast"/>
              <w:rPr>
                <w:rFonts w:cs="Times New Roman"/>
                <w:b/>
                <w:sz w:val="18"/>
                <w:szCs w:val="18"/>
                <w:lang w:eastAsia="pl-PL"/>
              </w:rPr>
            </w:pPr>
            <w:r w:rsidRPr="0015254F">
              <w:rPr>
                <w:rFonts w:cs="Times New Roman"/>
                <w:b/>
                <w:sz w:val="18"/>
                <w:szCs w:val="18"/>
                <w:lang w:eastAsia="pl-PL"/>
              </w:rPr>
              <w:t>2700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1378"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513"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1180"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930"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96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jc w:val="right"/>
              <w:rPr>
                <w:rFonts w:cs="Times New Roman"/>
                <w:b/>
                <w:color w:val="000000"/>
                <w:sz w:val="18"/>
                <w:szCs w:val="18"/>
              </w:rPr>
            </w:pPr>
          </w:p>
        </w:tc>
        <w:tc>
          <w:tcPr>
            <w:tcW w:w="96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jc w:val="right"/>
              <w:rPr>
                <w:rFonts w:cs="Times New Roman"/>
                <w:b/>
                <w:color w:val="000000"/>
                <w:sz w:val="18"/>
                <w:szCs w:val="18"/>
              </w:rPr>
            </w:pPr>
          </w:p>
        </w:tc>
      </w:tr>
      <w:tr w:rsidR="0015254F" w:rsidRPr="0015254F" w:rsidTr="0015254F">
        <w:trPr>
          <w:trHeight w:val="276"/>
        </w:trPr>
        <w:tc>
          <w:tcPr>
            <w:tcW w:w="2225"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spacing w:line="100" w:lineRule="atLeast"/>
              <w:rPr>
                <w:rFonts w:cs="Times New Roman"/>
                <w:b/>
                <w:sz w:val="18"/>
                <w:szCs w:val="18"/>
                <w:lang w:eastAsia="pl-PL"/>
              </w:rPr>
            </w:pPr>
            <w:r w:rsidRPr="0015254F">
              <w:rPr>
                <w:rFonts w:cs="Times New Roman"/>
                <w:b/>
                <w:sz w:val="18"/>
                <w:szCs w:val="18"/>
                <w:lang w:eastAsia="pl-PL"/>
              </w:rPr>
              <w:t>TSH</w:t>
            </w:r>
          </w:p>
        </w:tc>
        <w:tc>
          <w:tcPr>
            <w:tcW w:w="108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spacing w:line="100" w:lineRule="atLeast"/>
              <w:rPr>
                <w:rFonts w:cs="Times New Roman"/>
                <w:b/>
                <w:sz w:val="18"/>
                <w:szCs w:val="18"/>
                <w:lang w:eastAsia="pl-PL"/>
              </w:rPr>
            </w:pPr>
            <w:r w:rsidRPr="0015254F">
              <w:rPr>
                <w:rFonts w:cs="Times New Roman"/>
                <w:b/>
                <w:sz w:val="18"/>
                <w:szCs w:val="18"/>
                <w:lang w:eastAsia="pl-PL"/>
              </w:rPr>
              <w:t>6800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1378"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513"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1180"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930"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96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jc w:val="right"/>
              <w:rPr>
                <w:rFonts w:cs="Times New Roman"/>
                <w:b/>
                <w:color w:val="000000"/>
                <w:sz w:val="18"/>
                <w:szCs w:val="18"/>
              </w:rPr>
            </w:pPr>
          </w:p>
        </w:tc>
        <w:tc>
          <w:tcPr>
            <w:tcW w:w="96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jc w:val="right"/>
              <w:rPr>
                <w:rFonts w:cs="Times New Roman"/>
                <w:b/>
                <w:color w:val="000000"/>
                <w:sz w:val="18"/>
                <w:szCs w:val="18"/>
              </w:rPr>
            </w:pPr>
          </w:p>
        </w:tc>
      </w:tr>
      <w:tr w:rsidR="0015254F" w:rsidRPr="0015254F" w:rsidTr="0015254F">
        <w:trPr>
          <w:trHeight w:val="276"/>
        </w:trPr>
        <w:tc>
          <w:tcPr>
            <w:tcW w:w="2225"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spacing w:line="100" w:lineRule="atLeast"/>
              <w:rPr>
                <w:rFonts w:cs="Times New Roman"/>
                <w:b/>
                <w:sz w:val="18"/>
                <w:szCs w:val="18"/>
                <w:lang w:eastAsia="pl-PL"/>
              </w:rPr>
            </w:pPr>
            <w:r w:rsidRPr="0015254F">
              <w:rPr>
                <w:rFonts w:cs="Times New Roman"/>
                <w:b/>
                <w:sz w:val="18"/>
                <w:szCs w:val="18"/>
                <w:lang w:eastAsia="pl-PL"/>
              </w:rPr>
              <w:t>fT4</w:t>
            </w:r>
          </w:p>
        </w:tc>
        <w:tc>
          <w:tcPr>
            <w:tcW w:w="108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spacing w:line="100" w:lineRule="atLeast"/>
              <w:rPr>
                <w:rFonts w:cs="Times New Roman"/>
                <w:b/>
                <w:sz w:val="18"/>
                <w:szCs w:val="18"/>
                <w:lang w:eastAsia="pl-PL"/>
              </w:rPr>
            </w:pPr>
            <w:r w:rsidRPr="0015254F">
              <w:rPr>
                <w:rFonts w:cs="Times New Roman"/>
                <w:b/>
                <w:sz w:val="18"/>
                <w:szCs w:val="18"/>
                <w:lang w:eastAsia="pl-PL"/>
              </w:rPr>
              <w:t>3000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1378"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513"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1180"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930"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96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jc w:val="right"/>
              <w:rPr>
                <w:rFonts w:cs="Times New Roman"/>
                <w:b/>
                <w:color w:val="000000"/>
                <w:sz w:val="18"/>
                <w:szCs w:val="18"/>
              </w:rPr>
            </w:pPr>
          </w:p>
        </w:tc>
        <w:tc>
          <w:tcPr>
            <w:tcW w:w="96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jc w:val="right"/>
              <w:rPr>
                <w:rFonts w:cs="Times New Roman"/>
                <w:b/>
                <w:color w:val="000000"/>
                <w:sz w:val="18"/>
                <w:szCs w:val="18"/>
              </w:rPr>
            </w:pPr>
          </w:p>
        </w:tc>
      </w:tr>
      <w:tr w:rsidR="0015254F" w:rsidRPr="0015254F" w:rsidTr="0015254F">
        <w:trPr>
          <w:trHeight w:val="276"/>
        </w:trPr>
        <w:tc>
          <w:tcPr>
            <w:tcW w:w="2225"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spacing w:line="100" w:lineRule="atLeast"/>
              <w:rPr>
                <w:rFonts w:cs="Times New Roman"/>
                <w:b/>
                <w:sz w:val="18"/>
                <w:szCs w:val="18"/>
                <w:lang w:eastAsia="pl-PL"/>
              </w:rPr>
            </w:pPr>
            <w:r w:rsidRPr="0015254F">
              <w:rPr>
                <w:rFonts w:cs="Times New Roman"/>
                <w:b/>
                <w:sz w:val="18"/>
                <w:szCs w:val="18"/>
                <w:lang w:eastAsia="pl-PL"/>
              </w:rPr>
              <w:t>fT3</w:t>
            </w:r>
          </w:p>
        </w:tc>
        <w:tc>
          <w:tcPr>
            <w:tcW w:w="108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spacing w:line="100" w:lineRule="atLeast"/>
              <w:rPr>
                <w:rFonts w:cs="Times New Roman"/>
                <w:b/>
                <w:sz w:val="18"/>
                <w:szCs w:val="18"/>
                <w:lang w:eastAsia="pl-PL"/>
              </w:rPr>
            </w:pPr>
            <w:r w:rsidRPr="0015254F">
              <w:rPr>
                <w:rFonts w:cs="Times New Roman"/>
                <w:b/>
                <w:sz w:val="18"/>
                <w:szCs w:val="18"/>
                <w:lang w:eastAsia="pl-PL"/>
              </w:rPr>
              <w:t>2000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1378"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513"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1180"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930"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96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jc w:val="right"/>
              <w:rPr>
                <w:rFonts w:cs="Times New Roman"/>
                <w:b/>
                <w:color w:val="000000"/>
                <w:sz w:val="18"/>
                <w:szCs w:val="18"/>
              </w:rPr>
            </w:pPr>
          </w:p>
        </w:tc>
        <w:tc>
          <w:tcPr>
            <w:tcW w:w="96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jc w:val="right"/>
              <w:rPr>
                <w:rFonts w:cs="Times New Roman"/>
                <w:b/>
                <w:color w:val="000000"/>
                <w:sz w:val="18"/>
                <w:szCs w:val="18"/>
              </w:rPr>
            </w:pPr>
          </w:p>
        </w:tc>
      </w:tr>
      <w:tr w:rsidR="0015254F" w:rsidRPr="0015254F" w:rsidTr="0015254F">
        <w:trPr>
          <w:trHeight w:val="276"/>
        </w:trPr>
        <w:tc>
          <w:tcPr>
            <w:tcW w:w="2225"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spacing w:line="100" w:lineRule="atLeast"/>
              <w:rPr>
                <w:rFonts w:cs="Times New Roman"/>
                <w:b/>
                <w:sz w:val="18"/>
                <w:szCs w:val="18"/>
                <w:lang w:eastAsia="pl-PL"/>
              </w:rPr>
            </w:pPr>
            <w:r w:rsidRPr="0015254F">
              <w:rPr>
                <w:rFonts w:cs="Times New Roman"/>
                <w:b/>
                <w:sz w:val="18"/>
                <w:szCs w:val="18"/>
                <w:lang w:eastAsia="pl-PL"/>
              </w:rPr>
              <w:t>PCT</w:t>
            </w:r>
          </w:p>
        </w:tc>
        <w:tc>
          <w:tcPr>
            <w:tcW w:w="108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spacing w:line="100" w:lineRule="atLeast"/>
              <w:rPr>
                <w:rFonts w:cs="Times New Roman"/>
                <w:b/>
                <w:sz w:val="18"/>
                <w:szCs w:val="18"/>
                <w:lang w:eastAsia="pl-PL"/>
              </w:rPr>
            </w:pPr>
            <w:r w:rsidRPr="0015254F">
              <w:rPr>
                <w:rFonts w:cs="Times New Roman"/>
                <w:b/>
                <w:sz w:val="18"/>
                <w:szCs w:val="18"/>
                <w:lang w:eastAsia="pl-PL"/>
              </w:rPr>
              <w:t>900</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1378"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513"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1180"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930"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96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jc w:val="right"/>
              <w:rPr>
                <w:rFonts w:cs="Times New Roman"/>
                <w:b/>
                <w:color w:val="000000"/>
                <w:sz w:val="18"/>
                <w:szCs w:val="18"/>
              </w:rPr>
            </w:pPr>
          </w:p>
        </w:tc>
        <w:tc>
          <w:tcPr>
            <w:tcW w:w="96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jc w:val="right"/>
              <w:rPr>
                <w:rFonts w:cs="Times New Roman"/>
                <w:b/>
                <w:color w:val="000000"/>
                <w:sz w:val="18"/>
                <w:szCs w:val="18"/>
              </w:rPr>
            </w:pPr>
          </w:p>
        </w:tc>
      </w:tr>
      <w:tr w:rsidR="0015254F" w:rsidRPr="0015254F" w:rsidTr="0015254F">
        <w:trPr>
          <w:trHeight w:val="276"/>
        </w:trPr>
        <w:tc>
          <w:tcPr>
            <w:tcW w:w="2225"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spacing w:line="100" w:lineRule="atLeast"/>
              <w:rPr>
                <w:rFonts w:cs="Times New Roman"/>
                <w:b/>
                <w:sz w:val="18"/>
                <w:szCs w:val="18"/>
                <w:lang w:eastAsia="pl-PL"/>
              </w:rPr>
            </w:pPr>
            <w:r w:rsidRPr="0015254F">
              <w:rPr>
                <w:rFonts w:cs="Times New Roman"/>
                <w:b/>
                <w:sz w:val="18"/>
                <w:szCs w:val="18"/>
                <w:lang w:eastAsia="pl-PL"/>
              </w:rPr>
              <w:t>IL-6</w:t>
            </w:r>
          </w:p>
        </w:tc>
        <w:tc>
          <w:tcPr>
            <w:tcW w:w="108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spacing w:line="100" w:lineRule="atLeast"/>
              <w:rPr>
                <w:rFonts w:cs="Times New Roman"/>
                <w:b/>
                <w:sz w:val="18"/>
                <w:szCs w:val="18"/>
                <w:lang w:eastAsia="pl-PL"/>
              </w:rPr>
            </w:pPr>
            <w:r w:rsidRPr="0015254F">
              <w:rPr>
                <w:rFonts w:cs="Times New Roman"/>
                <w:b/>
                <w:sz w:val="18"/>
                <w:szCs w:val="18"/>
                <w:lang w:eastAsia="pl-PL"/>
              </w:rPr>
              <w:t>25</w:t>
            </w: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1378"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513"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1180"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930"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96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jc w:val="right"/>
              <w:rPr>
                <w:rFonts w:cs="Times New Roman"/>
                <w:b/>
                <w:color w:val="000000"/>
                <w:sz w:val="18"/>
                <w:szCs w:val="18"/>
              </w:rPr>
            </w:pPr>
          </w:p>
        </w:tc>
        <w:tc>
          <w:tcPr>
            <w:tcW w:w="96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jc w:val="right"/>
              <w:rPr>
                <w:rFonts w:cs="Times New Roman"/>
                <w:b/>
                <w:color w:val="000000"/>
                <w:sz w:val="18"/>
                <w:szCs w:val="18"/>
              </w:rPr>
            </w:pPr>
          </w:p>
        </w:tc>
      </w:tr>
      <w:tr w:rsidR="0015254F" w:rsidRPr="0015254F" w:rsidTr="0015254F">
        <w:trPr>
          <w:trHeight w:val="276"/>
        </w:trPr>
        <w:tc>
          <w:tcPr>
            <w:tcW w:w="2225"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pStyle w:val="NormalnyWeb"/>
              <w:spacing w:before="0" w:after="0" w:line="200" w:lineRule="atLeast"/>
              <w:rPr>
                <w:b/>
                <w:sz w:val="18"/>
                <w:szCs w:val="18"/>
              </w:rPr>
            </w:pPr>
            <w:r w:rsidRPr="0015254F">
              <w:rPr>
                <w:b/>
                <w:sz w:val="18"/>
                <w:szCs w:val="18"/>
              </w:rPr>
              <w:t xml:space="preserve">Kontrola, kalibratory  i elementy zużywalne                                                 </w:t>
            </w:r>
          </w:p>
          <w:p w:rsidR="0015254F" w:rsidRPr="0015254F" w:rsidRDefault="0015254F">
            <w:pPr>
              <w:rPr>
                <w:rFonts w:cs="Times New Roman"/>
                <w:b/>
                <w:sz w:val="18"/>
                <w:szCs w:val="18"/>
              </w:rPr>
            </w:pPr>
            <w:r w:rsidRPr="0015254F">
              <w:rPr>
                <w:rFonts w:cs="Times New Roman"/>
                <w:b/>
                <w:sz w:val="18"/>
                <w:szCs w:val="18"/>
              </w:rPr>
              <w:t>(eksploatacyjne)</w:t>
            </w:r>
          </w:p>
        </w:tc>
        <w:tc>
          <w:tcPr>
            <w:tcW w:w="1088" w:type="dxa"/>
            <w:gridSpan w:val="2"/>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spacing w:line="100" w:lineRule="atLeast"/>
              <w:rPr>
                <w:rFonts w:cs="Times New Roman"/>
                <w:b/>
                <w:sz w:val="18"/>
                <w:szCs w:val="18"/>
                <w:lang w:eastAsia="pl-PL"/>
              </w:rPr>
            </w:pPr>
          </w:p>
        </w:tc>
        <w:tc>
          <w:tcPr>
            <w:tcW w:w="942"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1378"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513"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1180"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930"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spacing w:line="100" w:lineRule="atLeast"/>
              <w:jc w:val="right"/>
              <w:rPr>
                <w:rFonts w:cs="Times New Roman"/>
                <w:b/>
                <w:color w:val="000000"/>
                <w:sz w:val="18"/>
                <w:szCs w:val="18"/>
                <w:lang w:eastAsia="pl-PL"/>
              </w:rPr>
            </w:pPr>
          </w:p>
        </w:tc>
        <w:tc>
          <w:tcPr>
            <w:tcW w:w="96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jc w:val="right"/>
              <w:rPr>
                <w:rFonts w:cs="Times New Roman"/>
                <w:b/>
                <w:color w:val="000000"/>
                <w:sz w:val="18"/>
                <w:szCs w:val="18"/>
              </w:rPr>
            </w:pPr>
          </w:p>
        </w:tc>
        <w:tc>
          <w:tcPr>
            <w:tcW w:w="96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jc w:val="right"/>
              <w:rPr>
                <w:rFonts w:cs="Times New Roman"/>
                <w:b/>
                <w:color w:val="000000"/>
                <w:sz w:val="18"/>
                <w:szCs w:val="18"/>
              </w:rPr>
            </w:pPr>
          </w:p>
        </w:tc>
      </w:tr>
      <w:tr w:rsidR="0015254F" w:rsidRPr="0015254F" w:rsidTr="0015254F">
        <w:trPr>
          <w:trHeight w:val="200"/>
        </w:trPr>
        <w:tc>
          <w:tcPr>
            <w:tcW w:w="1375"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jc w:val="right"/>
              <w:rPr>
                <w:rFonts w:cs="Times New Roman"/>
                <w:b/>
                <w:sz w:val="18"/>
                <w:szCs w:val="18"/>
                <w:lang w:eastAsia="pl-PL"/>
              </w:rPr>
            </w:pPr>
          </w:p>
        </w:tc>
        <w:tc>
          <w:tcPr>
            <w:tcW w:w="1335" w:type="dxa"/>
            <w:gridSpan w:val="2"/>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jc w:val="right"/>
              <w:rPr>
                <w:rFonts w:cs="Times New Roman"/>
                <w:b/>
                <w:sz w:val="18"/>
                <w:szCs w:val="18"/>
                <w:lang w:eastAsia="pl-PL"/>
              </w:rPr>
            </w:pPr>
          </w:p>
        </w:tc>
        <w:tc>
          <w:tcPr>
            <w:tcW w:w="5546" w:type="dxa"/>
            <w:gridSpan w:val="6"/>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jc w:val="right"/>
              <w:rPr>
                <w:rFonts w:cs="Times New Roman"/>
                <w:b/>
                <w:sz w:val="18"/>
                <w:szCs w:val="18"/>
                <w:lang w:eastAsia="pl-PL"/>
              </w:rPr>
            </w:pPr>
            <w:r w:rsidRPr="0015254F">
              <w:rPr>
                <w:rFonts w:cs="Times New Roman"/>
                <w:b/>
                <w:sz w:val="18"/>
                <w:szCs w:val="18"/>
                <w:lang w:eastAsia="pl-PL"/>
              </w:rPr>
              <w:t>Razem</w:t>
            </w:r>
          </w:p>
        </w:tc>
        <w:tc>
          <w:tcPr>
            <w:tcW w:w="964" w:type="dxa"/>
            <w:tcBorders>
              <w:top w:val="single" w:sz="4" w:space="0" w:color="00000A"/>
              <w:left w:val="single" w:sz="4" w:space="0" w:color="00000A"/>
              <w:bottom w:val="single" w:sz="4" w:space="0" w:color="00000A"/>
              <w:right w:val="single" w:sz="4" w:space="0" w:color="00000A"/>
            </w:tcBorders>
            <w:shd w:val="clear" w:color="auto" w:fill="D9D9D9"/>
          </w:tcPr>
          <w:p w:rsidR="0015254F" w:rsidRPr="0015254F" w:rsidRDefault="0015254F">
            <w:pPr>
              <w:rPr>
                <w:rFonts w:cs="Times New Roman"/>
                <w:b/>
                <w:color w:val="000000"/>
                <w:sz w:val="18"/>
                <w:szCs w:val="18"/>
                <w:lang w:eastAsia="pl-PL"/>
              </w:rPr>
            </w:pPr>
          </w:p>
          <w:p w:rsidR="0015254F" w:rsidRPr="0015254F" w:rsidRDefault="0015254F">
            <w:pPr>
              <w:rPr>
                <w:rFonts w:cs="Times New Roman"/>
                <w:b/>
                <w:color w:val="000000"/>
                <w:sz w:val="18"/>
                <w:szCs w:val="18"/>
                <w:lang w:eastAsia="pl-PL"/>
              </w:rPr>
            </w:pPr>
          </w:p>
        </w:tc>
        <w:tc>
          <w:tcPr>
            <w:tcW w:w="96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15254F" w:rsidRPr="0015254F" w:rsidRDefault="0015254F">
            <w:pPr>
              <w:rPr>
                <w:rFonts w:cs="Times New Roman"/>
                <w:b/>
                <w:bCs/>
                <w:color w:val="000000"/>
                <w:sz w:val="18"/>
                <w:szCs w:val="18"/>
              </w:rPr>
            </w:pPr>
          </w:p>
        </w:tc>
      </w:tr>
    </w:tbl>
    <w:p w:rsidR="0064186E" w:rsidRDefault="0064186E">
      <w:pPr>
        <w:jc w:val="both"/>
        <w:rPr>
          <w:rFonts w:cs="Times New Roman"/>
          <w:b/>
        </w:rPr>
      </w:pPr>
    </w:p>
    <w:p w:rsidR="0064186E" w:rsidRDefault="00CA6871">
      <w:pPr>
        <w:spacing w:before="28"/>
        <w:jc w:val="both"/>
        <w:rPr>
          <w:rFonts w:eastAsia="Times New Roman" w:cs="Times New Roman"/>
          <w:lang w:eastAsia="pl-PL"/>
        </w:rPr>
      </w:pPr>
      <w:r>
        <w:rPr>
          <w:rFonts w:eastAsia="Times New Roman" w:cs="Times New Roman"/>
          <w:lang w:eastAsia="pl-PL"/>
        </w:rPr>
        <w:t xml:space="preserve">Wykonawca jest zobowiązany przy obliczaniu kosztów oferty do uwzględnienia ilości kalibratorów, materiałów kontrolnych oraz materiałów eksploatacyjnych (przy uwzględnieniu stabilności odczynników na pokładzie analizatora po otwarciu jednostkowych opakowań odczynników), ilości oznaczeń niezbędnych do wykonania kalibracji, ilości oznaczeń niezbędnych do wykonania codziennej kontroli jakości dla TSH na 2 poziomach, dla parametrów: </w:t>
      </w:r>
      <w:proofErr w:type="spellStart"/>
      <w:r>
        <w:rPr>
          <w:rFonts w:eastAsia="Times New Roman" w:cs="Times New Roman"/>
          <w:lang w:eastAsia="pl-PL"/>
        </w:rPr>
        <w:t>Troponina</w:t>
      </w:r>
      <w:proofErr w:type="spellEnd"/>
      <w:r>
        <w:rPr>
          <w:rFonts w:eastAsia="Times New Roman" w:cs="Times New Roman"/>
          <w:lang w:eastAsia="pl-PL"/>
        </w:rPr>
        <w:t>, PSA, FT3, FT4, Beta HCG, PCT, IL-6 - kontrolę wykonujemy 3 razy w tygodniu na 2 poziomach</w:t>
      </w:r>
      <w:r w:rsidR="00E87E34">
        <w:rPr>
          <w:rFonts w:eastAsia="Times New Roman" w:cs="Times New Roman"/>
          <w:lang w:eastAsia="pl-PL"/>
        </w:rPr>
        <w:t>.</w:t>
      </w:r>
      <w:r>
        <w:rPr>
          <w:rFonts w:eastAsia="Times New Roman" w:cs="Times New Roman"/>
          <w:lang w:eastAsia="pl-PL"/>
        </w:rPr>
        <w:t xml:space="preserve"> </w:t>
      </w:r>
    </w:p>
    <w:p w:rsidR="00E87E34" w:rsidRDefault="00E87E34">
      <w:pPr>
        <w:spacing w:before="28"/>
        <w:jc w:val="both"/>
        <w:rPr>
          <w:rFonts w:eastAsia="Times New Roman" w:cs="Times New Roman"/>
          <w:u w:val="single"/>
          <w:lang w:eastAsia="pl-PL"/>
        </w:rPr>
      </w:pPr>
    </w:p>
    <w:p w:rsidR="0064186E" w:rsidRDefault="00CA6871">
      <w:pPr>
        <w:spacing w:before="28"/>
        <w:jc w:val="both"/>
        <w:rPr>
          <w:rFonts w:eastAsia="Times New Roman" w:cs="Times New Roman"/>
          <w:u w:val="single"/>
          <w:lang w:eastAsia="pl-PL"/>
        </w:rPr>
      </w:pPr>
      <w:r>
        <w:rPr>
          <w:rFonts w:eastAsia="Times New Roman" w:cs="Times New Roman"/>
          <w:u w:val="single"/>
          <w:lang w:eastAsia="pl-PL"/>
        </w:rPr>
        <w:t>Oferent uzupełni ofertę o wykaz niezbędnego sprzętu/asortymentu do wykonania ww. ilości badań w okresie trwania umowy.</w:t>
      </w:r>
    </w:p>
    <w:p w:rsidR="0064186E" w:rsidRDefault="0064186E">
      <w:pPr>
        <w:jc w:val="both"/>
        <w:rPr>
          <w:rFonts w:cs="Times New Roman"/>
        </w:rPr>
      </w:pPr>
    </w:p>
    <w:p w:rsidR="00063D41" w:rsidRDefault="00063D41">
      <w:pPr>
        <w:jc w:val="both"/>
        <w:rPr>
          <w:rFonts w:cs="Times New Roman"/>
        </w:rPr>
      </w:pPr>
    </w:p>
    <w:p w:rsidR="0064186E" w:rsidRDefault="00CA6871">
      <w:pPr>
        <w:jc w:val="both"/>
        <w:rPr>
          <w:rFonts w:cs="Times New Roman"/>
          <w:b/>
          <w:u w:val="single"/>
        </w:rPr>
      </w:pPr>
      <w:r>
        <w:rPr>
          <w:rFonts w:cs="Times New Roman"/>
          <w:b/>
          <w:u w:val="single"/>
        </w:rPr>
        <w:t>Czynsz dzierżawny:</w:t>
      </w:r>
    </w:p>
    <w:tbl>
      <w:tblPr>
        <w:tblW w:w="9062"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2522"/>
        <w:gridCol w:w="1559"/>
        <w:gridCol w:w="1417"/>
        <w:gridCol w:w="1276"/>
        <w:gridCol w:w="1134"/>
        <w:gridCol w:w="1154"/>
      </w:tblGrid>
      <w:tr w:rsidR="0064186E">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Ilość analizatorów w szt.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A4032C">
            <w:pPr>
              <w:spacing w:line="100" w:lineRule="atLeast"/>
              <w:jc w:val="center"/>
              <w:rPr>
                <w:rFonts w:cs="Times New Roman"/>
                <w:b/>
              </w:rPr>
            </w:pPr>
            <w:r>
              <w:rPr>
                <w:rFonts w:cs="Times New Roman"/>
                <w:b/>
              </w:rPr>
              <w:t>Cena netto</w:t>
            </w:r>
          </w:p>
          <w:p w:rsidR="0064186E" w:rsidRDefault="00CA6871">
            <w:pPr>
              <w:spacing w:line="100" w:lineRule="atLeast"/>
              <w:jc w:val="center"/>
              <w:rPr>
                <w:rFonts w:cs="Times New Roman"/>
                <w:b/>
              </w:rPr>
            </w:pPr>
            <w:r>
              <w:rPr>
                <w:rFonts w:cs="Times New Roman"/>
                <w:b/>
              </w:rPr>
              <w:t>1 miesiąc</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A4032C">
            <w:pPr>
              <w:spacing w:line="100" w:lineRule="atLeast"/>
              <w:jc w:val="center"/>
              <w:rPr>
                <w:rFonts w:cs="Times New Roman"/>
                <w:b/>
              </w:rPr>
            </w:pPr>
            <w:r>
              <w:rPr>
                <w:rFonts w:cs="Times New Roman"/>
                <w:b/>
              </w:rPr>
              <w:t xml:space="preserve">Cena brutto </w:t>
            </w:r>
          </w:p>
          <w:p w:rsidR="0064186E" w:rsidRDefault="00CA6871">
            <w:pPr>
              <w:spacing w:line="100" w:lineRule="atLeast"/>
              <w:jc w:val="center"/>
              <w:rPr>
                <w:rFonts w:cs="Times New Roman"/>
                <w:b/>
              </w:rPr>
            </w:pPr>
            <w:r>
              <w:rPr>
                <w:rFonts w:cs="Times New Roman"/>
                <w:b/>
              </w:rPr>
              <w:t>1 miesiąc</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w:t>
            </w:r>
            <w:r w:rsidR="00A4032C">
              <w:rPr>
                <w:rFonts w:cs="Times New Roman"/>
                <w:b/>
              </w:rPr>
              <w:t xml:space="preserve"> </w:t>
            </w:r>
            <w:r>
              <w:rPr>
                <w:rFonts w:cs="Times New Roman"/>
                <w:b/>
              </w:rPr>
              <w:t>netto</w:t>
            </w:r>
          </w:p>
          <w:p w:rsidR="0064186E" w:rsidRDefault="00CA6871">
            <w:pPr>
              <w:spacing w:line="100" w:lineRule="atLeast"/>
              <w:jc w:val="center"/>
              <w:rPr>
                <w:rFonts w:cs="Times New Roman"/>
                <w:b/>
              </w:rPr>
            </w:pPr>
            <w:r>
              <w:rPr>
                <w:rFonts w:cs="Times New Roman"/>
                <w:b/>
              </w:rPr>
              <w:t>12 miesięcy</w:t>
            </w: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 brutto</w:t>
            </w:r>
          </w:p>
          <w:p w:rsidR="0064186E" w:rsidRDefault="00CA6871">
            <w:pPr>
              <w:spacing w:line="100" w:lineRule="atLeast"/>
              <w:jc w:val="center"/>
              <w:rPr>
                <w:rFonts w:cs="Times New Roman"/>
                <w:b/>
              </w:rPr>
            </w:pPr>
            <w:r>
              <w:rPr>
                <w:rFonts w:cs="Times New Roman"/>
                <w:b/>
              </w:rPr>
              <w:t>12 miesięcy</w:t>
            </w:r>
          </w:p>
        </w:tc>
      </w:tr>
      <w:tr w:rsidR="0064186E">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Czynsz dzierżawny</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 xml:space="preserve">1 szt.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r>
    </w:tbl>
    <w:p w:rsidR="0064186E" w:rsidRDefault="0064186E">
      <w:pPr>
        <w:jc w:val="both"/>
        <w:rPr>
          <w:rFonts w:cs="Times New Roman"/>
          <w:b/>
        </w:rPr>
      </w:pPr>
    </w:p>
    <w:p w:rsidR="00E87E34" w:rsidRDefault="00E87E34">
      <w:pPr>
        <w:jc w:val="both"/>
        <w:rPr>
          <w:rFonts w:cs="Times New Roman"/>
          <w:b/>
        </w:rPr>
      </w:pPr>
    </w:p>
    <w:p w:rsidR="0064186E" w:rsidRDefault="00CA6871">
      <w:pPr>
        <w:jc w:val="both"/>
        <w:rPr>
          <w:rFonts w:cs="Times New Roman"/>
          <w:b/>
        </w:rPr>
      </w:pPr>
      <w:r>
        <w:rPr>
          <w:rFonts w:cs="Times New Roman"/>
          <w:b/>
        </w:rPr>
        <w:lastRenderedPageBreak/>
        <w:t>Razem wartość pakiet nr 2 – Immunochemia: (odczynniki  + kalibratory, kontrole, elementy zużywalne +</w:t>
      </w:r>
      <w:r w:rsidR="00A60729">
        <w:rPr>
          <w:rFonts w:cs="Times New Roman"/>
          <w:b/>
        </w:rPr>
        <w:t xml:space="preserve"> </w:t>
      </w:r>
      <w:r>
        <w:rPr>
          <w:rFonts w:cs="Times New Roman"/>
          <w:b/>
        </w:rPr>
        <w:t>dzierżawa)</w:t>
      </w:r>
    </w:p>
    <w:p w:rsidR="0064186E" w:rsidRDefault="00A60729">
      <w:pPr>
        <w:jc w:val="both"/>
        <w:rPr>
          <w:rFonts w:cs="Times New Roman"/>
          <w:b/>
        </w:rPr>
      </w:pPr>
      <w:r>
        <w:rPr>
          <w:rFonts w:cs="Times New Roman"/>
          <w:b/>
        </w:rPr>
        <w:t>……………</w:t>
      </w:r>
      <w:r w:rsidR="00CA6871">
        <w:rPr>
          <w:rFonts w:cs="Times New Roman"/>
          <w:b/>
        </w:rPr>
        <w:t xml:space="preserve"> PLN netto (słownie: ............................)</w:t>
      </w:r>
    </w:p>
    <w:p w:rsidR="0064186E" w:rsidRDefault="00A60729">
      <w:pPr>
        <w:jc w:val="both"/>
        <w:rPr>
          <w:rFonts w:cs="Times New Roman"/>
          <w:b/>
        </w:rPr>
      </w:pPr>
      <w:r>
        <w:rPr>
          <w:rFonts w:cs="Times New Roman"/>
          <w:b/>
        </w:rPr>
        <w:t>……………</w:t>
      </w:r>
      <w:r w:rsidR="00CA6871">
        <w:rPr>
          <w:rFonts w:cs="Times New Roman"/>
          <w:b/>
        </w:rPr>
        <w:t xml:space="preserve"> PLN brutto (słownie: ............................)</w:t>
      </w:r>
    </w:p>
    <w:p w:rsidR="0064186E" w:rsidRDefault="0064186E">
      <w:pPr>
        <w:rPr>
          <w:rFonts w:cs="Times New Roman"/>
        </w:rPr>
      </w:pPr>
    </w:p>
    <w:p w:rsidR="00E87E34" w:rsidRDefault="00E87E34">
      <w:pPr>
        <w:rPr>
          <w:rFonts w:cs="Times New Roman"/>
        </w:rPr>
      </w:pPr>
    </w:p>
    <w:p w:rsidR="0064186E" w:rsidRDefault="0064186E">
      <w:pPr>
        <w:rPr>
          <w:rFonts w:cs="Times New Roman"/>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rPr>
          <w:rFonts w:cs="Times New Roman"/>
        </w:rPr>
      </w:pPr>
    </w:p>
    <w:p w:rsidR="0064186E" w:rsidRDefault="0064186E">
      <w:pPr>
        <w:rPr>
          <w:rFonts w:cs="Times New Roman"/>
        </w:rPr>
      </w:pPr>
    </w:p>
    <w:p w:rsidR="0064186E" w:rsidRDefault="0064186E">
      <w:pPr>
        <w:rPr>
          <w:rFonts w:cs="Times New Roman"/>
        </w:rPr>
      </w:pPr>
    </w:p>
    <w:p w:rsidR="00E87E34" w:rsidRDefault="00E87E34">
      <w:pPr>
        <w:rPr>
          <w:rFonts w:cs="Times New Roman"/>
        </w:rPr>
      </w:pPr>
    </w:p>
    <w:p w:rsidR="00E87E34" w:rsidRDefault="00E87E34">
      <w:pPr>
        <w:rPr>
          <w:rFonts w:cs="Times New Roman"/>
        </w:rPr>
      </w:pPr>
    </w:p>
    <w:p w:rsidR="00E87E34" w:rsidRDefault="00E87E34">
      <w:pPr>
        <w:rPr>
          <w:rFonts w:cs="Times New Roman"/>
        </w:rPr>
      </w:pPr>
    </w:p>
    <w:p w:rsidR="00E87E34" w:rsidRDefault="00E87E34">
      <w:pPr>
        <w:rPr>
          <w:rFonts w:cs="Times New Roman"/>
        </w:rPr>
      </w:pPr>
    </w:p>
    <w:p w:rsidR="00E87E34" w:rsidRDefault="00E87E34">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E87E34" w:rsidRDefault="00E87E34">
      <w:pPr>
        <w:rPr>
          <w:rFonts w:cs="Times New Roman"/>
        </w:rPr>
      </w:pPr>
    </w:p>
    <w:p w:rsidR="00E87E34" w:rsidRDefault="00E87E34">
      <w:pPr>
        <w:rPr>
          <w:rFonts w:cs="Times New Roman"/>
        </w:rPr>
      </w:pPr>
    </w:p>
    <w:p w:rsidR="00E87E34" w:rsidRDefault="00E87E34">
      <w:pPr>
        <w:rPr>
          <w:rFonts w:cs="Times New Roman"/>
        </w:rPr>
      </w:pPr>
    </w:p>
    <w:p w:rsidR="00E87E34" w:rsidRDefault="00E87E34">
      <w:pPr>
        <w:rPr>
          <w:rFonts w:cs="Times New Roman"/>
        </w:rPr>
      </w:pPr>
    </w:p>
    <w:p w:rsidR="00254709" w:rsidRDefault="00254709">
      <w:pPr>
        <w:rPr>
          <w:rFonts w:cs="Times New Roman"/>
        </w:rPr>
      </w:pPr>
    </w:p>
    <w:p w:rsidR="00254709" w:rsidRDefault="00254709">
      <w:pPr>
        <w:rPr>
          <w:rFonts w:cs="Times New Roman"/>
        </w:rPr>
      </w:pPr>
    </w:p>
    <w:p w:rsidR="00254709" w:rsidRDefault="00254709">
      <w:pPr>
        <w:rPr>
          <w:rFonts w:cs="Times New Roman"/>
        </w:rPr>
      </w:pPr>
    </w:p>
    <w:p w:rsidR="00254709" w:rsidRDefault="00254709">
      <w:pPr>
        <w:rPr>
          <w:rFonts w:cs="Times New Roman"/>
        </w:rPr>
      </w:pPr>
    </w:p>
    <w:p w:rsidR="00254709" w:rsidRDefault="00254709">
      <w:pPr>
        <w:rPr>
          <w:rFonts w:cs="Times New Roman"/>
        </w:rPr>
      </w:pPr>
    </w:p>
    <w:p w:rsidR="00254709" w:rsidRDefault="00254709">
      <w:pPr>
        <w:rPr>
          <w:rFonts w:cs="Times New Roman"/>
        </w:rPr>
      </w:pPr>
    </w:p>
    <w:p w:rsidR="00254709" w:rsidRDefault="00254709">
      <w:pPr>
        <w:rPr>
          <w:rFonts w:cs="Times New Roman"/>
        </w:rPr>
      </w:pPr>
    </w:p>
    <w:p w:rsidR="00254709" w:rsidRDefault="00254709">
      <w:pPr>
        <w:rPr>
          <w:rFonts w:cs="Times New Roman"/>
        </w:rPr>
      </w:pPr>
    </w:p>
    <w:p w:rsidR="00254709" w:rsidRDefault="00254709">
      <w:pPr>
        <w:rPr>
          <w:rFonts w:cs="Times New Roman"/>
        </w:rPr>
      </w:pPr>
    </w:p>
    <w:p w:rsidR="00254709" w:rsidRDefault="00254709">
      <w:pPr>
        <w:rPr>
          <w:rFonts w:cs="Times New Roman"/>
        </w:rPr>
      </w:pPr>
    </w:p>
    <w:p w:rsidR="00254709" w:rsidRDefault="00254709">
      <w:pPr>
        <w:rPr>
          <w:rFonts w:cs="Times New Roman"/>
        </w:rPr>
      </w:pPr>
    </w:p>
    <w:p w:rsidR="00254709" w:rsidRDefault="00254709">
      <w:pPr>
        <w:rPr>
          <w:rFonts w:cs="Times New Roman"/>
        </w:rPr>
      </w:pPr>
    </w:p>
    <w:p w:rsidR="00254709" w:rsidRDefault="00254709">
      <w:pPr>
        <w:rPr>
          <w:rFonts w:cs="Times New Roman"/>
        </w:rPr>
      </w:pPr>
    </w:p>
    <w:p w:rsidR="00E87E34" w:rsidRDefault="00E87E34">
      <w:pPr>
        <w:rPr>
          <w:rFonts w:cs="Times New Roman"/>
        </w:rPr>
      </w:pPr>
    </w:p>
    <w:p w:rsidR="000205BF" w:rsidRDefault="000205BF">
      <w:pPr>
        <w:rPr>
          <w:rFonts w:cs="Times New Roman"/>
        </w:rPr>
      </w:pPr>
    </w:p>
    <w:p w:rsidR="000205BF" w:rsidRDefault="000205BF">
      <w:pPr>
        <w:rPr>
          <w:rFonts w:cs="Times New Roman"/>
        </w:rPr>
      </w:pPr>
    </w:p>
    <w:p w:rsidR="000205BF" w:rsidRDefault="000205BF">
      <w:pPr>
        <w:rPr>
          <w:rFonts w:cs="Times New Roman"/>
        </w:rPr>
      </w:pPr>
    </w:p>
    <w:p w:rsidR="0064186E" w:rsidRDefault="00CA6871">
      <w:pPr>
        <w:pStyle w:val="NormalnyWeb"/>
        <w:spacing w:before="0" w:after="0" w:line="200" w:lineRule="atLeast"/>
        <w:jc w:val="right"/>
        <w:rPr>
          <w:sz w:val="24"/>
          <w:szCs w:val="24"/>
        </w:rPr>
      </w:pPr>
      <w:r>
        <w:rPr>
          <w:sz w:val="24"/>
          <w:szCs w:val="24"/>
        </w:rPr>
        <w:lastRenderedPageBreak/>
        <w:t>Załącznik nr 6</w:t>
      </w:r>
      <w:r w:rsidR="008E7C17">
        <w:rPr>
          <w:sz w:val="24"/>
          <w:szCs w:val="24"/>
        </w:rPr>
        <w:t>c</w:t>
      </w:r>
      <w:r>
        <w:rPr>
          <w:sz w:val="24"/>
          <w:szCs w:val="24"/>
        </w:rPr>
        <w:t xml:space="preserve"> do SWZ</w:t>
      </w: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rPr>
          <w:b/>
          <w:sz w:val="24"/>
          <w:szCs w:val="24"/>
        </w:rPr>
      </w:pPr>
    </w:p>
    <w:p w:rsidR="001B58F6" w:rsidRDefault="001B58F6" w:rsidP="001B58F6">
      <w:pPr>
        <w:pStyle w:val="NormalnyWeb"/>
        <w:spacing w:before="0" w:after="0" w:line="200" w:lineRule="atLeast"/>
        <w:jc w:val="center"/>
        <w:rPr>
          <w:b/>
          <w:sz w:val="24"/>
          <w:szCs w:val="24"/>
        </w:rPr>
      </w:pPr>
      <w:r>
        <w:rPr>
          <w:b/>
          <w:sz w:val="24"/>
          <w:szCs w:val="24"/>
        </w:rPr>
        <w:t>OPIS PRZEDMIOTU ZAMÓWIENIA – FORMULARZ ASORTYMENTOWO - CENOWY</w:t>
      </w:r>
    </w:p>
    <w:p w:rsidR="0064186E" w:rsidRDefault="0064186E">
      <w:pPr>
        <w:rPr>
          <w:rFonts w:cs="Times New Roman"/>
        </w:rPr>
      </w:pPr>
    </w:p>
    <w:tbl>
      <w:tblPr>
        <w:tblW w:w="8567" w:type="dxa"/>
        <w:tblInd w:w="6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89"/>
        <w:gridCol w:w="2085"/>
        <w:gridCol w:w="5493"/>
      </w:tblGrid>
      <w:tr w:rsidR="0064186E">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Nr pakietu</w:t>
            </w:r>
          </w:p>
        </w:tc>
        <w:tc>
          <w:tcPr>
            <w:tcW w:w="2085"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Nazwa pakietu</w:t>
            </w:r>
          </w:p>
        </w:tc>
        <w:tc>
          <w:tcPr>
            <w:tcW w:w="5493"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Opis</w:t>
            </w:r>
          </w:p>
        </w:tc>
      </w:tr>
      <w:tr w:rsidR="0064186E" w:rsidTr="004B336F">
        <w:tc>
          <w:tcPr>
            <w:tcW w:w="989" w:type="dxa"/>
            <w:tcBorders>
              <w:top w:val="single" w:sz="4" w:space="0" w:color="000001"/>
              <w:left w:val="single" w:sz="4" w:space="0" w:color="000001"/>
              <w:bottom w:val="single" w:sz="4" w:space="0" w:color="000001"/>
              <w:right w:val="single" w:sz="4" w:space="0" w:color="000001"/>
            </w:tcBorders>
            <w:shd w:val="clear" w:color="auto" w:fill="FFFF00"/>
          </w:tcPr>
          <w:p w:rsidR="0064186E" w:rsidRPr="007F3E9D" w:rsidRDefault="007F3E9D">
            <w:pPr>
              <w:pStyle w:val="Akapitzlist"/>
              <w:suppressAutoHyphens w:val="0"/>
              <w:spacing w:line="259" w:lineRule="auto"/>
              <w:ind w:left="0"/>
              <w:jc w:val="both"/>
              <w:rPr>
                <w:b/>
                <w:color w:val="FF0000"/>
                <w:sz w:val="24"/>
                <w:szCs w:val="24"/>
              </w:rPr>
            </w:pPr>
            <w:r w:rsidRPr="007F3E9D">
              <w:rPr>
                <w:b/>
                <w:color w:val="FF0000"/>
                <w:sz w:val="24"/>
                <w:szCs w:val="24"/>
              </w:rPr>
              <w:t>3</w:t>
            </w:r>
          </w:p>
        </w:tc>
        <w:tc>
          <w:tcPr>
            <w:tcW w:w="2085"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Hematologia</w:t>
            </w:r>
          </w:p>
        </w:tc>
        <w:tc>
          <w:tcPr>
            <w:tcW w:w="5493"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Dostawa odczynników, kalibratorów, materiałów kontrolnych i zużywalnych wraz z dzierżawą analizatora do hematologii</w:t>
            </w:r>
          </w:p>
        </w:tc>
      </w:tr>
    </w:tbl>
    <w:p w:rsidR="0064186E" w:rsidRDefault="0064186E">
      <w:pPr>
        <w:jc w:val="both"/>
        <w:rPr>
          <w:rFonts w:cs="Times New Roman"/>
          <w:b/>
        </w:rPr>
      </w:pPr>
    </w:p>
    <w:p w:rsidR="0064186E" w:rsidRDefault="00CA6871">
      <w:pPr>
        <w:jc w:val="both"/>
        <w:rPr>
          <w:rFonts w:cs="Times New Roman"/>
          <w:b/>
        </w:rPr>
      </w:pPr>
      <w:r>
        <w:rPr>
          <w:rFonts w:cs="Times New Roman"/>
          <w:b/>
        </w:rPr>
        <w:t>…………………………………………………………………………………………………</w:t>
      </w:r>
    </w:p>
    <w:p w:rsidR="0064186E" w:rsidRDefault="00CA6871">
      <w:pPr>
        <w:jc w:val="both"/>
        <w:rPr>
          <w:rFonts w:cs="Times New Roman"/>
          <w:b/>
        </w:rPr>
      </w:pPr>
      <w:r>
        <w:rPr>
          <w:rFonts w:cs="Times New Roman"/>
          <w:b/>
        </w:rPr>
        <w:t>(podać model, nr katalogowy, rok produkcji analizatora)</w:t>
      </w:r>
    </w:p>
    <w:p w:rsidR="0064186E" w:rsidRDefault="00CA6871">
      <w:pPr>
        <w:jc w:val="both"/>
        <w:rPr>
          <w:rFonts w:cs="Times New Roman"/>
          <w:b/>
        </w:rPr>
      </w:pPr>
      <w:r>
        <w:rPr>
          <w:rFonts w:cs="Times New Roman"/>
          <w:b/>
        </w:rPr>
        <w:t xml:space="preserve">Parametry bezwzględne wymagane dla analizatora  5 </w:t>
      </w:r>
      <w:proofErr w:type="spellStart"/>
      <w:r>
        <w:rPr>
          <w:rFonts w:cs="Times New Roman"/>
          <w:b/>
        </w:rPr>
        <w:t>diff</w:t>
      </w:r>
      <w:proofErr w:type="spellEnd"/>
      <w:r>
        <w:rPr>
          <w:rFonts w:cs="Times New Roman"/>
          <w:b/>
        </w:rPr>
        <w:t xml:space="preserve">  (z rozdziałem krwinek białych na 5 populacji):</w:t>
      </w:r>
    </w:p>
    <w:tbl>
      <w:tblPr>
        <w:tblW w:w="9924" w:type="dxa"/>
        <w:tblInd w:w="-142" w:type="dxa"/>
        <w:tblBorders>
          <w:top w:val="single" w:sz="4" w:space="0" w:color="00000A"/>
          <w:left w:val="single" w:sz="4" w:space="0" w:color="00000A"/>
          <w:right w:val="single" w:sz="4" w:space="0" w:color="00000A"/>
          <w:insideV w:val="single" w:sz="4" w:space="0" w:color="00000A"/>
        </w:tblBorders>
        <w:tblCellMar>
          <w:left w:w="45" w:type="dxa"/>
          <w:right w:w="70" w:type="dxa"/>
        </w:tblCellMar>
        <w:tblLook w:val="0000"/>
      </w:tblPr>
      <w:tblGrid>
        <w:gridCol w:w="6237"/>
        <w:gridCol w:w="1417"/>
        <w:gridCol w:w="2270"/>
      </w:tblGrid>
      <w:tr w:rsidR="0064186E" w:rsidRPr="00761948">
        <w:trPr>
          <w:trHeight w:val="1078"/>
        </w:trPr>
        <w:tc>
          <w:tcPr>
            <w:tcW w:w="6237" w:type="dxa"/>
            <w:tcBorders>
              <w:top w:val="single" w:sz="4" w:space="0" w:color="00000A"/>
              <w:left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
                <w:bCs/>
                <w:color w:val="000000"/>
                <w:sz w:val="20"/>
                <w:szCs w:val="20"/>
                <w:lang w:eastAsia="pl-PL"/>
              </w:rPr>
            </w:pPr>
            <w:r w:rsidRPr="00761948">
              <w:rPr>
                <w:rFonts w:cs="Times New Roman"/>
                <w:b/>
                <w:bCs/>
                <w:color w:val="000000"/>
                <w:sz w:val="20"/>
                <w:szCs w:val="20"/>
                <w:lang w:eastAsia="pl-PL"/>
              </w:rPr>
              <w:t>ANALIZATOR  HEMATOLOGICZNY</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jc w:val="center"/>
              <w:rPr>
                <w:rFonts w:cs="Times New Roman"/>
                <w:b/>
                <w:bCs/>
                <w:color w:val="000000"/>
                <w:sz w:val="20"/>
                <w:szCs w:val="20"/>
                <w:lang w:eastAsia="pl-PL"/>
              </w:rPr>
            </w:pPr>
            <w:r w:rsidRPr="00761948">
              <w:rPr>
                <w:rFonts w:cs="Times New Roman"/>
                <w:b/>
                <w:bCs/>
                <w:color w:val="000000"/>
                <w:sz w:val="20"/>
                <w:szCs w:val="20"/>
                <w:lang w:eastAsia="pl-PL"/>
              </w:rPr>
              <w:t>Parametr wymagany</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jc w:val="center"/>
              <w:rPr>
                <w:rFonts w:cs="Times New Roman"/>
                <w:b/>
                <w:bCs/>
                <w:color w:val="000000"/>
                <w:sz w:val="20"/>
                <w:szCs w:val="20"/>
                <w:lang w:eastAsia="pl-PL"/>
              </w:rPr>
            </w:pPr>
            <w:r w:rsidRPr="00761948">
              <w:rPr>
                <w:rFonts w:cs="Times New Roman"/>
                <w:b/>
                <w:bCs/>
                <w:color w:val="000000"/>
                <w:sz w:val="20"/>
                <w:szCs w:val="20"/>
                <w:lang w:eastAsia="pl-PL"/>
              </w:rPr>
              <w:t>Opis Wykonawcy</w:t>
            </w:r>
          </w:p>
        </w:tc>
      </w:tr>
      <w:tr w:rsidR="0064186E" w:rsidRPr="00761948">
        <w:trPr>
          <w:trHeight w:val="288"/>
        </w:trPr>
        <w:tc>
          <w:tcPr>
            <w:tcW w:w="992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sz w:val="20"/>
                <w:szCs w:val="20"/>
                <w:lang w:eastAsia="pl-PL"/>
              </w:rPr>
            </w:pPr>
            <w:r w:rsidRPr="00761948">
              <w:rPr>
                <w:rFonts w:cs="Times New Roman"/>
                <w:b/>
                <w:bCs/>
                <w:sz w:val="20"/>
                <w:szCs w:val="20"/>
                <w:lang w:eastAsia="pl-PL"/>
              </w:rPr>
              <w:t>Parametry graniczne</w:t>
            </w:r>
          </w:p>
        </w:tc>
      </w:tr>
      <w:tr w:rsidR="0064186E" w:rsidRPr="00761948">
        <w:trPr>
          <w:trHeight w:val="300"/>
        </w:trPr>
        <w:tc>
          <w:tcPr>
            <w:tcW w:w="992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
                <w:bCs/>
                <w:sz w:val="20"/>
                <w:szCs w:val="20"/>
                <w:lang w:eastAsia="pl-PL"/>
              </w:rPr>
            </w:pPr>
            <w:r w:rsidRPr="00761948">
              <w:rPr>
                <w:rFonts w:cs="Times New Roman"/>
                <w:b/>
                <w:bCs/>
                <w:sz w:val="20"/>
                <w:szCs w:val="20"/>
                <w:lang w:eastAsia="pl-PL"/>
              </w:rPr>
              <w:t>Określenie parametru</w:t>
            </w: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 xml:space="preserve">Wydajność </w:t>
            </w:r>
            <w:r w:rsidRPr="00670E5D">
              <w:rPr>
                <w:rFonts w:cs="Times New Roman"/>
                <w:bCs/>
                <w:strike/>
                <w:sz w:val="20"/>
                <w:szCs w:val="20"/>
                <w:lang w:eastAsia="pl-PL"/>
              </w:rPr>
              <w:t>min.</w:t>
            </w:r>
            <w:r w:rsidRPr="00761948">
              <w:rPr>
                <w:rFonts w:cs="Times New Roman"/>
                <w:bCs/>
                <w:sz w:val="20"/>
                <w:szCs w:val="20"/>
                <w:lang w:eastAsia="pl-PL"/>
              </w:rPr>
              <w:t xml:space="preserve"> </w:t>
            </w:r>
            <w:r w:rsidR="00670E5D" w:rsidRPr="00670E5D">
              <w:rPr>
                <w:rFonts w:cs="Times New Roman"/>
                <w:b/>
                <w:bCs/>
                <w:color w:val="FF0000"/>
                <w:sz w:val="20"/>
                <w:szCs w:val="20"/>
                <w:highlight w:val="yellow"/>
                <w:lang w:eastAsia="pl-PL"/>
              </w:rPr>
              <w:t>około</w:t>
            </w:r>
            <w:r w:rsidR="00670E5D" w:rsidRPr="00670E5D">
              <w:rPr>
                <w:rFonts w:cs="Times New Roman"/>
                <w:b/>
                <w:bCs/>
                <w:color w:val="FF0000"/>
                <w:sz w:val="20"/>
                <w:szCs w:val="20"/>
                <w:lang w:eastAsia="pl-PL"/>
              </w:rPr>
              <w:t xml:space="preserve"> </w:t>
            </w:r>
            <w:r w:rsidRPr="00761948">
              <w:rPr>
                <w:rFonts w:cs="Times New Roman"/>
                <w:bCs/>
                <w:sz w:val="20"/>
                <w:szCs w:val="20"/>
                <w:lang w:eastAsia="pl-PL"/>
              </w:rPr>
              <w:t>60 oznaczeń na godzinę</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Podajnik próbek na min. 20 próbówek (bez potrzeby ich otwierania) z czytnikiem kodów kreskowych i UPS w wyposażeniu analizatora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Wykonanie oznaczeń min 24 parametrów (5 DIFF)</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Parametry takie jak: WBC, RBC, HCT, HGB, PLT są mierzone bezpośrednio</w:t>
            </w:r>
          </w:p>
        </w:tc>
        <w:tc>
          <w:tcPr>
            <w:tcW w:w="1417" w:type="dxa"/>
            <w:tcBorders>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 xml:space="preserve">Możliwość stosowania próbek systemu próżniowego lub systemu otwartego z przebijanym korkiem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proofErr w:type="spellStart"/>
            <w:r w:rsidRPr="00761948">
              <w:rPr>
                <w:rFonts w:cs="Times New Roman"/>
                <w:bCs/>
                <w:sz w:val="20"/>
                <w:szCs w:val="20"/>
                <w:lang w:eastAsia="pl-PL"/>
              </w:rPr>
              <w:t>Bezcyjankowa</w:t>
            </w:r>
            <w:proofErr w:type="spellEnd"/>
            <w:r w:rsidRPr="00761948">
              <w:rPr>
                <w:rFonts w:cs="Times New Roman"/>
                <w:bCs/>
                <w:sz w:val="20"/>
                <w:szCs w:val="20"/>
                <w:lang w:eastAsia="pl-PL"/>
              </w:rPr>
              <w:t xml:space="preserve"> metoda pomiaru hemoglobiny</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Automatyczne płukanie końcówki pobierającej krew</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 xml:space="preserve">Aparat ma możliwość wstawiania próbek CITO w systemie otwartym i zamkniętym. Zamawiający dopuszcza różnicowanie krwinek w oparciu o metodę fluorescencyjnej </w:t>
            </w:r>
            <w:proofErr w:type="spellStart"/>
            <w:r w:rsidRPr="00761948">
              <w:rPr>
                <w:rFonts w:cs="Times New Roman"/>
                <w:bCs/>
                <w:sz w:val="20"/>
                <w:szCs w:val="20"/>
                <w:lang w:eastAsia="pl-PL"/>
              </w:rPr>
              <w:t>cytometrii</w:t>
            </w:r>
            <w:proofErr w:type="spellEnd"/>
            <w:r w:rsidRPr="00761948">
              <w:rPr>
                <w:rFonts w:cs="Times New Roman"/>
                <w:bCs/>
                <w:sz w:val="20"/>
                <w:szCs w:val="20"/>
                <w:lang w:eastAsia="pl-PL"/>
              </w:rPr>
              <w:t xml:space="preserve"> </w:t>
            </w:r>
            <w:proofErr w:type="spellStart"/>
            <w:r w:rsidRPr="00761948">
              <w:rPr>
                <w:rFonts w:cs="Times New Roman"/>
                <w:bCs/>
                <w:sz w:val="20"/>
                <w:szCs w:val="20"/>
                <w:lang w:eastAsia="pl-PL"/>
              </w:rPr>
              <w:t>prxepływowej</w:t>
            </w:r>
            <w:proofErr w:type="spellEnd"/>
          </w:p>
        </w:tc>
        <w:tc>
          <w:tcPr>
            <w:tcW w:w="1417" w:type="dxa"/>
            <w:tcBorders>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sz w:val="20"/>
                <w:szCs w:val="20"/>
                <w:lang w:eastAsia="pl-PL"/>
              </w:rPr>
            </w:pPr>
            <w:r w:rsidRPr="00761948">
              <w:rPr>
                <w:rFonts w:cs="Times New Roman"/>
                <w:sz w:val="20"/>
                <w:szCs w:val="20"/>
                <w:lang w:eastAsia="pl-PL"/>
              </w:rPr>
              <w:t>Analizator oferowany fabrycznie nowy, nieużywany lub  rok produkcji min. 2017, po przeglądzie technicznym wykonanym nie wcześniej niż 1 miesiąc przed złożeniem oferty</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 xml:space="preserve">Różnicowanie WBC na 5 populacji z wykorzystaniem fluorescencji </w:t>
            </w:r>
            <w:proofErr w:type="spellStart"/>
            <w:r w:rsidRPr="00761948">
              <w:rPr>
                <w:rFonts w:cs="Times New Roman"/>
                <w:bCs/>
                <w:sz w:val="20"/>
                <w:szCs w:val="20"/>
                <w:lang w:eastAsia="pl-PL"/>
              </w:rPr>
              <w:t>cytometrii</w:t>
            </w:r>
            <w:proofErr w:type="spellEnd"/>
            <w:r w:rsidRPr="00761948">
              <w:rPr>
                <w:rFonts w:cs="Times New Roman"/>
                <w:bCs/>
                <w:sz w:val="20"/>
                <w:szCs w:val="20"/>
                <w:lang w:eastAsia="pl-PL"/>
              </w:rPr>
              <w:t xml:space="preserve"> przepływowej w oparciu o laser półprzewodnikowy. Wynik wyrażony w wartościach bezwzględnych i procentach</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Liniowość (bez wstępnego rozcieńczenia)</w:t>
            </w:r>
          </w:p>
          <w:p w:rsidR="0064186E" w:rsidRPr="00761948" w:rsidRDefault="00CA6871">
            <w:pPr>
              <w:spacing w:line="100" w:lineRule="atLeast"/>
              <w:rPr>
                <w:sz w:val="20"/>
                <w:szCs w:val="20"/>
              </w:rPr>
            </w:pPr>
            <w:r w:rsidRPr="00761948">
              <w:rPr>
                <w:rFonts w:cs="Times New Roman"/>
                <w:bCs/>
                <w:sz w:val="20"/>
                <w:szCs w:val="20"/>
                <w:lang w:eastAsia="pl-PL"/>
              </w:rPr>
              <w:t xml:space="preserve">RBC min. do 8,6 mln / </w:t>
            </w:r>
            <w:r w:rsidRPr="00761948">
              <w:rPr>
                <w:rFonts w:cs="Times New Roman"/>
                <w:color w:val="000000"/>
                <w:sz w:val="20"/>
                <w:szCs w:val="20"/>
              </w:rPr>
              <w:t>µl</w:t>
            </w:r>
          </w:p>
          <w:p w:rsidR="0064186E" w:rsidRPr="00761948" w:rsidRDefault="00CA6871">
            <w:pPr>
              <w:spacing w:line="100" w:lineRule="atLeast"/>
              <w:rPr>
                <w:sz w:val="20"/>
                <w:szCs w:val="20"/>
              </w:rPr>
            </w:pPr>
            <w:r w:rsidRPr="00761948">
              <w:rPr>
                <w:rFonts w:cs="Times New Roman"/>
                <w:color w:val="000000"/>
                <w:sz w:val="20"/>
                <w:szCs w:val="20"/>
              </w:rPr>
              <w:t>WBC min do 440</w:t>
            </w:r>
            <w:r w:rsidRPr="00761948">
              <w:rPr>
                <w:rFonts w:cs="Times New Roman"/>
                <w:bCs/>
                <w:sz w:val="20"/>
                <w:szCs w:val="20"/>
                <w:lang w:eastAsia="pl-PL"/>
              </w:rPr>
              <w:t xml:space="preserve">mln / </w:t>
            </w:r>
            <w:r w:rsidRPr="00761948">
              <w:rPr>
                <w:rFonts w:cs="Times New Roman"/>
                <w:color w:val="000000"/>
                <w:sz w:val="20"/>
                <w:szCs w:val="20"/>
              </w:rPr>
              <w:t>µl</w:t>
            </w:r>
          </w:p>
          <w:p w:rsidR="0064186E" w:rsidRPr="00761948" w:rsidRDefault="00CA6871">
            <w:pPr>
              <w:spacing w:line="100" w:lineRule="atLeast"/>
              <w:rPr>
                <w:sz w:val="20"/>
                <w:szCs w:val="20"/>
              </w:rPr>
            </w:pPr>
            <w:r w:rsidRPr="00761948">
              <w:rPr>
                <w:rFonts w:cs="Times New Roman"/>
                <w:color w:val="000000"/>
                <w:sz w:val="20"/>
                <w:szCs w:val="20"/>
              </w:rPr>
              <w:t xml:space="preserve">PLT min do 5 </w:t>
            </w:r>
            <w:r w:rsidRPr="00761948">
              <w:rPr>
                <w:rFonts w:cs="Times New Roman"/>
                <w:bCs/>
                <w:sz w:val="20"/>
                <w:szCs w:val="20"/>
                <w:lang w:eastAsia="pl-PL"/>
              </w:rPr>
              <w:t xml:space="preserve">mln / </w:t>
            </w:r>
            <w:r w:rsidRPr="00761948">
              <w:rPr>
                <w:rFonts w:cs="Times New Roman"/>
                <w:color w:val="000000"/>
                <w:sz w:val="20"/>
                <w:szCs w:val="20"/>
              </w:rPr>
              <w:t>µl</w:t>
            </w:r>
          </w:p>
          <w:p w:rsidR="0064186E" w:rsidRPr="00761948" w:rsidRDefault="00CA6871">
            <w:pPr>
              <w:spacing w:line="100" w:lineRule="atLeast"/>
              <w:rPr>
                <w:rFonts w:cs="Times New Roman"/>
                <w:color w:val="000000"/>
                <w:sz w:val="20"/>
                <w:szCs w:val="20"/>
              </w:rPr>
            </w:pPr>
            <w:r w:rsidRPr="00761948">
              <w:rPr>
                <w:rFonts w:cs="Times New Roman"/>
                <w:color w:val="000000"/>
                <w:sz w:val="20"/>
                <w:szCs w:val="20"/>
              </w:rPr>
              <w:t>HGB do 26g/dl</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Pomiar hemoglobiny jest niezależny od pomiaru WBC i następuje w osobnym torze pomiarowym w celu ograniczenia wpływu lipidów i krwinek białych</w:t>
            </w:r>
          </w:p>
        </w:tc>
        <w:tc>
          <w:tcPr>
            <w:tcW w:w="1417" w:type="dxa"/>
            <w:tcBorders>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 xml:space="preserve">Prezentacja wyników oznaczeń na histogramach i minimum jednym wykresie typu </w:t>
            </w:r>
            <w:proofErr w:type="spellStart"/>
            <w:r w:rsidRPr="00761948">
              <w:rPr>
                <w:rFonts w:cs="Times New Roman"/>
                <w:bCs/>
                <w:sz w:val="20"/>
                <w:szCs w:val="20"/>
                <w:lang w:eastAsia="pl-PL"/>
              </w:rPr>
              <w:t>skatergram</w:t>
            </w:r>
            <w:proofErr w:type="spellEnd"/>
          </w:p>
        </w:tc>
        <w:tc>
          <w:tcPr>
            <w:tcW w:w="1417" w:type="dxa"/>
            <w:tcBorders>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sz w:val="20"/>
                <w:szCs w:val="20"/>
              </w:rPr>
            </w:pPr>
            <w:r w:rsidRPr="00761948">
              <w:rPr>
                <w:rFonts w:cs="Times New Roman"/>
                <w:bCs/>
                <w:sz w:val="20"/>
                <w:szCs w:val="20"/>
                <w:lang w:eastAsia="pl-PL"/>
              </w:rPr>
              <w:t xml:space="preserve">Termin ważności odczynników min. 6 miesięcy </w:t>
            </w:r>
            <w:r w:rsidR="00166F46" w:rsidRPr="00DC5118">
              <w:rPr>
                <w:rFonts w:cs="Times New Roman"/>
                <w:b/>
                <w:bCs/>
                <w:color w:val="FF0000"/>
                <w:sz w:val="20"/>
                <w:szCs w:val="20"/>
                <w:highlight w:val="yellow"/>
                <w:lang w:eastAsia="pl-PL"/>
              </w:rPr>
              <w:t>licząc</w:t>
            </w:r>
            <w:r w:rsidR="00166F46">
              <w:rPr>
                <w:rFonts w:cs="Times New Roman"/>
                <w:bCs/>
                <w:sz w:val="20"/>
                <w:szCs w:val="20"/>
                <w:lang w:eastAsia="pl-PL"/>
              </w:rPr>
              <w:t xml:space="preserve"> </w:t>
            </w:r>
            <w:r w:rsidRPr="00761948">
              <w:rPr>
                <w:rFonts w:cs="Times New Roman"/>
                <w:bCs/>
                <w:sz w:val="20"/>
                <w:szCs w:val="20"/>
                <w:lang w:eastAsia="pl-PL"/>
              </w:rPr>
              <w:t xml:space="preserve">od daty dostawy - nie dotyczy krwi kontrolnej, </w:t>
            </w:r>
            <w:r w:rsidRPr="00761948">
              <w:rPr>
                <w:rFonts w:cs="Times New Roman"/>
                <w:sz w:val="20"/>
                <w:szCs w:val="20"/>
                <w:lang w:eastAsia="pl-PL"/>
              </w:rPr>
              <w:t xml:space="preserve">dla której ważność wynosi 2 miesiące od daty </w:t>
            </w:r>
            <w:r w:rsidRPr="00761948">
              <w:rPr>
                <w:rFonts w:cs="Times New Roman"/>
                <w:sz w:val="20"/>
                <w:szCs w:val="20"/>
                <w:lang w:eastAsia="pl-PL"/>
              </w:rPr>
              <w:lastRenderedPageBreak/>
              <w:t>dostawy do Zamawiającego zgodnie z harmonogramem dostaw</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lastRenderedPageBreak/>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sz w:val="20"/>
                <w:szCs w:val="20"/>
              </w:rPr>
            </w:pPr>
            <w:r w:rsidRPr="00761948">
              <w:rPr>
                <w:sz w:val="20"/>
                <w:szCs w:val="20"/>
              </w:rPr>
              <w:lastRenderedPageBreak/>
              <w:t xml:space="preserve">Aparat posiada system zabezpieczenia przed </w:t>
            </w:r>
            <w:proofErr w:type="spellStart"/>
            <w:r w:rsidRPr="00761948">
              <w:rPr>
                <w:sz w:val="20"/>
                <w:szCs w:val="20"/>
              </w:rPr>
              <w:t>mikroskrzepami</w:t>
            </w:r>
            <w:proofErr w:type="spellEnd"/>
            <w:r w:rsidRPr="00761948">
              <w:rPr>
                <w:sz w:val="20"/>
                <w:szCs w:val="20"/>
              </w:rPr>
              <w:t xml:space="preserve"> w postaci sensora aspiracji. Igła pobierająca krew jest czyszczona automatycznie</w:t>
            </w:r>
          </w:p>
        </w:tc>
        <w:tc>
          <w:tcPr>
            <w:tcW w:w="1417" w:type="dxa"/>
            <w:tcBorders>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Dla wszystkich parametrów jeden rodzaj krwi kontrolnej, której parametry wprowadzone są do aparatu za pomocą kodu</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 xml:space="preserve">Całodobowa gotowość analizatora do pracy bez konieczności wyłączania - </w:t>
            </w:r>
            <w:proofErr w:type="spellStart"/>
            <w:r w:rsidRPr="00761948">
              <w:rPr>
                <w:rFonts w:cs="Times New Roman"/>
                <w:bCs/>
                <w:sz w:val="20"/>
                <w:szCs w:val="20"/>
                <w:lang w:eastAsia="pl-PL"/>
              </w:rPr>
              <w:t>standby</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Możliwość identyfikacji pacjenta w oparciu o kod paskowy</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Instrukcja użytkowania w języku polskim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Zgłaszania awarii 24 godz. na dobę</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 xml:space="preserve">Reakcja serwisu w ciągu max 24 godz.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 xml:space="preserve">Na czas awarii Wykonawca zapewnia analizator zapasowy lub pokrywa koszty wykonania badań w innym laboratorium, wraz z kosztami dowozu materiału.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Możliwość nadawania indywidualnych numerów dla badanych próbek</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Dowolność trybu oznaczania dla każdej próbki (CBC lub CBC + DIFF), oszczędność odczynników w trybie pracy CBC</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Możliwość oceny niedojrzałych granulocytów jako odrębnej populacji wyrażonej w wartościach bezwzględnych i procentach IG</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Możliwość oceny całkowitej liczby WBC metodą optyczną</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Flagowanie wyników patologicznych wraz z komunikatami  opisującymi typowe patologie oraz stopniu zaawansowania patologii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Jeden rodzaj krwi kontrolnej dla wszystkich parametrów, parametry krwi kontrolnej wczytywane za pomocą kodu, ewentualnie z CD</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Możliwość dwukierunkowej komunikacji z systemem informatycznym w czasie rzeczywistym i wprowadzenia danych demograficznych pacjenta z LIS</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sz w:val="20"/>
                <w:szCs w:val="20"/>
                <w:highlight w:val="white"/>
                <w:lang w:eastAsia="pl-PL"/>
              </w:rPr>
            </w:pPr>
            <w:r w:rsidRPr="00761948">
              <w:rPr>
                <w:rFonts w:cs="Times New Roman"/>
                <w:sz w:val="20"/>
                <w:szCs w:val="20"/>
                <w:highlight w:val="white"/>
                <w:lang w:eastAsia="pl-PL"/>
              </w:rPr>
              <w:t>Zagwarantowanie możliwości zdalnego dostępu do analizatora przez inżyniera serwisowego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highlight w:val="white"/>
                <w:lang w:eastAsia="pl-PL"/>
              </w:rPr>
            </w:pPr>
            <w:r w:rsidRPr="00761948">
              <w:rPr>
                <w:rFonts w:cs="Times New Roman"/>
                <w:b/>
                <w:bCs/>
                <w:color w:val="000000"/>
                <w:sz w:val="20"/>
                <w:szCs w:val="20"/>
                <w:highlight w:val="white"/>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highlight w:val="yellow"/>
                <w:lang w:eastAsia="pl-PL"/>
              </w:rPr>
            </w:pPr>
          </w:p>
        </w:tc>
      </w:tr>
      <w:tr w:rsidR="0064186E" w:rsidRPr="00761948">
        <w:trPr>
          <w:trHeight w:val="288"/>
        </w:trPr>
        <w:tc>
          <w:tcPr>
            <w:tcW w:w="992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Parametry zalecane (Kryterium II parametry techniczne)</w:t>
            </w:r>
          </w:p>
        </w:tc>
      </w:tr>
      <w:tr w:rsidR="00761948" w:rsidRPr="00761948" w:rsidTr="005B583C">
        <w:trPr>
          <w:trHeight w:val="300"/>
        </w:trPr>
        <w:tc>
          <w:tcPr>
            <w:tcW w:w="992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761948" w:rsidRPr="00761948" w:rsidRDefault="00761948" w:rsidP="00761948">
            <w:pPr>
              <w:spacing w:line="100" w:lineRule="atLeast"/>
              <w:jc w:val="center"/>
              <w:rPr>
                <w:rFonts w:cs="Times New Roman"/>
                <w:b/>
                <w:bCs/>
                <w:sz w:val="20"/>
                <w:szCs w:val="20"/>
                <w:lang w:eastAsia="pl-PL"/>
              </w:rPr>
            </w:pPr>
            <w:r w:rsidRPr="00761948">
              <w:rPr>
                <w:rFonts w:cs="Times New Roman"/>
                <w:b/>
                <w:bCs/>
                <w:sz w:val="20"/>
                <w:szCs w:val="20"/>
                <w:lang w:eastAsia="pl-PL"/>
              </w:rPr>
              <w:t>Określenie parametru</w:t>
            </w: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color w:val="000000"/>
                <w:sz w:val="20"/>
                <w:szCs w:val="20"/>
                <w:lang w:eastAsia="pl-PL"/>
              </w:rPr>
            </w:pPr>
            <w:r w:rsidRPr="00761948">
              <w:rPr>
                <w:rFonts w:cs="Times New Roman"/>
                <w:color w:val="000000"/>
                <w:sz w:val="20"/>
                <w:szCs w:val="20"/>
                <w:lang w:eastAsia="pl-PL"/>
              </w:rPr>
              <w:t>Wbudowana drukarka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sz w:val="20"/>
                <w:szCs w:val="20"/>
                <w:lang w:eastAsia="pl-PL"/>
              </w:rPr>
            </w:pPr>
            <w:r w:rsidRPr="00761948">
              <w:rPr>
                <w:rFonts w:cs="Times New Roman"/>
                <w:b/>
                <w:bCs/>
                <w:sz w:val="20"/>
                <w:szCs w:val="20"/>
                <w:lang w:eastAsia="pl-PL"/>
              </w:rPr>
              <w:t xml:space="preserve">5 </w:t>
            </w:r>
            <w:proofErr w:type="spellStart"/>
            <w:r w:rsidRPr="00761948">
              <w:rPr>
                <w:rFonts w:cs="Times New Roman"/>
                <w:b/>
                <w:bCs/>
                <w:sz w:val="20"/>
                <w:szCs w:val="20"/>
                <w:lang w:eastAsia="pl-PL"/>
              </w:rPr>
              <w:t>pkt</w:t>
            </w:r>
            <w:proofErr w:type="spellEnd"/>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jc w:val="center"/>
              <w:rPr>
                <w:rFonts w:cs="Times New Roman"/>
                <w:b/>
                <w:bCs/>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color w:val="000000"/>
                <w:sz w:val="20"/>
                <w:szCs w:val="20"/>
                <w:lang w:eastAsia="pl-PL"/>
              </w:rPr>
            </w:pPr>
            <w:r w:rsidRPr="00761948">
              <w:rPr>
                <w:rFonts w:cs="Times New Roman"/>
                <w:color w:val="000000"/>
                <w:sz w:val="20"/>
                <w:szCs w:val="20"/>
                <w:lang w:eastAsia="pl-PL"/>
              </w:rPr>
              <w:t>Możliwość dokonywania pomiarów ze wstępnie rozcieńczonej krwi kapilarnej</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sz w:val="20"/>
                <w:szCs w:val="20"/>
                <w:lang w:eastAsia="pl-PL"/>
              </w:rPr>
            </w:pPr>
            <w:r w:rsidRPr="00761948">
              <w:rPr>
                <w:rFonts w:cs="Times New Roman"/>
                <w:b/>
                <w:bCs/>
                <w:sz w:val="20"/>
                <w:szCs w:val="20"/>
                <w:lang w:eastAsia="pl-PL"/>
              </w:rPr>
              <w:t xml:space="preserve">10 </w:t>
            </w:r>
            <w:proofErr w:type="spellStart"/>
            <w:r w:rsidRPr="00761948">
              <w:rPr>
                <w:rFonts w:cs="Times New Roman"/>
                <w:b/>
                <w:bCs/>
                <w:sz w:val="20"/>
                <w:szCs w:val="20"/>
                <w:lang w:eastAsia="pl-PL"/>
              </w:rPr>
              <w:t>pkt</w:t>
            </w:r>
            <w:proofErr w:type="spellEnd"/>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jc w:val="center"/>
              <w:rPr>
                <w:rFonts w:cs="Times New Roman"/>
                <w:b/>
                <w:bCs/>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color w:val="000000"/>
                <w:sz w:val="20"/>
                <w:szCs w:val="20"/>
                <w:lang w:eastAsia="pl-PL"/>
              </w:rPr>
            </w:pPr>
            <w:r w:rsidRPr="00761948">
              <w:rPr>
                <w:rFonts w:cs="Times New Roman"/>
                <w:color w:val="000000"/>
                <w:sz w:val="20"/>
                <w:szCs w:val="20"/>
                <w:lang w:eastAsia="pl-PL"/>
              </w:rPr>
              <w:t>Komputerowa baza danych</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sz w:val="20"/>
                <w:szCs w:val="20"/>
                <w:lang w:eastAsia="pl-PL"/>
              </w:rPr>
            </w:pPr>
            <w:r w:rsidRPr="00761948">
              <w:rPr>
                <w:rFonts w:cs="Times New Roman"/>
                <w:b/>
                <w:bCs/>
                <w:sz w:val="20"/>
                <w:szCs w:val="20"/>
                <w:lang w:eastAsia="pl-PL"/>
              </w:rPr>
              <w:t xml:space="preserve">5 </w:t>
            </w:r>
            <w:proofErr w:type="spellStart"/>
            <w:r w:rsidRPr="00761948">
              <w:rPr>
                <w:rFonts w:cs="Times New Roman"/>
                <w:b/>
                <w:bCs/>
                <w:sz w:val="20"/>
                <w:szCs w:val="20"/>
                <w:lang w:eastAsia="pl-PL"/>
              </w:rPr>
              <w:t>pkt</w:t>
            </w:r>
            <w:proofErr w:type="spellEnd"/>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jc w:val="center"/>
              <w:rPr>
                <w:rFonts w:cs="Times New Roman"/>
                <w:b/>
                <w:bCs/>
                <w:color w:val="000000"/>
                <w:sz w:val="20"/>
                <w:szCs w:val="20"/>
                <w:lang w:eastAsia="pl-PL"/>
              </w:rPr>
            </w:pPr>
          </w:p>
        </w:tc>
      </w:tr>
      <w:tr w:rsidR="0064186E" w:rsidRPr="00761948">
        <w:trPr>
          <w:trHeight w:val="54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0F5AF9" w:rsidRDefault="00CA6871" w:rsidP="0062314D">
            <w:pPr>
              <w:spacing w:line="100" w:lineRule="atLeast"/>
              <w:rPr>
                <w:rFonts w:cs="Times New Roman"/>
                <w:color w:val="FF0000"/>
                <w:sz w:val="20"/>
                <w:szCs w:val="20"/>
                <w:lang w:eastAsia="pl-PL"/>
              </w:rPr>
            </w:pPr>
            <w:r w:rsidRPr="000F5AF9">
              <w:rPr>
                <w:rFonts w:cs="Times New Roman"/>
                <w:sz w:val="20"/>
                <w:szCs w:val="20"/>
                <w:lang w:eastAsia="pl-PL"/>
              </w:rPr>
              <w:t xml:space="preserve">Reakcja serwisu w ciągu </w:t>
            </w:r>
            <w:r w:rsidR="0062314D" w:rsidRPr="000F5AF9">
              <w:rPr>
                <w:rFonts w:cs="Times New Roman"/>
                <w:sz w:val="20"/>
                <w:szCs w:val="20"/>
                <w:lang w:eastAsia="pl-PL"/>
              </w:rPr>
              <w:t xml:space="preserve">24 godzin w dni robocze, </w:t>
            </w:r>
            <w:r w:rsidR="0062314D" w:rsidRPr="000F5AF9">
              <w:rPr>
                <w:rFonts w:cs="Times New Roman"/>
                <w:strike/>
                <w:sz w:val="20"/>
                <w:szCs w:val="20"/>
              </w:rPr>
              <w:t>całodobowy telefoniczny dostęp serwisu z możliwością zdalnego serwisu analizatorów</w:t>
            </w:r>
            <w:r w:rsidR="000F5AF9" w:rsidRPr="000F5AF9">
              <w:rPr>
                <w:rFonts w:cs="Times New Roman"/>
                <w:strike/>
                <w:sz w:val="20"/>
                <w:szCs w:val="20"/>
              </w:rPr>
              <w:t xml:space="preserve"> </w:t>
            </w:r>
            <w:r w:rsidR="000F5AF9" w:rsidRPr="000F5AF9">
              <w:rPr>
                <w:rFonts w:cs="Times New Roman"/>
                <w:b/>
                <w:iCs/>
                <w:color w:val="FF0000"/>
                <w:sz w:val="20"/>
                <w:szCs w:val="20"/>
                <w:highlight w:val="yellow"/>
                <w:lang w:eastAsia="pl-PL"/>
              </w:rPr>
              <w:t>Możliwość telefonicznego kontaktu z inżynierem oraz zdalnego serwisu analizatorów w dni robocze, w godzinach 8.00 – 17.00. W weekendy, święta oraz dni ustawowo wole od pracy dostępny jest dyżur telefoniczny w godzinach 9.00 – 14.00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sz w:val="20"/>
                <w:szCs w:val="20"/>
                <w:lang w:eastAsia="pl-PL"/>
              </w:rPr>
            </w:pPr>
            <w:r w:rsidRPr="00761948">
              <w:rPr>
                <w:rFonts w:cs="Times New Roman"/>
                <w:b/>
                <w:sz w:val="20"/>
                <w:szCs w:val="20"/>
                <w:lang w:eastAsia="pl-PL"/>
              </w:rPr>
              <w:t xml:space="preserve">20 </w:t>
            </w:r>
            <w:proofErr w:type="spellStart"/>
            <w:r w:rsidRPr="00761948">
              <w:rPr>
                <w:rFonts w:cs="Times New Roman"/>
                <w:b/>
                <w:sz w:val="20"/>
                <w:szCs w:val="20"/>
                <w:lang w:eastAsia="pl-PL"/>
              </w:rPr>
              <w:t>pkt</w:t>
            </w:r>
            <w:proofErr w:type="spellEnd"/>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4186E" w:rsidRPr="00761948" w:rsidRDefault="0064186E">
            <w:pPr>
              <w:spacing w:line="100" w:lineRule="atLeast"/>
              <w:rPr>
                <w:rFonts w:cs="Times New Roman"/>
                <w:sz w:val="20"/>
                <w:szCs w:val="20"/>
                <w:lang w:eastAsia="pl-PL"/>
              </w:rPr>
            </w:pPr>
          </w:p>
        </w:tc>
      </w:tr>
    </w:tbl>
    <w:p w:rsidR="0064186E" w:rsidRDefault="00CA6871">
      <w:pPr>
        <w:rPr>
          <w:rFonts w:cs="Times New Roman"/>
          <w:b/>
        </w:rPr>
      </w:pPr>
      <w:r>
        <w:rPr>
          <w:rFonts w:cs="Times New Roman"/>
          <w:b/>
        </w:rPr>
        <w:t>Niespełnienie jednego z warunków granicznych powoduje odrzucenie oferty.</w:t>
      </w:r>
    </w:p>
    <w:p w:rsidR="0064186E" w:rsidRDefault="0064186E">
      <w:pPr>
        <w:rPr>
          <w:rFonts w:cs="Times New Roman"/>
          <w:b/>
          <w:u w:val="single"/>
        </w:rPr>
      </w:pPr>
    </w:p>
    <w:p w:rsidR="0064186E" w:rsidRDefault="00CA6871">
      <w:pPr>
        <w:rPr>
          <w:rFonts w:cs="Times New Roman"/>
          <w:b/>
          <w:u w:val="single"/>
        </w:rPr>
      </w:pPr>
      <w:r>
        <w:rPr>
          <w:rFonts w:cs="Times New Roman"/>
          <w:b/>
          <w:u w:val="single"/>
        </w:rPr>
        <w:t xml:space="preserve">Wykaz badań: </w:t>
      </w:r>
    </w:p>
    <w:tbl>
      <w:tblPr>
        <w:tblW w:w="9431"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D9D9D9"/>
        <w:tblCellMar>
          <w:left w:w="45" w:type="dxa"/>
          <w:right w:w="70" w:type="dxa"/>
        </w:tblCellMar>
        <w:tblLook w:val="0000"/>
      </w:tblPr>
      <w:tblGrid>
        <w:gridCol w:w="1775"/>
        <w:gridCol w:w="1560"/>
        <w:gridCol w:w="1418"/>
        <w:gridCol w:w="1559"/>
        <w:gridCol w:w="1559"/>
        <w:gridCol w:w="1560"/>
      </w:tblGrid>
      <w:tr w:rsidR="0064186E" w:rsidRPr="00157CAB">
        <w:trPr>
          <w:trHeight w:val="276"/>
        </w:trPr>
        <w:tc>
          <w:tcPr>
            <w:tcW w:w="177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spacing w:line="100" w:lineRule="atLeast"/>
              <w:jc w:val="center"/>
              <w:rPr>
                <w:rFonts w:cs="Times New Roman"/>
                <w:b/>
                <w:sz w:val="20"/>
                <w:szCs w:val="20"/>
                <w:lang w:eastAsia="pl-PL"/>
              </w:rPr>
            </w:pPr>
          </w:p>
        </w:tc>
        <w:tc>
          <w:tcPr>
            <w:tcW w:w="15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CA6871" w:rsidP="003021A6">
            <w:pPr>
              <w:spacing w:line="100" w:lineRule="atLeast"/>
              <w:jc w:val="center"/>
              <w:rPr>
                <w:rFonts w:cs="Times New Roman"/>
                <w:b/>
                <w:sz w:val="20"/>
                <w:szCs w:val="20"/>
                <w:lang w:eastAsia="pl-PL"/>
              </w:rPr>
            </w:pPr>
            <w:r w:rsidRPr="00157CAB">
              <w:rPr>
                <w:rFonts w:cs="Times New Roman"/>
                <w:b/>
                <w:sz w:val="20"/>
                <w:szCs w:val="20"/>
                <w:lang w:eastAsia="pl-PL"/>
              </w:rPr>
              <w:t xml:space="preserve">Ilość badań na </w:t>
            </w:r>
            <w:r w:rsidR="003021A6">
              <w:rPr>
                <w:rFonts w:cs="Times New Roman"/>
                <w:b/>
                <w:sz w:val="20"/>
                <w:szCs w:val="20"/>
                <w:lang w:eastAsia="pl-PL"/>
              </w:rPr>
              <w:t>24 miesiące</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cPr>
          <w:p w:rsidR="0064186E" w:rsidRPr="00157CAB" w:rsidRDefault="00CA6871">
            <w:pPr>
              <w:spacing w:line="100" w:lineRule="atLeast"/>
              <w:jc w:val="center"/>
              <w:rPr>
                <w:rFonts w:cs="Times New Roman"/>
                <w:b/>
                <w:sz w:val="20"/>
                <w:szCs w:val="20"/>
                <w:lang w:eastAsia="pl-PL"/>
              </w:rPr>
            </w:pPr>
            <w:r w:rsidRPr="00157CAB">
              <w:rPr>
                <w:rFonts w:cs="Times New Roman"/>
                <w:b/>
                <w:sz w:val="20"/>
                <w:szCs w:val="20"/>
                <w:lang w:eastAsia="pl-PL"/>
              </w:rPr>
              <w:t>Cena jednostkowa</w:t>
            </w:r>
          </w:p>
          <w:p w:rsidR="0064186E" w:rsidRPr="00157CAB" w:rsidRDefault="00CA6871">
            <w:pPr>
              <w:spacing w:line="100" w:lineRule="atLeast"/>
              <w:jc w:val="center"/>
              <w:rPr>
                <w:rFonts w:cs="Times New Roman"/>
                <w:b/>
                <w:sz w:val="20"/>
                <w:szCs w:val="20"/>
                <w:lang w:eastAsia="pl-PL"/>
              </w:rPr>
            </w:pPr>
            <w:r w:rsidRPr="00157CAB">
              <w:rPr>
                <w:rFonts w:cs="Times New Roman"/>
                <w:b/>
                <w:sz w:val="20"/>
                <w:szCs w:val="20"/>
                <w:lang w:eastAsia="pl-PL"/>
              </w:rPr>
              <w:t>netto 1 badania</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64186E" w:rsidRPr="00157CAB" w:rsidRDefault="00CA6871">
            <w:pPr>
              <w:spacing w:line="100" w:lineRule="atLeast"/>
              <w:jc w:val="center"/>
              <w:rPr>
                <w:rFonts w:cs="Times New Roman"/>
                <w:b/>
                <w:sz w:val="20"/>
                <w:szCs w:val="20"/>
                <w:lang w:eastAsia="pl-PL"/>
              </w:rPr>
            </w:pPr>
            <w:r w:rsidRPr="00157CAB">
              <w:rPr>
                <w:rFonts w:cs="Times New Roman"/>
                <w:b/>
                <w:sz w:val="20"/>
                <w:szCs w:val="20"/>
                <w:lang w:eastAsia="pl-PL"/>
              </w:rPr>
              <w:t>Cena jednostkowa</w:t>
            </w:r>
          </w:p>
          <w:p w:rsidR="0064186E" w:rsidRPr="00157CAB" w:rsidRDefault="00CA6871">
            <w:pPr>
              <w:spacing w:line="100" w:lineRule="atLeast"/>
              <w:jc w:val="center"/>
              <w:rPr>
                <w:rFonts w:cs="Times New Roman"/>
                <w:b/>
                <w:sz w:val="20"/>
                <w:szCs w:val="20"/>
                <w:lang w:eastAsia="pl-PL"/>
              </w:rPr>
            </w:pPr>
            <w:r w:rsidRPr="00157CAB">
              <w:rPr>
                <w:rFonts w:cs="Times New Roman"/>
                <w:b/>
                <w:sz w:val="20"/>
                <w:szCs w:val="20"/>
                <w:lang w:eastAsia="pl-PL"/>
              </w:rPr>
              <w:t>brutto 1 badania</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64186E" w:rsidRPr="00157CAB" w:rsidRDefault="00DA5A04">
            <w:pPr>
              <w:spacing w:line="100" w:lineRule="atLeast"/>
              <w:jc w:val="center"/>
              <w:rPr>
                <w:rFonts w:cs="Times New Roman"/>
                <w:b/>
                <w:sz w:val="20"/>
                <w:szCs w:val="20"/>
                <w:lang w:eastAsia="pl-PL"/>
              </w:rPr>
            </w:pPr>
            <w:r>
              <w:rPr>
                <w:rFonts w:cs="Times New Roman"/>
                <w:b/>
                <w:sz w:val="20"/>
                <w:szCs w:val="20"/>
                <w:lang w:eastAsia="pl-PL"/>
              </w:rPr>
              <w:t>Wartość netto na 24</w:t>
            </w:r>
            <w:r w:rsidR="00CA6871" w:rsidRPr="00157CAB">
              <w:rPr>
                <w:rFonts w:cs="Times New Roman"/>
                <w:b/>
                <w:sz w:val="20"/>
                <w:szCs w:val="20"/>
                <w:lang w:eastAsia="pl-PL"/>
              </w:rPr>
              <w:t xml:space="preserve"> miesi</w:t>
            </w:r>
            <w:r>
              <w:rPr>
                <w:rFonts w:cs="Times New Roman"/>
                <w:b/>
                <w:sz w:val="20"/>
                <w:szCs w:val="20"/>
                <w:lang w:eastAsia="pl-PL"/>
              </w:rPr>
              <w:t>ące</w:t>
            </w:r>
          </w:p>
        </w:tc>
        <w:tc>
          <w:tcPr>
            <w:tcW w:w="1560" w:type="dxa"/>
            <w:tcBorders>
              <w:top w:val="single" w:sz="4" w:space="0" w:color="00000A"/>
              <w:left w:val="single" w:sz="4" w:space="0" w:color="00000A"/>
              <w:bottom w:val="single" w:sz="4" w:space="0" w:color="00000A"/>
              <w:right w:val="single" w:sz="4" w:space="0" w:color="00000A"/>
            </w:tcBorders>
            <w:shd w:val="clear" w:color="auto" w:fill="D9D9D9"/>
          </w:tcPr>
          <w:p w:rsidR="0064186E" w:rsidRPr="00157CAB" w:rsidRDefault="00DA5A04">
            <w:pPr>
              <w:spacing w:line="100" w:lineRule="atLeast"/>
              <w:jc w:val="center"/>
              <w:rPr>
                <w:rFonts w:cs="Times New Roman"/>
                <w:b/>
                <w:sz w:val="20"/>
                <w:szCs w:val="20"/>
                <w:lang w:eastAsia="pl-PL"/>
              </w:rPr>
            </w:pPr>
            <w:r>
              <w:rPr>
                <w:rFonts w:cs="Times New Roman"/>
                <w:b/>
                <w:sz w:val="20"/>
                <w:szCs w:val="20"/>
                <w:lang w:eastAsia="pl-PL"/>
              </w:rPr>
              <w:t>Wartość  brutto na 24</w:t>
            </w:r>
            <w:r w:rsidR="00CA6871" w:rsidRPr="00157CAB">
              <w:rPr>
                <w:rFonts w:cs="Times New Roman"/>
                <w:b/>
                <w:sz w:val="20"/>
                <w:szCs w:val="20"/>
                <w:lang w:eastAsia="pl-PL"/>
              </w:rPr>
              <w:t xml:space="preserve"> miesi</w:t>
            </w:r>
            <w:r>
              <w:rPr>
                <w:rFonts w:cs="Times New Roman"/>
                <w:b/>
                <w:sz w:val="20"/>
                <w:szCs w:val="20"/>
                <w:lang w:eastAsia="pl-PL"/>
              </w:rPr>
              <w:t>ące</w:t>
            </w:r>
          </w:p>
        </w:tc>
      </w:tr>
      <w:tr w:rsidR="0064186E" w:rsidRPr="00157CAB">
        <w:trPr>
          <w:trHeight w:val="276"/>
        </w:trPr>
        <w:tc>
          <w:tcPr>
            <w:tcW w:w="177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CA6871">
            <w:pPr>
              <w:spacing w:after="120" w:line="100" w:lineRule="atLeast"/>
              <w:rPr>
                <w:rFonts w:cs="Times New Roman"/>
                <w:b/>
                <w:sz w:val="20"/>
                <w:szCs w:val="20"/>
                <w:lang w:eastAsia="pl-PL"/>
              </w:rPr>
            </w:pPr>
            <w:r w:rsidRPr="00157CAB">
              <w:rPr>
                <w:rFonts w:cs="Times New Roman"/>
                <w:b/>
                <w:sz w:val="20"/>
                <w:szCs w:val="20"/>
                <w:lang w:eastAsia="pl-PL"/>
              </w:rPr>
              <w:t>Morfologia CBC</w:t>
            </w:r>
          </w:p>
        </w:tc>
        <w:tc>
          <w:tcPr>
            <w:tcW w:w="15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3021A6" w:rsidRDefault="003021A6">
            <w:pPr>
              <w:jc w:val="right"/>
              <w:rPr>
                <w:rFonts w:cs="Times New Roman"/>
                <w:b/>
                <w:sz w:val="20"/>
                <w:szCs w:val="20"/>
              </w:rPr>
            </w:pPr>
            <w:r>
              <w:rPr>
                <w:rFonts w:cs="Times New Roman"/>
                <w:b/>
                <w:sz w:val="20"/>
                <w:szCs w:val="20"/>
              </w:rPr>
              <w:t>17000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c>
          <w:tcPr>
            <w:tcW w:w="15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r>
      <w:tr w:rsidR="0064186E" w:rsidRPr="00157CAB">
        <w:trPr>
          <w:trHeight w:val="276"/>
        </w:trPr>
        <w:tc>
          <w:tcPr>
            <w:tcW w:w="177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CA6871">
            <w:pPr>
              <w:spacing w:after="120" w:line="100" w:lineRule="atLeast"/>
              <w:rPr>
                <w:rFonts w:cs="Times New Roman"/>
                <w:b/>
                <w:sz w:val="20"/>
                <w:szCs w:val="20"/>
                <w:lang w:eastAsia="pl-PL"/>
              </w:rPr>
            </w:pPr>
            <w:r w:rsidRPr="00157CAB">
              <w:rPr>
                <w:rFonts w:cs="Times New Roman"/>
                <w:b/>
                <w:sz w:val="20"/>
                <w:szCs w:val="20"/>
                <w:lang w:eastAsia="pl-PL"/>
              </w:rPr>
              <w:t>5DIFF</w:t>
            </w:r>
          </w:p>
        </w:tc>
        <w:tc>
          <w:tcPr>
            <w:tcW w:w="15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3021A6" w:rsidRDefault="003021A6">
            <w:pPr>
              <w:jc w:val="right"/>
              <w:rPr>
                <w:rFonts w:cs="Times New Roman"/>
                <w:b/>
                <w:sz w:val="20"/>
                <w:szCs w:val="20"/>
              </w:rPr>
            </w:pPr>
            <w:r>
              <w:rPr>
                <w:rFonts w:cs="Times New Roman"/>
                <w:b/>
                <w:sz w:val="20"/>
                <w:szCs w:val="20"/>
              </w:rPr>
              <w:t>22000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c>
          <w:tcPr>
            <w:tcW w:w="15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r>
      <w:tr w:rsidR="0064186E" w:rsidRPr="00157CAB">
        <w:trPr>
          <w:trHeight w:val="276"/>
        </w:trPr>
        <w:tc>
          <w:tcPr>
            <w:tcW w:w="177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CA6871">
            <w:pPr>
              <w:spacing w:after="120" w:line="100" w:lineRule="atLeast"/>
              <w:rPr>
                <w:rFonts w:cs="Times New Roman"/>
                <w:b/>
                <w:sz w:val="20"/>
                <w:szCs w:val="20"/>
                <w:lang w:eastAsia="pl-PL"/>
              </w:rPr>
            </w:pPr>
            <w:r w:rsidRPr="00157CAB">
              <w:rPr>
                <w:rFonts w:cs="Times New Roman"/>
                <w:b/>
                <w:sz w:val="20"/>
                <w:szCs w:val="20"/>
                <w:lang w:eastAsia="pl-PL"/>
              </w:rPr>
              <w:t>Razem</w:t>
            </w:r>
          </w:p>
        </w:tc>
        <w:tc>
          <w:tcPr>
            <w:tcW w:w="15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3021A6" w:rsidRDefault="003021A6">
            <w:pPr>
              <w:jc w:val="right"/>
              <w:rPr>
                <w:rFonts w:cs="Times New Roman"/>
                <w:b/>
                <w:bCs/>
                <w:sz w:val="20"/>
                <w:szCs w:val="20"/>
              </w:rPr>
            </w:pPr>
            <w:r>
              <w:rPr>
                <w:rFonts w:cs="Times New Roman"/>
                <w:b/>
                <w:bCs/>
                <w:sz w:val="20"/>
                <w:szCs w:val="20"/>
              </w:rPr>
              <w:t>39000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c>
          <w:tcPr>
            <w:tcW w:w="15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r>
    </w:tbl>
    <w:p w:rsidR="0064186E" w:rsidRDefault="0064186E">
      <w:pPr>
        <w:jc w:val="both"/>
        <w:rPr>
          <w:rFonts w:cs="Times New Roman"/>
          <w:b/>
        </w:rPr>
      </w:pPr>
    </w:p>
    <w:p w:rsidR="0064186E" w:rsidRDefault="0064186E">
      <w:pPr>
        <w:jc w:val="both"/>
        <w:rPr>
          <w:rFonts w:cs="Times New Roman"/>
        </w:rPr>
      </w:pPr>
    </w:p>
    <w:p w:rsidR="00244559" w:rsidRDefault="00244559">
      <w:pPr>
        <w:jc w:val="both"/>
        <w:rPr>
          <w:rFonts w:cs="Times New Roman"/>
        </w:rPr>
      </w:pPr>
    </w:p>
    <w:p w:rsidR="00244559" w:rsidRDefault="00244559">
      <w:pPr>
        <w:jc w:val="both"/>
        <w:rPr>
          <w:rFonts w:cs="Times New Roman"/>
        </w:rPr>
      </w:pPr>
    </w:p>
    <w:p w:rsidR="00244559" w:rsidRDefault="00244559">
      <w:pPr>
        <w:jc w:val="both"/>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
        <w:gridCol w:w="1405"/>
        <w:gridCol w:w="901"/>
        <w:gridCol w:w="1050"/>
        <w:gridCol w:w="1095"/>
        <w:gridCol w:w="994"/>
        <w:gridCol w:w="671"/>
        <w:gridCol w:w="815"/>
        <w:gridCol w:w="938"/>
        <w:gridCol w:w="938"/>
      </w:tblGrid>
      <w:tr w:rsidR="00DE054E" w:rsidRPr="009348FE" w:rsidTr="009348FE">
        <w:tc>
          <w:tcPr>
            <w:tcW w:w="9288" w:type="dxa"/>
            <w:gridSpan w:val="10"/>
          </w:tcPr>
          <w:p w:rsidR="00DE054E" w:rsidRPr="009348FE" w:rsidRDefault="00DE054E" w:rsidP="005B583C">
            <w:pPr>
              <w:pStyle w:val="Default"/>
              <w:jc w:val="center"/>
              <w:rPr>
                <w:color w:val="auto"/>
                <w:sz w:val="20"/>
                <w:szCs w:val="20"/>
              </w:rPr>
            </w:pPr>
            <w:r w:rsidRPr="009348FE">
              <w:rPr>
                <w:b/>
                <w:bCs/>
                <w:color w:val="auto"/>
                <w:sz w:val="20"/>
                <w:szCs w:val="20"/>
              </w:rPr>
              <w:t>Wykaz badań</w:t>
            </w:r>
          </w:p>
        </w:tc>
      </w:tr>
      <w:tr w:rsidR="00DE054E" w:rsidRPr="009348FE" w:rsidTr="009348FE">
        <w:tc>
          <w:tcPr>
            <w:tcW w:w="9288" w:type="dxa"/>
            <w:gridSpan w:val="10"/>
          </w:tcPr>
          <w:p w:rsidR="00DE054E" w:rsidRPr="009348FE" w:rsidRDefault="00DE054E" w:rsidP="005B583C">
            <w:pPr>
              <w:pStyle w:val="Default"/>
              <w:jc w:val="center"/>
              <w:rPr>
                <w:color w:val="auto"/>
                <w:sz w:val="20"/>
                <w:szCs w:val="20"/>
              </w:rPr>
            </w:pPr>
            <w:r w:rsidRPr="009348FE">
              <w:rPr>
                <w:b/>
                <w:bCs/>
                <w:color w:val="auto"/>
                <w:sz w:val="20"/>
                <w:szCs w:val="20"/>
              </w:rPr>
              <w:t>ODCZYNNIKI, MATERIAŁY KONTROLNE I EKSPLOATACYJNE.</w:t>
            </w:r>
          </w:p>
        </w:tc>
      </w:tr>
      <w:tr w:rsidR="00DE054E" w:rsidRPr="009348FE" w:rsidTr="009348FE">
        <w:tc>
          <w:tcPr>
            <w:tcW w:w="481" w:type="dxa"/>
          </w:tcPr>
          <w:p w:rsidR="00DE054E" w:rsidRPr="009348FE" w:rsidRDefault="00DE054E" w:rsidP="005B583C">
            <w:pPr>
              <w:pStyle w:val="Default"/>
              <w:jc w:val="both"/>
              <w:rPr>
                <w:b/>
                <w:bCs/>
                <w:color w:val="auto"/>
                <w:sz w:val="20"/>
                <w:szCs w:val="20"/>
              </w:rPr>
            </w:pPr>
            <w:proofErr w:type="spellStart"/>
            <w:r w:rsidRPr="009348FE">
              <w:rPr>
                <w:b/>
                <w:bCs/>
                <w:color w:val="auto"/>
                <w:sz w:val="20"/>
                <w:szCs w:val="20"/>
              </w:rPr>
              <w:t>Lp</w:t>
            </w:r>
            <w:proofErr w:type="spellEnd"/>
          </w:p>
        </w:tc>
        <w:tc>
          <w:tcPr>
            <w:tcW w:w="1405" w:type="dxa"/>
          </w:tcPr>
          <w:p w:rsidR="00DE054E" w:rsidRPr="009348FE" w:rsidRDefault="00DE054E" w:rsidP="005B583C">
            <w:pPr>
              <w:pStyle w:val="Default"/>
              <w:jc w:val="both"/>
              <w:rPr>
                <w:b/>
                <w:bCs/>
                <w:color w:val="auto"/>
                <w:sz w:val="20"/>
                <w:szCs w:val="20"/>
              </w:rPr>
            </w:pPr>
            <w:r w:rsidRPr="009348FE">
              <w:rPr>
                <w:b/>
                <w:bCs/>
                <w:color w:val="auto"/>
                <w:sz w:val="20"/>
                <w:szCs w:val="20"/>
              </w:rPr>
              <w:t>Parametr</w:t>
            </w:r>
          </w:p>
        </w:tc>
        <w:tc>
          <w:tcPr>
            <w:tcW w:w="901" w:type="dxa"/>
          </w:tcPr>
          <w:p w:rsidR="00DE054E" w:rsidRPr="009348FE" w:rsidRDefault="00DE054E" w:rsidP="005B583C">
            <w:pPr>
              <w:pStyle w:val="Default"/>
              <w:jc w:val="both"/>
              <w:rPr>
                <w:b/>
                <w:bCs/>
                <w:color w:val="auto"/>
                <w:sz w:val="20"/>
                <w:szCs w:val="20"/>
              </w:rPr>
            </w:pPr>
            <w:r w:rsidRPr="009348FE">
              <w:rPr>
                <w:b/>
                <w:bCs/>
                <w:color w:val="auto"/>
                <w:sz w:val="20"/>
                <w:szCs w:val="20"/>
              </w:rPr>
              <w:t>Nr katalog.</w:t>
            </w:r>
          </w:p>
        </w:tc>
        <w:tc>
          <w:tcPr>
            <w:tcW w:w="1050" w:type="dxa"/>
          </w:tcPr>
          <w:p w:rsidR="00DE054E" w:rsidRPr="009348FE" w:rsidRDefault="00DE054E" w:rsidP="005B583C">
            <w:pPr>
              <w:pStyle w:val="Default"/>
              <w:jc w:val="both"/>
              <w:rPr>
                <w:b/>
                <w:bCs/>
                <w:color w:val="auto"/>
                <w:sz w:val="20"/>
                <w:szCs w:val="20"/>
              </w:rPr>
            </w:pPr>
            <w:r w:rsidRPr="009348FE">
              <w:rPr>
                <w:b/>
                <w:bCs/>
                <w:color w:val="auto"/>
                <w:sz w:val="20"/>
                <w:szCs w:val="20"/>
              </w:rPr>
              <w:t>Nazwa handlowa</w:t>
            </w:r>
          </w:p>
        </w:tc>
        <w:tc>
          <w:tcPr>
            <w:tcW w:w="1095" w:type="dxa"/>
          </w:tcPr>
          <w:p w:rsidR="00DE054E" w:rsidRPr="009348FE" w:rsidRDefault="00DE054E" w:rsidP="005B583C">
            <w:pPr>
              <w:pStyle w:val="Default"/>
              <w:rPr>
                <w:color w:val="auto"/>
                <w:sz w:val="20"/>
                <w:szCs w:val="20"/>
              </w:rPr>
            </w:pPr>
            <w:r w:rsidRPr="009348FE">
              <w:rPr>
                <w:b/>
                <w:bCs/>
                <w:color w:val="auto"/>
                <w:sz w:val="20"/>
                <w:szCs w:val="20"/>
              </w:rPr>
              <w:t xml:space="preserve">ilość opakowań na 24 miesiące </w:t>
            </w:r>
          </w:p>
        </w:tc>
        <w:tc>
          <w:tcPr>
            <w:tcW w:w="994" w:type="dxa"/>
          </w:tcPr>
          <w:p w:rsidR="00DE054E" w:rsidRPr="009348FE" w:rsidRDefault="00DE054E" w:rsidP="005B583C">
            <w:pPr>
              <w:pStyle w:val="Default"/>
              <w:rPr>
                <w:color w:val="auto"/>
                <w:sz w:val="20"/>
                <w:szCs w:val="20"/>
              </w:rPr>
            </w:pPr>
            <w:r w:rsidRPr="009348FE">
              <w:rPr>
                <w:b/>
                <w:bCs/>
                <w:color w:val="auto"/>
                <w:sz w:val="20"/>
                <w:szCs w:val="20"/>
              </w:rPr>
              <w:t xml:space="preserve">Wielkość opak. </w:t>
            </w:r>
          </w:p>
        </w:tc>
        <w:tc>
          <w:tcPr>
            <w:tcW w:w="671" w:type="dxa"/>
          </w:tcPr>
          <w:p w:rsidR="00DE054E" w:rsidRPr="009348FE" w:rsidRDefault="00DE054E" w:rsidP="005B583C">
            <w:pPr>
              <w:pStyle w:val="Default"/>
              <w:rPr>
                <w:color w:val="auto"/>
                <w:sz w:val="20"/>
                <w:szCs w:val="20"/>
              </w:rPr>
            </w:pPr>
            <w:r w:rsidRPr="009348FE">
              <w:rPr>
                <w:b/>
                <w:bCs/>
                <w:color w:val="auto"/>
                <w:sz w:val="20"/>
                <w:szCs w:val="20"/>
              </w:rPr>
              <w:t xml:space="preserve">Cena jedn. netto </w:t>
            </w:r>
          </w:p>
        </w:tc>
        <w:tc>
          <w:tcPr>
            <w:tcW w:w="815" w:type="dxa"/>
          </w:tcPr>
          <w:p w:rsidR="00DE054E" w:rsidRPr="009348FE" w:rsidRDefault="00DE054E" w:rsidP="005B583C">
            <w:pPr>
              <w:pStyle w:val="Default"/>
              <w:jc w:val="both"/>
              <w:rPr>
                <w:color w:val="auto"/>
                <w:sz w:val="20"/>
                <w:szCs w:val="20"/>
              </w:rPr>
            </w:pPr>
            <w:r w:rsidRPr="009348FE">
              <w:rPr>
                <w:b/>
                <w:bCs/>
                <w:color w:val="auto"/>
                <w:sz w:val="20"/>
                <w:szCs w:val="20"/>
              </w:rPr>
              <w:t xml:space="preserve">Cena </w:t>
            </w:r>
            <w:proofErr w:type="spellStart"/>
            <w:r w:rsidRPr="009348FE">
              <w:rPr>
                <w:b/>
                <w:bCs/>
                <w:color w:val="auto"/>
                <w:sz w:val="20"/>
                <w:szCs w:val="20"/>
              </w:rPr>
              <w:t>jedn</w:t>
            </w:r>
            <w:proofErr w:type="spellEnd"/>
            <w:r w:rsidRPr="009348FE">
              <w:rPr>
                <w:b/>
                <w:bCs/>
                <w:color w:val="auto"/>
                <w:sz w:val="20"/>
                <w:szCs w:val="20"/>
              </w:rPr>
              <w:t xml:space="preserve"> brutto. </w:t>
            </w:r>
          </w:p>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rPr>
                <w:color w:val="auto"/>
                <w:sz w:val="20"/>
                <w:szCs w:val="20"/>
              </w:rPr>
            </w:pPr>
            <w:r w:rsidRPr="009348FE">
              <w:rPr>
                <w:b/>
                <w:bCs/>
                <w:color w:val="auto"/>
                <w:sz w:val="20"/>
                <w:szCs w:val="20"/>
              </w:rPr>
              <w:t xml:space="preserve">Wartość netto za 24 miesiące </w:t>
            </w:r>
          </w:p>
        </w:tc>
        <w:tc>
          <w:tcPr>
            <w:tcW w:w="938" w:type="dxa"/>
          </w:tcPr>
          <w:p w:rsidR="00DE054E" w:rsidRPr="009348FE" w:rsidRDefault="00DE054E" w:rsidP="005B583C">
            <w:pPr>
              <w:pStyle w:val="Default"/>
              <w:rPr>
                <w:color w:val="auto"/>
                <w:sz w:val="20"/>
                <w:szCs w:val="20"/>
              </w:rPr>
            </w:pPr>
            <w:r w:rsidRPr="009348FE">
              <w:rPr>
                <w:b/>
                <w:bCs/>
                <w:color w:val="auto"/>
                <w:sz w:val="20"/>
                <w:szCs w:val="20"/>
              </w:rPr>
              <w:t xml:space="preserve">Wartość brutto  za 24 miesiące </w:t>
            </w:r>
          </w:p>
        </w:tc>
      </w:tr>
      <w:tr w:rsidR="00DE054E" w:rsidRPr="009348FE" w:rsidTr="009348FE">
        <w:tc>
          <w:tcPr>
            <w:tcW w:w="481" w:type="dxa"/>
            <w:vMerge w:val="restart"/>
          </w:tcPr>
          <w:p w:rsidR="00DE054E" w:rsidRPr="009348FE" w:rsidRDefault="00DE054E" w:rsidP="005B583C">
            <w:pPr>
              <w:pStyle w:val="Default"/>
              <w:jc w:val="both"/>
              <w:rPr>
                <w:bCs/>
                <w:color w:val="auto"/>
                <w:sz w:val="20"/>
                <w:szCs w:val="20"/>
              </w:rPr>
            </w:pPr>
            <w:r w:rsidRPr="009348FE">
              <w:rPr>
                <w:bCs/>
                <w:color w:val="auto"/>
                <w:sz w:val="20"/>
                <w:szCs w:val="20"/>
              </w:rPr>
              <w:t>1.</w:t>
            </w:r>
          </w:p>
        </w:tc>
        <w:tc>
          <w:tcPr>
            <w:tcW w:w="1405" w:type="dxa"/>
            <w:vMerge w:val="restart"/>
          </w:tcPr>
          <w:p w:rsidR="00DE054E" w:rsidRPr="009348FE" w:rsidRDefault="00DE054E" w:rsidP="005B583C">
            <w:pPr>
              <w:pStyle w:val="Default"/>
              <w:jc w:val="both"/>
              <w:rPr>
                <w:bCs/>
                <w:color w:val="auto"/>
                <w:sz w:val="20"/>
                <w:szCs w:val="20"/>
              </w:rPr>
            </w:pPr>
            <w:r w:rsidRPr="009348FE">
              <w:rPr>
                <w:bCs/>
                <w:color w:val="auto"/>
                <w:sz w:val="20"/>
                <w:szCs w:val="20"/>
              </w:rPr>
              <w:t>Badania 5 DIFF</w:t>
            </w:r>
          </w:p>
        </w:tc>
        <w:tc>
          <w:tcPr>
            <w:tcW w:w="901" w:type="dxa"/>
          </w:tcPr>
          <w:p w:rsidR="00DE054E" w:rsidRPr="009348FE" w:rsidRDefault="00DE054E" w:rsidP="005B583C">
            <w:pPr>
              <w:pStyle w:val="Default"/>
              <w:jc w:val="both"/>
              <w:rPr>
                <w:b/>
                <w:bCs/>
                <w:color w:val="auto"/>
                <w:sz w:val="20"/>
                <w:szCs w:val="20"/>
              </w:rPr>
            </w:pPr>
          </w:p>
        </w:tc>
        <w:tc>
          <w:tcPr>
            <w:tcW w:w="1050" w:type="dxa"/>
          </w:tcPr>
          <w:p w:rsidR="00DE054E" w:rsidRPr="009348FE" w:rsidRDefault="00DE054E" w:rsidP="005B583C">
            <w:pPr>
              <w:pStyle w:val="Default"/>
              <w:jc w:val="both"/>
              <w:rPr>
                <w:b/>
                <w:bCs/>
                <w:color w:val="auto"/>
                <w:sz w:val="20"/>
                <w:szCs w:val="20"/>
              </w:rPr>
            </w:pPr>
          </w:p>
        </w:tc>
        <w:tc>
          <w:tcPr>
            <w:tcW w:w="1095" w:type="dxa"/>
          </w:tcPr>
          <w:p w:rsidR="00DE054E" w:rsidRPr="009348FE" w:rsidRDefault="00DE054E" w:rsidP="005B583C">
            <w:pPr>
              <w:pStyle w:val="Default"/>
              <w:jc w:val="both"/>
              <w:rPr>
                <w:b/>
                <w:bCs/>
                <w:color w:val="auto"/>
                <w:sz w:val="20"/>
                <w:szCs w:val="20"/>
              </w:rPr>
            </w:pPr>
          </w:p>
        </w:tc>
        <w:tc>
          <w:tcPr>
            <w:tcW w:w="994" w:type="dxa"/>
          </w:tcPr>
          <w:p w:rsidR="00DE054E" w:rsidRPr="009348FE" w:rsidRDefault="00DE054E" w:rsidP="005B583C">
            <w:pPr>
              <w:pStyle w:val="Default"/>
              <w:jc w:val="both"/>
              <w:rPr>
                <w:b/>
                <w:bCs/>
                <w:color w:val="auto"/>
                <w:sz w:val="20"/>
                <w:szCs w:val="20"/>
              </w:rPr>
            </w:pPr>
          </w:p>
        </w:tc>
        <w:tc>
          <w:tcPr>
            <w:tcW w:w="671" w:type="dxa"/>
          </w:tcPr>
          <w:p w:rsidR="00DE054E" w:rsidRPr="009348FE" w:rsidRDefault="00DE054E" w:rsidP="005B583C">
            <w:pPr>
              <w:pStyle w:val="Default"/>
              <w:jc w:val="both"/>
              <w:rPr>
                <w:b/>
                <w:bCs/>
                <w:color w:val="auto"/>
                <w:sz w:val="20"/>
                <w:szCs w:val="20"/>
              </w:rPr>
            </w:pPr>
          </w:p>
        </w:tc>
        <w:tc>
          <w:tcPr>
            <w:tcW w:w="815"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r>
      <w:tr w:rsidR="00DE054E" w:rsidRPr="009348FE" w:rsidTr="009348FE">
        <w:tc>
          <w:tcPr>
            <w:tcW w:w="481" w:type="dxa"/>
            <w:vMerge/>
          </w:tcPr>
          <w:p w:rsidR="00DE054E" w:rsidRPr="009348FE" w:rsidRDefault="00DE054E" w:rsidP="005B583C">
            <w:pPr>
              <w:pStyle w:val="Default"/>
              <w:jc w:val="both"/>
              <w:rPr>
                <w:bCs/>
                <w:color w:val="auto"/>
                <w:sz w:val="20"/>
                <w:szCs w:val="20"/>
              </w:rPr>
            </w:pPr>
          </w:p>
        </w:tc>
        <w:tc>
          <w:tcPr>
            <w:tcW w:w="1405" w:type="dxa"/>
            <w:vMerge/>
          </w:tcPr>
          <w:p w:rsidR="00DE054E" w:rsidRPr="009348FE" w:rsidRDefault="00DE054E" w:rsidP="005B583C">
            <w:pPr>
              <w:pStyle w:val="Default"/>
              <w:jc w:val="both"/>
              <w:rPr>
                <w:bCs/>
                <w:color w:val="auto"/>
                <w:sz w:val="20"/>
                <w:szCs w:val="20"/>
              </w:rPr>
            </w:pPr>
          </w:p>
        </w:tc>
        <w:tc>
          <w:tcPr>
            <w:tcW w:w="901" w:type="dxa"/>
          </w:tcPr>
          <w:p w:rsidR="00DE054E" w:rsidRPr="009348FE" w:rsidRDefault="00DE054E" w:rsidP="005B583C">
            <w:pPr>
              <w:pStyle w:val="Default"/>
              <w:jc w:val="both"/>
              <w:rPr>
                <w:b/>
                <w:bCs/>
                <w:color w:val="auto"/>
                <w:sz w:val="20"/>
                <w:szCs w:val="20"/>
              </w:rPr>
            </w:pPr>
          </w:p>
        </w:tc>
        <w:tc>
          <w:tcPr>
            <w:tcW w:w="1050" w:type="dxa"/>
          </w:tcPr>
          <w:p w:rsidR="00DE054E" w:rsidRPr="009348FE" w:rsidRDefault="00DE054E" w:rsidP="005B583C">
            <w:pPr>
              <w:pStyle w:val="Default"/>
              <w:jc w:val="both"/>
              <w:rPr>
                <w:b/>
                <w:bCs/>
                <w:color w:val="auto"/>
                <w:sz w:val="20"/>
                <w:szCs w:val="20"/>
              </w:rPr>
            </w:pPr>
          </w:p>
        </w:tc>
        <w:tc>
          <w:tcPr>
            <w:tcW w:w="1095" w:type="dxa"/>
          </w:tcPr>
          <w:p w:rsidR="00DE054E" w:rsidRPr="009348FE" w:rsidRDefault="00DE054E" w:rsidP="005B583C">
            <w:pPr>
              <w:pStyle w:val="Default"/>
              <w:jc w:val="both"/>
              <w:rPr>
                <w:b/>
                <w:bCs/>
                <w:color w:val="auto"/>
                <w:sz w:val="20"/>
                <w:szCs w:val="20"/>
              </w:rPr>
            </w:pPr>
          </w:p>
        </w:tc>
        <w:tc>
          <w:tcPr>
            <w:tcW w:w="994" w:type="dxa"/>
          </w:tcPr>
          <w:p w:rsidR="00DE054E" w:rsidRPr="009348FE" w:rsidRDefault="00DE054E" w:rsidP="005B583C">
            <w:pPr>
              <w:pStyle w:val="Default"/>
              <w:jc w:val="both"/>
              <w:rPr>
                <w:b/>
                <w:bCs/>
                <w:color w:val="auto"/>
                <w:sz w:val="20"/>
                <w:szCs w:val="20"/>
              </w:rPr>
            </w:pPr>
          </w:p>
        </w:tc>
        <w:tc>
          <w:tcPr>
            <w:tcW w:w="671" w:type="dxa"/>
          </w:tcPr>
          <w:p w:rsidR="00DE054E" w:rsidRPr="009348FE" w:rsidRDefault="00DE054E" w:rsidP="005B583C">
            <w:pPr>
              <w:pStyle w:val="Default"/>
              <w:jc w:val="both"/>
              <w:rPr>
                <w:b/>
                <w:bCs/>
                <w:color w:val="auto"/>
                <w:sz w:val="20"/>
                <w:szCs w:val="20"/>
              </w:rPr>
            </w:pPr>
          </w:p>
        </w:tc>
        <w:tc>
          <w:tcPr>
            <w:tcW w:w="815"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r>
      <w:tr w:rsidR="00DE054E" w:rsidRPr="009348FE" w:rsidTr="009348FE">
        <w:tc>
          <w:tcPr>
            <w:tcW w:w="481" w:type="dxa"/>
            <w:vMerge/>
          </w:tcPr>
          <w:p w:rsidR="00DE054E" w:rsidRPr="009348FE" w:rsidRDefault="00DE054E" w:rsidP="005B583C">
            <w:pPr>
              <w:pStyle w:val="Default"/>
              <w:jc w:val="both"/>
              <w:rPr>
                <w:bCs/>
                <w:color w:val="auto"/>
                <w:sz w:val="20"/>
                <w:szCs w:val="20"/>
              </w:rPr>
            </w:pPr>
          </w:p>
        </w:tc>
        <w:tc>
          <w:tcPr>
            <w:tcW w:w="1405" w:type="dxa"/>
            <w:vMerge/>
          </w:tcPr>
          <w:p w:rsidR="00DE054E" w:rsidRPr="009348FE" w:rsidRDefault="00DE054E" w:rsidP="005B583C">
            <w:pPr>
              <w:pStyle w:val="Default"/>
              <w:jc w:val="both"/>
              <w:rPr>
                <w:bCs/>
                <w:color w:val="auto"/>
                <w:sz w:val="20"/>
                <w:szCs w:val="20"/>
              </w:rPr>
            </w:pPr>
          </w:p>
        </w:tc>
        <w:tc>
          <w:tcPr>
            <w:tcW w:w="901" w:type="dxa"/>
          </w:tcPr>
          <w:p w:rsidR="00DE054E" w:rsidRPr="009348FE" w:rsidRDefault="00DE054E" w:rsidP="005B583C">
            <w:pPr>
              <w:pStyle w:val="Default"/>
              <w:jc w:val="both"/>
              <w:rPr>
                <w:b/>
                <w:bCs/>
                <w:color w:val="auto"/>
                <w:sz w:val="20"/>
                <w:szCs w:val="20"/>
              </w:rPr>
            </w:pPr>
          </w:p>
        </w:tc>
        <w:tc>
          <w:tcPr>
            <w:tcW w:w="1050" w:type="dxa"/>
          </w:tcPr>
          <w:p w:rsidR="00DE054E" w:rsidRPr="009348FE" w:rsidRDefault="00DE054E" w:rsidP="005B583C">
            <w:pPr>
              <w:pStyle w:val="Default"/>
              <w:jc w:val="both"/>
              <w:rPr>
                <w:b/>
                <w:bCs/>
                <w:color w:val="auto"/>
                <w:sz w:val="20"/>
                <w:szCs w:val="20"/>
              </w:rPr>
            </w:pPr>
          </w:p>
        </w:tc>
        <w:tc>
          <w:tcPr>
            <w:tcW w:w="1095" w:type="dxa"/>
          </w:tcPr>
          <w:p w:rsidR="00DE054E" w:rsidRPr="009348FE" w:rsidRDefault="00DE054E" w:rsidP="005B583C">
            <w:pPr>
              <w:pStyle w:val="Default"/>
              <w:jc w:val="both"/>
              <w:rPr>
                <w:b/>
                <w:bCs/>
                <w:color w:val="auto"/>
                <w:sz w:val="20"/>
                <w:szCs w:val="20"/>
              </w:rPr>
            </w:pPr>
          </w:p>
        </w:tc>
        <w:tc>
          <w:tcPr>
            <w:tcW w:w="994" w:type="dxa"/>
          </w:tcPr>
          <w:p w:rsidR="00DE054E" w:rsidRPr="009348FE" w:rsidRDefault="00DE054E" w:rsidP="005B583C">
            <w:pPr>
              <w:pStyle w:val="Default"/>
              <w:jc w:val="both"/>
              <w:rPr>
                <w:b/>
                <w:bCs/>
                <w:color w:val="auto"/>
                <w:sz w:val="20"/>
                <w:szCs w:val="20"/>
              </w:rPr>
            </w:pPr>
          </w:p>
        </w:tc>
        <w:tc>
          <w:tcPr>
            <w:tcW w:w="671" w:type="dxa"/>
          </w:tcPr>
          <w:p w:rsidR="00DE054E" w:rsidRPr="009348FE" w:rsidRDefault="00DE054E" w:rsidP="005B583C">
            <w:pPr>
              <w:pStyle w:val="Default"/>
              <w:jc w:val="both"/>
              <w:rPr>
                <w:b/>
                <w:bCs/>
                <w:color w:val="auto"/>
                <w:sz w:val="20"/>
                <w:szCs w:val="20"/>
              </w:rPr>
            </w:pPr>
          </w:p>
        </w:tc>
        <w:tc>
          <w:tcPr>
            <w:tcW w:w="815"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r>
      <w:tr w:rsidR="00DE054E" w:rsidRPr="009348FE" w:rsidTr="009348FE">
        <w:tc>
          <w:tcPr>
            <w:tcW w:w="481" w:type="dxa"/>
            <w:vMerge/>
          </w:tcPr>
          <w:p w:rsidR="00DE054E" w:rsidRPr="009348FE" w:rsidRDefault="00DE054E" w:rsidP="005B583C">
            <w:pPr>
              <w:pStyle w:val="Default"/>
              <w:jc w:val="both"/>
              <w:rPr>
                <w:bCs/>
                <w:color w:val="auto"/>
                <w:sz w:val="20"/>
                <w:szCs w:val="20"/>
              </w:rPr>
            </w:pPr>
          </w:p>
        </w:tc>
        <w:tc>
          <w:tcPr>
            <w:tcW w:w="1405" w:type="dxa"/>
            <w:vMerge/>
          </w:tcPr>
          <w:p w:rsidR="00DE054E" w:rsidRPr="009348FE" w:rsidRDefault="00DE054E" w:rsidP="005B583C">
            <w:pPr>
              <w:pStyle w:val="Default"/>
              <w:jc w:val="both"/>
              <w:rPr>
                <w:bCs/>
                <w:color w:val="auto"/>
                <w:sz w:val="20"/>
                <w:szCs w:val="20"/>
              </w:rPr>
            </w:pPr>
          </w:p>
        </w:tc>
        <w:tc>
          <w:tcPr>
            <w:tcW w:w="901" w:type="dxa"/>
          </w:tcPr>
          <w:p w:rsidR="00DE054E" w:rsidRPr="009348FE" w:rsidRDefault="00DE054E" w:rsidP="005B583C">
            <w:pPr>
              <w:pStyle w:val="Default"/>
              <w:jc w:val="both"/>
              <w:rPr>
                <w:b/>
                <w:bCs/>
                <w:color w:val="auto"/>
                <w:sz w:val="20"/>
                <w:szCs w:val="20"/>
              </w:rPr>
            </w:pPr>
          </w:p>
        </w:tc>
        <w:tc>
          <w:tcPr>
            <w:tcW w:w="1050" w:type="dxa"/>
          </w:tcPr>
          <w:p w:rsidR="00DE054E" w:rsidRPr="009348FE" w:rsidRDefault="00DE054E" w:rsidP="005B583C">
            <w:pPr>
              <w:pStyle w:val="Default"/>
              <w:jc w:val="both"/>
              <w:rPr>
                <w:b/>
                <w:bCs/>
                <w:color w:val="auto"/>
                <w:sz w:val="20"/>
                <w:szCs w:val="20"/>
              </w:rPr>
            </w:pPr>
          </w:p>
        </w:tc>
        <w:tc>
          <w:tcPr>
            <w:tcW w:w="1095" w:type="dxa"/>
          </w:tcPr>
          <w:p w:rsidR="00DE054E" w:rsidRPr="009348FE" w:rsidRDefault="00DE054E" w:rsidP="005B583C">
            <w:pPr>
              <w:pStyle w:val="Default"/>
              <w:jc w:val="both"/>
              <w:rPr>
                <w:b/>
                <w:bCs/>
                <w:color w:val="auto"/>
                <w:sz w:val="20"/>
                <w:szCs w:val="20"/>
              </w:rPr>
            </w:pPr>
          </w:p>
        </w:tc>
        <w:tc>
          <w:tcPr>
            <w:tcW w:w="994" w:type="dxa"/>
          </w:tcPr>
          <w:p w:rsidR="00DE054E" w:rsidRPr="009348FE" w:rsidRDefault="00DE054E" w:rsidP="005B583C">
            <w:pPr>
              <w:pStyle w:val="Default"/>
              <w:jc w:val="both"/>
              <w:rPr>
                <w:b/>
                <w:bCs/>
                <w:color w:val="auto"/>
                <w:sz w:val="20"/>
                <w:szCs w:val="20"/>
              </w:rPr>
            </w:pPr>
          </w:p>
        </w:tc>
        <w:tc>
          <w:tcPr>
            <w:tcW w:w="671" w:type="dxa"/>
          </w:tcPr>
          <w:p w:rsidR="00DE054E" w:rsidRPr="009348FE" w:rsidRDefault="00DE054E" w:rsidP="005B583C">
            <w:pPr>
              <w:pStyle w:val="Default"/>
              <w:jc w:val="both"/>
              <w:rPr>
                <w:b/>
                <w:bCs/>
                <w:color w:val="auto"/>
                <w:sz w:val="20"/>
                <w:szCs w:val="20"/>
              </w:rPr>
            </w:pPr>
          </w:p>
        </w:tc>
        <w:tc>
          <w:tcPr>
            <w:tcW w:w="815"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r>
      <w:tr w:rsidR="00DE054E" w:rsidRPr="009348FE" w:rsidTr="009348FE">
        <w:tc>
          <w:tcPr>
            <w:tcW w:w="481" w:type="dxa"/>
            <w:vMerge/>
          </w:tcPr>
          <w:p w:rsidR="00DE054E" w:rsidRPr="009348FE" w:rsidRDefault="00DE054E" w:rsidP="005B583C">
            <w:pPr>
              <w:pStyle w:val="Default"/>
              <w:jc w:val="both"/>
              <w:rPr>
                <w:bCs/>
                <w:color w:val="auto"/>
                <w:sz w:val="20"/>
                <w:szCs w:val="20"/>
              </w:rPr>
            </w:pPr>
          </w:p>
        </w:tc>
        <w:tc>
          <w:tcPr>
            <w:tcW w:w="1405" w:type="dxa"/>
            <w:vMerge/>
          </w:tcPr>
          <w:p w:rsidR="00DE054E" w:rsidRPr="009348FE" w:rsidRDefault="00DE054E" w:rsidP="005B583C">
            <w:pPr>
              <w:pStyle w:val="Default"/>
              <w:jc w:val="both"/>
              <w:rPr>
                <w:bCs/>
                <w:color w:val="auto"/>
                <w:sz w:val="20"/>
                <w:szCs w:val="20"/>
              </w:rPr>
            </w:pPr>
          </w:p>
        </w:tc>
        <w:tc>
          <w:tcPr>
            <w:tcW w:w="901" w:type="dxa"/>
          </w:tcPr>
          <w:p w:rsidR="00DE054E" w:rsidRPr="009348FE" w:rsidRDefault="00DE054E" w:rsidP="005B583C">
            <w:pPr>
              <w:pStyle w:val="Default"/>
              <w:jc w:val="both"/>
              <w:rPr>
                <w:b/>
                <w:bCs/>
                <w:color w:val="auto"/>
                <w:sz w:val="20"/>
                <w:szCs w:val="20"/>
              </w:rPr>
            </w:pPr>
          </w:p>
        </w:tc>
        <w:tc>
          <w:tcPr>
            <w:tcW w:w="1050" w:type="dxa"/>
          </w:tcPr>
          <w:p w:rsidR="00DE054E" w:rsidRPr="009348FE" w:rsidRDefault="00DE054E" w:rsidP="005B583C">
            <w:pPr>
              <w:pStyle w:val="Default"/>
              <w:jc w:val="both"/>
              <w:rPr>
                <w:b/>
                <w:bCs/>
                <w:color w:val="auto"/>
                <w:sz w:val="20"/>
                <w:szCs w:val="20"/>
              </w:rPr>
            </w:pPr>
          </w:p>
        </w:tc>
        <w:tc>
          <w:tcPr>
            <w:tcW w:w="1095" w:type="dxa"/>
          </w:tcPr>
          <w:p w:rsidR="00DE054E" w:rsidRPr="009348FE" w:rsidRDefault="00DE054E" w:rsidP="005B583C">
            <w:pPr>
              <w:pStyle w:val="Default"/>
              <w:jc w:val="both"/>
              <w:rPr>
                <w:b/>
                <w:bCs/>
                <w:color w:val="auto"/>
                <w:sz w:val="20"/>
                <w:szCs w:val="20"/>
              </w:rPr>
            </w:pPr>
          </w:p>
        </w:tc>
        <w:tc>
          <w:tcPr>
            <w:tcW w:w="994" w:type="dxa"/>
          </w:tcPr>
          <w:p w:rsidR="00DE054E" w:rsidRPr="009348FE" w:rsidRDefault="00DE054E" w:rsidP="005B583C">
            <w:pPr>
              <w:pStyle w:val="Default"/>
              <w:jc w:val="both"/>
              <w:rPr>
                <w:b/>
                <w:bCs/>
                <w:color w:val="auto"/>
                <w:sz w:val="20"/>
                <w:szCs w:val="20"/>
              </w:rPr>
            </w:pPr>
          </w:p>
        </w:tc>
        <w:tc>
          <w:tcPr>
            <w:tcW w:w="671" w:type="dxa"/>
          </w:tcPr>
          <w:p w:rsidR="00DE054E" w:rsidRPr="009348FE" w:rsidRDefault="00DE054E" w:rsidP="005B583C">
            <w:pPr>
              <w:pStyle w:val="Default"/>
              <w:jc w:val="both"/>
              <w:rPr>
                <w:b/>
                <w:bCs/>
                <w:color w:val="auto"/>
                <w:sz w:val="20"/>
                <w:szCs w:val="20"/>
              </w:rPr>
            </w:pPr>
          </w:p>
        </w:tc>
        <w:tc>
          <w:tcPr>
            <w:tcW w:w="815"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r>
      <w:tr w:rsidR="00DE054E" w:rsidRPr="009348FE" w:rsidTr="009348FE">
        <w:tc>
          <w:tcPr>
            <w:tcW w:w="481" w:type="dxa"/>
            <w:vMerge/>
          </w:tcPr>
          <w:p w:rsidR="00DE054E" w:rsidRPr="009348FE" w:rsidRDefault="00DE054E" w:rsidP="005B583C">
            <w:pPr>
              <w:pStyle w:val="Default"/>
              <w:jc w:val="both"/>
              <w:rPr>
                <w:bCs/>
                <w:color w:val="auto"/>
                <w:sz w:val="20"/>
                <w:szCs w:val="20"/>
              </w:rPr>
            </w:pPr>
          </w:p>
        </w:tc>
        <w:tc>
          <w:tcPr>
            <w:tcW w:w="1405" w:type="dxa"/>
            <w:vMerge/>
          </w:tcPr>
          <w:p w:rsidR="00DE054E" w:rsidRPr="009348FE" w:rsidRDefault="00DE054E" w:rsidP="005B583C">
            <w:pPr>
              <w:pStyle w:val="Default"/>
              <w:jc w:val="both"/>
              <w:rPr>
                <w:bCs/>
                <w:color w:val="auto"/>
                <w:sz w:val="20"/>
                <w:szCs w:val="20"/>
              </w:rPr>
            </w:pPr>
          </w:p>
        </w:tc>
        <w:tc>
          <w:tcPr>
            <w:tcW w:w="901" w:type="dxa"/>
          </w:tcPr>
          <w:p w:rsidR="00DE054E" w:rsidRPr="009348FE" w:rsidRDefault="00DE054E" w:rsidP="005B583C">
            <w:pPr>
              <w:pStyle w:val="Default"/>
              <w:jc w:val="both"/>
              <w:rPr>
                <w:b/>
                <w:bCs/>
                <w:color w:val="auto"/>
                <w:sz w:val="20"/>
                <w:szCs w:val="20"/>
              </w:rPr>
            </w:pPr>
          </w:p>
        </w:tc>
        <w:tc>
          <w:tcPr>
            <w:tcW w:w="1050" w:type="dxa"/>
          </w:tcPr>
          <w:p w:rsidR="00DE054E" w:rsidRPr="009348FE" w:rsidRDefault="00DE054E" w:rsidP="005B583C">
            <w:pPr>
              <w:pStyle w:val="Default"/>
              <w:jc w:val="both"/>
              <w:rPr>
                <w:b/>
                <w:bCs/>
                <w:color w:val="auto"/>
                <w:sz w:val="20"/>
                <w:szCs w:val="20"/>
              </w:rPr>
            </w:pPr>
          </w:p>
        </w:tc>
        <w:tc>
          <w:tcPr>
            <w:tcW w:w="1095" w:type="dxa"/>
          </w:tcPr>
          <w:p w:rsidR="00DE054E" w:rsidRPr="009348FE" w:rsidRDefault="00DE054E" w:rsidP="005B583C">
            <w:pPr>
              <w:pStyle w:val="Default"/>
              <w:jc w:val="both"/>
              <w:rPr>
                <w:b/>
                <w:bCs/>
                <w:color w:val="auto"/>
                <w:sz w:val="20"/>
                <w:szCs w:val="20"/>
              </w:rPr>
            </w:pPr>
          </w:p>
        </w:tc>
        <w:tc>
          <w:tcPr>
            <w:tcW w:w="994" w:type="dxa"/>
          </w:tcPr>
          <w:p w:rsidR="00DE054E" w:rsidRPr="009348FE" w:rsidRDefault="00DE054E" w:rsidP="005B583C">
            <w:pPr>
              <w:pStyle w:val="Default"/>
              <w:jc w:val="both"/>
              <w:rPr>
                <w:b/>
                <w:bCs/>
                <w:color w:val="auto"/>
                <w:sz w:val="20"/>
                <w:szCs w:val="20"/>
              </w:rPr>
            </w:pPr>
          </w:p>
        </w:tc>
        <w:tc>
          <w:tcPr>
            <w:tcW w:w="671" w:type="dxa"/>
          </w:tcPr>
          <w:p w:rsidR="00DE054E" w:rsidRPr="009348FE" w:rsidRDefault="00DE054E" w:rsidP="005B583C">
            <w:pPr>
              <w:pStyle w:val="Default"/>
              <w:jc w:val="both"/>
              <w:rPr>
                <w:b/>
                <w:bCs/>
                <w:color w:val="auto"/>
                <w:sz w:val="20"/>
                <w:szCs w:val="20"/>
              </w:rPr>
            </w:pPr>
          </w:p>
        </w:tc>
        <w:tc>
          <w:tcPr>
            <w:tcW w:w="815"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r>
      <w:tr w:rsidR="00DE054E" w:rsidRPr="009348FE" w:rsidTr="009348FE">
        <w:tc>
          <w:tcPr>
            <w:tcW w:w="481" w:type="dxa"/>
            <w:vMerge w:val="restart"/>
          </w:tcPr>
          <w:p w:rsidR="00DE054E" w:rsidRPr="009348FE" w:rsidRDefault="00DE054E" w:rsidP="005B583C">
            <w:pPr>
              <w:pStyle w:val="Default"/>
              <w:jc w:val="both"/>
              <w:rPr>
                <w:bCs/>
                <w:color w:val="auto"/>
                <w:sz w:val="20"/>
                <w:szCs w:val="20"/>
              </w:rPr>
            </w:pPr>
            <w:r w:rsidRPr="009348FE">
              <w:rPr>
                <w:bCs/>
                <w:color w:val="auto"/>
                <w:sz w:val="20"/>
                <w:szCs w:val="20"/>
              </w:rPr>
              <w:t>2.</w:t>
            </w:r>
          </w:p>
        </w:tc>
        <w:tc>
          <w:tcPr>
            <w:tcW w:w="1405" w:type="dxa"/>
            <w:vMerge w:val="restart"/>
          </w:tcPr>
          <w:p w:rsidR="00DE054E" w:rsidRPr="009348FE" w:rsidRDefault="00DE054E" w:rsidP="005B583C">
            <w:pPr>
              <w:pStyle w:val="Default"/>
              <w:jc w:val="both"/>
              <w:rPr>
                <w:bCs/>
                <w:color w:val="auto"/>
                <w:sz w:val="20"/>
                <w:szCs w:val="20"/>
              </w:rPr>
            </w:pPr>
            <w:r w:rsidRPr="009348FE">
              <w:rPr>
                <w:bCs/>
                <w:color w:val="auto"/>
                <w:sz w:val="20"/>
                <w:szCs w:val="20"/>
              </w:rPr>
              <w:t>Badania CBC</w:t>
            </w:r>
          </w:p>
        </w:tc>
        <w:tc>
          <w:tcPr>
            <w:tcW w:w="901" w:type="dxa"/>
          </w:tcPr>
          <w:p w:rsidR="00DE054E" w:rsidRPr="009348FE" w:rsidRDefault="00DE054E" w:rsidP="005B583C">
            <w:pPr>
              <w:pStyle w:val="Default"/>
              <w:jc w:val="both"/>
              <w:rPr>
                <w:b/>
                <w:bCs/>
                <w:color w:val="auto"/>
                <w:sz w:val="20"/>
                <w:szCs w:val="20"/>
              </w:rPr>
            </w:pPr>
          </w:p>
        </w:tc>
        <w:tc>
          <w:tcPr>
            <w:tcW w:w="1050" w:type="dxa"/>
          </w:tcPr>
          <w:p w:rsidR="00DE054E" w:rsidRPr="009348FE" w:rsidRDefault="00DE054E" w:rsidP="005B583C">
            <w:pPr>
              <w:pStyle w:val="Default"/>
              <w:jc w:val="both"/>
              <w:rPr>
                <w:b/>
                <w:bCs/>
                <w:color w:val="auto"/>
                <w:sz w:val="20"/>
                <w:szCs w:val="20"/>
              </w:rPr>
            </w:pPr>
          </w:p>
        </w:tc>
        <w:tc>
          <w:tcPr>
            <w:tcW w:w="1095" w:type="dxa"/>
          </w:tcPr>
          <w:p w:rsidR="00DE054E" w:rsidRPr="009348FE" w:rsidRDefault="00DE054E" w:rsidP="005B583C">
            <w:pPr>
              <w:pStyle w:val="Default"/>
              <w:jc w:val="both"/>
              <w:rPr>
                <w:b/>
                <w:bCs/>
                <w:color w:val="auto"/>
                <w:sz w:val="20"/>
                <w:szCs w:val="20"/>
              </w:rPr>
            </w:pPr>
          </w:p>
        </w:tc>
        <w:tc>
          <w:tcPr>
            <w:tcW w:w="994" w:type="dxa"/>
          </w:tcPr>
          <w:p w:rsidR="00DE054E" w:rsidRPr="009348FE" w:rsidRDefault="00DE054E" w:rsidP="005B583C">
            <w:pPr>
              <w:pStyle w:val="Default"/>
              <w:jc w:val="both"/>
              <w:rPr>
                <w:b/>
                <w:bCs/>
                <w:color w:val="auto"/>
                <w:sz w:val="20"/>
                <w:szCs w:val="20"/>
              </w:rPr>
            </w:pPr>
          </w:p>
        </w:tc>
        <w:tc>
          <w:tcPr>
            <w:tcW w:w="671" w:type="dxa"/>
          </w:tcPr>
          <w:p w:rsidR="00DE054E" w:rsidRPr="009348FE" w:rsidRDefault="00DE054E" w:rsidP="005B583C">
            <w:pPr>
              <w:pStyle w:val="Default"/>
              <w:jc w:val="both"/>
              <w:rPr>
                <w:b/>
                <w:bCs/>
                <w:color w:val="auto"/>
                <w:sz w:val="20"/>
                <w:szCs w:val="20"/>
              </w:rPr>
            </w:pPr>
          </w:p>
        </w:tc>
        <w:tc>
          <w:tcPr>
            <w:tcW w:w="815"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r>
      <w:tr w:rsidR="00DE054E" w:rsidRPr="009348FE" w:rsidTr="009348FE">
        <w:tc>
          <w:tcPr>
            <w:tcW w:w="481" w:type="dxa"/>
            <w:vMerge/>
          </w:tcPr>
          <w:p w:rsidR="00DE054E" w:rsidRPr="009348FE" w:rsidRDefault="00DE054E" w:rsidP="005B583C">
            <w:pPr>
              <w:pStyle w:val="Default"/>
              <w:jc w:val="both"/>
              <w:rPr>
                <w:b/>
                <w:bCs/>
                <w:color w:val="auto"/>
                <w:sz w:val="20"/>
                <w:szCs w:val="20"/>
              </w:rPr>
            </w:pPr>
          </w:p>
        </w:tc>
        <w:tc>
          <w:tcPr>
            <w:tcW w:w="1405" w:type="dxa"/>
            <w:vMerge/>
          </w:tcPr>
          <w:p w:rsidR="00DE054E" w:rsidRPr="009348FE" w:rsidRDefault="00DE054E" w:rsidP="005B583C">
            <w:pPr>
              <w:pStyle w:val="Default"/>
              <w:jc w:val="both"/>
              <w:rPr>
                <w:b/>
                <w:bCs/>
                <w:color w:val="auto"/>
                <w:sz w:val="20"/>
                <w:szCs w:val="20"/>
              </w:rPr>
            </w:pPr>
          </w:p>
        </w:tc>
        <w:tc>
          <w:tcPr>
            <w:tcW w:w="901" w:type="dxa"/>
          </w:tcPr>
          <w:p w:rsidR="00DE054E" w:rsidRPr="009348FE" w:rsidRDefault="00DE054E" w:rsidP="005B583C">
            <w:pPr>
              <w:pStyle w:val="Default"/>
              <w:jc w:val="both"/>
              <w:rPr>
                <w:b/>
                <w:bCs/>
                <w:color w:val="auto"/>
                <w:sz w:val="20"/>
                <w:szCs w:val="20"/>
              </w:rPr>
            </w:pPr>
          </w:p>
        </w:tc>
        <w:tc>
          <w:tcPr>
            <w:tcW w:w="1050" w:type="dxa"/>
          </w:tcPr>
          <w:p w:rsidR="00DE054E" w:rsidRPr="009348FE" w:rsidRDefault="00DE054E" w:rsidP="005B583C">
            <w:pPr>
              <w:pStyle w:val="Default"/>
              <w:jc w:val="both"/>
              <w:rPr>
                <w:b/>
                <w:bCs/>
                <w:color w:val="auto"/>
                <w:sz w:val="20"/>
                <w:szCs w:val="20"/>
              </w:rPr>
            </w:pPr>
          </w:p>
        </w:tc>
        <w:tc>
          <w:tcPr>
            <w:tcW w:w="1095" w:type="dxa"/>
          </w:tcPr>
          <w:p w:rsidR="00DE054E" w:rsidRPr="009348FE" w:rsidRDefault="00DE054E" w:rsidP="005B583C">
            <w:pPr>
              <w:pStyle w:val="Default"/>
              <w:jc w:val="both"/>
              <w:rPr>
                <w:b/>
                <w:bCs/>
                <w:color w:val="auto"/>
                <w:sz w:val="20"/>
                <w:szCs w:val="20"/>
              </w:rPr>
            </w:pPr>
          </w:p>
        </w:tc>
        <w:tc>
          <w:tcPr>
            <w:tcW w:w="994" w:type="dxa"/>
          </w:tcPr>
          <w:p w:rsidR="00DE054E" w:rsidRPr="009348FE" w:rsidRDefault="00DE054E" w:rsidP="005B583C">
            <w:pPr>
              <w:pStyle w:val="Default"/>
              <w:jc w:val="both"/>
              <w:rPr>
                <w:b/>
                <w:bCs/>
                <w:color w:val="auto"/>
                <w:sz w:val="20"/>
                <w:szCs w:val="20"/>
              </w:rPr>
            </w:pPr>
          </w:p>
        </w:tc>
        <w:tc>
          <w:tcPr>
            <w:tcW w:w="671" w:type="dxa"/>
          </w:tcPr>
          <w:p w:rsidR="00DE054E" w:rsidRPr="009348FE" w:rsidRDefault="00DE054E" w:rsidP="005B583C">
            <w:pPr>
              <w:pStyle w:val="Default"/>
              <w:jc w:val="both"/>
              <w:rPr>
                <w:b/>
                <w:bCs/>
                <w:color w:val="auto"/>
                <w:sz w:val="20"/>
                <w:szCs w:val="20"/>
              </w:rPr>
            </w:pPr>
          </w:p>
        </w:tc>
        <w:tc>
          <w:tcPr>
            <w:tcW w:w="815"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r>
      <w:tr w:rsidR="00DE054E" w:rsidRPr="009348FE" w:rsidTr="009348FE">
        <w:tc>
          <w:tcPr>
            <w:tcW w:w="481" w:type="dxa"/>
            <w:vMerge/>
          </w:tcPr>
          <w:p w:rsidR="00DE054E" w:rsidRPr="009348FE" w:rsidRDefault="00DE054E" w:rsidP="005B583C">
            <w:pPr>
              <w:pStyle w:val="Default"/>
              <w:jc w:val="both"/>
              <w:rPr>
                <w:b/>
                <w:bCs/>
                <w:color w:val="auto"/>
                <w:sz w:val="20"/>
                <w:szCs w:val="20"/>
              </w:rPr>
            </w:pPr>
          </w:p>
        </w:tc>
        <w:tc>
          <w:tcPr>
            <w:tcW w:w="1405" w:type="dxa"/>
            <w:vMerge/>
          </w:tcPr>
          <w:p w:rsidR="00DE054E" w:rsidRPr="009348FE" w:rsidRDefault="00DE054E" w:rsidP="005B583C">
            <w:pPr>
              <w:pStyle w:val="Default"/>
              <w:jc w:val="both"/>
              <w:rPr>
                <w:b/>
                <w:bCs/>
                <w:color w:val="auto"/>
                <w:sz w:val="20"/>
                <w:szCs w:val="20"/>
              </w:rPr>
            </w:pPr>
          </w:p>
        </w:tc>
        <w:tc>
          <w:tcPr>
            <w:tcW w:w="901" w:type="dxa"/>
          </w:tcPr>
          <w:p w:rsidR="00DE054E" w:rsidRPr="009348FE" w:rsidRDefault="00DE054E" w:rsidP="005B583C">
            <w:pPr>
              <w:pStyle w:val="Default"/>
              <w:jc w:val="both"/>
              <w:rPr>
                <w:b/>
                <w:bCs/>
                <w:color w:val="auto"/>
                <w:sz w:val="20"/>
                <w:szCs w:val="20"/>
              </w:rPr>
            </w:pPr>
          </w:p>
        </w:tc>
        <w:tc>
          <w:tcPr>
            <w:tcW w:w="1050" w:type="dxa"/>
          </w:tcPr>
          <w:p w:rsidR="00DE054E" w:rsidRPr="009348FE" w:rsidRDefault="00DE054E" w:rsidP="005B583C">
            <w:pPr>
              <w:pStyle w:val="Default"/>
              <w:jc w:val="both"/>
              <w:rPr>
                <w:b/>
                <w:bCs/>
                <w:color w:val="auto"/>
                <w:sz w:val="20"/>
                <w:szCs w:val="20"/>
              </w:rPr>
            </w:pPr>
          </w:p>
        </w:tc>
        <w:tc>
          <w:tcPr>
            <w:tcW w:w="1095" w:type="dxa"/>
          </w:tcPr>
          <w:p w:rsidR="00DE054E" w:rsidRPr="009348FE" w:rsidRDefault="00DE054E" w:rsidP="005B583C">
            <w:pPr>
              <w:pStyle w:val="Default"/>
              <w:jc w:val="both"/>
              <w:rPr>
                <w:b/>
                <w:bCs/>
                <w:color w:val="auto"/>
                <w:sz w:val="20"/>
                <w:szCs w:val="20"/>
              </w:rPr>
            </w:pPr>
          </w:p>
        </w:tc>
        <w:tc>
          <w:tcPr>
            <w:tcW w:w="994" w:type="dxa"/>
          </w:tcPr>
          <w:p w:rsidR="00DE054E" w:rsidRPr="009348FE" w:rsidRDefault="00DE054E" w:rsidP="005B583C">
            <w:pPr>
              <w:pStyle w:val="Default"/>
              <w:jc w:val="both"/>
              <w:rPr>
                <w:b/>
                <w:bCs/>
                <w:color w:val="auto"/>
                <w:sz w:val="20"/>
                <w:szCs w:val="20"/>
              </w:rPr>
            </w:pPr>
          </w:p>
        </w:tc>
        <w:tc>
          <w:tcPr>
            <w:tcW w:w="671" w:type="dxa"/>
          </w:tcPr>
          <w:p w:rsidR="00DE054E" w:rsidRPr="009348FE" w:rsidRDefault="00DE054E" w:rsidP="005B583C">
            <w:pPr>
              <w:pStyle w:val="Default"/>
              <w:jc w:val="both"/>
              <w:rPr>
                <w:b/>
                <w:bCs/>
                <w:color w:val="auto"/>
                <w:sz w:val="20"/>
                <w:szCs w:val="20"/>
              </w:rPr>
            </w:pPr>
          </w:p>
        </w:tc>
        <w:tc>
          <w:tcPr>
            <w:tcW w:w="815"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r>
      <w:tr w:rsidR="00DE054E" w:rsidRPr="009348FE" w:rsidTr="009348FE">
        <w:tc>
          <w:tcPr>
            <w:tcW w:w="481" w:type="dxa"/>
            <w:vMerge/>
          </w:tcPr>
          <w:p w:rsidR="00DE054E" w:rsidRPr="009348FE" w:rsidRDefault="00DE054E" w:rsidP="005B583C">
            <w:pPr>
              <w:pStyle w:val="Default"/>
              <w:jc w:val="both"/>
              <w:rPr>
                <w:b/>
                <w:bCs/>
                <w:color w:val="auto"/>
                <w:sz w:val="20"/>
                <w:szCs w:val="20"/>
              </w:rPr>
            </w:pPr>
          </w:p>
        </w:tc>
        <w:tc>
          <w:tcPr>
            <w:tcW w:w="1405" w:type="dxa"/>
            <w:vMerge/>
          </w:tcPr>
          <w:p w:rsidR="00DE054E" w:rsidRPr="009348FE" w:rsidRDefault="00DE054E" w:rsidP="005B583C">
            <w:pPr>
              <w:pStyle w:val="Default"/>
              <w:jc w:val="both"/>
              <w:rPr>
                <w:b/>
                <w:bCs/>
                <w:color w:val="auto"/>
                <w:sz w:val="20"/>
                <w:szCs w:val="20"/>
              </w:rPr>
            </w:pPr>
          </w:p>
        </w:tc>
        <w:tc>
          <w:tcPr>
            <w:tcW w:w="901" w:type="dxa"/>
          </w:tcPr>
          <w:p w:rsidR="00DE054E" w:rsidRPr="009348FE" w:rsidRDefault="00DE054E" w:rsidP="005B583C">
            <w:pPr>
              <w:pStyle w:val="Default"/>
              <w:jc w:val="both"/>
              <w:rPr>
                <w:b/>
                <w:bCs/>
                <w:color w:val="auto"/>
                <w:sz w:val="20"/>
                <w:szCs w:val="20"/>
              </w:rPr>
            </w:pPr>
          </w:p>
        </w:tc>
        <w:tc>
          <w:tcPr>
            <w:tcW w:w="1050" w:type="dxa"/>
          </w:tcPr>
          <w:p w:rsidR="00DE054E" w:rsidRPr="009348FE" w:rsidRDefault="00DE054E" w:rsidP="005B583C">
            <w:pPr>
              <w:pStyle w:val="Default"/>
              <w:jc w:val="both"/>
              <w:rPr>
                <w:b/>
                <w:bCs/>
                <w:color w:val="auto"/>
                <w:sz w:val="20"/>
                <w:szCs w:val="20"/>
              </w:rPr>
            </w:pPr>
          </w:p>
        </w:tc>
        <w:tc>
          <w:tcPr>
            <w:tcW w:w="1095" w:type="dxa"/>
          </w:tcPr>
          <w:p w:rsidR="00DE054E" w:rsidRPr="009348FE" w:rsidRDefault="00DE054E" w:rsidP="005B583C">
            <w:pPr>
              <w:pStyle w:val="Default"/>
              <w:jc w:val="both"/>
              <w:rPr>
                <w:b/>
                <w:bCs/>
                <w:color w:val="auto"/>
                <w:sz w:val="20"/>
                <w:szCs w:val="20"/>
              </w:rPr>
            </w:pPr>
          </w:p>
        </w:tc>
        <w:tc>
          <w:tcPr>
            <w:tcW w:w="994" w:type="dxa"/>
          </w:tcPr>
          <w:p w:rsidR="00DE054E" w:rsidRPr="009348FE" w:rsidRDefault="00DE054E" w:rsidP="005B583C">
            <w:pPr>
              <w:pStyle w:val="Default"/>
              <w:jc w:val="both"/>
              <w:rPr>
                <w:b/>
                <w:bCs/>
                <w:color w:val="auto"/>
                <w:sz w:val="20"/>
                <w:szCs w:val="20"/>
              </w:rPr>
            </w:pPr>
          </w:p>
        </w:tc>
        <w:tc>
          <w:tcPr>
            <w:tcW w:w="671" w:type="dxa"/>
          </w:tcPr>
          <w:p w:rsidR="00DE054E" w:rsidRPr="009348FE" w:rsidRDefault="00DE054E" w:rsidP="005B583C">
            <w:pPr>
              <w:pStyle w:val="Default"/>
              <w:jc w:val="both"/>
              <w:rPr>
                <w:b/>
                <w:bCs/>
                <w:color w:val="auto"/>
                <w:sz w:val="20"/>
                <w:szCs w:val="20"/>
              </w:rPr>
            </w:pPr>
          </w:p>
        </w:tc>
        <w:tc>
          <w:tcPr>
            <w:tcW w:w="815"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r>
      <w:tr w:rsidR="00DE054E" w:rsidRPr="009348FE" w:rsidTr="009348FE">
        <w:tc>
          <w:tcPr>
            <w:tcW w:w="481" w:type="dxa"/>
            <w:vMerge w:val="restart"/>
          </w:tcPr>
          <w:p w:rsidR="00DE054E" w:rsidRPr="009348FE" w:rsidRDefault="00DE054E" w:rsidP="005B583C">
            <w:pPr>
              <w:pStyle w:val="Default"/>
              <w:jc w:val="both"/>
              <w:rPr>
                <w:bCs/>
                <w:color w:val="auto"/>
                <w:sz w:val="20"/>
                <w:szCs w:val="20"/>
              </w:rPr>
            </w:pPr>
            <w:r w:rsidRPr="009348FE">
              <w:rPr>
                <w:bCs/>
                <w:color w:val="auto"/>
                <w:sz w:val="20"/>
                <w:szCs w:val="20"/>
              </w:rPr>
              <w:t xml:space="preserve">3. </w:t>
            </w:r>
          </w:p>
        </w:tc>
        <w:tc>
          <w:tcPr>
            <w:tcW w:w="1405" w:type="dxa"/>
            <w:vMerge w:val="restart"/>
          </w:tcPr>
          <w:p w:rsidR="00DE054E" w:rsidRPr="009348FE" w:rsidRDefault="00DE054E" w:rsidP="005B583C">
            <w:pPr>
              <w:pStyle w:val="Default"/>
              <w:jc w:val="both"/>
              <w:rPr>
                <w:bCs/>
                <w:color w:val="auto"/>
                <w:sz w:val="20"/>
                <w:szCs w:val="20"/>
              </w:rPr>
            </w:pPr>
            <w:r w:rsidRPr="009348FE">
              <w:rPr>
                <w:bCs/>
                <w:color w:val="auto"/>
                <w:sz w:val="20"/>
                <w:szCs w:val="20"/>
              </w:rPr>
              <w:t>Materiały kontrolne i eksploatacyjne</w:t>
            </w:r>
          </w:p>
        </w:tc>
        <w:tc>
          <w:tcPr>
            <w:tcW w:w="901" w:type="dxa"/>
          </w:tcPr>
          <w:p w:rsidR="00DE054E" w:rsidRPr="009348FE" w:rsidRDefault="00DE054E" w:rsidP="005B583C">
            <w:pPr>
              <w:pStyle w:val="Default"/>
              <w:jc w:val="both"/>
              <w:rPr>
                <w:b/>
                <w:bCs/>
                <w:color w:val="auto"/>
                <w:sz w:val="20"/>
                <w:szCs w:val="20"/>
              </w:rPr>
            </w:pPr>
          </w:p>
          <w:p w:rsidR="00DE054E" w:rsidRPr="009348FE" w:rsidRDefault="00DE054E" w:rsidP="005B583C">
            <w:pPr>
              <w:pStyle w:val="Default"/>
              <w:jc w:val="both"/>
              <w:rPr>
                <w:b/>
                <w:bCs/>
                <w:color w:val="auto"/>
                <w:sz w:val="20"/>
                <w:szCs w:val="20"/>
              </w:rPr>
            </w:pPr>
          </w:p>
        </w:tc>
        <w:tc>
          <w:tcPr>
            <w:tcW w:w="1050" w:type="dxa"/>
          </w:tcPr>
          <w:p w:rsidR="00DE054E" w:rsidRPr="009348FE" w:rsidRDefault="00DE054E" w:rsidP="005B583C">
            <w:pPr>
              <w:pStyle w:val="Default"/>
              <w:jc w:val="both"/>
              <w:rPr>
                <w:b/>
                <w:bCs/>
                <w:color w:val="auto"/>
                <w:sz w:val="20"/>
                <w:szCs w:val="20"/>
              </w:rPr>
            </w:pPr>
          </w:p>
        </w:tc>
        <w:tc>
          <w:tcPr>
            <w:tcW w:w="1095" w:type="dxa"/>
          </w:tcPr>
          <w:p w:rsidR="00DE054E" w:rsidRPr="009348FE" w:rsidRDefault="00DE054E" w:rsidP="005B583C">
            <w:pPr>
              <w:pStyle w:val="Default"/>
              <w:jc w:val="both"/>
              <w:rPr>
                <w:b/>
                <w:bCs/>
                <w:color w:val="auto"/>
                <w:sz w:val="20"/>
                <w:szCs w:val="20"/>
              </w:rPr>
            </w:pPr>
          </w:p>
        </w:tc>
        <w:tc>
          <w:tcPr>
            <w:tcW w:w="994" w:type="dxa"/>
          </w:tcPr>
          <w:p w:rsidR="00DE054E" w:rsidRPr="009348FE" w:rsidRDefault="00DE054E" w:rsidP="005B583C">
            <w:pPr>
              <w:pStyle w:val="Default"/>
              <w:jc w:val="both"/>
              <w:rPr>
                <w:b/>
                <w:bCs/>
                <w:color w:val="auto"/>
                <w:sz w:val="20"/>
                <w:szCs w:val="20"/>
              </w:rPr>
            </w:pPr>
          </w:p>
        </w:tc>
        <w:tc>
          <w:tcPr>
            <w:tcW w:w="671" w:type="dxa"/>
          </w:tcPr>
          <w:p w:rsidR="00DE054E" w:rsidRPr="009348FE" w:rsidRDefault="00DE054E" w:rsidP="005B583C">
            <w:pPr>
              <w:pStyle w:val="Default"/>
              <w:jc w:val="both"/>
              <w:rPr>
                <w:b/>
                <w:bCs/>
                <w:color w:val="auto"/>
                <w:sz w:val="20"/>
                <w:szCs w:val="20"/>
              </w:rPr>
            </w:pPr>
          </w:p>
        </w:tc>
        <w:tc>
          <w:tcPr>
            <w:tcW w:w="815"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r>
      <w:tr w:rsidR="00DE054E" w:rsidRPr="009348FE" w:rsidTr="009348FE">
        <w:tc>
          <w:tcPr>
            <w:tcW w:w="481" w:type="dxa"/>
            <w:vMerge/>
          </w:tcPr>
          <w:p w:rsidR="00DE054E" w:rsidRPr="009348FE" w:rsidRDefault="00DE054E" w:rsidP="005B583C">
            <w:pPr>
              <w:pStyle w:val="Default"/>
              <w:jc w:val="both"/>
              <w:rPr>
                <w:b/>
                <w:bCs/>
                <w:color w:val="auto"/>
                <w:sz w:val="20"/>
                <w:szCs w:val="20"/>
              </w:rPr>
            </w:pPr>
          </w:p>
        </w:tc>
        <w:tc>
          <w:tcPr>
            <w:tcW w:w="1405" w:type="dxa"/>
            <w:vMerge/>
          </w:tcPr>
          <w:p w:rsidR="00DE054E" w:rsidRPr="009348FE" w:rsidRDefault="00DE054E" w:rsidP="005B583C">
            <w:pPr>
              <w:pStyle w:val="Default"/>
              <w:jc w:val="both"/>
              <w:rPr>
                <w:b/>
                <w:bCs/>
                <w:color w:val="auto"/>
                <w:sz w:val="20"/>
                <w:szCs w:val="20"/>
              </w:rPr>
            </w:pPr>
          </w:p>
        </w:tc>
        <w:tc>
          <w:tcPr>
            <w:tcW w:w="901" w:type="dxa"/>
          </w:tcPr>
          <w:p w:rsidR="00DE054E" w:rsidRPr="009348FE" w:rsidRDefault="00DE054E" w:rsidP="005B583C">
            <w:pPr>
              <w:pStyle w:val="Default"/>
              <w:jc w:val="both"/>
              <w:rPr>
                <w:b/>
                <w:bCs/>
                <w:color w:val="auto"/>
                <w:sz w:val="20"/>
                <w:szCs w:val="20"/>
              </w:rPr>
            </w:pPr>
          </w:p>
          <w:p w:rsidR="00DE054E" w:rsidRPr="009348FE" w:rsidRDefault="00DE054E" w:rsidP="005B583C">
            <w:pPr>
              <w:pStyle w:val="Default"/>
              <w:jc w:val="both"/>
              <w:rPr>
                <w:b/>
                <w:bCs/>
                <w:color w:val="auto"/>
                <w:sz w:val="20"/>
                <w:szCs w:val="20"/>
              </w:rPr>
            </w:pPr>
          </w:p>
        </w:tc>
        <w:tc>
          <w:tcPr>
            <w:tcW w:w="1050" w:type="dxa"/>
          </w:tcPr>
          <w:p w:rsidR="00DE054E" w:rsidRPr="009348FE" w:rsidRDefault="00DE054E" w:rsidP="005B583C">
            <w:pPr>
              <w:pStyle w:val="Default"/>
              <w:jc w:val="both"/>
              <w:rPr>
                <w:b/>
                <w:bCs/>
                <w:color w:val="auto"/>
                <w:sz w:val="20"/>
                <w:szCs w:val="20"/>
              </w:rPr>
            </w:pPr>
          </w:p>
        </w:tc>
        <w:tc>
          <w:tcPr>
            <w:tcW w:w="1095" w:type="dxa"/>
          </w:tcPr>
          <w:p w:rsidR="00DE054E" w:rsidRPr="009348FE" w:rsidRDefault="00DE054E" w:rsidP="005B583C">
            <w:pPr>
              <w:pStyle w:val="Default"/>
              <w:jc w:val="both"/>
              <w:rPr>
                <w:b/>
                <w:bCs/>
                <w:color w:val="auto"/>
                <w:sz w:val="20"/>
                <w:szCs w:val="20"/>
              </w:rPr>
            </w:pPr>
          </w:p>
        </w:tc>
        <w:tc>
          <w:tcPr>
            <w:tcW w:w="994" w:type="dxa"/>
          </w:tcPr>
          <w:p w:rsidR="00DE054E" w:rsidRPr="009348FE" w:rsidRDefault="00DE054E" w:rsidP="005B583C">
            <w:pPr>
              <w:pStyle w:val="Default"/>
              <w:jc w:val="both"/>
              <w:rPr>
                <w:b/>
                <w:bCs/>
                <w:color w:val="auto"/>
                <w:sz w:val="20"/>
                <w:szCs w:val="20"/>
              </w:rPr>
            </w:pPr>
          </w:p>
        </w:tc>
        <w:tc>
          <w:tcPr>
            <w:tcW w:w="671" w:type="dxa"/>
          </w:tcPr>
          <w:p w:rsidR="00DE054E" w:rsidRPr="009348FE" w:rsidRDefault="00DE054E" w:rsidP="005B583C">
            <w:pPr>
              <w:pStyle w:val="Default"/>
              <w:jc w:val="both"/>
              <w:rPr>
                <w:b/>
                <w:bCs/>
                <w:color w:val="auto"/>
                <w:sz w:val="20"/>
                <w:szCs w:val="20"/>
              </w:rPr>
            </w:pPr>
          </w:p>
        </w:tc>
        <w:tc>
          <w:tcPr>
            <w:tcW w:w="815"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r>
      <w:tr w:rsidR="00DE054E" w:rsidRPr="009348FE" w:rsidTr="009348FE">
        <w:tc>
          <w:tcPr>
            <w:tcW w:w="481" w:type="dxa"/>
          </w:tcPr>
          <w:p w:rsidR="00DE054E" w:rsidRPr="009348FE" w:rsidRDefault="00DE054E" w:rsidP="005B583C">
            <w:pPr>
              <w:pStyle w:val="Default"/>
              <w:jc w:val="both"/>
              <w:rPr>
                <w:b/>
                <w:bCs/>
                <w:color w:val="auto"/>
                <w:sz w:val="20"/>
                <w:szCs w:val="20"/>
              </w:rPr>
            </w:pPr>
          </w:p>
        </w:tc>
        <w:tc>
          <w:tcPr>
            <w:tcW w:w="6931" w:type="dxa"/>
            <w:gridSpan w:val="7"/>
          </w:tcPr>
          <w:p w:rsidR="00DE054E" w:rsidRPr="009348FE" w:rsidRDefault="00DE054E" w:rsidP="005B583C">
            <w:pPr>
              <w:pStyle w:val="Default"/>
              <w:jc w:val="both"/>
              <w:rPr>
                <w:bCs/>
                <w:color w:val="auto"/>
                <w:sz w:val="20"/>
                <w:szCs w:val="20"/>
              </w:rPr>
            </w:pPr>
            <w:r w:rsidRPr="009348FE">
              <w:rPr>
                <w:bCs/>
                <w:color w:val="auto"/>
                <w:sz w:val="20"/>
                <w:szCs w:val="20"/>
              </w:rPr>
              <w:t>RAZEM (1-3)</w:t>
            </w:r>
          </w:p>
        </w:tc>
        <w:tc>
          <w:tcPr>
            <w:tcW w:w="938" w:type="dxa"/>
          </w:tcPr>
          <w:p w:rsidR="00DE054E" w:rsidRPr="009348FE" w:rsidRDefault="00DE054E" w:rsidP="005B583C">
            <w:pPr>
              <w:pStyle w:val="Default"/>
              <w:jc w:val="both"/>
              <w:rPr>
                <w:bCs/>
                <w:color w:val="auto"/>
                <w:sz w:val="20"/>
                <w:szCs w:val="20"/>
              </w:rPr>
            </w:pPr>
            <w:r w:rsidRPr="009348FE">
              <w:rPr>
                <w:bCs/>
                <w:color w:val="auto"/>
                <w:sz w:val="20"/>
                <w:szCs w:val="20"/>
              </w:rPr>
              <w:t>0,00zł.</w:t>
            </w:r>
          </w:p>
        </w:tc>
        <w:tc>
          <w:tcPr>
            <w:tcW w:w="938" w:type="dxa"/>
          </w:tcPr>
          <w:p w:rsidR="00DE054E" w:rsidRPr="009348FE" w:rsidRDefault="00DE054E" w:rsidP="005B583C">
            <w:pPr>
              <w:pStyle w:val="Default"/>
              <w:jc w:val="both"/>
              <w:rPr>
                <w:bCs/>
                <w:color w:val="auto"/>
                <w:sz w:val="20"/>
                <w:szCs w:val="20"/>
              </w:rPr>
            </w:pPr>
            <w:r w:rsidRPr="009348FE">
              <w:rPr>
                <w:bCs/>
                <w:color w:val="auto"/>
                <w:sz w:val="20"/>
                <w:szCs w:val="20"/>
              </w:rPr>
              <w:t xml:space="preserve">0,00 zł. </w:t>
            </w:r>
          </w:p>
        </w:tc>
      </w:tr>
    </w:tbl>
    <w:p w:rsidR="00DE054E" w:rsidRDefault="00DE054E">
      <w:pPr>
        <w:jc w:val="both"/>
        <w:rPr>
          <w:rFonts w:cs="Times New Roman"/>
        </w:rPr>
      </w:pPr>
    </w:p>
    <w:p w:rsidR="00DE054E" w:rsidRDefault="00DE054E">
      <w:pPr>
        <w:jc w:val="both"/>
        <w:rPr>
          <w:rFonts w:cs="Times New Roman"/>
        </w:rPr>
      </w:pPr>
    </w:p>
    <w:p w:rsidR="00DE054E" w:rsidRDefault="00DE054E">
      <w:pPr>
        <w:jc w:val="both"/>
        <w:rPr>
          <w:rFonts w:cs="Times New Roman"/>
        </w:rPr>
      </w:pPr>
    </w:p>
    <w:p w:rsidR="0064186E" w:rsidRDefault="00CA6871">
      <w:pPr>
        <w:jc w:val="both"/>
        <w:rPr>
          <w:rFonts w:cs="Times New Roman"/>
        </w:rPr>
      </w:pPr>
      <w:r>
        <w:rPr>
          <w:rFonts w:cs="Times New Roman"/>
        </w:rPr>
        <w:t xml:space="preserve">Wykonawca jest zobowiązany przy obliczaniu kosztów oferty do uwzględnienia odpowiedniej ilości kalibratorów, materiałów kontrolnych oraz materiałów eksploatacyjnych (przy uwzględnieniu stabilności odczynników na pokładzie analizatora po otwarciu jednostkowych opakowań odczynników, ilości oznaczeń niezbędnych do wykonania kalibracji, ilości oznaczeń niezbędnych do wykonania codziennej kontroli jakości na poziomie normalnym, na  poziomie niskim 3 razy w tygodniu , na poziomie wysokim 2 razy w tygodniu.  </w:t>
      </w:r>
    </w:p>
    <w:p w:rsidR="0064186E" w:rsidRDefault="00CA6871">
      <w:pPr>
        <w:jc w:val="both"/>
        <w:rPr>
          <w:rFonts w:cs="Times New Roman"/>
        </w:rPr>
      </w:pPr>
      <w:r>
        <w:rPr>
          <w:rFonts w:cs="Times New Roman"/>
        </w:rPr>
        <w:t>Oferent uzupełni ofertę o wykaz niezbędnego sprzętu/asortymentu do wykonania ww. ilości badań w okresie trwania umowy</w:t>
      </w:r>
    </w:p>
    <w:p w:rsidR="0064186E" w:rsidRDefault="0064186E">
      <w:pPr>
        <w:jc w:val="both"/>
        <w:rPr>
          <w:rFonts w:cs="Times New Roman"/>
        </w:rPr>
      </w:pPr>
    </w:p>
    <w:p w:rsidR="00730299" w:rsidRDefault="00730299">
      <w:pPr>
        <w:jc w:val="both"/>
        <w:rPr>
          <w:rFonts w:cs="Times New Roman"/>
        </w:rPr>
      </w:pPr>
    </w:p>
    <w:p w:rsidR="00730299" w:rsidRDefault="00730299">
      <w:pPr>
        <w:jc w:val="both"/>
        <w:rPr>
          <w:rFonts w:cs="Times New Roman"/>
        </w:rPr>
      </w:pPr>
    </w:p>
    <w:p w:rsidR="0064186E" w:rsidRDefault="00CA6871">
      <w:pPr>
        <w:jc w:val="both"/>
        <w:rPr>
          <w:rFonts w:cs="Times New Roman"/>
          <w:b/>
          <w:u w:val="single"/>
        </w:rPr>
      </w:pPr>
      <w:r>
        <w:rPr>
          <w:rFonts w:cs="Times New Roman"/>
          <w:b/>
          <w:u w:val="single"/>
        </w:rPr>
        <w:t>Czynsz dzierżawny:</w:t>
      </w:r>
    </w:p>
    <w:tbl>
      <w:tblPr>
        <w:tblW w:w="9062"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2522"/>
        <w:gridCol w:w="1559"/>
        <w:gridCol w:w="1417"/>
        <w:gridCol w:w="1276"/>
        <w:gridCol w:w="1134"/>
        <w:gridCol w:w="1154"/>
      </w:tblGrid>
      <w:tr w:rsidR="0064186E">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Ilość analizatorów w szt.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B73D6A">
            <w:pPr>
              <w:spacing w:line="100" w:lineRule="atLeast"/>
              <w:jc w:val="center"/>
              <w:rPr>
                <w:rFonts w:cs="Times New Roman"/>
                <w:b/>
              </w:rPr>
            </w:pPr>
            <w:r>
              <w:rPr>
                <w:rFonts w:cs="Times New Roman"/>
                <w:b/>
              </w:rPr>
              <w:t>Cena netto</w:t>
            </w:r>
          </w:p>
          <w:p w:rsidR="0064186E" w:rsidRDefault="00CA6871">
            <w:pPr>
              <w:spacing w:line="100" w:lineRule="atLeast"/>
              <w:jc w:val="center"/>
              <w:rPr>
                <w:rFonts w:cs="Times New Roman"/>
                <w:b/>
              </w:rPr>
            </w:pPr>
            <w:r>
              <w:rPr>
                <w:rFonts w:cs="Times New Roman"/>
                <w:b/>
              </w:rPr>
              <w:t>1 miesiąc</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B73D6A">
            <w:pPr>
              <w:spacing w:line="100" w:lineRule="atLeast"/>
              <w:jc w:val="center"/>
              <w:rPr>
                <w:rFonts w:cs="Times New Roman"/>
                <w:b/>
              </w:rPr>
            </w:pPr>
            <w:r>
              <w:rPr>
                <w:rFonts w:cs="Times New Roman"/>
                <w:b/>
              </w:rPr>
              <w:t>Cena brutto</w:t>
            </w:r>
          </w:p>
          <w:p w:rsidR="0064186E" w:rsidRDefault="00CA6871">
            <w:pPr>
              <w:spacing w:line="100" w:lineRule="atLeast"/>
              <w:jc w:val="center"/>
              <w:rPr>
                <w:rFonts w:cs="Times New Roman"/>
                <w:b/>
              </w:rPr>
            </w:pPr>
            <w:r>
              <w:rPr>
                <w:rFonts w:cs="Times New Roman"/>
                <w:b/>
              </w:rPr>
              <w:t>1 miesiąc</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w:t>
            </w:r>
            <w:r w:rsidR="00B73D6A">
              <w:rPr>
                <w:rFonts w:cs="Times New Roman"/>
                <w:b/>
              </w:rPr>
              <w:t xml:space="preserve"> </w:t>
            </w:r>
            <w:r>
              <w:rPr>
                <w:rFonts w:cs="Times New Roman"/>
                <w:b/>
              </w:rPr>
              <w:t>netto</w:t>
            </w:r>
          </w:p>
          <w:p w:rsidR="0064186E" w:rsidRDefault="00BB3622">
            <w:pPr>
              <w:spacing w:line="100" w:lineRule="atLeast"/>
              <w:jc w:val="center"/>
              <w:rPr>
                <w:rFonts w:cs="Times New Roman"/>
                <w:b/>
              </w:rPr>
            </w:pPr>
            <w:r>
              <w:rPr>
                <w:rFonts w:cs="Times New Roman"/>
                <w:b/>
              </w:rPr>
              <w:t>na 24</w:t>
            </w:r>
            <w:r w:rsidR="00CA6871">
              <w:rPr>
                <w:rFonts w:cs="Times New Roman"/>
                <w:b/>
              </w:rPr>
              <w:t xml:space="preserve"> miesi</w:t>
            </w:r>
            <w:r>
              <w:rPr>
                <w:rFonts w:cs="Times New Roman"/>
                <w:b/>
              </w:rPr>
              <w:t>ące</w:t>
            </w: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 brutto</w:t>
            </w:r>
          </w:p>
          <w:p w:rsidR="0064186E" w:rsidRDefault="00BB3622">
            <w:pPr>
              <w:spacing w:line="100" w:lineRule="atLeast"/>
              <w:jc w:val="center"/>
              <w:rPr>
                <w:rFonts w:cs="Times New Roman"/>
                <w:b/>
              </w:rPr>
            </w:pPr>
            <w:r>
              <w:rPr>
                <w:rFonts w:cs="Times New Roman"/>
                <w:b/>
              </w:rPr>
              <w:t>na 24</w:t>
            </w:r>
            <w:r w:rsidR="00CA6871">
              <w:rPr>
                <w:rFonts w:cs="Times New Roman"/>
                <w:b/>
              </w:rPr>
              <w:t xml:space="preserve"> miesi</w:t>
            </w:r>
            <w:r>
              <w:rPr>
                <w:rFonts w:cs="Times New Roman"/>
                <w:b/>
              </w:rPr>
              <w:t>ące</w:t>
            </w:r>
          </w:p>
        </w:tc>
      </w:tr>
      <w:tr w:rsidR="0064186E">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Czynsz dzierżawny</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1 szt.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r>
    </w:tbl>
    <w:p w:rsidR="0064186E" w:rsidRDefault="0064186E">
      <w:pPr>
        <w:jc w:val="both"/>
        <w:rPr>
          <w:rFonts w:cs="Times New Roman"/>
          <w:b/>
        </w:rPr>
      </w:pPr>
    </w:p>
    <w:p w:rsidR="0064186E" w:rsidRDefault="00CA6871">
      <w:pPr>
        <w:jc w:val="both"/>
        <w:rPr>
          <w:rFonts w:cs="Times New Roman"/>
          <w:b/>
        </w:rPr>
      </w:pPr>
      <w:r>
        <w:rPr>
          <w:rFonts w:cs="Times New Roman"/>
          <w:b/>
        </w:rPr>
        <w:t xml:space="preserve">Razem wartość pakiet nr </w:t>
      </w:r>
      <w:r w:rsidR="00A45E4B">
        <w:rPr>
          <w:rFonts w:cs="Times New Roman"/>
          <w:b/>
          <w:color w:val="FF0000"/>
        </w:rPr>
        <w:t>3</w:t>
      </w:r>
      <w:r>
        <w:rPr>
          <w:rFonts w:cs="Times New Roman"/>
          <w:b/>
        </w:rPr>
        <w:t xml:space="preserve"> – Hematologia: (odczynniki + kalibratory, kontrole, elementy zużywalne +dzierżawa)</w:t>
      </w:r>
    </w:p>
    <w:p w:rsidR="0064186E" w:rsidRDefault="00B73D6A">
      <w:pPr>
        <w:jc w:val="both"/>
        <w:rPr>
          <w:rFonts w:cs="Times New Roman"/>
          <w:b/>
        </w:rPr>
      </w:pPr>
      <w:r>
        <w:rPr>
          <w:rFonts w:cs="Times New Roman"/>
          <w:b/>
        </w:rPr>
        <w:t>……………..</w:t>
      </w:r>
      <w:r w:rsidR="00CA6871">
        <w:rPr>
          <w:rFonts w:cs="Times New Roman"/>
          <w:b/>
        </w:rPr>
        <w:t xml:space="preserve"> PLN netto (słownie: ............................)</w:t>
      </w:r>
    </w:p>
    <w:p w:rsidR="0064186E" w:rsidRDefault="00B73D6A">
      <w:pPr>
        <w:jc w:val="both"/>
        <w:rPr>
          <w:rFonts w:cs="Times New Roman"/>
          <w:b/>
        </w:rPr>
      </w:pPr>
      <w:r>
        <w:rPr>
          <w:rFonts w:cs="Times New Roman"/>
          <w:b/>
        </w:rPr>
        <w:t>……………..</w:t>
      </w:r>
      <w:r w:rsidR="00CA6871">
        <w:rPr>
          <w:rFonts w:cs="Times New Roman"/>
          <w:b/>
        </w:rPr>
        <w:t xml:space="preserve"> PLN brutto (słownie: ............................)</w:t>
      </w:r>
    </w:p>
    <w:p w:rsidR="00B73D6A" w:rsidRDefault="00B73D6A">
      <w:pPr>
        <w:jc w:val="both"/>
        <w:rPr>
          <w:rFonts w:cs="Times New Roman"/>
          <w:b/>
        </w:rPr>
      </w:pPr>
    </w:p>
    <w:p w:rsidR="0064186E" w:rsidRDefault="0064186E">
      <w:pPr>
        <w:jc w:val="both"/>
        <w:rPr>
          <w:rFonts w:cs="Times New Roman"/>
          <w:b/>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Pr="004C1258" w:rsidRDefault="00CA6871" w:rsidP="004C1258">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sectPr w:rsidR="0064186E" w:rsidRPr="004C1258" w:rsidSect="0064186E">
      <w:headerReference w:type="default" r:id="rId25"/>
      <w:footerReference w:type="default" r:id="rId26"/>
      <w:pgSz w:w="11906" w:h="16838"/>
      <w:pgMar w:top="1417" w:right="1417" w:bottom="1417" w:left="1417" w:header="426" w:footer="708" w:gutter="0"/>
      <w:cols w:space="708"/>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83C" w:rsidRDefault="005B583C" w:rsidP="0064186E">
      <w:r>
        <w:separator/>
      </w:r>
    </w:p>
  </w:endnote>
  <w:endnote w:type="continuationSeparator" w:id="1">
    <w:p w:rsidR="005B583C" w:rsidRDefault="005B583C" w:rsidP="006418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tar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venir-Light">
    <w:altName w:val="Calibri"/>
    <w:charset w:val="00"/>
    <w:family w:val="swiss"/>
    <w:pitch w:val="variable"/>
    <w:sig w:usb0="800000AF" w:usb1="5000204A" w:usb2="00000000" w:usb3="00000000" w:csb0="0000009B"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3C" w:rsidRDefault="005B583C">
    <w:pPr>
      <w:pStyle w:val="Footer"/>
      <w:jc w:val="right"/>
    </w:pPr>
    <w:r>
      <w:t xml:space="preserve">Strona </w:t>
    </w:r>
    <w:fldSimple w:instr="PAGE">
      <w:r w:rsidR="00CA57CE">
        <w:rPr>
          <w:noProof/>
        </w:rPr>
        <w:t>67</w:t>
      </w:r>
    </w:fldSimple>
    <w:r>
      <w:t xml:space="preserve"> z </w:t>
    </w:r>
    <w:fldSimple w:instr="NUMPAGES">
      <w:r w:rsidR="00CA57CE">
        <w:rPr>
          <w:noProof/>
        </w:rPr>
        <w:t>67</w:t>
      </w:r>
    </w:fldSimple>
  </w:p>
  <w:p w:rsidR="005B583C" w:rsidRDefault="005B58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83C" w:rsidRDefault="005B583C">
      <w:r>
        <w:separator/>
      </w:r>
    </w:p>
  </w:footnote>
  <w:footnote w:type="continuationSeparator" w:id="1">
    <w:p w:rsidR="005B583C" w:rsidRDefault="005B583C">
      <w:r>
        <w:continuationSeparator/>
      </w:r>
    </w:p>
  </w:footnote>
  <w:footnote w:id="2">
    <w:p w:rsidR="005B583C" w:rsidRDefault="005B583C">
      <w:pPr>
        <w:pStyle w:val="Tekstprzypisudolnego"/>
      </w:pPr>
      <w:r>
        <w:rPr>
          <w:rStyle w:val="Znakiprzypiswdolnych"/>
        </w:rPr>
        <w:footnoteRef/>
      </w:r>
      <w:r>
        <w:t>Określić odpowiedni zakres dla wskazanego podmiotu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3C" w:rsidRDefault="005B583C">
    <w:pPr>
      <w:jc w:val="center"/>
      <w:outlineLvl w:val="5"/>
      <w:rPr>
        <w:rFonts w:cs="Times New Roman"/>
        <w:sz w:val="20"/>
        <w:szCs w:val="20"/>
      </w:rPr>
    </w:pPr>
    <w:r>
      <w:rPr>
        <w:rFonts w:cs="Times New Roman"/>
        <w:sz w:val="20"/>
        <w:szCs w:val="20"/>
      </w:rPr>
      <w:t>Nr sprawy:  3/PCM/2024/ZP/A  Sukcesywna dostawa odczynników, kalibratorów, materiałów kontrolnych i zużywalnych wraz z dzierżawą aparatów medycznych 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B8624162"/>
    <w:name w:val="WW8Num2"/>
    <w:lvl w:ilvl="0">
      <w:start w:val="1"/>
      <w:numFmt w:val="decimal"/>
      <w:suff w:val="nothing"/>
      <w:lvlText w:val="%1."/>
      <w:lvlJc w:val="left"/>
      <w:pPr>
        <w:tabs>
          <w:tab w:val="num" w:pos="0"/>
        </w:tabs>
        <w:ind w:left="0" w:firstLine="0"/>
      </w:pPr>
      <w:rPr>
        <w:rFonts w:ascii="Times New Roman" w:eastAsia="Times New Roman" w:hAnsi="Times New Roman" w:cs="Times New Roman"/>
        <w:color w:val="auto"/>
      </w:rPr>
    </w:lvl>
  </w:abstractNum>
  <w:abstractNum w:abstractNumId="1">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nsid w:val="08D92F3D"/>
    <w:multiLevelType w:val="multilevel"/>
    <w:tmpl w:val="EBA6DD8E"/>
    <w:lvl w:ilvl="0">
      <w:start w:val="3"/>
      <w:numFmt w:val="decimal"/>
      <w:lvlText w:val="%1"/>
      <w:lvlJc w:val="left"/>
      <w:pPr>
        <w:ind w:left="360" w:hanging="360"/>
      </w:pPr>
      <w:rPr>
        <w:b/>
        <w:color w:val="000000"/>
      </w:rPr>
    </w:lvl>
    <w:lvl w:ilvl="1">
      <w:start w:val="3"/>
      <w:numFmt w:val="decimal"/>
      <w:lvlText w:val="%1.%2"/>
      <w:lvlJc w:val="left"/>
      <w:pPr>
        <w:ind w:left="360" w:hanging="360"/>
      </w:pPr>
      <w:rPr>
        <w:rFonts w:cs="Times New Roman"/>
        <w:b/>
        <w:color w:val="000000"/>
        <w:sz w:val="24"/>
        <w:szCs w:val="24"/>
      </w:rPr>
    </w:lvl>
    <w:lvl w:ilvl="2">
      <w:start w:val="1"/>
      <w:numFmt w:val="decimal"/>
      <w:lvlText w:val="%1.%2.%3"/>
      <w:lvlJc w:val="left"/>
      <w:pPr>
        <w:ind w:left="720" w:hanging="720"/>
      </w:pPr>
      <w:rPr>
        <w:b/>
        <w:color w:val="000000"/>
      </w:rPr>
    </w:lvl>
    <w:lvl w:ilvl="3">
      <w:start w:val="1"/>
      <w:numFmt w:val="decimal"/>
      <w:lvlText w:val="%1.%2.%3.%4"/>
      <w:lvlJc w:val="left"/>
      <w:pPr>
        <w:ind w:left="720" w:hanging="720"/>
      </w:pPr>
      <w:rPr>
        <w:b/>
        <w:color w:val="000000"/>
      </w:rPr>
    </w:lvl>
    <w:lvl w:ilvl="4">
      <w:start w:val="1"/>
      <w:numFmt w:val="decimal"/>
      <w:lvlText w:val="%1.%2.%3.%4.%5"/>
      <w:lvlJc w:val="left"/>
      <w:pPr>
        <w:ind w:left="1080" w:hanging="1080"/>
      </w:pPr>
      <w:rPr>
        <w:b/>
        <w:color w:val="000000"/>
      </w:rPr>
    </w:lvl>
    <w:lvl w:ilvl="5">
      <w:start w:val="1"/>
      <w:numFmt w:val="decimal"/>
      <w:lvlText w:val="%1.%2.%3.%4.%5.%6"/>
      <w:lvlJc w:val="left"/>
      <w:pPr>
        <w:ind w:left="1080" w:hanging="1080"/>
      </w:pPr>
      <w:rPr>
        <w:b/>
        <w:color w:val="000000"/>
      </w:rPr>
    </w:lvl>
    <w:lvl w:ilvl="6">
      <w:start w:val="1"/>
      <w:numFmt w:val="decimal"/>
      <w:lvlText w:val="%1.%2.%3.%4.%5.%6.%7"/>
      <w:lvlJc w:val="left"/>
      <w:pPr>
        <w:ind w:left="1440" w:hanging="1440"/>
      </w:pPr>
      <w:rPr>
        <w:b/>
        <w:color w:val="000000"/>
      </w:rPr>
    </w:lvl>
    <w:lvl w:ilvl="7">
      <w:start w:val="1"/>
      <w:numFmt w:val="decimal"/>
      <w:lvlText w:val="%1.%2.%3.%4.%5.%6.%7.%8"/>
      <w:lvlJc w:val="left"/>
      <w:pPr>
        <w:ind w:left="1440" w:hanging="1440"/>
      </w:pPr>
      <w:rPr>
        <w:b/>
        <w:color w:val="000000"/>
      </w:rPr>
    </w:lvl>
    <w:lvl w:ilvl="8">
      <w:start w:val="1"/>
      <w:numFmt w:val="decimal"/>
      <w:lvlText w:val="%1.%2.%3.%4.%5.%6.%7.%8.%9"/>
      <w:lvlJc w:val="left"/>
      <w:pPr>
        <w:ind w:left="1800" w:hanging="1800"/>
      </w:pPr>
      <w:rPr>
        <w:b/>
        <w:color w:val="000000"/>
      </w:rPr>
    </w:lvl>
  </w:abstractNum>
  <w:abstractNum w:abstractNumId="3">
    <w:nsid w:val="0A366978"/>
    <w:multiLevelType w:val="multilevel"/>
    <w:tmpl w:val="E92C02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D423FFB"/>
    <w:multiLevelType w:val="multilevel"/>
    <w:tmpl w:val="90AED92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nsid w:val="0E7E2D36"/>
    <w:multiLevelType w:val="multilevel"/>
    <w:tmpl w:val="50DA1566"/>
    <w:lvl w:ilvl="0">
      <w:start w:val="1"/>
      <w:numFmt w:val="decimal"/>
      <w:lvlText w:val="%1)"/>
      <w:lvlJc w:val="left"/>
      <w:pPr>
        <w:ind w:left="1350" w:hanging="360"/>
      </w:pPr>
      <w:rPr>
        <w:rFonts w:eastAsia="Times New Roman" w:cs="Times New Roman"/>
      </w:rPr>
    </w:lvl>
    <w:lvl w:ilvl="1">
      <w:start w:val="1"/>
      <w:numFmt w:val="lowerLetter"/>
      <w:lvlText w:val="%2)"/>
      <w:lvlJc w:val="left"/>
      <w:pPr>
        <w:ind w:left="2070" w:hanging="360"/>
      </w:pPr>
    </w:lvl>
    <w:lvl w:ilvl="2">
      <w:start w:val="1"/>
      <w:numFmt w:val="lowerRoman"/>
      <w:lvlText w:val="%2.%3."/>
      <w:lvlJc w:val="right"/>
      <w:pPr>
        <w:ind w:left="2790" w:hanging="180"/>
      </w:pPr>
    </w:lvl>
    <w:lvl w:ilvl="3">
      <w:start w:val="1"/>
      <w:numFmt w:val="decimal"/>
      <w:lvlText w:val="%2.%3.%4."/>
      <w:lvlJc w:val="left"/>
      <w:pPr>
        <w:ind w:left="3510" w:hanging="360"/>
      </w:pPr>
    </w:lvl>
    <w:lvl w:ilvl="4">
      <w:start w:val="1"/>
      <w:numFmt w:val="lowerLetter"/>
      <w:lvlText w:val="%2.%3.%4.%5."/>
      <w:lvlJc w:val="left"/>
      <w:pPr>
        <w:ind w:left="4230" w:hanging="360"/>
      </w:pPr>
    </w:lvl>
    <w:lvl w:ilvl="5">
      <w:start w:val="1"/>
      <w:numFmt w:val="lowerRoman"/>
      <w:lvlText w:val="%2.%3.%4.%5.%6."/>
      <w:lvlJc w:val="right"/>
      <w:pPr>
        <w:ind w:left="4950" w:hanging="180"/>
      </w:pPr>
    </w:lvl>
    <w:lvl w:ilvl="6">
      <w:start w:val="1"/>
      <w:numFmt w:val="decimal"/>
      <w:lvlText w:val="%2.%3.%4.%5.%6.%7."/>
      <w:lvlJc w:val="left"/>
      <w:pPr>
        <w:ind w:left="5670" w:hanging="360"/>
      </w:pPr>
    </w:lvl>
    <w:lvl w:ilvl="7">
      <w:start w:val="1"/>
      <w:numFmt w:val="lowerLetter"/>
      <w:lvlText w:val="%2.%3.%4.%5.%6.%7.%8."/>
      <w:lvlJc w:val="left"/>
      <w:pPr>
        <w:ind w:left="6390" w:hanging="360"/>
      </w:pPr>
    </w:lvl>
    <w:lvl w:ilvl="8">
      <w:start w:val="1"/>
      <w:numFmt w:val="lowerRoman"/>
      <w:lvlText w:val="%2.%3.%4.%5.%6.%7.%8.%9."/>
      <w:lvlJc w:val="right"/>
      <w:pPr>
        <w:ind w:left="7110" w:hanging="180"/>
      </w:pPr>
    </w:lvl>
  </w:abstractNum>
  <w:abstractNum w:abstractNumId="6">
    <w:nsid w:val="109C6996"/>
    <w:multiLevelType w:val="multilevel"/>
    <w:tmpl w:val="E910C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12EA529A"/>
    <w:multiLevelType w:val="multilevel"/>
    <w:tmpl w:val="58A2C7E2"/>
    <w:lvl w:ilvl="0">
      <w:start w:val="1"/>
      <w:numFmt w:val="decimal"/>
      <w:lvlText w:val="%1."/>
      <w:lvlJc w:val="left"/>
      <w:pPr>
        <w:ind w:left="36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19447C6A"/>
    <w:multiLevelType w:val="multilevel"/>
    <w:tmpl w:val="8604ADE8"/>
    <w:lvl w:ilvl="0">
      <w:start w:val="1"/>
      <w:numFmt w:val="decimal"/>
      <w:lvlText w:val="%1)"/>
      <w:lvlJc w:val="left"/>
      <w:pPr>
        <w:ind w:left="708" w:hanging="360"/>
      </w:pPr>
      <w:rPr>
        <w:rFonts w:eastAsia="Calibri" w:cs="Times New Roman"/>
        <w:b w:val="0"/>
        <w:i w:val="0"/>
        <w:strike w:val="0"/>
        <w:dstrike w:val="0"/>
        <w:color w:val="000000"/>
        <w:position w:val="0"/>
        <w:sz w:val="24"/>
        <w:szCs w:val="24"/>
        <w:u w:val="none"/>
        <w:vertAlign w:val="baseline"/>
      </w:rPr>
    </w:lvl>
    <w:lvl w:ilvl="1">
      <w:start w:val="1"/>
      <w:numFmt w:val="lowerLetter"/>
      <w:lvlText w:val="%2)"/>
      <w:lvlJc w:val="left"/>
      <w:pPr>
        <w:ind w:left="1147" w:hanging="360"/>
      </w:pPr>
      <w:rPr>
        <w:rFonts w:eastAsia="Calibri" w:cs="Times New Roman"/>
        <w:b w:val="0"/>
        <w:i w:val="0"/>
        <w:strike w:val="0"/>
        <w:dstrike w:val="0"/>
        <w:color w:val="000000"/>
        <w:position w:val="0"/>
        <w:sz w:val="22"/>
        <w:szCs w:val="22"/>
        <w:u w:val="none"/>
        <w:vertAlign w:val="baseline"/>
      </w:rPr>
    </w:lvl>
    <w:lvl w:ilvl="2">
      <w:start w:val="1"/>
      <w:numFmt w:val="lowerRoman"/>
      <w:lvlText w:val="%2.%3"/>
      <w:lvlJc w:val="left"/>
      <w:pPr>
        <w:ind w:left="1628" w:hanging="360"/>
      </w:pPr>
      <w:rPr>
        <w:rFonts w:eastAsia="Calibri" w:cs="Calibri"/>
        <w:b w:val="0"/>
        <w:i w:val="0"/>
        <w:strike w:val="0"/>
        <w:dstrike w:val="0"/>
        <w:color w:val="000000"/>
        <w:position w:val="0"/>
        <w:sz w:val="22"/>
        <w:szCs w:val="22"/>
        <w:u w:val="none"/>
        <w:vertAlign w:val="baseline"/>
      </w:rPr>
    </w:lvl>
    <w:lvl w:ilvl="3">
      <w:start w:val="1"/>
      <w:numFmt w:val="decimal"/>
      <w:lvlText w:val="%2.%3.%4"/>
      <w:lvlJc w:val="left"/>
      <w:pPr>
        <w:ind w:left="2348" w:hanging="360"/>
      </w:pPr>
      <w:rPr>
        <w:rFonts w:eastAsia="Calibri" w:cs="Calibri"/>
        <w:b w:val="0"/>
        <w:i w:val="0"/>
        <w:strike w:val="0"/>
        <w:dstrike w:val="0"/>
        <w:color w:val="000000"/>
        <w:position w:val="0"/>
        <w:sz w:val="22"/>
        <w:szCs w:val="22"/>
        <w:u w:val="none"/>
        <w:vertAlign w:val="baseline"/>
      </w:rPr>
    </w:lvl>
    <w:lvl w:ilvl="4">
      <w:start w:val="1"/>
      <w:numFmt w:val="lowerLetter"/>
      <w:lvlText w:val="%2.%3.%4.%5"/>
      <w:lvlJc w:val="left"/>
      <w:pPr>
        <w:ind w:left="3068" w:hanging="360"/>
      </w:pPr>
      <w:rPr>
        <w:rFonts w:eastAsia="Calibri" w:cs="Calibri"/>
        <w:b w:val="0"/>
        <w:i w:val="0"/>
        <w:strike w:val="0"/>
        <w:dstrike w:val="0"/>
        <w:color w:val="000000"/>
        <w:position w:val="0"/>
        <w:sz w:val="22"/>
        <w:szCs w:val="22"/>
        <w:u w:val="none"/>
        <w:vertAlign w:val="baseline"/>
      </w:rPr>
    </w:lvl>
    <w:lvl w:ilvl="5">
      <w:start w:val="1"/>
      <w:numFmt w:val="lowerRoman"/>
      <w:lvlText w:val="%2.%3.%4.%5.%6"/>
      <w:lvlJc w:val="left"/>
      <w:pPr>
        <w:ind w:left="3788" w:hanging="360"/>
      </w:pPr>
      <w:rPr>
        <w:rFonts w:eastAsia="Calibri" w:cs="Calibri"/>
        <w:b w:val="0"/>
        <w:i w:val="0"/>
        <w:strike w:val="0"/>
        <w:dstrike w:val="0"/>
        <w:color w:val="000000"/>
        <w:position w:val="0"/>
        <w:sz w:val="22"/>
        <w:szCs w:val="22"/>
        <w:u w:val="none"/>
        <w:vertAlign w:val="baseline"/>
      </w:rPr>
    </w:lvl>
    <w:lvl w:ilvl="6">
      <w:start w:val="1"/>
      <w:numFmt w:val="decimal"/>
      <w:lvlText w:val="%2.%3.%4.%5.%6.%7"/>
      <w:lvlJc w:val="left"/>
      <w:pPr>
        <w:ind w:left="4508" w:hanging="360"/>
      </w:pPr>
      <w:rPr>
        <w:rFonts w:eastAsia="Calibri" w:cs="Calibri"/>
        <w:b w:val="0"/>
        <w:i w:val="0"/>
        <w:strike w:val="0"/>
        <w:dstrike w:val="0"/>
        <w:color w:val="000000"/>
        <w:position w:val="0"/>
        <w:sz w:val="22"/>
        <w:szCs w:val="22"/>
        <w:u w:val="none"/>
        <w:vertAlign w:val="baseline"/>
      </w:rPr>
    </w:lvl>
    <w:lvl w:ilvl="7">
      <w:start w:val="1"/>
      <w:numFmt w:val="lowerLetter"/>
      <w:lvlText w:val="%2.%3.%4.%5.%6.%7.%8"/>
      <w:lvlJc w:val="left"/>
      <w:pPr>
        <w:ind w:left="5228" w:hanging="360"/>
      </w:pPr>
      <w:rPr>
        <w:rFonts w:eastAsia="Calibri" w:cs="Calibri"/>
        <w:b w:val="0"/>
        <w:i w:val="0"/>
        <w:strike w:val="0"/>
        <w:dstrike w:val="0"/>
        <w:color w:val="000000"/>
        <w:position w:val="0"/>
        <w:sz w:val="22"/>
        <w:szCs w:val="22"/>
        <w:u w:val="none"/>
        <w:vertAlign w:val="baseline"/>
      </w:rPr>
    </w:lvl>
    <w:lvl w:ilvl="8">
      <w:start w:val="1"/>
      <w:numFmt w:val="lowerRoman"/>
      <w:lvlText w:val="%2.%3.%4.%5.%6.%7.%8.%9"/>
      <w:lvlJc w:val="left"/>
      <w:pPr>
        <w:ind w:left="5948" w:hanging="360"/>
      </w:pPr>
      <w:rPr>
        <w:rFonts w:eastAsia="Calibri" w:cs="Calibri"/>
        <w:b w:val="0"/>
        <w:i w:val="0"/>
        <w:strike w:val="0"/>
        <w:dstrike w:val="0"/>
        <w:color w:val="000000"/>
        <w:position w:val="0"/>
        <w:sz w:val="22"/>
        <w:szCs w:val="22"/>
        <w:u w:val="none"/>
        <w:vertAlign w:val="baseline"/>
      </w:rPr>
    </w:lvl>
  </w:abstractNum>
  <w:abstractNum w:abstractNumId="9">
    <w:nsid w:val="1D6D1424"/>
    <w:multiLevelType w:val="multilevel"/>
    <w:tmpl w:val="6D2A4E0A"/>
    <w:lvl w:ilvl="0">
      <w:start w:val="1"/>
      <w:numFmt w:val="lowerLetter"/>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0">
    <w:nsid w:val="1E914E13"/>
    <w:multiLevelType w:val="multilevel"/>
    <w:tmpl w:val="D7267DA8"/>
    <w:lvl w:ilvl="0">
      <w:start w:val="1"/>
      <w:numFmt w:val="lowerLetter"/>
      <w:lvlText w:val="%1)"/>
      <w:lvlJc w:val="left"/>
      <w:pPr>
        <w:ind w:left="1147" w:hanging="360"/>
      </w:pPr>
      <w:rPr>
        <w:rFonts w:eastAsia="Calibri" w:cs="Calibri"/>
        <w:b w:val="0"/>
        <w:i w:val="0"/>
        <w:strike w:val="0"/>
        <w:dstrike w:val="0"/>
        <w:color w:val="000000"/>
        <w:position w:val="0"/>
        <w:sz w:val="22"/>
        <w:szCs w:val="22"/>
        <w:u w:val="none"/>
        <w:vertAlign w:val="baseline"/>
      </w:rPr>
    </w:lvl>
    <w:lvl w:ilvl="1">
      <w:start w:val="1"/>
      <w:numFmt w:val="lowerLetter"/>
      <w:lvlText w:val="%2"/>
      <w:lvlJc w:val="left"/>
      <w:pPr>
        <w:ind w:left="1507" w:hanging="360"/>
      </w:pPr>
      <w:rPr>
        <w:rFonts w:eastAsia="Calibri" w:cs="Calibri"/>
        <w:b w:val="0"/>
        <w:i w:val="0"/>
        <w:strike w:val="0"/>
        <w:dstrike w:val="0"/>
        <w:color w:val="000000"/>
        <w:position w:val="0"/>
        <w:sz w:val="22"/>
        <w:szCs w:val="22"/>
        <w:u w:val="none"/>
        <w:vertAlign w:val="baseline"/>
      </w:rPr>
    </w:lvl>
    <w:lvl w:ilvl="2">
      <w:start w:val="1"/>
      <w:numFmt w:val="lowerRoman"/>
      <w:lvlText w:val="%2.%3"/>
      <w:lvlJc w:val="left"/>
      <w:pPr>
        <w:ind w:left="2227" w:hanging="360"/>
      </w:pPr>
      <w:rPr>
        <w:rFonts w:eastAsia="Calibri" w:cs="Calibri"/>
        <w:b w:val="0"/>
        <w:i w:val="0"/>
        <w:strike w:val="0"/>
        <w:dstrike w:val="0"/>
        <w:color w:val="000000"/>
        <w:position w:val="0"/>
        <w:sz w:val="22"/>
        <w:szCs w:val="22"/>
        <w:u w:val="none"/>
        <w:vertAlign w:val="baseline"/>
      </w:rPr>
    </w:lvl>
    <w:lvl w:ilvl="3">
      <w:start w:val="1"/>
      <w:numFmt w:val="decimal"/>
      <w:lvlText w:val="%2.%3.%4"/>
      <w:lvlJc w:val="left"/>
      <w:pPr>
        <w:ind w:left="2947" w:hanging="360"/>
      </w:pPr>
      <w:rPr>
        <w:rFonts w:eastAsia="Calibri" w:cs="Calibri"/>
        <w:b w:val="0"/>
        <w:i w:val="0"/>
        <w:strike w:val="0"/>
        <w:dstrike w:val="0"/>
        <w:color w:val="000000"/>
        <w:position w:val="0"/>
        <w:sz w:val="22"/>
        <w:szCs w:val="22"/>
        <w:u w:val="none"/>
        <w:vertAlign w:val="baseline"/>
      </w:rPr>
    </w:lvl>
    <w:lvl w:ilvl="4">
      <w:start w:val="1"/>
      <w:numFmt w:val="lowerLetter"/>
      <w:lvlText w:val="%2.%3.%4.%5"/>
      <w:lvlJc w:val="left"/>
      <w:pPr>
        <w:ind w:left="3667" w:hanging="360"/>
      </w:pPr>
      <w:rPr>
        <w:rFonts w:eastAsia="Calibri" w:cs="Calibri"/>
        <w:b w:val="0"/>
        <w:i w:val="0"/>
        <w:strike w:val="0"/>
        <w:dstrike w:val="0"/>
        <w:color w:val="000000"/>
        <w:position w:val="0"/>
        <w:sz w:val="22"/>
        <w:szCs w:val="22"/>
        <w:u w:val="none"/>
        <w:vertAlign w:val="baseline"/>
      </w:rPr>
    </w:lvl>
    <w:lvl w:ilvl="5">
      <w:start w:val="1"/>
      <w:numFmt w:val="lowerRoman"/>
      <w:lvlText w:val="%2.%3.%4.%5.%6"/>
      <w:lvlJc w:val="left"/>
      <w:pPr>
        <w:ind w:left="4387" w:hanging="360"/>
      </w:pPr>
      <w:rPr>
        <w:rFonts w:eastAsia="Calibri" w:cs="Calibri"/>
        <w:b w:val="0"/>
        <w:i w:val="0"/>
        <w:strike w:val="0"/>
        <w:dstrike w:val="0"/>
        <w:color w:val="000000"/>
        <w:position w:val="0"/>
        <w:sz w:val="22"/>
        <w:szCs w:val="22"/>
        <w:u w:val="none"/>
        <w:vertAlign w:val="baseline"/>
      </w:rPr>
    </w:lvl>
    <w:lvl w:ilvl="6">
      <w:start w:val="1"/>
      <w:numFmt w:val="decimal"/>
      <w:lvlText w:val="%2.%3.%4.%5.%6.%7"/>
      <w:lvlJc w:val="left"/>
      <w:pPr>
        <w:ind w:left="5107" w:hanging="360"/>
      </w:pPr>
      <w:rPr>
        <w:rFonts w:eastAsia="Calibri" w:cs="Calibri"/>
        <w:b w:val="0"/>
        <w:i w:val="0"/>
        <w:strike w:val="0"/>
        <w:dstrike w:val="0"/>
        <w:color w:val="000000"/>
        <w:position w:val="0"/>
        <w:sz w:val="22"/>
        <w:szCs w:val="22"/>
        <w:u w:val="none"/>
        <w:vertAlign w:val="baseline"/>
      </w:rPr>
    </w:lvl>
    <w:lvl w:ilvl="7">
      <w:start w:val="1"/>
      <w:numFmt w:val="lowerLetter"/>
      <w:lvlText w:val="%2.%3.%4.%5.%6.%7.%8"/>
      <w:lvlJc w:val="left"/>
      <w:pPr>
        <w:ind w:left="5827" w:hanging="360"/>
      </w:pPr>
      <w:rPr>
        <w:rFonts w:eastAsia="Calibri" w:cs="Calibri"/>
        <w:b w:val="0"/>
        <w:i w:val="0"/>
        <w:strike w:val="0"/>
        <w:dstrike w:val="0"/>
        <w:color w:val="000000"/>
        <w:position w:val="0"/>
        <w:sz w:val="22"/>
        <w:szCs w:val="22"/>
        <w:u w:val="none"/>
        <w:vertAlign w:val="baseline"/>
      </w:rPr>
    </w:lvl>
    <w:lvl w:ilvl="8">
      <w:start w:val="1"/>
      <w:numFmt w:val="lowerRoman"/>
      <w:lvlText w:val="%2.%3.%4.%5.%6.%7.%8.%9"/>
      <w:lvlJc w:val="left"/>
      <w:pPr>
        <w:ind w:left="6547" w:hanging="360"/>
      </w:pPr>
      <w:rPr>
        <w:rFonts w:eastAsia="Calibri" w:cs="Calibri"/>
        <w:b w:val="0"/>
        <w:i w:val="0"/>
        <w:strike w:val="0"/>
        <w:dstrike w:val="0"/>
        <w:color w:val="000000"/>
        <w:position w:val="0"/>
        <w:sz w:val="22"/>
        <w:szCs w:val="22"/>
        <w:u w:val="none"/>
        <w:vertAlign w:val="baseline"/>
      </w:rPr>
    </w:lvl>
  </w:abstractNum>
  <w:abstractNum w:abstractNumId="11">
    <w:nsid w:val="1F483BB2"/>
    <w:multiLevelType w:val="multilevel"/>
    <w:tmpl w:val="9C0E43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
    <w:nsid w:val="235B0FDA"/>
    <w:multiLevelType w:val="multilevel"/>
    <w:tmpl w:val="8780A12C"/>
    <w:lvl w:ilvl="0">
      <w:start w:val="1"/>
      <w:numFmt w:val="decimal"/>
      <w:lvlText w:val="%1."/>
      <w:lvlJc w:val="left"/>
      <w:pPr>
        <w:ind w:left="0" w:firstLine="0"/>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64D13E6"/>
    <w:multiLevelType w:val="multilevel"/>
    <w:tmpl w:val="344A648E"/>
    <w:lvl w:ilvl="0">
      <w:start w:val="3"/>
      <w:numFmt w:val="decimal"/>
      <w:lvlText w:val="%1"/>
      <w:lvlJc w:val="left"/>
      <w:pPr>
        <w:ind w:left="420" w:hanging="420"/>
      </w:pPr>
    </w:lvl>
    <w:lvl w:ilvl="1">
      <w:start w:val="14"/>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BE35206"/>
    <w:multiLevelType w:val="multilevel"/>
    <w:tmpl w:val="ED5811CE"/>
    <w:lvl w:ilvl="0">
      <w:start w:val="1"/>
      <w:numFmt w:val="decimal"/>
      <w:lvlText w:val="%1."/>
      <w:lvlJc w:val="left"/>
      <w:pPr>
        <w:ind w:left="36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2C421320"/>
    <w:multiLevelType w:val="multilevel"/>
    <w:tmpl w:val="1A8A7BE0"/>
    <w:lvl w:ilvl="0">
      <w:start w:val="6"/>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1EE2BCB"/>
    <w:multiLevelType w:val="multilevel"/>
    <w:tmpl w:val="AEC8C3DE"/>
    <w:lvl w:ilvl="0">
      <w:start w:val="1"/>
      <w:numFmt w:val="decimal"/>
      <w:lvlText w:val="%1."/>
      <w:lvlJc w:val="left"/>
      <w:pPr>
        <w:ind w:left="928" w:hanging="360"/>
      </w:pPr>
      <w:rPr>
        <w:rFonts w:cs="Times New Roman"/>
        <w:b w:val="0"/>
        <w:bCs w:val="0"/>
        <w:sz w:val="24"/>
        <w:szCs w:val="24"/>
      </w:rPr>
    </w:lvl>
    <w:lvl w:ilvl="1">
      <w:start w:val="1"/>
      <w:numFmt w:val="decimal"/>
      <w:lvlText w:val="%2."/>
      <w:lvlJc w:val="left"/>
      <w:pPr>
        <w:ind w:left="432" w:hanging="432"/>
      </w:pPr>
      <w:rPr>
        <w:rFonts w:eastAsia="Calibri" w:cs="Times New Roman"/>
        <w:b w:val="0"/>
        <w:bCs w:val="0"/>
        <w:color w:val="00000A"/>
        <w:sz w:val="24"/>
        <w:szCs w:val="24"/>
      </w:rPr>
    </w:lvl>
    <w:lvl w:ilvl="2">
      <w:start w:val="1"/>
      <w:numFmt w:val="decimal"/>
      <w:lvlText w:val="(%2.%3)."/>
      <w:lvlJc w:val="left"/>
      <w:pPr>
        <w:ind w:left="930" w:hanging="504"/>
      </w:pPr>
      <w:rPr>
        <w:rFonts w:cs="Times New Roman"/>
        <w:b w:val="0"/>
        <w:bCs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2872F9A"/>
    <w:multiLevelType w:val="multilevel"/>
    <w:tmpl w:val="AE02FB00"/>
    <w:lvl w:ilvl="0">
      <w:start w:val="1"/>
      <w:numFmt w:val="decimal"/>
      <w:lvlText w:val="%1."/>
      <w:lvlJc w:val="left"/>
      <w:pPr>
        <w:ind w:left="928"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8">
    <w:nsid w:val="33A15489"/>
    <w:multiLevelType w:val="multilevel"/>
    <w:tmpl w:val="BC80FA22"/>
    <w:lvl w:ilvl="0">
      <w:start w:val="9"/>
      <w:numFmt w:val="decimal"/>
      <w:lvlText w:val="%1"/>
      <w:lvlJc w:val="left"/>
      <w:pPr>
        <w:ind w:left="480" w:hanging="480"/>
      </w:pPr>
    </w:lvl>
    <w:lvl w:ilvl="1">
      <w:start w:val="3"/>
      <w:numFmt w:val="decimal"/>
      <w:lvlText w:val="%1.%2"/>
      <w:lvlJc w:val="left"/>
      <w:pPr>
        <w:ind w:left="480" w:hanging="48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34D75205"/>
    <w:multiLevelType w:val="multilevel"/>
    <w:tmpl w:val="848091D6"/>
    <w:lvl w:ilvl="0">
      <w:start w:val="1"/>
      <w:numFmt w:val="decimal"/>
      <w:lvlText w:val="%1."/>
      <w:lvlJc w:val="left"/>
      <w:pPr>
        <w:ind w:left="36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nsid w:val="385B305F"/>
    <w:multiLevelType w:val="multilevel"/>
    <w:tmpl w:val="CDB678A8"/>
    <w:lvl w:ilvl="0">
      <w:start w:val="1"/>
      <w:numFmt w:val="decimal"/>
      <w:lvlText w:val="%1."/>
      <w:lvlJc w:val="left"/>
      <w:pPr>
        <w:ind w:left="36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nsid w:val="3EA57617"/>
    <w:multiLevelType w:val="multilevel"/>
    <w:tmpl w:val="37F41DA8"/>
    <w:lvl w:ilvl="0">
      <w:start w:val="9"/>
      <w:numFmt w:val="decimal"/>
      <w:lvlText w:val="%1"/>
      <w:lvlJc w:val="left"/>
      <w:pPr>
        <w:ind w:left="480" w:hanging="480"/>
      </w:pPr>
      <w:rPr>
        <w:b/>
        <w:color w:val="FF0000"/>
      </w:rPr>
    </w:lvl>
    <w:lvl w:ilvl="1">
      <w:start w:val="4"/>
      <w:numFmt w:val="decimal"/>
      <w:lvlText w:val="%1.%2"/>
      <w:lvlJc w:val="left"/>
      <w:pPr>
        <w:ind w:left="480" w:hanging="480"/>
      </w:pPr>
      <w:rPr>
        <w:b/>
        <w:color w:val="FF0000"/>
      </w:rPr>
    </w:lvl>
    <w:lvl w:ilvl="2">
      <w:start w:val="1"/>
      <w:numFmt w:val="decimal"/>
      <w:lvlText w:val="%1.%2.%3"/>
      <w:lvlJc w:val="left"/>
      <w:pPr>
        <w:ind w:left="720" w:hanging="720"/>
      </w:pPr>
      <w:rPr>
        <w:b/>
        <w:color w:val="00000A"/>
      </w:rPr>
    </w:lvl>
    <w:lvl w:ilvl="3">
      <w:start w:val="1"/>
      <w:numFmt w:val="decimal"/>
      <w:lvlText w:val="%1.%2.%3.%4"/>
      <w:lvlJc w:val="left"/>
      <w:pPr>
        <w:ind w:left="720" w:hanging="720"/>
      </w:pPr>
      <w:rPr>
        <w:b/>
        <w:color w:val="FF0000"/>
      </w:rPr>
    </w:lvl>
    <w:lvl w:ilvl="4">
      <w:start w:val="1"/>
      <w:numFmt w:val="decimal"/>
      <w:lvlText w:val="%1.%2.%3.%4.%5"/>
      <w:lvlJc w:val="left"/>
      <w:pPr>
        <w:ind w:left="1080" w:hanging="1080"/>
      </w:pPr>
      <w:rPr>
        <w:b/>
        <w:color w:val="FF0000"/>
      </w:rPr>
    </w:lvl>
    <w:lvl w:ilvl="5">
      <w:start w:val="1"/>
      <w:numFmt w:val="decimal"/>
      <w:lvlText w:val="%1.%2.%3.%4.%5.%6"/>
      <w:lvlJc w:val="left"/>
      <w:pPr>
        <w:ind w:left="1080" w:hanging="1080"/>
      </w:pPr>
      <w:rPr>
        <w:b/>
        <w:color w:val="FF0000"/>
      </w:rPr>
    </w:lvl>
    <w:lvl w:ilvl="6">
      <w:start w:val="1"/>
      <w:numFmt w:val="decimal"/>
      <w:lvlText w:val="%1.%2.%3.%4.%5.%6.%7"/>
      <w:lvlJc w:val="left"/>
      <w:pPr>
        <w:ind w:left="1440" w:hanging="1440"/>
      </w:pPr>
      <w:rPr>
        <w:b/>
        <w:color w:val="FF0000"/>
      </w:rPr>
    </w:lvl>
    <w:lvl w:ilvl="7">
      <w:start w:val="1"/>
      <w:numFmt w:val="decimal"/>
      <w:lvlText w:val="%1.%2.%3.%4.%5.%6.%7.%8"/>
      <w:lvlJc w:val="left"/>
      <w:pPr>
        <w:ind w:left="1440" w:hanging="1440"/>
      </w:pPr>
      <w:rPr>
        <w:b/>
        <w:color w:val="FF0000"/>
      </w:rPr>
    </w:lvl>
    <w:lvl w:ilvl="8">
      <w:start w:val="1"/>
      <w:numFmt w:val="decimal"/>
      <w:lvlText w:val="%1.%2.%3.%4.%5.%6.%7.%8.%9"/>
      <w:lvlJc w:val="left"/>
      <w:pPr>
        <w:ind w:left="1800" w:hanging="1800"/>
      </w:pPr>
      <w:rPr>
        <w:b/>
        <w:color w:val="FF0000"/>
      </w:rPr>
    </w:lvl>
  </w:abstractNum>
  <w:abstractNum w:abstractNumId="22">
    <w:nsid w:val="420C136A"/>
    <w:multiLevelType w:val="multilevel"/>
    <w:tmpl w:val="DE6ED7F8"/>
    <w:lvl w:ilvl="0">
      <w:start w:val="1"/>
      <w:numFmt w:val="lowerLetter"/>
      <w:lvlText w:val="%1)"/>
      <w:lvlJc w:val="left"/>
      <w:pPr>
        <w:tabs>
          <w:tab w:val="num" w:pos="234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44663096"/>
    <w:multiLevelType w:val="multilevel"/>
    <w:tmpl w:val="4DE0E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4">
    <w:nsid w:val="4F733BE3"/>
    <w:multiLevelType w:val="multilevel"/>
    <w:tmpl w:val="75F0E6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5">
    <w:nsid w:val="51C82031"/>
    <w:multiLevelType w:val="hybridMultilevel"/>
    <w:tmpl w:val="B97E9B82"/>
    <w:lvl w:ilvl="0" w:tplc="54C6AF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551A187E"/>
    <w:multiLevelType w:val="multilevel"/>
    <w:tmpl w:val="31D04212"/>
    <w:lvl w:ilvl="0">
      <w:start w:val="1"/>
      <w:numFmt w:val="decimal"/>
      <w:pStyle w:val="TableParagraph"/>
      <w:lvlText w:val="%1."/>
      <w:lvlJc w:val="left"/>
      <w:pPr>
        <w:ind w:left="360" w:hanging="360"/>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59A973F8"/>
    <w:multiLevelType w:val="multilevel"/>
    <w:tmpl w:val="6AC6860C"/>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C9B6944"/>
    <w:multiLevelType w:val="multilevel"/>
    <w:tmpl w:val="24D2D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nsid w:val="5D1B1FA6"/>
    <w:multiLevelType w:val="multilevel"/>
    <w:tmpl w:val="CD98C078"/>
    <w:lvl w:ilvl="0">
      <w:start w:val="1"/>
      <w:numFmt w:val="lowerLetter"/>
      <w:lvlText w:val="%1)"/>
      <w:lvlJc w:val="left"/>
      <w:pPr>
        <w:ind w:left="1633" w:hanging="360"/>
      </w:pPr>
    </w:lvl>
    <w:lvl w:ilvl="1">
      <w:start w:val="1"/>
      <w:numFmt w:val="lowerLetter"/>
      <w:lvlText w:val="%2."/>
      <w:lvlJc w:val="left"/>
      <w:pPr>
        <w:ind w:left="2353" w:hanging="360"/>
      </w:pPr>
    </w:lvl>
    <w:lvl w:ilvl="2">
      <w:start w:val="1"/>
      <w:numFmt w:val="lowerRoman"/>
      <w:lvlText w:val="%2.%3."/>
      <w:lvlJc w:val="right"/>
      <w:pPr>
        <w:ind w:left="3073" w:hanging="180"/>
      </w:pPr>
    </w:lvl>
    <w:lvl w:ilvl="3">
      <w:start w:val="1"/>
      <w:numFmt w:val="decimal"/>
      <w:lvlText w:val="%2.%3.%4."/>
      <w:lvlJc w:val="left"/>
      <w:pPr>
        <w:ind w:left="3793" w:hanging="360"/>
      </w:pPr>
    </w:lvl>
    <w:lvl w:ilvl="4">
      <w:start w:val="1"/>
      <w:numFmt w:val="lowerLetter"/>
      <w:lvlText w:val="%2.%3.%4.%5."/>
      <w:lvlJc w:val="left"/>
      <w:pPr>
        <w:ind w:left="4513" w:hanging="360"/>
      </w:pPr>
    </w:lvl>
    <w:lvl w:ilvl="5">
      <w:start w:val="1"/>
      <w:numFmt w:val="lowerRoman"/>
      <w:lvlText w:val="%2.%3.%4.%5.%6."/>
      <w:lvlJc w:val="right"/>
      <w:pPr>
        <w:ind w:left="5233" w:hanging="180"/>
      </w:pPr>
    </w:lvl>
    <w:lvl w:ilvl="6">
      <w:start w:val="1"/>
      <w:numFmt w:val="decimal"/>
      <w:lvlText w:val="%2.%3.%4.%5.%6.%7."/>
      <w:lvlJc w:val="left"/>
      <w:pPr>
        <w:ind w:left="5953" w:hanging="360"/>
      </w:pPr>
    </w:lvl>
    <w:lvl w:ilvl="7">
      <w:start w:val="1"/>
      <w:numFmt w:val="lowerLetter"/>
      <w:lvlText w:val="%2.%3.%4.%5.%6.%7.%8."/>
      <w:lvlJc w:val="left"/>
      <w:pPr>
        <w:ind w:left="6673" w:hanging="360"/>
      </w:pPr>
    </w:lvl>
    <w:lvl w:ilvl="8">
      <w:start w:val="1"/>
      <w:numFmt w:val="lowerRoman"/>
      <w:lvlText w:val="%2.%3.%4.%5.%6.%7.%8.%9."/>
      <w:lvlJc w:val="right"/>
      <w:pPr>
        <w:ind w:left="7393" w:hanging="180"/>
      </w:pPr>
    </w:lvl>
  </w:abstractNum>
  <w:abstractNum w:abstractNumId="30">
    <w:nsid w:val="5E0523BD"/>
    <w:multiLevelType w:val="multilevel"/>
    <w:tmpl w:val="72520EEA"/>
    <w:lvl w:ilvl="0">
      <w:start w:val="1"/>
      <w:numFmt w:val="decimal"/>
      <w:lvlText w:val="%1."/>
      <w:lvlJc w:val="left"/>
      <w:pPr>
        <w:ind w:left="370" w:hanging="360"/>
      </w:pPr>
    </w:lvl>
    <w:lvl w:ilvl="1">
      <w:start w:val="1"/>
      <w:numFmt w:val="lowerLetter"/>
      <w:lvlText w:val="%2."/>
      <w:lvlJc w:val="left"/>
      <w:pPr>
        <w:ind w:left="1090" w:hanging="360"/>
      </w:pPr>
    </w:lvl>
    <w:lvl w:ilvl="2">
      <w:start w:val="1"/>
      <w:numFmt w:val="lowerRoman"/>
      <w:lvlText w:val="%2.%3."/>
      <w:lvlJc w:val="right"/>
      <w:pPr>
        <w:ind w:left="1810" w:hanging="180"/>
      </w:pPr>
    </w:lvl>
    <w:lvl w:ilvl="3">
      <w:start w:val="1"/>
      <w:numFmt w:val="decimal"/>
      <w:lvlText w:val="%2.%3.%4."/>
      <w:lvlJc w:val="left"/>
      <w:pPr>
        <w:ind w:left="2530" w:hanging="360"/>
      </w:pPr>
    </w:lvl>
    <w:lvl w:ilvl="4">
      <w:start w:val="1"/>
      <w:numFmt w:val="lowerLetter"/>
      <w:lvlText w:val="%2.%3.%4.%5."/>
      <w:lvlJc w:val="left"/>
      <w:pPr>
        <w:ind w:left="3250" w:hanging="360"/>
      </w:pPr>
    </w:lvl>
    <w:lvl w:ilvl="5">
      <w:start w:val="1"/>
      <w:numFmt w:val="lowerRoman"/>
      <w:lvlText w:val="%2.%3.%4.%5.%6."/>
      <w:lvlJc w:val="right"/>
      <w:pPr>
        <w:ind w:left="3970" w:hanging="180"/>
      </w:pPr>
    </w:lvl>
    <w:lvl w:ilvl="6">
      <w:start w:val="1"/>
      <w:numFmt w:val="decimal"/>
      <w:lvlText w:val="%2.%3.%4.%5.%6.%7."/>
      <w:lvlJc w:val="left"/>
      <w:pPr>
        <w:ind w:left="4690" w:hanging="360"/>
      </w:pPr>
    </w:lvl>
    <w:lvl w:ilvl="7">
      <w:start w:val="1"/>
      <w:numFmt w:val="lowerLetter"/>
      <w:lvlText w:val="%2.%3.%4.%5.%6.%7.%8."/>
      <w:lvlJc w:val="left"/>
      <w:pPr>
        <w:ind w:left="5410" w:hanging="360"/>
      </w:pPr>
    </w:lvl>
    <w:lvl w:ilvl="8">
      <w:start w:val="1"/>
      <w:numFmt w:val="lowerRoman"/>
      <w:lvlText w:val="%2.%3.%4.%5.%6.%7.%8.%9."/>
      <w:lvlJc w:val="right"/>
      <w:pPr>
        <w:ind w:left="6130" w:hanging="180"/>
      </w:pPr>
    </w:lvl>
  </w:abstractNum>
  <w:abstractNum w:abstractNumId="31">
    <w:nsid w:val="5E6216F8"/>
    <w:multiLevelType w:val="multilevel"/>
    <w:tmpl w:val="CCC42D26"/>
    <w:lvl w:ilvl="0">
      <w:start w:val="3"/>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nsid w:val="60EB56FC"/>
    <w:multiLevelType w:val="hybridMultilevel"/>
    <w:tmpl w:val="E980708C"/>
    <w:lvl w:ilvl="0" w:tplc="A91AB8AA">
      <w:start w:val="1"/>
      <w:numFmt w:val="lowerLetter"/>
      <w:lvlText w:val="%1)"/>
      <w:lvlJc w:val="left"/>
      <w:pPr>
        <w:ind w:left="1633" w:hanging="360"/>
      </w:pPr>
      <w:rPr>
        <w:rFonts w:hint="default"/>
      </w:rPr>
    </w:lvl>
    <w:lvl w:ilvl="1" w:tplc="04150019">
      <w:start w:val="1"/>
      <w:numFmt w:val="lowerLetter"/>
      <w:lvlText w:val="%2."/>
      <w:lvlJc w:val="left"/>
      <w:pPr>
        <w:ind w:left="2353" w:hanging="360"/>
      </w:pPr>
    </w:lvl>
    <w:lvl w:ilvl="2" w:tplc="0415001B" w:tentative="1">
      <w:start w:val="1"/>
      <w:numFmt w:val="lowerRoman"/>
      <w:lvlText w:val="%3."/>
      <w:lvlJc w:val="right"/>
      <w:pPr>
        <w:ind w:left="3073" w:hanging="180"/>
      </w:pPr>
    </w:lvl>
    <w:lvl w:ilvl="3" w:tplc="0415000F" w:tentative="1">
      <w:start w:val="1"/>
      <w:numFmt w:val="decimal"/>
      <w:lvlText w:val="%4."/>
      <w:lvlJc w:val="left"/>
      <w:pPr>
        <w:ind w:left="3793" w:hanging="360"/>
      </w:pPr>
    </w:lvl>
    <w:lvl w:ilvl="4" w:tplc="04150019" w:tentative="1">
      <w:start w:val="1"/>
      <w:numFmt w:val="lowerLetter"/>
      <w:lvlText w:val="%5."/>
      <w:lvlJc w:val="left"/>
      <w:pPr>
        <w:ind w:left="4513" w:hanging="360"/>
      </w:p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33">
    <w:nsid w:val="642E011A"/>
    <w:multiLevelType w:val="multilevel"/>
    <w:tmpl w:val="C87EFDBC"/>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nsid w:val="69040C65"/>
    <w:multiLevelType w:val="multilevel"/>
    <w:tmpl w:val="6D06D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5">
    <w:nsid w:val="69DA1BD4"/>
    <w:multiLevelType w:val="multilevel"/>
    <w:tmpl w:val="92C4FD48"/>
    <w:lvl w:ilvl="0">
      <w:start w:val="3"/>
      <w:numFmt w:val="decimal"/>
      <w:lvlText w:val="%1"/>
      <w:lvlJc w:val="left"/>
      <w:pPr>
        <w:ind w:left="360" w:hanging="360"/>
      </w:pPr>
    </w:lvl>
    <w:lvl w:ilvl="1">
      <w:start w:val="5"/>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6E7D0CC3"/>
    <w:multiLevelType w:val="hybridMultilevel"/>
    <w:tmpl w:val="F2A8D0C6"/>
    <w:lvl w:ilvl="0" w:tplc="12B2B35A">
      <w:start w:val="1"/>
      <w:numFmt w:val="lowerLetter"/>
      <w:lvlText w:val="%1)"/>
      <w:lvlJc w:val="left"/>
      <w:pPr>
        <w:ind w:left="1633" w:hanging="360"/>
      </w:pPr>
      <w:rPr>
        <w:rFonts w:hint="default"/>
      </w:rPr>
    </w:lvl>
    <w:lvl w:ilvl="1" w:tplc="04150019" w:tentative="1">
      <w:start w:val="1"/>
      <w:numFmt w:val="lowerLetter"/>
      <w:lvlText w:val="%2."/>
      <w:lvlJc w:val="left"/>
      <w:pPr>
        <w:ind w:left="2353" w:hanging="360"/>
      </w:pPr>
    </w:lvl>
    <w:lvl w:ilvl="2" w:tplc="0415001B" w:tentative="1">
      <w:start w:val="1"/>
      <w:numFmt w:val="lowerRoman"/>
      <w:lvlText w:val="%3."/>
      <w:lvlJc w:val="right"/>
      <w:pPr>
        <w:ind w:left="3073" w:hanging="180"/>
      </w:pPr>
    </w:lvl>
    <w:lvl w:ilvl="3" w:tplc="0415000F" w:tentative="1">
      <w:start w:val="1"/>
      <w:numFmt w:val="decimal"/>
      <w:lvlText w:val="%4."/>
      <w:lvlJc w:val="left"/>
      <w:pPr>
        <w:ind w:left="3793" w:hanging="360"/>
      </w:pPr>
    </w:lvl>
    <w:lvl w:ilvl="4" w:tplc="04150019" w:tentative="1">
      <w:start w:val="1"/>
      <w:numFmt w:val="lowerLetter"/>
      <w:lvlText w:val="%5."/>
      <w:lvlJc w:val="left"/>
      <w:pPr>
        <w:ind w:left="4513" w:hanging="360"/>
      </w:p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37">
    <w:nsid w:val="70570A00"/>
    <w:multiLevelType w:val="multilevel"/>
    <w:tmpl w:val="824C28F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8">
    <w:nsid w:val="708B6212"/>
    <w:multiLevelType w:val="multilevel"/>
    <w:tmpl w:val="3C78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9">
    <w:nsid w:val="7BA07EC7"/>
    <w:multiLevelType w:val="multilevel"/>
    <w:tmpl w:val="B42A1E04"/>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40">
    <w:nsid w:val="7BB222C6"/>
    <w:multiLevelType w:val="multilevel"/>
    <w:tmpl w:val="860267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6"/>
  </w:num>
  <w:num w:numId="2">
    <w:abstractNumId w:val="40"/>
  </w:num>
  <w:num w:numId="3">
    <w:abstractNumId w:val="34"/>
  </w:num>
  <w:num w:numId="4">
    <w:abstractNumId w:val="3"/>
  </w:num>
  <w:num w:numId="5">
    <w:abstractNumId w:val="12"/>
  </w:num>
  <w:num w:numId="6">
    <w:abstractNumId w:val="27"/>
  </w:num>
  <w:num w:numId="7">
    <w:abstractNumId w:val="5"/>
  </w:num>
  <w:num w:numId="8">
    <w:abstractNumId w:val="17"/>
  </w:num>
  <w:num w:numId="9">
    <w:abstractNumId w:val="28"/>
  </w:num>
  <w:num w:numId="10">
    <w:abstractNumId w:val="16"/>
  </w:num>
  <w:num w:numId="11">
    <w:abstractNumId w:val="29"/>
  </w:num>
  <w:num w:numId="12">
    <w:abstractNumId w:val="15"/>
  </w:num>
  <w:num w:numId="13">
    <w:abstractNumId w:val="4"/>
  </w:num>
  <w:num w:numId="14">
    <w:abstractNumId w:val="24"/>
  </w:num>
  <w:num w:numId="15">
    <w:abstractNumId w:val="22"/>
  </w:num>
  <w:num w:numId="16">
    <w:abstractNumId w:val="30"/>
  </w:num>
  <w:num w:numId="17">
    <w:abstractNumId w:val="23"/>
  </w:num>
  <w:num w:numId="18">
    <w:abstractNumId w:val="18"/>
  </w:num>
  <w:num w:numId="19">
    <w:abstractNumId w:val="21"/>
  </w:num>
  <w:num w:numId="20">
    <w:abstractNumId w:val="39"/>
  </w:num>
  <w:num w:numId="21">
    <w:abstractNumId w:val="35"/>
  </w:num>
  <w:num w:numId="22">
    <w:abstractNumId w:val="10"/>
  </w:num>
  <w:num w:numId="23">
    <w:abstractNumId w:val="8"/>
  </w:num>
  <w:num w:numId="24">
    <w:abstractNumId w:val="2"/>
  </w:num>
  <w:num w:numId="25">
    <w:abstractNumId w:val="13"/>
  </w:num>
  <w:num w:numId="26">
    <w:abstractNumId w:val="6"/>
  </w:num>
  <w:num w:numId="27">
    <w:abstractNumId w:val="37"/>
  </w:num>
  <w:num w:numId="28">
    <w:abstractNumId w:val="11"/>
  </w:num>
  <w:num w:numId="29">
    <w:abstractNumId w:val="31"/>
  </w:num>
  <w:num w:numId="30">
    <w:abstractNumId w:val="20"/>
  </w:num>
  <w:num w:numId="31">
    <w:abstractNumId w:val="14"/>
  </w:num>
  <w:num w:numId="32">
    <w:abstractNumId w:val="19"/>
  </w:num>
  <w:num w:numId="33">
    <w:abstractNumId w:val="7"/>
  </w:num>
  <w:num w:numId="34">
    <w:abstractNumId w:val="33"/>
  </w:num>
  <w:num w:numId="35">
    <w:abstractNumId w:val="38"/>
  </w:num>
  <w:num w:numId="36">
    <w:abstractNumId w:val="9"/>
  </w:num>
  <w:num w:numId="37">
    <w:abstractNumId w:val="32"/>
  </w:num>
  <w:num w:numId="38">
    <w:abstractNumId w:val="36"/>
  </w:num>
  <w:num w:numId="39">
    <w:abstractNumId w:val="1"/>
  </w:num>
  <w:num w:numId="40">
    <w:abstractNumId w:val="25"/>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useFELayout/>
  </w:compat>
  <w:rsids>
    <w:rsidRoot w:val="0064186E"/>
    <w:rsid w:val="00000C01"/>
    <w:rsid w:val="000024DD"/>
    <w:rsid w:val="00007B9E"/>
    <w:rsid w:val="000103F2"/>
    <w:rsid w:val="00020275"/>
    <w:rsid w:val="000205BF"/>
    <w:rsid w:val="000208A6"/>
    <w:rsid w:val="00021420"/>
    <w:rsid w:val="00023FF2"/>
    <w:rsid w:val="00026050"/>
    <w:rsid w:val="0002765D"/>
    <w:rsid w:val="0003243B"/>
    <w:rsid w:val="00032E6E"/>
    <w:rsid w:val="0003484B"/>
    <w:rsid w:val="0003727F"/>
    <w:rsid w:val="00040EDB"/>
    <w:rsid w:val="000411C5"/>
    <w:rsid w:val="000427F7"/>
    <w:rsid w:val="00042CD2"/>
    <w:rsid w:val="00044354"/>
    <w:rsid w:val="000448C4"/>
    <w:rsid w:val="00044946"/>
    <w:rsid w:val="000466D4"/>
    <w:rsid w:val="000501BD"/>
    <w:rsid w:val="000541DF"/>
    <w:rsid w:val="00056161"/>
    <w:rsid w:val="000574C0"/>
    <w:rsid w:val="000625F1"/>
    <w:rsid w:val="00063B2B"/>
    <w:rsid w:val="00063D41"/>
    <w:rsid w:val="0006666E"/>
    <w:rsid w:val="00067E4B"/>
    <w:rsid w:val="00072509"/>
    <w:rsid w:val="0007342C"/>
    <w:rsid w:val="00074EC8"/>
    <w:rsid w:val="0007506C"/>
    <w:rsid w:val="000809BE"/>
    <w:rsid w:val="00081343"/>
    <w:rsid w:val="00081B6D"/>
    <w:rsid w:val="00084BF3"/>
    <w:rsid w:val="000850A1"/>
    <w:rsid w:val="000902A0"/>
    <w:rsid w:val="00090CB2"/>
    <w:rsid w:val="00091873"/>
    <w:rsid w:val="0009745C"/>
    <w:rsid w:val="000A4714"/>
    <w:rsid w:val="000B0C17"/>
    <w:rsid w:val="000B2701"/>
    <w:rsid w:val="000B2B5E"/>
    <w:rsid w:val="000B4136"/>
    <w:rsid w:val="000B4195"/>
    <w:rsid w:val="000B5521"/>
    <w:rsid w:val="000D451F"/>
    <w:rsid w:val="000D4A62"/>
    <w:rsid w:val="000D4CF5"/>
    <w:rsid w:val="000D51E5"/>
    <w:rsid w:val="000E0558"/>
    <w:rsid w:val="000F3E16"/>
    <w:rsid w:val="000F5A30"/>
    <w:rsid w:val="000F5AF9"/>
    <w:rsid w:val="000F7D37"/>
    <w:rsid w:val="001000AB"/>
    <w:rsid w:val="00101510"/>
    <w:rsid w:val="001016BD"/>
    <w:rsid w:val="00103D54"/>
    <w:rsid w:val="0010554F"/>
    <w:rsid w:val="00107332"/>
    <w:rsid w:val="0010776A"/>
    <w:rsid w:val="0011088E"/>
    <w:rsid w:val="00114BE7"/>
    <w:rsid w:val="001172BE"/>
    <w:rsid w:val="00120973"/>
    <w:rsid w:val="0012383F"/>
    <w:rsid w:val="001274E8"/>
    <w:rsid w:val="001278C9"/>
    <w:rsid w:val="00127BCA"/>
    <w:rsid w:val="00132275"/>
    <w:rsid w:val="00133523"/>
    <w:rsid w:val="00134694"/>
    <w:rsid w:val="00135C6C"/>
    <w:rsid w:val="00140784"/>
    <w:rsid w:val="00147EE3"/>
    <w:rsid w:val="0015254F"/>
    <w:rsid w:val="00157CAB"/>
    <w:rsid w:val="00161CB3"/>
    <w:rsid w:val="00166F46"/>
    <w:rsid w:val="001711E9"/>
    <w:rsid w:val="00174E2E"/>
    <w:rsid w:val="00175E40"/>
    <w:rsid w:val="00180A6E"/>
    <w:rsid w:val="00183CB8"/>
    <w:rsid w:val="00184C56"/>
    <w:rsid w:val="00186061"/>
    <w:rsid w:val="00186285"/>
    <w:rsid w:val="00186B59"/>
    <w:rsid w:val="00192AEB"/>
    <w:rsid w:val="00196E44"/>
    <w:rsid w:val="001A160B"/>
    <w:rsid w:val="001A1C2A"/>
    <w:rsid w:val="001A74F1"/>
    <w:rsid w:val="001B0451"/>
    <w:rsid w:val="001B14A7"/>
    <w:rsid w:val="001B58F6"/>
    <w:rsid w:val="001B6762"/>
    <w:rsid w:val="001B6773"/>
    <w:rsid w:val="001C0248"/>
    <w:rsid w:val="001C1731"/>
    <w:rsid w:val="001C21B4"/>
    <w:rsid w:val="001C2813"/>
    <w:rsid w:val="001C3AD4"/>
    <w:rsid w:val="001C538A"/>
    <w:rsid w:val="001E0722"/>
    <w:rsid w:val="001E0959"/>
    <w:rsid w:val="001E46D2"/>
    <w:rsid w:val="001E4B1A"/>
    <w:rsid w:val="001F02AD"/>
    <w:rsid w:val="001F2CE6"/>
    <w:rsid w:val="001F45D6"/>
    <w:rsid w:val="001F63EE"/>
    <w:rsid w:val="00206542"/>
    <w:rsid w:val="00206767"/>
    <w:rsid w:val="00222018"/>
    <w:rsid w:val="00241D71"/>
    <w:rsid w:val="00242030"/>
    <w:rsid w:val="00244559"/>
    <w:rsid w:val="00245AE2"/>
    <w:rsid w:val="0025095D"/>
    <w:rsid w:val="00252DB9"/>
    <w:rsid w:val="00254709"/>
    <w:rsid w:val="00254BEA"/>
    <w:rsid w:val="002569C4"/>
    <w:rsid w:val="0026218E"/>
    <w:rsid w:val="00262FD4"/>
    <w:rsid w:val="00265369"/>
    <w:rsid w:val="002653CD"/>
    <w:rsid w:val="00270C4B"/>
    <w:rsid w:val="00273533"/>
    <w:rsid w:val="0027432F"/>
    <w:rsid w:val="002763C3"/>
    <w:rsid w:val="0028487F"/>
    <w:rsid w:val="00284EEF"/>
    <w:rsid w:val="0029153A"/>
    <w:rsid w:val="00294542"/>
    <w:rsid w:val="00297585"/>
    <w:rsid w:val="002A2442"/>
    <w:rsid w:val="002B7735"/>
    <w:rsid w:val="002C1E50"/>
    <w:rsid w:val="002C79F7"/>
    <w:rsid w:val="002D136D"/>
    <w:rsid w:val="002D5BD5"/>
    <w:rsid w:val="002D6A06"/>
    <w:rsid w:val="002D6CF6"/>
    <w:rsid w:val="002E092D"/>
    <w:rsid w:val="002E2140"/>
    <w:rsid w:val="002E4CC5"/>
    <w:rsid w:val="002E66CE"/>
    <w:rsid w:val="002E6E4B"/>
    <w:rsid w:val="002F6CAF"/>
    <w:rsid w:val="002F7821"/>
    <w:rsid w:val="00301F0B"/>
    <w:rsid w:val="003021A6"/>
    <w:rsid w:val="003025ED"/>
    <w:rsid w:val="00303FDD"/>
    <w:rsid w:val="0030407E"/>
    <w:rsid w:val="00304487"/>
    <w:rsid w:val="00305E27"/>
    <w:rsid w:val="003075AA"/>
    <w:rsid w:val="003323E1"/>
    <w:rsid w:val="00333478"/>
    <w:rsid w:val="003342B3"/>
    <w:rsid w:val="00340214"/>
    <w:rsid w:val="00340B66"/>
    <w:rsid w:val="00342108"/>
    <w:rsid w:val="003433F8"/>
    <w:rsid w:val="00344D8D"/>
    <w:rsid w:val="003453F1"/>
    <w:rsid w:val="003478CA"/>
    <w:rsid w:val="00353463"/>
    <w:rsid w:val="00355B89"/>
    <w:rsid w:val="00362540"/>
    <w:rsid w:val="003626A1"/>
    <w:rsid w:val="00364068"/>
    <w:rsid w:val="00365D9E"/>
    <w:rsid w:val="00367712"/>
    <w:rsid w:val="00370294"/>
    <w:rsid w:val="00376223"/>
    <w:rsid w:val="00386A2E"/>
    <w:rsid w:val="003874E2"/>
    <w:rsid w:val="003914BE"/>
    <w:rsid w:val="003917A9"/>
    <w:rsid w:val="00396123"/>
    <w:rsid w:val="003A00CA"/>
    <w:rsid w:val="003A62B2"/>
    <w:rsid w:val="003A7652"/>
    <w:rsid w:val="003A7EDB"/>
    <w:rsid w:val="003B7689"/>
    <w:rsid w:val="003B796C"/>
    <w:rsid w:val="003C05A5"/>
    <w:rsid w:val="003C08FB"/>
    <w:rsid w:val="003C2C2C"/>
    <w:rsid w:val="003C51ED"/>
    <w:rsid w:val="003C696E"/>
    <w:rsid w:val="003C7BF2"/>
    <w:rsid w:val="003D21BF"/>
    <w:rsid w:val="003D2CCA"/>
    <w:rsid w:val="003D3298"/>
    <w:rsid w:val="003D5046"/>
    <w:rsid w:val="003D532E"/>
    <w:rsid w:val="003D5E43"/>
    <w:rsid w:val="003E7295"/>
    <w:rsid w:val="003F0708"/>
    <w:rsid w:val="00402D2D"/>
    <w:rsid w:val="00413AB1"/>
    <w:rsid w:val="00413E2E"/>
    <w:rsid w:val="00416ADC"/>
    <w:rsid w:val="00420BA2"/>
    <w:rsid w:val="004233B4"/>
    <w:rsid w:val="0043364D"/>
    <w:rsid w:val="00436AFF"/>
    <w:rsid w:val="00440C73"/>
    <w:rsid w:val="00441679"/>
    <w:rsid w:val="004469FB"/>
    <w:rsid w:val="004476D4"/>
    <w:rsid w:val="00450757"/>
    <w:rsid w:val="00451296"/>
    <w:rsid w:val="00457F5B"/>
    <w:rsid w:val="00462264"/>
    <w:rsid w:val="00463079"/>
    <w:rsid w:val="00474828"/>
    <w:rsid w:val="0047649B"/>
    <w:rsid w:val="00492D42"/>
    <w:rsid w:val="004934B8"/>
    <w:rsid w:val="00495011"/>
    <w:rsid w:val="00495896"/>
    <w:rsid w:val="0049672D"/>
    <w:rsid w:val="00496C05"/>
    <w:rsid w:val="004A171E"/>
    <w:rsid w:val="004A26C2"/>
    <w:rsid w:val="004A4072"/>
    <w:rsid w:val="004B2E6F"/>
    <w:rsid w:val="004B336F"/>
    <w:rsid w:val="004B3A6A"/>
    <w:rsid w:val="004B5803"/>
    <w:rsid w:val="004B68D1"/>
    <w:rsid w:val="004C1258"/>
    <w:rsid w:val="004C4573"/>
    <w:rsid w:val="004C66AC"/>
    <w:rsid w:val="004C73A0"/>
    <w:rsid w:val="004D09DD"/>
    <w:rsid w:val="004D11A9"/>
    <w:rsid w:val="004D4CAF"/>
    <w:rsid w:val="004E67D4"/>
    <w:rsid w:val="004F0336"/>
    <w:rsid w:val="004F1622"/>
    <w:rsid w:val="005002A0"/>
    <w:rsid w:val="00500C7E"/>
    <w:rsid w:val="005038BF"/>
    <w:rsid w:val="00504C1E"/>
    <w:rsid w:val="0050714D"/>
    <w:rsid w:val="0051184C"/>
    <w:rsid w:val="00520725"/>
    <w:rsid w:val="00520E38"/>
    <w:rsid w:val="00521D02"/>
    <w:rsid w:val="005227D0"/>
    <w:rsid w:val="0052540C"/>
    <w:rsid w:val="00527C19"/>
    <w:rsid w:val="00532927"/>
    <w:rsid w:val="0053696F"/>
    <w:rsid w:val="00541A2F"/>
    <w:rsid w:val="0054520C"/>
    <w:rsid w:val="00547420"/>
    <w:rsid w:val="00552900"/>
    <w:rsid w:val="00562BA9"/>
    <w:rsid w:val="00564785"/>
    <w:rsid w:val="0056643B"/>
    <w:rsid w:val="005740A4"/>
    <w:rsid w:val="00581AB2"/>
    <w:rsid w:val="00582863"/>
    <w:rsid w:val="005833D9"/>
    <w:rsid w:val="005847D6"/>
    <w:rsid w:val="005876E0"/>
    <w:rsid w:val="005924BE"/>
    <w:rsid w:val="0059674F"/>
    <w:rsid w:val="005A2129"/>
    <w:rsid w:val="005A66B6"/>
    <w:rsid w:val="005A6C01"/>
    <w:rsid w:val="005B583C"/>
    <w:rsid w:val="005B63DC"/>
    <w:rsid w:val="005B6CE7"/>
    <w:rsid w:val="005C57C9"/>
    <w:rsid w:val="005C7D59"/>
    <w:rsid w:val="005D4C83"/>
    <w:rsid w:val="005E2779"/>
    <w:rsid w:val="005E2B69"/>
    <w:rsid w:val="005E46F9"/>
    <w:rsid w:val="005E4E23"/>
    <w:rsid w:val="005E4EFA"/>
    <w:rsid w:val="005E586C"/>
    <w:rsid w:val="005E6D93"/>
    <w:rsid w:val="00600FD0"/>
    <w:rsid w:val="00605643"/>
    <w:rsid w:val="0060738D"/>
    <w:rsid w:val="00607E36"/>
    <w:rsid w:val="006155E5"/>
    <w:rsid w:val="0061579F"/>
    <w:rsid w:val="0062314D"/>
    <w:rsid w:val="00623E86"/>
    <w:rsid w:val="00626BE3"/>
    <w:rsid w:val="00632E10"/>
    <w:rsid w:val="006349FA"/>
    <w:rsid w:val="00635496"/>
    <w:rsid w:val="00640DC1"/>
    <w:rsid w:val="0064186E"/>
    <w:rsid w:val="006423EA"/>
    <w:rsid w:val="006475D1"/>
    <w:rsid w:val="006625D4"/>
    <w:rsid w:val="006630F6"/>
    <w:rsid w:val="0066449F"/>
    <w:rsid w:val="0066572C"/>
    <w:rsid w:val="00670E5D"/>
    <w:rsid w:val="00672F50"/>
    <w:rsid w:val="00673B3D"/>
    <w:rsid w:val="00683D73"/>
    <w:rsid w:val="00686766"/>
    <w:rsid w:val="00695DE6"/>
    <w:rsid w:val="00696069"/>
    <w:rsid w:val="006A0BF6"/>
    <w:rsid w:val="006A0F5F"/>
    <w:rsid w:val="006A1323"/>
    <w:rsid w:val="006A1D62"/>
    <w:rsid w:val="006B0D25"/>
    <w:rsid w:val="006B266D"/>
    <w:rsid w:val="006B3CD1"/>
    <w:rsid w:val="006B4063"/>
    <w:rsid w:val="006B61EA"/>
    <w:rsid w:val="006B626E"/>
    <w:rsid w:val="006C1367"/>
    <w:rsid w:val="006C306C"/>
    <w:rsid w:val="006C30DB"/>
    <w:rsid w:val="006C5E9B"/>
    <w:rsid w:val="006C6246"/>
    <w:rsid w:val="006C6E2B"/>
    <w:rsid w:val="006D1489"/>
    <w:rsid w:val="006D56FB"/>
    <w:rsid w:val="006E0E26"/>
    <w:rsid w:val="006E1CE4"/>
    <w:rsid w:val="006E33CC"/>
    <w:rsid w:val="006E3EDE"/>
    <w:rsid w:val="006E43E2"/>
    <w:rsid w:val="006E5712"/>
    <w:rsid w:val="006E653D"/>
    <w:rsid w:val="006F2C34"/>
    <w:rsid w:val="006F3370"/>
    <w:rsid w:val="006F5EC1"/>
    <w:rsid w:val="006F66D5"/>
    <w:rsid w:val="006F6C34"/>
    <w:rsid w:val="00701B2E"/>
    <w:rsid w:val="00702EEF"/>
    <w:rsid w:val="0070410E"/>
    <w:rsid w:val="00716902"/>
    <w:rsid w:val="00716BCE"/>
    <w:rsid w:val="0071776F"/>
    <w:rsid w:val="00723874"/>
    <w:rsid w:val="0072451C"/>
    <w:rsid w:val="0072588E"/>
    <w:rsid w:val="00730092"/>
    <w:rsid w:val="00730299"/>
    <w:rsid w:val="007367F5"/>
    <w:rsid w:val="00736C10"/>
    <w:rsid w:val="00736E3D"/>
    <w:rsid w:val="00737461"/>
    <w:rsid w:val="00745346"/>
    <w:rsid w:val="0075324E"/>
    <w:rsid w:val="0076106A"/>
    <w:rsid w:val="00761948"/>
    <w:rsid w:val="007655CE"/>
    <w:rsid w:val="007662E1"/>
    <w:rsid w:val="0077654D"/>
    <w:rsid w:val="00781C24"/>
    <w:rsid w:val="00792F4C"/>
    <w:rsid w:val="00793002"/>
    <w:rsid w:val="00794CB0"/>
    <w:rsid w:val="0079703F"/>
    <w:rsid w:val="007A487C"/>
    <w:rsid w:val="007A610E"/>
    <w:rsid w:val="007B401B"/>
    <w:rsid w:val="007B45B2"/>
    <w:rsid w:val="007B63A2"/>
    <w:rsid w:val="007C367E"/>
    <w:rsid w:val="007C39B9"/>
    <w:rsid w:val="007C3A2D"/>
    <w:rsid w:val="007C698F"/>
    <w:rsid w:val="007D2CE1"/>
    <w:rsid w:val="007D3D2F"/>
    <w:rsid w:val="007D768A"/>
    <w:rsid w:val="007D76BA"/>
    <w:rsid w:val="007E1660"/>
    <w:rsid w:val="007E1A8E"/>
    <w:rsid w:val="007E736A"/>
    <w:rsid w:val="007F0C8E"/>
    <w:rsid w:val="007F3E9D"/>
    <w:rsid w:val="007F5A51"/>
    <w:rsid w:val="007F635F"/>
    <w:rsid w:val="007F7DC2"/>
    <w:rsid w:val="0080351C"/>
    <w:rsid w:val="008103B9"/>
    <w:rsid w:val="008173E0"/>
    <w:rsid w:val="008217BE"/>
    <w:rsid w:val="008220FD"/>
    <w:rsid w:val="0082246B"/>
    <w:rsid w:val="00826BD0"/>
    <w:rsid w:val="00827026"/>
    <w:rsid w:val="008419BD"/>
    <w:rsid w:val="00841EB0"/>
    <w:rsid w:val="008446B1"/>
    <w:rsid w:val="00846F09"/>
    <w:rsid w:val="00855B62"/>
    <w:rsid w:val="00857C84"/>
    <w:rsid w:val="00862955"/>
    <w:rsid w:val="00867A54"/>
    <w:rsid w:val="00872329"/>
    <w:rsid w:val="00872AB9"/>
    <w:rsid w:val="00874081"/>
    <w:rsid w:val="008759AF"/>
    <w:rsid w:val="00875ECC"/>
    <w:rsid w:val="0087749A"/>
    <w:rsid w:val="008845AD"/>
    <w:rsid w:val="008848A0"/>
    <w:rsid w:val="008855E2"/>
    <w:rsid w:val="00890EAD"/>
    <w:rsid w:val="008946B5"/>
    <w:rsid w:val="008958AD"/>
    <w:rsid w:val="00895F37"/>
    <w:rsid w:val="008979E5"/>
    <w:rsid w:val="008A4DBA"/>
    <w:rsid w:val="008A637B"/>
    <w:rsid w:val="008A6E37"/>
    <w:rsid w:val="008B1390"/>
    <w:rsid w:val="008B36C4"/>
    <w:rsid w:val="008B4263"/>
    <w:rsid w:val="008B6BC7"/>
    <w:rsid w:val="008B7AD3"/>
    <w:rsid w:val="008B7B68"/>
    <w:rsid w:val="008C2E30"/>
    <w:rsid w:val="008C77F7"/>
    <w:rsid w:val="008D0C7C"/>
    <w:rsid w:val="008D485D"/>
    <w:rsid w:val="008E06FC"/>
    <w:rsid w:val="008E147A"/>
    <w:rsid w:val="008E15AE"/>
    <w:rsid w:val="008E1E03"/>
    <w:rsid w:val="008E461E"/>
    <w:rsid w:val="008E7455"/>
    <w:rsid w:val="008E7C17"/>
    <w:rsid w:val="008F2084"/>
    <w:rsid w:val="008F4638"/>
    <w:rsid w:val="009003D2"/>
    <w:rsid w:val="00904A27"/>
    <w:rsid w:val="009061FA"/>
    <w:rsid w:val="00906FAC"/>
    <w:rsid w:val="009114E5"/>
    <w:rsid w:val="0091174D"/>
    <w:rsid w:val="00913C8B"/>
    <w:rsid w:val="00914114"/>
    <w:rsid w:val="009160F1"/>
    <w:rsid w:val="00916388"/>
    <w:rsid w:val="00922CBE"/>
    <w:rsid w:val="00933EF5"/>
    <w:rsid w:val="009348FE"/>
    <w:rsid w:val="00935E38"/>
    <w:rsid w:val="00941A63"/>
    <w:rsid w:val="009430FA"/>
    <w:rsid w:val="00944807"/>
    <w:rsid w:val="00944EF7"/>
    <w:rsid w:val="00945027"/>
    <w:rsid w:val="00945239"/>
    <w:rsid w:val="00947B5D"/>
    <w:rsid w:val="00951556"/>
    <w:rsid w:val="00960182"/>
    <w:rsid w:val="00960A75"/>
    <w:rsid w:val="00971250"/>
    <w:rsid w:val="00972B6E"/>
    <w:rsid w:val="009759F5"/>
    <w:rsid w:val="009762B1"/>
    <w:rsid w:val="009772F2"/>
    <w:rsid w:val="009774AD"/>
    <w:rsid w:val="00981110"/>
    <w:rsid w:val="00981781"/>
    <w:rsid w:val="0098453A"/>
    <w:rsid w:val="00984945"/>
    <w:rsid w:val="00990759"/>
    <w:rsid w:val="00992EF9"/>
    <w:rsid w:val="00997069"/>
    <w:rsid w:val="00997D5F"/>
    <w:rsid w:val="009A25CF"/>
    <w:rsid w:val="009A2F03"/>
    <w:rsid w:val="009B08BE"/>
    <w:rsid w:val="009B333C"/>
    <w:rsid w:val="009C4B1D"/>
    <w:rsid w:val="009C5157"/>
    <w:rsid w:val="009D3A47"/>
    <w:rsid w:val="009D3A53"/>
    <w:rsid w:val="009D67E4"/>
    <w:rsid w:val="009D6EF9"/>
    <w:rsid w:val="009E1372"/>
    <w:rsid w:val="009E1B41"/>
    <w:rsid w:val="009E2738"/>
    <w:rsid w:val="009E5FF8"/>
    <w:rsid w:val="009F1285"/>
    <w:rsid w:val="009F22AF"/>
    <w:rsid w:val="00A0124D"/>
    <w:rsid w:val="00A01FFB"/>
    <w:rsid w:val="00A02046"/>
    <w:rsid w:val="00A05838"/>
    <w:rsid w:val="00A10CC4"/>
    <w:rsid w:val="00A11AB8"/>
    <w:rsid w:val="00A2025F"/>
    <w:rsid w:val="00A21345"/>
    <w:rsid w:val="00A21889"/>
    <w:rsid w:val="00A23DA2"/>
    <w:rsid w:val="00A25D04"/>
    <w:rsid w:val="00A26D9F"/>
    <w:rsid w:val="00A27215"/>
    <w:rsid w:val="00A27FEF"/>
    <w:rsid w:val="00A37770"/>
    <w:rsid w:val="00A4032C"/>
    <w:rsid w:val="00A4092D"/>
    <w:rsid w:val="00A435D9"/>
    <w:rsid w:val="00A4582B"/>
    <w:rsid w:val="00A45E4B"/>
    <w:rsid w:val="00A4714C"/>
    <w:rsid w:val="00A60729"/>
    <w:rsid w:val="00A71C0B"/>
    <w:rsid w:val="00A75ACB"/>
    <w:rsid w:val="00A8095D"/>
    <w:rsid w:val="00A84EFB"/>
    <w:rsid w:val="00A85F2A"/>
    <w:rsid w:val="00A9230F"/>
    <w:rsid w:val="00A96999"/>
    <w:rsid w:val="00AB22B2"/>
    <w:rsid w:val="00AB39BB"/>
    <w:rsid w:val="00AB6B35"/>
    <w:rsid w:val="00AC2985"/>
    <w:rsid w:val="00AC29CF"/>
    <w:rsid w:val="00AD012D"/>
    <w:rsid w:val="00AD1654"/>
    <w:rsid w:val="00AD56B6"/>
    <w:rsid w:val="00AD5785"/>
    <w:rsid w:val="00AD5C99"/>
    <w:rsid w:val="00AD61ED"/>
    <w:rsid w:val="00AE15A2"/>
    <w:rsid w:val="00AE328E"/>
    <w:rsid w:val="00AE32A2"/>
    <w:rsid w:val="00AE4DB5"/>
    <w:rsid w:val="00AF086C"/>
    <w:rsid w:val="00AF0D0E"/>
    <w:rsid w:val="00AF66C5"/>
    <w:rsid w:val="00AF7183"/>
    <w:rsid w:val="00B003F3"/>
    <w:rsid w:val="00B00BA7"/>
    <w:rsid w:val="00B10025"/>
    <w:rsid w:val="00B20206"/>
    <w:rsid w:val="00B2135A"/>
    <w:rsid w:val="00B3070D"/>
    <w:rsid w:val="00B32490"/>
    <w:rsid w:val="00B36CDE"/>
    <w:rsid w:val="00B37A95"/>
    <w:rsid w:val="00B43E4D"/>
    <w:rsid w:val="00B4471F"/>
    <w:rsid w:val="00B4763A"/>
    <w:rsid w:val="00B477D0"/>
    <w:rsid w:val="00B5218E"/>
    <w:rsid w:val="00B60B10"/>
    <w:rsid w:val="00B6298E"/>
    <w:rsid w:val="00B63D38"/>
    <w:rsid w:val="00B65EFF"/>
    <w:rsid w:val="00B66190"/>
    <w:rsid w:val="00B6642E"/>
    <w:rsid w:val="00B667C8"/>
    <w:rsid w:val="00B73D6A"/>
    <w:rsid w:val="00B73DCD"/>
    <w:rsid w:val="00B75EDA"/>
    <w:rsid w:val="00B84A20"/>
    <w:rsid w:val="00B9173A"/>
    <w:rsid w:val="00B92F38"/>
    <w:rsid w:val="00B9367A"/>
    <w:rsid w:val="00B93D78"/>
    <w:rsid w:val="00BA0205"/>
    <w:rsid w:val="00BA1455"/>
    <w:rsid w:val="00BA2EC0"/>
    <w:rsid w:val="00BA4FF6"/>
    <w:rsid w:val="00BA53B1"/>
    <w:rsid w:val="00BA5FC8"/>
    <w:rsid w:val="00BA7042"/>
    <w:rsid w:val="00BB09C8"/>
    <w:rsid w:val="00BB3622"/>
    <w:rsid w:val="00BB4395"/>
    <w:rsid w:val="00BB61D4"/>
    <w:rsid w:val="00BC23EC"/>
    <w:rsid w:val="00BC42EB"/>
    <w:rsid w:val="00BC55C9"/>
    <w:rsid w:val="00BC7128"/>
    <w:rsid w:val="00BD1120"/>
    <w:rsid w:val="00BD4BF1"/>
    <w:rsid w:val="00BE13E2"/>
    <w:rsid w:val="00BE1E71"/>
    <w:rsid w:val="00BE205D"/>
    <w:rsid w:val="00BE3297"/>
    <w:rsid w:val="00BF3A01"/>
    <w:rsid w:val="00BF3DA7"/>
    <w:rsid w:val="00BF53DB"/>
    <w:rsid w:val="00BF5D7E"/>
    <w:rsid w:val="00C02FCE"/>
    <w:rsid w:val="00C04FBF"/>
    <w:rsid w:val="00C05EFA"/>
    <w:rsid w:val="00C06CE7"/>
    <w:rsid w:val="00C06E29"/>
    <w:rsid w:val="00C1493F"/>
    <w:rsid w:val="00C20724"/>
    <w:rsid w:val="00C22D91"/>
    <w:rsid w:val="00C23B3D"/>
    <w:rsid w:val="00C25DA5"/>
    <w:rsid w:val="00C32F30"/>
    <w:rsid w:val="00C356C2"/>
    <w:rsid w:val="00C40843"/>
    <w:rsid w:val="00C40923"/>
    <w:rsid w:val="00C42DAD"/>
    <w:rsid w:val="00C44271"/>
    <w:rsid w:val="00C53706"/>
    <w:rsid w:val="00C56489"/>
    <w:rsid w:val="00C671B5"/>
    <w:rsid w:val="00C709C1"/>
    <w:rsid w:val="00C723D0"/>
    <w:rsid w:val="00C7333F"/>
    <w:rsid w:val="00C7756E"/>
    <w:rsid w:val="00C8555D"/>
    <w:rsid w:val="00C914C2"/>
    <w:rsid w:val="00C9200D"/>
    <w:rsid w:val="00C96658"/>
    <w:rsid w:val="00CA2737"/>
    <w:rsid w:val="00CA4464"/>
    <w:rsid w:val="00CA57CE"/>
    <w:rsid w:val="00CA6871"/>
    <w:rsid w:val="00CA7B72"/>
    <w:rsid w:val="00CB0106"/>
    <w:rsid w:val="00CB1B08"/>
    <w:rsid w:val="00CB2131"/>
    <w:rsid w:val="00CB425A"/>
    <w:rsid w:val="00CB6814"/>
    <w:rsid w:val="00CC0BF4"/>
    <w:rsid w:val="00CC24EF"/>
    <w:rsid w:val="00CC6C95"/>
    <w:rsid w:val="00CC7993"/>
    <w:rsid w:val="00CD068C"/>
    <w:rsid w:val="00CD1180"/>
    <w:rsid w:val="00CD11AD"/>
    <w:rsid w:val="00CD3E1C"/>
    <w:rsid w:val="00CD6B11"/>
    <w:rsid w:val="00CE07EB"/>
    <w:rsid w:val="00CF16C6"/>
    <w:rsid w:val="00CF279C"/>
    <w:rsid w:val="00CF781D"/>
    <w:rsid w:val="00D00C5E"/>
    <w:rsid w:val="00D06087"/>
    <w:rsid w:val="00D06CA6"/>
    <w:rsid w:val="00D125A1"/>
    <w:rsid w:val="00D14423"/>
    <w:rsid w:val="00D21B74"/>
    <w:rsid w:val="00D27F23"/>
    <w:rsid w:val="00D4216E"/>
    <w:rsid w:val="00D42489"/>
    <w:rsid w:val="00D57B6F"/>
    <w:rsid w:val="00D65C3A"/>
    <w:rsid w:val="00D67ED5"/>
    <w:rsid w:val="00D75AF4"/>
    <w:rsid w:val="00D75E28"/>
    <w:rsid w:val="00D75E31"/>
    <w:rsid w:val="00D7611B"/>
    <w:rsid w:val="00D771BF"/>
    <w:rsid w:val="00D80A0D"/>
    <w:rsid w:val="00D819D4"/>
    <w:rsid w:val="00D82D43"/>
    <w:rsid w:val="00D8705F"/>
    <w:rsid w:val="00D877E6"/>
    <w:rsid w:val="00D906F9"/>
    <w:rsid w:val="00D94049"/>
    <w:rsid w:val="00DA50DC"/>
    <w:rsid w:val="00DA5A04"/>
    <w:rsid w:val="00DA75D5"/>
    <w:rsid w:val="00DB1507"/>
    <w:rsid w:val="00DB30B9"/>
    <w:rsid w:val="00DB499A"/>
    <w:rsid w:val="00DB4D39"/>
    <w:rsid w:val="00DC0009"/>
    <w:rsid w:val="00DC1D3D"/>
    <w:rsid w:val="00DC404C"/>
    <w:rsid w:val="00DC5118"/>
    <w:rsid w:val="00DC5B6C"/>
    <w:rsid w:val="00DC5C13"/>
    <w:rsid w:val="00DC685E"/>
    <w:rsid w:val="00DD05A5"/>
    <w:rsid w:val="00DD4C0F"/>
    <w:rsid w:val="00DE054E"/>
    <w:rsid w:val="00DE270E"/>
    <w:rsid w:val="00DE3991"/>
    <w:rsid w:val="00DE39C2"/>
    <w:rsid w:val="00DE711D"/>
    <w:rsid w:val="00DF289D"/>
    <w:rsid w:val="00DF445D"/>
    <w:rsid w:val="00E03A31"/>
    <w:rsid w:val="00E10670"/>
    <w:rsid w:val="00E14410"/>
    <w:rsid w:val="00E15082"/>
    <w:rsid w:val="00E172C7"/>
    <w:rsid w:val="00E213AD"/>
    <w:rsid w:val="00E22FEE"/>
    <w:rsid w:val="00E23010"/>
    <w:rsid w:val="00E26B86"/>
    <w:rsid w:val="00E270DF"/>
    <w:rsid w:val="00E3331B"/>
    <w:rsid w:val="00E33A1C"/>
    <w:rsid w:val="00E43A02"/>
    <w:rsid w:val="00E43F87"/>
    <w:rsid w:val="00E45FCB"/>
    <w:rsid w:val="00E47290"/>
    <w:rsid w:val="00E476EC"/>
    <w:rsid w:val="00E53F0A"/>
    <w:rsid w:val="00E5507C"/>
    <w:rsid w:val="00E6344F"/>
    <w:rsid w:val="00E65A6D"/>
    <w:rsid w:val="00E674E7"/>
    <w:rsid w:val="00E67EEC"/>
    <w:rsid w:val="00E7013B"/>
    <w:rsid w:val="00E701B6"/>
    <w:rsid w:val="00E74AAB"/>
    <w:rsid w:val="00E774BC"/>
    <w:rsid w:val="00E77CF3"/>
    <w:rsid w:val="00E85D5F"/>
    <w:rsid w:val="00E877EB"/>
    <w:rsid w:val="00E87A3F"/>
    <w:rsid w:val="00E87E34"/>
    <w:rsid w:val="00E901A8"/>
    <w:rsid w:val="00E90EBA"/>
    <w:rsid w:val="00E93FB3"/>
    <w:rsid w:val="00E9409F"/>
    <w:rsid w:val="00E940F3"/>
    <w:rsid w:val="00E96B07"/>
    <w:rsid w:val="00E976F5"/>
    <w:rsid w:val="00E97CE6"/>
    <w:rsid w:val="00EA2535"/>
    <w:rsid w:val="00EA4DE6"/>
    <w:rsid w:val="00EB0545"/>
    <w:rsid w:val="00EB4D25"/>
    <w:rsid w:val="00EB5922"/>
    <w:rsid w:val="00EB5E26"/>
    <w:rsid w:val="00EB67AA"/>
    <w:rsid w:val="00EC6CDB"/>
    <w:rsid w:val="00ED6554"/>
    <w:rsid w:val="00ED6F5F"/>
    <w:rsid w:val="00EE06D9"/>
    <w:rsid w:val="00EE1967"/>
    <w:rsid w:val="00EF1940"/>
    <w:rsid w:val="00EF527C"/>
    <w:rsid w:val="00EF6310"/>
    <w:rsid w:val="00EF6F36"/>
    <w:rsid w:val="00F0509F"/>
    <w:rsid w:val="00F11252"/>
    <w:rsid w:val="00F23CCD"/>
    <w:rsid w:val="00F2702E"/>
    <w:rsid w:val="00F35F9C"/>
    <w:rsid w:val="00F363B6"/>
    <w:rsid w:val="00F370A0"/>
    <w:rsid w:val="00F44FDA"/>
    <w:rsid w:val="00F4528D"/>
    <w:rsid w:val="00F45BBF"/>
    <w:rsid w:val="00F50548"/>
    <w:rsid w:val="00F50627"/>
    <w:rsid w:val="00F52176"/>
    <w:rsid w:val="00F6099B"/>
    <w:rsid w:val="00F613BA"/>
    <w:rsid w:val="00F65EDC"/>
    <w:rsid w:val="00F70051"/>
    <w:rsid w:val="00F704D8"/>
    <w:rsid w:val="00F75F5A"/>
    <w:rsid w:val="00F77E29"/>
    <w:rsid w:val="00F81897"/>
    <w:rsid w:val="00F84AC3"/>
    <w:rsid w:val="00F873E6"/>
    <w:rsid w:val="00F907DD"/>
    <w:rsid w:val="00F92138"/>
    <w:rsid w:val="00F92942"/>
    <w:rsid w:val="00FA0E34"/>
    <w:rsid w:val="00FA786C"/>
    <w:rsid w:val="00FC0C53"/>
    <w:rsid w:val="00FC2EA2"/>
    <w:rsid w:val="00FC2F51"/>
    <w:rsid w:val="00FC39CA"/>
    <w:rsid w:val="00FC47C5"/>
    <w:rsid w:val="00FC591F"/>
    <w:rsid w:val="00FC68A4"/>
    <w:rsid w:val="00FD01F9"/>
    <w:rsid w:val="00FE0F86"/>
    <w:rsid w:val="00FE434C"/>
    <w:rsid w:val="00FE445A"/>
    <w:rsid w:val="00FE501B"/>
    <w:rsid w:val="00FE6AD5"/>
    <w:rsid w:val="00FE7D81"/>
    <w:rsid w:val="00FF3DEA"/>
    <w:rsid w:val="00FF3FD1"/>
    <w:rsid w:val="00FF48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186E"/>
    <w:pPr>
      <w:widowControl w:val="0"/>
      <w:suppressAutoHyphens/>
      <w:spacing w:line="240" w:lineRule="auto"/>
    </w:pPr>
    <w:rPr>
      <w:rFonts w:ascii="Times New Roman" w:hAnsi="Times New Roman" w:cs="Mang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next w:val="Tekstpodstawowy"/>
    <w:qFormat/>
    <w:rsid w:val="0064186E"/>
    <w:pPr>
      <w:keepNext/>
      <w:tabs>
        <w:tab w:val="left" w:pos="0"/>
      </w:tabs>
      <w:spacing w:before="240" w:after="60" w:line="360" w:lineRule="auto"/>
      <w:ind w:left="360" w:hanging="360"/>
    </w:pPr>
    <w:rPr>
      <w:rFonts w:ascii="Arial" w:eastAsia="Times New Roman" w:hAnsi="Arial" w:cs="Times New Roman"/>
      <w:b/>
      <w:sz w:val="28"/>
      <w:szCs w:val="20"/>
      <w:lang w:eastAsia="ar-SA"/>
    </w:rPr>
  </w:style>
  <w:style w:type="paragraph" w:customStyle="1" w:styleId="Heading2">
    <w:name w:val="Heading 2"/>
    <w:basedOn w:val="Normalny"/>
    <w:next w:val="Tekstpodstawowy"/>
    <w:qFormat/>
    <w:rsid w:val="0064186E"/>
    <w:pPr>
      <w:keepNext/>
      <w:numPr>
        <w:ilvl w:val="1"/>
        <w:numId w:val="1"/>
      </w:numPr>
      <w:tabs>
        <w:tab w:val="left" w:pos="0"/>
      </w:tabs>
      <w:spacing w:before="240" w:after="60" w:line="360" w:lineRule="auto"/>
      <w:outlineLvl w:val="1"/>
    </w:pPr>
    <w:rPr>
      <w:rFonts w:ascii="Arial" w:eastAsia="Times New Roman" w:hAnsi="Arial" w:cs="Times New Roman"/>
      <w:b/>
      <w:bCs/>
      <w:i/>
      <w:iCs/>
      <w:sz w:val="28"/>
      <w:szCs w:val="28"/>
      <w:lang w:eastAsia="ar-SA"/>
    </w:rPr>
  </w:style>
  <w:style w:type="paragraph" w:customStyle="1" w:styleId="Heading3">
    <w:name w:val="Heading 3"/>
    <w:basedOn w:val="Normalny"/>
    <w:next w:val="Tekstpodstawowy"/>
    <w:qFormat/>
    <w:rsid w:val="0064186E"/>
    <w:pPr>
      <w:keepNext/>
      <w:numPr>
        <w:ilvl w:val="2"/>
        <w:numId w:val="1"/>
      </w:numPr>
      <w:tabs>
        <w:tab w:val="clear" w:pos="720"/>
        <w:tab w:val="left" w:pos="0"/>
      </w:tabs>
      <w:spacing w:before="240" w:after="60" w:line="360" w:lineRule="auto"/>
      <w:outlineLvl w:val="2"/>
    </w:pPr>
    <w:rPr>
      <w:rFonts w:ascii="Arial" w:eastAsia="Times New Roman" w:hAnsi="Arial" w:cs="Arial"/>
      <w:b/>
      <w:bCs/>
      <w:sz w:val="26"/>
      <w:szCs w:val="26"/>
      <w:lang w:eastAsia="ar-SA"/>
    </w:rPr>
  </w:style>
  <w:style w:type="paragraph" w:customStyle="1" w:styleId="Heading4">
    <w:name w:val="Heading 4"/>
    <w:basedOn w:val="Normalny"/>
    <w:next w:val="Tekstpodstawowy"/>
    <w:qFormat/>
    <w:rsid w:val="0064186E"/>
    <w:pPr>
      <w:keepNext/>
      <w:numPr>
        <w:ilvl w:val="3"/>
        <w:numId w:val="1"/>
      </w:numPr>
      <w:tabs>
        <w:tab w:val="left" w:pos="0"/>
      </w:tabs>
      <w:spacing w:before="240" w:after="60" w:line="360" w:lineRule="auto"/>
      <w:outlineLvl w:val="3"/>
    </w:pPr>
    <w:rPr>
      <w:rFonts w:eastAsia="Times New Roman" w:cs="Times New Roman"/>
      <w:b/>
      <w:bCs/>
      <w:sz w:val="28"/>
      <w:szCs w:val="28"/>
      <w:lang w:eastAsia="ar-SA"/>
    </w:rPr>
  </w:style>
  <w:style w:type="paragraph" w:customStyle="1" w:styleId="Heading5">
    <w:name w:val="Heading 5"/>
    <w:basedOn w:val="Normalny"/>
    <w:next w:val="Tekstpodstawowy"/>
    <w:qFormat/>
    <w:rsid w:val="0064186E"/>
    <w:pPr>
      <w:keepNext/>
      <w:keepLines/>
      <w:numPr>
        <w:ilvl w:val="4"/>
        <w:numId w:val="1"/>
      </w:numPr>
      <w:spacing w:before="200"/>
      <w:outlineLvl w:val="4"/>
    </w:pPr>
    <w:rPr>
      <w:rFonts w:ascii="Cambria" w:hAnsi="Cambria"/>
      <w:color w:val="243F60"/>
    </w:rPr>
  </w:style>
  <w:style w:type="paragraph" w:customStyle="1" w:styleId="Heading7">
    <w:name w:val="Heading 7"/>
    <w:basedOn w:val="Normalny"/>
    <w:next w:val="Tekstpodstawowy"/>
    <w:qFormat/>
    <w:rsid w:val="0064186E"/>
    <w:pPr>
      <w:keepNext/>
      <w:keepLines/>
      <w:numPr>
        <w:ilvl w:val="6"/>
        <w:numId w:val="1"/>
      </w:numPr>
      <w:spacing w:before="200"/>
      <w:outlineLvl w:val="6"/>
    </w:pPr>
    <w:rPr>
      <w:rFonts w:ascii="Cambria" w:hAnsi="Cambria"/>
      <w:i/>
      <w:iCs/>
      <w:color w:val="404040"/>
    </w:rPr>
  </w:style>
  <w:style w:type="paragraph" w:customStyle="1" w:styleId="Heading8">
    <w:name w:val="Heading 8"/>
    <w:basedOn w:val="Normalny"/>
    <w:next w:val="Tekstpodstawowy"/>
    <w:qFormat/>
    <w:rsid w:val="0064186E"/>
    <w:pPr>
      <w:keepNext/>
      <w:keepLines/>
      <w:numPr>
        <w:ilvl w:val="7"/>
        <w:numId w:val="1"/>
      </w:numPr>
      <w:spacing w:before="200"/>
      <w:outlineLvl w:val="7"/>
    </w:pPr>
    <w:rPr>
      <w:rFonts w:ascii="Cambria" w:hAnsi="Cambria"/>
      <w:color w:val="404040"/>
      <w:sz w:val="20"/>
      <w:szCs w:val="20"/>
    </w:rPr>
  </w:style>
  <w:style w:type="character" w:customStyle="1" w:styleId="NagwekZnak">
    <w:name w:val="Nagłówek Znak"/>
    <w:basedOn w:val="Domylnaczcionkaakapitu"/>
    <w:qFormat/>
    <w:rsid w:val="0064186E"/>
  </w:style>
  <w:style w:type="character" w:customStyle="1" w:styleId="StopkaZnak">
    <w:name w:val="Stopka Znak"/>
    <w:basedOn w:val="Domylnaczcionkaakapitu"/>
    <w:qFormat/>
    <w:rsid w:val="0064186E"/>
  </w:style>
  <w:style w:type="character" w:customStyle="1" w:styleId="TekstdymkaZnak">
    <w:name w:val="Tekst dymka Znak"/>
    <w:basedOn w:val="Domylnaczcionkaakapitu"/>
    <w:qFormat/>
    <w:rsid w:val="0064186E"/>
    <w:rPr>
      <w:rFonts w:ascii="Tahoma" w:hAnsi="Tahoma" w:cs="Tahoma"/>
      <w:sz w:val="16"/>
      <w:szCs w:val="16"/>
    </w:rPr>
  </w:style>
  <w:style w:type="character" w:customStyle="1" w:styleId="Nagwek1Znak">
    <w:name w:val="Nagłówek 1 Znak"/>
    <w:basedOn w:val="Domylnaczcionkaakapitu"/>
    <w:qFormat/>
    <w:rsid w:val="0064186E"/>
    <w:rPr>
      <w:rFonts w:ascii="Arial" w:eastAsia="Times New Roman" w:hAnsi="Arial" w:cs="Times New Roman"/>
      <w:b/>
      <w:kern w:val="2"/>
      <w:sz w:val="28"/>
      <w:szCs w:val="20"/>
      <w:lang w:eastAsia="ar-SA"/>
    </w:rPr>
  </w:style>
  <w:style w:type="character" w:customStyle="1" w:styleId="Nagwek3Znak">
    <w:name w:val="Nagłówek 3 Znak"/>
    <w:basedOn w:val="Domylnaczcionkaakapitu"/>
    <w:qFormat/>
    <w:rsid w:val="0064186E"/>
    <w:rPr>
      <w:rFonts w:ascii="Arial" w:eastAsia="Times New Roman" w:hAnsi="Arial" w:cs="Arial"/>
      <w:b/>
      <w:bCs/>
      <w:sz w:val="26"/>
      <w:szCs w:val="26"/>
      <w:lang w:eastAsia="ar-SA"/>
    </w:rPr>
  </w:style>
  <w:style w:type="character" w:customStyle="1" w:styleId="Mocnowyrniony">
    <w:name w:val="Mocno wyróżniony"/>
    <w:qFormat/>
    <w:rsid w:val="0064186E"/>
    <w:rPr>
      <w:b/>
      <w:bCs/>
    </w:rPr>
  </w:style>
  <w:style w:type="character" w:customStyle="1" w:styleId="NormalnyWebZnak">
    <w:name w:val="Normalny (Web) Znak"/>
    <w:qFormat/>
    <w:rsid w:val="0064186E"/>
    <w:rPr>
      <w:rFonts w:ascii="Times New Roman" w:eastAsia="Times New Roman" w:hAnsi="Times New Roman" w:cs="Times New Roman"/>
      <w:sz w:val="26"/>
      <w:szCs w:val="20"/>
      <w:lang w:eastAsia="ar-SA"/>
    </w:rPr>
  </w:style>
  <w:style w:type="character" w:customStyle="1" w:styleId="czeinternetowe">
    <w:name w:val="Łącze internetowe"/>
    <w:rsid w:val="0064186E"/>
    <w:rPr>
      <w:rFonts w:ascii="Verdana" w:hAnsi="Verdana"/>
      <w:b/>
      <w:bCs/>
      <w:strike w:val="0"/>
      <w:dstrike w:val="0"/>
      <w:color w:val="000080"/>
      <w:sz w:val="18"/>
      <w:szCs w:val="18"/>
      <w:u w:val="none"/>
    </w:rPr>
  </w:style>
  <w:style w:type="character" w:customStyle="1" w:styleId="Nagwek5Znak">
    <w:name w:val="Nagłówek 5 Znak"/>
    <w:basedOn w:val="Domylnaczcionkaakapitu"/>
    <w:qFormat/>
    <w:rsid w:val="0064186E"/>
    <w:rPr>
      <w:rFonts w:ascii="Cambria" w:hAnsi="Cambria"/>
      <w:color w:val="243F60"/>
    </w:rPr>
  </w:style>
  <w:style w:type="character" w:customStyle="1" w:styleId="Nagwek7Znak">
    <w:name w:val="Nagłówek 7 Znak"/>
    <w:basedOn w:val="Domylnaczcionkaakapitu"/>
    <w:qFormat/>
    <w:rsid w:val="0064186E"/>
    <w:rPr>
      <w:rFonts w:ascii="Cambria" w:hAnsi="Cambria"/>
      <w:i/>
      <w:iCs/>
      <w:color w:val="404040"/>
    </w:rPr>
  </w:style>
  <w:style w:type="character" w:customStyle="1" w:styleId="TekstpodstawowyZnak">
    <w:name w:val="Tekst podstawowy Znak"/>
    <w:basedOn w:val="Domylnaczcionkaakapitu"/>
    <w:qFormat/>
    <w:rsid w:val="0064186E"/>
    <w:rPr>
      <w:rFonts w:ascii="Times New Roman" w:eastAsia="Times New Roman" w:hAnsi="Times New Roman" w:cs="Times New Roman"/>
      <w:sz w:val="26"/>
      <w:szCs w:val="20"/>
      <w:lang w:eastAsia="ar-SA"/>
    </w:rPr>
  </w:style>
  <w:style w:type="character" w:customStyle="1" w:styleId="TekstpodstawowywcityZnak">
    <w:name w:val="Tekst podstawowy wcięty Znak"/>
    <w:basedOn w:val="Domylnaczcionkaakapitu"/>
    <w:qFormat/>
    <w:rsid w:val="0064186E"/>
    <w:rPr>
      <w:rFonts w:ascii="Times New Roman" w:eastAsia="Times New Roman" w:hAnsi="Times New Roman" w:cs="Times New Roman"/>
      <w:sz w:val="26"/>
      <w:szCs w:val="20"/>
      <w:lang w:eastAsia="ar-SA"/>
    </w:rPr>
  </w:style>
  <w:style w:type="character" w:customStyle="1" w:styleId="TekstprzypisudolnegoZnak">
    <w:name w:val="Tekst przypisu dolnego Znak"/>
    <w:basedOn w:val="Domylnaczcionkaakapitu"/>
    <w:qFormat/>
    <w:rsid w:val="0064186E"/>
    <w:rPr>
      <w:rFonts w:ascii="Tahoma" w:eastAsia="Times New Roman" w:hAnsi="Tahoma" w:cs="Times New Roman"/>
      <w:sz w:val="20"/>
      <w:szCs w:val="20"/>
    </w:rPr>
  </w:style>
  <w:style w:type="character" w:customStyle="1" w:styleId="AkapitzlistZnak">
    <w:name w:val="Akapit z listą Znak"/>
    <w:qFormat/>
    <w:rsid w:val="0064186E"/>
    <w:rPr>
      <w:rFonts w:ascii="Times New Roman" w:eastAsia="Times New Roman" w:hAnsi="Times New Roman" w:cs="Times New Roman"/>
      <w:sz w:val="26"/>
      <w:szCs w:val="20"/>
      <w:lang w:eastAsia="ar-SA"/>
    </w:rPr>
  </w:style>
  <w:style w:type="character" w:customStyle="1" w:styleId="NoSpacingChar1">
    <w:name w:val="No Spacing Char1"/>
    <w:qFormat/>
    <w:rsid w:val="0064186E"/>
    <w:rPr>
      <w:rFonts w:ascii="Times New Roman" w:eastAsia="Times New Roman" w:hAnsi="Times New Roman" w:cs="Times New Roman"/>
      <w:sz w:val="24"/>
      <w:lang w:eastAsia="pl-PL"/>
    </w:rPr>
  </w:style>
  <w:style w:type="character" w:customStyle="1" w:styleId="highlight">
    <w:name w:val="highlight"/>
    <w:basedOn w:val="Domylnaczcionkaakapitu"/>
    <w:qFormat/>
    <w:rsid w:val="0064186E"/>
  </w:style>
  <w:style w:type="character" w:customStyle="1" w:styleId="alb">
    <w:name w:val="a_lb"/>
    <w:basedOn w:val="Domylnaczcionkaakapitu"/>
    <w:qFormat/>
    <w:rsid w:val="0064186E"/>
  </w:style>
  <w:style w:type="character" w:styleId="Odwoanieprzypisudolnego">
    <w:name w:val="footnote reference"/>
    <w:qFormat/>
    <w:rsid w:val="0064186E"/>
    <w:rPr>
      <w:rFonts w:ascii="Times New Roman" w:hAnsi="Times New Roman" w:cs="Times New Roman"/>
      <w:vertAlign w:val="superscript"/>
    </w:rPr>
  </w:style>
  <w:style w:type="character" w:customStyle="1" w:styleId="markedcontent">
    <w:name w:val="markedcontent"/>
    <w:basedOn w:val="Domylnaczcionkaakapitu"/>
    <w:qFormat/>
    <w:rsid w:val="0064186E"/>
  </w:style>
  <w:style w:type="character" w:customStyle="1" w:styleId="ZwykytekstZnak">
    <w:name w:val="Zwykły tekst Znak"/>
    <w:basedOn w:val="Domylnaczcionkaakapitu"/>
    <w:qFormat/>
    <w:rsid w:val="0064186E"/>
    <w:rPr>
      <w:rFonts w:ascii="Courier New" w:eastAsia="Times New Roman" w:hAnsi="Courier New" w:cs="Times New Roman"/>
      <w:sz w:val="20"/>
      <w:szCs w:val="20"/>
      <w:lang w:eastAsia="pl-PL"/>
    </w:rPr>
  </w:style>
  <w:style w:type="character" w:customStyle="1" w:styleId="TekstkomentarzaZnak">
    <w:name w:val="Tekst komentarza Znak"/>
    <w:basedOn w:val="Domylnaczcionkaakapitu"/>
    <w:qFormat/>
    <w:rsid w:val="0064186E"/>
    <w:rPr>
      <w:rFonts w:ascii="Times New Roman" w:eastAsia="Times New Roman" w:hAnsi="Times New Roman" w:cs="Times New Roman"/>
      <w:sz w:val="24"/>
      <w:szCs w:val="24"/>
      <w:lang w:eastAsia="ar-SA"/>
    </w:rPr>
  </w:style>
  <w:style w:type="character" w:customStyle="1" w:styleId="Nagwek2Znak">
    <w:name w:val="Nagłówek 2 Znak"/>
    <w:basedOn w:val="Domylnaczcionkaakapitu"/>
    <w:qFormat/>
    <w:rsid w:val="0064186E"/>
    <w:rPr>
      <w:rFonts w:ascii="Arial" w:eastAsia="Times New Roman" w:hAnsi="Arial" w:cs="Times New Roman"/>
      <w:b/>
      <w:bCs/>
      <w:i/>
      <w:iCs/>
      <w:sz w:val="28"/>
      <w:szCs w:val="28"/>
      <w:lang w:eastAsia="ar-SA"/>
    </w:rPr>
  </w:style>
  <w:style w:type="character" w:customStyle="1" w:styleId="Nagwek4Znak">
    <w:name w:val="Nagłówek 4 Znak"/>
    <w:basedOn w:val="Domylnaczcionkaakapitu"/>
    <w:qFormat/>
    <w:rsid w:val="0064186E"/>
    <w:rPr>
      <w:rFonts w:ascii="Times New Roman" w:eastAsia="Times New Roman" w:hAnsi="Times New Roman" w:cs="Times New Roman"/>
      <w:b/>
      <w:bCs/>
      <w:sz w:val="28"/>
      <w:szCs w:val="28"/>
      <w:lang w:eastAsia="ar-SA"/>
    </w:rPr>
  </w:style>
  <w:style w:type="character" w:customStyle="1" w:styleId="WW8Num2z0">
    <w:name w:val="WW8Num2z0"/>
    <w:qFormat/>
    <w:rsid w:val="0064186E"/>
    <w:rPr>
      <w:rFonts w:ascii="Times New Roman" w:eastAsia="Times New Roman" w:hAnsi="Times New Roman" w:cs="Times New Roman"/>
    </w:rPr>
  </w:style>
  <w:style w:type="character" w:customStyle="1" w:styleId="WW8Num7z0">
    <w:name w:val="WW8Num7z0"/>
    <w:qFormat/>
    <w:rsid w:val="0064186E"/>
    <w:rPr>
      <w:b w:val="0"/>
      <w:bCs/>
    </w:rPr>
  </w:style>
  <w:style w:type="character" w:customStyle="1" w:styleId="WW8Num10z0">
    <w:name w:val="WW8Num10z0"/>
    <w:qFormat/>
    <w:rsid w:val="0064186E"/>
    <w:rPr>
      <w:rFonts w:ascii="StarSymbol" w:hAnsi="StarSymbol"/>
    </w:rPr>
  </w:style>
  <w:style w:type="character" w:customStyle="1" w:styleId="WW8Num11z0">
    <w:name w:val="WW8Num11z0"/>
    <w:qFormat/>
    <w:rsid w:val="0064186E"/>
    <w:rPr>
      <w:rFonts w:cs="Times New Roman"/>
    </w:rPr>
  </w:style>
  <w:style w:type="character" w:customStyle="1" w:styleId="WW8Num12z0">
    <w:name w:val="WW8Num12z0"/>
    <w:qFormat/>
    <w:rsid w:val="0064186E"/>
    <w:rPr>
      <w:rFonts w:ascii="Times New Roman" w:eastAsia="Times New Roman" w:hAnsi="Times New Roman" w:cs="Times New Roman"/>
      <w:b w:val="0"/>
      <w:color w:val="00000A"/>
    </w:rPr>
  </w:style>
  <w:style w:type="character" w:customStyle="1" w:styleId="WW8Num13z0">
    <w:name w:val="WW8Num13z0"/>
    <w:qFormat/>
    <w:rsid w:val="0064186E"/>
    <w:rPr>
      <w:rFonts w:cs="Times New Roman"/>
      <w:color w:val="000000"/>
    </w:rPr>
  </w:style>
  <w:style w:type="character" w:customStyle="1" w:styleId="Absatz-Standardschriftart">
    <w:name w:val="Absatz-Standardschriftart"/>
    <w:qFormat/>
    <w:rsid w:val="0064186E"/>
  </w:style>
  <w:style w:type="character" w:customStyle="1" w:styleId="WW8Num14z0">
    <w:name w:val="WW8Num14z0"/>
    <w:qFormat/>
    <w:rsid w:val="0064186E"/>
    <w:rPr>
      <w:b/>
    </w:rPr>
  </w:style>
  <w:style w:type="character" w:customStyle="1" w:styleId="WW-Absatz-Standardschriftart">
    <w:name w:val="WW-Absatz-Standardschriftart"/>
    <w:qFormat/>
    <w:rsid w:val="0064186E"/>
  </w:style>
  <w:style w:type="character" w:customStyle="1" w:styleId="WW8Num13z1">
    <w:name w:val="WW8Num13z1"/>
    <w:qFormat/>
    <w:rsid w:val="0064186E"/>
    <w:rPr>
      <w:rFonts w:cs="Times New Roman"/>
    </w:rPr>
  </w:style>
  <w:style w:type="character" w:customStyle="1" w:styleId="Domylnaczcionkaakapitu3">
    <w:name w:val="Domyślna czcionka akapitu3"/>
    <w:qFormat/>
    <w:rsid w:val="0064186E"/>
  </w:style>
  <w:style w:type="character" w:customStyle="1" w:styleId="WW-Absatz-Standardschriftart1">
    <w:name w:val="WW-Absatz-Standardschriftart1"/>
    <w:qFormat/>
    <w:rsid w:val="0064186E"/>
  </w:style>
  <w:style w:type="character" w:customStyle="1" w:styleId="WW-Absatz-Standardschriftart11">
    <w:name w:val="WW-Absatz-Standardschriftart11"/>
    <w:qFormat/>
    <w:rsid w:val="0064186E"/>
  </w:style>
  <w:style w:type="character" w:customStyle="1" w:styleId="WW-Absatz-Standardschriftart111">
    <w:name w:val="WW-Absatz-Standardschriftart111"/>
    <w:qFormat/>
    <w:rsid w:val="0064186E"/>
  </w:style>
  <w:style w:type="character" w:customStyle="1" w:styleId="WW-Absatz-Standardschriftart1111">
    <w:name w:val="WW-Absatz-Standardschriftart1111"/>
    <w:qFormat/>
    <w:rsid w:val="0064186E"/>
  </w:style>
  <w:style w:type="character" w:customStyle="1" w:styleId="WW8Num19z0">
    <w:name w:val="WW8Num19z0"/>
    <w:qFormat/>
    <w:rsid w:val="0064186E"/>
    <w:rPr>
      <w:rFonts w:cs="Times New Roman"/>
    </w:rPr>
  </w:style>
  <w:style w:type="character" w:customStyle="1" w:styleId="WW8Num20z0">
    <w:name w:val="WW8Num20z0"/>
    <w:qFormat/>
    <w:rsid w:val="0064186E"/>
    <w:rPr>
      <w:rFonts w:cs="Times New Roman"/>
      <w:color w:val="000000"/>
    </w:rPr>
  </w:style>
  <w:style w:type="character" w:customStyle="1" w:styleId="WW8Num20z1">
    <w:name w:val="WW8Num20z1"/>
    <w:qFormat/>
    <w:rsid w:val="0064186E"/>
    <w:rPr>
      <w:rFonts w:cs="Times New Roman"/>
    </w:rPr>
  </w:style>
  <w:style w:type="character" w:customStyle="1" w:styleId="WW8Num22z0">
    <w:name w:val="WW8Num22z0"/>
    <w:qFormat/>
    <w:rsid w:val="0064186E"/>
    <w:rPr>
      <w:b/>
    </w:rPr>
  </w:style>
  <w:style w:type="character" w:customStyle="1" w:styleId="Domylnaczcionkaakapitu2">
    <w:name w:val="Domyślna czcionka akapitu2"/>
    <w:qFormat/>
    <w:rsid w:val="0064186E"/>
  </w:style>
  <w:style w:type="character" w:customStyle="1" w:styleId="WW-Absatz-Standardschriftart11111">
    <w:name w:val="WW-Absatz-Standardschriftart11111"/>
    <w:qFormat/>
    <w:rsid w:val="0064186E"/>
  </w:style>
  <w:style w:type="character" w:customStyle="1" w:styleId="WW-Absatz-Standardschriftart111111">
    <w:name w:val="WW-Absatz-Standardschriftart111111"/>
    <w:qFormat/>
    <w:rsid w:val="0064186E"/>
  </w:style>
  <w:style w:type="character" w:customStyle="1" w:styleId="WW-Absatz-Standardschriftart1111111">
    <w:name w:val="WW-Absatz-Standardschriftart1111111"/>
    <w:qFormat/>
    <w:rsid w:val="0064186E"/>
  </w:style>
  <w:style w:type="character" w:customStyle="1" w:styleId="WW-Absatz-Standardschriftart11111111">
    <w:name w:val="WW-Absatz-Standardschriftart11111111"/>
    <w:qFormat/>
    <w:rsid w:val="0064186E"/>
  </w:style>
  <w:style w:type="character" w:customStyle="1" w:styleId="WW-Absatz-Standardschriftart111111111">
    <w:name w:val="WW-Absatz-Standardschriftart111111111"/>
    <w:qFormat/>
    <w:rsid w:val="0064186E"/>
  </w:style>
  <w:style w:type="character" w:customStyle="1" w:styleId="WW-Absatz-Standardschriftart1111111111">
    <w:name w:val="WW-Absatz-Standardschriftart1111111111"/>
    <w:qFormat/>
    <w:rsid w:val="0064186E"/>
  </w:style>
  <w:style w:type="character" w:customStyle="1" w:styleId="WW-Absatz-Standardschriftart11111111111">
    <w:name w:val="WW-Absatz-Standardschriftart11111111111"/>
    <w:qFormat/>
    <w:rsid w:val="0064186E"/>
  </w:style>
  <w:style w:type="character" w:customStyle="1" w:styleId="WW-Absatz-Standardschriftart111111111111">
    <w:name w:val="WW-Absatz-Standardschriftart111111111111"/>
    <w:qFormat/>
    <w:rsid w:val="0064186E"/>
  </w:style>
  <w:style w:type="character" w:customStyle="1" w:styleId="WW-Absatz-Standardschriftart1111111111111">
    <w:name w:val="WW-Absatz-Standardschriftart1111111111111"/>
    <w:qFormat/>
    <w:rsid w:val="0064186E"/>
  </w:style>
  <w:style w:type="character" w:customStyle="1" w:styleId="WW8Num1z1">
    <w:name w:val="WW8Num1z1"/>
    <w:qFormat/>
    <w:rsid w:val="0064186E"/>
    <w:rPr>
      <w:rFonts w:ascii="Times New Roman" w:hAnsi="Times New Roman" w:cs="Times New Roman"/>
    </w:rPr>
  </w:style>
  <w:style w:type="character" w:customStyle="1" w:styleId="WW8Num12z1">
    <w:name w:val="WW8Num12z1"/>
    <w:qFormat/>
    <w:rsid w:val="0064186E"/>
    <w:rPr>
      <w:rFonts w:ascii="Courier New" w:hAnsi="Courier New" w:cs="Courier New"/>
    </w:rPr>
  </w:style>
  <w:style w:type="character" w:customStyle="1" w:styleId="WW8Num12z2">
    <w:name w:val="WW8Num12z2"/>
    <w:qFormat/>
    <w:rsid w:val="0064186E"/>
    <w:rPr>
      <w:rFonts w:ascii="Wingdings" w:hAnsi="Wingdings"/>
    </w:rPr>
  </w:style>
  <w:style w:type="character" w:customStyle="1" w:styleId="WW8Num12z3">
    <w:name w:val="WW8Num12z3"/>
    <w:qFormat/>
    <w:rsid w:val="0064186E"/>
    <w:rPr>
      <w:rFonts w:ascii="Symbol" w:hAnsi="Symbol"/>
    </w:rPr>
  </w:style>
  <w:style w:type="character" w:customStyle="1" w:styleId="WW8Num19z1">
    <w:name w:val="WW8Num19z1"/>
    <w:qFormat/>
    <w:rsid w:val="0064186E"/>
    <w:rPr>
      <w:b w:val="0"/>
      <w:bCs w:val="0"/>
    </w:rPr>
  </w:style>
  <w:style w:type="character" w:customStyle="1" w:styleId="Domylnaczcionkaakapitu1">
    <w:name w:val="Domyślna czcionka akapitu1"/>
    <w:qFormat/>
    <w:rsid w:val="0064186E"/>
  </w:style>
  <w:style w:type="character" w:styleId="Numerstrony">
    <w:name w:val="page number"/>
    <w:basedOn w:val="Domylnaczcionkaakapitu1"/>
    <w:qFormat/>
    <w:rsid w:val="0064186E"/>
  </w:style>
  <w:style w:type="character" w:customStyle="1" w:styleId="Odwoaniedokomentarza1">
    <w:name w:val="Odwołanie do komentarza1"/>
    <w:qFormat/>
    <w:rsid w:val="0064186E"/>
    <w:rPr>
      <w:sz w:val="16"/>
      <w:szCs w:val="16"/>
    </w:rPr>
  </w:style>
  <w:style w:type="character" w:customStyle="1" w:styleId="Znakiwypunktowania">
    <w:name w:val="Znaki wypunktowania"/>
    <w:qFormat/>
    <w:rsid w:val="0064186E"/>
    <w:rPr>
      <w:rFonts w:ascii="StarSymbol" w:eastAsia="StarSymbol" w:hAnsi="StarSymbol" w:cs="StarSymbol"/>
      <w:sz w:val="18"/>
      <w:szCs w:val="18"/>
    </w:rPr>
  </w:style>
  <w:style w:type="character" w:customStyle="1" w:styleId="TematkomentarzaZnak">
    <w:name w:val="Temat komentarza Znak"/>
    <w:basedOn w:val="TekstkomentarzaZnak"/>
    <w:qFormat/>
    <w:rsid w:val="0064186E"/>
    <w:rPr>
      <w:b/>
      <w:bCs/>
      <w:sz w:val="20"/>
      <w:szCs w:val="20"/>
    </w:rPr>
  </w:style>
  <w:style w:type="character" w:customStyle="1" w:styleId="Tekstpodstawowywcity2Znak">
    <w:name w:val="Tekst podstawowy wcięty 2 Znak"/>
    <w:basedOn w:val="Domylnaczcionkaakapitu"/>
    <w:qFormat/>
    <w:rsid w:val="0064186E"/>
    <w:rPr>
      <w:rFonts w:ascii="Times New Roman" w:eastAsia="Times New Roman" w:hAnsi="Times New Roman" w:cs="Times New Roman"/>
      <w:sz w:val="26"/>
      <w:szCs w:val="20"/>
      <w:lang w:eastAsia="ar-SA"/>
    </w:rPr>
  </w:style>
  <w:style w:type="character" w:styleId="Odwoaniedokomentarza">
    <w:name w:val="annotation reference"/>
    <w:qFormat/>
    <w:rsid w:val="0064186E"/>
    <w:rPr>
      <w:sz w:val="18"/>
      <w:szCs w:val="18"/>
    </w:rPr>
  </w:style>
  <w:style w:type="character" w:customStyle="1" w:styleId="Teksttreci14">
    <w:name w:val="Tekst treści14"/>
    <w:qFormat/>
    <w:rsid w:val="0064186E"/>
    <w:rPr>
      <w:rFonts w:ascii="Arial" w:hAnsi="Arial" w:cs="Arial"/>
      <w:color w:val="0000FF"/>
      <w:sz w:val="18"/>
      <w:szCs w:val="18"/>
    </w:rPr>
  </w:style>
  <w:style w:type="character" w:customStyle="1" w:styleId="PodtytuZnak">
    <w:name w:val="Podtytuł Znak"/>
    <w:basedOn w:val="Domylnaczcionkaakapitu"/>
    <w:qFormat/>
    <w:rsid w:val="0064186E"/>
    <w:rPr>
      <w:rFonts w:ascii="Arial" w:eastAsia="Times New Roman" w:hAnsi="Arial" w:cs="Times New Roman"/>
      <w:b/>
      <w:bCs/>
      <w:szCs w:val="24"/>
      <w:lang w:eastAsia="ar-SA"/>
    </w:rPr>
  </w:style>
  <w:style w:type="character" w:customStyle="1" w:styleId="IGindeksgrny">
    <w:name w:val="_IG_ – indeks górny"/>
    <w:qFormat/>
    <w:rsid w:val="0064186E"/>
    <w:rPr>
      <w:b w:val="0"/>
      <w:bCs w:val="0"/>
      <w:i w:val="0"/>
      <w:iCs w:val="0"/>
      <w:vanish w:val="0"/>
      <w:spacing w:val="0"/>
      <w:vertAlign w:val="superscript"/>
    </w:rPr>
  </w:style>
  <w:style w:type="character" w:customStyle="1" w:styleId="TekstprzypisudolnegoZnak1">
    <w:name w:val="Tekst przypisu dolnego Znak1"/>
    <w:qFormat/>
    <w:rsid w:val="0064186E"/>
    <w:rPr>
      <w:rFonts w:ascii="Times New Roman" w:eastAsia="Times New Roman" w:hAnsi="Times New Roman"/>
    </w:rPr>
  </w:style>
  <w:style w:type="character" w:customStyle="1" w:styleId="Tekstpodstawowy2Znak">
    <w:name w:val="Tekst podstawowy 2 Znak"/>
    <w:basedOn w:val="Domylnaczcionkaakapitu"/>
    <w:qFormat/>
    <w:rsid w:val="0064186E"/>
    <w:rPr>
      <w:rFonts w:ascii="Calibri" w:eastAsia="Calibri" w:hAnsi="Calibri" w:cs="Times New Roman"/>
    </w:rPr>
  </w:style>
  <w:style w:type="character" w:customStyle="1" w:styleId="Nagwek8Znak">
    <w:name w:val="Nagłówek 8 Znak"/>
    <w:basedOn w:val="Domylnaczcionkaakapitu"/>
    <w:qFormat/>
    <w:rsid w:val="0064186E"/>
    <w:rPr>
      <w:rFonts w:ascii="Cambria" w:hAnsi="Cambria"/>
      <w:color w:val="404040"/>
      <w:sz w:val="20"/>
      <w:szCs w:val="20"/>
    </w:rPr>
  </w:style>
  <w:style w:type="character" w:customStyle="1" w:styleId="BezodstpwZnak">
    <w:name w:val="Bez odstępów Znak"/>
    <w:basedOn w:val="Domylnaczcionkaakapitu"/>
    <w:qFormat/>
    <w:rsid w:val="0064186E"/>
    <w:rPr>
      <w:rFonts w:ascii="Calibri" w:eastAsia="Calibri" w:hAnsi="Calibri" w:cs="Times New Roman"/>
    </w:rPr>
  </w:style>
  <w:style w:type="character" w:customStyle="1" w:styleId="ListLabel1">
    <w:name w:val="ListLabel 1"/>
    <w:qFormat/>
    <w:rsid w:val="0064186E"/>
    <w:rPr>
      <w:rFonts w:eastAsia="Times New Roman" w:cs="Times New Roman"/>
    </w:rPr>
  </w:style>
  <w:style w:type="character" w:customStyle="1" w:styleId="ListLabel2">
    <w:name w:val="ListLabel 2"/>
    <w:qFormat/>
    <w:rsid w:val="0064186E"/>
    <w:rPr>
      <w:b/>
    </w:rPr>
  </w:style>
  <w:style w:type="character" w:customStyle="1" w:styleId="ListLabel3">
    <w:name w:val="ListLabel 3"/>
    <w:qFormat/>
    <w:rsid w:val="0064186E"/>
    <w:rPr>
      <w:rFonts w:cs="Times New Roman"/>
      <w:b w:val="0"/>
      <w:bCs w:val="0"/>
      <w:sz w:val="24"/>
      <w:szCs w:val="24"/>
    </w:rPr>
  </w:style>
  <w:style w:type="character" w:customStyle="1" w:styleId="ListLabel4">
    <w:name w:val="ListLabel 4"/>
    <w:qFormat/>
    <w:rsid w:val="0064186E"/>
    <w:rPr>
      <w:rFonts w:eastAsia="Calibri" w:cs="Times New Roman"/>
      <w:b w:val="0"/>
      <w:bCs w:val="0"/>
      <w:color w:val="00000A"/>
      <w:sz w:val="24"/>
      <w:szCs w:val="24"/>
    </w:rPr>
  </w:style>
  <w:style w:type="character" w:customStyle="1" w:styleId="ListLabel5">
    <w:name w:val="ListLabel 5"/>
    <w:qFormat/>
    <w:rsid w:val="0064186E"/>
    <w:rPr>
      <w:rFonts w:cs="Times New Roman"/>
      <w:b w:val="0"/>
      <w:bCs w:val="0"/>
      <w:sz w:val="26"/>
      <w:szCs w:val="26"/>
    </w:rPr>
  </w:style>
  <w:style w:type="character" w:customStyle="1" w:styleId="ListLabel6">
    <w:name w:val="ListLabel 6"/>
    <w:qFormat/>
    <w:rsid w:val="0064186E"/>
    <w:rPr>
      <w:rFonts w:cs="Times New Roman"/>
    </w:rPr>
  </w:style>
  <w:style w:type="character" w:customStyle="1" w:styleId="ListLabel7">
    <w:name w:val="ListLabel 7"/>
    <w:qFormat/>
    <w:rsid w:val="0064186E"/>
    <w:rPr>
      <w:rFonts w:cs="Courier New"/>
    </w:rPr>
  </w:style>
  <w:style w:type="character" w:customStyle="1" w:styleId="ListLabel8">
    <w:name w:val="ListLabel 8"/>
    <w:qFormat/>
    <w:rsid w:val="0064186E"/>
    <w:rPr>
      <w:b/>
      <w:color w:val="FF0000"/>
    </w:rPr>
  </w:style>
  <w:style w:type="character" w:customStyle="1" w:styleId="ListLabel9">
    <w:name w:val="ListLabel 9"/>
    <w:qFormat/>
    <w:rsid w:val="0064186E"/>
    <w:rPr>
      <w:b/>
      <w:color w:val="00000A"/>
    </w:rPr>
  </w:style>
  <w:style w:type="character" w:customStyle="1" w:styleId="ListLabel10">
    <w:name w:val="ListLabel 10"/>
    <w:qFormat/>
    <w:rsid w:val="0064186E"/>
    <w:rPr>
      <w:rFonts w:eastAsia="Calibri" w:cs="Calibri"/>
      <w:b w:val="0"/>
      <w:i w:val="0"/>
      <w:strike w:val="0"/>
      <w:dstrike w:val="0"/>
      <w:color w:val="000000"/>
      <w:position w:val="0"/>
      <w:sz w:val="22"/>
      <w:szCs w:val="22"/>
      <w:u w:val="none"/>
      <w:vertAlign w:val="baseline"/>
    </w:rPr>
  </w:style>
  <w:style w:type="character" w:customStyle="1" w:styleId="ListLabel11">
    <w:name w:val="ListLabel 11"/>
    <w:qFormat/>
    <w:rsid w:val="0064186E"/>
    <w:rPr>
      <w:rFonts w:eastAsia="Calibri" w:cs="Times New Roman"/>
      <w:b w:val="0"/>
      <w:i w:val="0"/>
      <w:strike w:val="0"/>
      <w:dstrike w:val="0"/>
      <w:color w:val="000000"/>
      <w:position w:val="0"/>
      <w:sz w:val="24"/>
      <w:szCs w:val="24"/>
      <w:u w:val="none"/>
      <w:vertAlign w:val="baseline"/>
    </w:rPr>
  </w:style>
  <w:style w:type="character" w:customStyle="1" w:styleId="ListLabel12">
    <w:name w:val="ListLabel 12"/>
    <w:qFormat/>
    <w:rsid w:val="0064186E"/>
    <w:rPr>
      <w:rFonts w:eastAsia="Calibri" w:cs="Times New Roman"/>
      <w:b w:val="0"/>
      <w:i w:val="0"/>
      <w:strike w:val="0"/>
      <w:dstrike w:val="0"/>
      <w:color w:val="000000"/>
      <w:position w:val="0"/>
      <w:sz w:val="22"/>
      <w:szCs w:val="22"/>
      <w:u w:val="none"/>
      <w:vertAlign w:val="baseline"/>
    </w:rPr>
  </w:style>
  <w:style w:type="character" w:customStyle="1" w:styleId="ListLabel13">
    <w:name w:val="ListLabel 13"/>
    <w:qFormat/>
    <w:rsid w:val="0064186E"/>
    <w:rPr>
      <w:b w:val="0"/>
    </w:rPr>
  </w:style>
  <w:style w:type="character" w:customStyle="1" w:styleId="ListLabel14">
    <w:name w:val="ListLabel 14"/>
    <w:qFormat/>
    <w:rsid w:val="0064186E"/>
    <w:rPr>
      <w:b/>
      <w:color w:val="000000"/>
    </w:rPr>
  </w:style>
  <w:style w:type="character" w:customStyle="1" w:styleId="ListLabel15">
    <w:name w:val="ListLabel 15"/>
    <w:qFormat/>
    <w:rsid w:val="0064186E"/>
    <w:rPr>
      <w:rFonts w:cs="Times New Roman"/>
      <w:b/>
      <w:color w:val="000000"/>
      <w:sz w:val="24"/>
      <w:szCs w:val="24"/>
    </w:rPr>
  </w:style>
  <w:style w:type="character" w:customStyle="1" w:styleId="Znakiprzypiswdolnych">
    <w:name w:val="Znaki przypisów dolnych"/>
    <w:qFormat/>
    <w:rsid w:val="0064186E"/>
  </w:style>
  <w:style w:type="character" w:customStyle="1" w:styleId="Zakotwiczenieprzypisudolnego">
    <w:name w:val="Zakotwiczenie przypisu dolnego"/>
    <w:rsid w:val="0064186E"/>
    <w:rPr>
      <w:vertAlign w:val="superscript"/>
    </w:rPr>
  </w:style>
  <w:style w:type="character" w:customStyle="1" w:styleId="Zakotwiczenieprzypisukocowego">
    <w:name w:val="Zakotwiczenie przypisu końcowego"/>
    <w:rsid w:val="0064186E"/>
    <w:rPr>
      <w:vertAlign w:val="superscript"/>
    </w:rPr>
  </w:style>
  <w:style w:type="character" w:customStyle="1" w:styleId="Znakiprzypiswkocowych">
    <w:name w:val="Znaki przypisów końcowych"/>
    <w:qFormat/>
    <w:rsid w:val="0064186E"/>
  </w:style>
  <w:style w:type="paragraph" w:styleId="Nagwek">
    <w:name w:val="header"/>
    <w:basedOn w:val="Normalny"/>
    <w:next w:val="Tekstpodstawowy"/>
    <w:qFormat/>
    <w:rsid w:val="0064186E"/>
    <w:pPr>
      <w:keepNext/>
      <w:spacing w:before="240" w:after="120"/>
    </w:pPr>
    <w:rPr>
      <w:rFonts w:ascii="Arial" w:eastAsia="Microsoft YaHei" w:hAnsi="Arial" w:cs="Lucida Sans"/>
      <w:sz w:val="28"/>
      <w:szCs w:val="28"/>
    </w:rPr>
  </w:style>
  <w:style w:type="paragraph" w:styleId="Tekstpodstawowy">
    <w:name w:val="Body Text"/>
    <w:basedOn w:val="Normalny"/>
    <w:rsid w:val="0064186E"/>
    <w:pPr>
      <w:spacing w:after="120" w:line="360" w:lineRule="auto"/>
    </w:pPr>
    <w:rPr>
      <w:rFonts w:eastAsia="Times New Roman" w:cs="Times New Roman"/>
      <w:sz w:val="26"/>
      <w:szCs w:val="20"/>
      <w:lang w:eastAsia="ar-SA"/>
    </w:rPr>
  </w:style>
  <w:style w:type="paragraph" w:styleId="Lista">
    <w:name w:val="List"/>
    <w:basedOn w:val="Tekstpodstawowy"/>
    <w:rsid w:val="0064186E"/>
    <w:pPr>
      <w:spacing w:line="276" w:lineRule="auto"/>
    </w:pPr>
    <w:rPr>
      <w:rFonts w:ascii="Calibri" w:eastAsia="Calibri" w:hAnsi="Calibri" w:cs="Mangal"/>
      <w:sz w:val="22"/>
      <w:szCs w:val="22"/>
    </w:rPr>
  </w:style>
  <w:style w:type="paragraph" w:customStyle="1" w:styleId="Caption">
    <w:name w:val="Caption"/>
    <w:basedOn w:val="Normalny"/>
    <w:qFormat/>
    <w:rsid w:val="0064186E"/>
    <w:pPr>
      <w:suppressLineNumbers/>
      <w:spacing w:before="120" w:after="120"/>
    </w:pPr>
    <w:rPr>
      <w:rFonts w:cs="Lucida Sans"/>
      <w:i/>
      <w:iCs/>
    </w:rPr>
  </w:style>
  <w:style w:type="paragraph" w:customStyle="1" w:styleId="Indeks">
    <w:name w:val="Indeks"/>
    <w:basedOn w:val="Normalny"/>
    <w:qFormat/>
    <w:rsid w:val="0064186E"/>
    <w:pPr>
      <w:suppressLineNumbers/>
      <w:spacing w:line="360" w:lineRule="auto"/>
    </w:pPr>
    <w:rPr>
      <w:rFonts w:eastAsia="Times New Roman" w:cs="Tahoma"/>
      <w:sz w:val="26"/>
      <w:szCs w:val="20"/>
      <w:lang w:eastAsia="ar-SA"/>
    </w:rPr>
  </w:style>
  <w:style w:type="paragraph" w:customStyle="1" w:styleId="Default">
    <w:name w:val="Default"/>
    <w:qFormat/>
    <w:rsid w:val="0064186E"/>
    <w:pPr>
      <w:spacing w:line="240" w:lineRule="auto"/>
    </w:pPr>
    <w:rPr>
      <w:rFonts w:ascii="Times New Roman" w:hAnsi="Times New Roman" w:cs="Times New Roman"/>
      <w:color w:val="000000"/>
      <w:sz w:val="24"/>
      <w:szCs w:val="24"/>
    </w:rPr>
  </w:style>
  <w:style w:type="paragraph" w:customStyle="1" w:styleId="Header">
    <w:name w:val="Header"/>
    <w:basedOn w:val="Normalny"/>
    <w:rsid w:val="0064186E"/>
    <w:pPr>
      <w:suppressLineNumbers/>
      <w:tabs>
        <w:tab w:val="center" w:pos="4536"/>
        <w:tab w:val="right" w:pos="9072"/>
      </w:tabs>
    </w:pPr>
  </w:style>
  <w:style w:type="paragraph" w:customStyle="1" w:styleId="Footer">
    <w:name w:val="Footer"/>
    <w:basedOn w:val="Normalny"/>
    <w:rsid w:val="0064186E"/>
    <w:pPr>
      <w:suppressLineNumbers/>
      <w:tabs>
        <w:tab w:val="center" w:pos="4536"/>
        <w:tab w:val="right" w:pos="9072"/>
      </w:tabs>
    </w:pPr>
  </w:style>
  <w:style w:type="paragraph" w:styleId="Tekstdymka">
    <w:name w:val="Balloon Text"/>
    <w:basedOn w:val="Normalny"/>
    <w:qFormat/>
    <w:rsid w:val="0064186E"/>
    <w:rPr>
      <w:rFonts w:ascii="Tahoma" w:hAnsi="Tahoma" w:cs="Tahoma"/>
      <w:sz w:val="16"/>
      <w:szCs w:val="16"/>
    </w:rPr>
  </w:style>
  <w:style w:type="paragraph" w:styleId="NormalnyWeb">
    <w:name w:val="Normal (Web)"/>
    <w:basedOn w:val="Normalny"/>
    <w:qFormat/>
    <w:rsid w:val="0064186E"/>
    <w:pPr>
      <w:spacing w:before="280" w:after="280" w:line="360" w:lineRule="auto"/>
    </w:pPr>
    <w:rPr>
      <w:rFonts w:eastAsia="Times New Roman" w:cs="Times New Roman"/>
      <w:sz w:val="26"/>
      <w:szCs w:val="20"/>
      <w:lang w:eastAsia="ar-SA"/>
    </w:rPr>
  </w:style>
  <w:style w:type="paragraph" w:customStyle="1" w:styleId="Zwykytekst1">
    <w:name w:val="Zwykły tekst1"/>
    <w:basedOn w:val="Normalny"/>
    <w:qFormat/>
    <w:rsid w:val="0064186E"/>
    <w:rPr>
      <w:rFonts w:ascii="Courier New" w:eastAsia="Times New Roman" w:hAnsi="Courier New" w:cs="Times New Roman"/>
      <w:sz w:val="20"/>
      <w:szCs w:val="20"/>
      <w:lang w:eastAsia="ar-SA"/>
    </w:rPr>
  </w:style>
  <w:style w:type="paragraph" w:styleId="Tekstpodstawowywcity">
    <w:name w:val="Body Text Indent"/>
    <w:basedOn w:val="Normalny"/>
    <w:rsid w:val="0064186E"/>
    <w:pPr>
      <w:spacing w:after="120" w:line="360" w:lineRule="auto"/>
      <w:ind w:left="283"/>
    </w:pPr>
    <w:rPr>
      <w:rFonts w:eastAsia="Times New Roman" w:cs="Times New Roman"/>
      <w:sz w:val="26"/>
      <w:szCs w:val="20"/>
      <w:lang w:eastAsia="ar-SA"/>
    </w:rPr>
  </w:style>
  <w:style w:type="paragraph" w:styleId="Akapitzlist">
    <w:name w:val="List Paragraph"/>
    <w:basedOn w:val="Normalny"/>
    <w:qFormat/>
    <w:rsid w:val="0064186E"/>
    <w:pPr>
      <w:spacing w:line="360" w:lineRule="auto"/>
      <w:ind w:left="720"/>
    </w:pPr>
    <w:rPr>
      <w:rFonts w:eastAsia="Times New Roman" w:cs="Times New Roman"/>
      <w:sz w:val="26"/>
      <w:szCs w:val="20"/>
      <w:lang w:eastAsia="ar-SA"/>
    </w:rPr>
  </w:style>
  <w:style w:type="paragraph" w:customStyle="1" w:styleId="Legenda1">
    <w:name w:val="Legenda1"/>
    <w:basedOn w:val="Normalny"/>
    <w:qFormat/>
    <w:rsid w:val="0064186E"/>
    <w:rPr>
      <w:b/>
      <w:sz w:val="20"/>
      <w:szCs w:val="20"/>
      <w:lang w:eastAsia="hi-IN"/>
    </w:rPr>
  </w:style>
  <w:style w:type="paragraph" w:customStyle="1" w:styleId="Bartek">
    <w:name w:val="Bartek"/>
    <w:basedOn w:val="Normalny"/>
    <w:qFormat/>
    <w:rsid w:val="0064186E"/>
    <w:rPr>
      <w:sz w:val="28"/>
      <w:szCs w:val="20"/>
      <w:lang w:eastAsia="hi-IN"/>
    </w:rPr>
  </w:style>
  <w:style w:type="paragraph" w:customStyle="1" w:styleId="xl38">
    <w:name w:val="xl38"/>
    <w:basedOn w:val="Normalny"/>
    <w:qFormat/>
    <w:rsid w:val="0064186E"/>
    <w:pPr>
      <w:spacing w:before="100" w:after="100"/>
      <w:jc w:val="center"/>
    </w:pPr>
    <w:rPr>
      <w:lang w:eastAsia="hi-IN"/>
    </w:rPr>
  </w:style>
  <w:style w:type="paragraph" w:customStyle="1" w:styleId="western">
    <w:name w:val="western"/>
    <w:basedOn w:val="Normalny"/>
    <w:qFormat/>
    <w:rsid w:val="0064186E"/>
    <w:pPr>
      <w:spacing w:before="28" w:after="119"/>
    </w:pPr>
    <w:rPr>
      <w:rFonts w:eastAsia="Times New Roman" w:cs="Times New Roman"/>
      <w:lang w:eastAsia="pl-PL"/>
    </w:rPr>
  </w:style>
  <w:style w:type="paragraph" w:styleId="Tekstprzypisudolnego">
    <w:name w:val="footnote text"/>
    <w:basedOn w:val="Normalny"/>
    <w:qFormat/>
    <w:rsid w:val="0064186E"/>
    <w:rPr>
      <w:rFonts w:ascii="Tahoma" w:eastAsia="Times New Roman" w:hAnsi="Tahoma" w:cs="Times New Roman"/>
      <w:sz w:val="20"/>
      <w:szCs w:val="20"/>
    </w:rPr>
  </w:style>
  <w:style w:type="paragraph" w:customStyle="1" w:styleId="Bezodstpw1">
    <w:name w:val="Bez odstępów1"/>
    <w:qFormat/>
    <w:rsid w:val="0064186E"/>
    <w:pPr>
      <w:spacing w:line="240" w:lineRule="auto"/>
    </w:pPr>
    <w:rPr>
      <w:rFonts w:ascii="Times New Roman" w:eastAsia="Times New Roman" w:hAnsi="Times New Roman" w:cs="Times New Roman"/>
      <w:sz w:val="24"/>
      <w:lang w:eastAsia="pl-PL"/>
    </w:rPr>
  </w:style>
  <w:style w:type="paragraph" w:styleId="Bezodstpw">
    <w:name w:val="No Spacing"/>
    <w:qFormat/>
    <w:rsid w:val="0064186E"/>
    <w:pPr>
      <w:spacing w:line="240" w:lineRule="auto"/>
    </w:pPr>
    <w:rPr>
      <w:rFonts w:eastAsia="Calibri" w:cs="Times New Roman"/>
    </w:rPr>
  </w:style>
  <w:style w:type="paragraph" w:customStyle="1" w:styleId="Zwykytekst2">
    <w:name w:val="Zwykły tekst2"/>
    <w:basedOn w:val="Normalny"/>
    <w:qFormat/>
    <w:rsid w:val="0064186E"/>
    <w:rPr>
      <w:rFonts w:ascii="Courier New" w:eastAsia="Times New Roman" w:hAnsi="Courier New" w:cs="Times New Roman"/>
      <w:sz w:val="20"/>
      <w:szCs w:val="20"/>
      <w:lang w:eastAsia="pl-PL"/>
    </w:rPr>
  </w:style>
  <w:style w:type="paragraph" w:customStyle="1" w:styleId="TableParagraph">
    <w:name w:val="Table Paragraph"/>
    <w:basedOn w:val="Normalny"/>
    <w:qFormat/>
    <w:rsid w:val="0064186E"/>
    <w:pPr>
      <w:numPr>
        <w:numId w:val="1"/>
      </w:numPr>
      <w:outlineLvl w:val="0"/>
    </w:pPr>
    <w:rPr>
      <w:rFonts w:ascii="Avenir-Light" w:eastAsia="Avenir-Light" w:hAnsi="Avenir-Light" w:cs="Avenir-Light"/>
      <w:lang w:val="en-US"/>
    </w:rPr>
  </w:style>
  <w:style w:type="paragraph" w:styleId="Zwykytekst">
    <w:name w:val="Plain Text"/>
    <w:basedOn w:val="Normalny"/>
    <w:qFormat/>
    <w:rsid w:val="0064186E"/>
    <w:rPr>
      <w:rFonts w:ascii="Courier New" w:eastAsia="Times New Roman" w:hAnsi="Courier New" w:cs="Times New Roman"/>
      <w:sz w:val="20"/>
      <w:szCs w:val="20"/>
      <w:lang w:eastAsia="pl-PL"/>
    </w:rPr>
  </w:style>
  <w:style w:type="paragraph" w:customStyle="1" w:styleId="ww-tekstpodstawowywcity2">
    <w:name w:val="ww-tekstpodstawowywcity2"/>
    <w:basedOn w:val="Normalny"/>
    <w:qFormat/>
    <w:rsid w:val="0064186E"/>
    <w:pPr>
      <w:spacing w:before="28" w:after="100"/>
    </w:pPr>
    <w:rPr>
      <w:rFonts w:eastAsia="Times New Roman" w:cs="Times New Roman"/>
      <w:lang w:eastAsia="pl-PL"/>
    </w:rPr>
  </w:style>
  <w:style w:type="paragraph" w:customStyle="1" w:styleId="Akapitzlist1">
    <w:name w:val="Akapit z listą1"/>
    <w:basedOn w:val="Normalny"/>
    <w:qFormat/>
    <w:rsid w:val="0064186E"/>
    <w:pPr>
      <w:ind w:left="720"/>
    </w:pPr>
    <w:rPr>
      <w:rFonts w:ascii="Calibri" w:eastAsia="Times New Roman" w:hAnsi="Calibri" w:cs="Times New Roman"/>
      <w:lang w:eastAsia="ar-SA"/>
    </w:rPr>
  </w:style>
  <w:style w:type="paragraph" w:styleId="Tekstkomentarza">
    <w:name w:val="annotation text"/>
    <w:basedOn w:val="Normalny"/>
    <w:qFormat/>
    <w:rsid w:val="0064186E"/>
    <w:rPr>
      <w:rFonts w:eastAsia="Times New Roman" w:cs="Times New Roman"/>
      <w:lang w:eastAsia="ar-SA"/>
    </w:rPr>
  </w:style>
  <w:style w:type="paragraph" w:customStyle="1" w:styleId="Nagwek3">
    <w:name w:val="Nagłówek3"/>
    <w:basedOn w:val="Normalny"/>
    <w:qFormat/>
    <w:rsid w:val="0064186E"/>
    <w:pPr>
      <w:keepNext/>
      <w:spacing w:before="240" w:after="120" w:line="360" w:lineRule="auto"/>
    </w:pPr>
    <w:rPr>
      <w:rFonts w:ascii="Arial" w:eastAsia="Lucida Sans Unicode" w:hAnsi="Arial"/>
      <w:sz w:val="28"/>
      <w:szCs w:val="28"/>
      <w:lang w:eastAsia="ar-SA"/>
    </w:rPr>
  </w:style>
  <w:style w:type="paragraph" w:customStyle="1" w:styleId="Podpis3">
    <w:name w:val="Podpis3"/>
    <w:basedOn w:val="Normalny"/>
    <w:qFormat/>
    <w:rsid w:val="0064186E"/>
    <w:pPr>
      <w:suppressLineNumbers/>
      <w:spacing w:before="120" w:after="120" w:line="360" w:lineRule="auto"/>
    </w:pPr>
    <w:rPr>
      <w:rFonts w:eastAsia="Times New Roman"/>
      <w:i/>
      <w:iCs/>
      <w:lang w:eastAsia="ar-SA"/>
    </w:rPr>
  </w:style>
  <w:style w:type="paragraph" w:customStyle="1" w:styleId="Nagwek2">
    <w:name w:val="Nagłówek2"/>
    <w:basedOn w:val="Normalny"/>
    <w:qFormat/>
    <w:rsid w:val="0064186E"/>
    <w:pPr>
      <w:keepNext/>
      <w:spacing w:before="240" w:after="120" w:line="360" w:lineRule="auto"/>
    </w:pPr>
    <w:rPr>
      <w:rFonts w:ascii="Arial" w:eastAsia="Lucida Sans Unicode" w:hAnsi="Arial" w:cs="Tahoma"/>
      <w:sz w:val="28"/>
      <w:szCs w:val="28"/>
      <w:lang w:eastAsia="ar-SA"/>
    </w:rPr>
  </w:style>
  <w:style w:type="paragraph" w:customStyle="1" w:styleId="Podpis2">
    <w:name w:val="Podpis2"/>
    <w:basedOn w:val="Normalny"/>
    <w:qFormat/>
    <w:rsid w:val="0064186E"/>
    <w:pPr>
      <w:suppressLineNumbers/>
      <w:spacing w:before="120" w:after="120" w:line="360" w:lineRule="auto"/>
    </w:pPr>
    <w:rPr>
      <w:rFonts w:eastAsia="Times New Roman" w:cs="Tahoma"/>
      <w:i/>
      <w:iCs/>
      <w:lang w:eastAsia="ar-SA"/>
    </w:rPr>
  </w:style>
  <w:style w:type="paragraph" w:customStyle="1" w:styleId="Nagwek1">
    <w:name w:val="Nagłówek1"/>
    <w:basedOn w:val="Normalny"/>
    <w:qFormat/>
    <w:rsid w:val="0064186E"/>
    <w:pPr>
      <w:keepNext/>
      <w:spacing w:before="240" w:after="120" w:line="360" w:lineRule="auto"/>
    </w:pPr>
    <w:rPr>
      <w:rFonts w:ascii="Arial" w:eastAsia="Lucida Sans Unicode" w:hAnsi="Arial" w:cs="Tahoma"/>
      <w:sz w:val="28"/>
      <w:szCs w:val="28"/>
      <w:lang w:eastAsia="ar-SA"/>
    </w:rPr>
  </w:style>
  <w:style w:type="paragraph" w:customStyle="1" w:styleId="Podpis1">
    <w:name w:val="Podpis1"/>
    <w:basedOn w:val="Normalny"/>
    <w:qFormat/>
    <w:rsid w:val="0064186E"/>
    <w:pPr>
      <w:suppressLineNumbers/>
      <w:spacing w:before="120" w:after="120" w:line="360" w:lineRule="auto"/>
    </w:pPr>
    <w:rPr>
      <w:rFonts w:eastAsia="Times New Roman" w:cs="Tahoma"/>
      <w:i/>
      <w:iCs/>
      <w:lang w:eastAsia="ar-SA"/>
    </w:rPr>
  </w:style>
  <w:style w:type="paragraph" w:customStyle="1" w:styleId="Tekstpodstawowywcity22">
    <w:name w:val="Tekst podstawowy wcięty 22"/>
    <w:basedOn w:val="Normalny"/>
    <w:qFormat/>
    <w:rsid w:val="0064186E"/>
    <w:pPr>
      <w:spacing w:after="120" w:line="480" w:lineRule="auto"/>
      <w:ind w:left="283"/>
    </w:pPr>
    <w:rPr>
      <w:rFonts w:eastAsia="Times New Roman" w:cs="Times New Roman"/>
      <w:lang w:eastAsia="ar-SA"/>
    </w:rPr>
  </w:style>
  <w:style w:type="paragraph" w:customStyle="1" w:styleId="Tekstpodstawowywcity32">
    <w:name w:val="Tekst podstawowy wcięty 32"/>
    <w:basedOn w:val="Normalny"/>
    <w:qFormat/>
    <w:rsid w:val="0064186E"/>
    <w:pPr>
      <w:spacing w:after="120"/>
      <w:ind w:left="283"/>
    </w:pPr>
    <w:rPr>
      <w:rFonts w:eastAsia="Times New Roman" w:cs="Times New Roman"/>
      <w:sz w:val="16"/>
      <w:szCs w:val="16"/>
      <w:lang w:eastAsia="ar-SA"/>
    </w:rPr>
  </w:style>
  <w:style w:type="paragraph" w:customStyle="1" w:styleId="Zwykytekst3">
    <w:name w:val="Zwykły tekst3"/>
    <w:basedOn w:val="Normalny"/>
    <w:qFormat/>
    <w:rsid w:val="0064186E"/>
    <w:rPr>
      <w:rFonts w:ascii="Courier New" w:eastAsia="Times New Roman" w:hAnsi="Courier New" w:cs="Times New Roman"/>
      <w:sz w:val="20"/>
      <w:szCs w:val="20"/>
      <w:lang w:eastAsia="ar-SA"/>
    </w:rPr>
  </w:style>
  <w:style w:type="paragraph" w:customStyle="1" w:styleId="Tekstpodstawowy22">
    <w:name w:val="Tekst podstawowy 22"/>
    <w:basedOn w:val="Normalny"/>
    <w:qFormat/>
    <w:rsid w:val="0064186E"/>
    <w:pPr>
      <w:spacing w:after="120" w:line="480" w:lineRule="auto"/>
    </w:pPr>
    <w:rPr>
      <w:rFonts w:eastAsia="Times New Roman" w:cs="Times New Roman"/>
      <w:sz w:val="26"/>
      <w:szCs w:val="20"/>
      <w:lang w:eastAsia="ar-SA"/>
    </w:rPr>
  </w:style>
  <w:style w:type="paragraph" w:customStyle="1" w:styleId="Tekstpodstawowy31">
    <w:name w:val="Tekst podstawowy 31"/>
    <w:basedOn w:val="Normalny"/>
    <w:qFormat/>
    <w:rsid w:val="0064186E"/>
    <w:pPr>
      <w:spacing w:after="120" w:line="360" w:lineRule="auto"/>
    </w:pPr>
    <w:rPr>
      <w:rFonts w:eastAsia="Times New Roman" w:cs="Times New Roman"/>
      <w:sz w:val="16"/>
      <w:szCs w:val="16"/>
      <w:lang w:eastAsia="ar-SA"/>
    </w:rPr>
  </w:style>
  <w:style w:type="paragraph" w:customStyle="1" w:styleId="tekstgwny">
    <w:name w:val="tekst główny"/>
    <w:qFormat/>
    <w:rsid w:val="0064186E"/>
    <w:pPr>
      <w:suppressAutoHyphens/>
      <w:spacing w:line="240" w:lineRule="auto"/>
      <w:ind w:firstLine="284"/>
      <w:jc w:val="both"/>
    </w:pPr>
    <w:rPr>
      <w:rFonts w:ascii="Times New Roman" w:eastAsia="Arial" w:hAnsi="Times New Roman" w:cs="Times New Roman"/>
      <w:sz w:val="24"/>
      <w:szCs w:val="20"/>
      <w:lang w:eastAsia="ar-SA"/>
    </w:rPr>
  </w:style>
  <w:style w:type="paragraph" w:customStyle="1" w:styleId="Normalny32">
    <w:name w:val="Normalny+32"/>
    <w:basedOn w:val="Normalny"/>
    <w:qFormat/>
    <w:rsid w:val="0064186E"/>
    <w:pPr>
      <w:jc w:val="center"/>
    </w:pPr>
    <w:rPr>
      <w:rFonts w:eastAsia="Times New Roman" w:cs="Times New Roman"/>
      <w:b/>
      <w:sz w:val="64"/>
      <w:szCs w:val="20"/>
      <w:lang w:eastAsia="ar-SA"/>
    </w:rPr>
  </w:style>
  <w:style w:type="paragraph" w:customStyle="1" w:styleId="Normalny320">
    <w:name w:val="Normalny + 32"/>
    <w:basedOn w:val="Normalny32"/>
    <w:qFormat/>
    <w:rsid w:val="0064186E"/>
  </w:style>
  <w:style w:type="paragraph" w:customStyle="1" w:styleId="Data1">
    <w:name w:val="Data1"/>
    <w:basedOn w:val="Normalny"/>
    <w:qFormat/>
    <w:rsid w:val="0064186E"/>
    <w:pPr>
      <w:spacing w:line="360" w:lineRule="auto"/>
      <w:jc w:val="right"/>
    </w:pPr>
    <w:rPr>
      <w:rFonts w:eastAsia="Times New Roman" w:cs="Times New Roman"/>
      <w:sz w:val="26"/>
      <w:szCs w:val="26"/>
      <w:lang w:eastAsia="ar-SA"/>
    </w:rPr>
  </w:style>
  <w:style w:type="paragraph" w:customStyle="1" w:styleId="Tytu2">
    <w:name w:val="Tytuł 2"/>
    <w:basedOn w:val="Normalny"/>
    <w:qFormat/>
    <w:rsid w:val="0064186E"/>
    <w:pPr>
      <w:spacing w:line="360" w:lineRule="auto"/>
      <w:jc w:val="center"/>
    </w:pPr>
    <w:rPr>
      <w:rFonts w:eastAsia="Times New Roman" w:cs="Times New Roman"/>
      <w:b/>
      <w:bCs/>
      <w:sz w:val="26"/>
      <w:szCs w:val="26"/>
      <w:lang w:eastAsia="ar-SA"/>
    </w:rPr>
  </w:style>
  <w:style w:type="paragraph" w:customStyle="1" w:styleId="Preformatted">
    <w:name w:val="Preformatted"/>
    <w:basedOn w:val="Normalny"/>
    <w:qFormat/>
    <w:rsid w:val="0064186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z w:val="20"/>
      <w:szCs w:val="20"/>
      <w:lang w:eastAsia="ar-SA"/>
    </w:rPr>
  </w:style>
  <w:style w:type="paragraph" w:customStyle="1" w:styleId="Tekstkomentarza1">
    <w:name w:val="Tekst komentarza1"/>
    <w:basedOn w:val="Normalny"/>
    <w:qFormat/>
    <w:rsid w:val="0064186E"/>
    <w:pPr>
      <w:spacing w:line="360" w:lineRule="auto"/>
    </w:pPr>
    <w:rPr>
      <w:rFonts w:eastAsia="Times New Roman" w:cs="Times New Roman"/>
      <w:sz w:val="20"/>
      <w:szCs w:val="20"/>
      <w:lang w:eastAsia="ar-SA"/>
    </w:rPr>
  </w:style>
  <w:style w:type="paragraph" w:styleId="Tematkomentarza">
    <w:name w:val="annotation subject"/>
    <w:basedOn w:val="Tekstkomentarza1"/>
    <w:qFormat/>
    <w:rsid w:val="0064186E"/>
    <w:rPr>
      <w:b/>
      <w:bCs/>
    </w:rPr>
  </w:style>
  <w:style w:type="paragraph" w:customStyle="1" w:styleId="Zawartoramki">
    <w:name w:val="Zawartość ramki"/>
    <w:basedOn w:val="Tekstpodstawowy"/>
    <w:qFormat/>
    <w:rsid w:val="0064186E"/>
  </w:style>
  <w:style w:type="paragraph" w:customStyle="1" w:styleId="pkt">
    <w:name w:val="pkt"/>
    <w:basedOn w:val="Normalny"/>
    <w:qFormat/>
    <w:rsid w:val="0064186E"/>
    <w:pPr>
      <w:spacing w:before="60" w:after="60" w:line="360" w:lineRule="auto"/>
      <w:ind w:left="851" w:hanging="295"/>
      <w:jc w:val="both"/>
    </w:pPr>
    <w:rPr>
      <w:rFonts w:eastAsia="Times New Roman" w:cs="Times New Roman"/>
      <w:sz w:val="26"/>
      <w:szCs w:val="20"/>
      <w:lang w:eastAsia="ar-SA"/>
    </w:rPr>
  </w:style>
  <w:style w:type="paragraph" w:customStyle="1" w:styleId="Tekstpodstawowy32">
    <w:name w:val="Tekst podstawowy 32"/>
    <w:basedOn w:val="Normalny"/>
    <w:qFormat/>
    <w:rsid w:val="0064186E"/>
    <w:pPr>
      <w:spacing w:line="360" w:lineRule="auto"/>
    </w:pPr>
    <w:rPr>
      <w:rFonts w:eastAsia="Times New Roman" w:cs="Times New Roman"/>
      <w:szCs w:val="20"/>
      <w:lang w:eastAsia="ar-SA"/>
    </w:rPr>
  </w:style>
  <w:style w:type="paragraph" w:customStyle="1" w:styleId="Tekstpodstawowywcity31">
    <w:name w:val="Tekst podstawowy wcięty 31"/>
    <w:basedOn w:val="Normalny"/>
    <w:qFormat/>
    <w:rsid w:val="0064186E"/>
    <w:pPr>
      <w:spacing w:before="280" w:after="280" w:line="360" w:lineRule="auto"/>
    </w:pPr>
    <w:rPr>
      <w:rFonts w:eastAsia="Times New Roman" w:cs="Times New Roman"/>
      <w:sz w:val="26"/>
      <w:szCs w:val="20"/>
      <w:lang w:eastAsia="ar-SA"/>
    </w:rPr>
  </w:style>
  <w:style w:type="paragraph" w:customStyle="1" w:styleId="Tekstpodstawowy21">
    <w:name w:val="Tekst podstawowy 21"/>
    <w:basedOn w:val="Normalny"/>
    <w:qFormat/>
    <w:rsid w:val="0064186E"/>
    <w:pPr>
      <w:spacing w:before="280" w:after="280" w:line="360" w:lineRule="auto"/>
    </w:pPr>
    <w:rPr>
      <w:rFonts w:eastAsia="Times New Roman" w:cs="Times New Roman"/>
      <w:sz w:val="26"/>
      <w:szCs w:val="20"/>
      <w:lang w:eastAsia="ar-SA"/>
    </w:rPr>
  </w:style>
  <w:style w:type="paragraph" w:customStyle="1" w:styleId="Tekstpodstawowywcity21">
    <w:name w:val="Tekst podstawowy wcięty 21"/>
    <w:basedOn w:val="Normalny"/>
    <w:qFormat/>
    <w:rsid w:val="0064186E"/>
    <w:pPr>
      <w:spacing w:before="280" w:after="280" w:line="360" w:lineRule="auto"/>
    </w:pPr>
    <w:rPr>
      <w:rFonts w:eastAsia="Times New Roman" w:cs="Times New Roman"/>
      <w:sz w:val="26"/>
      <w:szCs w:val="20"/>
      <w:lang w:eastAsia="ar-SA"/>
    </w:rPr>
  </w:style>
  <w:style w:type="paragraph" w:customStyle="1" w:styleId="Tekstblokowy1">
    <w:name w:val="Tekst blokowy1"/>
    <w:basedOn w:val="Normalny"/>
    <w:qFormat/>
    <w:rsid w:val="0064186E"/>
    <w:pPr>
      <w:spacing w:before="280" w:after="280" w:line="360" w:lineRule="auto"/>
    </w:pPr>
    <w:rPr>
      <w:rFonts w:ascii="Arial" w:eastAsia="Times New Roman" w:hAnsi="Arial" w:cs="Arial"/>
      <w:color w:val="0E2567"/>
      <w:sz w:val="18"/>
      <w:szCs w:val="18"/>
      <w:lang w:eastAsia="ar-SA"/>
    </w:rPr>
  </w:style>
  <w:style w:type="paragraph" w:customStyle="1" w:styleId="Zawartotabeli">
    <w:name w:val="Zawartość tabeli"/>
    <w:basedOn w:val="Normalny"/>
    <w:qFormat/>
    <w:rsid w:val="0064186E"/>
    <w:pPr>
      <w:suppressLineNumbers/>
      <w:spacing w:line="360" w:lineRule="auto"/>
    </w:pPr>
    <w:rPr>
      <w:rFonts w:eastAsia="Times New Roman" w:cs="Times New Roman"/>
      <w:sz w:val="26"/>
      <w:szCs w:val="20"/>
      <w:lang w:eastAsia="ar-SA"/>
    </w:rPr>
  </w:style>
  <w:style w:type="paragraph" w:customStyle="1" w:styleId="Nagwektabeli">
    <w:name w:val="Nagłówek tabeli"/>
    <w:basedOn w:val="Zawartotabeli"/>
    <w:qFormat/>
    <w:rsid w:val="0064186E"/>
    <w:pPr>
      <w:jc w:val="center"/>
    </w:pPr>
    <w:rPr>
      <w:b/>
      <w:bCs/>
    </w:rPr>
  </w:style>
  <w:style w:type="paragraph" w:customStyle="1" w:styleId="Akapitzlist2">
    <w:name w:val="Akapit z listą2"/>
    <w:basedOn w:val="Normalny"/>
    <w:qFormat/>
    <w:rsid w:val="0064186E"/>
    <w:pPr>
      <w:ind w:left="720"/>
    </w:pPr>
    <w:rPr>
      <w:rFonts w:ascii="Calibri" w:eastAsia="Times New Roman" w:hAnsi="Calibri" w:cs="Times New Roman"/>
      <w:lang w:eastAsia="ar-SA"/>
    </w:rPr>
  </w:style>
  <w:style w:type="paragraph" w:styleId="Tekstpodstawowywcity2">
    <w:name w:val="Body Text Indent 2"/>
    <w:basedOn w:val="Normalny"/>
    <w:qFormat/>
    <w:rsid w:val="0064186E"/>
    <w:pPr>
      <w:spacing w:after="120" w:line="480" w:lineRule="auto"/>
      <w:ind w:left="283"/>
    </w:pPr>
    <w:rPr>
      <w:rFonts w:eastAsia="Times New Roman" w:cs="Times New Roman"/>
      <w:sz w:val="26"/>
      <w:szCs w:val="20"/>
      <w:lang w:eastAsia="ar-SA"/>
    </w:rPr>
  </w:style>
  <w:style w:type="paragraph" w:customStyle="1" w:styleId="plaintext">
    <w:name w:val="plaintext"/>
    <w:basedOn w:val="Normalny"/>
    <w:qFormat/>
    <w:rsid w:val="0064186E"/>
    <w:pPr>
      <w:spacing w:before="28" w:after="100"/>
    </w:pPr>
    <w:rPr>
      <w:rFonts w:eastAsia="Times New Roman" w:cs="Times New Roman"/>
      <w:lang w:eastAsia="pl-PL"/>
    </w:rPr>
  </w:style>
  <w:style w:type="paragraph" w:styleId="Podtytu">
    <w:name w:val="Subtitle"/>
    <w:basedOn w:val="Normalny"/>
    <w:next w:val="Tekstpodstawowy"/>
    <w:qFormat/>
    <w:rsid w:val="0064186E"/>
    <w:rPr>
      <w:rFonts w:ascii="Arial" w:eastAsia="Times New Roman" w:hAnsi="Arial" w:cs="Times New Roman"/>
      <w:b/>
      <w:bCs/>
      <w:i/>
      <w:iCs/>
      <w:sz w:val="28"/>
      <w:lang w:eastAsia="ar-SA"/>
    </w:rPr>
  </w:style>
  <w:style w:type="paragraph" w:customStyle="1" w:styleId="ODNONIKtreodnonika">
    <w:name w:val="ODNOŚNIK – treść odnośnika"/>
    <w:qFormat/>
    <w:rsid w:val="0064186E"/>
    <w:pPr>
      <w:spacing w:line="240" w:lineRule="auto"/>
      <w:ind w:left="284" w:hanging="284"/>
      <w:jc w:val="both"/>
    </w:pPr>
    <w:rPr>
      <w:rFonts w:ascii="Times New Roman" w:eastAsia="Times New Roman" w:hAnsi="Times New Roman" w:cs="Arial"/>
      <w:sz w:val="20"/>
      <w:szCs w:val="20"/>
      <w:lang w:eastAsia="pl-PL"/>
    </w:rPr>
  </w:style>
  <w:style w:type="paragraph" w:styleId="Poprawka">
    <w:name w:val="Revision"/>
    <w:qFormat/>
    <w:rsid w:val="0064186E"/>
    <w:pPr>
      <w:spacing w:line="240" w:lineRule="auto"/>
    </w:pPr>
    <w:rPr>
      <w:rFonts w:ascii="Times New Roman" w:eastAsia="Times New Roman" w:hAnsi="Times New Roman" w:cs="Times New Roman"/>
      <w:sz w:val="26"/>
      <w:szCs w:val="20"/>
      <w:lang w:eastAsia="ar-SA"/>
    </w:rPr>
  </w:style>
  <w:style w:type="paragraph" w:styleId="Tekstpodstawowy2">
    <w:name w:val="Body Text 2"/>
    <w:basedOn w:val="Normalny"/>
    <w:qFormat/>
    <w:rsid w:val="0064186E"/>
    <w:pPr>
      <w:spacing w:after="120" w:line="480" w:lineRule="auto"/>
    </w:pPr>
    <w:rPr>
      <w:rFonts w:ascii="Calibri" w:eastAsia="Calibri" w:hAnsi="Calibri" w:cs="Times New Roman"/>
    </w:rPr>
  </w:style>
  <w:style w:type="paragraph" w:customStyle="1" w:styleId="WW-Tekstpodstawowy2">
    <w:name w:val="WW-Tekst podstawowy 2"/>
    <w:basedOn w:val="Normalny"/>
    <w:qFormat/>
    <w:rsid w:val="0064186E"/>
    <w:rPr>
      <w:rFonts w:eastAsia="Lucida Sans Unicode" w:cs="Times New Roman"/>
      <w:b/>
      <w:lang w:eastAsia="ar-SA"/>
    </w:rPr>
  </w:style>
  <w:style w:type="paragraph" w:customStyle="1" w:styleId="FootnoteText">
    <w:name w:val="Footnote Text"/>
    <w:basedOn w:val="Normalny"/>
    <w:rsid w:val="0064186E"/>
    <w:pPr>
      <w:suppressLineNumbers/>
      <w:ind w:left="283" w:hanging="283"/>
    </w:pPr>
    <w:rPr>
      <w:sz w:val="20"/>
      <w:szCs w:val="20"/>
    </w:rPr>
  </w:style>
  <w:style w:type="paragraph" w:styleId="Stopka">
    <w:name w:val="footer"/>
    <w:basedOn w:val="Normalny"/>
    <w:link w:val="StopkaZnak1"/>
    <w:uiPriority w:val="99"/>
    <w:semiHidden/>
    <w:unhideWhenUsed/>
    <w:rsid w:val="00520725"/>
    <w:pPr>
      <w:tabs>
        <w:tab w:val="center" w:pos="4536"/>
        <w:tab w:val="right" w:pos="9072"/>
      </w:tabs>
    </w:pPr>
    <w:rPr>
      <w:szCs w:val="21"/>
    </w:rPr>
  </w:style>
  <w:style w:type="character" w:customStyle="1" w:styleId="StopkaZnak1">
    <w:name w:val="Stopka Znak1"/>
    <w:basedOn w:val="Domylnaczcionkaakapitu"/>
    <w:link w:val="Stopka"/>
    <w:uiPriority w:val="99"/>
    <w:semiHidden/>
    <w:rsid w:val="00520725"/>
    <w:rPr>
      <w:rFonts w:ascii="Times New Roman" w:hAnsi="Times New Roman" w:cs="Mangal"/>
      <w:kern w:val="2"/>
      <w:sz w:val="24"/>
      <w:szCs w:val="21"/>
      <w:lang w:eastAsia="zh-CN" w:bidi="hi-IN"/>
    </w:rPr>
  </w:style>
  <w:style w:type="table" w:styleId="Tabela-Siatka">
    <w:name w:val="Table Grid"/>
    <w:basedOn w:val="Standardowy"/>
    <w:uiPriority w:val="59"/>
    <w:rsid w:val="00695DE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WWW.pcmwolow.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https://platformazakupowa.pl/pn/pcmwolow" TargetMode="External"/><Relationship Id="rId17" Type="http://schemas.openxmlformats.org/officeDocument/2006/relationships/hyperlink" Target="mailto:biuro@dbi-consulting.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WWW.pcmwol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cmwolow" TargetMode="External"/><Relationship Id="rId24"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hyperlink" Target="https://platformazakupowa.pl/pn/pcmwolow" TargetMode="External"/><Relationship Id="rId23" Type="http://schemas.openxmlformats.org/officeDocument/2006/relationships/control" Target="activeX/activeX2.xml"/><Relationship Id="rId28" Type="http://schemas.openxmlformats.org/officeDocument/2006/relationships/theme" Target="theme/theme1.xml"/><Relationship Id="rId10" Type="http://schemas.openxmlformats.org/officeDocument/2006/relationships/hyperlink" Target="https://platformazakupowa.pl/pn/pcmwolow" TargetMode="External"/><Relationship Id="rId19" Type="http://schemas.openxmlformats.org/officeDocument/2006/relationships/hyperlink" Target="mailto:biuro@dbi-consulting.pl" TargetMode="External"/><Relationship Id="rId4" Type="http://schemas.openxmlformats.org/officeDocument/2006/relationships/settings" Target="settings.xml"/><Relationship Id="rId9" Type="http://schemas.openxmlformats.org/officeDocument/2006/relationships/hyperlink" Target="mailto:przetarg@pcm-wolow.pl" TargetMode="External"/><Relationship Id="rId14" Type="http://schemas.openxmlformats.org/officeDocument/2006/relationships/hyperlink" Target="https://platformazakupowa.pl/strona/45-instrukcje" TargetMode="External"/><Relationship Id="rId22" Type="http://schemas.openxmlformats.org/officeDocument/2006/relationships/control" Target="activeX/activeX1.xml"/><Relationship Id="rId27" Type="http://schemas.openxmlformats.org/officeDocument/2006/relationships/fontTable" Target="fontTable.xml"/></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VariousPropertyBits" ax:value="738199579"/>
  <ax:ocxPr ax:name="ForeColor" ax:value="0"/>
  <ax:ocxPr ax:name="DisplayStyle" ax:value="4"/>
  <ax:ocxPr ax:name="Size" ax:value="423;423"/>
  <ax:ocxPr ax:name="Value" ax:value="0"/>
  <ax:ocxPr ax:name="SpecialEffect" ax:value="1"/>
  <ax:ocxPr ax:name="FontEffects" ax:value="12"/>
  <ax:ocxPr ax:name="FontHeight" ax:value="30"/>
</ax:ocx>
</file>

<file path=word/activeX/activeX2.xml><?xml version="1.0" encoding="utf-8"?>
<ax:ocx xmlns:ax="http://schemas.microsoft.com/office/2006/activeX" xmlns:r="http://schemas.openxmlformats.org/officeDocument/2006/relationships" ax:classid="{8BD21D40-EC42-11CE-9E0D-00AA006002F3}" ax:persistence="persistPropertyBag">
  <ax:ocxPr ax:name="VariousPropertyBits" ax:value="738199579"/>
  <ax:ocxPr ax:name="ForeColor" ax:value="0"/>
  <ax:ocxPr ax:name="DisplayStyle" ax:value="4"/>
  <ax:ocxPr ax:name="Size" ax:value="423;423"/>
  <ax:ocxPr ax:name="Value" ax:value="0"/>
  <ax:ocxPr ax:name="SpecialEffect" ax:value="1"/>
  <ax:ocxPr ax:name="FontEffects" ax:value="12"/>
  <ax:ocxPr ax:name="FontHeight" ax:value="30"/>
</ax:ocx>
</file>

<file path=word/activeX/activeX3.xml><?xml version="1.0" encoding="utf-8"?>
<ax:ocx xmlns:ax="http://schemas.microsoft.com/office/2006/activeX" xmlns:r="http://schemas.openxmlformats.org/officeDocument/2006/relationships" ax:classid="{8BD21D40-EC42-11CE-9E0D-00AA006002F3}" ax:persistence="persistPropertyBag">
  <ax:ocxPr ax:name="VariousPropertyBits" ax:value="738199579"/>
  <ax:ocxPr ax:name="ForeColor" ax:value="0"/>
  <ax:ocxPr ax:name="DisplayStyle" ax:value="4"/>
  <ax:ocxPr ax:name="Size" ax:value="423;423"/>
  <ax:ocxPr ax:name="Value" ax:value="0"/>
  <ax:ocxPr ax:name="SpecialEffect" ax:value="1"/>
  <ax:ocxPr ax:name="FontEffects" ax:value="12"/>
  <ax:ocxPr ax:name="FontHeight" ax:value="30"/>
</ax:ocx>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2636E-3C6C-4E93-9094-519F62B8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67</Pages>
  <Words>24520</Words>
  <Characters>147125</Characters>
  <Application>Microsoft Office Word</Application>
  <DocSecurity>0</DocSecurity>
  <Lines>1226</Lines>
  <Paragraphs>342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achechelska</cp:lastModifiedBy>
  <cp:revision>2488</cp:revision>
  <cp:lastPrinted>2024-02-07T07:21:00Z</cp:lastPrinted>
  <dcterms:created xsi:type="dcterms:W3CDTF">2021-02-10T09:20:00Z</dcterms:created>
  <dcterms:modified xsi:type="dcterms:W3CDTF">2024-02-07T07:22:00Z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