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66A6" w14:textId="067FBBF5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  <w:r w:rsidRPr="00632F3F">
        <w:rPr>
          <w:rFonts w:ascii="Arial" w:eastAsiaTheme="minorEastAsia" w:hAnsi="Arial" w:cs="Arial"/>
        </w:rPr>
        <w:t>Nr sprawy: UCS/ZP/0</w:t>
      </w:r>
      <w:r w:rsidR="00D018AA">
        <w:rPr>
          <w:rFonts w:ascii="Arial" w:eastAsiaTheme="minorEastAsia" w:hAnsi="Arial" w:cs="Arial"/>
        </w:rPr>
        <w:t>5</w:t>
      </w:r>
      <w:r w:rsidRPr="00632F3F">
        <w:rPr>
          <w:rFonts w:ascii="Arial" w:eastAsiaTheme="minorEastAsia" w:hAnsi="Arial" w:cs="Arial"/>
        </w:rPr>
        <w:t>/21</w:t>
      </w:r>
    </w:p>
    <w:p w14:paraId="7EE9AA8B" w14:textId="42D21E52" w:rsidR="00632F3F" w:rsidRPr="00632F3F" w:rsidRDefault="00632F3F" w:rsidP="00632F3F">
      <w:pPr>
        <w:suppressAutoHyphens/>
        <w:spacing w:before="120" w:after="120" w:line="240" w:lineRule="auto"/>
        <w:jc w:val="right"/>
        <w:rPr>
          <w:rFonts w:ascii="Arial" w:eastAsiaTheme="minorEastAsia" w:hAnsi="Arial" w:cs="Arial"/>
        </w:rPr>
      </w:pPr>
      <w:r w:rsidRPr="00632F3F">
        <w:rPr>
          <w:rFonts w:ascii="Arial" w:eastAsiaTheme="minorEastAsia" w:hAnsi="Arial" w:cs="Arial"/>
        </w:rPr>
        <w:t xml:space="preserve">Lublin, dnia </w:t>
      </w:r>
      <w:r w:rsidR="00D018AA">
        <w:rPr>
          <w:rFonts w:ascii="Arial" w:eastAsiaTheme="minorEastAsia" w:hAnsi="Arial" w:cs="Arial"/>
        </w:rPr>
        <w:t>17</w:t>
      </w:r>
      <w:r w:rsidR="00261311">
        <w:rPr>
          <w:rFonts w:ascii="Arial" w:eastAsiaTheme="minorEastAsia" w:hAnsi="Arial" w:cs="Arial"/>
        </w:rPr>
        <w:t>.09.</w:t>
      </w:r>
      <w:r w:rsidRPr="00632F3F">
        <w:rPr>
          <w:rFonts w:ascii="Arial" w:eastAsiaTheme="minorEastAsia" w:hAnsi="Arial" w:cs="Arial"/>
        </w:rPr>
        <w:t>2021 r.</w:t>
      </w:r>
    </w:p>
    <w:p w14:paraId="65409832" w14:textId="77777777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7A1BA02F" w14:textId="77777777" w:rsidR="00632F3F" w:rsidRPr="00632F3F" w:rsidRDefault="00632F3F" w:rsidP="00632F3F">
      <w:pPr>
        <w:suppressAutoHyphens/>
        <w:spacing w:before="120" w:after="120" w:line="240" w:lineRule="auto"/>
        <w:jc w:val="center"/>
        <w:rPr>
          <w:rFonts w:ascii="Arial" w:eastAsiaTheme="minorEastAsia" w:hAnsi="Arial" w:cs="Arial"/>
          <w:b/>
          <w:bCs/>
        </w:rPr>
      </w:pPr>
      <w:r w:rsidRPr="00632F3F">
        <w:rPr>
          <w:rFonts w:ascii="Arial" w:eastAsiaTheme="minorEastAsia" w:hAnsi="Arial" w:cs="Arial"/>
          <w:b/>
          <w:bCs/>
        </w:rPr>
        <w:t>INFORMACJA Z OTWARCIA</w:t>
      </w:r>
    </w:p>
    <w:p w14:paraId="10DD2C1B" w14:textId="77777777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0FF1B332" w14:textId="77777777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04C6D7FC" w14:textId="5EB34A77" w:rsidR="00D018AA" w:rsidRPr="00D018AA" w:rsidRDefault="00632F3F" w:rsidP="00D018AA">
      <w:pPr>
        <w:jc w:val="center"/>
        <w:rPr>
          <w:rFonts w:ascii="Arial" w:hAnsi="Arial" w:cs="Arial"/>
          <w:i/>
          <w:iCs/>
        </w:rPr>
      </w:pPr>
      <w:r w:rsidRPr="00632F3F">
        <w:rPr>
          <w:rFonts w:ascii="Arial" w:eastAsiaTheme="minorEastAsia" w:hAnsi="Arial" w:cs="Arial"/>
          <w:i/>
          <w:iCs/>
        </w:rPr>
        <w:t xml:space="preserve">Dotyczy: </w:t>
      </w:r>
      <w:r w:rsidRPr="00D018AA">
        <w:rPr>
          <w:rFonts w:ascii="Arial" w:hAnsi="Arial" w:cs="Arial"/>
          <w:i/>
          <w:iCs/>
        </w:rPr>
        <w:t xml:space="preserve">Dostawa </w:t>
      </w:r>
      <w:r w:rsidR="00D018AA" w:rsidRPr="00D018AA">
        <w:rPr>
          <w:rFonts w:ascii="Arial" w:hAnsi="Arial" w:cs="Arial"/>
          <w:bCs/>
          <w:i/>
          <w:iCs/>
        </w:rPr>
        <w:t xml:space="preserve">produktów leczniczych i wyrobów medycznych dla stomatologii </w:t>
      </w:r>
    </w:p>
    <w:p w14:paraId="46743F29" w14:textId="5B5890D3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  <w:i/>
          <w:iCs/>
        </w:rPr>
      </w:pPr>
    </w:p>
    <w:p w14:paraId="74A7D1FF" w14:textId="77777777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Theme="minorEastAsia" w:hAnsi="Arial" w:cs="Arial"/>
        </w:rPr>
      </w:pPr>
    </w:p>
    <w:p w14:paraId="65301620" w14:textId="76B1488A" w:rsidR="00632F3F" w:rsidRPr="00632F3F" w:rsidRDefault="00632F3F" w:rsidP="00632F3F">
      <w:pPr>
        <w:suppressAutoHyphens/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632F3F">
        <w:rPr>
          <w:rFonts w:ascii="Arial" w:eastAsiaTheme="minorEastAsia" w:hAnsi="Arial" w:cs="Arial"/>
        </w:rPr>
        <w:t xml:space="preserve">Na podstawie </w:t>
      </w:r>
      <w:r w:rsidRPr="00632F3F">
        <w:rPr>
          <w:rFonts w:ascii="Arial" w:eastAsiaTheme="minorEastAsia" w:hAnsi="Arial" w:cs="Arial"/>
          <w:b/>
        </w:rPr>
        <w:t xml:space="preserve">art. 222 ust. 5 </w:t>
      </w:r>
      <w:r w:rsidRPr="00632F3F">
        <w:rPr>
          <w:rFonts w:ascii="Arial" w:eastAsiaTheme="minorEastAsia" w:hAnsi="Arial" w:cs="Arial"/>
        </w:rPr>
        <w:t xml:space="preserve">ustawy z dnia 11 września 2019 r. Prawo Zamówień Publicznych (Dz. U. z </w:t>
      </w:r>
      <w:r w:rsidR="00261311">
        <w:rPr>
          <w:rFonts w:ascii="Arial" w:eastAsiaTheme="minorEastAsia" w:hAnsi="Arial" w:cs="Arial"/>
        </w:rPr>
        <w:t>2021</w:t>
      </w:r>
      <w:r w:rsidRPr="00632F3F">
        <w:rPr>
          <w:rFonts w:ascii="Arial" w:eastAsiaTheme="minorEastAsia" w:hAnsi="Arial" w:cs="Arial"/>
        </w:rPr>
        <w:t xml:space="preserve"> r., poz. </w:t>
      </w:r>
      <w:r w:rsidR="00261311">
        <w:rPr>
          <w:rFonts w:ascii="Arial" w:eastAsiaTheme="minorEastAsia" w:hAnsi="Arial" w:cs="Arial"/>
        </w:rPr>
        <w:t>1129</w:t>
      </w:r>
      <w:r w:rsidRPr="00632F3F">
        <w:rPr>
          <w:rFonts w:ascii="Arial" w:eastAsiaTheme="minorEastAsia" w:hAnsi="Arial" w:cs="Arial"/>
        </w:rPr>
        <w:t xml:space="preserve"> ze zm.) Zamawiający, którym jest Uniwersyteckie Centrum Stomatologii w Lublinie informuje, że w postępowaniu wpłynęły następujące oferty:</w:t>
      </w:r>
      <w:r w:rsidRPr="00632F3F">
        <w:rPr>
          <w:rFonts w:ascii="Arial" w:eastAsia="Arial Unicode MS" w:hAnsi="Arial" w:cs="Arial"/>
          <w:color w:val="000000"/>
        </w:rPr>
        <w:t xml:space="preserve"> </w:t>
      </w:r>
    </w:p>
    <w:tbl>
      <w:tblPr>
        <w:tblStyle w:val="Tabela-Siatka"/>
        <w:tblW w:w="920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4389"/>
      </w:tblGrid>
      <w:tr w:rsidR="00632F3F" w:rsidRPr="00632F3F" w14:paraId="1904BF20" w14:textId="77777777" w:rsidTr="00B75EA7">
        <w:tc>
          <w:tcPr>
            <w:tcW w:w="1129" w:type="dxa"/>
          </w:tcPr>
          <w:p w14:paraId="00CDB873" w14:textId="77777777" w:rsidR="00632F3F" w:rsidRPr="00632F3F" w:rsidRDefault="00632F3F" w:rsidP="000C4CA5">
            <w:pPr>
              <w:jc w:val="center"/>
              <w:rPr>
                <w:rFonts w:ascii="Arial" w:hAnsi="Arial" w:cs="Arial"/>
              </w:rPr>
            </w:pPr>
            <w:r w:rsidRPr="00632F3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6" w:type="dxa"/>
          </w:tcPr>
          <w:p w14:paraId="6F29B9B0" w14:textId="77777777" w:rsidR="00632F3F" w:rsidRPr="00632F3F" w:rsidRDefault="00632F3F" w:rsidP="000C4CA5">
            <w:pPr>
              <w:jc w:val="center"/>
              <w:rPr>
                <w:rFonts w:ascii="Arial" w:hAnsi="Arial" w:cs="Arial"/>
              </w:rPr>
            </w:pPr>
            <w:r w:rsidRPr="00632F3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389" w:type="dxa"/>
          </w:tcPr>
          <w:p w14:paraId="2EC591B2" w14:textId="77777777" w:rsidR="00632F3F" w:rsidRPr="00632F3F" w:rsidRDefault="00632F3F" w:rsidP="000C4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2F3F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14:paraId="6C73294F" w14:textId="77777777" w:rsidR="00632F3F" w:rsidRPr="00632F3F" w:rsidRDefault="00632F3F" w:rsidP="000C4CA5">
            <w:pPr>
              <w:jc w:val="center"/>
              <w:rPr>
                <w:rFonts w:ascii="Arial" w:hAnsi="Arial" w:cs="Arial"/>
              </w:rPr>
            </w:pPr>
            <w:r w:rsidRPr="00632F3F">
              <w:rPr>
                <w:rFonts w:ascii="Arial" w:eastAsia="Times New Roman" w:hAnsi="Arial" w:cs="Arial"/>
                <w:b/>
                <w:lang w:eastAsia="pl-PL"/>
              </w:rPr>
              <w:t>(PLN)</w:t>
            </w:r>
          </w:p>
        </w:tc>
      </w:tr>
      <w:tr w:rsidR="00632F3F" w:rsidRPr="00632F3F" w14:paraId="2298CBDB" w14:textId="77777777" w:rsidTr="00B75EA7">
        <w:tc>
          <w:tcPr>
            <w:tcW w:w="1129" w:type="dxa"/>
          </w:tcPr>
          <w:p w14:paraId="6624F92D" w14:textId="77777777" w:rsidR="00632F3F" w:rsidRPr="00632F3F" w:rsidRDefault="00632F3F" w:rsidP="007F79A8">
            <w:pPr>
              <w:spacing w:after="0"/>
              <w:rPr>
                <w:rFonts w:ascii="Arial" w:hAnsi="Arial" w:cs="Arial"/>
              </w:rPr>
            </w:pPr>
          </w:p>
          <w:p w14:paraId="33782949" w14:textId="77777777" w:rsidR="00632F3F" w:rsidRPr="00632F3F" w:rsidRDefault="00632F3F" w:rsidP="007F79A8">
            <w:pPr>
              <w:spacing w:after="0"/>
              <w:rPr>
                <w:rFonts w:ascii="Arial" w:hAnsi="Arial" w:cs="Arial"/>
              </w:rPr>
            </w:pPr>
            <w:r w:rsidRPr="00632F3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152C7994" w14:textId="0304C534" w:rsidR="00632F3F" w:rsidRPr="00632F3F" w:rsidRDefault="00C27BB5" w:rsidP="00B75E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Baxte</w:t>
            </w:r>
            <w:r w:rsidR="009E77D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Polska Sp. z o.o., </w:t>
            </w:r>
            <w:r>
              <w:rPr>
                <w:rFonts w:ascii="Arial" w:hAnsi="Arial" w:cs="Arial"/>
              </w:rPr>
              <w:br/>
              <w:t>ul. Kruczkowskiego 8,</w:t>
            </w:r>
            <w:r>
              <w:rPr>
                <w:rFonts w:ascii="Arial" w:hAnsi="Arial" w:cs="Arial"/>
              </w:rPr>
              <w:br/>
              <w:t>00-380 Warszawa</w:t>
            </w:r>
          </w:p>
        </w:tc>
        <w:tc>
          <w:tcPr>
            <w:tcW w:w="4389" w:type="dxa"/>
          </w:tcPr>
          <w:p w14:paraId="619B6C5B" w14:textId="385C1C93" w:rsidR="00632F3F" w:rsidRPr="00632F3F" w:rsidRDefault="00C27BB5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 – 40 338,00 zł</w:t>
            </w:r>
          </w:p>
        </w:tc>
      </w:tr>
      <w:tr w:rsidR="00632F3F" w:rsidRPr="00632F3F" w14:paraId="3BC1C538" w14:textId="77777777" w:rsidTr="00B75EA7">
        <w:tc>
          <w:tcPr>
            <w:tcW w:w="1129" w:type="dxa"/>
          </w:tcPr>
          <w:p w14:paraId="774E45BA" w14:textId="61D20F67" w:rsidR="00632F3F" w:rsidRPr="00632F3F" w:rsidRDefault="00632F3F" w:rsidP="007F79A8">
            <w:pPr>
              <w:spacing w:after="0"/>
              <w:rPr>
                <w:rFonts w:ascii="Arial" w:hAnsi="Arial" w:cs="Arial"/>
              </w:rPr>
            </w:pPr>
            <w:r w:rsidRPr="00632F3F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14:paraId="10D5E277" w14:textId="033E68FB" w:rsidR="00632F3F" w:rsidRPr="00632F3F" w:rsidRDefault="00C27BB5" w:rsidP="00B75E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URTICA Sp. z o.o., </w:t>
            </w:r>
            <w:r>
              <w:rPr>
                <w:rFonts w:ascii="Arial" w:hAnsi="Arial" w:cs="Arial"/>
              </w:rPr>
              <w:br/>
              <w:t xml:space="preserve">ul. Krzemieniecka 120, </w:t>
            </w:r>
            <w:r>
              <w:rPr>
                <w:rFonts w:ascii="Arial" w:hAnsi="Arial" w:cs="Arial"/>
              </w:rPr>
              <w:br/>
              <w:t>54-613 Wrocław</w:t>
            </w:r>
          </w:p>
        </w:tc>
        <w:tc>
          <w:tcPr>
            <w:tcW w:w="4389" w:type="dxa"/>
          </w:tcPr>
          <w:p w14:paraId="5EF0FA71" w14:textId="43C35C37" w:rsidR="007F79A8" w:rsidRDefault="00C27BB5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1 – 103 341,26 zł</w:t>
            </w:r>
          </w:p>
          <w:p w14:paraId="785DA64D" w14:textId="14816D94" w:rsidR="00C27BB5" w:rsidRPr="00632F3F" w:rsidRDefault="00C27BB5" w:rsidP="007F7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nr 4 – 148 536,18 zł</w:t>
            </w:r>
          </w:p>
        </w:tc>
      </w:tr>
    </w:tbl>
    <w:p w14:paraId="5AD16081" w14:textId="408D5064" w:rsidR="00632F3F" w:rsidRDefault="00632F3F" w:rsidP="00632F3F">
      <w:pPr>
        <w:rPr>
          <w:rFonts w:ascii="Arial" w:hAnsi="Arial" w:cs="Arial"/>
        </w:rPr>
      </w:pPr>
    </w:p>
    <w:p w14:paraId="0851EFC3" w14:textId="4A67C0BD" w:rsidR="00D018AA" w:rsidRDefault="00D018AA" w:rsidP="00632F3F">
      <w:pPr>
        <w:rPr>
          <w:rFonts w:ascii="Arial" w:hAnsi="Arial" w:cs="Arial"/>
        </w:rPr>
      </w:pPr>
    </w:p>
    <w:p w14:paraId="0959F5A5" w14:textId="5B316C65" w:rsidR="00D018AA" w:rsidRDefault="00D018AA" w:rsidP="00632F3F">
      <w:pPr>
        <w:rPr>
          <w:rFonts w:ascii="Arial" w:hAnsi="Arial" w:cs="Arial"/>
        </w:rPr>
      </w:pPr>
    </w:p>
    <w:p w14:paraId="1218340A" w14:textId="459112D6" w:rsidR="00D018AA" w:rsidRDefault="00D018AA" w:rsidP="00632F3F">
      <w:pPr>
        <w:rPr>
          <w:rFonts w:ascii="Arial" w:hAnsi="Arial" w:cs="Arial"/>
        </w:rPr>
      </w:pPr>
    </w:p>
    <w:p w14:paraId="698C8637" w14:textId="4F05CA17" w:rsidR="00D018AA" w:rsidRDefault="00D018AA" w:rsidP="00632F3F">
      <w:pPr>
        <w:rPr>
          <w:rFonts w:ascii="Arial" w:hAnsi="Arial" w:cs="Arial"/>
        </w:rPr>
      </w:pPr>
    </w:p>
    <w:p w14:paraId="2C26B397" w14:textId="63C47C86" w:rsidR="00D018AA" w:rsidRDefault="00D018AA" w:rsidP="00632F3F">
      <w:pPr>
        <w:rPr>
          <w:rFonts w:ascii="Arial" w:hAnsi="Arial" w:cs="Arial"/>
        </w:rPr>
      </w:pPr>
    </w:p>
    <w:p w14:paraId="03EA0443" w14:textId="43B2412D" w:rsidR="00D018AA" w:rsidRDefault="00D018AA" w:rsidP="00632F3F">
      <w:pPr>
        <w:rPr>
          <w:rFonts w:ascii="Arial" w:hAnsi="Arial" w:cs="Arial"/>
        </w:rPr>
      </w:pPr>
    </w:p>
    <w:p w14:paraId="2D702DCD" w14:textId="77777777" w:rsidR="00632F3F" w:rsidRPr="00632F3F" w:rsidRDefault="00632F3F" w:rsidP="00632F3F">
      <w:pPr>
        <w:rPr>
          <w:rFonts w:ascii="Arial" w:hAnsi="Arial" w:cs="Arial"/>
        </w:rPr>
      </w:pPr>
    </w:p>
    <w:p w14:paraId="2A11D1CD" w14:textId="20A31763" w:rsidR="00E22995" w:rsidRDefault="00E22995">
      <w:pPr>
        <w:rPr>
          <w:rFonts w:ascii="Arial" w:hAnsi="Arial" w:cs="Arial"/>
        </w:rPr>
      </w:pPr>
    </w:p>
    <w:p w14:paraId="25A5A011" w14:textId="77777777" w:rsidR="008F1257" w:rsidRDefault="008F1257">
      <w:pPr>
        <w:rPr>
          <w:rFonts w:ascii="Arial" w:hAnsi="Arial" w:cs="Arial"/>
          <w:sz w:val="18"/>
          <w:szCs w:val="18"/>
        </w:rPr>
      </w:pPr>
    </w:p>
    <w:p w14:paraId="6C02EACF" w14:textId="6C1938EA" w:rsidR="00DD1E92" w:rsidRDefault="008F1257">
      <w:pPr>
        <w:rPr>
          <w:rFonts w:ascii="Arial" w:hAnsi="Arial" w:cs="Arial"/>
        </w:rPr>
      </w:pPr>
      <w:r w:rsidRPr="008F1257">
        <w:rPr>
          <w:rFonts w:ascii="Arial" w:hAnsi="Arial" w:cs="Arial"/>
          <w:sz w:val="18"/>
          <w:szCs w:val="18"/>
        </w:rPr>
        <w:t>Sporządziła: Małgorzata Tkaczuk</w:t>
      </w:r>
    </w:p>
    <w:p w14:paraId="10B7A7E3" w14:textId="70B075D2" w:rsidR="00DD1E92" w:rsidRDefault="00DD1E92">
      <w:pPr>
        <w:rPr>
          <w:rFonts w:ascii="Arial" w:hAnsi="Arial" w:cs="Arial"/>
        </w:rPr>
      </w:pPr>
    </w:p>
    <w:sectPr w:rsidR="00DD1E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28CF" w14:textId="77777777" w:rsidR="007054A5" w:rsidRDefault="007054A5">
      <w:pPr>
        <w:spacing w:after="0" w:line="240" w:lineRule="auto"/>
      </w:pPr>
      <w:r>
        <w:separator/>
      </w:r>
    </w:p>
  </w:endnote>
  <w:endnote w:type="continuationSeparator" w:id="0">
    <w:p w14:paraId="4C6A7AF4" w14:textId="77777777" w:rsidR="007054A5" w:rsidRDefault="0070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0359" w14:textId="77777777" w:rsidR="007054A5" w:rsidRDefault="007054A5">
      <w:pPr>
        <w:spacing w:after="0" w:line="240" w:lineRule="auto"/>
      </w:pPr>
      <w:r>
        <w:separator/>
      </w:r>
    </w:p>
  </w:footnote>
  <w:footnote w:type="continuationSeparator" w:id="0">
    <w:p w14:paraId="6B7FD639" w14:textId="77777777" w:rsidR="007054A5" w:rsidRDefault="0070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CB64" w14:textId="77777777" w:rsidR="00B57050" w:rsidRDefault="00DD1E92" w:rsidP="00B57050">
    <w:pPr>
      <w:pStyle w:val="Nagwek"/>
      <w:jc w:val="center"/>
    </w:pPr>
    <w:r>
      <w:rPr>
        <w:rFonts w:ascii="Times New Roman" w:hAnsi="Times New Roman" w:cs="Times New Roman"/>
      </w:rPr>
      <w:t>SAMODZIELNY PUBLICZNY ZAKŁAD OPIEKI ZDROWOTNEJ</w:t>
    </w:r>
  </w:p>
  <w:p w14:paraId="7E1CA4D3" w14:textId="77777777" w:rsidR="00B57050" w:rsidRDefault="00DD1E92" w:rsidP="00B57050">
    <w:pPr>
      <w:pStyle w:val="Nagwek"/>
      <w:jc w:val="center"/>
    </w:pPr>
    <w:r>
      <w:rPr>
        <w:rFonts w:ascii="Times New Roman" w:hAnsi="Times New Roman" w:cs="Times New Roman"/>
        <w:b/>
      </w:rPr>
      <w:t>UNIWERSYTECKIE CENTRUM STOMATOLOGII W LUBLINIE</w:t>
    </w:r>
  </w:p>
  <w:p w14:paraId="2BEC2944" w14:textId="77777777" w:rsidR="00B57050" w:rsidRDefault="00DD1E92" w:rsidP="00B57050">
    <w:pPr>
      <w:pStyle w:val="Nagwek"/>
      <w:jc w:val="center"/>
    </w:pPr>
    <w:r>
      <w:rPr>
        <w:rFonts w:ascii="Times New Roman" w:hAnsi="Times New Roman" w:cs="Times New Roman"/>
      </w:rPr>
      <w:t>20-093 Lublin, ul. Doktora Witolda Chodźki 6, Tel.: +48 81 502 17 00</w:t>
    </w:r>
  </w:p>
  <w:p w14:paraId="1DF7DDDD" w14:textId="77777777" w:rsidR="00B57050" w:rsidRDefault="00DD1E92" w:rsidP="00B57050">
    <w:pPr>
      <w:pStyle w:val="Nagwek"/>
      <w:jc w:val="center"/>
    </w:pPr>
    <w:r>
      <w:rPr>
        <w:rFonts w:ascii="Times New Roman" w:hAnsi="Times New Roman" w:cs="Times New Roman"/>
      </w:rPr>
      <w:t>e -mail: www.sck.lublin.pl</w:t>
    </w:r>
  </w:p>
  <w:p w14:paraId="490717B0" w14:textId="77777777" w:rsidR="00B57050" w:rsidRDefault="007054A5" w:rsidP="00B57050">
    <w:pPr>
      <w:pStyle w:val="Nagwek"/>
      <w:pageBreakBefore/>
      <w:jc w:val="center"/>
      <w:rPr>
        <w:rFonts w:ascii="Times New Roman" w:hAnsi="Times New Roman" w:cs="Times New Roman"/>
        <w:b/>
        <w:spacing w:val="20"/>
        <w:sz w:val="18"/>
        <w:szCs w:val="18"/>
        <w:lang w:val="de-DE"/>
      </w:rPr>
    </w:pPr>
  </w:p>
  <w:p w14:paraId="3024A1D1" w14:textId="77777777" w:rsidR="00B57050" w:rsidRDefault="00DD1E92" w:rsidP="00B57050">
    <w:pPr>
      <w:pStyle w:val="Nagwek"/>
      <w:pageBreakBefore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03884" wp14:editId="28450EB3">
              <wp:simplePos x="0" y="0"/>
              <wp:positionH relativeFrom="column">
                <wp:posOffset>0</wp:posOffset>
              </wp:positionH>
              <wp:positionV relativeFrom="paragraph">
                <wp:posOffset>163830</wp:posOffset>
              </wp:positionV>
              <wp:extent cx="5829300" cy="0"/>
              <wp:effectExtent l="13970" t="13970" r="5080" b="50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33DA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5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" strokeweight=".26mm">
              <v:stroke joinstyle="miter"/>
            </v:line>
          </w:pict>
        </mc:Fallback>
      </mc:AlternateContent>
    </w:r>
    <w:r>
      <w:rPr>
        <w:rFonts w:eastAsia="Tms Rmn"/>
        <w:b/>
        <w:spacing w:val="20"/>
      </w:rPr>
      <w:t xml:space="preserve">    </w:t>
    </w:r>
    <w:r>
      <w:rPr>
        <w:b/>
        <w:spacing w:val="20"/>
      </w:rPr>
      <w:t xml:space="preserve">NIP: </w:t>
    </w:r>
    <w:r>
      <w:rPr>
        <w:spacing w:val="20"/>
      </w:rPr>
      <w:t>712-308-47-59</w:t>
    </w:r>
    <w:r>
      <w:rPr>
        <w:b/>
        <w:spacing w:val="20"/>
        <w:sz w:val="18"/>
        <w:szCs w:val="18"/>
      </w:rPr>
      <w:t xml:space="preserve">  </w:t>
    </w:r>
    <w:r>
      <w:rPr>
        <w:b/>
        <w:spacing w:val="20"/>
        <w:sz w:val="18"/>
        <w:szCs w:val="18"/>
      </w:rPr>
      <w:tab/>
    </w:r>
    <w:r>
      <w:rPr>
        <w:b/>
        <w:spacing w:val="20"/>
        <w:sz w:val="18"/>
        <w:szCs w:val="18"/>
      </w:rPr>
      <w:tab/>
    </w:r>
    <w:r>
      <w:rPr>
        <w:b/>
        <w:spacing w:val="20"/>
      </w:rPr>
      <w:t xml:space="preserve">Regon: </w:t>
    </w:r>
    <w:r>
      <w:rPr>
        <w:spacing w:val="20"/>
      </w:rPr>
      <w:t>060281989</w:t>
    </w:r>
  </w:p>
  <w:p w14:paraId="08609177" w14:textId="77777777" w:rsidR="00B57050" w:rsidRDefault="007054A5" w:rsidP="00B57050">
    <w:pPr>
      <w:pStyle w:val="Nagwek"/>
      <w:rPr>
        <w:spacing w:val="20"/>
        <w:sz w:val="18"/>
        <w:szCs w:val="18"/>
      </w:rPr>
    </w:pPr>
  </w:p>
  <w:p w14:paraId="7BB94118" w14:textId="77777777" w:rsidR="00B57050" w:rsidRDefault="007054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F"/>
    <w:rsid w:val="000C1340"/>
    <w:rsid w:val="00117890"/>
    <w:rsid w:val="001820F3"/>
    <w:rsid w:val="001E4BFB"/>
    <w:rsid w:val="002452A7"/>
    <w:rsid w:val="00261311"/>
    <w:rsid w:val="003F39F3"/>
    <w:rsid w:val="00632F3F"/>
    <w:rsid w:val="006A160F"/>
    <w:rsid w:val="007054A5"/>
    <w:rsid w:val="00717540"/>
    <w:rsid w:val="007A3EBB"/>
    <w:rsid w:val="007F79A8"/>
    <w:rsid w:val="008F1257"/>
    <w:rsid w:val="009E77D1"/>
    <w:rsid w:val="00B75EA7"/>
    <w:rsid w:val="00BC5DCC"/>
    <w:rsid w:val="00C27BB5"/>
    <w:rsid w:val="00D018AA"/>
    <w:rsid w:val="00DD1E92"/>
    <w:rsid w:val="00DF7780"/>
    <w:rsid w:val="00E22995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1C37"/>
  <w15:chartTrackingRefBased/>
  <w15:docId w15:val="{5E7F1571-C5A1-4879-8353-C67E552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3F"/>
  </w:style>
  <w:style w:type="table" w:styleId="Tabelasiatki1jasna">
    <w:name w:val="Grid Table 1 Light"/>
    <w:basedOn w:val="Standardowy"/>
    <w:uiPriority w:val="46"/>
    <w:rsid w:val="00E339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2021-09-17T08:34:00Z</cp:lastPrinted>
  <dcterms:created xsi:type="dcterms:W3CDTF">2021-05-27T10:56:00Z</dcterms:created>
  <dcterms:modified xsi:type="dcterms:W3CDTF">2021-09-17T08:36:00Z</dcterms:modified>
</cp:coreProperties>
</file>