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  <w:bookmarkStart w:id="0" w:name="_GoBack"/>
      <w:bookmarkEnd w:id="0"/>
    </w:p>
    <w:p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645AAB" w:rsidRDefault="00645AAB" w:rsidP="00DA20E8">
      <w:pPr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:rsidR="00DA20E8" w:rsidRDefault="00DA20E8" w:rsidP="00DA20E8">
      <w:pPr>
        <w:rPr>
          <w:rFonts w:ascii="Gill Sans MT" w:hAnsi="Gill Sans MT" w:cs="Arial"/>
          <w:bCs/>
        </w:rPr>
      </w:pPr>
      <w:r w:rsidRPr="00E75146">
        <w:rPr>
          <w:rFonts w:ascii="Gill Sans MT" w:hAnsi="Gill Sans MT" w:cs="Arial"/>
          <w:bCs/>
        </w:rPr>
        <w:t xml:space="preserve">Przebudowa pomieszczeń łazienki, toalety oraz korytarza w budynku Domu Studenta nr 1 przy ul. Studenckiej 15 w Katowicach, z dostosowaniem ich do potrzeb osób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 xml:space="preserve">z niepełnosprawnościami oraz zapewnieniem dojścia do pomieszczeń radia ”EGIDA”- Zwiększenie dostępności architektonicznej UŚ w ramach projektu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>„DUO Uniwersytet Śląski uczelnią dostępną, uniwersalną i otwartą”</w:t>
      </w:r>
    </w:p>
    <w:p w:rsidR="00DA20E8" w:rsidRDefault="00DA20E8" w:rsidP="00DA20E8">
      <w:pPr>
        <w:jc w:val="both"/>
        <w:rPr>
          <w:rFonts w:ascii="Gill Sans MT" w:hAnsi="Gill Sans MT" w:cstheme="minorHAnsi"/>
          <w:b/>
        </w:rPr>
      </w:pPr>
    </w:p>
    <w:p w:rsidR="00645AAB" w:rsidRPr="00DA20E8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sz w:val="18"/>
          <w:szCs w:val="18"/>
        </w:rPr>
        <w:t>nr postępowania</w:t>
      </w:r>
      <w:r>
        <w:rPr>
          <w:rFonts w:ascii="Gill Sans MT" w:hAnsi="Gill Sans MT" w:cstheme="minorHAnsi"/>
          <w:b/>
          <w:sz w:val="18"/>
          <w:szCs w:val="18"/>
        </w:rPr>
        <w:t xml:space="preserve"> </w:t>
      </w:r>
      <w:r w:rsidRPr="00E75146">
        <w:rPr>
          <w:rFonts w:ascii="Gill Sans MT" w:hAnsi="Gill Sans MT" w:cstheme="minorHAnsi"/>
          <w:b/>
          <w:sz w:val="18"/>
          <w:szCs w:val="18"/>
        </w:rPr>
        <w:t>DIiIB.2120.1.1.2021</w:t>
      </w:r>
    </w:p>
    <w:p w:rsidR="00645AAB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645AAB" w:rsidRPr="00645AAB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45"/>
        <w:gridCol w:w="3251"/>
        <w:gridCol w:w="2981"/>
        <w:gridCol w:w="1896"/>
        <w:gridCol w:w="2438"/>
      </w:tblGrid>
      <w:tr w:rsidR="00645AAB" w:rsidRPr="00D01EEB" w:rsidTr="00F33C09">
        <w:tc>
          <w:tcPr>
            <w:tcW w:w="160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 xml:space="preserve">Kwalifikacje zawodowe / Uprawnienia </w:t>
            </w:r>
          </w:p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D8303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>Doświadczenie i wykształcenie niezbędne do wykonania zamówienia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45AAB" w:rsidRPr="00D83039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83039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D8303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645AAB" w:rsidRPr="00D01EEB" w:rsidTr="00F33C09">
        <w:trPr>
          <w:trHeight w:val="851"/>
        </w:trPr>
        <w:tc>
          <w:tcPr>
            <w:tcW w:w="160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AAB" w:rsidRPr="00D01EEB" w:rsidTr="00F33C09">
        <w:trPr>
          <w:trHeight w:val="851"/>
        </w:trPr>
        <w:tc>
          <w:tcPr>
            <w:tcW w:w="160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645AAB" w:rsidRPr="00D01EEB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45AAB" w:rsidRPr="00DA20E8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DA20E8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5 ust. </w:t>
      </w:r>
      <w:r w:rsidR="006919ED">
        <w:rPr>
          <w:rFonts w:ascii="Gill Sans MT" w:hAnsi="Gill Sans MT" w:cs="Arial"/>
        </w:rPr>
        <w:t>2</w:t>
      </w:r>
      <w:r w:rsidRPr="00DA20E8">
        <w:rPr>
          <w:rFonts w:ascii="Gill Sans MT" w:hAnsi="Gill Sans MT" w:cs="Arial"/>
        </w:rPr>
        <w:t xml:space="preserve"> ogłoszenia o zamiarze udzielenia zamówienia;</w:t>
      </w:r>
    </w:p>
    <w:p w:rsidR="00645AAB" w:rsidRPr="00DA20E8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DA20E8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DA20E8">
        <w:rPr>
          <w:rFonts w:ascii="Gill Sans MT" w:hAnsi="Gill Sans MT" w:cs="Arial"/>
          <w:b/>
        </w:rPr>
        <w:t>Oświadczamy,</w:t>
      </w:r>
      <w:r w:rsidRPr="00DA20E8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DA20E8">
        <w:rPr>
          <w:rFonts w:ascii="Gill Sans MT" w:hAnsi="Gill Sans MT" w:cs="Arial"/>
          <w:bCs/>
        </w:rPr>
        <w:t xml:space="preserve">ogłoszeniu </w:t>
      </w:r>
      <w:r w:rsidRPr="00DA20E8">
        <w:rPr>
          <w:rFonts w:ascii="Gill Sans MT" w:hAnsi="Gill Sans MT" w:cs="Arial"/>
          <w:bCs/>
          <w:color w:val="000000"/>
        </w:rPr>
        <w:t>o zamiarze udzielenia zamówienia</w:t>
      </w:r>
      <w:r w:rsidRPr="00DA20E8">
        <w:rPr>
          <w:rFonts w:ascii="Gill Sans MT" w:hAnsi="Gill Sans MT" w:cs="Arial"/>
        </w:rPr>
        <w:t xml:space="preserve">. </w:t>
      </w:r>
      <w:r w:rsidRPr="00DA20E8">
        <w:rPr>
          <w:rFonts w:ascii="Gill Sans MT" w:hAnsi="Gill Sans MT" w:cs="Arial"/>
          <w:b/>
          <w:u w:val="single"/>
        </w:rPr>
        <w:t>Kopie uprawnień w załączeniu.</w:t>
      </w:r>
      <w:r w:rsidRPr="00DA20E8">
        <w:rPr>
          <w:rFonts w:ascii="Gill Sans MT" w:hAnsi="Gill Sans MT" w:cs="Arial"/>
        </w:rPr>
        <w:t xml:space="preserve"> </w:t>
      </w:r>
    </w:p>
    <w:p w:rsidR="00645AAB" w:rsidRPr="00E7757A" w:rsidRDefault="00645AAB" w:rsidP="00DA20E8">
      <w:pPr>
        <w:tabs>
          <w:tab w:val="left" w:pos="2552"/>
        </w:tabs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</w:p>
    <w:p w:rsidR="00645AAB" w:rsidRPr="00E7757A" w:rsidRDefault="00645AAB" w:rsidP="00645AAB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DE610E" w:rsidRPr="00645AAB" w:rsidRDefault="00645AAB" w:rsidP="00DA20E8">
      <w:pPr>
        <w:ind w:left="4253"/>
        <w:jc w:val="right"/>
      </w:pPr>
      <w:r w:rsidRPr="00DA20E8">
        <w:rPr>
          <w:rFonts w:ascii="Gill Sans MT" w:hAnsi="Gill Sans MT" w:cs="Arial"/>
        </w:rPr>
        <w:t>Data i podpis osoby uprawnionej do reprezentowania Wykonawcy</w:t>
      </w:r>
    </w:p>
    <w:sectPr w:rsidR="00DE610E" w:rsidRPr="00645AAB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645AA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F1F018" wp14:editId="0194A5EF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EE42271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E"/>
    <w:rsid w:val="004B2821"/>
    <w:rsid w:val="004E01A4"/>
    <w:rsid w:val="004E0397"/>
    <w:rsid w:val="00645AAB"/>
    <w:rsid w:val="006919ED"/>
    <w:rsid w:val="00961723"/>
    <w:rsid w:val="00C8012F"/>
    <w:rsid w:val="00DA20E8"/>
    <w:rsid w:val="00DE610E"/>
    <w:rsid w:val="00E310B6"/>
    <w:rsid w:val="00E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5D69C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9437-CDF2-4285-A454-CDE350D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Ewelina Kiełbik</cp:lastModifiedBy>
  <cp:revision>7</cp:revision>
  <cp:lastPrinted>2018-11-30T07:23:00Z</cp:lastPrinted>
  <dcterms:created xsi:type="dcterms:W3CDTF">2021-01-22T11:47:00Z</dcterms:created>
  <dcterms:modified xsi:type="dcterms:W3CDTF">2021-03-03T11:22:00Z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