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E657" w14:textId="6AD3FD5C"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M</w:t>
      </w:r>
      <w:r>
        <w:rPr>
          <w:rFonts w:ascii="Arial" w:eastAsiaTheme="minorEastAsia" w:hAnsi="Arial" w:cs="Arial"/>
          <w:color w:val="000000"/>
          <w:lang w:val="en-US" w:eastAsia="pl-PL"/>
        </w:rPr>
        <w:t>argonin</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2022-</w:t>
      </w:r>
      <w:r w:rsidR="00863655">
        <w:rPr>
          <w:rFonts w:ascii="Arial" w:eastAsiaTheme="minorEastAsia" w:hAnsi="Arial" w:cs="Arial"/>
          <w:color w:val="000000"/>
          <w:lang w:val="en-US" w:eastAsia="pl-PL"/>
        </w:rPr>
        <w:t>10-</w:t>
      </w:r>
      <w:r w:rsidR="00F252B4">
        <w:rPr>
          <w:rFonts w:ascii="Arial" w:eastAsiaTheme="minorEastAsia" w:hAnsi="Arial" w:cs="Arial"/>
          <w:color w:val="000000"/>
          <w:lang w:val="en-US" w:eastAsia="pl-PL"/>
        </w:rPr>
        <w:t>1</w:t>
      </w:r>
      <w:r w:rsidR="007B3905">
        <w:rPr>
          <w:rFonts w:ascii="Arial" w:eastAsiaTheme="minorEastAsia" w:hAnsi="Arial" w:cs="Arial"/>
          <w:color w:val="000000"/>
          <w:lang w:val="en-US" w:eastAsia="pl-PL"/>
        </w:rPr>
        <w:t>8</w:t>
      </w:r>
    </w:p>
    <w:p w14:paraId="64367F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9C47C0E"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SPECYFIKACJA WARUNKÓW ZAMÓWIENIA</w:t>
      </w:r>
    </w:p>
    <w:p w14:paraId="21D7E2AE" w14:textId="12D1FB43"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dot.: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Numer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sprawy</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ZP.271.</w:t>
      </w:r>
      <w:r w:rsidR="00863655">
        <w:rPr>
          <w:rFonts w:ascii="Arial" w:eastAsiaTheme="minorEastAsia" w:hAnsi="Arial" w:cs="Arial"/>
          <w:b/>
          <w:bCs/>
          <w:color w:val="000000"/>
          <w:lang w:val="en-US" w:eastAsia="pl-PL"/>
        </w:rPr>
        <w:t>2</w:t>
      </w:r>
      <w:r w:rsidR="007B3905">
        <w:rPr>
          <w:rFonts w:ascii="Arial" w:eastAsiaTheme="minorEastAsia" w:hAnsi="Arial" w:cs="Arial"/>
          <w:b/>
          <w:bCs/>
          <w:color w:val="000000"/>
          <w:lang w:val="en-US" w:eastAsia="pl-PL"/>
        </w:rPr>
        <w:t>3</w:t>
      </w:r>
      <w:r>
        <w:rPr>
          <w:rFonts w:ascii="Arial" w:eastAsiaTheme="minorEastAsia" w:hAnsi="Arial" w:cs="Arial"/>
          <w:b/>
          <w:bCs/>
          <w:color w:val="000000"/>
          <w:lang w:val="en-US" w:eastAsia="pl-PL"/>
        </w:rPr>
        <w:t>.2022,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r w:rsidR="0047478A" w:rsidRPr="0047478A">
        <w:rPr>
          <w:rFonts w:ascii="Arial" w:eastAsiaTheme="minorEastAsia" w:hAnsi="Arial" w:cs="Arial"/>
          <w:b/>
          <w:bCs/>
          <w:color w:val="000000"/>
          <w:lang w:val="en-US" w:eastAsia="pl-PL"/>
        </w:rPr>
        <w:t>DOSTAWA I POSADZENIE DRZEW</w:t>
      </w:r>
    </w:p>
    <w:p w14:paraId="721FEC8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C8341CA" w14:textId="367BE64A"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  </w:t>
      </w: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firma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w:t>
      </w:r>
    </w:p>
    <w:p w14:paraId="727F9F12" w14:textId="77777777" w:rsidR="002D5B82" w:rsidRDefault="00000000">
      <w:pPr>
        <w:tabs>
          <w:tab w:val="left" w:pos="3060"/>
        </w:tabs>
        <w:spacing w:after="0" w:line="240" w:lineRule="auto"/>
        <w:jc w:val="both"/>
        <w:rPr>
          <w:rFonts w:ascii="Liberation Serif" w:eastAsiaTheme="minorEastAsia" w:hAnsi="Liberation Serif" w:cs="Times New Roman"/>
          <w:kern w:val="2"/>
          <w:sz w:val="24"/>
          <w:szCs w:val="24"/>
          <w:lang w:eastAsia="pl-PL" w:bidi="hi-IN"/>
        </w:rPr>
      </w:pP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Times New Roman"/>
          <w:b/>
          <w:color w:val="000000"/>
          <w:kern w:val="2"/>
          <w:szCs w:val="24"/>
          <w:lang w:val="en-US" w:eastAsia="pl-PL" w:bidi="hi-IN"/>
        </w:rPr>
        <w:t>Gmina</w:t>
      </w:r>
      <w:proofErr w:type="spellEnd"/>
      <w:r>
        <w:rPr>
          <w:rFonts w:ascii="Arial" w:eastAsiaTheme="minorEastAsia" w:hAnsi="Arial" w:cs="Times New Roman"/>
          <w:b/>
          <w:color w:val="000000"/>
          <w:kern w:val="2"/>
          <w:szCs w:val="24"/>
          <w:lang w:val="en-US" w:eastAsia="pl-PL" w:bidi="hi-IN"/>
        </w:rPr>
        <w:t xml:space="preserve"> </w:t>
      </w:r>
      <w:proofErr w:type="spellStart"/>
      <w:r>
        <w:rPr>
          <w:rFonts w:ascii="Arial" w:eastAsiaTheme="minorEastAsia" w:hAnsi="Arial" w:cs="Times New Roman"/>
          <w:b/>
          <w:color w:val="000000"/>
          <w:kern w:val="2"/>
          <w:szCs w:val="24"/>
          <w:lang w:val="en-US" w:eastAsia="pl-PL" w:bidi="hi-IN"/>
        </w:rPr>
        <w:t>Margonin</w:t>
      </w:r>
      <w:proofErr w:type="spellEnd"/>
      <w:r>
        <w:rPr>
          <w:rFonts w:ascii="Arial" w:eastAsiaTheme="minorEastAsia" w:hAnsi="Arial" w:cs="Times New Roman"/>
          <w:b/>
          <w:color w:val="000000"/>
          <w:kern w:val="2"/>
          <w:szCs w:val="24"/>
          <w:lang w:val="en-US" w:eastAsia="pl-PL" w:bidi="hi-IN"/>
        </w:rPr>
        <w:t xml:space="preserve"> </w:t>
      </w:r>
    </w:p>
    <w:p w14:paraId="25067AB0"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ul</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Kościuszki</w:t>
      </w:r>
      <w:proofErr w:type="spellEnd"/>
      <w:r>
        <w:rPr>
          <w:rFonts w:ascii="Arial" w:eastAsiaTheme="minorEastAsia" w:hAnsi="Arial" w:cs="Arial"/>
          <w:b/>
          <w:bCs/>
          <w:color w:val="000000"/>
          <w:lang w:val="en-US" w:eastAsia="pl-PL"/>
        </w:rPr>
        <w:t xml:space="preserve"> 13</w:t>
      </w:r>
    </w:p>
    <w:p w14:paraId="049D833D"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Kod</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Miejscowość</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 xml:space="preserve">64-830 </w:t>
      </w:r>
      <w:proofErr w:type="spellStart"/>
      <w:r>
        <w:rPr>
          <w:rFonts w:ascii="Arial" w:eastAsiaTheme="minorEastAsia" w:hAnsi="Arial" w:cs="Arial"/>
          <w:b/>
          <w:bCs/>
          <w:color w:val="000000"/>
          <w:lang w:val="en-US" w:eastAsia="pl-PL"/>
        </w:rPr>
        <w:t>Margonin</w:t>
      </w:r>
      <w:proofErr w:type="spellEnd"/>
    </w:p>
    <w:p w14:paraId="29C071B6"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Telefon</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67 28 46 068</w:t>
      </w:r>
    </w:p>
    <w:p w14:paraId="56D70F95"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Faks</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67 28 47 273</w:t>
      </w:r>
    </w:p>
    <w:p w14:paraId="137DB760" w14:textId="77777777" w:rsidR="002D5B82" w:rsidRDefault="00000000">
      <w:pPr>
        <w:widowControl w:val="0"/>
        <w:spacing w:after="0" w:line="360" w:lineRule="auto"/>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internetowej</w:t>
      </w:r>
      <w:proofErr w:type="spellEnd"/>
      <w:r>
        <w:rPr>
          <w:rFonts w:ascii="Arial" w:eastAsiaTheme="minorEastAsia" w:hAnsi="Arial" w:cs="Arial"/>
          <w:b/>
          <w:bCs/>
          <w:color w:val="000000"/>
          <w:lang w:val="en-US" w:eastAsia="pl-PL"/>
        </w:rPr>
        <w:t xml:space="preserve"> </w:t>
      </w:r>
      <w:hyperlink r:id="rId7">
        <w:r>
          <w:rPr>
            <w:rFonts w:ascii="Arial" w:eastAsiaTheme="minorEastAsia" w:hAnsi="Arial" w:cs="Arial"/>
            <w:b/>
            <w:bCs/>
            <w:lang w:eastAsia="pl-PL"/>
          </w:rPr>
          <w:t>https://samorzad.gov.pl/web/gmina-margonin/</w:t>
        </w:r>
      </w:hyperlink>
      <w:bookmarkStart w:id="0" w:name="_Hlk60910726"/>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bookmarkEnd w:id="0"/>
    </w:p>
    <w:p w14:paraId="58F09519" w14:textId="77777777" w:rsidR="002D5B82" w:rsidRDefault="00000000">
      <w:pPr>
        <w:widowControl w:val="0"/>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Godziny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urzędowania</w:t>
      </w:r>
      <w:proofErr w:type="spellEnd"/>
      <w:r>
        <w:rPr>
          <w:rFonts w:ascii="Arial" w:eastAsiaTheme="minorEastAsia" w:hAnsi="Arial" w:cs="Arial"/>
          <w:b/>
          <w:bCs/>
          <w:color w:val="000000"/>
          <w:lang w:val="en-US" w:eastAsia="pl-PL"/>
        </w:rPr>
        <w:t>:</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poniedziałek</w:t>
      </w:r>
      <w:proofErr w:type="spellEnd"/>
      <w:r>
        <w:rPr>
          <w:rFonts w:ascii="Arial" w:eastAsiaTheme="minorEastAsia" w:hAnsi="Arial" w:cs="Arial"/>
          <w:b/>
          <w:bCs/>
          <w:color w:val="000000"/>
          <w:lang w:val="en-US" w:eastAsia="pl-PL"/>
        </w:rPr>
        <w:t xml:space="preserve"> – </w:t>
      </w:r>
      <w:proofErr w:type="spellStart"/>
      <w:r>
        <w:rPr>
          <w:rFonts w:ascii="Arial" w:eastAsiaTheme="minorEastAsia" w:hAnsi="Arial" w:cs="Arial"/>
          <w:b/>
          <w:bCs/>
          <w:color w:val="000000"/>
          <w:lang w:val="en-US" w:eastAsia="pl-PL"/>
        </w:rPr>
        <w:t>piątek</w:t>
      </w:r>
      <w:proofErr w:type="spellEnd"/>
      <w:r>
        <w:rPr>
          <w:rFonts w:ascii="Arial" w:eastAsiaTheme="minorEastAsia" w:hAnsi="Arial" w:cs="Arial"/>
          <w:b/>
          <w:bCs/>
          <w:color w:val="000000"/>
          <w:lang w:val="en-US" w:eastAsia="pl-PL"/>
        </w:rPr>
        <w:t xml:space="preserve"> 7:30 – 15:30</w:t>
      </w:r>
    </w:p>
    <w:p w14:paraId="2094B4E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3ECCD13" w14:textId="77777777" w:rsidR="002D5B82" w:rsidRDefault="00000000">
      <w:pPr>
        <w:widowControl w:val="0"/>
        <w:tabs>
          <w:tab w:val="left" w:pos="3060"/>
        </w:tabs>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r>
        <w:rPr>
          <w:rFonts w:ascii="Arial" w:eastAsiaTheme="minorEastAsia" w:hAnsi="Arial" w:cs="Arial"/>
          <w:lang w:eastAsia="pl-PL"/>
        </w:rPr>
        <w:t xml:space="preserve"> </w:t>
      </w:r>
      <w:hyperlink r:id="rId8">
        <w:bookmarkStart w:id="1" w:name="_Hlk99543980"/>
        <w:r>
          <w:rPr>
            <w:rFonts w:ascii="Arial" w:eastAsiaTheme="minorEastAsia" w:hAnsi="Arial" w:cs="Arial"/>
            <w:b/>
            <w:bCs/>
            <w:lang w:eastAsia="pl-PL"/>
          </w:rPr>
          <w:t>https://samorzad.gov.pl/web/gmina-margonin/</w:t>
        </w:r>
      </w:hyperlink>
      <w:bookmarkEnd w:id="1"/>
      <w:r>
        <w:rPr>
          <w:rFonts w:ascii="Arial" w:eastAsiaTheme="minorEastAsia" w:hAnsi="Arial" w:cs="Arial"/>
          <w:b/>
          <w:bCs/>
          <w:lang w:eastAsia="pl-PL"/>
        </w:rPr>
        <w:t>,</w:t>
      </w:r>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2E840C7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AE03FA0"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 </w:t>
      </w:r>
      <w:proofErr w:type="spellStart"/>
      <w:r>
        <w:rPr>
          <w:rFonts w:ascii="Arial" w:eastAsiaTheme="minorEastAsia" w:hAnsi="Arial" w:cs="Arial"/>
          <w:b/>
          <w:bCs/>
          <w:color w:val="000000"/>
          <w:lang w:val="en-US" w:eastAsia="pl-PL"/>
        </w:rPr>
        <w:t>Tryb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udzielenia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27F5AE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739E1C3"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 xml:space="preserve">(Dz. U. z  </w:t>
      </w:r>
      <w:r>
        <w:rPr>
          <w:rFonts w:ascii="Arial" w:eastAsiaTheme="minorEastAsia" w:hAnsi="Arial" w:cs="Arial"/>
          <w:color w:val="000000"/>
          <w:highlight w:val="white"/>
          <w:lang w:eastAsia="pl-PL"/>
        </w:rPr>
        <w:t>2021 r. poz. 1129 z zm.)</w:t>
      </w:r>
      <w:r>
        <w:rPr>
          <w:rFonts w:ascii="Arial" w:eastAsiaTheme="minorEastAsia" w:hAnsi="Arial" w:cs="Arial"/>
          <w:color w:val="000000"/>
          <w:lang w:val="en-US" w:eastAsia="pl-PL"/>
        </w:rPr>
        <w:t xml:space="preserve">, </w:t>
      </w:r>
    </w:p>
    <w:p w14:paraId="2296A5F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(Dz. U. z 24 pa</w:t>
      </w:r>
      <w:proofErr w:type="spellStart"/>
      <w:r>
        <w:rPr>
          <w:rFonts w:ascii="Arial" w:eastAsiaTheme="minorEastAsia" w:hAnsi="Arial" w:cs="Arial"/>
          <w:color w:val="000000"/>
          <w:highlight w:val="white"/>
          <w:lang w:eastAsia="pl-PL"/>
        </w:rPr>
        <w:t>ździernika</w:t>
      </w:r>
      <w:proofErr w:type="spellEnd"/>
      <w:r>
        <w:rPr>
          <w:rFonts w:ascii="Arial" w:eastAsiaTheme="minorEastAsia" w:hAnsi="Arial" w:cs="Arial"/>
          <w:color w:val="000000"/>
          <w:highlight w:val="white"/>
          <w:lang w:eastAsia="pl-PL"/>
        </w:rPr>
        <w:t xml:space="preserve"> 2019 r. poz. 2020)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zwłaszcza</w:t>
      </w:r>
      <w:proofErr w:type="spellEnd"/>
      <w:r>
        <w:rPr>
          <w:rFonts w:ascii="Arial" w:eastAsiaTheme="minorEastAsia" w:hAnsi="Arial" w:cs="Arial"/>
          <w:color w:val="000000"/>
          <w:lang w:val="en-US" w:eastAsia="pl-PL"/>
        </w:rPr>
        <w:t>:</w:t>
      </w:r>
    </w:p>
    <w:p w14:paraId="0868FFEC" w14:textId="77777777" w:rsidR="002D5B82" w:rsidRDefault="00000000">
      <w:pPr>
        <w:widowControl w:val="0"/>
        <w:tabs>
          <w:tab w:val="left" w:pos="9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highlight w:val="white"/>
          <w:lang w:val="en-US" w:eastAsia="pl-PL"/>
        </w:rPr>
        <w:t>Rozporz</w:t>
      </w:r>
      <w:r>
        <w:rPr>
          <w:rFonts w:ascii="Arial" w:eastAsiaTheme="minorEastAsia" w:hAnsi="Arial" w:cs="Arial"/>
          <w:color w:val="000000"/>
          <w:highlight w:val="white"/>
          <w:lang w:eastAsia="pl-PL"/>
        </w:rPr>
        <w:t>ądzenie</w:t>
      </w:r>
      <w:proofErr w:type="spellEnd"/>
      <w:r>
        <w:rPr>
          <w:rFonts w:ascii="Arial" w:eastAsiaTheme="minorEastAsia" w:hAnsi="Arial" w:cs="Arial"/>
          <w:color w:val="000000"/>
          <w:highlight w:val="white"/>
          <w:lang w:eastAsia="pl-PL"/>
        </w:rPr>
        <w:t xml:space="preserve"> Ministra Rozwoju, Pracy i Technologii  z dnia 23 grudnia 2020 r. w sprawie podmiotowych środków dowodowych oraz innych dokumentów lub oświadczeń, jakich może żądać zamawiający od wykonawcy (Dz. U.  z 2020 r. poz. 2415).</w:t>
      </w:r>
    </w:p>
    <w:p w14:paraId="3F2EAD64" w14:textId="40D9B671"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275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w:t>
      </w:r>
      <w:r w:rsidR="0015493E">
        <w:rPr>
          <w:rFonts w:ascii="Arial" w:eastAsiaTheme="minorEastAsia" w:hAnsi="Arial" w:cs="Arial"/>
          <w:color w:val="000000"/>
          <w:lang w:val="en-US"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podstawowym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zainteresowani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możliwością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7CBEB90E"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możliwością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negocjacji</w:t>
      </w:r>
      <w:bookmarkStart w:id="2" w:name="page32R_mcid17"/>
      <w:bookmarkEnd w:id="2"/>
      <w:proofErr w:type="spellEnd"/>
      <w:r>
        <w:rPr>
          <w:rFonts w:ascii="Arial" w:eastAsiaTheme="minorEastAsia" w:hAnsi="Arial" w:cs="Arial"/>
          <w:color w:val="000000"/>
          <w:lang w:val="en-US" w:eastAsia="pl-PL"/>
        </w:rPr>
        <w:t>:</w:t>
      </w:r>
      <w:r>
        <w:rPr>
          <w:rFonts w:ascii="Arial" w:eastAsiaTheme="minorEastAsia" w:hAnsi="Arial" w:cs="Arial"/>
          <w:color w:val="000000"/>
          <w:lang w:val="en-US" w:eastAsia="pl-PL"/>
        </w:rPr>
        <w:br/>
        <w:t xml:space="preserve">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art. 288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bookmarkStart w:id="3" w:name="page32R_mcid18"/>
      <w:bookmarkEnd w:id="3"/>
      <w:r>
        <w:rPr>
          <w:rFonts w:ascii="Arial" w:eastAsiaTheme="minorEastAsia" w:hAnsi="Arial" w:cs="Arial"/>
          <w:color w:val="000000"/>
          <w:lang w:val="en-US" w:eastAsia="pl-PL"/>
        </w:rPr>
        <w:br/>
        <w:t xml:space="preserve">2)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prowadzeniu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pierwszym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r>
        <w:rPr>
          <w:rFonts w:ascii="Arial" w:eastAsiaTheme="minorEastAsia" w:hAnsi="Arial" w:cs="Arial"/>
          <w:color w:val="000000"/>
          <w:lang w:val="en-US" w:eastAsia="pl-PL"/>
        </w:rPr>
        <w:br/>
        <w:t xml:space="preserve">o </w:t>
      </w:r>
      <w:proofErr w:type="spellStart"/>
      <w:r>
        <w:rPr>
          <w:rFonts w:ascii="Arial" w:eastAsiaTheme="minorEastAsia" w:hAnsi="Arial" w:cs="Arial"/>
          <w:color w:val="000000"/>
          <w:lang w:val="en-US" w:eastAsia="pl-PL"/>
        </w:rPr>
        <w:t>Wykonawcach</w:t>
      </w:r>
      <w:proofErr w:type="spellEnd"/>
      <w:r>
        <w:rPr>
          <w:rFonts w:ascii="Arial" w:eastAsiaTheme="minorEastAsia" w:hAnsi="Arial" w:cs="Arial"/>
          <w:color w:val="000000"/>
          <w:lang w:val="en-US" w:eastAsia="pl-PL"/>
        </w:rPr>
        <w:t>:</w:t>
      </w:r>
    </w:p>
    <w:p w14:paraId="3BCE4539"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punktacji</w:t>
      </w:r>
      <w:proofErr w:type="spellEnd"/>
      <w:r>
        <w:rPr>
          <w:rFonts w:ascii="Arial" w:eastAsiaTheme="minorEastAsia" w:hAnsi="Arial" w:cs="Arial"/>
          <w:color w:val="000000"/>
          <w:lang w:val="en-US" w:eastAsia="pl-PL"/>
        </w:rPr>
        <w:t>,</w:t>
      </w:r>
    </w:p>
    <w:p w14:paraId="73426E5A"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w:t>
      </w:r>
    </w:p>
    <w:p w14:paraId="569059F2"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w:t>
      </w:r>
    </w:p>
    <w:p w14:paraId="7AD77E70"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ramach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negocjacje</w:t>
      </w:r>
      <w:proofErr w:type="spellEnd"/>
      <w:r>
        <w:rPr>
          <w:rFonts w:ascii="Arial" w:eastAsiaTheme="minorEastAsia" w:hAnsi="Arial" w:cs="Arial"/>
          <w:color w:val="000000"/>
          <w:lang w:val="en-US" w:eastAsia="pl-PL"/>
        </w:rPr>
        <w:b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ulepszenia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381A939C"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poufny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charakter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Żadna</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drugiej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handlowych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związanych</w:t>
      </w:r>
      <w:proofErr w:type="spellEnd"/>
      <w:r>
        <w:rPr>
          <w:rFonts w:ascii="Arial" w:eastAsiaTheme="minorEastAsia" w:hAnsi="Arial" w:cs="Arial"/>
          <w:color w:val="000000"/>
          <w:lang w:val="en-US" w:eastAsia="pl-PL"/>
        </w:rPr>
        <w:br/>
        <w:t xml:space="preserve">z </w:t>
      </w:r>
      <w:proofErr w:type="spellStart"/>
      <w:r>
        <w:rPr>
          <w:rFonts w:ascii="Arial" w:eastAsiaTheme="minorEastAsia" w:hAnsi="Arial" w:cs="Arial"/>
          <w:color w:val="000000"/>
          <w:lang w:val="en-US" w:eastAsia="pl-PL"/>
        </w:rPr>
        <w:t>negocjacjami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udzielana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konkretnych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ich</w:t>
      </w:r>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ujawnieniem</w:t>
      </w:r>
      <w:proofErr w:type="spellEnd"/>
      <w:r>
        <w:rPr>
          <w:rFonts w:ascii="Arial" w:eastAsiaTheme="minorEastAsia" w:hAnsi="Arial" w:cs="Arial"/>
          <w:color w:val="000000"/>
          <w:lang w:val="en-US" w:eastAsia="pl-PL"/>
        </w:rPr>
        <w:t>.</w:t>
      </w:r>
      <w:bookmarkStart w:id="4" w:name="page32R_mcid24"/>
      <w:bookmarkEnd w:id="4"/>
      <w:r>
        <w:rPr>
          <w:rFonts w:ascii="Arial" w:eastAsiaTheme="minorEastAsia" w:hAnsi="Arial" w:cs="Arial"/>
          <w:color w:val="000000"/>
          <w:lang w:val="en-US" w:eastAsia="pl-PL"/>
        </w:rPr>
        <w:br/>
        <w:t xml:space="preserve">5) Po </w:t>
      </w:r>
      <w:proofErr w:type="spellStart"/>
      <w:r>
        <w:rPr>
          <w:rFonts w:ascii="Arial" w:eastAsiaTheme="minorEastAsia" w:hAnsi="Arial" w:cs="Arial"/>
          <w:color w:val="000000"/>
          <w:lang w:val="en-US" w:eastAsia="pl-PL"/>
        </w:rPr>
        <w:t>zakończeniu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wszystkimi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fakcie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uczestników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zaprasza</w:t>
      </w:r>
      <w:proofErr w:type="spellEnd"/>
      <w:r>
        <w:rPr>
          <w:rFonts w:ascii="Arial" w:eastAsiaTheme="minorEastAsia" w:hAnsi="Arial" w:cs="Arial"/>
          <w:color w:val="000000"/>
          <w:lang w:val="en-US" w:eastAsia="pl-PL"/>
        </w:rPr>
        <w:t xml:space="preserve"> ich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w:t>
      </w:r>
      <w:bookmarkStart w:id="5" w:name="page32R_mcid25"/>
      <w:bookmarkEnd w:id="5"/>
      <w:r>
        <w:rPr>
          <w:rFonts w:ascii="Arial" w:eastAsiaTheme="minorEastAsia" w:hAnsi="Arial" w:cs="Arial"/>
          <w:color w:val="000000"/>
          <w:lang w:val="en-US" w:eastAsia="pl-PL"/>
        </w:rPr>
        <w:br/>
        <w:t xml:space="preserve">6) </w:t>
      </w:r>
      <w:proofErr w:type="spellStart"/>
      <w:r>
        <w:rPr>
          <w:rFonts w:ascii="Arial" w:eastAsiaTheme="minorEastAsia" w:hAnsi="Arial" w:cs="Arial"/>
          <w:color w:val="000000"/>
          <w:lang w:val="en-US" w:eastAsia="pl-PL"/>
        </w:rPr>
        <w:t>Zaproszenie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co </w:t>
      </w:r>
      <w:proofErr w:type="spellStart"/>
      <w:r>
        <w:rPr>
          <w:rFonts w:ascii="Arial" w:eastAsiaTheme="minorEastAsia" w:hAnsi="Arial" w:cs="Arial"/>
          <w:color w:val="000000"/>
          <w:lang w:val="en-US" w:eastAsia="pl-PL"/>
        </w:rPr>
        <w:t>najmniej</w:t>
      </w:r>
      <w:proofErr w:type="spellEnd"/>
      <w:r>
        <w:rPr>
          <w:rFonts w:ascii="Arial" w:eastAsiaTheme="minorEastAsia" w:hAnsi="Arial" w:cs="Arial"/>
          <w:color w:val="000000"/>
          <w:lang w:val="en-US" w:eastAsia="pl-PL"/>
        </w:rPr>
        <w:t>:</w:t>
      </w:r>
    </w:p>
    <w:p w14:paraId="6E9DAA80"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nazwę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numer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telefonu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poczty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31A2E0BE"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br/>
        <w:t xml:space="preserve">one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5094B6C2"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ramach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7434133B"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bookmarkStart w:id="6" w:name="page32R_mcid29"/>
      <w:bookmarkEnd w:id="6"/>
      <w:r>
        <w:rPr>
          <w:rFonts w:ascii="Arial" w:eastAsiaTheme="minorEastAsia" w:hAnsi="Arial" w:cs="Arial"/>
          <w:color w:val="000000"/>
          <w:lang w:val="en-US" w:eastAsia="pl-PL"/>
        </w:rPr>
        <w:br/>
        <w:t xml:space="preserve">8)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żadnym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br/>
        <w:t xml:space="preserve">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w:t>
      </w:r>
    </w:p>
    <w:p w14:paraId="0CD2A7B6"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9)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przestaje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wiązać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w:t>
      </w:r>
      <w:proofErr w:type="spellEnd"/>
      <w:r>
        <w:rPr>
          <w:rFonts w:ascii="Arial" w:eastAsiaTheme="minorEastAsia" w:hAnsi="Arial" w:cs="Arial"/>
          <w:color w:val="000000"/>
          <w:lang w:val="en-US" w:eastAsia="pl-PL"/>
        </w:rPr>
        <w:t xml:space="preserve"> on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dodatkową</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zawierającą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korzystniejsze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ramach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0878AC8A"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mniej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którymkolwiek</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br/>
        <w:t xml:space="preserve">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odrzuceniu</w:t>
      </w:r>
      <w:proofErr w:type="spellEnd"/>
      <w:r>
        <w:rPr>
          <w:rFonts w:ascii="Arial" w:eastAsiaTheme="minorEastAsia" w:hAnsi="Arial" w:cs="Arial"/>
          <w:color w:val="000000"/>
          <w:lang w:val="en-US" w:eastAsia="pl-PL"/>
        </w:rPr>
        <w:t>.</w:t>
      </w:r>
    </w:p>
    <w:p w14:paraId="187FDF2F"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7CA1D8A0"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800680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przedmiotu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3B6F60BD" w14:textId="3D7C0CFD" w:rsidR="007B3905" w:rsidRPr="007B3905" w:rsidRDefault="007B3905" w:rsidP="007B3905">
      <w:pPr>
        <w:numPr>
          <w:ilvl w:val="0"/>
          <w:numId w:val="29"/>
        </w:numPr>
        <w:suppressAutoHyphens w:val="0"/>
        <w:spacing w:after="0" w:line="276" w:lineRule="auto"/>
        <w:jc w:val="both"/>
        <w:rPr>
          <w:rFonts w:ascii="Arial" w:eastAsia="Times New Roman" w:hAnsi="Arial" w:cs="Arial"/>
          <w:lang w:eastAsia="zh-CN" w:bidi="hi-IN"/>
        </w:rPr>
      </w:pPr>
      <w:bookmarkStart w:id="7" w:name="_Hlk116986019"/>
      <w:r w:rsidRPr="007B3905">
        <w:rPr>
          <w:rFonts w:ascii="Arial" w:eastAsia="Times New Roman" w:hAnsi="Arial" w:cs="Arial"/>
          <w:lang w:eastAsia="zh-CN" w:bidi="hi-IN"/>
        </w:rPr>
        <w:t>Dostawa i posadzenie 120 szt. drzew z gatunku lipa drobnolistna lub klon pospolity, o obwodzie pnia wynoszącego min. 12 cm, wysokość min. 250 cm, na działkach stanowiących</w:t>
      </w:r>
      <w:r>
        <w:rPr>
          <w:rFonts w:ascii="Arial" w:eastAsia="Times New Roman" w:hAnsi="Arial" w:cs="Arial"/>
          <w:lang w:eastAsia="zh-CN" w:bidi="hi-IN"/>
        </w:rPr>
        <w:t xml:space="preserve"> </w:t>
      </w:r>
      <w:r w:rsidRPr="007B3905">
        <w:rPr>
          <w:rFonts w:ascii="Arial" w:eastAsia="Times New Roman" w:hAnsi="Arial" w:cs="Arial"/>
          <w:lang w:eastAsia="zh-CN" w:bidi="hi-IN"/>
        </w:rPr>
        <w:t>własność</w:t>
      </w:r>
      <w:r>
        <w:rPr>
          <w:rFonts w:ascii="Arial" w:eastAsia="Times New Roman" w:hAnsi="Arial" w:cs="Arial"/>
          <w:lang w:eastAsia="zh-CN" w:bidi="hi-IN"/>
        </w:rPr>
        <w:t xml:space="preserve"> </w:t>
      </w:r>
      <w:r w:rsidRPr="007B3905">
        <w:rPr>
          <w:rFonts w:ascii="Arial" w:eastAsia="Times New Roman" w:hAnsi="Arial" w:cs="Arial"/>
          <w:lang w:eastAsia="zh-CN" w:bidi="hi-IN"/>
        </w:rPr>
        <w:t>Gminy Margonin</w:t>
      </w:r>
    </w:p>
    <w:p w14:paraId="3ADF072E" w14:textId="77777777" w:rsidR="007B3905" w:rsidRPr="007B3905" w:rsidRDefault="007B3905" w:rsidP="007B3905">
      <w:pPr>
        <w:numPr>
          <w:ilvl w:val="0"/>
          <w:numId w:val="29"/>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Miejsca posadzenia drzew:</w:t>
      </w:r>
    </w:p>
    <w:p w14:paraId="1923455B" w14:textId="77777777" w:rsidR="007B3905" w:rsidRPr="007B3905" w:rsidRDefault="007B3905" w:rsidP="007B3905">
      <w:pPr>
        <w:numPr>
          <w:ilvl w:val="0"/>
          <w:numId w:val="28"/>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10 szt. drzew w Kowalewie, działka numer 72 obręb Kowalewo,</w:t>
      </w:r>
    </w:p>
    <w:p w14:paraId="79287F22" w14:textId="77777777" w:rsidR="007B3905" w:rsidRPr="007B3905" w:rsidRDefault="007B3905" w:rsidP="007B3905">
      <w:pPr>
        <w:numPr>
          <w:ilvl w:val="0"/>
          <w:numId w:val="28"/>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7 szt. drzew w Lipinach, działka numer 246/6 obręb Lipiny,</w:t>
      </w:r>
    </w:p>
    <w:p w14:paraId="21A23BB5" w14:textId="77777777" w:rsidR="007B3905" w:rsidRPr="007B3905" w:rsidRDefault="007B3905" w:rsidP="007B3905">
      <w:pPr>
        <w:numPr>
          <w:ilvl w:val="0"/>
          <w:numId w:val="28"/>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 xml:space="preserve">45 szt. drzew w </w:t>
      </w:r>
      <w:proofErr w:type="spellStart"/>
      <w:r w:rsidRPr="007B3905">
        <w:rPr>
          <w:rFonts w:ascii="Arial" w:eastAsia="Times New Roman" w:hAnsi="Arial" w:cs="Arial"/>
          <w:lang w:eastAsia="zh-CN" w:bidi="hi-IN"/>
        </w:rPr>
        <w:t>Dębincu</w:t>
      </w:r>
      <w:proofErr w:type="spellEnd"/>
      <w:r w:rsidRPr="007B3905">
        <w:rPr>
          <w:rFonts w:ascii="Arial" w:eastAsia="Times New Roman" w:hAnsi="Arial" w:cs="Arial"/>
          <w:lang w:eastAsia="zh-CN" w:bidi="hi-IN"/>
        </w:rPr>
        <w:t>, działka numer 12 obręb Dębiniec,</w:t>
      </w:r>
    </w:p>
    <w:p w14:paraId="67D94812" w14:textId="77777777" w:rsidR="007B3905" w:rsidRPr="007B3905" w:rsidRDefault="007B3905" w:rsidP="007B3905">
      <w:pPr>
        <w:numPr>
          <w:ilvl w:val="0"/>
          <w:numId w:val="28"/>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58 szt. drzew w Radwankach, działka numer 12 obręb Radwanki.</w:t>
      </w:r>
    </w:p>
    <w:p w14:paraId="15AED905" w14:textId="77777777" w:rsidR="007B3905" w:rsidRPr="007B3905" w:rsidRDefault="007B3905" w:rsidP="007B3905">
      <w:pPr>
        <w:suppressAutoHyphens w:val="0"/>
        <w:spacing w:after="0" w:line="276" w:lineRule="auto"/>
        <w:ind w:left="360"/>
        <w:jc w:val="both"/>
        <w:rPr>
          <w:rFonts w:ascii="Arial" w:eastAsia="Times New Roman" w:hAnsi="Arial" w:cs="Arial"/>
          <w:lang w:eastAsia="zh-CN" w:bidi="hi-IN"/>
        </w:rPr>
      </w:pPr>
      <w:r w:rsidRPr="007B3905">
        <w:rPr>
          <w:rFonts w:ascii="Arial" w:eastAsia="Times New Roman" w:hAnsi="Arial" w:cs="Arial"/>
          <w:lang w:eastAsia="zh-CN" w:bidi="hi-IN"/>
        </w:rPr>
        <w:tab/>
        <w:t>Szczegółowe miejsce sadzenia drzew zostanie wskazane po podpisaniu umowy z wykonawcą.</w:t>
      </w:r>
    </w:p>
    <w:p w14:paraId="6FC85FAB" w14:textId="77777777" w:rsidR="007B3905" w:rsidRPr="007B3905" w:rsidRDefault="007B3905" w:rsidP="007B3905">
      <w:pPr>
        <w:numPr>
          <w:ilvl w:val="0"/>
          <w:numId w:val="29"/>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 xml:space="preserve">Opis i sposób posadzenia: </w:t>
      </w:r>
    </w:p>
    <w:p w14:paraId="750B0E91" w14:textId="77777777" w:rsidR="007B3905" w:rsidRPr="007B3905" w:rsidRDefault="007B3905" w:rsidP="007B3905">
      <w:pPr>
        <w:numPr>
          <w:ilvl w:val="0"/>
          <w:numId w:val="26"/>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posadzone drzewa wzmocnione dwoma palikami drewnianymi,</w:t>
      </w:r>
    </w:p>
    <w:p w14:paraId="443ABCCC" w14:textId="77777777" w:rsidR="007B3905" w:rsidRPr="007B3905" w:rsidRDefault="007B3905" w:rsidP="007B3905">
      <w:pPr>
        <w:numPr>
          <w:ilvl w:val="0"/>
          <w:numId w:val="26"/>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drzewa złączone z palikami taśmą mocującą,</w:t>
      </w:r>
    </w:p>
    <w:p w14:paraId="1C69BC26" w14:textId="77777777" w:rsidR="007B3905" w:rsidRPr="007B3905" w:rsidRDefault="007B3905" w:rsidP="007B3905">
      <w:pPr>
        <w:numPr>
          <w:ilvl w:val="0"/>
          <w:numId w:val="27"/>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pień drzewa zabezpieczony osłonką na drzewka PCV o wysokości min. 50cm,</w:t>
      </w:r>
    </w:p>
    <w:p w14:paraId="1F63AFB6" w14:textId="77777777" w:rsidR="007B3905" w:rsidRPr="007B3905" w:rsidRDefault="007B3905" w:rsidP="007B3905">
      <w:pPr>
        <w:numPr>
          <w:ilvl w:val="0"/>
          <w:numId w:val="27"/>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nawodnione 3 krotne po min. 10 litrów wody, tj. w dniu wsadzenia, 2 tygodnie po wsadzeniu,</w:t>
      </w:r>
      <w:r w:rsidRPr="007B3905">
        <w:rPr>
          <w:rFonts w:ascii="Arial" w:eastAsia="Times New Roman" w:hAnsi="Arial" w:cs="Arial"/>
          <w:lang w:eastAsia="zh-CN" w:bidi="hi-IN"/>
        </w:rPr>
        <w:br/>
        <w:t>w okresie wiosny 2023 roku),</w:t>
      </w:r>
    </w:p>
    <w:p w14:paraId="4E588B8B" w14:textId="77777777" w:rsidR="007B3905" w:rsidRPr="007B3905" w:rsidRDefault="007B3905" w:rsidP="007B3905">
      <w:pPr>
        <w:numPr>
          <w:ilvl w:val="0"/>
          <w:numId w:val="27"/>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drzewa o rozbudowanym systemie korzeniowym,</w:t>
      </w:r>
    </w:p>
    <w:p w14:paraId="35EE36B4" w14:textId="77777777" w:rsidR="007B3905" w:rsidRPr="007B3905" w:rsidRDefault="007B3905" w:rsidP="007B3905">
      <w:pPr>
        <w:numPr>
          <w:ilvl w:val="0"/>
          <w:numId w:val="27"/>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drzewa wsadzane w grunt z doniczki z ziemią (drzewa nie mogą posiadać tzw. gołego korzenia),</w:t>
      </w:r>
    </w:p>
    <w:p w14:paraId="0EB55DC0" w14:textId="77777777" w:rsidR="007B3905" w:rsidRPr="007B3905" w:rsidRDefault="007B3905" w:rsidP="007B3905">
      <w:pPr>
        <w:numPr>
          <w:ilvl w:val="0"/>
          <w:numId w:val="27"/>
        </w:numPr>
        <w:suppressAutoHyphens w:val="0"/>
        <w:spacing w:after="0" w:line="276" w:lineRule="auto"/>
        <w:jc w:val="both"/>
        <w:rPr>
          <w:rFonts w:ascii="Arial" w:eastAsia="Times New Roman" w:hAnsi="Arial" w:cs="Arial"/>
          <w:lang w:eastAsia="zh-CN" w:bidi="hi-IN"/>
        </w:rPr>
      </w:pPr>
      <w:r w:rsidRPr="007B3905">
        <w:rPr>
          <w:rFonts w:ascii="Arial" w:eastAsia="Times New Roman" w:hAnsi="Arial" w:cs="Arial"/>
          <w:lang w:eastAsia="zh-CN" w:bidi="hi-IN"/>
        </w:rPr>
        <w:t>drzewa należy zakupić, dostarczyć, wykopać otwór, posadzić, podlać wodą zasypać i uporządkować teren,</w:t>
      </w:r>
    </w:p>
    <w:bookmarkEnd w:id="7"/>
    <w:p w14:paraId="72A5040D" w14:textId="47213922" w:rsidR="00863655" w:rsidRDefault="00863655" w:rsidP="00863655">
      <w:pPr>
        <w:widowControl w:val="0"/>
        <w:tabs>
          <w:tab w:val="left" w:pos="792"/>
        </w:tabs>
        <w:spacing w:after="0" w:line="360" w:lineRule="auto"/>
        <w:jc w:val="both"/>
        <w:rPr>
          <w:rFonts w:ascii="Arial" w:eastAsiaTheme="minorEastAsia" w:hAnsi="Arial" w:cs="Arial"/>
          <w:b/>
          <w:color w:val="000000"/>
          <w:lang w:eastAsia="pl-PL"/>
        </w:rPr>
      </w:pPr>
    </w:p>
    <w:p w14:paraId="50D5970E" w14:textId="726275ED" w:rsidR="002D5B82" w:rsidRDefault="00000000">
      <w:pPr>
        <w:widowControl w:val="0"/>
        <w:tabs>
          <w:tab w:val="left" w:pos="792"/>
        </w:tabs>
        <w:spacing w:before="60" w:after="60" w:line="360" w:lineRule="auto"/>
        <w:jc w:val="both"/>
        <w:rPr>
          <w:rFonts w:ascii="Arial" w:eastAsiaTheme="minorEastAsia" w:hAnsi="Arial" w:cs="Arial"/>
          <w:b/>
          <w:color w:val="000000"/>
          <w:lang w:eastAsia="pl-PL"/>
        </w:rPr>
      </w:pPr>
      <w:r>
        <w:rPr>
          <w:rFonts w:ascii="Arial" w:eastAsiaTheme="minorEastAsia" w:hAnsi="Arial" w:cs="Arial"/>
          <w:b/>
          <w:color w:val="000000"/>
          <w:lang w:eastAsia="pl-PL"/>
        </w:rPr>
        <w:t>Pozostałe warunki dotyczące wykonania zamówienia zostały określone we</w:t>
      </w:r>
      <w:r>
        <w:rPr>
          <w:rFonts w:ascii="Arial" w:eastAsiaTheme="minorEastAsia" w:hAnsi="Arial" w:cs="Arial"/>
          <w:color w:val="000000"/>
          <w:lang w:eastAsia="pl-PL"/>
        </w:rPr>
        <w:t xml:space="preserve"> </w:t>
      </w:r>
      <w:r>
        <w:rPr>
          <w:rFonts w:ascii="Arial" w:eastAsiaTheme="minorEastAsia" w:hAnsi="Arial" w:cs="Arial"/>
          <w:b/>
          <w:color w:val="000000"/>
          <w:u w:val="single"/>
          <w:lang w:eastAsia="pl-PL"/>
        </w:rPr>
        <w:t>wzorze umowy stanowiącym załącznik nr 4</w:t>
      </w:r>
    </w:p>
    <w:p w14:paraId="2D10D652" w14:textId="5B0B201F" w:rsidR="002D5B82" w:rsidRDefault="00000000">
      <w:pPr>
        <w:widowControl w:val="0"/>
        <w:tabs>
          <w:tab w:val="left" w:pos="792"/>
        </w:tabs>
        <w:spacing w:before="60" w:after="6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Kody </w:t>
      </w:r>
      <w:proofErr w:type="spellStart"/>
      <w:r>
        <w:rPr>
          <w:rFonts w:ascii="Arial" w:eastAsiaTheme="minorEastAsia" w:hAnsi="Arial" w:cs="Arial"/>
          <w:b/>
          <w:bCs/>
          <w:color w:val="000000"/>
          <w:lang w:val="en-US" w:eastAsia="pl-PL"/>
        </w:rPr>
        <w:t>Wspólnego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Słownika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Zamówień</w:t>
      </w:r>
      <w:proofErr w:type="spellEnd"/>
      <w:r>
        <w:rPr>
          <w:rFonts w:ascii="Arial" w:eastAsiaTheme="minorEastAsia" w:hAnsi="Arial" w:cs="Arial"/>
          <w:b/>
          <w:bCs/>
          <w:color w:val="000000"/>
          <w:lang w:val="en-US" w:eastAsia="pl-PL"/>
        </w:rPr>
        <w:t>:</w:t>
      </w:r>
    </w:p>
    <w:p w14:paraId="49B3A789" w14:textId="70C85DD8" w:rsidR="007B3905" w:rsidRPr="007B3905" w:rsidRDefault="007B3905" w:rsidP="007B3905">
      <w:pPr>
        <w:suppressAutoHyphens w:val="0"/>
        <w:spacing w:after="0" w:line="240" w:lineRule="auto"/>
        <w:rPr>
          <w:rFonts w:ascii="Arial" w:eastAsia="Times New Roman" w:hAnsi="Arial" w:cs="Arial"/>
          <w:b/>
          <w:bCs/>
          <w:lang w:eastAsia="pl-PL"/>
        </w:rPr>
      </w:pPr>
      <w:hyperlink r:id="rId9" w:history="1">
        <w:r w:rsidRPr="007B3905">
          <w:rPr>
            <w:rFonts w:ascii="Arial" w:eastAsia="Times New Roman" w:hAnsi="Arial" w:cs="Arial"/>
            <w:b/>
            <w:bCs/>
            <w:lang w:eastAsia="pl-PL"/>
          </w:rPr>
          <w:t>77211600-8</w:t>
        </w:r>
      </w:hyperlink>
      <w:r w:rsidRPr="007B3905">
        <w:rPr>
          <w:rFonts w:ascii="Arial" w:eastAsia="Times New Roman" w:hAnsi="Arial" w:cs="Arial"/>
          <w:b/>
          <w:bCs/>
          <w:lang w:eastAsia="pl-PL"/>
        </w:rPr>
        <w:t xml:space="preserve"> </w:t>
      </w:r>
      <w:r>
        <w:rPr>
          <w:rFonts w:ascii="Arial" w:eastAsia="Times New Roman" w:hAnsi="Arial" w:cs="Arial"/>
          <w:b/>
          <w:bCs/>
          <w:lang w:eastAsia="pl-PL"/>
        </w:rPr>
        <w:t>– sadzenie drzew</w:t>
      </w:r>
    </w:p>
    <w:p w14:paraId="54DC39C6" w14:textId="77777777" w:rsidR="007B3905" w:rsidRDefault="007B3905">
      <w:pPr>
        <w:widowControl w:val="0"/>
        <w:tabs>
          <w:tab w:val="left" w:pos="792"/>
        </w:tabs>
        <w:spacing w:before="60" w:after="60" w:line="360" w:lineRule="auto"/>
        <w:jc w:val="both"/>
        <w:rPr>
          <w:rFonts w:ascii="Arial" w:eastAsiaTheme="minorEastAsia" w:hAnsi="Arial" w:cs="Arial"/>
          <w:b/>
          <w:bCs/>
          <w:color w:val="000000"/>
          <w:lang w:val="en-US" w:eastAsia="pl-PL"/>
        </w:rPr>
      </w:pPr>
    </w:p>
    <w:p w14:paraId="30F3F1FC" w14:textId="77C788D4"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2. </w:t>
      </w:r>
      <w:proofErr w:type="spellStart"/>
      <w:r>
        <w:rPr>
          <w:rFonts w:ascii="Arial" w:eastAsiaTheme="minorEastAsia" w:hAnsi="Arial" w:cs="Arial"/>
          <w:b/>
          <w:bCs/>
          <w:color w:val="000000"/>
          <w:lang w:val="en-US" w:eastAsia="pl-PL"/>
        </w:rPr>
        <w:t>Zamawiający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przewiduje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składania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częściowych</w:t>
      </w:r>
      <w:proofErr w:type="spellEnd"/>
      <w:r>
        <w:rPr>
          <w:rFonts w:ascii="Arial" w:eastAsiaTheme="minorEastAsia" w:hAnsi="Arial" w:cs="Arial"/>
          <w:b/>
          <w:bCs/>
          <w:color w:val="000000"/>
          <w:lang w:val="en-US" w:eastAsia="pl-PL"/>
        </w:rPr>
        <w:t>.</w:t>
      </w:r>
    </w:p>
    <w:p w14:paraId="199719A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4C0E67A"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składania ofert wariantowych</w:t>
      </w:r>
      <w:r>
        <w:rPr>
          <w:rFonts w:ascii="Arial" w:eastAsiaTheme="minorEastAsia" w:hAnsi="Arial" w:cs="Arial"/>
          <w:color w:val="000000"/>
          <w:lang w:eastAsia="pl-PL"/>
        </w:rPr>
        <w:t>.</w:t>
      </w:r>
    </w:p>
    <w:p w14:paraId="0756AD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5D8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Przedmiotem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post</w:t>
      </w:r>
      <w:proofErr w:type="spellStart"/>
      <w:r>
        <w:rPr>
          <w:rFonts w:ascii="Arial" w:eastAsiaTheme="minorEastAsia" w:hAnsi="Arial" w:cs="Arial"/>
          <w:color w:val="000000"/>
          <w:highlight w:val="white"/>
          <w:lang w:eastAsia="pl-PL"/>
        </w:rPr>
        <w:t>ępowania</w:t>
      </w:r>
      <w:proofErr w:type="spellEnd"/>
      <w:r>
        <w:rPr>
          <w:rFonts w:ascii="Arial" w:eastAsiaTheme="minorEastAsia" w:hAnsi="Arial" w:cs="Arial"/>
          <w:color w:val="000000"/>
          <w:highlight w:val="white"/>
          <w:lang w:eastAsia="pl-PL"/>
        </w:rPr>
        <w:t xml:space="preserve"> nie jest zawarcie umowy ramowej</w:t>
      </w:r>
      <w:r>
        <w:rPr>
          <w:rFonts w:ascii="Arial" w:eastAsiaTheme="minorEastAsia" w:hAnsi="Arial" w:cs="Arial"/>
          <w:color w:val="000000"/>
          <w:lang w:eastAsia="pl-PL"/>
        </w:rPr>
        <w:t>.</w:t>
      </w:r>
    </w:p>
    <w:p w14:paraId="569023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2A49E8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udzielenia zamówień uzupełniających (dotychczasowemu wykonawcy zamówienia podstawowego), o których mowa w art. 214 ust. 1 pkt. </w:t>
      </w:r>
      <w:r>
        <w:rPr>
          <w:rFonts w:ascii="Arial" w:eastAsiaTheme="minorEastAsia" w:hAnsi="Arial" w:cs="Arial"/>
          <w:color w:val="000000"/>
          <w:highlight w:val="white"/>
          <w:lang w:val="en-US" w:eastAsia="pl-PL"/>
        </w:rPr>
        <w:t xml:space="preserve">7 </w:t>
      </w:r>
      <w:proofErr w:type="spellStart"/>
      <w:r>
        <w:rPr>
          <w:rFonts w:ascii="Arial" w:eastAsiaTheme="minorEastAsia" w:hAnsi="Arial" w:cs="Arial"/>
          <w:color w:val="000000"/>
          <w:highlight w:val="white"/>
          <w:lang w:val="en-US" w:eastAsia="pl-PL"/>
        </w:rPr>
        <w:t>lub</w:t>
      </w:r>
      <w:proofErr w:type="spellEnd"/>
      <w:r>
        <w:rPr>
          <w:rFonts w:ascii="Arial" w:eastAsiaTheme="minorEastAsia" w:hAnsi="Arial" w:cs="Arial"/>
          <w:color w:val="000000"/>
          <w:highlight w:val="white"/>
          <w:lang w:val="en-US" w:eastAsia="pl-PL"/>
        </w:rPr>
        <w:t xml:space="preserve"> 8</w:t>
      </w:r>
      <w:r>
        <w:rPr>
          <w:rFonts w:ascii="Arial" w:eastAsiaTheme="minorEastAsia" w:hAnsi="Arial" w:cs="Arial"/>
          <w:color w:val="000000"/>
          <w:lang w:val="en-US" w:eastAsia="pl-PL"/>
        </w:rPr>
        <w:t>).</w:t>
      </w:r>
    </w:p>
    <w:p w14:paraId="30623979" w14:textId="77777777" w:rsidR="002D5B82" w:rsidRDefault="00000000">
      <w:pPr>
        <w:widowControl w:val="0"/>
        <w:tabs>
          <w:tab w:val="left" w:pos="792"/>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temat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w:t>
      </w:r>
    </w:p>
    <w:p w14:paraId="434392D3"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6.1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wprowadza zastrzeżenia wskazującego na obowiązek osobistego wykonania przez Wykonawcę kluczowych części zamówienia. Wykonawca może powierzyć wykonanie części zamówienia podwykonawcy.</w:t>
      </w:r>
    </w:p>
    <w:p w14:paraId="12648784"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6.2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 do SWZ</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ewnetualnych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już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znani</w:t>
      </w:r>
      <w:proofErr w:type="spellEnd"/>
      <w:r>
        <w:rPr>
          <w:rFonts w:ascii="Arial" w:eastAsiaTheme="minorEastAsia" w:hAnsi="Arial" w:cs="Arial"/>
          <w:color w:val="000000"/>
          <w:lang w:val="en-US" w:eastAsia="pl-PL"/>
        </w:rPr>
        <w:t>.</w:t>
      </w:r>
    </w:p>
    <w:p w14:paraId="35AF84C8" w14:textId="4A3E71E9"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rezygnacja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obowiązany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proponowany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samodzielnie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stopniu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trakcie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2985BE7B"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6.4 </w:t>
      </w:r>
      <w:proofErr w:type="spellStart"/>
      <w:r>
        <w:rPr>
          <w:rFonts w:ascii="Arial" w:eastAsiaTheme="minorEastAsia" w:hAnsi="Arial" w:cs="Arial"/>
          <w:color w:val="000000"/>
          <w:lang w:val="en-US" w:eastAsia="pl-PL"/>
        </w:rPr>
        <w:t>Powierzenie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zwalnia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należyte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AE935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FBBE74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56A4CE6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B8E70E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odpowiedzialny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jako</w:t>
      </w:r>
      <w:r>
        <w:rPr>
          <w:rFonts w:ascii="Arial" w:eastAsiaTheme="minorEastAsia" w:hAnsi="Arial" w:cs="Arial"/>
          <w:color w:val="000000"/>
          <w:lang w:eastAsia="pl-PL"/>
        </w:rPr>
        <w:t>ść</w:t>
      </w:r>
      <w:proofErr w:type="spellEnd"/>
      <w:r>
        <w:rPr>
          <w:rFonts w:ascii="Arial" w:eastAsiaTheme="minorEastAsia" w:hAnsi="Arial" w:cs="Arial"/>
          <w:color w:val="000000"/>
          <w:lang w:eastAsia="pl-PL"/>
        </w:rPr>
        <w:t>, zgodność z warunkami technicznymi i jakościowymi opisanymi dla przedmiotu zamówienia.</w:t>
      </w:r>
      <w:r>
        <w:rPr>
          <w:rFonts w:ascii="Arial" w:eastAsiaTheme="minorEastAsia" w:hAnsi="Arial" w:cs="Arial"/>
          <w:color w:val="000000"/>
          <w:lang w:val="en-US" w:eastAsia="pl-PL"/>
        </w:rPr>
        <w:t xml:space="preserve"> </w:t>
      </w:r>
    </w:p>
    <w:p w14:paraId="728E059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nale</w:t>
      </w:r>
      <w:proofErr w:type="spellEnd"/>
      <w:r>
        <w:rPr>
          <w:rFonts w:ascii="Arial" w:eastAsiaTheme="minorEastAsia" w:hAnsi="Arial" w:cs="Arial"/>
          <w:color w:val="000000"/>
          <w:lang w:eastAsia="pl-PL"/>
        </w:rPr>
        <w:t>żyta staranność przy realizacji zobowiązań umowy,</w:t>
      </w:r>
      <w:r>
        <w:rPr>
          <w:rFonts w:ascii="Arial" w:eastAsiaTheme="minorEastAsia" w:hAnsi="Arial" w:cs="Arial"/>
          <w:color w:val="000000"/>
          <w:lang w:val="en-US" w:eastAsia="pl-PL"/>
        </w:rPr>
        <w:t xml:space="preserve"> </w:t>
      </w:r>
    </w:p>
    <w:p w14:paraId="4D794A1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w:t>
      </w:r>
      <w:r>
        <w:rPr>
          <w:rFonts w:ascii="Arial" w:eastAsiaTheme="minorEastAsia" w:hAnsi="Arial" w:cs="Arial"/>
          <w:color w:val="000000"/>
          <w:lang w:eastAsia="pl-PL"/>
        </w:rPr>
        <w:t>ące</w:t>
      </w:r>
      <w:proofErr w:type="spellEnd"/>
      <w:r>
        <w:rPr>
          <w:rFonts w:ascii="Arial" w:eastAsiaTheme="minorEastAsia" w:hAnsi="Arial" w:cs="Arial"/>
          <w:color w:val="000000"/>
          <w:lang w:eastAsia="pl-PL"/>
        </w:rPr>
        <w:t xml:space="preserve"> wykonywania zamówienia uzgadniane będą przez </w:t>
      </w:r>
      <w:r>
        <w:rPr>
          <w:rFonts w:ascii="Arial" w:eastAsiaTheme="minorEastAsia" w:hAnsi="Arial" w:cs="Arial"/>
          <w:color w:val="000000"/>
          <w:lang w:eastAsia="pl-PL"/>
        </w:rPr>
        <w:lastRenderedPageBreak/>
        <w:t>zamawiającego z ustanowionym przedstawicielem wykonawcy.</w:t>
      </w:r>
      <w:r>
        <w:rPr>
          <w:rFonts w:ascii="Arial" w:eastAsiaTheme="minorEastAsia" w:hAnsi="Arial" w:cs="Arial"/>
          <w:color w:val="000000"/>
          <w:lang w:val="en-US" w:eastAsia="pl-PL"/>
        </w:rPr>
        <w:t xml:space="preserve"> </w:t>
      </w:r>
    </w:p>
    <w:p w14:paraId="411D603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w:t>
      </w:r>
      <w:r>
        <w:rPr>
          <w:rFonts w:ascii="Arial" w:eastAsiaTheme="minorEastAsia" w:hAnsi="Arial" w:cs="Arial"/>
          <w:color w:val="000000"/>
          <w:lang w:eastAsia="pl-PL"/>
        </w:rPr>
        <w:t>ślenie</w:t>
      </w:r>
      <w:proofErr w:type="spellEnd"/>
      <w:r>
        <w:rPr>
          <w:rFonts w:ascii="Arial" w:eastAsiaTheme="minorEastAsia" w:hAnsi="Arial" w:cs="Arial"/>
          <w:color w:val="000000"/>
          <w:lang w:eastAsia="pl-PL"/>
        </w:rPr>
        <w:t xml:space="preserve"> przez wykonawcę telefonów kontaktowych i numerów fax. oraz innych ustaleń niezbędnych dla sprawnego i terminowego wykonania zamówienia.</w:t>
      </w:r>
      <w:r>
        <w:rPr>
          <w:rFonts w:ascii="Arial" w:eastAsiaTheme="minorEastAsia" w:hAnsi="Arial" w:cs="Arial"/>
          <w:color w:val="000000"/>
          <w:lang w:val="en-US" w:eastAsia="pl-PL"/>
        </w:rPr>
        <w:t xml:space="preserve"> </w:t>
      </w:r>
    </w:p>
    <w:p w14:paraId="1F0075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5</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lang w:eastAsia="pl-PL"/>
        </w:rPr>
        <w:t>ący</w:t>
      </w:r>
      <w:proofErr w:type="spellEnd"/>
      <w:r>
        <w:rPr>
          <w:rFonts w:ascii="Arial" w:eastAsiaTheme="minorEastAsia" w:hAnsi="Arial" w:cs="Arial"/>
          <w:color w:val="000000"/>
          <w:lang w:eastAsia="pl-PL"/>
        </w:rPr>
        <w:t xml:space="preserve"> nie ponosi odpowiedzialności za szkody wyrządzone przez wykonawcę podczas wykonywania przedmiotu zamówienia.</w:t>
      </w:r>
      <w:r>
        <w:rPr>
          <w:rFonts w:ascii="Arial" w:eastAsiaTheme="minorEastAsia" w:hAnsi="Arial" w:cs="Arial"/>
          <w:color w:val="000000"/>
          <w:lang w:val="en-US" w:eastAsia="pl-PL"/>
        </w:rPr>
        <w:t xml:space="preserve"> </w:t>
      </w:r>
    </w:p>
    <w:p w14:paraId="414CDA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6CAB08" w14:textId="0BB10149" w:rsidR="002D5B82" w:rsidRDefault="00F5656B">
      <w:pPr>
        <w:spacing w:after="0" w:line="360" w:lineRule="auto"/>
        <w:jc w:val="both"/>
        <w:rPr>
          <w:rFonts w:ascii="Arial" w:eastAsiaTheme="minorEastAsia" w:hAnsi="Arial" w:cs="Arial"/>
          <w:b/>
          <w:bCs/>
          <w:lang w:eastAsia="ar-SA"/>
        </w:rPr>
      </w:pPr>
      <w:r>
        <w:rPr>
          <w:rFonts w:ascii="Arial" w:eastAsiaTheme="minorEastAsia" w:hAnsi="Arial" w:cs="Arial"/>
          <w:b/>
          <w:bCs/>
          <w:color w:val="000000"/>
          <w:lang w:val="en-US" w:eastAsia="pl-PL"/>
        </w:rPr>
        <w:t>8.</w:t>
      </w:r>
      <w:r>
        <w:rPr>
          <w:rFonts w:ascii="Arial" w:eastAsiaTheme="minorEastAsia" w:hAnsi="Arial" w:cs="Arial"/>
          <w:b/>
          <w:bCs/>
          <w:shd w:val="clear" w:color="auto" w:fill="FFFFFF"/>
          <w:lang w:eastAsia="pl-PL"/>
        </w:rPr>
        <w:t xml:space="preserve"> Informacje dotyczące przeprowadzenia przez wykonawcę wizji lokalnej lub sprawdzenia przez niego  dokumentów niezbędnych do realizacji zamówienia, o których mowa w art. 131 ust. 2 </w:t>
      </w:r>
      <w:proofErr w:type="spellStart"/>
      <w:r>
        <w:rPr>
          <w:rFonts w:ascii="Arial" w:eastAsiaTheme="minorEastAsia" w:hAnsi="Arial" w:cs="Arial"/>
          <w:b/>
          <w:bCs/>
          <w:shd w:val="clear" w:color="auto" w:fill="FFFFFF"/>
          <w:lang w:eastAsia="pl-PL"/>
        </w:rPr>
        <w:t>pzp</w:t>
      </w:r>
      <w:proofErr w:type="spellEnd"/>
      <w:r>
        <w:rPr>
          <w:rFonts w:ascii="Arial" w:eastAsiaTheme="minorEastAsia" w:hAnsi="Arial" w:cs="Arial"/>
          <w:b/>
          <w:bCs/>
          <w:shd w:val="clear" w:color="auto" w:fill="FFFFFF"/>
          <w:lang w:eastAsia="pl-PL"/>
        </w:rPr>
        <w:t>.</w:t>
      </w:r>
    </w:p>
    <w:p w14:paraId="2FEA2980" w14:textId="0E2B19E6" w:rsidR="002D5B82" w:rsidRDefault="00F5656B">
      <w:pPr>
        <w:spacing w:after="0" w:line="360" w:lineRule="auto"/>
        <w:contextualSpacing/>
        <w:jc w:val="both"/>
        <w:rPr>
          <w:rFonts w:ascii="Arial" w:eastAsia="SimSun" w:hAnsi="Arial" w:cs="Arial"/>
          <w:bCs/>
          <w:kern w:val="2"/>
          <w:lang w:eastAsia="ar-SA"/>
        </w:rPr>
      </w:pPr>
      <w:r>
        <w:rPr>
          <w:rFonts w:ascii="Arial" w:eastAsia="SimSun" w:hAnsi="Arial" w:cs="Arial"/>
          <w:kern w:val="2"/>
          <w:lang w:eastAsia="hi-IN" w:bidi="hi-IN"/>
        </w:rPr>
        <w:t xml:space="preserve">8.1.Zamawiający </w:t>
      </w:r>
      <w:r>
        <w:rPr>
          <w:rFonts w:ascii="Arial" w:eastAsia="SimSun" w:hAnsi="Arial" w:cs="Arial"/>
          <w:kern w:val="2"/>
          <w:u w:val="single"/>
          <w:lang w:eastAsia="hi-IN" w:bidi="hi-IN"/>
        </w:rPr>
        <w:t>nie przewiduje i nie wymaga</w:t>
      </w:r>
      <w:r>
        <w:rPr>
          <w:rFonts w:ascii="Arial" w:eastAsia="SimSun" w:hAnsi="Arial" w:cs="Arial"/>
          <w:kern w:val="2"/>
          <w:lang w:eastAsia="hi-IN" w:bidi="hi-IN"/>
        </w:rPr>
        <w:t xml:space="preserve"> obowiązkowego odbycia przez Wykonawcę wizji lokalnej. </w:t>
      </w:r>
    </w:p>
    <w:p w14:paraId="4546D3F0" w14:textId="174DDD02" w:rsidR="002D5B82" w:rsidRDefault="00F5656B">
      <w:pPr>
        <w:spacing w:after="0" w:line="360" w:lineRule="auto"/>
        <w:contextualSpacing/>
        <w:jc w:val="both"/>
        <w:rPr>
          <w:rFonts w:ascii="Arial" w:eastAsia="SimSun" w:hAnsi="Arial" w:cs="Arial"/>
          <w:bCs/>
          <w:kern w:val="2"/>
          <w:lang w:eastAsia="ar-SA"/>
        </w:rPr>
      </w:pPr>
      <w:r>
        <w:rPr>
          <w:rFonts w:ascii="Arial" w:eastAsia="SimSun" w:hAnsi="Arial" w:cs="Arial"/>
          <w:color w:val="000000"/>
          <w:kern w:val="2"/>
          <w:lang w:eastAsia="hi-IN" w:bidi="hi-IN"/>
        </w:rPr>
        <w:t xml:space="preserve">8.2.Niezależnie od powyższego, zaleca się, aby Wykonawca ubiegający się o udzielenie zamówienia dokonał samodzielnie wizji lokalnej terenu, na którym będą realizowane roboty i jego otoczenia. Wizja lokalna przeprowadzana jest na koszt, ryzyko i odpowiedzialność Wykonawcy.  </w:t>
      </w:r>
    </w:p>
    <w:p w14:paraId="493D80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68E83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IV.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701CE1A2" w14:textId="4472E5D3" w:rsidR="002D5B82" w:rsidRDefault="007B3905">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2</w:t>
      </w:r>
      <w:r w:rsidR="00DB33B2">
        <w:rPr>
          <w:rFonts w:ascii="Arial" w:eastAsiaTheme="minorEastAsia" w:hAnsi="Arial" w:cs="Arial"/>
          <w:b/>
          <w:bCs/>
          <w:color w:val="000000"/>
          <w:lang w:val="en-US" w:eastAsia="pl-PL"/>
        </w:rPr>
        <w:t>4</w:t>
      </w:r>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listopada</w:t>
      </w:r>
      <w:proofErr w:type="spellEnd"/>
      <w:r>
        <w:rPr>
          <w:rFonts w:ascii="Arial" w:eastAsiaTheme="minorEastAsia" w:hAnsi="Arial" w:cs="Arial"/>
          <w:b/>
          <w:bCs/>
          <w:color w:val="000000"/>
          <w:lang w:val="en-US" w:eastAsia="pl-PL"/>
        </w:rPr>
        <w:t xml:space="preserve"> 2022r.</w:t>
      </w:r>
    </w:p>
    <w:p w14:paraId="1F08F944"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 </w:t>
      </w:r>
      <w:proofErr w:type="spellStart"/>
      <w:r>
        <w:rPr>
          <w:rFonts w:ascii="Arial" w:eastAsiaTheme="minorEastAsia" w:hAnsi="Arial" w:cs="Arial"/>
          <w:b/>
          <w:bCs/>
          <w:color w:val="000000"/>
          <w:lang w:val="en-US" w:eastAsia="pl-PL"/>
        </w:rPr>
        <w:t>Podstawy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wykluczenia</w:t>
      </w:r>
      <w:proofErr w:type="spellEnd"/>
      <w:r>
        <w:rPr>
          <w:rFonts w:ascii="Arial" w:eastAsiaTheme="minorEastAsia" w:hAnsi="Arial" w:cs="Arial"/>
          <w:b/>
          <w:bCs/>
          <w:color w:val="000000"/>
          <w:lang w:val="en-US" w:eastAsia="pl-PL"/>
        </w:rPr>
        <w:t xml:space="preserve"> </w:t>
      </w:r>
    </w:p>
    <w:p w14:paraId="364F717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0C0617C" w14:textId="77777777" w:rsidR="002D5B82" w:rsidRDefault="00000000">
      <w:pPr>
        <w:widowControl w:val="0"/>
        <w:spacing w:after="0" w:line="360" w:lineRule="auto"/>
        <w:jc w:val="both"/>
        <w:rPr>
          <w:rFonts w:ascii="Calibri" w:eastAsiaTheme="minorEastAsia" w:hAnsi="Calibri" w:cs="Times New Roman"/>
          <w:kern w:val="2"/>
          <w:lang w:eastAsia="pl-PL"/>
        </w:rPr>
      </w:pPr>
      <w:r>
        <w:rPr>
          <w:rFonts w:ascii="Arial" w:eastAsiaTheme="minorEastAsia" w:hAnsi="Arial" w:cs="Arial"/>
          <w:color w:val="000000"/>
          <w:lang w:val="en-US" w:eastAsia="pl-PL"/>
        </w:rPr>
        <w:t xml:space="preserve">1. 1.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108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i</w:t>
      </w:r>
      <w:proofErr w:type="spellEnd"/>
      <w:r>
        <w:rPr>
          <w:rFonts w:ascii="Arial" w:eastAsiaTheme="minorEastAsia" w:hAnsi="Arial" w:cs="Arial"/>
          <w:kern w:val="2"/>
          <w:lang w:val="en-US" w:eastAsia="pl-PL"/>
        </w:rPr>
        <w:t xml:space="preserve"> art. 7 </w:t>
      </w:r>
      <w:proofErr w:type="spellStart"/>
      <w:r>
        <w:rPr>
          <w:rFonts w:ascii="Arial" w:eastAsiaTheme="minorEastAsia" w:hAnsi="Arial" w:cs="Arial"/>
          <w:kern w:val="2"/>
          <w:lang w:val="en-US" w:eastAsia="pl-PL"/>
        </w:rPr>
        <w:t>ust</w:t>
      </w:r>
      <w:proofErr w:type="spellEnd"/>
      <w:r>
        <w:rPr>
          <w:rFonts w:ascii="Arial" w:eastAsiaTheme="minorEastAsia" w:hAnsi="Arial" w:cs="Arial"/>
          <w:kern w:val="2"/>
          <w:lang w:val="en-US" w:eastAsia="pl-PL"/>
        </w:rPr>
        <w:t xml:space="preserve">. 1 </w:t>
      </w:r>
      <w:proofErr w:type="spellStart"/>
      <w:r>
        <w:rPr>
          <w:rFonts w:ascii="Arial" w:eastAsiaTheme="minorEastAsia" w:hAnsi="Arial" w:cs="Arial"/>
          <w:kern w:val="2"/>
          <w:lang w:val="en-US" w:eastAsia="pl-PL"/>
        </w:rPr>
        <w:t>ustawy</w:t>
      </w:r>
      <w:proofErr w:type="spellEnd"/>
      <w:r>
        <w:rPr>
          <w:rFonts w:ascii="Arial" w:eastAsiaTheme="minorEastAsia" w:hAnsi="Arial" w:cs="Arial"/>
          <w:kern w:val="2"/>
          <w:lang w:val="en-US" w:eastAsia="pl-PL"/>
        </w:rPr>
        <w:t xml:space="preserve"> z </w:t>
      </w:r>
      <w:proofErr w:type="spellStart"/>
      <w:r>
        <w:rPr>
          <w:rFonts w:ascii="Arial" w:eastAsiaTheme="minorEastAsia" w:hAnsi="Arial" w:cs="Arial"/>
          <w:kern w:val="2"/>
          <w:lang w:val="en-US" w:eastAsia="pl-PL"/>
        </w:rPr>
        <w:t>dnia</w:t>
      </w:r>
      <w:proofErr w:type="spellEnd"/>
      <w:r>
        <w:rPr>
          <w:rFonts w:ascii="Arial" w:eastAsiaTheme="minorEastAsia" w:hAnsi="Arial" w:cs="Arial"/>
          <w:kern w:val="2"/>
          <w:lang w:val="en-US" w:eastAsia="pl-PL"/>
        </w:rPr>
        <w:t xml:space="preserve"> 13 </w:t>
      </w:r>
      <w:proofErr w:type="spellStart"/>
      <w:r>
        <w:rPr>
          <w:rFonts w:ascii="Arial" w:eastAsiaTheme="minorEastAsia" w:hAnsi="Arial" w:cs="Arial"/>
          <w:kern w:val="2"/>
          <w:lang w:val="en-US" w:eastAsia="pl-PL"/>
        </w:rPr>
        <w:t>kwietnia</w:t>
      </w:r>
      <w:proofErr w:type="spellEnd"/>
      <w:r>
        <w:rPr>
          <w:rFonts w:ascii="Arial" w:eastAsiaTheme="minorEastAsia" w:hAnsi="Arial" w:cs="Arial"/>
          <w:kern w:val="2"/>
          <w:lang w:val="en-US" w:eastAsia="pl-PL"/>
        </w:rPr>
        <w:t xml:space="preserve"> 2022 r.</w:t>
      </w:r>
      <w:r>
        <w:rPr>
          <w:rFonts w:ascii="Arial" w:eastAsiaTheme="minorEastAsia" w:hAnsi="Arial" w:cs="Arial"/>
          <w:kern w:val="2"/>
          <w:lang w:val="en-US" w:eastAsia="pl-PL"/>
        </w:rPr>
        <w:br/>
        <w:t xml:space="preserve">o </w:t>
      </w:r>
      <w:proofErr w:type="spellStart"/>
      <w:r>
        <w:rPr>
          <w:rFonts w:ascii="Arial" w:eastAsiaTheme="minorEastAsia" w:hAnsi="Arial" w:cs="Arial"/>
          <w:kern w:val="2"/>
          <w:lang w:val="en-US" w:eastAsia="pl-PL"/>
        </w:rPr>
        <w:t>szczególnych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rozwiązaniach</w:t>
      </w:r>
      <w:proofErr w:type="spellEnd"/>
      <w:r>
        <w:rPr>
          <w:rFonts w:ascii="Arial" w:eastAsiaTheme="minorEastAsia" w:hAnsi="Arial" w:cs="Arial"/>
          <w:kern w:val="2"/>
          <w:lang w:val="en-US" w:eastAsia="pl-PL"/>
        </w:rPr>
        <w:t xml:space="preserve"> w </w:t>
      </w:r>
      <w:proofErr w:type="spellStart"/>
      <w:r>
        <w:rPr>
          <w:rFonts w:ascii="Arial" w:eastAsiaTheme="minorEastAsia" w:hAnsi="Arial" w:cs="Arial"/>
          <w:kern w:val="2"/>
          <w:lang w:val="en-US" w:eastAsia="pl-PL"/>
        </w:rPr>
        <w:t>zakresie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przeciwdziałania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wspieraniu</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agresji</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Ukrainę</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oraz</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służących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ochronie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bezpieczeństwa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narodowego</w:t>
      </w:r>
      <w:proofErr w:type="spellEnd"/>
      <w:r>
        <w:rPr>
          <w:rFonts w:ascii="Arial" w:eastAsiaTheme="minorEastAsia" w:hAnsi="Arial" w:cs="Arial"/>
          <w:kern w:val="2"/>
          <w:lang w:val="en-US" w:eastAsia="pl-PL"/>
        </w:rPr>
        <w:t xml:space="preserve"> (Dz. U. z 2022 r., </w:t>
      </w:r>
      <w:proofErr w:type="spellStart"/>
      <w:r>
        <w:rPr>
          <w:rFonts w:ascii="Arial" w:eastAsiaTheme="minorEastAsia" w:hAnsi="Arial" w:cs="Arial"/>
          <w:kern w:val="2"/>
          <w:lang w:val="en-US" w:eastAsia="pl-PL"/>
        </w:rPr>
        <w:t>poz</w:t>
      </w:r>
      <w:proofErr w:type="spellEnd"/>
      <w:r>
        <w:rPr>
          <w:rFonts w:ascii="Arial" w:eastAsiaTheme="minorEastAsia" w:hAnsi="Arial" w:cs="Arial"/>
          <w:kern w:val="2"/>
          <w:lang w:val="en-US" w:eastAsia="pl-PL"/>
        </w:rPr>
        <w:t>. 835).</w:t>
      </w:r>
    </w:p>
    <w:p w14:paraId="0F688C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eastAsia="pl-PL"/>
        </w:rPr>
        <w:t xml:space="preserve">wykluczenia wykonawcy z udziału w postępowaniu na podstawie art. 109 </w:t>
      </w:r>
      <w:r>
        <w:rPr>
          <w:rFonts w:ascii="Arial" w:eastAsiaTheme="minorEastAsia" w:hAnsi="Arial" w:cs="Arial"/>
          <w:color w:val="000000"/>
          <w:lang w:eastAsia="pl-PL"/>
        </w:rPr>
        <w:t xml:space="preserve">ustawy </w:t>
      </w:r>
      <w:proofErr w:type="spellStart"/>
      <w:r>
        <w:rPr>
          <w:rFonts w:ascii="Arial" w:eastAsiaTheme="minorEastAsia" w:hAnsi="Arial" w:cs="Arial"/>
          <w:color w:val="000000"/>
          <w:lang w:eastAsia="pl-PL"/>
        </w:rPr>
        <w:t>Pzp</w:t>
      </w:r>
      <w:proofErr w:type="spellEnd"/>
      <w:r>
        <w:rPr>
          <w:rFonts w:ascii="Arial" w:eastAsiaTheme="minorEastAsia" w:hAnsi="Arial" w:cs="Arial"/>
          <w:color w:val="000000"/>
          <w:lang w:val="en-US" w:eastAsia="pl-PL"/>
        </w:rPr>
        <w:t>.</w:t>
      </w:r>
    </w:p>
    <w:p w14:paraId="38E56B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okolicznościach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108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pkt 1, 2, 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6,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udowodni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w:t>
      </w:r>
    </w:p>
    <w:p w14:paraId="544E32C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naprawił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naprawienia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wyrządzonej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zadośćuczynienie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pieniężne</w:t>
      </w:r>
      <w:proofErr w:type="spellEnd"/>
      <w:r>
        <w:rPr>
          <w:rFonts w:ascii="Arial" w:eastAsiaTheme="minorEastAsia" w:hAnsi="Arial" w:cs="Arial"/>
          <w:color w:val="000000"/>
          <w:lang w:val="en-US" w:eastAsia="pl-PL"/>
        </w:rPr>
        <w:t xml:space="preserve">; </w:t>
      </w:r>
    </w:p>
    <w:p w14:paraId="56FFFA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wyczerpująco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spowodowanymi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aktywnie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właściwymi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ścigania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w:t>
      </w:r>
    </w:p>
    <w:p w14:paraId="35314FC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podjął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konkretne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kadrowe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zapobiegania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dalszym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
    <w:p w14:paraId="3FCE8B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zerwał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powiązania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odpowiedzialnymi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nieprawidłowe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
    <w:p w14:paraId="71C180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zreorganizował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personel</w:t>
      </w:r>
      <w:proofErr w:type="spellEnd"/>
      <w:r>
        <w:rPr>
          <w:rFonts w:ascii="Arial" w:eastAsiaTheme="minorEastAsia" w:hAnsi="Arial" w:cs="Arial"/>
          <w:color w:val="000000"/>
          <w:lang w:val="en-US" w:eastAsia="pl-PL"/>
        </w:rPr>
        <w:t xml:space="preserve">, </w:t>
      </w:r>
    </w:p>
    <w:p w14:paraId="2778FA2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wdrożył</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sprawozdawczości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kontroli</w:t>
      </w:r>
      <w:proofErr w:type="spellEnd"/>
      <w:r>
        <w:rPr>
          <w:rFonts w:ascii="Arial" w:eastAsiaTheme="minorEastAsia" w:hAnsi="Arial" w:cs="Arial"/>
          <w:color w:val="000000"/>
          <w:lang w:val="en-US" w:eastAsia="pl-PL"/>
        </w:rPr>
        <w:t xml:space="preserve">, </w:t>
      </w:r>
    </w:p>
    <w:p w14:paraId="67222ED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utworzył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struktury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audytu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monitorowania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przestrzegania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256BEB8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e) </w:t>
      </w:r>
      <w:proofErr w:type="spellStart"/>
      <w:r>
        <w:rPr>
          <w:rFonts w:ascii="Arial" w:eastAsiaTheme="minorEastAsia" w:hAnsi="Arial" w:cs="Arial"/>
          <w:color w:val="000000"/>
          <w:lang w:val="en-US" w:eastAsia="pl-PL"/>
        </w:rPr>
        <w:t>wprowadził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odszkodowań</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nieprzestrzeganie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3837C32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3,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uwzględniając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szczególne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4E46ADF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8C03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etapie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7E74858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33E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E08B8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
    <w:p w14:paraId="2F93F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
    <w:p w14:paraId="5B4E7F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podlegającego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6D7D5B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niespełniającego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7D3A00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przewidzianym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
    <w:p w14:paraId="352D74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
    <w:p w14:paraId="2BC86AC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jest </w:t>
      </w:r>
      <w:proofErr w:type="spellStart"/>
      <w:r>
        <w:rPr>
          <w:rFonts w:ascii="Arial" w:eastAsiaTheme="minorEastAsia" w:hAnsi="Arial" w:cs="Arial"/>
          <w:color w:val="000000"/>
          <w:lang w:val="en-US" w:eastAsia="pl-PL"/>
        </w:rPr>
        <w:t>nieważna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odrębnych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
    <w:p w14:paraId="42B576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warunkami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69902B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7709AF9E"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warunkach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16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1993 r.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
    <w:p w14:paraId="49A346BF"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rażąco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stosunku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7DDDB17"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lastRenderedPageBreak/>
        <w:t>10)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błędy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obliczeniu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kosztu</w:t>
      </w:r>
      <w:proofErr w:type="spellEnd"/>
      <w:r>
        <w:rPr>
          <w:rFonts w:ascii="Arial" w:eastAsiaTheme="minorEastAsia" w:hAnsi="Arial" w:cs="Arial"/>
          <w:color w:val="000000"/>
          <w:lang w:val="en-US" w:eastAsia="pl-PL"/>
        </w:rPr>
        <w:t xml:space="preserve">; </w:t>
      </w:r>
    </w:p>
    <w:p w14:paraId="352AC2B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zakwestionował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omyłki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223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447BE920"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60AB4EE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upływie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26FE2146"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utrzymywał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nieprzerwanie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zwrot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98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7E4F46DA"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16)</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istotny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zagwarantować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
    <w:p w14:paraId="425E23E3"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17)</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oprogramowanie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rekomendacji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33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2018 r. o </w:t>
      </w:r>
      <w:proofErr w:type="spellStart"/>
      <w:r>
        <w:rPr>
          <w:rFonts w:ascii="Arial" w:eastAsiaTheme="minorEastAsia" w:hAnsi="Arial" w:cs="Arial"/>
          <w:color w:val="000000"/>
          <w:lang w:val="en-US" w:eastAsia="pl-PL"/>
        </w:rPr>
        <w:t>krajowym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cyberbezpieczeństwa</w:t>
      </w:r>
      <w:proofErr w:type="spellEnd"/>
      <w:r>
        <w:rPr>
          <w:rFonts w:ascii="Arial" w:eastAsiaTheme="minorEastAsia" w:hAnsi="Arial" w:cs="Arial"/>
          <w:color w:val="000000"/>
          <w:lang w:val="en-US" w:eastAsia="pl-PL"/>
        </w:rPr>
        <w:t xml:space="preserve"> (Dz. U.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1560), </w:t>
      </w:r>
      <w:proofErr w:type="spellStart"/>
      <w:r>
        <w:rPr>
          <w:rFonts w:ascii="Arial" w:eastAsiaTheme="minorEastAsia" w:hAnsi="Arial" w:cs="Arial"/>
          <w:color w:val="000000"/>
          <w:lang w:val="en-US" w:eastAsia="pl-PL"/>
        </w:rPr>
        <w:t>stwierdzającej</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negatywny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narodowe</w:t>
      </w:r>
      <w:proofErr w:type="spellEnd"/>
      <w:r>
        <w:rPr>
          <w:rFonts w:ascii="Arial" w:eastAsiaTheme="minorEastAsia" w:hAnsi="Arial" w:cs="Arial"/>
          <w:color w:val="000000"/>
          <w:lang w:val="en-US" w:eastAsia="pl-PL"/>
        </w:rPr>
        <w:t xml:space="preserve">; </w:t>
      </w:r>
    </w:p>
    <w:p w14:paraId="30939DB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A15948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Ocena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niepodleganie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18EFB0DF"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E612CD5"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 </w:t>
      </w:r>
      <w:proofErr w:type="spellStart"/>
      <w:r>
        <w:rPr>
          <w:rFonts w:ascii="Arial" w:eastAsiaTheme="minorEastAsia" w:hAnsi="Arial" w:cs="Arial"/>
          <w:b/>
          <w:bCs/>
          <w:color w:val="000000"/>
          <w:lang w:val="en-US" w:eastAsia="pl-PL"/>
        </w:rPr>
        <w:t>Warunki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udziału</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postępowaniu</w:t>
      </w:r>
      <w:proofErr w:type="spellEnd"/>
    </w:p>
    <w:p w14:paraId="3101CEB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D63BB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w:t>
      </w:r>
    </w:p>
    <w:p w14:paraId="66260E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
    <w:p w14:paraId="5CFA263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ogłoszeniu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39803D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9D801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w:t>
      </w:r>
    </w:p>
    <w:p w14:paraId="6EAB8284"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44BAE5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0F8FC32"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uprawnień</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bookmarkStart w:id="8" w:name="_Hlk60911588"/>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bookmarkEnd w:id="8"/>
    </w:p>
    <w:p w14:paraId="7AEFFC5A"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3B10201"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18A6BD34"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
    <w:p w14:paraId="4FB52964" w14:textId="77777777" w:rsidR="002D5B82" w:rsidRDefault="00000000">
      <w:pPr>
        <w:widowControl w:val="0"/>
        <w:spacing w:line="360" w:lineRule="auto"/>
        <w:jc w:val="both"/>
        <w:rPr>
          <w:rFonts w:ascii="Arial" w:eastAsiaTheme="minorEastAsia" w:hAnsi="Arial" w:cs="Arial"/>
          <w:b/>
          <w:bCs/>
          <w:color w:val="000000"/>
          <w:lang w:eastAsia="pl-PL"/>
        </w:rPr>
      </w:pPr>
      <w:r>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 xml:space="preserve">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7401AF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w:t>
      </w:r>
    </w:p>
    <w:p w14:paraId="7FB006B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stosownych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niezależnie</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charakteru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łączących</w:t>
      </w:r>
      <w:proofErr w:type="spellEnd"/>
      <w:r>
        <w:rPr>
          <w:rFonts w:ascii="Arial" w:eastAsiaTheme="minorEastAsia" w:hAnsi="Arial" w:cs="Arial"/>
          <w:color w:val="000000"/>
          <w:lang w:val="en-US" w:eastAsia="pl-PL"/>
        </w:rPr>
        <w:t xml:space="preserve"> go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w:t>
      </w:r>
    </w:p>
    <w:p w14:paraId="1EFEE5E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
    <w:p w14:paraId="33C6FB7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oddania</w:t>
      </w:r>
      <w:proofErr w:type="spellEnd"/>
      <w:r>
        <w:rPr>
          <w:rFonts w:ascii="Arial" w:eastAsiaTheme="minorEastAsia" w:hAnsi="Arial" w:cs="Arial"/>
          <w:color w:val="000000"/>
          <w:lang w:val="en-US" w:eastAsia="pl-PL"/>
        </w:rPr>
        <w:t xml:space="preserve"> mu do </w:t>
      </w:r>
      <w:proofErr w:type="spellStart"/>
      <w:r>
        <w:rPr>
          <w:rFonts w:ascii="Arial" w:eastAsiaTheme="minorEastAsia" w:hAnsi="Arial" w:cs="Arial"/>
          <w:color w:val="000000"/>
          <w:lang w:val="en-US" w:eastAsia="pl-PL"/>
        </w:rPr>
        <w:t>dyspozycji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potrzeby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r>
        <w:rPr>
          <w:rFonts w:ascii="Arial" w:eastAsiaTheme="minorEastAsia" w:hAnsi="Arial" w:cs="Arial"/>
          <w:lang w:eastAsia="pl-PL"/>
        </w:rPr>
        <w:t xml:space="preserve">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dysponował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
    <w:p w14:paraId="73AA5D5F" w14:textId="77777777" w:rsidR="002D5B82" w:rsidRDefault="00000000">
      <w:pPr>
        <w:spacing w:after="0" w:line="360" w:lineRule="auto"/>
        <w:jc w:val="both"/>
        <w:rPr>
          <w:rFonts w:ascii="Arial" w:eastAsiaTheme="minorEastAsia" w:hAnsi="Arial" w:cs="Arial"/>
          <w:color w:val="000000"/>
          <w:lang w:eastAsia="pl-PL"/>
        </w:rPr>
      </w:pPr>
      <w:r>
        <w:rPr>
          <w:rFonts w:ascii="Arial" w:eastAsiaTheme="minorEastAsia" w:hAnsi="Arial" w:cs="Arial"/>
          <w:color w:val="000000"/>
          <w:lang w:eastAsia="pl-PL"/>
        </w:rPr>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9CCEE7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Zobowiązanie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podmiotem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gwarantuje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rzeczywisty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
    <w:p w14:paraId="75E5F7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
    <w:p w14:paraId="124DCA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D579B3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zrealizuje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
    <w:p w14:paraId="34EA1DE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48A75C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szkodę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poniesioną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powstałą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wskutek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winy</w:t>
      </w:r>
    </w:p>
    <w:p w14:paraId="1ED5DA2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D1E786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wykażą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
    <w:p w14:paraId="64FE2C1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5EF1175"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w:t>
      </w:r>
      <w:r>
        <w:rPr>
          <w:rFonts w:ascii="Arial" w:eastAsiaTheme="minorEastAsia" w:hAnsi="Arial" w:cs="Arial"/>
          <w:color w:val="000000"/>
          <w:lang w:eastAsia="pl-PL"/>
        </w:rPr>
        <w:t>ących</w:t>
      </w:r>
      <w:proofErr w:type="spellEnd"/>
      <w:r>
        <w:rPr>
          <w:rFonts w:ascii="Arial" w:eastAsiaTheme="minorEastAsia" w:hAnsi="Arial" w:cs="Arial"/>
          <w:color w:val="000000"/>
          <w:lang w:eastAsia="pl-PL"/>
        </w:rPr>
        <w:t xml:space="preserve"> się o udzielenie zamówienia, zobowiązani są oni wykazać spełnienie warunków udziału w postępowaniu wspólnie.</w:t>
      </w:r>
    </w:p>
    <w:p w14:paraId="3F7D5C78" w14:textId="77777777" w:rsidR="002D5B82" w:rsidRDefault="00000000">
      <w:pPr>
        <w:widowControl w:val="0"/>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 xml:space="preserve">6. </w:t>
      </w:r>
      <w:proofErr w:type="spellStart"/>
      <w:r>
        <w:rPr>
          <w:rFonts w:ascii="Arial" w:eastAsiaTheme="minorEastAsia" w:hAnsi="Arial" w:cs="Arial"/>
          <w:color w:val="000000" w:themeColor="text1"/>
          <w:kern w:val="2"/>
          <w:lang w:val="en-US" w:eastAsia="pl-PL"/>
        </w:rPr>
        <w:t>Zamawiający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udostępniające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zasoby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zdolności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techniczne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zawodowe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ich </w:t>
      </w:r>
      <w:proofErr w:type="spellStart"/>
      <w:r>
        <w:rPr>
          <w:rFonts w:ascii="Arial" w:eastAsiaTheme="minorEastAsia" w:hAnsi="Arial" w:cs="Arial"/>
          <w:color w:val="000000" w:themeColor="text1"/>
          <w:kern w:val="2"/>
          <w:lang w:val="en-US" w:eastAsia="pl-PL"/>
        </w:rPr>
        <w:t>sytuacja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finansowa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ekonomiczna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pozwalają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wykazanie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spełniania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warunków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udziału</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postępowaniu</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112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2 pkt 3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4, a </w:t>
      </w:r>
      <w:proofErr w:type="spellStart"/>
      <w:r>
        <w:rPr>
          <w:rFonts w:ascii="Arial" w:eastAsiaTheme="minorEastAsia" w:hAnsi="Arial" w:cs="Arial"/>
          <w:color w:val="000000" w:themeColor="text1"/>
          <w:kern w:val="2"/>
          <w:lang w:val="en-US" w:eastAsia="pl-PL"/>
        </w:rPr>
        <w:t>także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bada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zachodzą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wobec</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dnia</w:t>
      </w:r>
      <w:proofErr w:type="spellEnd"/>
      <w:r>
        <w:rPr>
          <w:rFonts w:ascii="Arial" w:eastAsiaTheme="minorEastAsia" w:hAnsi="Arial" w:cs="Arial"/>
          <w:color w:val="000000" w:themeColor="text1"/>
          <w:kern w:val="2"/>
          <w:lang w:val="en-US" w:eastAsia="pl-PL"/>
        </w:rPr>
        <w:t xml:space="preserve"> 13 </w:t>
      </w:r>
      <w:proofErr w:type="spellStart"/>
      <w:r>
        <w:rPr>
          <w:rFonts w:ascii="Arial" w:eastAsiaTheme="minorEastAsia" w:hAnsi="Arial" w:cs="Arial"/>
          <w:color w:val="000000" w:themeColor="text1"/>
          <w:kern w:val="2"/>
          <w:lang w:val="en-US" w:eastAsia="pl-PL"/>
        </w:rPr>
        <w:t>kwietnia</w:t>
      </w:r>
      <w:proofErr w:type="spellEnd"/>
      <w:r>
        <w:rPr>
          <w:rFonts w:ascii="Arial" w:eastAsiaTheme="minorEastAsia" w:hAnsi="Arial" w:cs="Arial"/>
          <w:color w:val="000000" w:themeColor="text1"/>
          <w:kern w:val="2"/>
          <w:lang w:val="en-US" w:eastAsia="pl-PL"/>
        </w:rPr>
        <w:t xml:space="preserve"> 2022 r.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 xml:space="preserve"> (Dz. U. z 2022r., </w:t>
      </w:r>
      <w:proofErr w:type="spellStart"/>
      <w:r>
        <w:rPr>
          <w:rFonts w:ascii="Arial" w:eastAsiaTheme="minorEastAsia" w:hAnsi="Arial" w:cs="Arial"/>
          <w:color w:val="000000" w:themeColor="text1"/>
          <w:kern w:val="2"/>
          <w:lang w:val="en-US" w:eastAsia="pl-PL"/>
        </w:rPr>
        <w:t>poz</w:t>
      </w:r>
      <w:proofErr w:type="spellEnd"/>
      <w:r>
        <w:rPr>
          <w:rFonts w:ascii="Arial" w:eastAsiaTheme="minorEastAsia" w:hAnsi="Arial" w:cs="Arial"/>
          <w:color w:val="000000" w:themeColor="text1"/>
          <w:kern w:val="2"/>
          <w:lang w:val="en-US" w:eastAsia="pl-PL"/>
        </w:rPr>
        <w:t>. 835).</w:t>
      </w:r>
    </w:p>
    <w:p w14:paraId="47512C7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1023353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VII. OŚWIADCZENIE WYKONAWCY O NIEPODLEGANIU WYKLUCZENIU, SPEŁNIANIU WARUNKÓW UDZIAŁU W POSTĘPOWANIU</w:t>
      </w:r>
    </w:p>
    <w:p w14:paraId="31BD0E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E781F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w:t>
      </w:r>
    </w:p>
    <w:p w14:paraId="1872D4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3BDEF7"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w:t>
      </w:r>
    </w:p>
    <w:p w14:paraId="7BE570D6"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załacznik</w:t>
      </w:r>
      <w:proofErr w:type="spellEnd"/>
      <w:r>
        <w:rPr>
          <w:rFonts w:ascii="Arial" w:eastAsiaTheme="minorEastAsia" w:hAnsi="Arial" w:cs="Arial"/>
          <w:b/>
          <w:bCs/>
          <w:color w:val="000000"/>
          <w:lang w:val="en-US" w:eastAsia="pl-PL"/>
        </w:rPr>
        <w:t xml:space="preserve"> nr 2</w:t>
      </w:r>
    </w:p>
    <w:p w14:paraId="2C26AA0B"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VI.3.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p>
    <w:p w14:paraId="62563BD7" w14:textId="77777777" w:rsidR="002D5B82" w:rsidRDefault="00000000">
      <w:pPr>
        <w:widowControl w:val="0"/>
        <w:tabs>
          <w:tab w:val="left" w:pos="851"/>
        </w:tabs>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lastRenderedPageBreak/>
        <w:t>*</w:t>
      </w:r>
      <w:proofErr w:type="spellStart"/>
      <w:r>
        <w:rPr>
          <w:rFonts w:ascii="Arial" w:eastAsiaTheme="minorEastAsia" w:hAnsi="Arial" w:cs="Arial"/>
          <w:color w:val="000000" w:themeColor="text1"/>
          <w:kern w:val="2"/>
          <w:lang w:val="en-US" w:eastAsia="pl-PL"/>
        </w:rPr>
        <w:t>Wykonawca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etapie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jest </w:t>
      </w:r>
      <w:proofErr w:type="spellStart"/>
      <w:r>
        <w:rPr>
          <w:rFonts w:ascii="Arial" w:eastAsiaTheme="minorEastAsia" w:hAnsi="Arial" w:cs="Arial"/>
          <w:color w:val="000000" w:themeColor="text1"/>
          <w:kern w:val="2"/>
          <w:lang w:val="en-US" w:eastAsia="pl-PL"/>
        </w:rPr>
        <w:t>zobowiązany</w:t>
      </w:r>
      <w:proofErr w:type="spellEnd"/>
      <w:r>
        <w:rPr>
          <w:rFonts w:ascii="Arial" w:eastAsiaTheme="minorEastAsia" w:hAnsi="Arial" w:cs="Arial"/>
          <w:color w:val="000000" w:themeColor="text1"/>
          <w:kern w:val="2"/>
          <w:lang w:val="en-US" w:eastAsia="pl-PL"/>
        </w:rPr>
        <w:t xml:space="preserve"> do </w:t>
      </w:r>
      <w:proofErr w:type="spellStart"/>
      <w:r>
        <w:rPr>
          <w:rFonts w:ascii="Arial" w:eastAsiaTheme="minorEastAsia" w:hAnsi="Arial" w:cs="Arial"/>
          <w:color w:val="000000" w:themeColor="text1"/>
          <w:kern w:val="2"/>
          <w:lang w:val="en-US" w:eastAsia="pl-PL"/>
        </w:rPr>
        <w:t>złożenia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aktualnego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dzień</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oświadczenia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którym</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125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braku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postępowania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wskazanych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zamawiającego</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w:t>
      </w:r>
      <w:r>
        <w:rPr>
          <w:rFonts w:ascii="Arial" w:eastAsiaTheme="minorEastAsia" w:hAnsi="Arial" w:cs="Arial"/>
          <w:color w:val="000000" w:themeColor="text1"/>
          <w:kern w:val="2"/>
          <w:lang w:val="en-US" w:eastAsia="pl-PL"/>
        </w:rPr>
        <w:br/>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ust.1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w:t>
      </w:r>
    </w:p>
    <w:p w14:paraId="21428AC3" w14:textId="77777777" w:rsidR="002D5B82" w:rsidRDefault="002D5B82">
      <w:pPr>
        <w:widowControl w:val="0"/>
        <w:tabs>
          <w:tab w:val="left" w:pos="851"/>
        </w:tabs>
        <w:spacing w:after="0" w:line="360" w:lineRule="auto"/>
        <w:jc w:val="both"/>
        <w:rPr>
          <w:rFonts w:ascii="Arial" w:eastAsiaTheme="minorEastAsia" w:hAnsi="Arial" w:cs="Arial"/>
          <w:b/>
          <w:bCs/>
          <w:color w:val="000000"/>
          <w:lang w:val="en-US" w:eastAsia="pl-PL"/>
        </w:rPr>
      </w:pPr>
    </w:p>
    <w:p w14:paraId="10D224A6" w14:textId="4EEC580A"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VIII. PODMIOTOWE </w:t>
      </w:r>
      <w:r w:rsidR="00424D2B">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ŚRODKI DOWODOWE</w:t>
      </w:r>
    </w:p>
    <w:p w14:paraId="68D4A48E"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Zamawiajacy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potwierdzenie</w:t>
      </w:r>
      <w:proofErr w:type="spellEnd"/>
      <w:r>
        <w:rPr>
          <w:rFonts w:ascii="Arial" w:eastAsiaTheme="minorEastAsia" w:hAnsi="Arial" w:cs="Arial"/>
          <w:color w:val="000000"/>
          <w:lang w:val="en-US" w:eastAsia="pl-PL"/>
        </w:rPr>
        <w:t>:</w:t>
      </w:r>
    </w:p>
    <w:p w14:paraId="40B9DAE4"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braku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
    <w:p w14:paraId="350F279C" w14:textId="17FB328B"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p>
    <w:p w14:paraId="456E941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VIII.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sposobie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przekazywania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oświadczeń</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lub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dokumentów</w:t>
      </w:r>
      <w:proofErr w:type="spellEnd"/>
      <w:r>
        <w:rPr>
          <w:rFonts w:ascii="Arial" w:eastAsiaTheme="minorEastAsia" w:hAnsi="Arial" w:cs="Arial"/>
          <w:b/>
          <w:bCs/>
          <w:color w:val="000000"/>
          <w:lang w:val="en-US" w:eastAsia="pl-PL"/>
        </w:rPr>
        <w:t xml:space="preserve">, a </w:t>
      </w:r>
      <w:proofErr w:type="spellStart"/>
      <w:r>
        <w:rPr>
          <w:rFonts w:ascii="Arial" w:eastAsiaTheme="minorEastAsia" w:hAnsi="Arial" w:cs="Arial"/>
          <w:b/>
          <w:bCs/>
          <w:color w:val="000000"/>
          <w:lang w:val="en-US" w:eastAsia="pl-PL"/>
        </w:rPr>
        <w:t>także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wskazanie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osób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uprawnionych</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color w:val="000000"/>
          <w:lang w:val="en-US" w:eastAsia="pl-PL"/>
        </w:rPr>
        <w:t>.</w:t>
      </w:r>
    </w:p>
    <w:p w14:paraId="3E34EC2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F55A423" w14:textId="77777777" w:rsidR="002D5B82" w:rsidRDefault="00000000">
      <w:pPr>
        <w:widowControl w:val="0"/>
        <w:numPr>
          <w:ilvl w:val="0"/>
          <w:numId w:val="1"/>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w:t>
      </w:r>
    </w:p>
    <w:p w14:paraId="63869D1E"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hyperlink r:id="rId10">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3E466FE6"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preferuje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2F3FA8E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pojawi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wysłana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w:t>
      </w:r>
    </w:p>
    <w:p w14:paraId="383F009B"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Korespondencja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obowiązującymi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adresatem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konkretny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do </w:t>
      </w:r>
      <w:proofErr w:type="spellStart"/>
      <w:r>
        <w:rPr>
          <w:rFonts w:ascii="Arial" w:eastAsiaTheme="minorEastAsia" w:hAnsi="Arial" w:cs="Arial"/>
          <w:color w:val="000000"/>
          <w:lang w:val="en-US" w:eastAsia="pl-PL"/>
        </w:rPr>
        <w:t>konkretnego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6407029D"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profesjonalny</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gdyż</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powiadomień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trafić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folderu</w:t>
      </w:r>
      <w:proofErr w:type="spellEnd"/>
      <w:r>
        <w:rPr>
          <w:rFonts w:ascii="Arial" w:eastAsiaTheme="minorEastAsia" w:hAnsi="Arial" w:cs="Arial"/>
          <w:color w:val="000000"/>
          <w:lang w:val="en-US" w:eastAsia="pl-PL"/>
        </w:rPr>
        <w:t xml:space="preserve"> SPAM.</w:t>
      </w:r>
    </w:p>
    <w:p w14:paraId="7BFC25B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 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(Dz. U. z 2017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1320;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sprzętowo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aplikacyjne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umożliwiające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w:t>
      </w:r>
    </w:p>
    <w:p w14:paraId="1340A24C"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sieci</w:t>
      </w:r>
      <w:proofErr w:type="spellEnd"/>
      <w:r>
        <w:rPr>
          <w:rFonts w:ascii="Arial" w:eastAsiaTheme="minorEastAsia" w:hAnsi="Arial" w:cs="Arial"/>
          <w:color w:val="000000"/>
          <w:lang w:val="en-US" w:eastAsia="pl-PL"/>
        </w:rPr>
        <w:t xml:space="preserve"> Internet o </w:t>
      </w:r>
      <w:proofErr w:type="spellStart"/>
      <w:r>
        <w:rPr>
          <w:rFonts w:ascii="Arial" w:eastAsiaTheme="minorEastAsia" w:hAnsi="Arial" w:cs="Arial"/>
          <w:color w:val="000000"/>
          <w:lang w:val="en-US" w:eastAsia="pl-PL"/>
        </w:rPr>
        <w:t>gwarantowanej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przepustowości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512 kb/s,</w:t>
      </w:r>
    </w:p>
    <w:p w14:paraId="319F00F9"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komputer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klasy</w:t>
      </w:r>
      <w:proofErr w:type="spellEnd"/>
      <w:r>
        <w:rPr>
          <w:rFonts w:ascii="Arial" w:eastAsiaTheme="minorEastAsia" w:hAnsi="Arial" w:cs="Arial"/>
          <w:color w:val="000000"/>
          <w:lang w:val="en-US" w:eastAsia="pl-PL"/>
        </w:rPr>
        <w:t xml:space="preserve"> PC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MAC o </w:t>
      </w:r>
      <w:proofErr w:type="spellStart"/>
      <w:r>
        <w:rPr>
          <w:rFonts w:ascii="Arial" w:eastAsiaTheme="minorEastAsia" w:hAnsi="Arial" w:cs="Arial"/>
          <w:color w:val="000000"/>
          <w:lang w:val="en-US" w:eastAsia="pl-PL"/>
        </w:rPr>
        <w:t>następującej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konfiguracji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pamięć</w:t>
      </w:r>
      <w:proofErr w:type="spellEnd"/>
      <w:r>
        <w:rPr>
          <w:rFonts w:ascii="Arial" w:eastAsiaTheme="minorEastAsia" w:hAnsi="Arial" w:cs="Arial"/>
          <w:color w:val="000000"/>
          <w:lang w:val="en-US" w:eastAsia="pl-PL"/>
        </w:rPr>
        <w:t xml:space="preserve"> min. 2 GB Ram, </w:t>
      </w:r>
      <w:proofErr w:type="spellStart"/>
      <w:r>
        <w:rPr>
          <w:rFonts w:ascii="Arial" w:eastAsiaTheme="minorEastAsia" w:hAnsi="Arial" w:cs="Arial"/>
          <w:color w:val="000000"/>
          <w:lang w:val="en-US" w:eastAsia="pl-PL"/>
        </w:rPr>
        <w:t>procesor</w:t>
      </w:r>
      <w:proofErr w:type="spellEnd"/>
      <w:r>
        <w:rPr>
          <w:rFonts w:ascii="Arial" w:eastAsiaTheme="minorEastAsia" w:hAnsi="Arial" w:cs="Arial"/>
          <w:color w:val="000000"/>
          <w:lang w:val="en-US" w:eastAsia="pl-PL"/>
        </w:rPr>
        <w:t xml:space="preserve"> Intel IV 2 GHZ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jeden</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operacyjnych</w:t>
      </w:r>
      <w:proofErr w:type="spellEnd"/>
      <w:r>
        <w:rPr>
          <w:rFonts w:ascii="Arial" w:eastAsiaTheme="minorEastAsia" w:hAnsi="Arial" w:cs="Arial"/>
          <w:color w:val="000000"/>
          <w:lang w:val="en-US" w:eastAsia="pl-PL"/>
        </w:rPr>
        <w:t xml:space="preserve"> - MS Windows 7, Mac </w:t>
      </w:r>
      <w:proofErr w:type="spellStart"/>
      <w:r>
        <w:rPr>
          <w:rFonts w:ascii="Arial" w:eastAsiaTheme="minorEastAsia" w:hAnsi="Arial" w:cs="Arial"/>
          <w:color w:val="000000"/>
          <w:lang w:val="en-US" w:eastAsia="pl-PL"/>
        </w:rPr>
        <w:t>Os</w:t>
      </w:r>
      <w:proofErr w:type="spellEnd"/>
      <w:r>
        <w:rPr>
          <w:rFonts w:ascii="Arial" w:eastAsiaTheme="minorEastAsia" w:hAnsi="Arial" w:cs="Arial"/>
          <w:color w:val="000000"/>
          <w:lang w:val="en-US" w:eastAsia="pl-PL"/>
        </w:rPr>
        <w:t xml:space="preserve"> x 10 4, Linux,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nowsze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wersje</w:t>
      </w:r>
      <w:proofErr w:type="spellEnd"/>
      <w:r>
        <w:rPr>
          <w:rFonts w:ascii="Arial" w:eastAsiaTheme="minorEastAsia" w:hAnsi="Arial" w:cs="Arial"/>
          <w:color w:val="000000"/>
          <w:lang w:val="en-US" w:eastAsia="pl-PL"/>
        </w:rPr>
        <w:t>,</w:t>
      </w:r>
    </w:p>
    <w:p w14:paraId="3BF50F3F"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przeglądarka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Internet Explorer </w:t>
      </w:r>
      <w:proofErr w:type="spellStart"/>
      <w:r>
        <w:rPr>
          <w:rFonts w:ascii="Arial" w:eastAsiaTheme="minorEastAsia" w:hAnsi="Arial" w:cs="Arial"/>
          <w:color w:val="000000"/>
          <w:lang w:val="en-US" w:eastAsia="pl-PL"/>
        </w:rPr>
        <w:t>minimalnie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10 0.,</w:t>
      </w:r>
    </w:p>
    <w:p w14:paraId="4356C5F8"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włączona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obsługa</w:t>
      </w:r>
      <w:proofErr w:type="spellEnd"/>
      <w:r>
        <w:rPr>
          <w:rFonts w:ascii="Arial" w:eastAsiaTheme="minorEastAsia" w:hAnsi="Arial" w:cs="Arial"/>
          <w:color w:val="000000"/>
          <w:lang w:val="en-US" w:eastAsia="pl-PL"/>
        </w:rPr>
        <w:t xml:space="preserve"> JavaScript,</w:t>
      </w:r>
    </w:p>
    <w:p w14:paraId="72F58C03"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zainstalowany</w:t>
      </w:r>
      <w:proofErr w:type="spellEnd"/>
      <w:r>
        <w:rPr>
          <w:rFonts w:ascii="Arial" w:eastAsiaTheme="minorEastAsia" w:hAnsi="Arial" w:cs="Arial"/>
          <w:color w:val="000000"/>
          <w:lang w:val="en-US" w:eastAsia="pl-PL"/>
        </w:rPr>
        <w:t xml:space="preserve"> program Adobe Acrobat Reader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obsługujący</w:t>
      </w:r>
      <w:proofErr w:type="spellEnd"/>
      <w:r>
        <w:rPr>
          <w:rFonts w:ascii="Arial" w:eastAsiaTheme="minorEastAsia" w:hAnsi="Arial" w:cs="Arial"/>
          <w:color w:val="000000"/>
          <w:lang w:val="en-US" w:eastAsia="pl-PL"/>
        </w:rPr>
        <w:t xml:space="preserve"> format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.pdf,</w:t>
      </w:r>
    </w:p>
    <w:p w14:paraId="510955E3"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Platformazakupowa.pl </w:t>
      </w:r>
      <w:proofErr w:type="spellStart"/>
      <w:r>
        <w:rPr>
          <w:rFonts w:ascii="Arial" w:eastAsiaTheme="minorEastAsia" w:hAnsi="Arial" w:cs="Arial"/>
          <w:color w:val="000000"/>
          <w:lang w:val="en-US" w:eastAsia="pl-PL"/>
        </w:rPr>
        <w:t>działa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według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przyjętego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sieciowej</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kodowanie</w:t>
      </w:r>
      <w:proofErr w:type="spellEnd"/>
      <w:r>
        <w:rPr>
          <w:rFonts w:ascii="Arial" w:eastAsiaTheme="minorEastAsia" w:hAnsi="Arial" w:cs="Arial"/>
          <w:color w:val="000000"/>
          <w:lang w:val="en-US" w:eastAsia="pl-PL"/>
        </w:rPr>
        <w:t xml:space="preserve"> UTF8,</w:t>
      </w:r>
    </w:p>
    <w:p w14:paraId="6E30B69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Oznaczenie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odbioru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zakupową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dokładny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hh:mm:ss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generowany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lokalnego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serwera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synchronizowanego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zegarem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Głównego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Miar</w:t>
      </w:r>
      <w:proofErr w:type="spellEnd"/>
      <w:r>
        <w:rPr>
          <w:rFonts w:ascii="Arial" w:eastAsiaTheme="minorEastAsia" w:hAnsi="Arial" w:cs="Arial"/>
          <w:color w:val="000000"/>
          <w:lang w:val="en-US" w:eastAsia="pl-PL"/>
        </w:rPr>
        <w:t>.</w:t>
      </w:r>
    </w:p>
    <w:p w14:paraId="5DDA7402"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przystępując</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akceptuje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Regulaminie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uznaje</w:t>
      </w:r>
      <w:proofErr w:type="spellEnd"/>
      <w:r>
        <w:rPr>
          <w:rFonts w:ascii="Arial" w:eastAsiaTheme="minorEastAsia" w:hAnsi="Arial" w:cs="Arial"/>
          <w:color w:val="000000"/>
          <w:lang w:val="en-US" w:eastAsia="pl-PL"/>
        </w:rPr>
        <w:t xml:space="preserve"> go za </w:t>
      </w:r>
      <w:proofErr w:type="spellStart"/>
      <w:r>
        <w:rPr>
          <w:rFonts w:ascii="Arial" w:eastAsiaTheme="minorEastAsia" w:hAnsi="Arial" w:cs="Arial"/>
          <w:color w:val="000000"/>
          <w:lang w:val="en-US" w:eastAsia="pl-PL"/>
        </w:rPr>
        <w:t>wiążący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t>
      </w:r>
    </w:p>
    <w:p w14:paraId="20A15BF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Instrukcją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sytuację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treścią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69515058"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Taka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handlową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brana</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lang w:val="en-US" w:eastAsia="pl-PL"/>
        </w:rPr>
        <w:lastRenderedPageBreak/>
        <w:t xml:space="preserve">pod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przedmiotowym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ponieważ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narzucony</w:t>
      </w:r>
      <w:proofErr w:type="spellEnd"/>
      <w:r>
        <w:rPr>
          <w:rFonts w:ascii="Arial" w:eastAsiaTheme="minorEastAsia" w:hAnsi="Arial" w:cs="Arial"/>
          <w:color w:val="000000"/>
          <w:lang w:val="en-US" w:eastAsia="pl-PL"/>
        </w:rPr>
        <w:t xml:space="preserve"> w art. 221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6F841C5A"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logowania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podejmowanych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znajdują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A40A77A" w14:textId="77777777" w:rsidR="002D5B82" w:rsidRDefault="00000000">
      <w:pPr>
        <w:widowControl w:val="0"/>
        <w:numPr>
          <w:ilvl w:val="0"/>
          <w:numId w:val="1"/>
        </w:numPr>
        <w:spacing w:after="0" w:line="360" w:lineRule="auto"/>
        <w:jc w:val="both"/>
        <w:rPr>
          <w:rFonts w:ascii="Arial" w:eastAsiaTheme="minorEastAsia" w:hAnsi="Arial" w:cs="Arial"/>
          <w:b/>
          <w:bCs/>
          <w:color w:val="000000"/>
          <w:u w:val="single"/>
          <w:lang w:val="en-US" w:eastAsia="pl-PL"/>
        </w:rPr>
      </w:pPr>
      <w:proofErr w:type="spellStart"/>
      <w:r>
        <w:rPr>
          <w:rFonts w:ascii="Arial" w:eastAsiaTheme="minorEastAsia" w:hAnsi="Arial" w:cs="Arial"/>
          <w:b/>
          <w:bCs/>
          <w:color w:val="000000"/>
          <w:u w:val="single"/>
          <w:lang w:val="en-US" w:eastAsia="pl-PL"/>
        </w:rPr>
        <w:t>Zalecenia</w:t>
      </w:r>
      <w:proofErr w:type="spellEnd"/>
    </w:p>
    <w:p w14:paraId="5D65B3A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Formaty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zgodne</w:t>
      </w:r>
      <w:proofErr w:type="spellEnd"/>
      <w:r>
        <w:rPr>
          <w:rFonts w:ascii="Arial" w:eastAsiaTheme="minorEastAsia" w:hAnsi="Arial" w:cs="Arial"/>
          <w:color w:val="000000"/>
          <w:lang w:val="en-US" w:eastAsia="pl-PL"/>
        </w:rPr>
        <w:t xml:space="preserve"> z “OBWIESZCZENIEM PREZESA RADY MINISTRÓW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9 </w:t>
      </w:r>
      <w:proofErr w:type="spellStart"/>
      <w:r>
        <w:rPr>
          <w:rFonts w:ascii="Arial" w:eastAsiaTheme="minorEastAsia" w:hAnsi="Arial" w:cs="Arial"/>
          <w:color w:val="000000"/>
          <w:lang w:val="en-US" w:eastAsia="pl-PL"/>
        </w:rPr>
        <w:t>listopada</w:t>
      </w:r>
      <w:proofErr w:type="spellEnd"/>
      <w:r>
        <w:rPr>
          <w:rFonts w:ascii="Arial" w:eastAsiaTheme="minorEastAsia" w:hAnsi="Arial" w:cs="Arial"/>
          <w:color w:val="000000"/>
          <w:lang w:val="en-US" w:eastAsia="pl-PL"/>
        </w:rPr>
        <w:t xml:space="preserve"> 2017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jednolitego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tekstu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Krajowych</w:t>
      </w:r>
      <w:proofErr w:type="spellEnd"/>
      <w:r>
        <w:rPr>
          <w:rFonts w:ascii="Arial" w:eastAsiaTheme="minorEastAsia" w:hAnsi="Arial" w:cs="Arial"/>
          <w:color w:val="000000"/>
          <w:lang w:val="en-US" w:eastAsia="pl-PL"/>
        </w:rPr>
        <w:t xml:space="preserve"> Ram </w:t>
      </w:r>
      <w:proofErr w:type="spellStart"/>
      <w:r>
        <w:rPr>
          <w:rFonts w:ascii="Arial" w:eastAsiaTheme="minorEastAsia" w:hAnsi="Arial" w:cs="Arial"/>
          <w:color w:val="000000"/>
          <w:lang w:val="en-US" w:eastAsia="pl-PL"/>
        </w:rPr>
        <w:t>Interoperacyjności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teleinformatycznych</w:t>
      </w:r>
      <w:proofErr w:type="spellEnd"/>
      <w:r>
        <w:rPr>
          <w:rFonts w:ascii="Arial" w:eastAsiaTheme="minorEastAsia" w:hAnsi="Arial" w:cs="Arial"/>
          <w:color w:val="000000"/>
          <w:lang w:val="en-US" w:eastAsia="pl-PL"/>
        </w:rPr>
        <w:t>”.</w:t>
      </w:r>
    </w:p>
    <w:p w14:paraId="21AB1B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.pdf .doc .</w:t>
      </w:r>
      <w:proofErr w:type="spellStart"/>
      <w:r>
        <w:rPr>
          <w:rFonts w:ascii="Arial" w:eastAsiaTheme="minorEastAsia" w:hAnsi="Arial" w:cs="Arial"/>
          <w:color w:val="000000"/>
          <w:lang w:val="en-US" w:eastAsia="pl-PL"/>
        </w:rPr>
        <w:t>xls</w:t>
      </w:r>
      <w:proofErr w:type="spellEnd"/>
      <w:r>
        <w:rPr>
          <w:rFonts w:ascii="Arial" w:eastAsiaTheme="minorEastAsia" w:hAnsi="Arial" w:cs="Arial"/>
          <w:color w:val="000000"/>
          <w:lang w:val="en-US" w:eastAsia="pl-PL"/>
        </w:rPr>
        <w:t xml:space="preserve"> .jpg (.jpeg) ze </w:t>
      </w:r>
      <w:proofErr w:type="spellStart"/>
      <w:r>
        <w:rPr>
          <w:rFonts w:ascii="Arial" w:eastAsiaTheme="minorEastAsia" w:hAnsi="Arial" w:cs="Arial"/>
          <w:color w:val="000000"/>
          <w:lang w:val="en-US" w:eastAsia="pl-PL"/>
        </w:rPr>
        <w:t>szczególnym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.pdf</w:t>
      </w:r>
    </w:p>
    <w:p w14:paraId="3C4C443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kompresji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w:t>
      </w:r>
    </w:p>
    <w:p w14:paraId="54E2C0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.zip </w:t>
      </w:r>
    </w:p>
    <w:p w14:paraId="19FE42B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.7Z</w:t>
      </w:r>
    </w:p>
    <w:p w14:paraId="4A5223C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powszechnych</w:t>
      </w:r>
      <w:proofErr w:type="spellEnd"/>
      <w:r>
        <w:rPr>
          <w:rFonts w:ascii="Arial" w:eastAsiaTheme="minorEastAsia" w:hAnsi="Arial" w:cs="Arial"/>
          <w:color w:val="000000"/>
          <w:lang w:val="en-US" w:eastAsia="pl-PL"/>
        </w:rPr>
        <w:t xml:space="preserve"> a NIE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rozporządzeniu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rar</w:t>
      </w:r>
      <w:proofErr w:type="spellEnd"/>
      <w:r>
        <w:rPr>
          <w:rFonts w:ascii="Arial" w:eastAsiaTheme="minorEastAsia" w:hAnsi="Arial" w:cs="Arial"/>
          <w:color w:val="000000"/>
          <w:lang w:val="en-US" w:eastAsia="pl-PL"/>
        </w:rPr>
        <w:t xml:space="preserve"> .gif .bmp .numbers .pages.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nieskutecznie</w:t>
      </w:r>
      <w:proofErr w:type="spellEnd"/>
      <w:r>
        <w:rPr>
          <w:rFonts w:ascii="Arial" w:eastAsiaTheme="minorEastAsia" w:hAnsi="Arial" w:cs="Arial"/>
          <w:color w:val="000000"/>
          <w:lang w:val="en-US" w:eastAsia="pl-PL"/>
        </w:rPr>
        <w:t>.</w:t>
      </w:r>
    </w:p>
    <w:p w14:paraId="4C332CBC"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10MB,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aplikacji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eDoApp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służącej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5MB.</w:t>
      </w:r>
    </w:p>
    <w:p w14:paraId="6247FEE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Ze </w:t>
      </w:r>
      <w:proofErr w:type="spellStart"/>
      <w:r>
        <w:rPr>
          <w:rFonts w:ascii="Arial" w:eastAsiaTheme="minorEastAsia" w:hAnsi="Arial" w:cs="Arial"/>
          <w:color w:val="000000"/>
          <w:lang w:val="en-US" w:eastAsia="pl-PL"/>
        </w:rPr>
        <w:t>względu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ryzyko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łatwiejszą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miarę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przekonwertowanie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format .pdf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PAdES</w:t>
      </w:r>
      <w:proofErr w:type="spellEnd"/>
      <w:r>
        <w:rPr>
          <w:rFonts w:ascii="Arial" w:eastAsiaTheme="minorEastAsia" w:hAnsi="Arial" w:cs="Arial"/>
          <w:color w:val="000000"/>
          <w:lang w:val="en-US" w:eastAsia="pl-PL"/>
        </w:rPr>
        <w:t xml:space="preserve">. </w:t>
      </w:r>
    </w:p>
    <w:p w14:paraId="7F0B2FF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Pliki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PDF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pamiętać</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dokumentem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podpisywanym</w:t>
      </w:r>
      <w:proofErr w:type="spellEnd"/>
      <w:r>
        <w:rPr>
          <w:rFonts w:ascii="Arial" w:eastAsiaTheme="minorEastAsia" w:hAnsi="Arial" w:cs="Arial"/>
          <w:color w:val="000000"/>
          <w:lang w:val="en-US" w:eastAsia="pl-PL"/>
        </w:rPr>
        <w:t>.</w:t>
      </w:r>
    </w:p>
    <w:p w14:paraId="6B3B480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kilka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różnymi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podpisów</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doprowadzić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problemów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weryfikacji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5C4825B7"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wyprzedzeniem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przetestował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prawidłowego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metody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56DBB538"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adresu</w:t>
      </w:r>
      <w:proofErr w:type="spellEnd"/>
      <w:r>
        <w:rPr>
          <w:rFonts w:ascii="Arial" w:eastAsiaTheme="minorEastAsia" w:hAnsi="Arial" w:cs="Arial"/>
          <w:color w:val="000000"/>
          <w:lang w:val="en-US" w:eastAsia="pl-PL"/>
        </w:rPr>
        <w:t xml:space="preserve"> email.</w:t>
      </w:r>
    </w:p>
    <w:p w14:paraId="45C41A15"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dokumentacji</w:t>
      </w:r>
      <w:proofErr w:type="spellEnd"/>
      <w:r>
        <w:rPr>
          <w:rFonts w:ascii="Arial" w:eastAsiaTheme="minorEastAsia" w:hAnsi="Arial" w:cs="Arial"/>
          <w:color w:val="000000"/>
          <w:lang w:val="en-US" w:eastAsia="pl-PL"/>
        </w:rPr>
        <w:t>.</w:t>
      </w:r>
    </w:p>
    <w:p w14:paraId="0F29715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przygotować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należytą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odstępu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Sugerujemy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24 </w:t>
      </w:r>
      <w:proofErr w:type="spellStart"/>
      <w:r>
        <w:rPr>
          <w:rFonts w:ascii="Arial" w:eastAsiaTheme="minorEastAsia" w:hAnsi="Arial" w:cs="Arial"/>
          <w:color w:val="000000"/>
          <w:lang w:val="en-US" w:eastAsia="pl-PL"/>
        </w:rPr>
        <w:t>godziny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w:t>
      </w:r>
    </w:p>
    <w:p w14:paraId="43ED1A8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Podczas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algorytmu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skrótu</w:t>
      </w:r>
      <w:proofErr w:type="spellEnd"/>
      <w:r>
        <w:rPr>
          <w:rFonts w:ascii="Arial" w:eastAsiaTheme="minorEastAsia" w:hAnsi="Arial" w:cs="Arial"/>
          <w:color w:val="000000"/>
          <w:lang w:val="en-US" w:eastAsia="pl-PL"/>
        </w:rPr>
        <w:t xml:space="preserve"> SHA2 </w:t>
      </w:r>
      <w:proofErr w:type="spellStart"/>
      <w:r>
        <w:rPr>
          <w:rFonts w:ascii="Arial" w:eastAsiaTheme="minorEastAsia" w:hAnsi="Arial" w:cs="Arial"/>
          <w:color w:val="000000"/>
          <w:lang w:val="en-US" w:eastAsia="pl-PL"/>
        </w:rPr>
        <w:t>zamiast</w:t>
      </w:r>
      <w:proofErr w:type="spellEnd"/>
      <w:r>
        <w:rPr>
          <w:rFonts w:ascii="Arial" w:eastAsiaTheme="minorEastAsia" w:hAnsi="Arial" w:cs="Arial"/>
          <w:color w:val="000000"/>
          <w:lang w:val="en-US" w:eastAsia="pl-PL"/>
        </w:rPr>
        <w:t xml:space="preserve"> SHA1.  </w:t>
      </w:r>
    </w:p>
    <w:p w14:paraId="7A1F684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np. w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ZIP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skompresowanych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21F192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znacznikiem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w:t>
      </w:r>
    </w:p>
    <w:p w14:paraId="4B8F8B14"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jakichkolwiek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podpisaniu</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co </w:t>
      </w:r>
      <w:proofErr w:type="spellStart"/>
      <w:r>
        <w:rPr>
          <w:rFonts w:ascii="Arial" w:eastAsiaTheme="minorEastAsia" w:hAnsi="Arial" w:cs="Arial"/>
          <w:color w:val="000000"/>
          <w:lang w:val="en-US" w:eastAsia="pl-PL"/>
        </w:rPr>
        <w:t>równoważne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koniecznością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w:t>
      </w:r>
    </w:p>
    <w:p w14:paraId="5CD75B0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CBF0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porozumiewania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p>
    <w:p w14:paraId="46D3CAC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kontaktowania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jest: </w:t>
      </w:r>
    </w:p>
    <w:p w14:paraId="46184409" w14:textId="5287F4AA"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b/>
          <w:bCs/>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b/>
          <w:bCs/>
          <w:color w:val="000000"/>
          <w:lang w:val="en-US" w:eastAsia="pl-PL"/>
        </w:rPr>
        <w:tab/>
      </w:r>
    </w:p>
    <w:p w14:paraId="2BF6E922" w14:textId="614A0E7C"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
    <w:p w14:paraId="3A5A8B5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jest:</w:t>
      </w:r>
      <w:r>
        <w:rPr>
          <w:rFonts w:ascii="Arial" w:eastAsiaTheme="minorEastAsia" w:hAnsi="Arial" w:cs="Arial"/>
          <w:b/>
          <w:bCs/>
          <w:color w:val="000000"/>
          <w:lang w:val="en-US" w:eastAsia="pl-PL"/>
        </w:rPr>
        <w:t xml:space="preserve"> </w:t>
      </w:r>
    </w:p>
    <w:p w14:paraId="3EA0D8E8" w14:textId="5BF3A1E9" w:rsidR="002D5B82" w:rsidRDefault="00000000">
      <w:pPr>
        <w:widowControl w:val="0"/>
        <w:spacing w:after="0" w:line="360" w:lineRule="auto"/>
        <w:jc w:val="both"/>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color w:val="000000"/>
          <w:lang w:val="en-US" w:eastAsia="pl-PL"/>
        </w:rPr>
        <w:tab/>
      </w:r>
    </w:p>
    <w:p w14:paraId="3BAE149F" w14:textId="39143E22" w:rsidR="002D5B82" w:rsidRDefault="00000000">
      <w:pPr>
        <w:widowControl w:val="0"/>
        <w:spacing w:after="0" w:line="360" w:lineRule="auto"/>
        <w:jc w:val="both"/>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color w:val="000000"/>
          <w:lang w:val="en-US" w:eastAsia="pl-PL"/>
        </w:rPr>
        <w:tab/>
      </w:r>
    </w:p>
    <w:p w14:paraId="2059F786"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679886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p>
    <w:p w14:paraId="6F729E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zwrócić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B2A03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warunkiem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wpłynął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na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35D9F9A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Ewentualna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po </w:t>
      </w:r>
      <w:proofErr w:type="spellStart"/>
      <w:r>
        <w:rPr>
          <w:rFonts w:ascii="Arial" w:eastAsiaTheme="minorEastAsia" w:hAnsi="Arial" w:cs="Arial"/>
          <w:color w:val="000000"/>
          <w:lang w:val="en-US" w:eastAsia="pl-PL"/>
        </w:rPr>
        <w:t>upłynięciu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pozostawić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rozpoznania</w:t>
      </w:r>
      <w:proofErr w:type="spellEnd"/>
      <w:r>
        <w:rPr>
          <w:rFonts w:ascii="Arial" w:eastAsiaTheme="minorEastAsia" w:hAnsi="Arial" w:cs="Arial"/>
          <w:color w:val="000000"/>
          <w:lang w:val="en-US" w:eastAsia="pl-PL"/>
        </w:rPr>
        <w:t>.</w:t>
      </w:r>
    </w:p>
    <w:p w14:paraId="064B3E0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ujawniania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źródła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
    <w:p w14:paraId="0F9876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żadnych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telefonicznych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kierowane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6702322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zorganizowania zebrania wszystkich wykonawców</w:t>
      </w:r>
    </w:p>
    <w:p w14:paraId="5A4B67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9D5195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uzasadnionych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zmodyfikować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F39C8A4"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Wprowadzone</w:t>
      </w:r>
      <w:proofErr w:type="spellEnd"/>
      <w:r>
        <w:rPr>
          <w:rFonts w:ascii="Arial" w:eastAsiaTheme="minorEastAsia" w:hAnsi="Arial" w:cs="Arial"/>
          <w:color w:val="000000"/>
          <w:lang w:val="en-US" w:eastAsia="pl-PL"/>
        </w:rPr>
        <w:t xml:space="preserve"> w ten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hyperlink r:id="rId11">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06D311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wyjaśnieniami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wiążące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odnośnie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terminowi</w:t>
      </w:r>
      <w:proofErr w:type="spellEnd"/>
      <w:r>
        <w:rPr>
          <w:rFonts w:ascii="Arial" w:eastAsiaTheme="minorEastAsia" w:hAnsi="Arial" w:cs="Arial"/>
          <w:color w:val="000000"/>
          <w:lang w:val="en-US" w:eastAsia="pl-PL"/>
        </w:rPr>
        <w:t>.</w:t>
      </w:r>
    </w:p>
    <w:p w14:paraId="6A56E22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w:t>
      </w:r>
    </w:p>
    <w:p w14:paraId="222E4477"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64054459"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IX.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wadium</w:t>
      </w:r>
      <w:proofErr w:type="spellEnd"/>
    </w:p>
    <w:p w14:paraId="391BF03C" w14:textId="77777777" w:rsidR="002D5B82" w:rsidRDefault="00000000">
      <w:pPr>
        <w:widowControl w:val="0"/>
        <w:numPr>
          <w:ilvl w:val="0"/>
          <w:numId w:val="5"/>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7FDC08D5" w14:textId="77777777" w:rsidR="002D5B82" w:rsidRDefault="00000000">
      <w:pPr>
        <w:widowControl w:val="0"/>
        <w:tabs>
          <w:tab w:val="left" w:pos="576"/>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związania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ofertą</w:t>
      </w:r>
      <w:proofErr w:type="spellEnd"/>
    </w:p>
    <w:p w14:paraId="374BC7D1" w14:textId="77777777" w:rsidR="002D5B82" w:rsidRDefault="00000000">
      <w:pPr>
        <w:widowControl w:val="0"/>
        <w:tabs>
          <w:tab w:val="left" w:pos="36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Bieg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rozpoczyna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713D8141" w14:textId="7BB7864D"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dnia</w:t>
      </w:r>
      <w:proofErr w:type="spellEnd"/>
      <w:r w:rsidR="00F252B4">
        <w:rPr>
          <w:rFonts w:ascii="Arial" w:eastAsiaTheme="minorEastAsia" w:hAnsi="Arial" w:cs="Arial"/>
          <w:color w:val="000000"/>
          <w:lang w:val="en-US" w:eastAsia="pl-PL"/>
        </w:rPr>
        <w:t xml:space="preserve">                         </w:t>
      </w:r>
      <w:r w:rsidR="00F252B4" w:rsidRPr="00F252B4">
        <w:rPr>
          <w:rFonts w:ascii="Arial" w:eastAsiaTheme="minorEastAsia" w:hAnsi="Arial" w:cs="Arial"/>
          <w:b/>
          <w:bCs/>
          <w:color w:val="000000"/>
          <w:lang w:val="en-US" w:eastAsia="pl-PL"/>
        </w:rPr>
        <w:t>2</w:t>
      </w:r>
      <w:r w:rsidR="000326FF">
        <w:rPr>
          <w:rFonts w:ascii="Arial" w:eastAsiaTheme="minorEastAsia" w:hAnsi="Arial" w:cs="Arial"/>
          <w:b/>
          <w:bCs/>
          <w:color w:val="000000"/>
          <w:lang w:val="en-US" w:eastAsia="pl-PL"/>
        </w:rPr>
        <w:t>3</w:t>
      </w:r>
      <w:r w:rsidR="00F252B4" w:rsidRPr="00F252B4">
        <w:rPr>
          <w:rFonts w:ascii="Arial" w:eastAsiaTheme="minorEastAsia" w:hAnsi="Arial" w:cs="Arial"/>
          <w:b/>
          <w:bCs/>
          <w:color w:val="000000"/>
          <w:lang w:val="en-US" w:eastAsia="pl-PL"/>
        </w:rPr>
        <w:t>.11</w:t>
      </w:r>
      <w:r w:rsidRPr="00F252B4">
        <w:rPr>
          <w:rFonts w:ascii="Arial" w:eastAsiaTheme="minorEastAsia" w:hAnsi="Arial" w:cs="Arial"/>
          <w:b/>
          <w:bCs/>
          <w:color w:val="000000"/>
          <w:lang w:val="en-US" w:eastAsia="pl-PL"/>
        </w:rPr>
        <w:t>.2022r.</w:t>
      </w:r>
    </w:p>
    <w:p w14:paraId="5F947CC5"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nastąpi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jednokrotnie</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lang w:val="en-US" w:eastAsia="pl-PL"/>
        </w:rPr>
        <w:lastRenderedPageBreak/>
        <w:t xml:space="preserve">do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wskazywany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dłuższy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30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w:t>
      </w:r>
    </w:p>
    <w:p w14:paraId="5E83699B"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w:t>
      </w:r>
    </w:p>
    <w:p w14:paraId="7277498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54DBC27"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przygotowania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72380FD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Forma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w:t>
      </w:r>
    </w:p>
    <w:p w14:paraId="6BC4859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pakietu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kliknięciu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6D46E86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Poświadczenia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rozumieć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Poświadczenie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
    <w:p w14:paraId="544F51F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w:t>
      </w:r>
    </w:p>
    <w:p w14:paraId="0208961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w:t>
      </w:r>
    </w:p>
    <w:p w14:paraId="1E73125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tzn</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w:t>
      </w:r>
    </w:p>
    <w:p w14:paraId="3F93D54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p>
    <w:p w14:paraId="256AA3D8" w14:textId="77777777" w:rsidR="002D5B82" w:rsidRDefault="002D5B82">
      <w:pPr>
        <w:widowControl w:val="0"/>
        <w:tabs>
          <w:tab w:val="left" w:pos="720"/>
        </w:tabs>
        <w:spacing w:after="0" w:line="360" w:lineRule="auto"/>
        <w:jc w:val="both"/>
        <w:rPr>
          <w:rFonts w:ascii="Arial" w:eastAsiaTheme="minorEastAsia" w:hAnsi="Arial" w:cs="Arial"/>
          <w:color w:val="000000"/>
          <w:lang w:val="en-US" w:eastAsia="pl-PL"/>
        </w:rPr>
      </w:pPr>
    </w:p>
    <w:p w14:paraId="071C6A24"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identyfikacji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transakcji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rynku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eIDAS</w:t>
      </w:r>
      <w:proofErr w:type="spellEnd"/>
      <w:r>
        <w:rPr>
          <w:rFonts w:ascii="Arial" w:eastAsiaTheme="minorEastAsia" w:hAnsi="Arial" w:cs="Arial"/>
          <w:color w:val="000000"/>
          <w:lang w:val="en-US" w:eastAsia="pl-PL"/>
        </w:rPr>
        <w:t xml:space="preserve">) (UE) nr 910/2014 - od 1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2016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w:t>
      </w:r>
    </w:p>
    <w:p w14:paraId="6820A44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w:t>
      </w:r>
    </w:p>
    <w:p w14:paraId="474BBA72"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niebudzący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wątpliwości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zastrzegł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one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Na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wyznaczone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w:t>
      </w:r>
    </w:p>
    <w:p w14:paraId="3F3C822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w:t>
      </w:r>
    </w:p>
    <w:p w14:paraId="0F59EAB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t>https://platformazakupowa.pl/strona/45-instrukcje</w:t>
      </w:r>
    </w:p>
    <w:p w14:paraId="078EFC9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Każdy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większej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wariantowe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odrzuceniu</w:t>
      </w:r>
      <w:proofErr w:type="spellEnd"/>
      <w:r>
        <w:rPr>
          <w:rFonts w:ascii="Arial" w:eastAsiaTheme="minorEastAsia" w:hAnsi="Arial" w:cs="Arial"/>
          <w:color w:val="000000"/>
          <w:lang w:val="en-US" w:eastAsia="pl-PL"/>
        </w:rPr>
        <w:t>.</w:t>
      </w:r>
    </w:p>
    <w:p w14:paraId="137D4C4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zrealizować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najwyższą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rabaty</w:t>
      </w:r>
      <w:proofErr w:type="spellEnd"/>
      <w:r>
        <w:rPr>
          <w:rFonts w:ascii="Arial" w:eastAsiaTheme="minorEastAsia" w:hAnsi="Arial" w:cs="Arial"/>
          <w:color w:val="000000"/>
          <w:lang w:val="en-US" w:eastAsia="pl-PL"/>
        </w:rPr>
        <w:t>.</w:t>
      </w:r>
    </w:p>
    <w:p w14:paraId="48E51431"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dopuszczono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inaczej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dopuszczony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tłumaczenie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w:t>
      </w:r>
      <w:proofErr w:type="spellEnd"/>
      <w:r>
        <w:rPr>
          <w:rFonts w:ascii="Arial" w:eastAsiaTheme="minorEastAsia" w:hAnsi="Arial" w:cs="Arial"/>
          <w:color w:val="000000"/>
          <w:lang w:val="en-US" w:eastAsia="pl-PL"/>
        </w:rPr>
        <w:t>.</w:t>
      </w:r>
    </w:p>
    <w:p w14:paraId="17447D0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definicją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elektronicznego</w:t>
      </w:r>
      <w:proofErr w:type="spellEnd"/>
      <w:r>
        <w:rPr>
          <w:rFonts w:ascii="Arial" w:eastAsiaTheme="minorEastAsia" w:hAnsi="Arial" w:cs="Arial"/>
          <w:color w:val="000000"/>
          <w:lang w:val="en-US" w:eastAsia="pl-PL"/>
        </w:rPr>
        <w:t xml:space="preserve"> z art.3 </w:t>
      </w:r>
      <w:proofErr w:type="spellStart"/>
      <w:r>
        <w:rPr>
          <w:rFonts w:ascii="Arial" w:eastAsiaTheme="minorEastAsia" w:hAnsi="Arial" w:cs="Arial"/>
          <w:color w:val="000000"/>
          <w:lang w:val="en-US" w:eastAsia="pl-PL"/>
        </w:rPr>
        <w:t>ustęp</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informatyzacji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skompresowane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jednoznaczne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wyjątkiem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kopii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podwykonawcę</w:t>
      </w:r>
      <w:proofErr w:type="spellEnd"/>
      <w:r>
        <w:rPr>
          <w:rFonts w:ascii="Arial" w:eastAsiaTheme="minorEastAsia" w:hAnsi="Arial" w:cs="Arial"/>
          <w:color w:val="000000"/>
          <w:lang w:val="en-US" w:eastAsia="pl-PL"/>
        </w:rPr>
        <w:t>.</w:t>
      </w:r>
    </w:p>
    <w:p w14:paraId="397E7973"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Maksymalny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rozmiar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przesyłanego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dedykowanych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150 MB </w:t>
      </w:r>
      <w:proofErr w:type="spellStart"/>
      <w:r>
        <w:rPr>
          <w:rFonts w:ascii="Arial" w:eastAsiaTheme="minorEastAsia" w:hAnsi="Arial" w:cs="Arial"/>
          <w:color w:val="000000"/>
          <w:lang w:val="en-US" w:eastAsia="pl-PL"/>
        </w:rPr>
        <w:t>natomiast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maksymalnie</w:t>
      </w:r>
      <w:proofErr w:type="spellEnd"/>
      <w:r>
        <w:rPr>
          <w:rFonts w:ascii="Arial" w:eastAsiaTheme="minorEastAsia" w:hAnsi="Arial" w:cs="Arial"/>
          <w:color w:val="000000"/>
          <w:lang w:val="en-US" w:eastAsia="pl-PL"/>
        </w:rPr>
        <w:t xml:space="preserve"> 500 MB.</w:t>
      </w:r>
    </w:p>
    <w:p w14:paraId="4405F1D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31AAB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Przygotowanie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21409F1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wymienione</w:t>
      </w:r>
      <w:proofErr w:type="spellEnd"/>
      <w:r>
        <w:rPr>
          <w:rFonts w:ascii="Arial" w:eastAsiaTheme="minorEastAsia" w:hAnsi="Arial" w:cs="Arial"/>
          <w:color w:val="000000"/>
          <w:lang w:val="en-US" w:eastAsia="pl-PL"/>
        </w:rPr>
        <w:t xml:space="preserve"> w pkt. VII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
    <w:p w14:paraId="47252D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852148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przygotowaniem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FEB4F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zestawienia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firmy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aktem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rejestracyjnym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w:t>
      </w:r>
    </w:p>
    <w:p w14:paraId="014BFE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właściwego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pełnomocnictwa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umocowania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w:t>
      </w:r>
    </w:p>
    <w:p w14:paraId="5B7418C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0FE6EC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zaleceniami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wzorcami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w:t>
      </w:r>
    </w:p>
    <w:p w14:paraId="290AB80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8)</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wydzielić</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osobnym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m.in. z </w:t>
      </w:r>
      <w:proofErr w:type="spellStart"/>
      <w:r>
        <w:rPr>
          <w:rFonts w:ascii="Arial" w:eastAsiaTheme="minorEastAsia" w:hAnsi="Arial" w:cs="Arial"/>
          <w:color w:val="000000"/>
          <w:lang w:val="en-US" w:eastAsia="pl-PL"/>
        </w:rPr>
        <w:t>zapisu</w:t>
      </w:r>
      <w:proofErr w:type="spellEnd"/>
      <w:r>
        <w:rPr>
          <w:rFonts w:ascii="Arial" w:eastAsiaTheme="minorEastAsia" w:hAnsi="Arial" w:cs="Arial"/>
          <w:color w:val="000000"/>
          <w:lang w:val="en-US" w:eastAsia="pl-PL"/>
        </w:rPr>
        <w:t xml:space="preserve"> art. 222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1B427E6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0F7B5B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9)</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art. 225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1A0323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u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0569F6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4D1CB59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objętego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kwoty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
    <w:p w14:paraId="616EFB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wiedzą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w:t>
      </w:r>
    </w:p>
    <w:p w14:paraId="79B83BE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BDF2D1E"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u w:val="single"/>
          <w:lang w:val="en-US" w:eastAsia="pl-PL"/>
        </w:rPr>
        <w:t>oferty</w:t>
      </w:r>
      <w:proofErr w:type="spellEnd"/>
      <w:r>
        <w:rPr>
          <w:rFonts w:ascii="Arial" w:eastAsiaTheme="minorEastAsia" w:hAnsi="Arial" w:cs="Arial"/>
          <w:color w:val="000000"/>
          <w:u w:val="single"/>
          <w:lang w:val="en-US" w:eastAsia="pl-PL"/>
        </w:rPr>
        <w:t xml:space="preserve"> </w:t>
      </w:r>
      <w:proofErr w:type="spellStart"/>
      <w:r>
        <w:rPr>
          <w:rFonts w:ascii="Arial" w:eastAsiaTheme="minorEastAsia" w:hAnsi="Arial" w:cs="Arial"/>
          <w:color w:val="000000"/>
          <w:u w:val="single"/>
          <w:lang w:val="en-US" w:eastAsia="pl-PL"/>
        </w:rPr>
        <w:t>wspólnej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konsorcja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spółki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cywilne</w:t>
      </w:r>
      <w:proofErr w:type="spellEnd"/>
      <w:r>
        <w:rPr>
          <w:rFonts w:ascii="Arial" w:eastAsiaTheme="minorEastAsia" w:hAnsi="Arial" w:cs="Arial"/>
          <w:color w:val="000000"/>
          <w:lang w:val="en-US" w:eastAsia="pl-PL"/>
        </w:rPr>
        <w:t>):</w:t>
      </w:r>
    </w:p>
    <w:p w14:paraId="2BD298D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93F1C4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ustanawiają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pełnomocnika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ich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pełnomocnictwo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upoważnienie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funkcji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wymogami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prawnie </w:t>
      </w:r>
      <w:proofErr w:type="spellStart"/>
      <w:r>
        <w:rPr>
          <w:rFonts w:ascii="Arial" w:eastAsiaTheme="minorEastAsia" w:hAnsi="Arial" w:cs="Arial"/>
          <w:color w:val="000000"/>
          <w:lang w:val="en-US" w:eastAsia="pl-PL"/>
        </w:rPr>
        <w:t>upoważnionych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152C4F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odpowiedzialność</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5FF558F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dwóch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wyłoniona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prowadzonym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zażąda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6263267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pkt. VII "</w:t>
      </w:r>
      <w:proofErr w:type="spellStart"/>
      <w:r>
        <w:rPr>
          <w:rFonts w:ascii="Arial" w:eastAsiaTheme="minorEastAsia" w:hAnsi="Arial" w:cs="Arial"/>
          <w:color w:val="000000"/>
          <w:lang w:val="en-US" w:eastAsia="pl-PL"/>
        </w:rPr>
        <w:t>Wykaz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val="en-US" w:eastAsia="pl-PL"/>
        </w:rPr>
        <w:t>pkt. 8</w:t>
      </w: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wspólnej</w:t>
      </w:r>
      <w:proofErr w:type="spellEnd"/>
      <w:r>
        <w:rPr>
          <w:rFonts w:ascii="Arial" w:eastAsiaTheme="minorEastAsia" w:hAnsi="Arial" w:cs="Arial"/>
          <w:color w:val="000000"/>
          <w:lang w:val="en-US" w:eastAsia="pl-PL"/>
        </w:rPr>
        <w:t>.</w:t>
      </w:r>
    </w:p>
    <w:p w14:paraId="10C8880B"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817C06B"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423DD271"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13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(UE) 2016/679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27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2016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fizycznych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swobodnego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dyrektywy</w:t>
      </w:r>
      <w:proofErr w:type="spellEnd"/>
      <w:r>
        <w:rPr>
          <w:rFonts w:ascii="Arial" w:eastAsiaTheme="minorEastAsia" w:hAnsi="Arial" w:cs="Arial"/>
          <w:color w:val="000000"/>
          <w:lang w:val="en-US" w:eastAsia="pl-PL"/>
        </w:rPr>
        <w:t xml:space="preserve"> 95/46/WE (</w:t>
      </w:r>
      <w:proofErr w:type="spellStart"/>
      <w:r>
        <w:rPr>
          <w:rFonts w:ascii="Arial" w:eastAsiaTheme="minorEastAsia" w:hAnsi="Arial" w:cs="Arial"/>
          <w:color w:val="000000"/>
          <w:lang w:val="en-US" w:eastAsia="pl-PL"/>
        </w:rPr>
        <w:t>ogólne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ochronie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(Dz. </w:t>
      </w:r>
      <w:proofErr w:type="spellStart"/>
      <w:r>
        <w:rPr>
          <w:rFonts w:ascii="Arial" w:eastAsiaTheme="minorEastAsia" w:hAnsi="Arial" w:cs="Arial"/>
          <w:color w:val="000000"/>
          <w:lang w:val="en-US" w:eastAsia="pl-PL"/>
        </w:rPr>
        <w:t>Urz</w:t>
      </w:r>
      <w:proofErr w:type="spellEnd"/>
      <w:r>
        <w:rPr>
          <w:rFonts w:ascii="Arial" w:eastAsiaTheme="minorEastAsia" w:hAnsi="Arial" w:cs="Arial"/>
          <w:color w:val="000000"/>
          <w:lang w:val="en-US" w:eastAsia="pl-PL"/>
        </w:rPr>
        <w:t xml:space="preserve">. UE L 119 z 04.05.2016, str. 1),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58BEFF6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Administratorem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jest: </w:t>
      </w:r>
      <w:r>
        <w:rPr>
          <w:rFonts w:ascii="Arial" w:eastAsiaTheme="minorEastAsia" w:hAnsi="Arial" w:cs="Arial"/>
          <w:b/>
          <w:bCs/>
          <w:color w:val="000000"/>
          <w:lang w:val="en-US" w:eastAsia="pl-PL"/>
        </w:rPr>
        <w:t xml:space="preserve">GMINA MARGONIN, UL. KOŚCIUSZKI 13, 64-830 MARGONIN, tel. 67 28 46 068– </w:t>
      </w:r>
      <w:proofErr w:type="spellStart"/>
      <w:r>
        <w:rPr>
          <w:rFonts w:ascii="Arial" w:eastAsiaTheme="minorEastAsia" w:hAnsi="Arial" w:cs="Arial"/>
          <w:b/>
          <w:bCs/>
          <w:color w:val="000000"/>
          <w:lang w:val="en-US" w:eastAsia="pl-PL"/>
        </w:rPr>
        <w:t>reprezentowany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Burmistrza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Miasta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Gminy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Margonin</w:t>
      </w:r>
      <w:proofErr w:type="spellEnd"/>
      <w:r>
        <w:rPr>
          <w:rFonts w:ascii="Arial" w:eastAsiaTheme="minorEastAsia" w:hAnsi="Arial" w:cs="Arial"/>
          <w:b/>
          <w:bCs/>
          <w:color w:val="000000"/>
          <w:lang w:val="en-US" w:eastAsia="pl-PL"/>
        </w:rPr>
        <w:t>,</w:t>
      </w:r>
    </w:p>
    <w:p w14:paraId="3259282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zakresu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Inspektorem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e-mail: inspektor@cbi24.pl</w:t>
      </w:r>
    </w:p>
    <w:p w14:paraId="21652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
    <w:p w14:paraId="4115455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4.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78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r.–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(Dz. U. z 2019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6811BA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Podstawą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jest art. 6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lit. c) </w:t>
      </w:r>
      <w:proofErr w:type="spellStart"/>
      <w:r>
        <w:rPr>
          <w:rFonts w:ascii="Arial" w:eastAsiaTheme="minorEastAsia" w:hAnsi="Arial" w:cs="Arial"/>
          <w:color w:val="000000"/>
          <w:lang w:val="en-US" w:eastAsia="pl-PL"/>
        </w:rPr>
        <w:t>ww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PZP.</w:t>
      </w:r>
    </w:p>
    <w:p w14:paraId="0B3BEE6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Odbiorcami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art. 18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art. 74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4 PZP.</w:t>
      </w:r>
    </w:p>
    <w:p w14:paraId="1535F8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Panią</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wymogiem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przepisach</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konsekwencje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wynikają</w:t>
      </w:r>
      <w:proofErr w:type="spellEnd"/>
      <w:r>
        <w:rPr>
          <w:rFonts w:ascii="Arial" w:eastAsiaTheme="minorEastAsia" w:hAnsi="Arial" w:cs="Arial"/>
          <w:color w:val="000000"/>
          <w:lang w:val="en-US" w:eastAsia="pl-PL"/>
        </w:rPr>
        <w:t xml:space="preserve"> z PZP. </w:t>
      </w:r>
    </w:p>
    <w:p w14:paraId="5285761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w:t>
      </w:r>
    </w:p>
    <w:p w14:paraId="6510A2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dostępu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poprawiania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
    <w:p w14:paraId="4A32426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skargi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organu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nadzorczego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2, 00-193 Warszawa,</w:t>
      </w:r>
    </w:p>
    <w:p w14:paraId="052A10C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Osobie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przysługuje</w:t>
      </w:r>
      <w:proofErr w:type="spellEnd"/>
      <w:r>
        <w:rPr>
          <w:rFonts w:ascii="Arial" w:eastAsiaTheme="minorEastAsia" w:hAnsi="Arial" w:cs="Arial"/>
          <w:color w:val="000000"/>
          <w:lang w:val="en-US" w:eastAsia="pl-PL"/>
        </w:rPr>
        <w:t>:</w:t>
      </w:r>
    </w:p>
    <w:p w14:paraId="39D1A3D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art. 17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lit. b, d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3A864B6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20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4D06F3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sprzeciwu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wobec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
    <w:p w14:paraId="1EADBE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0A808A2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konkursu</w:t>
      </w:r>
      <w:proofErr w:type="spellEnd"/>
      <w:r>
        <w:rPr>
          <w:rFonts w:ascii="Arial" w:eastAsiaTheme="minorEastAsia" w:hAnsi="Arial" w:cs="Arial"/>
          <w:color w:val="000000"/>
          <w:lang w:val="en-US" w:eastAsia="pl-PL"/>
        </w:rPr>
        <w:t xml:space="preserve"> ani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niezgodnym</w:t>
      </w:r>
      <w:proofErr w:type="spellEnd"/>
      <w:r>
        <w:rPr>
          <w:rFonts w:ascii="Arial" w:eastAsiaTheme="minorEastAsia" w:hAnsi="Arial" w:cs="Arial"/>
          <w:color w:val="000000"/>
          <w:lang w:val="en-US" w:eastAsia="pl-PL"/>
        </w:rPr>
        <w:t xml:space="preserve"> z PZP.</w:t>
      </w:r>
    </w:p>
    <w:p w14:paraId="0041519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Wystąpienie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żądaniem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publicznego</w:t>
      </w:r>
      <w:proofErr w:type="spellEnd"/>
      <w:r>
        <w:rPr>
          <w:rFonts w:ascii="Arial" w:eastAsiaTheme="minorEastAsia" w:hAnsi="Arial" w:cs="Arial"/>
          <w:color w:val="000000"/>
          <w:lang w:val="en-US" w:eastAsia="pl-PL"/>
        </w:rPr>
        <w:t>.</w:t>
      </w:r>
    </w:p>
    <w:p w14:paraId="64E3C9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Biuletynie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drodze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skierowanego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w:t>
      </w:r>
    </w:p>
    <w:p w14:paraId="11BBBD3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A5611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2F817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16.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w:t>
      </w:r>
    </w:p>
    <w:p w14:paraId="02BB251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17. </w:t>
      </w:r>
      <w:proofErr w:type="spellStart"/>
      <w:r>
        <w:rPr>
          <w:rFonts w:ascii="Arial" w:eastAsiaTheme="minorEastAsia" w:hAnsi="Arial" w:cs="Arial"/>
          <w:color w:val="000000"/>
          <w:lang w:val="en-US" w:eastAsia="pl-PL"/>
        </w:rPr>
        <w:t>Ponadto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Pan/</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opierają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zautomatyzowanym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art. 22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089863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6EFE88A"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 </w:t>
      </w:r>
      <w:proofErr w:type="spellStart"/>
      <w:r>
        <w:rPr>
          <w:rFonts w:ascii="Arial" w:eastAsiaTheme="minorEastAsia" w:hAnsi="Arial" w:cs="Arial"/>
          <w:b/>
          <w:bCs/>
          <w:color w:val="000000"/>
          <w:lang w:val="en-US" w:eastAsia="pl-PL"/>
        </w:rPr>
        <w:t>Miejsce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składania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otwarcia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w:t>
      </w:r>
      <w:proofErr w:type="spellEnd"/>
    </w:p>
    <w:p w14:paraId="0CB8B72D" w14:textId="77777777" w:rsidR="002D5B82" w:rsidRDefault="002D5B82">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p>
    <w:p w14:paraId="2557DFF0" w14:textId="2429E9AB" w:rsidR="002D5B82" w:rsidRPr="00F252B4" w:rsidRDefault="00000000" w:rsidP="00F252B4">
      <w:pPr>
        <w:widowControl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u w:val="single"/>
          <w:lang w:val="en-US" w:eastAsia="pl-PL"/>
        </w:rPr>
        <w:t xml:space="preserve">1.Oferty </w:t>
      </w:r>
      <w:proofErr w:type="spellStart"/>
      <w:r>
        <w:rPr>
          <w:rFonts w:ascii="Arial" w:eastAsiaTheme="minorEastAsia" w:hAnsi="Arial" w:cs="Arial"/>
          <w:b/>
          <w:bCs/>
          <w:color w:val="000000"/>
          <w:sz w:val="28"/>
          <w:szCs w:val="28"/>
          <w:u w:val="single"/>
          <w:lang w:val="en-US" w:eastAsia="pl-PL"/>
        </w:rPr>
        <w:t>należy</w:t>
      </w:r>
      <w:proofErr w:type="spellEnd"/>
      <w:r>
        <w:rPr>
          <w:rFonts w:ascii="Arial" w:eastAsiaTheme="minorEastAsia" w:hAnsi="Arial" w:cs="Arial"/>
          <w:b/>
          <w:bCs/>
          <w:color w:val="000000"/>
          <w:sz w:val="28"/>
          <w:szCs w:val="28"/>
          <w:u w:val="single"/>
          <w:lang w:val="en-US" w:eastAsia="pl-PL"/>
        </w:rPr>
        <w:t xml:space="preserve"> </w:t>
      </w:r>
      <w:proofErr w:type="spellStart"/>
      <w:r>
        <w:rPr>
          <w:rFonts w:ascii="Arial" w:eastAsiaTheme="minorEastAsia" w:hAnsi="Arial" w:cs="Arial"/>
          <w:b/>
          <w:bCs/>
          <w:color w:val="000000"/>
          <w:sz w:val="28"/>
          <w:szCs w:val="28"/>
          <w:u w:val="single"/>
          <w:lang w:val="en-US" w:eastAsia="pl-PL"/>
        </w:rPr>
        <w:t>składać</w:t>
      </w:r>
      <w:proofErr w:type="spellEnd"/>
      <w:r>
        <w:rPr>
          <w:rFonts w:ascii="Arial" w:eastAsiaTheme="minorEastAsia" w:hAnsi="Arial" w:cs="Arial"/>
          <w:b/>
          <w:bCs/>
          <w:color w:val="000000"/>
          <w:sz w:val="28"/>
          <w:szCs w:val="28"/>
          <w:u w:val="single"/>
          <w:lang w:val="en-US" w:eastAsia="pl-PL"/>
        </w:rPr>
        <w:t xml:space="preserve">: </w:t>
      </w:r>
      <w:r w:rsidR="0047478A">
        <w:rPr>
          <w:rFonts w:ascii="Arial" w:eastAsiaTheme="minorEastAsia" w:hAnsi="Arial" w:cs="Arial"/>
          <w:b/>
          <w:color w:val="000000"/>
          <w:lang w:val="en-US" w:eastAsia="pl-PL"/>
        </w:rPr>
        <w:t xml:space="preserve">DOSTAWA I POSADZENIE DRZEW </w:t>
      </w:r>
      <w:r>
        <w:rPr>
          <w:rFonts w:ascii="Arial" w:eastAsiaTheme="minorEastAsia" w:hAnsi="Arial" w:cs="Arial"/>
          <w:b/>
          <w:bCs/>
          <w:color w:val="000000"/>
          <w:lang w:val="en-US" w:eastAsia="pl-PL"/>
        </w:rPr>
        <w:t xml:space="preserve">do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bookmarkStart w:id="9" w:name="_Hlk65067402"/>
      <w:r>
        <w:rPr>
          <w:rFonts w:ascii="Arial" w:eastAsiaTheme="minorEastAsia" w:hAnsi="Arial" w:cs="Arial"/>
          <w:b/>
          <w:bCs/>
          <w:color w:val="000000"/>
          <w:lang w:val="en-US" w:eastAsia="pl-PL"/>
        </w:rPr>
        <w:t xml:space="preserve"> </w:t>
      </w:r>
      <w:r w:rsidR="00F252B4">
        <w:rPr>
          <w:rFonts w:ascii="Arial" w:eastAsiaTheme="minorEastAsia" w:hAnsi="Arial" w:cs="Arial"/>
          <w:b/>
          <w:bCs/>
          <w:color w:val="000000"/>
          <w:lang w:val="en-US" w:eastAsia="pl-PL"/>
        </w:rPr>
        <w:t>2</w:t>
      </w:r>
      <w:r w:rsidR="0047478A">
        <w:rPr>
          <w:rFonts w:ascii="Arial" w:eastAsiaTheme="minorEastAsia" w:hAnsi="Arial" w:cs="Arial"/>
          <w:b/>
          <w:bCs/>
          <w:color w:val="000000"/>
          <w:lang w:val="en-US" w:eastAsia="pl-PL"/>
        </w:rPr>
        <w:t>5</w:t>
      </w:r>
      <w:r>
        <w:rPr>
          <w:rFonts w:ascii="Arial" w:eastAsiaTheme="minorEastAsia" w:hAnsi="Arial" w:cs="Arial"/>
          <w:b/>
          <w:bCs/>
          <w:color w:val="000000"/>
          <w:lang w:val="en-US" w:eastAsia="pl-PL"/>
        </w:rPr>
        <w:t>.</w:t>
      </w:r>
      <w:r w:rsidR="00F252B4">
        <w:rPr>
          <w:rFonts w:ascii="Arial" w:eastAsiaTheme="minorEastAsia" w:hAnsi="Arial" w:cs="Arial"/>
          <w:b/>
          <w:bCs/>
          <w:color w:val="000000"/>
          <w:lang w:val="en-US" w:eastAsia="pl-PL"/>
        </w:rPr>
        <w:t>10</w:t>
      </w:r>
      <w:r>
        <w:rPr>
          <w:rFonts w:ascii="Arial" w:eastAsiaTheme="minorEastAsia" w:hAnsi="Arial" w:cs="Arial"/>
          <w:b/>
          <w:bCs/>
          <w:color w:val="000000"/>
          <w:lang w:val="en-US" w:eastAsia="pl-PL"/>
        </w:rPr>
        <w:t xml:space="preserve">.2022r. do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10:00 </w:t>
      </w:r>
      <w:proofErr w:type="spellStart"/>
      <w:r>
        <w:rPr>
          <w:rFonts w:ascii="Arial" w:eastAsiaTheme="minorEastAsia" w:hAnsi="Arial" w:cs="Arial"/>
          <w:b/>
          <w:bCs/>
          <w:color w:val="000000"/>
          <w:highlight w:val="white"/>
          <w:lang w:val="en-US" w:eastAsia="pl-PL"/>
        </w:rPr>
        <w:t>sk</w:t>
      </w:r>
      <w:r>
        <w:rPr>
          <w:rFonts w:ascii="Arial" w:eastAsiaTheme="minorEastAsia" w:hAnsi="Arial" w:cs="Arial"/>
          <w:b/>
          <w:bCs/>
          <w:color w:val="000000"/>
          <w:highlight w:val="white"/>
          <w:lang w:eastAsia="pl-PL"/>
        </w:rPr>
        <w:t>ładania</w:t>
      </w:r>
      <w:proofErr w:type="spellEnd"/>
      <w:r>
        <w:rPr>
          <w:rFonts w:ascii="Arial" w:eastAsiaTheme="minorEastAsia" w:hAnsi="Arial" w:cs="Arial"/>
          <w:b/>
          <w:bCs/>
          <w:color w:val="000000"/>
          <w:highlight w:val="white"/>
          <w:lang w:eastAsia="pl-PL"/>
        </w:rPr>
        <w:t xml:space="preserve"> ofert</w:t>
      </w:r>
      <w:bookmarkStart w:id="10" w:name="_Hlk100661525"/>
      <w:bookmarkStart w:id="11" w:name="_Hlk100661658"/>
      <w:bookmarkEnd w:id="9"/>
      <w:bookmarkEnd w:id="10"/>
      <w:bookmarkEnd w:id="11"/>
    </w:p>
    <w:p w14:paraId="3736C292"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4AD32059"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postanowieniami</w:t>
      </w:r>
      <w:proofErr w:type="spellEnd"/>
      <w:r>
        <w:rPr>
          <w:rFonts w:ascii="Arial" w:eastAsiaTheme="minorEastAsia" w:hAnsi="Arial" w:cs="Arial"/>
          <w:color w:val="000000"/>
          <w:lang w:val="en-US" w:eastAsia="pl-PL"/>
        </w:rPr>
        <w:t xml:space="preserve"> pkt. XI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t>
      </w:r>
    </w:p>
    <w:p w14:paraId="5534D87E" w14:textId="076695F7" w:rsidR="002D5B82" w:rsidRPr="00553408" w:rsidRDefault="00000000" w:rsidP="00553408">
      <w:pPr>
        <w:widowControl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lang w:val="en-US" w:eastAsia="pl-PL"/>
        </w:rPr>
        <w:t>4.</w:t>
      </w:r>
      <w:r>
        <w:rPr>
          <w:rFonts w:ascii="Arial" w:eastAsiaTheme="minorEastAsia" w:hAnsi="Arial" w:cs="Arial"/>
          <w:b/>
          <w:bCs/>
          <w:sz w:val="28"/>
          <w:szCs w:val="28"/>
          <w:lang w:eastAsia="pl-PL"/>
        </w:rPr>
        <w:t xml:space="preserve"> </w:t>
      </w:r>
      <w:proofErr w:type="spellStart"/>
      <w:r>
        <w:rPr>
          <w:rFonts w:ascii="Arial" w:eastAsiaTheme="minorEastAsia" w:hAnsi="Arial" w:cs="Arial"/>
          <w:b/>
          <w:bCs/>
          <w:color w:val="000000"/>
          <w:sz w:val="28"/>
          <w:szCs w:val="28"/>
          <w:lang w:val="en-US" w:eastAsia="pl-PL"/>
        </w:rPr>
        <w:t>Otwarcie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następuje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niezwłocznie</w:t>
      </w:r>
      <w:proofErr w:type="spellEnd"/>
      <w:r>
        <w:rPr>
          <w:rFonts w:ascii="Arial" w:eastAsiaTheme="minorEastAsia" w:hAnsi="Arial" w:cs="Arial"/>
          <w:b/>
          <w:bCs/>
          <w:color w:val="000000"/>
          <w:sz w:val="28"/>
          <w:szCs w:val="28"/>
          <w:lang w:val="en-US" w:eastAsia="pl-PL"/>
        </w:rPr>
        <w:t xml:space="preserve"> po </w:t>
      </w:r>
      <w:proofErr w:type="spellStart"/>
      <w:r>
        <w:rPr>
          <w:rFonts w:ascii="Arial" w:eastAsiaTheme="minorEastAsia" w:hAnsi="Arial" w:cs="Arial"/>
          <w:b/>
          <w:bCs/>
          <w:color w:val="000000"/>
          <w:sz w:val="28"/>
          <w:szCs w:val="28"/>
          <w:lang w:val="en-US" w:eastAsia="pl-PL"/>
        </w:rPr>
        <w:t>upływie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terminu</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składania</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r w:rsidR="0047478A">
        <w:rPr>
          <w:rFonts w:ascii="Arial" w:eastAsiaTheme="minorEastAsia" w:hAnsi="Arial" w:cs="Arial"/>
          <w:b/>
          <w:color w:val="000000"/>
          <w:lang w:val="en-US" w:eastAsia="pl-PL"/>
        </w:rPr>
        <w:t xml:space="preserve">DOSTAWA I POSADZENIE DRZEW </w:t>
      </w:r>
      <w:r w:rsidR="00553408" w:rsidRPr="0047478A">
        <w:rPr>
          <w:rFonts w:ascii="Arial" w:eastAsiaTheme="minorEastAsia" w:hAnsi="Arial" w:cs="Arial"/>
          <w:b/>
          <w:bCs/>
          <w:color w:val="000000"/>
          <w:lang w:eastAsia="pl-PL"/>
        </w:rPr>
        <w:t>do</w:t>
      </w:r>
      <w:r w:rsidR="00553408">
        <w:rPr>
          <w:rFonts w:ascii="Arial" w:eastAsiaTheme="minorEastAsia" w:hAnsi="Arial" w:cs="Arial"/>
          <w:color w:val="000000"/>
          <w:lang w:eastAsia="pl-PL"/>
        </w:rPr>
        <w:t xml:space="preserve">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r w:rsidR="00F252B4">
        <w:rPr>
          <w:rFonts w:ascii="Arial" w:eastAsiaTheme="minorEastAsia" w:hAnsi="Arial" w:cs="Arial"/>
          <w:b/>
          <w:bCs/>
          <w:color w:val="000000"/>
          <w:lang w:val="en-US" w:eastAsia="pl-PL"/>
        </w:rPr>
        <w:t>2</w:t>
      </w:r>
      <w:r w:rsidR="0047478A">
        <w:rPr>
          <w:rFonts w:ascii="Arial" w:eastAsiaTheme="minorEastAsia" w:hAnsi="Arial" w:cs="Arial"/>
          <w:b/>
          <w:bCs/>
          <w:color w:val="000000"/>
          <w:lang w:val="en-US" w:eastAsia="pl-PL"/>
        </w:rPr>
        <w:t>5</w:t>
      </w:r>
      <w:r>
        <w:rPr>
          <w:rFonts w:ascii="Arial" w:eastAsiaTheme="minorEastAsia" w:hAnsi="Arial" w:cs="Arial"/>
          <w:b/>
          <w:bCs/>
          <w:color w:val="000000"/>
          <w:lang w:val="en-US" w:eastAsia="pl-PL"/>
        </w:rPr>
        <w:t>.</w:t>
      </w:r>
      <w:r w:rsidR="00F252B4">
        <w:rPr>
          <w:rFonts w:ascii="Arial" w:eastAsiaTheme="minorEastAsia" w:hAnsi="Arial" w:cs="Arial"/>
          <w:b/>
          <w:bCs/>
          <w:color w:val="000000"/>
          <w:lang w:val="en-US" w:eastAsia="pl-PL"/>
        </w:rPr>
        <w:t>10</w:t>
      </w:r>
      <w:r>
        <w:rPr>
          <w:rFonts w:ascii="Arial" w:eastAsiaTheme="minorEastAsia" w:hAnsi="Arial" w:cs="Arial"/>
          <w:b/>
          <w:bCs/>
          <w:color w:val="000000"/>
          <w:lang w:val="en-US" w:eastAsia="pl-PL"/>
        </w:rPr>
        <w:t xml:space="preserve">.2022r. 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10:30 </w:t>
      </w:r>
      <w:proofErr w:type="spellStart"/>
      <w:r>
        <w:rPr>
          <w:rFonts w:ascii="Arial" w:eastAsiaTheme="minorEastAsia" w:hAnsi="Arial" w:cs="Arial"/>
          <w:b/>
          <w:bCs/>
          <w:color w:val="000000"/>
          <w:highlight w:val="white"/>
          <w:lang w:val="en-US" w:eastAsia="pl-PL"/>
        </w:rPr>
        <w:t>otwarcia</w:t>
      </w:r>
      <w:proofErr w:type="spellEnd"/>
      <w:r>
        <w:rPr>
          <w:rFonts w:ascii="Arial" w:eastAsiaTheme="minorEastAsia" w:hAnsi="Arial" w:cs="Arial"/>
          <w:b/>
          <w:bCs/>
          <w:color w:val="000000"/>
          <w:highlight w:val="white"/>
          <w:lang w:eastAsia="pl-PL"/>
        </w:rPr>
        <w:t xml:space="preserve"> ofert</w:t>
      </w:r>
    </w:p>
    <w:p w14:paraId="6762346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3D827E4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6.Po </w:t>
      </w:r>
      <w:proofErr w:type="spellStart"/>
      <w:r>
        <w:rPr>
          <w:rFonts w:ascii="Arial" w:eastAsiaTheme="minorEastAsia" w:hAnsi="Arial" w:cs="Arial"/>
          <w:color w:val="000000"/>
          <w:lang w:val="en-US" w:eastAsia="pl-PL"/>
        </w:rPr>
        <w:t>wypełnieniu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kliknąć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523388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7.Oferta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art. 63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ust.2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zaznaczono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dopuszczenie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ust.1 </w:t>
      </w:r>
      <w:proofErr w:type="spellStart"/>
      <w:r>
        <w:rPr>
          <w:rFonts w:ascii="Arial" w:eastAsiaTheme="minorEastAsia" w:hAnsi="Arial" w:cs="Arial"/>
          <w:color w:val="000000"/>
          <w:lang w:val="en-US" w:eastAsia="pl-PL"/>
        </w:rPr>
        <w:t>sporządza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rygorem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nieważności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w:t>
      </w:r>
    </w:p>
    <w:p w14:paraId="1E1957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drugim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Złóż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wyświetlenie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zaszyfrowana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w:t>
      </w:r>
    </w:p>
    <w:p w14:paraId="4D4DDDEF"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Szczegółowa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F47E9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usunięciu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w:t>
      </w:r>
    </w:p>
    <w:p w14:paraId="44CEE4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50184A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kwocie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przeznaczyć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sfinansowanie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EEC91F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w:t>
      </w:r>
    </w:p>
    <w:p w14:paraId="64A7899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otwarte</w:t>
      </w:r>
      <w:proofErr w:type="spellEnd"/>
      <w:r>
        <w:rPr>
          <w:rFonts w:ascii="Arial" w:eastAsiaTheme="minorEastAsia" w:hAnsi="Arial" w:cs="Arial"/>
          <w:color w:val="000000"/>
          <w:lang w:val="en-US" w:eastAsia="pl-PL"/>
        </w:rPr>
        <w:t>;</w:t>
      </w:r>
    </w:p>
    <w:p w14:paraId="0A55504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cenach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w:t>
      </w:r>
    </w:p>
    <w:p w14:paraId="05F65E89"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opublikowana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w:t>
      </w:r>
    </w:p>
    <w:p w14:paraId="579568F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pkt 2,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ostatecznych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19E892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przeprowadzania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transmitowania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narzędzi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przekazu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wideo</w:t>
      </w:r>
      <w:proofErr w:type="spellEnd"/>
      <w:r>
        <w:rPr>
          <w:rFonts w:ascii="Arial" w:eastAsiaTheme="minorEastAsia" w:hAnsi="Arial" w:cs="Arial"/>
          <w:color w:val="000000"/>
          <w:lang w:val="en-US" w:eastAsia="pl-PL"/>
        </w:rPr>
        <w:t xml:space="preserve"> on-</w:t>
      </w:r>
      <w:r>
        <w:rPr>
          <w:rFonts w:ascii="Arial" w:eastAsiaTheme="minorEastAsia" w:hAnsi="Arial" w:cs="Arial"/>
          <w:color w:val="000000"/>
          <w:lang w:val="en-US" w:eastAsia="pl-PL"/>
        </w:rPr>
        <w:lastRenderedPageBreak/>
        <w:t xml:space="preserve">line a ma </w:t>
      </w:r>
      <w:proofErr w:type="spellStart"/>
      <w:r>
        <w:rPr>
          <w:rFonts w:ascii="Arial" w:eastAsiaTheme="minorEastAsia" w:hAnsi="Arial" w:cs="Arial"/>
          <w:color w:val="000000"/>
          <w:lang w:val="en-US" w:eastAsia="pl-PL"/>
        </w:rPr>
        <w:t>jedynie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uprawnienie</w:t>
      </w:r>
      <w:proofErr w:type="spellEnd"/>
      <w:r>
        <w:rPr>
          <w:rFonts w:ascii="Arial" w:eastAsiaTheme="minorEastAsia" w:hAnsi="Arial" w:cs="Arial"/>
          <w:color w:val="000000"/>
          <w:lang w:val="en-US" w:eastAsia="pl-PL"/>
        </w:rPr>
        <w:t>.</w:t>
      </w:r>
    </w:p>
    <w:p w14:paraId="0A3F0515"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2EB29EB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obliczenia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ceny</w:t>
      </w:r>
      <w:proofErr w:type="spellEnd"/>
    </w:p>
    <w:p w14:paraId="157FB32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81074E" w14:textId="3CB67146"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w:t>
      </w:r>
      <w:r>
        <w:rPr>
          <w:rFonts w:ascii="Arial" w:eastAsiaTheme="minorEastAsia" w:hAnsi="Arial" w:cs="Arial"/>
          <w:color w:val="000000"/>
          <w:highlight w:val="white"/>
          <w:lang w:eastAsia="pl-PL"/>
        </w:rPr>
        <w:t>ędnia</w:t>
      </w:r>
      <w:proofErr w:type="spellEnd"/>
      <w:r>
        <w:rPr>
          <w:rFonts w:ascii="Arial" w:eastAsiaTheme="minorEastAsia" w:hAnsi="Arial" w:cs="Arial"/>
          <w:color w:val="000000"/>
          <w:highlight w:val="white"/>
          <w:lang w:eastAsia="pl-PL"/>
        </w:rPr>
        <w:t xml:space="preserve"> wszystkie zobowiązania, musi być podana w PLN cyfrowo i słownie, z wyodrębnieniem należnego podatku VAT - jeżeli występuje.</w:t>
      </w:r>
    </w:p>
    <w:p w14:paraId="0C022B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podana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winna </w:t>
      </w:r>
      <w:proofErr w:type="spellStart"/>
      <w:r>
        <w:rPr>
          <w:rFonts w:ascii="Arial" w:eastAsiaTheme="minorEastAsia" w:hAnsi="Arial" w:cs="Arial"/>
          <w:color w:val="000000"/>
          <w:lang w:val="en-US" w:eastAsia="pl-PL"/>
        </w:rPr>
        <w:t>obejmowa</w:t>
      </w:r>
      <w:proofErr w:type="spellEnd"/>
      <w:r>
        <w:rPr>
          <w:rFonts w:ascii="Arial" w:eastAsiaTheme="minorEastAsia" w:hAnsi="Arial" w:cs="Arial"/>
          <w:color w:val="000000"/>
          <w:highlight w:val="white"/>
          <w:lang w:eastAsia="pl-PL"/>
        </w:rPr>
        <w:t>ć wszystkie koszty i składniki związane z wykonaniem zamówienia oraz warunkami stawianymi przez zamawiającego.</w:t>
      </w:r>
      <w:r>
        <w:rPr>
          <w:rFonts w:ascii="Arial" w:eastAsiaTheme="minorEastAsia" w:hAnsi="Arial" w:cs="Arial"/>
          <w:color w:val="000000"/>
          <w:lang w:val="en-US" w:eastAsia="pl-PL"/>
        </w:rPr>
        <w:t xml:space="preserve"> </w:t>
      </w:r>
    </w:p>
    <w:p w14:paraId="4A518A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mo</w:t>
      </w:r>
      <w:proofErr w:type="spellEnd"/>
      <w:r>
        <w:rPr>
          <w:rFonts w:ascii="Arial" w:eastAsiaTheme="minorEastAsia" w:hAnsi="Arial" w:cs="Arial"/>
          <w:color w:val="000000"/>
          <w:highlight w:val="white"/>
          <w:lang w:eastAsia="pl-PL"/>
        </w:rPr>
        <w:t>że być tylko jedna za oferowany przedmiot zamówienia, nie dopuszcza się wariantowości cen</w:t>
      </w:r>
      <w:r>
        <w:rPr>
          <w:rFonts w:ascii="Arial" w:eastAsiaTheme="minorEastAsia" w:hAnsi="Arial" w:cs="Arial"/>
          <w:color w:val="000000"/>
          <w:lang w:val="en-US" w:eastAsia="pl-PL"/>
        </w:rPr>
        <w:t>.</w:t>
      </w:r>
    </w:p>
    <w:p w14:paraId="35307D6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w:t>
      </w:r>
      <w:r>
        <w:rPr>
          <w:rFonts w:ascii="Arial" w:eastAsiaTheme="minorEastAsia" w:hAnsi="Arial" w:cs="Arial"/>
          <w:color w:val="000000"/>
          <w:highlight w:val="white"/>
          <w:lang w:eastAsia="pl-PL"/>
        </w:rPr>
        <w:t>żności</w:t>
      </w:r>
      <w:proofErr w:type="spellEnd"/>
      <w:r>
        <w:rPr>
          <w:rFonts w:ascii="Arial" w:eastAsiaTheme="minorEastAsia" w:hAnsi="Arial" w:cs="Arial"/>
          <w:color w:val="000000"/>
          <w:highlight w:val="white"/>
          <w:lang w:eastAsia="pl-PL"/>
        </w:rPr>
        <w:t xml:space="preserve"> oferty (związania ofertą).</w:t>
      </w:r>
    </w:p>
    <w:p w14:paraId="2047CA5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Cen</w:t>
      </w:r>
      <w:r>
        <w:rPr>
          <w:rFonts w:ascii="Arial" w:eastAsiaTheme="minorEastAsia" w:hAnsi="Arial" w:cs="Arial"/>
          <w:color w:val="000000"/>
          <w:highlight w:val="white"/>
          <w:lang w:eastAsia="pl-PL"/>
        </w:rPr>
        <w:t>ę za wykonanie przedmiotu zamówienia należy przedstawić w "Formularzu ofertowym" stanowiącym załącznik do niniejszej specyfikacji istotnych warunków zamówienia.</w:t>
      </w:r>
    </w:p>
    <w:p w14:paraId="7D29162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C43039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XIV.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kryteriów</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którymi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będzie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kierował</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21EDD82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8931C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spełniające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szczegółowego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rozpatrywania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6472CD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90A2A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w:t>
      </w:r>
    </w:p>
    <w:p w14:paraId="7EBDADD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w:t>
      </w:r>
    </w:p>
    <w:p w14:paraId="4DC43A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zgodną</w:t>
      </w:r>
      <w:proofErr w:type="spellEnd"/>
      <w:r>
        <w:rPr>
          <w:rFonts w:ascii="Arial" w:eastAsiaTheme="minorEastAsia" w:hAnsi="Arial" w:cs="Arial"/>
          <w:color w:val="000000"/>
          <w:lang w:val="en-US" w:eastAsia="pl-PL"/>
        </w:rPr>
        <w:t xml:space="preserve"> co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wymaganiamizamawiającego</w:t>
      </w:r>
      <w:proofErr w:type="spellEnd"/>
      <w:r>
        <w:rPr>
          <w:rFonts w:ascii="Arial" w:eastAsiaTheme="minorEastAsia" w:hAnsi="Arial" w:cs="Arial"/>
          <w:color w:val="000000"/>
          <w:lang w:val="en-US" w:eastAsia="pl-PL"/>
        </w:rPr>
        <w:t>.</w:t>
      </w:r>
    </w:p>
    <w:p w14:paraId="7C1273F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wniesiono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6AF7C27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DEC334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matematycznych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obliczeń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najkorzystniejszych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w:t>
      </w:r>
    </w:p>
    <w:p w14:paraId="297757B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Za </w:t>
      </w:r>
      <w:proofErr w:type="spellStart"/>
      <w:r>
        <w:rPr>
          <w:rFonts w:ascii="Arial" w:eastAsiaTheme="minorEastAsia" w:hAnsi="Arial" w:cs="Arial"/>
          <w:color w:val="000000"/>
          <w:lang w:val="en-US" w:eastAsia="pl-PL"/>
        </w:rPr>
        <w:t>parametry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otrzyma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poniższym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proporcjonalnie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parametru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punktacja</w:t>
      </w:r>
      <w:proofErr w:type="spellEnd"/>
      <w:r>
        <w:rPr>
          <w:rFonts w:ascii="Arial" w:eastAsiaTheme="minorEastAsia" w:hAnsi="Arial" w:cs="Arial"/>
          <w:color w:val="000000"/>
          <w:lang w:val="en-US" w:eastAsia="pl-PL"/>
        </w:rPr>
        <w:t xml:space="preserve"> 0-100 (100%=100pkt).</w:t>
      </w:r>
    </w:p>
    <w:p w14:paraId="626C37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C871E6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przyjęte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poniżej</w:t>
      </w:r>
      <w:proofErr w:type="spellEnd"/>
      <w:r>
        <w:rPr>
          <w:rFonts w:ascii="Arial" w:eastAsiaTheme="minorEastAsia" w:hAnsi="Arial" w:cs="Arial"/>
          <w:color w:val="000000"/>
          <w:lang w:val="en-US" w:eastAsia="pl-PL"/>
        </w:rPr>
        <w:t xml:space="preserve">. </w:t>
      </w:r>
    </w:p>
    <w:tbl>
      <w:tblPr>
        <w:tblW w:w="9406" w:type="dxa"/>
        <w:tblLayout w:type="fixed"/>
        <w:tblLook w:val="0000" w:firstRow="0" w:lastRow="0" w:firstColumn="0" w:lastColumn="0" w:noHBand="0" w:noVBand="0"/>
      </w:tblPr>
      <w:tblGrid>
        <w:gridCol w:w="1189"/>
        <w:gridCol w:w="4267"/>
        <w:gridCol w:w="3950"/>
      </w:tblGrid>
      <w:tr w:rsidR="002D5B82" w14:paraId="1564B795" w14:textId="77777777">
        <w:tc>
          <w:tcPr>
            <w:tcW w:w="1189" w:type="dxa"/>
            <w:tcBorders>
              <w:top w:val="single" w:sz="4" w:space="0" w:color="000001"/>
              <w:left w:val="single" w:sz="4" w:space="0" w:color="000001"/>
              <w:bottom w:val="single" w:sz="4" w:space="0" w:color="000001"/>
              <w:right w:val="single" w:sz="4" w:space="0" w:color="000001"/>
            </w:tcBorders>
          </w:tcPr>
          <w:p w14:paraId="16A6CEC8" w14:textId="77777777" w:rsidR="002D5B82" w:rsidRDefault="00000000">
            <w:pPr>
              <w:widowControl w:val="0"/>
              <w:spacing w:after="0" w:line="360" w:lineRule="auto"/>
              <w:jc w:val="both"/>
              <w:rPr>
                <w:rFonts w:ascii="Arial" w:eastAsiaTheme="minorEastAsia" w:hAnsi="Arial" w:cs="Arial"/>
                <w:color w:val="000000"/>
                <w:kern w:val="2"/>
                <w:lang w:eastAsia="pl-PL" w:bidi="hi-IN"/>
              </w:rPr>
            </w:pPr>
            <w:proofErr w:type="spellStart"/>
            <w:r>
              <w:rPr>
                <w:rFonts w:ascii="Arial" w:eastAsiaTheme="minorEastAsia" w:hAnsi="Arial" w:cs="Arial"/>
                <w:b/>
                <w:color w:val="000000"/>
                <w:kern w:val="2"/>
                <w:lang w:eastAsia="pl-PL" w:bidi="hi-IN"/>
              </w:rPr>
              <w:lastRenderedPageBreak/>
              <w:t>Lp</w:t>
            </w:r>
            <w:proofErr w:type="spellEnd"/>
          </w:p>
        </w:tc>
        <w:tc>
          <w:tcPr>
            <w:tcW w:w="4267" w:type="dxa"/>
            <w:tcBorders>
              <w:top w:val="single" w:sz="4" w:space="0" w:color="000001"/>
              <w:left w:val="single" w:sz="4" w:space="0" w:color="000001"/>
              <w:bottom w:val="single" w:sz="4" w:space="0" w:color="000001"/>
              <w:right w:val="single" w:sz="4" w:space="0" w:color="000001"/>
            </w:tcBorders>
          </w:tcPr>
          <w:p w14:paraId="18579551"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Nazwa kryterium</w:t>
            </w:r>
          </w:p>
        </w:tc>
        <w:tc>
          <w:tcPr>
            <w:tcW w:w="3950" w:type="dxa"/>
            <w:tcBorders>
              <w:top w:val="single" w:sz="4" w:space="0" w:color="000001"/>
              <w:left w:val="single" w:sz="4" w:space="0" w:color="000001"/>
              <w:bottom w:val="single" w:sz="4" w:space="0" w:color="000001"/>
              <w:right w:val="single" w:sz="4" w:space="0" w:color="000001"/>
            </w:tcBorders>
          </w:tcPr>
          <w:p w14:paraId="730802E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Waga kryterium</w:t>
            </w:r>
          </w:p>
        </w:tc>
      </w:tr>
      <w:tr w:rsidR="002D5B82" w14:paraId="71D0D54F" w14:textId="77777777">
        <w:tc>
          <w:tcPr>
            <w:tcW w:w="1189" w:type="dxa"/>
            <w:tcBorders>
              <w:top w:val="single" w:sz="4" w:space="0" w:color="000001"/>
              <w:left w:val="single" w:sz="4" w:space="0" w:color="000001"/>
              <w:bottom w:val="single" w:sz="4" w:space="0" w:color="000001"/>
              <w:right w:val="single" w:sz="4" w:space="0" w:color="000001"/>
            </w:tcBorders>
          </w:tcPr>
          <w:p w14:paraId="53E38A3F"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1.</w:t>
            </w:r>
          </w:p>
        </w:tc>
        <w:tc>
          <w:tcPr>
            <w:tcW w:w="4267" w:type="dxa"/>
            <w:tcBorders>
              <w:top w:val="single" w:sz="4" w:space="0" w:color="000001"/>
              <w:left w:val="single" w:sz="4" w:space="0" w:color="000001"/>
              <w:bottom w:val="single" w:sz="4" w:space="0" w:color="000001"/>
              <w:right w:val="single" w:sz="4" w:space="0" w:color="000001"/>
            </w:tcBorders>
          </w:tcPr>
          <w:p w14:paraId="5B3B78C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CENA</w:t>
            </w:r>
          </w:p>
        </w:tc>
        <w:tc>
          <w:tcPr>
            <w:tcW w:w="3950" w:type="dxa"/>
            <w:tcBorders>
              <w:top w:val="single" w:sz="4" w:space="0" w:color="000001"/>
              <w:left w:val="single" w:sz="4" w:space="0" w:color="000001"/>
              <w:bottom w:val="single" w:sz="4" w:space="0" w:color="000001"/>
              <w:right w:val="single" w:sz="4" w:space="0" w:color="000001"/>
            </w:tcBorders>
          </w:tcPr>
          <w:p w14:paraId="1395B86C"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60</w:t>
            </w:r>
          </w:p>
        </w:tc>
      </w:tr>
      <w:tr w:rsidR="002D5B82" w14:paraId="67EFE909" w14:textId="77777777">
        <w:tc>
          <w:tcPr>
            <w:tcW w:w="1189" w:type="dxa"/>
            <w:tcBorders>
              <w:top w:val="single" w:sz="4" w:space="0" w:color="000001"/>
              <w:left w:val="single" w:sz="4" w:space="0" w:color="000001"/>
              <w:bottom w:val="single" w:sz="4" w:space="0" w:color="000001"/>
              <w:right w:val="single" w:sz="4" w:space="0" w:color="000001"/>
            </w:tcBorders>
          </w:tcPr>
          <w:p w14:paraId="73941BE0"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2.</w:t>
            </w:r>
          </w:p>
        </w:tc>
        <w:tc>
          <w:tcPr>
            <w:tcW w:w="4267" w:type="dxa"/>
            <w:tcBorders>
              <w:top w:val="single" w:sz="4" w:space="0" w:color="000001"/>
              <w:left w:val="single" w:sz="4" w:space="0" w:color="000001"/>
              <w:bottom w:val="single" w:sz="4" w:space="0" w:color="000001"/>
              <w:right w:val="single" w:sz="4" w:space="0" w:color="000001"/>
            </w:tcBorders>
          </w:tcPr>
          <w:p w14:paraId="13FE5B09" w14:textId="141CDD5E" w:rsidR="002D5B82" w:rsidRDefault="0047478A">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TERMIN REALIZACJI</w:t>
            </w:r>
          </w:p>
        </w:tc>
        <w:tc>
          <w:tcPr>
            <w:tcW w:w="3950" w:type="dxa"/>
            <w:tcBorders>
              <w:top w:val="single" w:sz="4" w:space="0" w:color="000001"/>
              <w:left w:val="single" w:sz="4" w:space="0" w:color="000001"/>
              <w:bottom w:val="single" w:sz="4" w:space="0" w:color="000001"/>
              <w:right w:val="single" w:sz="4" w:space="0" w:color="000001"/>
            </w:tcBorders>
          </w:tcPr>
          <w:p w14:paraId="1FF72916"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40</w:t>
            </w:r>
          </w:p>
        </w:tc>
      </w:tr>
    </w:tbl>
    <w:p w14:paraId="79CBF960" w14:textId="77777777" w:rsidR="002D5B82" w:rsidRDefault="002D5B82">
      <w:pPr>
        <w:widowControl w:val="0"/>
        <w:spacing w:after="0" w:line="360" w:lineRule="auto"/>
        <w:jc w:val="both"/>
        <w:rPr>
          <w:rFonts w:ascii="Arial" w:eastAsiaTheme="minorEastAsia" w:hAnsi="Arial" w:cs="Arial"/>
          <w:color w:val="000000"/>
          <w:kern w:val="2"/>
          <w:lang w:eastAsia="pl-PL" w:bidi="hi-IN"/>
        </w:rPr>
      </w:pPr>
    </w:p>
    <w:p w14:paraId="212AC26D"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5. Dodatkowe postanowienia dot. kryterium cena:</w:t>
      </w:r>
    </w:p>
    <w:p w14:paraId="00718E77"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Punkty w tym kryterium zostaną przyznane według wzoru:</w:t>
      </w:r>
    </w:p>
    <w:p w14:paraId="1F732DEB"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20B55D2D" w14:textId="77777777" w:rsidR="002D5B82" w:rsidRDefault="00000000">
      <w:pPr>
        <w:widowControl w:val="0"/>
        <w:spacing w:after="0" w:line="360" w:lineRule="auto"/>
        <w:jc w:val="both"/>
        <w:textAlignment w:val="baseline"/>
        <w:rPr>
          <w:rFonts w:ascii="Arial" w:eastAsia="SimSun" w:hAnsi="Arial" w:cs="Arial"/>
          <w:b/>
          <w:bCs/>
          <w:kern w:val="2"/>
          <w:lang w:eastAsia="zh-CN" w:bidi="hi-IN"/>
        </w:rPr>
      </w:pPr>
      <w:r>
        <w:rPr>
          <w:rFonts w:ascii="Arial" w:eastAsia="SimSun" w:hAnsi="Arial" w:cs="Arial"/>
          <w:b/>
          <w:bCs/>
          <w:kern w:val="2"/>
          <w:lang w:eastAsia="zh-CN" w:bidi="hi-IN"/>
        </w:rPr>
        <w:t>C = (C min/C o) x 60 pkt.</w:t>
      </w:r>
    </w:p>
    <w:p w14:paraId="68C44D4B"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gdzie:</w:t>
      </w:r>
    </w:p>
    <w:p w14:paraId="4DD61272"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C min- najniższa cena brutto z ocenianych ofert (zł)</w:t>
      </w:r>
    </w:p>
    <w:p w14:paraId="288E79A1"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C o - cena brutto określona w ocenianej ofercie (zł)</w:t>
      </w:r>
    </w:p>
    <w:p w14:paraId="7CDCE3A3"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4115CF5D" w14:textId="0D2A169E" w:rsidR="002D5B82" w:rsidRDefault="00000000">
      <w:pPr>
        <w:widowControl w:val="0"/>
        <w:tabs>
          <w:tab w:val="left" w:pos="4536"/>
        </w:tabs>
        <w:spacing w:after="0" w:line="360" w:lineRule="auto"/>
        <w:jc w:val="both"/>
        <w:rPr>
          <w:rFonts w:ascii="Liberation Serif" w:eastAsiaTheme="minorEastAsia" w:hAnsi="Liberation Serif" w:cs="Times New Roman"/>
          <w:kern w:val="2"/>
          <w:sz w:val="24"/>
          <w:szCs w:val="24"/>
          <w:lang w:eastAsia="pl-PL" w:bidi="hi-IN"/>
        </w:rPr>
      </w:pPr>
      <w:r>
        <w:rPr>
          <w:rFonts w:ascii="Arial" w:eastAsiaTheme="minorEastAsia" w:hAnsi="Arial" w:cs="Times New Roman"/>
          <w:color w:val="000000"/>
          <w:kern w:val="2"/>
          <w:szCs w:val="24"/>
          <w:lang w:val="en-US" w:eastAsia="pl-PL" w:bidi="hi-IN"/>
        </w:rPr>
        <w:t xml:space="preserve">6. </w:t>
      </w:r>
      <w:proofErr w:type="spellStart"/>
      <w:r>
        <w:rPr>
          <w:rFonts w:ascii="Arial" w:eastAsiaTheme="minorEastAsia" w:hAnsi="Arial" w:cs="Times New Roman"/>
          <w:color w:val="000000"/>
          <w:kern w:val="2"/>
          <w:szCs w:val="24"/>
          <w:lang w:val="en-US" w:eastAsia="pl-PL" w:bidi="hi-IN"/>
        </w:rPr>
        <w:t>Dodatkowe</w:t>
      </w:r>
      <w:proofErr w:type="spellEnd"/>
      <w:r>
        <w:rPr>
          <w:rFonts w:ascii="Arial" w:eastAsiaTheme="minorEastAsia" w:hAnsi="Arial" w:cs="Times New Roman"/>
          <w:color w:val="000000"/>
          <w:kern w:val="2"/>
          <w:szCs w:val="24"/>
          <w:lang w:val="en-US" w:eastAsia="pl-PL" w:bidi="hi-IN"/>
        </w:rPr>
        <w:t xml:space="preserve"> </w:t>
      </w:r>
      <w:proofErr w:type="spellStart"/>
      <w:r>
        <w:rPr>
          <w:rFonts w:ascii="Arial" w:eastAsiaTheme="minorEastAsia" w:hAnsi="Arial" w:cs="Times New Roman"/>
          <w:color w:val="000000"/>
          <w:kern w:val="2"/>
          <w:szCs w:val="24"/>
          <w:lang w:val="en-US" w:eastAsia="pl-PL" w:bidi="hi-IN"/>
        </w:rPr>
        <w:t>postanowienia</w:t>
      </w:r>
      <w:proofErr w:type="spellEnd"/>
      <w:r>
        <w:rPr>
          <w:rFonts w:ascii="Arial" w:eastAsiaTheme="minorEastAsia" w:hAnsi="Arial" w:cs="Times New Roman"/>
          <w:color w:val="000000"/>
          <w:kern w:val="2"/>
          <w:szCs w:val="24"/>
          <w:lang w:val="en-US" w:eastAsia="pl-PL" w:bidi="hi-IN"/>
        </w:rPr>
        <w:t xml:space="preserve"> dot. </w:t>
      </w:r>
      <w:proofErr w:type="spellStart"/>
      <w:r>
        <w:rPr>
          <w:rFonts w:ascii="Arial" w:eastAsiaTheme="minorEastAsia" w:hAnsi="Arial" w:cs="Times New Roman"/>
          <w:color w:val="000000"/>
          <w:kern w:val="2"/>
          <w:szCs w:val="24"/>
          <w:lang w:val="en-US" w:eastAsia="pl-PL" w:bidi="hi-IN"/>
        </w:rPr>
        <w:t>kryterium</w:t>
      </w:r>
      <w:proofErr w:type="spellEnd"/>
      <w:r>
        <w:rPr>
          <w:rFonts w:ascii="Arial" w:eastAsiaTheme="minorEastAsia" w:hAnsi="Arial" w:cs="Times New Roman"/>
          <w:color w:val="000000"/>
          <w:kern w:val="2"/>
          <w:szCs w:val="24"/>
          <w:lang w:val="en-US" w:eastAsia="pl-PL" w:bidi="hi-IN"/>
        </w:rPr>
        <w:t xml:space="preserve">: </w:t>
      </w:r>
      <w:proofErr w:type="spellStart"/>
      <w:r w:rsidR="0047478A">
        <w:rPr>
          <w:rFonts w:ascii="Arial" w:eastAsiaTheme="minorEastAsia" w:hAnsi="Arial" w:cs="Times New Roman"/>
          <w:b/>
          <w:bCs/>
          <w:color w:val="000000"/>
          <w:kern w:val="2"/>
          <w:szCs w:val="24"/>
          <w:lang w:val="en-US" w:eastAsia="pl-PL" w:bidi="hi-IN"/>
        </w:rPr>
        <w:t>termin</w:t>
      </w:r>
      <w:proofErr w:type="spellEnd"/>
      <w:r w:rsidR="0047478A">
        <w:rPr>
          <w:rFonts w:ascii="Arial" w:eastAsiaTheme="minorEastAsia" w:hAnsi="Arial" w:cs="Times New Roman"/>
          <w:b/>
          <w:bCs/>
          <w:color w:val="000000"/>
          <w:kern w:val="2"/>
          <w:szCs w:val="24"/>
          <w:lang w:val="en-US" w:eastAsia="pl-PL" w:bidi="hi-IN"/>
        </w:rPr>
        <w:t xml:space="preserve"> </w:t>
      </w:r>
      <w:proofErr w:type="spellStart"/>
      <w:r w:rsidR="0047478A">
        <w:rPr>
          <w:rFonts w:ascii="Arial" w:eastAsiaTheme="minorEastAsia" w:hAnsi="Arial" w:cs="Times New Roman"/>
          <w:b/>
          <w:bCs/>
          <w:color w:val="000000"/>
          <w:kern w:val="2"/>
          <w:szCs w:val="24"/>
          <w:lang w:val="en-US" w:eastAsia="pl-PL" w:bidi="hi-IN"/>
        </w:rPr>
        <w:t>realizacji</w:t>
      </w:r>
      <w:proofErr w:type="spellEnd"/>
      <w:r w:rsidR="0047478A">
        <w:rPr>
          <w:rFonts w:ascii="Arial" w:eastAsiaTheme="minorEastAsia" w:hAnsi="Arial" w:cs="Times New Roman"/>
          <w:b/>
          <w:bCs/>
          <w:color w:val="000000"/>
          <w:kern w:val="2"/>
          <w:szCs w:val="24"/>
          <w:lang w:val="en-US" w:eastAsia="pl-PL" w:bidi="hi-IN"/>
        </w:rPr>
        <w:t xml:space="preserve"> </w:t>
      </w:r>
      <w:r w:rsidR="00F252B4" w:rsidRPr="00F252B4">
        <w:rPr>
          <w:rFonts w:ascii="Arial" w:eastAsiaTheme="minorEastAsia" w:hAnsi="Arial" w:cs="Times New Roman"/>
          <w:b/>
          <w:bCs/>
          <w:color w:val="000000"/>
          <w:kern w:val="2"/>
          <w:szCs w:val="24"/>
          <w:lang w:val="en-US" w:eastAsia="pl-PL" w:bidi="hi-IN"/>
        </w:rPr>
        <w:t>(</w:t>
      </w:r>
      <w:r w:rsidR="0047478A">
        <w:rPr>
          <w:rFonts w:ascii="Arial" w:eastAsiaTheme="minorEastAsia" w:hAnsi="Arial" w:cs="Times New Roman"/>
          <w:b/>
          <w:bCs/>
          <w:color w:val="000000"/>
          <w:kern w:val="2"/>
          <w:szCs w:val="24"/>
          <w:lang w:val="en-US" w:eastAsia="pl-PL" w:bidi="hi-IN"/>
        </w:rPr>
        <w:t>T</w:t>
      </w:r>
      <w:r w:rsidR="00F252B4" w:rsidRPr="00F252B4">
        <w:rPr>
          <w:rFonts w:ascii="Arial" w:eastAsiaTheme="minorEastAsia" w:hAnsi="Arial" w:cs="Times New Roman"/>
          <w:b/>
          <w:bCs/>
          <w:color w:val="000000"/>
          <w:kern w:val="2"/>
          <w:szCs w:val="24"/>
          <w:lang w:val="en-US" w:eastAsia="pl-PL" w:bidi="hi-IN"/>
        </w:rPr>
        <w:t>)</w:t>
      </w:r>
    </w:p>
    <w:p w14:paraId="7CC0F308" w14:textId="77777777" w:rsidR="002D5B82" w:rsidRDefault="00000000">
      <w:pPr>
        <w:widowControl w:val="0"/>
        <w:spacing w:beforeAutospacing="1" w:after="0" w:line="288" w:lineRule="auto"/>
        <w:jc w:val="both"/>
        <w:rPr>
          <w:rFonts w:ascii="Arial" w:eastAsiaTheme="minorEastAsia" w:hAnsi="Arial" w:cs="Times New Roman"/>
          <w:b/>
          <w:color w:val="000000"/>
          <w:kern w:val="2"/>
          <w:szCs w:val="24"/>
          <w:u w:val="single"/>
          <w:lang w:eastAsia="pl-PL" w:bidi="hi-IN"/>
        </w:rPr>
      </w:pPr>
      <w:r>
        <w:rPr>
          <w:rFonts w:ascii="Arial" w:eastAsiaTheme="minorEastAsia" w:hAnsi="Arial" w:cs="Times New Roman"/>
          <w:b/>
          <w:color w:val="000000"/>
          <w:kern w:val="2"/>
          <w:szCs w:val="24"/>
          <w:u w:val="single"/>
          <w:lang w:eastAsia="pl-PL" w:bidi="hi-IN"/>
        </w:rPr>
        <w:t>Maksymalna ilość punktów w ramach kryterium wynosi 40 punktów.</w:t>
      </w:r>
    </w:p>
    <w:p w14:paraId="1138685B" w14:textId="34081485"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Dodatkowe postanowienia dot. </w:t>
      </w:r>
      <w:r>
        <w:rPr>
          <w:rFonts w:ascii="Arial" w:eastAsiaTheme="minorEastAsia" w:hAnsi="Arial" w:cs="Arial"/>
          <w:b/>
          <w:bCs/>
          <w:kern w:val="2"/>
          <w:lang w:eastAsia="pl-PL" w:bidi="hi-IN"/>
        </w:rPr>
        <w:t xml:space="preserve">kryterium </w:t>
      </w:r>
      <w:r w:rsidR="0047478A">
        <w:rPr>
          <w:rFonts w:ascii="Arial" w:eastAsiaTheme="minorEastAsia" w:hAnsi="Arial" w:cs="Arial"/>
          <w:b/>
          <w:bCs/>
          <w:kern w:val="2"/>
          <w:lang w:eastAsia="pl-PL" w:bidi="hi-IN"/>
        </w:rPr>
        <w:t>TERMIN REALIZACJI</w:t>
      </w:r>
    </w:p>
    <w:p w14:paraId="1D0CD084" w14:textId="241C5F91" w:rsidR="002D5B82" w:rsidRPr="00F252B4"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Punkty za kryterium termin realizacji zostaną przyznane Wykonawcy na podstawie oświadczenia dotyczącego </w:t>
      </w:r>
      <w:r w:rsidR="0047478A">
        <w:rPr>
          <w:rFonts w:ascii="Arial" w:eastAsiaTheme="minorEastAsia" w:hAnsi="Arial" w:cs="Arial"/>
          <w:kern w:val="2"/>
          <w:lang w:eastAsia="pl-PL" w:bidi="hi-IN"/>
        </w:rPr>
        <w:t xml:space="preserve">terminu realizacji </w:t>
      </w:r>
      <w:r>
        <w:rPr>
          <w:rFonts w:ascii="Arial" w:eastAsiaTheme="minorEastAsia" w:hAnsi="Arial" w:cs="Arial"/>
          <w:kern w:val="2"/>
          <w:lang w:eastAsia="pl-PL" w:bidi="hi-IN"/>
        </w:rPr>
        <w:t xml:space="preserve">zawartego w formularzu ofertowym. Punkty  za </w:t>
      </w:r>
      <w:r w:rsidR="0047478A">
        <w:rPr>
          <w:rFonts w:ascii="Arial" w:eastAsiaTheme="minorEastAsia" w:hAnsi="Arial" w:cs="Arial"/>
          <w:kern w:val="2"/>
          <w:lang w:eastAsia="pl-PL" w:bidi="hi-IN"/>
        </w:rPr>
        <w:t xml:space="preserve">termin realizacji </w:t>
      </w:r>
      <w:r>
        <w:rPr>
          <w:rFonts w:ascii="Arial" w:eastAsiaTheme="minorEastAsia" w:hAnsi="Arial" w:cs="Arial"/>
          <w:kern w:val="2"/>
          <w:lang w:eastAsia="pl-PL" w:bidi="hi-IN"/>
        </w:rPr>
        <w:t>przyznane zostaną wg poniższej zasady:</w:t>
      </w:r>
    </w:p>
    <w:p w14:paraId="0FA811E0" w14:textId="14333333" w:rsidR="002D5B82" w:rsidRDefault="0047478A">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TERMIN REALIZACJI – 2</w:t>
      </w:r>
      <w:r w:rsidR="00DB33B2">
        <w:rPr>
          <w:rFonts w:ascii="Arial" w:eastAsiaTheme="minorEastAsia" w:hAnsi="Arial" w:cs="Arial"/>
          <w:b/>
          <w:bCs/>
          <w:kern w:val="2"/>
          <w:lang w:eastAsia="pl-PL" w:bidi="hi-IN"/>
        </w:rPr>
        <w:t>4</w:t>
      </w:r>
      <w:r>
        <w:rPr>
          <w:rFonts w:ascii="Arial" w:eastAsiaTheme="minorEastAsia" w:hAnsi="Arial" w:cs="Arial"/>
          <w:b/>
          <w:bCs/>
          <w:kern w:val="2"/>
          <w:lang w:eastAsia="pl-PL" w:bidi="hi-IN"/>
        </w:rPr>
        <w:t xml:space="preserve"> LISTOPADA 2022R.</w:t>
      </w:r>
      <w:r w:rsidR="00F252B4">
        <w:rPr>
          <w:rFonts w:ascii="Arial" w:eastAsiaTheme="minorEastAsia" w:hAnsi="Arial" w:cs="Arial"/>
          <w:b/>
          <w:bCs/>
          <w:kern w:val="2"/>
          <w:lang w:eastAsia="pl-PL" w:bidi="hi-IN"/>
        </w:rPr>
        <w:t>– 0 punktów,</w:t>
      </w:r>
    </w:p>
    <w:p w14:paraId="3DC28183" w14:textId="36C1F54B" w:rsidR="002D5B82" w:rsidRDefault="0047478A">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 xml:space="preserve">TERMIN REALIZACJI </w:t>
      </w:r>
      <w:r w:rsidR="00F252B4">
        <w:rPr>
          <w:rFonts w:ascii="Arial" w:eastAsiaTheme="minorEastAsia" w:hAnsi="Arial" w:cs="Arial"/>
          <w:b/>
          <w:bCs/>
          <w:kern w:val="2"/>
          <w:lang w:eastAsia="pl-PL" w:bidi="hi-IN"/>
        </w:rPr>
        <w:t>-</w:t>
      </w:r>
      <w:r w:rsidR="00DB33B2">
        <w:rPr>
          <w:rFonts w:ascii="Arial" w:eastAsiaTheme="minorEastAsia" w:hAnsi="Arial" w:cs="Arial"/>
          <w:b/>
          <w:bCs/>
          <w:kern w:val="2"/>
          <w:lang w:eastAsia="pl-PL" w:bidi="hi-IN"/>
        </w:rPr>
        <w:t>17</w:t>
      </w:r>
      <w:r>
        <w:rPr>
          <w:rFonts w:ascii="Arial" w:eastAsiaTheme="minorEastAsia" w:hAnsi="Arial" w:cs="Arial"/>
          <w:b/>
          <w:bCs/>
          <w:kern w:val="2"/>
          <w:lang w:eastAsia="pl-PL" w:bidi="hi-IN"/>
        </w:rPr>
        <w:t xml:space="preserve"> LISTOPADA 2022R.</w:t>
      </w:r>
      <w:r w:rsidR="00F252B4">
        <w:rPr>
          <w:rFonts w:ascii="Arial" w:eastAsiaTheme="minorEastAsia" w:hAnsi="Arial" w:cs="Arial"/>
          <w:b/>
          <w:bCs/>
          <w:kern w:val="2"/>
          <w:lang w:eastAsia="pl-PL" w:bidi="hi-IN"/>
        </w:rPr>
        <w:t>–20 punktów,</w:t>
      </w:r>
    </w:p>
    <w:p w14:paraId="3A0A90D8" w14:textId="28ADB507" w:rsidR="00F252B4" w:rsidRDefault="0047478A">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TERMIN REALIZACJI – 1</w:t>
      </w:r>
      <w:r w:rsidR="00DB33B2">
        <w:rPr>
          <w:rFonts w:ascii="Arial" w:eastAsiaTheme="minorEastAsia" w:hAnsi="Arial" w:cs="Arial"/>
          <w:b/>
          <w:bCs/>
          <w:kern w:val="2"/>
          <w:lang w:eastAsia="pl-PL" w:bidi="hi-IN"/>
        </w:rPr>
        <w:t>0</w:t>
      </w:r>
      <w:r>
        <w:rPr>
          <w:rFonts w:ascii="Arial" w:eastAsiaTheme="minorEastAsia" w:hAnsi="Arial" w:cs="Arial"/>
          <w:b/>
          <w:bCs/>
          <w:kern w:val="2"/>
          <w:lang w:eastAsia="pl-PL" w:bidi="hi-IN"/>
        </w:rPr>
        <w:t xml:space="preserve"> LISTOPADA 2022R.</w:t>
      </w:r>
      <w:r w:rsidR="00F252B4">
        <w:rPr>
          <w:rFonts w:ascii="Arial" w:eastAsiaTheme="minorEastAsia" w:hAnsi="Arial" w:cs="Arial"/>
          <w:b/>
          <w:bCs/>
          <w:kern w:val="2"/>
          <w:lang w:eastAsia="pl-PL" w:bidi="hi-IN"/>
        </w:rPr>
        <w:t>- –40 punktów,</w:t>
      </w:r>
    </w:p>
    <w:p w14:paraId="1CB05630" w14:textId="636DB242" w:rsidR="002D5B82" w:rsidRDefault="0047478A">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Termin realizacji </w:t>
      </w:r>
      <w:r w:rsidR="00F252B4">
        <w:rPr>
          <w:rFonts w:ascii="Arial" w:eastAsiaTheme="minorEastAsia" w:hAnsi="Arial" w:cs="Arial"/>
          <w:kern w:val="2"/>
          <w:lang w:eastAsia="pl-PL" w:bidi="hi-IN"/>
        </w:rPr>
        <w:t xml:space="preserve">należy </w:t>
      </w:r>
      <w:r>
        <w:rPr>
          <w:rFonts w:ascii="Arial" w:eastAsiaTheme="minorEastAsia" w:hAnsi="Arial" w:cs="Arial"/>
          <w:kern w:val="2"/>
          <w:lang w:eastAsia="pl-PL" w:bidi="hi-IN"/>
        </w:rPr>
        <w:t>wskazać datę</w:t>
      </w:r>
    </w:p>
    <w:p w14:paraId="33E73F3D" w14:textId="53F808DE"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Oceniany będzie zaoferowany termin realizacji, o którym mowa w punkcie XIV. 6  SIWZ, zgodnie ze złożonym przez Wykonawcę oświadczeniem w pkt. II kryterium –</w:t>
      </w:r>
      <w:r w:rsidR="0047478A">
        <w:rPr>
          <w:rFonts w:ascii="Arial" w:eastAsiaTheme="minorEastAsia" w:hAnsi="Arial" w:cs="Arial"/>
          <w:b/>
          <w:bCs/>
          <w:kern w:val="2"/>
          <w:lang w:eastAsia="pl-PL" w:bidi="hi-IN"/>
        </w:rPr>
        <w:t xml:space="preserve">termin realizacji </w:t>
      </w:r>
      <w:r>
        <w:rPr>
          <w:rFonts w:ascii="Arial" w:eastAsiaTheme="minorEastAsia" w:hAnsi="Arial" w:cs="Arial"/>
          <w:kern w:val="2"/>
          <w:lang w:eastAsia="pl-PL" w:bidi="hi-IN"/>
        </w:rPr>
        <w:t>Formularza oferty.</w:t>
      </w:r>
    </w:p>
    <w:p w14:paraId="2DA41346" w14:textId="77777777"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Zostanie wybrana oferta, która przedstawia najkorzystniejszy bilans ceny i pozostałych kryteriów oceny ofert w oparciu o następujący algorytm:</w:t>
      </w:r>
    </w:p>
    <w:p w14:paraId="0A8426D2" w14:textId="59FA388D" w:rsidR="002D5B82" w:rsidRDefault="00000000">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 xml:space="preserve">O = C + </w:t>
      </w:r>
      <w:r w:rsidR="0047478A">
        <w:rPr>
          <w:rFonts w:ascii="Arial" w:eastAsiaTheme="minorEastAsia" w:hAnsi="Arial" w:cs="Arial"/>
          <w:b/>
          <w:bCs/>
          <w:kern w:val="2"/>
          <w:lang w:eastAsia="pl-PL" w:bidi="hi-IN"/>
        </w:rPr>
        <w:t>T</w:t>
      </w:r>
      <w:r>
        <w:rPr>
          <w:rFonts w:ascii="Arial" w:eastAsiaTheme="minorEastAsia" w:hAnsi="Arial" w:cs="Arial"/>
          <w:b/>
          <w:bCs/>
          <w:kern w:val="2"/>
          <w:lang w:eastAsia="pl-PL" w:bidi="hi-IN"/>
        </w:rPr>
        <w:t>, gdzie:</w:t>
      </w:r>
    </w:p>
    <w:p w14:paraId="0AD1F739" w14:textId="77777777"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lastRenderedPageBreak/>
        <w:t>O = suma punktów jaką Wykonawca uzyskał za oba kryteria oceny</w:t>
      </w:r>
    </w:p>
    <w:p w14:paraId="3405EA46" w14:textId="77777777"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C= ilość punktów jaką wykonawca uzyskał za kryterium cena</w:t>
      </w:r>
    </w:p>
    <w:p w14:paraId="61F94B7B" w14:textId="354EB51C" w:rsidR="002D5B82" w:rsidRDefault="0047478A">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T</w:t>
      </w:r>
      <w:r w:rsidR="00F252B4">
        <w:rPr>
          <w:rFonts w:ascii="Arial" w:eastAsiaTheme="minorEastAsia" w:hAnsi="Arial" w:cs="Arial"/>
          <w:kern w:val="2"/>
          <w:lang w:eastAsia="pl-PL" w:bidi="hi-IN"/>
        </w:rPr>
        <w:t xml:space="preserve"> = ilość punktów jaką Wykonawca uzyskał za kryterium </w:t>
      </w:r>
      <w:r>
        <w:rPr>
          <w:rFonts w:ascii="Arial" w:eastAsiaTheme="minorEastAsia" w:hAnsi="Arial" w:cs="Arial"/>
          <w:kern w:val="2"/>
          <w:lang w:eastAsia="pl-PL" w:bidi="hi-IN"/>
        </w:rPr>
        <w:t>termin realizacji</w:t>
      </w:r>
    </w:p>
    <w:p w14:paraId="33D1958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A62792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wypełniająca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najwyższym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stopniu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otrzyma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wypełniającym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proporcjonalnie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traktowany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wartość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
    <w:p w14:paraId="7ECF3CA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Wynik</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bilans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ustalone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sklasyfikowane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ilością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uzyskanych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w:t>
      </w:r>
    </w:p>
    <w:p w14:paraId="6F562722"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w:t>
      </w:r>
      <w:proofErr w:type="spellEnd"/>
      <w:r>
        <w:rPr>
          <w:rFonts w:ascii="Arial" w:eastAsiaTheme="minorEastAsia" w:hAnsi="Arial" w:cs="Arial"/>
          <w:color w:val="000000"/>
          <w:highlight w:val="white"/>
          <w:lang w:eastAsia="pl-PL"/>
        </w:rPr>
        <w:t>ą podlegać będzie badaniu czy nie podlega wykluczeniu oraz spełnia warunki udziału w postępowaniu, zgodnie z pkt. V.5. niniejszej Specyfikacji .</w:t>
      </w:r>
    </w:p>
    <w:p w14:paraId="57282F2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BA6938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potrzeb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prowadziłby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u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doliczy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przedstawionej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miałby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rozliczyć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w:t>
      </w:r>
    </w:p>
    <w:p w14:paraId="0075CAFB"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1F8B01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w:t>
      </w:r>
      <w:r>
        <w:rPr>
          <w:rFonts w:ascii="Arial" w:eastAsiaTheme="minorEastAsia" w:hAnsi="Arial" w:cs="Arial"/>
          <w:color w:val="000000"/>
          <w:lang w:val="en-US" w:eastAsia="pl-PL"/>
        </w:rPr>
        <w:t xml:space="preserve">0. </w:t>
      </w:r>
      <w:proofErr w:type="spellStart"/>
      <w:r>
        <w:rPr>
          <w:rFonts w:ascii="Arial" w:eastAsiaTheme="minorEastAsia" w:hAnsi="Arial" w:cs="Arial"/>
          <w:color w:val="000000"/>
          <w:lang w:val="en-US" w:eastAsia="pl-PL"/>
        </w:rPr>
        <w:t>Zamawiaj</w:t>
      </w:r>
      <w:r>
        <w:rPr>
          <w:rFonts w:ascii="Arial" w:eastAsiaTheme="minorEastAsia" w:hAnsi="Arial" w:cs="Arial"/>
          <w:color w:val="000000"/>
          <w:lang w:eastAsia="pl-PL"/>
        </w:rPr>
        <w:t>ący</w:t>
      </w:r>
      <w:proofErr w:type="spellEnd"/>
      <w:r>
        <w:rPr>
          <w:rFonts w:ascii="Arial" w:eastAsiaTheme="minorEastAsia" w:hAnsi="Arial" w:cs="Arial"/>
          <w:color w:val="000000"/>
          <w:lang w:eastAsia="pl-PL"/>
        </w:rPr>
        <w:t xml:space="preserve"> nie przewiduje przeprowadzenia aukcji elektronicznej w celu wyboru najkorzystniejszej spośród ofert uznanych za ważne,</w:t>
      </w:r>
    </w:p>
    <w:p w14:paraId="7C89137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1BC93B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formalnościach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jakie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powinny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zostać</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dopełnione</w:t>
      </w:r>
      <w:proofErr w:type="spellEnd"/>
      <w:r>
        <w:rPr>
          <w:rFonts w:ascii="Arial" w:eastAsiaTheme="minorEastAsia" w:hAnsi="Arial" w:cs="Arial"/>
          <w:b/>
          <w:bCs/>
          <w:color w:val="000000"/>
          <w:lang w:val="en-US" w:eastAsia="pl-PL"/>
        </w:rPr>
        <w:t xml:space="preserve"> po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celu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sprawie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publicznego</w:t>
      </w:r>
      <w:proofErr w:type="spellEnd"/>
    </w:p>
    <w:p w14:paraId="74D21A43" w14:textId="61A8DB6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w:t>
      </w:r>
    </w:p>
    <w:p w14:paraId="3B4682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r>
    </w:p>
    <w:p w14:paraId="1AF688B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miejscem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w:t>
      </w:r>
    </w:p>
    <w:p w14:paraId="7EE8270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2)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wykonawcach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 xml:space="preserve">, </w:t>
      </w:r>
    </w:p>
    <w:p w14:paraId="2B2E21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B95331" w14:textId="06E61580"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2.Zawiadomienie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hyperlink r:id="rId12">
        <w:r>
          <w:rPr>
            <w:rFonts w:ascii="Arial" w:eastAsiaTheme="minorEastAsia" w:hAnsi="Arial" w:cs="Arial"/>
            <w:b/>
            <w:bCs/>
            <w:lang w:eastAsia="pl-PL"/>
          </w:rPr>
          <w:t>https://samorzad.gov.pl/web/gmina-margonin/</w:t>
        </w:r>
      </w:hyperlink>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17B949BB" w14:textId="2420C4D2"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3.Informacja </w:t>
      </w:r>
      <w:proofErr w:type="spellStart"/>
      <w:r>
        <w:rPr>
          <w:rFonts w:ascii="Arial" w:eastAsiaTheme="minorEastAsia" w:hAnsi="Arial" w:cs="Arial"/>
          <w:color w:val="000000"/>
          <w:lang w:val="en-US" w:eastAsia="pl-PL"/>
        </w:rPr>
        <w:t>zamieszczona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1) </w:t>
      </w:r>
    </w:p>
    <w:p w14:paraId="3A4E56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A6BE965" w14:textId="585276D5"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O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w:t>
      </w:r>
    </w:p>
    <w:p w14:paraId="48E5BE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0C83E29" w14:textId="65171A22" w:rsidR="002D5B82" w:rsidRDefault="00F252B4">
      <w:pPr>
        <w:spacing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hyperlink r:id="rId13">
        <w:r>
          <w:rPr>
            <w:rFonts w:ascii="Arial" w:eastAsiaTheme="minorEastAsia" w:hAnsi="Arial" w:cs="Arial"/>
            <w:b/>
            <w:bCs/>
            <w:lang w:eastAsia="pl-PL"/>
          </w:rPr>
          <w:t>https://samorzad.gov.pl/web/gmina-margonin/</w:t>
        </w:r>
      </w:hyperlink>
      <w:r>
        <w:rPr>
          <w:rFonts w:ascii="Arial" w:eastAsiaTheme="minorEastAsia" w:hAnsi="Arial" w:cs="Arial"/>
          <w:b/>
          <w:bCs/>
          <w:color w:val="000000"/>
          <w:lang w:val="en-US" w:eastAsia="pl-PL"/>
        </w:rPr>
        <w:t>, https://platformazakupowa.pl</w:t>
      </w:r>
    </w:p>
    <w:p w14:paraId="0D057274" w14:textId="6F9AE94C"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wszczęciu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kolejnego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sam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25049187" w14:textId="5C1BE1A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w:t>
      </w:r>
    </w:p>
    <w:p w14:paraId="3B4FA3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5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p>
    <w:p w14:paraId="793341C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t xml:space="preserve">10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1),</w:t>
      </w:r>
    </w:p>
    <w:p w14:paraId="3E700A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w:t>
      </w:r>
    </w:p>
    <w:p w14:paraId="6B4221F4" w14:textId="0D706A9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O </w:t>
      </w:r>
      <w:proofErr w:type="spellStart"/>
      <w:r>
        <w:rPr>
          <w:rFonts w:ascii="Arial" w:eastAsiaTheme="minorEastAsia" w:hAnsi="Arial" w:cs="Arial"/>
          <w:color w:val="000000"/>
          <w:lang w:val="en-US" w:eastAsia="pl-PL"/>
        </w:rPr>
        <w:t>miejscu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631D78C9" w14:textId="6C0354B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zabezpieczenia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w:t>
      </w:r>
    </w:p>
    <w:p w14:paraId="7CAFADA1" w14:textId="70D41B5C"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sidR="00F252B4">
        <w:rPr>
          <w:rFonts w:ascii="Arial" w:eastAsiaTheme="minorEastAsia" w:hAnsi="Arial" w:cs="Arial"/>
          <w:color w:val="000000"/>
          <w:lang w:val="en-US" w:eastAsia="pl-PL"/>
        </w:rPr>
        <w:t>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przewiduje możliwość unieważnienia postępowania o udzielenie zamówienia na podstawie art. 257 ustawy </w:t>
      </w:r>
      <w:proofErr w:type="spellStart"/>
      <w:r>
        <w:rPr>
          <w:rFonts w:ascii="Arial" w:eastAsiaTheme="minorEastAsia" w:hAnsi="Arial" w:cs="Arial"/>
          <w:color w:val="000000"/>
          <w:highlight w:val="white"/>
          <w:lang w:eastAsia="pl-PL"/>
        </w:rPr>
        <w:t>Pzp</w:t>
      </w:r>
      <w:proofErr w:type="spellEnd"/>
      <w:r>
        <w:rPr>
          <w:rFonts w:ascii="Arial" w:eastAsiaTheme="minorEastAsia" w:hAnsi="Arial" w:cs="Arial"/>
          <w:color w:val="000000"/>
          <w:highlight w:val="white"/>
          <w:lang w:eastAsia="pl-PL"/>
        </w:rPr>
        <w:t xml:space="preserve">. jeżeli środki, które zamawiający zamierzał przeznaczyć na </w:t>
      </w:r>
      <w:r>
        <w:rPr>
          <w:rFonts w:ascii="Arial" w:eastAsiaTheme="minorEastAsia" w:hAnsi="Arial" w:cs="Arial"/>
          <w:color w:val="000000"/>
          <w:highlight w:val="white"/>
          <w:lang w:eastAsia="pl-PL"/>
        </w:rPr>
        <w:lastRenderedPageBreak/>
        <w:t>sfinansowanie całości lub części zamówienia, nie zostaną mu przyznane.</w:t>
      </w:r>
    </w:p>
    <w:p w14:paraId="7AA4E7E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628BC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zabezpieczenia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należytego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1698FD9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0644D7A8" w14:textId="54860F0E"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1.Zamawiaj</w:t>
      </w:r>
      <w:proofErr w:type="spellStart"/>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w:t>
      </w:r>
      <w:r w:rsidR="0047478A">
        <w:rPr>
          <w:rFonts w:ascii="Arial" w:eastAsiaTheme="minorEastAsia" w:hAnsi="Arial" w:cs="Arial"/>
          <w:color w:val="000000"/>
          <w:highlight w:val="white"/>
          <w:lang w:eastAsia="pl-PL"/>
        </w:rPr>
        <w:t xml:space="preserve"> nie </w:t>
      </w:r>
      <w:r>
        <w:rPr>
          <w:rFonts w:ascii="Arial" w:eastAsiaTheme="minorEastAsia" w:hAnsi="Arial" w:cs="Arial"/>
          <w:color w:val="000000"/>
          <w:highlight w:val="white"/>
          <w:lang w:eastAsia="pl-PL"/>
        </w:rPr>
        <w:t>przewiduje wniesienie zabezpieczenia należytego wykonania umowy</w:t>
      </w:r>
      <w:r>
        <w:rPr>
          <w:rFonts w:ascii="Arial" w:eastAsiaTheme="minorEastAsia" w:hAnsi="Arial" w:cs="Arial"/>
          <w:color w:val="000000"/>
          <w:lang w:eastAsia="pl-PL"/>
        </w:rPr>
        <w:t>.</w:t>
      </w:r>
    </w:p>
    <w:p w14:paraId="0B451E4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5A7869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XVII. </w:t>
      </w:r>
      <w:proofErr w:type="spellStart"/>
      <w:r>
        <w:rPr>
          <w:rFonts w:ascii="Arial" w:eastAsiaTheme="minorEastAsia" w:hAnsi="Arial" w:cs="Arial"/>
          <w:b/>
          <w:bCs/>
          <w:color w:val="000000"/>
          <w:lang w:val="en-US" w:eastAsia="pl-PL"/>
        </w:rPr>
        <w:t>Istotne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dla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zostaną</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wprowadzone</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treści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zawieranej</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36E47321" w14:textId="77777777" w:rsidR="002D5B82" w:rsidRPr="00553408" w:rsidRDefault="002D5B82">
      <w:pPr>
        <w:widowControl w:val="0"/>
        <w:spacing w:after="0" w:line="360" w:lineRule="auto"/>
        <w:jc w:val="both"/>
        <w:rPr>
          <w:rFonts w:ascii="Arial" w:eastAsiaTheme="minorEastAsia" w:hAnsi="Arial" w:cs="Arial"/>
          <w:color w:val="000000"/>
          <w:lang w:val="en-US" w:eastAsia="pl-PL"/>
        </w:rPr>
      </w:pPr>
    </w:p>
    <w:p w14:paraId="57DD4045" w14:textId="1EE714A2" w:rsidR="00553408" w:rsidRDefault="00000000" w:rsidP="00553408">
      <w:pPr>
        <w:ind w:left="284" w:hanging="284"/>
        <w:jc w:val="both"/>
        <w:rPr>
          <w:rFonts w:ascii="Arial" w:eastAsia="Times New Roman" w:hAnsi="Arial" w:cs="Arial"/>
          <w:color w:val="000000"/>
          <w:lang w:eastAsia="pl-PL"/>
        </w:rPr>
      </w:pPr>
      <w:r w:rsidRPr="00553408">
        <w:rPr>
          <w:rFonts w:ascii="Arial" w:eastAsiaTheme="minorEastAsia" w:hAnsi="Arial" w:cs="Arial"/>
          <w:color w:val="000000"/>
          <w:lang w:val="en-US" w:eastAsia="pl-PL"/>
        </w:rPr>
        <w:t>1.</w:t>
      </w:r>
      <w:r w:rsidR="00553408" w:rsidRPr="00553408">
        <w:rPr>
          <w:rFonts w:ascii="Arial" w:eastAsia="Times New Roman" w:hAnsi="Arial" w:cs="Arial"/>
          <w:color w:val="000000"/>
          <w:lang w:eastAsia="pl-PL"/>
        </w:rPr>
        <w:t xml:space="preserve"> Zmiany postanowień niniejszej umowy wymagają formy pisemnej pod rygorem nieważności</w:t>
      </w:r>
      <w:r w:rsidR="006520CF">
        <w:rPr>
          <w:rFonts w:ascii="Arial" w:eastAsia="Times New Roman" w:hAnsi="Arial" w:cs="Arial"/>
          <w:color w:val="000000"/>
          <w:lang w:eastAsia="pl-PL"/>
        </w:rPr>
        <w:t>.</w:t>
      </w:r>
    </w:p>
    <w:p w14:paraId="1DAB3AF0" w14:textId="220F3C62" w:rsidR="00B2589A" w:rsidRPr="00553408" w:rsidRDefault="00B2589A" w:rsidP="00553408">
      <w:pPr>
        <w:ind w:left="284" w:hanging="284"/>
        <w:jc w:val="both"/>
        <w:rPr>
          <w:rFonts w:ascii="Arial" w:eastAsia="Times New Roman" w:hAnsi="Arial" w:cs="Arial"/>
          <w:color w:val="000000"/>
          <w:lang w:eastAsia="pl-PL"/>
        </w:rPr>
      </w:pPr>
      <w:r>
        <w:rPr>
          <w:rFonts w:ascii="Arial" w:eastAsia="Times New Roman" w:hAnsi="Arial" w:cs="Arial"/>
          <w:color w:val="000000"/>
          <w:lang w:eastAsia="pl-PL"/>
        </w:rPr>
        <w:t>2.Zamawiający  dopuszcza możliwość wprowadzenia zmian umowy zgodnie z art. 454 ustawy PZP</w:t>
      </w:r>
      <w:r w:rsidR="006520CF">
        <w:rPr>
          <w:rFonts w:ascii="Arial" w:eastAsia="Times New Roman" w:hAnsi="Arial" w:cs="Arial"/>
          <w:color w:val="000000"/>
          <w:lang w:eastAsia="pl-PL"/>
        </w:rPr>
        <w:t>.</w:t>
      </w:r>
    </w:p>
    <w:p w14:paraId="7856BFE7" w14:textId="5673F5DF" w:rsidR="002D5B82" w:rsidRPr="00553408" w:rsidRDefault="006520CF">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sidR="00553408" w:rsidRPr="00553408">
        <w:rPr>
          <w:rFonts w:ascii="Arial" w:eastAsiaTheme="minorEastAsia" w:hAnsi="Arial" w:cs="Arial"/>
          <w:color w:val="000000"/>
          <w:lang w:val="en-US" w:eastAsia="pl-PL"/>
        </w:rPr>
        <w:t xml:space="preserve">. </w:t>
      </w:r>
      <w:proofErr w:type="spellStart"/>
      <w:r w:rsidR="00553408" w:rsidRPr="00553408">
        <w:rPr>
          <w:rFonts w:ascii="Arial" w:eastAsiaTheme="minorEastAsia" w:hAnsi="Arial" w:cs="Arial"/>
          <w:color w:val="000000"/>
          <w:lang w:val="en-US" w:eastAsia="pl-PL"/>
        </w:rPr>
        <w:t>Postanowienia</w:t>
      </w:r>
      <w:proofErr w:type="spellEnd"/>
      <w:r w:rsidR="00553408" w:rsidRPr="00553408">
        <w:rPr>
          <w:rFonts w:ascii="Arial" w:eastAsiaTheme="minorEastAsia" w:hAnsi="Arial" w:cs="Arial"/>
          <w:color w:val="000000"/>
          <w:lang w:val="en-US" w:eastAsia="pl-PL"/>
        </w:rPr>
        <w:t xml:space="preserve"> </w:t>
      </w:r>
      <w:proofErr w:type="spellStart"/>
      <w:r w:rsidR="00553408" w:rsidRPr="00553408">
        <w:rPr>
          <w:rFonts w:ascii="Arial" w:eastAsiaTheme="minorEastAsia" w:hAnsi="Arial" w:cs="Arial"/>
          <w:color w:val="000000"/>
          <w:lang w:val="en-US" w:eastAsia="pl-PL"/>
        </w:rPr>
        <w:t>umowy</w:t>
      </w:r>
      <w:proofErr w:type="spellEnd"/>
      <w:r w:rsidR="00553408" w:rsidRPr="00553408">
        <w:rPr>
          <w:rFonts w:ascii="Arial" w:eastAsiaTheme="minorEastAsia" w:hAnsi="Arial" w:cs="Arial"/>
          <w:color w:val="000000"/>
          <w:lang w:val="en-US" w:eastAsia="pl-PL"/>
        </w:rPr>
        <w:t xml:space="preserve"> </w:t>
      </w:r>
      <w:proofErr w:type="spellStart"/>
      <w:r w:rsidR="00553408" w:rsidRPr="00553408">
        <w:rPr>
          <w:rFonts w:ascii="Arial" w:eastAsiaTheme="minorEastAsia" w:hAnsi="Arial" w:cs="Arial"/>
          <w:color w:val="000000"/>
          <w:lang w:val="en-US" w:eastAsia="pl-PL"/>
        </w:rPr>
        <w:t>zawarto</w:t>
      </w:r>
      <w:proofErr w:type="spellEnd"/>
      <w:r w:rsidR="00553408" w:rsidRPr="00553408">
        <w:rPr>
          <w:rFonts w:ascii="Arial" w:eastAsiaTheme="minorEastAsia" w:hAnsi="Arial" w:cs="Arial"/>
          <w:color w:val="000000"/>
          <w:lang w:val="en-US" w:eastAsia="pl-PL"/>
        </w:rPr>
        <w:t xml:space="preserve"> w: </w:t>
      </w:r>
      <w:proofErr w:type="spellStart"/>
      <w:r w:rsidR="00553408" w:rsidRPr="00553408">
        <w:rPr>
          <w:rFonts w:ascii="Arial" w:eastAsiaTheme="minorEastAsia" w:hAnsi="Arial" w:cs="Arial"/>
          <w:color w:val="000000"/>
          <w:lang w:val="en-US" w:eastAsia="pl-PL"/>
        </w:rPr>
        <w:t>wzorze</w:t>
      </w:r>
      <w:proofErr w:type="spellEnd"/>
      <w:r w:rsidR="00553408" w:rsidRPr="00553408">
        <w:rPr>
          <w:rFonts w:ascii="Arial" w:eastAsiaTheme="minorEastAsia" w:hAnsi="Arial" w:cs="Arial"/>
          <w:color w:val="000000"/>
          <w:lang w:val="en-US" w:eastAsia="pl-PL"/>
        </w:rPr>
        <w:t xml:space="preserve"> </w:t>
      </w:r>
      <w:proofErr w:type="spellStart"/>
      <w:r w:rsidR="00553408" w:rsidRPr="00553408">
        <w:rPr>
          <w:rFonts w:ascii="Arial" w:eastAsiaTheme="minorEastAsia" w:hAnsi="Arial" w:cs="Arial"/>
          <w:color w:val="000000"/>
          <w:lang w:val="en-US" w:eastAsia="pl-PL"/>
        </w:rPr>
        <w:t>umowy</w:t>
      </w:r>
      <w:proofErr w:type="spellEnd"/>
      <w:r w:rsidR="00553408" w:rsidRPr="00553408">
        <w:rPr>
          <w:rFonts w:ascii="Arial" w:eastAsiaTheme="minorEastAsia" w:hAnsi="Arial" w:cs="Arial"/>
          <w:color w:val="000000"/>
          <w:lang w:val="en-US" w:eastAsia="pl-PL"/>
        </w:rPr>
        <w:t xml:space="preserve">, </w:t>
      </w:r>
      <w:proofErr w:type="spellStart"/>
      <w:r w:rsidR="00553408" w:rsidRPr="00553408">
        <w:rPr>
          <w:rFonts w:ascii="Arial" w:eastAsiaTheme="minorEastAsia" w:hAnsi="Arial" w:cs="Arial"/>
          <w:color w:val="000000"/>
          <w:lang w:val="en-US" w:eastAsia="pl-PL"/>
        </w:rPr>
        <w:t>który</w:t>
      </w:r>
      <w:proofErr w:type="spellEnd"/>
      <w:r w:rsidR="00553408" w:rsidRPr="00553408">
        <w:rPr>
          <w:rFonts w:ascii="Arial" w:eastAsiaTheme="minorEastAsia" w:hAnsi="Arial" w:cs="Arial"/>
          <w:color w:val="000000"/>
          <w:lang w:val="en-US" w:eastAsia="pl-PL"/>
        </w:rPr>
        <w:t xml:space="preserve"> </w:t>
      </w:r>
      <w:proofErr w:type="spellStart"/>
      <w:r w:rsidR="00553408" w:rsidRPr="00553408">
        <w:rPr>
          <w:rFonts w:ascii="Arial" w:eastAsiaTheme="minorEastAsia" w:hAnsi="Arial" w:cs="Arial"/>
          <w:color w:val="000000"/>
          <w:lang w:val="en-US" w:eastAsia="pl-PL"/>
        </w:rPr>
        <w:t>stanowi</w:t>
      </w:r>
      <w:proofErr w:type="spellEnd"/>
      <w:r w:rsidR="00553408" w:rsidRPr="00553408">
        <w:rPr>
          <w:rFonts w:ascii="Arial" w:eastAsiaTheme="minorEastAsia" w:hAnsi="Arial" w:cs="Arial"/>
          <w:color w:val="000000"/>
          <w:lang w:val="en-US" w:eastAsia="pl-PL"/>
        </w:rPr>
        <w:t xml:space="preserve"> za</w:t>
      </w:r>
      <w:r w:rsidR="00553408" w:rsidRPr="00553408">
        <w:rPr>
          <w:rFonts w:ascii="Arial" w:eastAsiaTheme="minorEastAsia" w:hAnsi="Arial" w:cs="Arial"/>
          <w:color w:val="000000"/>
          <w:lang w:eastAsia="pl-PL"/>
        </w:rPr>
        <w:t xml:space="preserve">łącznik </w:t>
      </w:r>
      <w:r w:rsidR="00553408" w:rsidRPr="00553408">
        <w:rPr>
          <w:rFonts w:ascii="Arial" w:eastAsiaTheme="minorEastAsia" w:hAnsi="Arial" w:cs="Arial"/>
          <w:b/>
          <w:bCs/>
          <w:color w:val="000000"/>
          <w:lang w:eastAsia="pl-PL"/>
        </w:rPr>
        <w:t>numer: 4</w:t>
      </w:r>
    </w:p>
    <w:p w14:paraId="330CEB7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1B219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XVIII. </w:t>
      </w:r>
      <w:proofErr w:type="spellStart"/>
      <w:r>
        <w:rPr>
          <w:rFonts w:ascii="Arial" w:eastAsiaTheme="minorEastAsia" w:hAnsi="Arial" w:cs="Arial"/>
          <w:b/>
          <w:bCs/>
          <w:color w:val="000000"/>
          <w:lang w:val="en-US" w:eastAsia="pl-PL"/>
        </w:rPr>
        <w:t>Pouczenie</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środkach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ochrony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prawnej</w:t>
      </w:r>
      <w:proofErr w:type="spellEnd"/>
      <w:r>
        <w:rPr>
          <w:rFonts w:ascii="Arial" w:eastAsiaTheme="minorEastAsia" w:hAnsi="Arial" w:cs="Arial"/>
          <w:b/>
          <w:bCs/>
          <w:color w:val="000000"/>
          <w:lang w:val="en-US" w:eastAsia="pl-PL"/>
        </w:rPr>
        <w:t>.</w:t>
      </w:r>
    </w:p>
    <w:p w14:paraId="7887868D"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Każdemu Wykonawcy oraz innym podmiotom, jeśli mają lub miały interes w uzyskaniu zamówienia oraz poniosły lub mogą ponieść szkodę w wyniku naruszenia przez Zamawiającego przepisów ustawy, przysługują środki ochrony prawnej w postaci odwołania do </w:t>
      </w:r>
      <w:r>
        <w:rPr>
          <w:rFonts w:ascii="Arial" w:eastAsiaTheme="minorEastAsia" w:hAnsi="Arial" w:cs="Arial"/>
          <w:b/>
          <w:sz w:val="22"/>
          <w:szCs w:val="22"/>
          <w:lang w:eastAsia="pl-PL"/>
        </w:rPr>
        <w:t>Prezesa Izby w terminie 5 dni</w:t>
      </w:r>
      <w:r>
        <w:rPr>
          <w:rFonts w:ascii="Arial" w:eastAsiaTheme="minorEastAsia" w:hAnsi="Arial" w:cs="Arial"/>
          <w:sz w:val="22"/>
          <w:szCs w:val="22"/>
          <w:lang w:eastAsia="pl-PL"/>
        </w:rPr>
        <w:t xml:space="preserve"> od dnia przekazania informacji o czynności Zamawiającego stanowiącej podstawę jego wniesienia - jeżeli zostały przekazane przy użyciu środków komunikacji elektronicznej albo w terminie </w:t>
      </w:r>
      <w:r>
        <w:rPr>
          <w:rFonts w:ascii="Arial" w:eastAsiaTheme="minorEastAsia" w:hAnsi="Arial" w:cs="Arial"/>
          <w:b/>
          <w:sz w:val="22"/>
          <w:szCs w:val="22"/>
          <w:lang w:eastAsia="pl-PL"/>
        </w:rPr>
        <w:t>10 dni jeżeli informacja  została przekazana w inny sposób.</w:t>
      </w:r>
    </w:p>
    <w:p w14:paraId="0241C264"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Odwołanie przysługuje na: </w:t>
      </w:r>
    </w:p>
    <w:p w14:paraId="2FCB30D9"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niezgodną z przepisami ustawy czynność Zamawiającego, podjętą w postępowaniu o udzielenie zamówienia, w tym na projektowane postanowienia umowy,</w:t>
      </w:r>
    </w:p>
    <w:p w14:paraId="211DC95B"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czynności w postępowaniu o udzielenie zamówienia, do której Zamawiający był obowiązany na podstawie ustawy,</w:t>
      </w:r>
    </w:p>
    <w:p w14:paraId="0EC26E58"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przeprowadzenia postępowania o udzielenie zamówienia, mimo że zamawiający był do tego zobowiązany.</w:t>
      </w:r>
    </w:p>
    <w:p w14:paraId="540FE7F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436300"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lastRenderedPageBreak/>
        <w:t xml:space="preserve">Terminy oblicza się według przepisów prawa cywilnego. Jeżeli koniec terminu do wykonania czynności przypada na sobota lub dzień wolny od pracy, termin upływa dnia następnego po dniu lub dniach wolnych od pracy. </w:t>
      </w:r>
    </w:p>
    <w:p w14:paraId="1139B02C"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treści ogłoszenia wszczynającego postępowanie udzielenie zamówienia lub wobec dokumentów zamówienia należy wnieść w </w:t>
      </w:r>
      <w:r>
        <w:rPr>
          <w:rFonts w:ascii="Arial" w:eastAsiaTheme="minorEastAsia" w:hAnsi="Arial" w:cs="Arial"/>
          <w:b/>
          <w:lang w:eastAsia="pl-PL"/>
        </w:rPr>
        <w:t>terminie 5 dni od dnia zamieszczenia ogłoszenia w Biuletynie Zamówień Publicznych</w:t>
      </w:r>
      <w:r>
        <w:rPr>
          <w:rFonts w:ascii="Arial" w:eastAsiaTheme="minorEastAsia" w:hAnsi="Arial" w:cs="Arial"/>
          <w:color w:val="00B050"/>
          <w:lang w:eastAsia="pl-PL"/>
        </w:rPr>
        <w:t xml:space="preserve"> </w:t>
      </w:r>
      <w:r>
        <w:rPr>
          <w:rFonts w:ascii="Arial" w:eastAsiaTheme="minorEastAsia" w:hAnsi="Arial" w:cs="Arial"/>
          <w:lang w:eastAsia="pl-PL"/>
        </w:rPr>
        <w:t xml:space="preserve">lub dokumentów zamówienia na stronie internetowej.  </w:t>
      </w:r>
    </w:p>
    <w:p w14:paraId="6D28522A"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czynności innych niż określone w ust. 1 i 5 wnosi się w terminie </w:t>
      </w:r>
      <w:r>
        <w:rPr>
          <w:rFonts w:ascii="Arial" w:eastAsiaTheme="minorEastAsia" w:hAnsi="Arial" w:cs="Arial"/>
          <w:b/>
          <w:lang w:eastAsia="pl-PL"/>
        </w:rPr>
        <w:t xml:space="preserve">5 dni </w:t>
      </w:r>
      <w:r>
        <w:rPr>
          <w:rFonts w:ascii="Arial" w:eastAsiaTheme="minorEastAsia" w:hAnsi="Arial" w:cs="Arial"/>
          <w:lang w:eastAsia="pl-PL"/>
        </w:rPr>
        <w:t xml:space="preserve">od dnia, w którym powzięto lub przy zachowaniu należytej staranności można było powziąć wiadomość o okolicznościach stanowiących podstawę jego wniesienia. </w:t>
      </w:r>
    </w:p>
    <w:p w14:paraId="3EE4F3D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Jeśli Zamawiający nie przesłał Wykonawcy zawiadomienia o wyborze najkorzystniejszej oferty odwołanie wnosi się w terminie: 15 dni od dnia zamieszczenia w Biuletynie Zamówień Publicznych ogłoszenia o wyniku postępowania; w terminie miesiąca od dnia zawarcia umowy jeśli Zamawiający nie zamieścił w Biuletynie Zamówień Publicznych  ogłoszenia o wyniku postępowania.</w:t>
      </w:r>
    </w:p>
    <w:p w14:paraId="706BEBA7"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Szczegółowe zasady postępowania w procedurze odwoławczej reguluje </w:t>
      </w:r>
      <w:r>
        <w:rPr>
          <w:rFonts w:ascii="Arial" w:eastAsiaTheme="minorEastAsia" w:hAnsi="Arial" w:cs="Arial"/>
          <w:b/>
          <w:lang w:eastAsia="pl-PL"/>
        </w:rPr>
        <w:t xml:space="preserve">DZIAŁ IX - Środki ochrony prawnej; Rozdział 1 i 2 Art.505 - 590 ustawy </w:t>
      </w:r>
      <w:proofErr w:type="spellStart"/>
      <w:r>
        <w:rPr>
          <w:rFonts w:ascii="Arial" w:eastAsiaTheme="minorEastAsia" w:hAnsi="Arial" w:cs="Arial"/>
          <w:b/>
          <w:lang w:eastAsia="pl-PL"/>
        </w:rPr>
        <w:t>Pzp</w:t>
      </w:r>
      <w:proofErr w:type="spellEnd"/>
      <w:r>
        <w:rPr>
          <w:rFonts w:ascii="Arial" w:eastAsiaTheme="minorEastAsia" w:hAnsi="Arial" w:cs="Arial"/>
          <w:b/>
          <w:lang w:eastAsia="pl-PL"/>
        </w:rPr>
        <w:t>.</w:t>
      </w:r>
    </w:p>
    <w:p w14:paraId="773C505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lang w:eastAsia="pl-PL"/>
        </w:rPr>
        <w:t xml:space="preserve">Na orzeczenie Izby oraz postanowienie Prezesa Izby, o którym mowa w art.519 ust.1 stronom oraz uczestnikom postępowania odwoławczego przysługuje skarga do sądu. W postępowaniu toczącym się w skutek wniesienia skargi stosuje się przepisy </w:t>
      </w:r>
      <w:r>
        <w:rPr>
          <w:rFonts w:ascii="Arial" w:eastAsiaTheme="minorEastAsia" w:hAnsi="Arial" w:cs="Arial"/>
          <w:b/>
          <w:lang w:eastAsia="pl-PL"/>
        </w:rPr>
        <w:t>DZIAŁU IX Rozdział 3 - Postępowanie skargowe(art. 579-590)</w:t>
      </w:r>
      <w:r>
        <w:rPr>
          <w:rFonts w:ascii="Arial" w:eastAsiaTheme="minorEastAsia" w:hAnsi="Arial" w:cs="Arial"/>
          <w:lang w:eastAsia="pl-PL"/>
        </w:rPr>
        <w:t xml:space="preserve"> ustawy </w:t>
      </w:r>
      <w:proofErr w:type="spellStart"/>
      <w:r>
        <w:rPr>
          <w:rFonts w:ascii="Arial" w:eastAsiaTheme="minorEastAsia" w:hAnsi="Arial" w:cs="Arial"/>
          <w:lang w:eastAsia="pl-PL"/>
        </w:rPr>
        <w:t>Pzp</w:t>
      </w:r>
      <w:proofErr w:type="spellEnd"/>
      <w:r>
        <w:rPr>
          <w:rFonts w:ascii="Arial" w:eastAsiaTheme="minorEastAsia" w:hAnsi="Arial" w:cs="Arial"/>
          <w:lang w:eastAsia="pl-PL"/>
        </w:rPr>
        <w:t xml:space="preserve"> oraz przepisy Kodeksu postępowania cywilnego o apelacji. Skargę wnosi się do Sądu Okręgowego w Warszawie - sądu zamówień publicznych, za pośrednictwem Prezesa Izby w terminie 14 dni od dnia doręczenia orzeczenia Izby lub postanowienia Prezesa Izby, o którym mowa w art.519 ust.1, przesyłając jednocześnie jej odpis przeciwnikowi skargi. Złożenie skargi  w placówce pocztowej operatora wyznaczonego w rozumieniu ustawy z dnia 23 lipca 2012r, - Prawo pocztowe jest równoważne z jej wniesieniem</w:t>
      </w:r>
    </w:p>
    <w:p w14:paraId="5FE3F2CC"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46E6756B"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końcowe</w:t>
      </w:r>
      <w:proofErr w:type="spellEnd"/>
    </w:p>
    <w:p w14:paraId="123366A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8F529B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Uczestnicy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wglądu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Protokół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p>
    <w:p w14:paraId="504F568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biegłych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zebrania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do-</w:t>
      </w:r>
      <w:proofErr w:type="spellStart"/>
      <w:r>
        <w:rPr>
          <w:rFonts w:ascii="Arial" w:eastAsiaTheme="minorEastAsia" w:hAnsi="Arial" w:cs="Arial"/>
          <w:color w:val="000000"/>
          <w:lang w:val="en-US" w:eastAsia="pl-PL"/>
        </w:rPr>
        <w:t>wód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 BZP,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
    <w:p w14:paraId="0EB6961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dokonaniu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w:t>
      </w:r>
    </w:p>
    <w:p w14:paraId="0DA7BFA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w:t>
      </w:r>
      <w:proofErr w:type="spellEnd"/>
      <w:r>
        <w:rPr>
          <w:rFonts w:ascii="Arial" w:eastAsiaTheme="minorEastAsia" w:hAnsi="Arial" w:cs="Arial"/>
          <w:color w:val="000000"/>
          <w:lang w:val="en-US" w:eastAsia="pl-PL"/>
        </w:rPr>
        <w:t>:</w:t>
      </w:r>
    </w:p>
    <w:p w14:paraId="77711DD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992EB0B" w14:textId="77777777" w:rsidR="002D5B82" w:rsidRDefault="00000000">
      <w:pPr>
        <w:widowControl w:val="0"/>
        <w:tabs>
          <w:tab w:val="left" w:pos="720"/>
          <w:tab w:val="left" w:pos="1134"/>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w:t>
      </w:r>
    </w:p>
    <w:p w14:paraId="244FDD5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przekazanie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w:t>
      </w:r>
    </w:p>
    <w:p w14:paraId="26EB0C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w:t>
      </w:r>
    </w:p>
    <w:p w14:paraId="22383B1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zwrotu kosztów udziału w postępowaniu.</w:t>
      </w:r>
    </w:p>
    <w:p w14:paraId="623F81B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960820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Załączniki</w:t>
      </w:r>
      <w:proofErr w:type="spellEnd"/>
    </w:p>
    <w:p w14:paraId="46692EF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3CA80E"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4E07FC7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1</w:t>
      </w:r>
    </w:p>
    <w:p w14:paraId="236E850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2</w:t>
      </w:r>
    </w:p>
    <w:p w14:paraId="61F339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3,</w:t>
      </w:r>
    </w:p>
    <w:p w14:paraId="4AF7DE7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wzór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4</w:t>
      </w:r>
    </w:p>
    <w:p w14:paraId="10067A2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389CA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____________________________________</w:t>
      </w:r>
    </w:p>
    <w:p w14:paraId="38217C34"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Kierownik</w:t>
      </w:r>
      <w:proofErr w:type="spellEnd"/>
      <w:r>
        <w:rPr>
          <w:rFonts w:ascii="Arial" w:eastAsiaTheme="minorEastAsia" w:hAnsi="Arial" w:cs="Arial"/>
          <w:color w:val="000000"/>
          <w:highlight w:val="white"/>
          <w:lang w:val="en-US" w:eastAsia="pl-PL"/>
        </w:rPr>
        <w:t xml:space="preserve"> </w:t>
      </w:r>
      <w:proofErr w:type="spellStart"/>
      <w:r>
        <w:rPr>
          <w:rFonts w:ascii="Arial" w:eastAsiaTheme="minorEastAsia" w:hAnsi="Arial" w:cs="Arial"/>
          <w:color w:val="000000"/>
          <w:highlight w:val="white"/>
          <w:lang w:val="en-US" w:eastAsia="pl-PL"/>
        </w:rPr>
        <w:t>Zamawiaj</w:t>
      </w:r>
      <w:r>
        <w:rPr>
          <w:rFonts w:ascii="Arial" w:eastAsiaTheme="minorEastAsia" w:hAnsi="Arial" w:cs="Arial"/>
          <w:color w:val="000000"/>
          <w:highlight w:val="white"/>
          <w:lang w:eastAsia="pl-PL"/>
        </w:rPr>
        <w:t>ącego</w:t>
      </w:r>
      <w:proofErr w:type="spellEnd"/>
    </w:p>
    <w:p w14:paraId="77A6A72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F66D82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77F6CD8" w14:textId="77777777" w:rsidR="002D5B82" w:rsidRDefault="002D5B82"/>
    <w:sectPr w:rsidR="002D5B82">
      <w:footerReference w:type="default" r:id="rId14"/>
      <w:pgSz w:w="12240" w:h="15840"/>
      <w:pgMar w:top="1417" w:right="1417" w:bottom="1417"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5B72" w14:textId="77777777" w:rsidR="00E41BD0" w:rsidRDefault="00E41BD0">
      <w:pPr>
        <w:spacing w:after="0" w:line="240" w:lineRule="auto"/>
      </w:pPr>
      <w:r>
        <w:separator/>
      </w:r>
    </w:p>
  </w:endnote>
  <w:endnote w:type="continuationSeparator" w:id="0">
    <w:p w14:paraId="710FEE4A" w14:textId="77777777" w:rsidR="00E41BD0" w:rsidRDefault="00E4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2B04" w14:textId="77777777" w:rsidR="002D5B82" w:rsidRDefault="00000000">
    <w:pPr>
      <w:pStyle w:val="Stopka"/>
      <w:jc w:val="right"/>
    </w:pPr>
    <w:r>
      <w:fldChar w:fldCharType="begin"/>
    </w:r>
    <w:r>
      <w:instrText>PAGE</w:instrText>
    </w:r>
    <w:r>
      <w:fldChar w:fldCharType="separate"/>
    </w:r>
    <w:r>
      <w:t>1</w:t>
    </w:r>
    <w:r>
      <w:fldChar w:fldCharType="end"/>
    </w:r>
  </w:p>
  <w:p w14:paraId="19CA3031" w14:textId="77777777" w:rsidR="002D5B82" w:rsidRDefault="002D5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5E31" w14:textId="77777777" w:rsidR="00E41BD0" w:rsidRDefault="00E41BD0">
      <w:pPr>
        <w:spacing w:after="0" w:line="240" w:lineRule="auto"/>
      </w:pPr>
      <w:r>
        <w:separator/>
      </w:r>
    </w:p>
  </w:footnote>
  <w:footnote w:type="continuationSeparator" w:id="0">
    <w:p w14:paraId="07848D21" w14:textId="77777777" w:rsidR="00E41BD0" w:rsidRDefault="00E41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1"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2" w15:restartNumberingAfterBreak="0">
    <w:nsid w:val="00000004"/>
    <w:multiLevelType w:val="singleLevel"/>
    <w:tmpl w:val="00000004"/>
    <w:name w:val="WW8Num6"/>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4" w15:restartNumberingAfterBreak="0">
    <w:nsid w:val="026C28F6"/>
    <w:multiLevelType w:val="multilevel"/>
    <w:tmpl w:val="5F604B3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61D41DE"/>
    <w:multiLevelType w:val="multilevel"/>
    <w:tmpl w:val="537AD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F1541"/>
    <w:multiLevelType w:val="multilevel"/>
    <w:tmpl w:val="0FA23EBE"/>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15:restartNumberingAfterBreak="0">
    <w:nsid w:val="16F61C45"/>
    <w:multiLevelType w:val="multilevel"/>
    <w:tmpl w:val="58540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BB18FF"/>
    <w:multiLevelType w:val="multilevel"/>
    <w:tmpl w:val="23A84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65479"/>
    <w:multiLevelType w:val="multilevel"/>
    <w:tmpl w:val="C05AEC5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864478E"/>
    <w:multiLevelType w:val="multilevel"/>
    <w:tmpl w:val="9244B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001AA"/>
    <w:multiLevelType w:val="multilevel"/>
    <w:tmpl w:val="2ED6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8539D"/>
    <w:multiLevelType w:val="multilevel"/>
    <w:tmpl w:val="0EC27F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123920"/>
    <w:multiLevelType w:val="multilevel"/>
    <w:tmpl w:val="78304F6C"/>
    <w:lvl w:ilvl="0">
      <w:start w:val="1"/>
      <w:numFmt w:val="decimal"/>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57167CC"/>
    <w:multiLevelType w:val="multilevel"/>
    <w:tmpl w:val="7E5C2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04A1"/>
    <w:multiLevelType w:val="multilevel"/>
    <w:tmpl w:val="A6E08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D3DB9"/>
    <w:multiLevelType w:val="multilevel"/>
    <w:tmpl w:val="351A955E"/>
    <w:lvl w:ilvl="0">
      <w:start w:val="1"/>
      <w:numFmt w:val="lowerLetter"/>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50271E14"/>
    <w:multiLevelType w:val="multilevel"/>
    <w:tmpl w:val="45C4D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B24E4"/>
    <w:multiLevelType w:val="multilevel"/>
    <w:tmpl w:val="07FCB69C"/>
    <w:lvl w:ilvl="0">
      <w:start w:val="1"/>
      <w:numFmt w:val="decimal"/>
      <w:lvlText w:val="%1."/>
      <w:lvlJc w:val="left"/>
      <w:pPr>
        <w:tabs>
          <w:tab w:val="num" w:pos="0"/>
        </w:tabs>
        <w:ind w:left="720" w:hanging="360"/>
      </w:pPr>
      <w:rPr>
        <w:b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1224257"/>
    <w:multiLevelType w:val="multilevel"/>
    <w:tmpl w:val="ADA6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97405"/>
    <w:multiLevelType w:val="multilevel"/>
    <w:tmpl w:val="AB36C65A"/>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68F6A14"/>
    <w:multiLevelType w:val="multilevel"/>
    <w:tmpl w:val="8E500282"/>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0055F7A"/>
    <w:multiLevelType w:val="multilevel"/>
    <w:tmpl w:val="0EE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91748"/>
    <w:multiLevelType w:val="multilevel"/>
    <w:tmpl w:val="9A7E43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68A83CD1"/>
    <w:multiLevelType w:val="multilevel"/>
    <w:tmpl w:val="DFF2F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FB4842"/>
    <w:multiLevelType w:val="multilevel"/>
    <w:tmpl w:val="B3B6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36FD2"/>
    <w:multiLevelType w:val="multilevel"/>
    <w:tmpl w:val="4CF002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72E340F6"/>
    <w:multiLevelType w:val="multilevel"/>
    <w:tmpl w:val="AA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84317"/>
    <w:multiLevelType w:val="multilevel"/>
    <w:tmpl w:val="15BAF0E0"/>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num w:numId="1" w16cid:durableId="425002525">
    <w:abstractNumId w:val="26"/>
  </w:num>
  <w:num w:numId="2" w16cid:durableId="583957074">
    <w:abstractNumId w:val="9"/>
  </w:num>
  <w:num w:numId="3" w16cid:durableId="686710895">
    <w:abstractNumId w:val="6"/>
  </w:num>
  <w:num w:numId="4" w16cid:durableId="1135176759">
    <w:abstractNumId w:val="4"/>
  </w:num>
  <w:num w:numId="5" w16cid:durableId="1656303891">
    <w:abstractNumId w:val="23"/>
  </w:num>
  <w:num w:numId="6" w16cid:durableId="897858501">
    <w:abstractNumId w:val="13"/>
  </w:num>
  <w:num w:numId="7" w16cid:durableId="294527328">
    <w:abstractNumId w:val="21"/>
  </w:num>
  <w:num w:numId="8" w16cid:durableId="437332987">
    <w:abstractNumId w:val="16"/>
  </w:num>
  <w:num w:numId="9" w16cid:durableId="1306474962">
    <w:abstractNumId w:val="28"/>
  </w:num>
  <w:num w:numId="10" w16cid:durableId="698550288">
    <w:abstractNumId w:val="18"/>
  </w:num>
  <w:num w:numId="11" w16cid:durableId="843594659">
    <w:abstractNumId w:val="7"/>
  </w:num>
  <w:num w:numId="12" w16cid:durableId="854883078">
    <w:abstractNumId w:val="25"/>
  </w:num>
  <w:num w:numId="13" w16cid:durableId="1919633737">
    <w:abstractNumId w:val="11"/>
  </w:num>
  <w:num w:numId="14" w16cid:durableId="1276982606">
    <w:abstractNumId w:val="17"/>
  </w:num>
  <w:num w:numId="15" w16cid:durableId="895893314">
    <w:abstractNumId w:val="8"/>
  </w:num>
  <w:num w:numId="16" w16cid:durableId="437601041">
    <w:abstractNumId w:val="10"/>
  </w:num>
  <w:num w:numId="17" w16cid:durableId="512577938">
    <w:abstractNumId w:val="14"/>
  </w:num>
  <w:num w:numId="18" w16cid:durableId="660503606">
    <w:abstractNumId w:val="24"/>
  </w:num>
  <w:num w:numId="19" w16cid:durableId="1778060664">
    <w:abstractNumId w:val="15"/>
  </w:num>
  <w:num w:numId="20" w16cid:durableId="1887641157">
    <w:abstractNumId w:val="19"/>
  </w:num>
  <w:num w:numId="21" w16cid:durableId="122694534">
    <w:abstractNumId w:val="27"/>
  </w:num>
  <w:num w:numId="22" w16cid:durableId="1809348994">
    <w:abstractNumId w:val="22"/>
  </w:num>
  <w:num w:numId="23" w16cid:durableId="855582868">
    <w:abstractNumId w:val="5"/>
  </w:num>
  <w:num w:numId="24" w16cid:durableId="51660530">
    <w:abstractNumId w:val="12"/>
  </w:num>
  <w:num w:numId="25" w16cid:durableId="1969819670">
    <w:abstractNumId w:val="20"/>
  </w:num>
  <w:num w:numId="26" w16cid:durableId="1421028436">
    <w:abstractNumId w:val="0"/>
  </w:num>
  <w:num w:numId="27" w16cid:durableId="1541166655">
    <w:abstractNumId w:val="1"/>
  </w:num>
  <w:num w:numId="28" w16cid:durableId="52196204">
    <w:abstractNumId w:val="2"/>
  </w:num>
  <w:num w:numId="29" w16cid:durableId="94092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82"/>
    <w:rsid w:val="000326FF"/>
    <w:rsid w:val="000576FB"/>
    <w:rsid w:val="0010364B"/>
    <w:rsid w:val="0015493E"/>
    <w:rsid w:val="00155B33"/>
    <w:rsid w:val="002A7B12"/>
    <w:rsid w:val="002D5B82"/>
    <w:rsid w:val="002F63D4"/>
    <w:rsid w:val="00357569"/>
    <w:rsid w:val="00424D2B"/>
    <w:rsid w:val="00440B63"/>
    <w:rsid w:val="0047478A"/>
    <w:rsid w:val="00501E14"/>
    <w:rsid w:val="00512607"/>
    <w:rsid w:val="00553408"/>
    <w:rsid w:val="006520CF"/>
    <w:rsid w:val="007648F2"/>
    <w:rsid w:val="00774012"/>
    <w:rsid w:val="00784011"/>
    <w:rsid w:val="007B3905"/>
    <w:rsid w:val="00863655"/>
    <w:rsid w:val="00916ED7"/>
    <w:rsid w:val="00A27C29"/>
    <w:rsid w:val="00A43FC9"/>
    <w:rsid w:val="00AA0834"/>
    <w:rsid w:val="00B2589A"/>
    <w:rsid w:val="00B6549E"/>
    <w:rsid w:val="00DB33B2"/>
    <w:rsid w:val="00DF13AF"/>
    <w:rsid w:val="00E04847"/>
    <w:rsid w:val="00E41BD0"/>
    <w:rsid w:val="00F252B4"/>
    <w:rsid w:val="00F565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728"/>
  <w15:docId w15:val="{AEBF227A-7728-4E63-9B20-DA015FA6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82E95"/>
    <w:rPr>
      <w:rFonts w:ascii="Segoe UI" w:eastAsiaTheme="minorEastAsia" w:hAnsi="Segoe UI" w:cs="Segoe UI"/>
      <w:sz w:val="18"/>
      <w:szCs w:val="18"/>
      <w:lang w:eastAsia="pl-PL"/>
    </w:rPr>
  </w:style>
  <w:style w:type="character" w:customStyle="1" w:styleId="NagwekZnak">
    <w:name w:val="Nagłówek Znak"/>
    <w:basedOn w:val="Domylnaczcionkaakapitu"/>
    <w:link w:val="Nagwek"/>
    <w:uiPriority w:val="99"/>
    <w:qFormat/>
    <w:rsid w:val="00F82E95"/>
    <w:rPr>
      <w:rFonts w:eastAsiaTheme="minorEastAsia" w:cs="Times New Roman"/>
      <w:lang w:eastAsia="pl-PL"/>
    </w:rPr>
  </w:style>
  <w:style w:type="character" w:customStyle="1" w:styleId="StopkaZnak">
    <w:name w:val="Stopka Znak"/>
    <w:basedOn w:val="Domylnaczcionkaakapitu"/>
    <w:link w:val="Stopka"/>
    <w:uiPriority w:val="99"/>
    <w:qFormat/>
    <w:rsid w:val="00F82E95"/>
    <w:rPr>
      <w:rFonts w:eastAsiaTheme="minorEastAsia" w:cs="Times New Roman"/>
      <w:lang w:eastAsia="pl-PL"/>
    </w:rPr>
  </w:style>
  <w:style w:type="character" w:customStyle="1" w:styleId="AkapitzlistZnak">
    <w:name w:val="Akapit z listą Znak"/>
    <w:link w:val="Akapitzlist"/>
    <w:uiPriority w:val="34"/>
    <w:qFormat/>
    <w:locked/>
    <w:rsid w:val="00F82E95"/>
    <w:rPr>
      <w:rFonts w:ascii="Times New Roman" w:eastAsia="SimSun" w:hAnsi="Times New Roman" w:cs="Mangal"/>
      <w:kern w:val="2"/>
      <w:sz w:val="24"/>
      <w:szCs w:val="21"/>
      <w:lang w:eastAsia="hi-IN" w:bidi="hi-IN"/>
    </w:rPr>
  </w:style>
  <w:style w:type="character" w:customStyle="1" w:styleId="czeinternetowe">
    <w:name w:val="Łącze internetowe"/>
    <w:basedOn w:val="Domylnaczcionkaakapitu"/>
    <w:uiPriority w:val="99"/>
    <w:unhideWhenUsed/>
    <w:rsid w:val="00F82E95"/>
    <w:rPr>
      <w:rFonts w:cs="Times New Roman"/>
      <w:color w:val="0563C1" w:themeColor="hyperlink"/>
      <w:u w:val="single"/>
    </w:rPr>
  </w:style>
  <w:style w:type="character" w:styleId="Nierozpoznanawzmianka">
    <w:name w:val="Unresolved Mention"/>
    <w:basedOn w:val="Domylnaczcionkaakapitu"/>
    <w:uiPriority w:val="99"/>
    <w:semiHidden/>
    <w:unhideWhenUsed/>
    <w:qFormat/>
    <w:rsid w:val="00F82E95"/>
    <w:rPr>
      <w:rFonts w:cs="Times New Roman"/>
      <w:color w:val="605E5C"/>
      <w:shd w:val="clear" w:color="auto" w:fill="E1DFDD"/>
    </w:rPr>
  </w:style>
  <w:style w:type="paragraph" w:styleId="Nagwek">
    <w:name w:val="header"/>
    <w:basedOn w:val="Normalny"/>
    <w:next w:val="Tekstpodstawowy"/>
    <w:link w:val="NagwekZnak"/>
    <w:uiPriority w:val="99"/>
    <w:unhideWhenUsed/>
    <w:rsid w:val="00F82E95"/>
    <w:pPr>
      <w:tabs>
        <w:tab w:val="center" w:pos="4536"/>
        <w:tab w:val="right" w:pos="9072"/>
      </w:tabs>
    </w:pPr>
    <w:rPr>
      <w:rFonts w:eastAsiaTheme="minorEastAsia" w:cs="Times New Roman"/>
      <w:lang w:eastAsia="pl-PL"/>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F82E95"/>
    <w:pPr>
      <w:spacing w:after="0" w:line="240" w:lineRule="auto"/>
    </w:pPr>
    <w:rPr>
      <w:rFonts w:ascii="Segoe UI" w:eastAsiaTheme="minorEastAsia" w:hAnsi="Segoe UI" w:cs="Segoe UI"/>
      <w:sz w:val="18"/>
      <w:szCs w:val="18"/>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82E95"/>
    <w:pPr>
      <w:tabs>
        <w:tab w:val="center" w:pos="4536"/>
        <w:tab w:val="right" w:pos="9072"/>
      </w:tabs>
    </w:pPr>
    <w:rPr>
      <w:rFonts w:eastAsiaTheme="minorEastAsia" w:cs="Times New Roman"/>
      <w:lang w:eastAsia="pl-PL"/>
    </w:rPr>
  </w:style>
  <w:style w:type="paragraph" w:styleId="NormalnyWeb">
    <w:name w:val="Normal (Web)"/>
    <w:basedOn w:val="Normalny"/>
    <w:uiPriority w:val="99"/>
    <w:unhideWhenUsed/>
    <w:qFormat/>
    <w:rsid w:val="00F82E95"/>
    <w:rPr>
      <w:rFonts w:ascii="Times New Roman" w:eastAsiaTheme="minorEastAsia" w:hAnsi="Times New Roman" w:cs="Times New Roman"/>
      <w:sz w:val="24"/>
      <w:szCs w:val="24"/>
      <w:lang w:eastAsia="pl-PL"/>
    </w:rPr>
  </w:style>
  <w:style w:type="paragraph" w:customStyle="1" w:styleId="Default">
    <w:name w:val="Default"/>
    <w:qFormat/>
    <w:rsid w:val="00F82E95"/>
    <w:rPr>
      <w:rFonts w:ascii="Times New Roman" w:eastAsiaTheme="minorEastAsia" w:hAnsi="Times New Roman" w:cs="Times New Roman"/>
      <w:color w:val="000000"/>
      <w:sz w:val="24"/>
      <w:szCs w:val="24"/>
      <w:lang w:eastAsia="pl-PL"/>
    </w:rPr>
  </w:style>
  <w:style w:type="paragraph" w:styleId="Akapitzlist">
    <w:name w:val="List Paragraph"/>
    <w:basedOn w:val="Normalny"/>
    <w:link w:val="AkapitzlistZnak"/>
    <w:uiPriority w:val="34"/>
    <w:qFormat/>
    <w:rsid w:val="00F82E95"/>
    <w:pPr>
      <w:widowControl w:val="0"/>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Standard">
    <w:name w:val="Standard"/>
    <w:qFormat/>
    <w:rsid w:val="00F82E95"/>
    <w:rPr>
      <w:rFonts w:ascii="Liberation Serif" w:eastAsia="NSimSun" w:hAnsi="Liberation Serif" w:cs="Lucida Sans"/>
      <w:kern w:val="2"/>
      <w:sz w:val="24"/>
      <w:szCs w:val="24"/>
      <w:lang w:eastAsia="zh-CN" w:bidi="hi-IN"/>
    </w:rPr>
  </w:style>
  <w:style w:type="numbering" w:customStyle="1" w:styleId="Bezlisty1">
    <w:name w:val="Bez listy1"/>
    <w:uiPriority w:val="99"/>
    <w:semiHidden/>
    <w:unhideWhenUsed/>
    <w:qFormat/>
    <w:rsid w:val="00F82E95"/>
  </w:style>
  <w:style w:type="paragraph" w:styleId="Tekstpodstawowywcity">
    <w:name w:val="Body Text Indent"/>
    <w:basedOn w:val="Normalny"/>
    <w:link w:val="TekstpodstawowywcityZnak"/>
    <w:uiPriority w:val="99"/>
    <w:semiHidden/>
    <w:unhideWhenUsed/>
    <w:rsid w:val="007B3905"/>
    <w:pPr>
      <w:spacing w:after="120"/>
      <w:ind w:left="283"/>
    </w:pPr>
  </w:style>
  <w:style w:type="character" w:customStyle="1" w:styleId="TekstpodstawowywcityZnak">
    <w:name w:val="Tekst podstawowy wcięty Znak"/>
    <w:basedOn w:val="Domylnaczcionkaakapitu"/>
    <w:link w:val="Tekstpodstawowywcity"/>
    <w:uiPriority w:val="99"/>
    <w:semiHidden/>
    <w:rsid w:val="007B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7746">
      <w:bodyDiv w:val="1"/>
      <w:marLeft w:val="0"/>
      <w:marRight w:val="0"/>
      <w:marTop w:val="0"/>
      <w:marBottom w:val="0"/>
      <w:divBdr>
        <w:top w:val="none" w:sz="0" w:space="0" w:color="auto"/>
        <w:left w:val="none" w:sz="0" w:space="0" w:color="auto"/>
        <w:bottom w:val="none" w:sz="0" w:space="0" w:color="auto"/>
        <w:right w:val="none" w:sz="0" w:space="0" w:color="auto"/>
      </w:divBdr>
    </w:div>
    <w:div w:id="1259173212">
      <w:bodyDiv w:val="1"/>
      <w:marLeft w:val="0"/>
      <w:marRight w:val="0"/>
      <w:marTop w:val="0"/>
      <w:marBottom w:val="0"/>
      <w:divBdr>
        <w:top w:val="none" w:sz="0" w:space="0" w:color="auto"/>
        <w:left w:val="none" w:sz="0" w:space="0" w:color="auto"/>
        <w:bottom w:val="none" w:sz="0" w:space="0" w:color="auto"/>
        <w:right w:val="none" w:sz="0" w:space="0" w:color="auto"/>
      </w:divBdr>
    </w:div>
    <w:div w:id="160191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margonin/" TargetMode="External"/><Relationship Id="rId13" Type="http://schemas.openxmlformats.org/officeDocument/2006/relationships/hyperlink" Target="https://samorzad.gov.pl/web/gmina-margonin/" TargetMode="External"/><Relationship Id="rId3" Type="http://schemas.openxmlformats.org/officeDocument/2006/relationships/settings" Target="settings.xml"/><Relationship Id="rId7" Type="http://schemas.openxmlformats.org/officeDocument/2006/relationships/hyperlink" Target="https://samorzad.gov.pl/web/gmina-margonin/" TargetMode="External"/><Relationship Id="rId12" Type="http://schemas.openxmlformats.org/officeDocument/2006/relationships/hyperlink" Target="https://samorzad.gov.pl/web/gmina-margon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orzad.gov.pl/web/gmina-margon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morzad.gov.pl/web/gmina-margonin/" TargetMode="External"/><Relationship Id="rId4" Type="http://schemas.openxmlformats.org/officeDocument/2006/relationships/webSettings" Target="webSettings.xml"/><Relationship Id="rId9" Type="http://schemas.openxmlformats.org/officeDocument/2006/relationships/hyperlink" Target="https://www.portalzp.pl/kody-cpv/szczegoly/sadzenie-drzew-8676"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28</Pages>
  <Words>8448</Words>
  <Characters>50692</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Sałata</dc:creator>
  <dc:description/>
  <cp:lastModifiedBy>Katarzyna Sałata</cp:lastModifiedBy>
  <cp:revision>30</cp:revision>
  <cp:lastPrinted>2022-10-18T10:41:00Z</cp:lastPrinted>
  <dcterms:created xsi:type="dcterms:W3CDTF">2022-05-25T06:25:00Z</dcterms:created>
  <dcterms:modified xsi:type="dcterms:W3CDTF">2022-10-18T11:17:00Z</dcterms:modified>
  <dc:language>pl-PL</dc:language>
</cp:coreProperties>
</file>