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E6F1" w14:textId="77777777" w:rsidR="005D613C" w:rsidRDefault="005D613C" w:rsidP="005D613C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34667163" w14:textId="053D170E" w:rsidR="005D613C" w:rsidRPr="0098272F" w:rsidRDefault="005D613C" w:rsidP="005D613C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27</w:t>
      </w:r>
      <w:r w:rsidRPr="0098272F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98272F">
        <w:rPr>
          <w:rFonts w:ascii="Arial" w:eastAsia="Times New Roman" w:hAnsi="Arial" w:cs="Arial"/>
          <w:sz w:val="24"/>
          <w:szCs w:val="24"/>
        </w:rPr>
        <w:t>.2021 r.</w:t>
      </w:r>
    </w:p>
    <w:p w14:paraId="5918A187" w14:textId="77777777" w:rsidR="005D613C" w:rsidRPr="0098272F" w:rsidRDefault="005D613C" w:rsidP="005D613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0F9AB96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2538506B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7C71D1D0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358B1A90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5318B866" w14:textId="77777777" w:rsidR="005D613C" w:rsidRPr="00E168E5" w:rsidRDefault="005D613C" w:rsidP="005D613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76670AED" w14:textId="62BD1577" w:rsidR="005D613C" w:rsidRPr="00777BD6" w:rsidRDefault="005D613C" w:rsidP="005D613C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D576E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bookmarkStart w:id="1" w:name="_Hlk482626893"/>
      <w:r w:rsidRPr="00777BD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usługi o wartości zamówienia przekraczającej progi o jakich stanowi art. 3  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PZP,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pn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.: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bookmarkStart w:id="2" w:name="_Hlk66777098"/>
      <w:bookmarkEnd w:id="1"/>
      <w:r w:rsidRPr="00777BD6">
        <w:rPr>
          <w:rFonts w:ascii="Arial" w:eastAsia="Times New Roman" w:hAnsi="Arial" w:cs="Arial"/>
          <w:sz w:val="20"/>
          <w:szCs w:val="20"/>
          <w:lang w:eastAsia="zh-CN"/>
        </w:rPr>
        <w:t>„</w:t>
      </w:r>
      <w:bookmarkEnd w:id="2"/>
      <w:r w:rsidRPr="00777BD6">
        <w:rPr>
          <w:rFonts w:ascii="Arial" w:eastAsia="Times New Roman" w:hAnsi="Arial" w:cs="Arial"/>
          <w:sz w:val="20"/>
          <w:szCs w:val="20"/>
          <w:lang w:eastAsia="zh-CN"/>
        </w:rPr>
        <w:t>Odbiór, transport i zagospodarowanie odpadów komunalnych od właścicieli nieruchomości zamieszkałych oraz ze wskazanych nieruchomości niezamieszkałych”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437C62F" w14:textId="77777777" w:rsidR="005D613C" w:rsidRDefault="005D613C" w:rsidP="005D613C">
      <w:pPr>
        <w:jc w:val="both"/>
        <w:rPr>
          <w:rFonts w:ascii="Arial" w:eastAsia="Times New Roman" w:hAnsi="Arial" w:cs="Arial"/>
          <w:b/>
          <w:lang w:eastAsia="pl-PL"/>
        </w:rPr>
      </w:pPr>
    </w:p>
    <w:p w14:paraId="4ABAE3C6" w14:textId="5B44E2BB" w:rsidR="005D613C" w:rsidRPr="00011961" w:rsidRDefault="005D613C" w:rsidP="005D613C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 w:rsidR="00056F2A"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 w:rsidR="00056F2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 w:rsidR="00056F2A"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 w:rsidR="00056F2A">
        <w:rPr>
          <w:rFonts w:ascii="Arial" w:hAnsi="Arial" w:cs="Arial"/>
          <w:sz w:val="24"/>
          <w:szCs w:val="24"/>
        </w:rPr>
        <w:t>przetargu nieograniczonego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</w:t>
      </w:r>
      <w:r w:rsidR="00056F2A">
        <w:rPr>
          <w:rFonts w:ascii="Arial" w:hAnsi="Arial" w:cs="Arial"/>
          <w:sz w:val="24"/>
          <w:szCs w:val="24"/>
        </w:rPr>
        <w:t>132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</w:t>
      </w:r>
      <w:r w:rsidR="00251B66">
        <w:rPr>
          <w:rFonts w:ascii="Arial" w:eastAsia="Times New Roman" w:hAnsi="Arial" w:cs="Arial"/>
          <w:sz w:val="24"/>
          <w:szCs w:val="24"/>
        </w:rPr>
        <w:t xml:space="preserve"> złożoną przez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4AB3FA00" w14:textId="6139A1E4" w:rsidR="005D613C" w:rsidRPr="00623A22" w:rsidRDefault="00056F2A" w:rsidP="005D61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PREZERO JANTRA Sp. z o.o. ul. Księżnej Anny 11, 70-671 Szczecin</w:t>
      </w:r>
    </w:p>
    <w:p w14:paraId="758AA7F1" w14:textId="2633FF70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 xml:space="preserve">uzyskała liczbę </w:t>
      </w:r>
      <w:r w:rsidR="00251B66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0 punktów.</w:t>
      </w:r>
    </w:p>
    <w:p w14:paraId="6359AF80" w14:textId="77777777" w:rsidR="005D613C" w:rsidRPr="0077113F" w:rsidRDefault="005D613C" w:rsidP="005D613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2AEB186" w14:textId="475E3803" w:rsidR="005D613C" w:rsidRDefault="005D613C" w:rsidP="005D613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Szczegółowo wybrana oferta przedstawia się następująco  (niebieskim kolorem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0497AEC0" w14:textId="77777777" w:rsidR="00251B66" w:rsidRPr="00011961" w:rsidRDefault="00251B66" w:rsidP="005D613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2"/>
        <w:gridCol w:w="1843"/>
        <w:gridCol w:w="2126"/>
        <w:gridCol w:w="2126"/>
      </w:tblGrid>
      <w:tr w:rsidR="00251B66" w:rsidRPr="009E663C" w14:paraId="3E47D43C" w14:textId="77777777" w:rsidTr="00000F91">
        <w:trPr>
          <w:trHeight w:val="726"/>
        </w:trPr>
        <w:tc>
          <w:tcPr>
            <w:tcW w:w="540" w:type="dxa"/>
            <w:vAlign w:val="center"/>
          </w:tcPr>
          <w:p w14:paraId="3B3B8F21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EEBF0D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02" w:type="dxa"/>
            <w:vAlign w:val="center"/>
          </w:tcPr>
          <w:p w14:paraId="40243C4D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2A2313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843" w:type="dxa"/>
            <w:vAlign w:val="center"/>
          </w:tcPr>
          <w:p w14:paraId="70906638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E55C5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2126" w:type="dxa"/>
            <w:vAlign w:val="center"/>
          </w:tcPr>
          <w:p w14:paraId="311D6845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Dodatkowy zakres usług</w:t>
            </w:r>
          </w:p>
        </w:tc>
        <w:tc>
          <w:tcPr>
            <w:tcW w:w="2126" w:type="dxa"/>
            <w:vAlign w:val="center"/>
          </w:tcPr>
          <w:p w14:paraId="5035E2BA" w14:textId="77777777" w:rsidR="00251B66" w:rsidRPr="009E663C" w:rsidRDefault="00251B66" w:rsidP="00000F9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Promocja selektywnej zbiórki odpadów komunalnych</w:t>
            </w:r>
          </w:p>
        </w:tc>
      </w:tr>
      <w:tr w:rsidR="00251B66" w:rsidRPr="009E663C" w14:paraId="59AD5EE9" w14:textId="77777777" w:rsidTr="00000F91">
        <w:trPr>
          <w:trHeight w:val="817"/>
        </w:trPr>
        <w:tc>
          <w:tcPr>
            <w:tcW w:w="540" w:type="dxa"/>
            <w:vAlign w:val="center"/>
          </w:tcPr>
          <w:p w14:paraId="64A5D364" w14:textId="77777777" w:rsidR="00251B66" w:rsidRPr="009E663C" w:rsidRDefault="00251B66" w:rsidP="00000F9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02" w:type="dxa"/>
            <w:vAlign w:val="center"/>
          </w:tcPr>
          <w:p w14:paraId="48AB9C1D" w14:textId="77777777" w:rsidR="00251B66" w:rsidRPr="009E663C" w:rsidRDefault="00251B66" w:rsidP="00000F91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 xml:space="preserve">PREZERO JANTRA Sp. z o.o. </w:t>
            </w:r>
          </w:p>
          <w:p w14:paraId="7A90D6E1" w14:textId="77777777" w:rsidR="00251B66" w:rsidRPr="009E663C" w:rsidRDefault="00251B66" w:rsidP="00000F91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>ul. Księżnej Anny 11</w:t>
            </w:r>
          </w:p>
          <w:p w14:paraId="2190677B" w14:textId="77777777" w:rsidR="00251B66" w:rsidRPr="009E663C" w:rsidRDefault="00251B66" w:rsidP="00000F91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>70-671 Szczecin</w:t>
            </w:r>
          </w:p>
        </w:tc>
        <w:tc>
          <w:tcPr>
            <w:tcW w:w="1843" w:type="dxa"/>
            <w:vAlign w:val="center"/>
          </w:tcPr>
          <w:p w14:paraId="3BDEA955" w14:textId="4A179F31" w:rsidR="00251B66" w:rsidRDefault="00251B66" w:rsidP="00000F9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63C">
              <w:rPr>
                <w:rFonts w:ascii="Arial" w:hAnsi="Arial" w:cs="Arial"/>
                <w:b/>
                <w:bCs/>
                <w:sz w:val="20"/>
                <w:szCs w:val="20"/>
              </w:rPr>
              <w:t>5.259.267,24 zł</w:t>
            </w:r>
          </w:p>
          <w:p w14:paraId="0742F16C" w14:textId="208D0A97" w:rsidR="00251B66" w:rsidRPr="00251B66" w:rsidRDefault="00251B66" w:rsidP="00000F91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60 pkt</w:t>
            </w:r>
          </w:p>
          <w:p w14:paraId="6812FEF0" w14:textId="77777777" w:rsidR="00251B66" w:rsidRPr="009E663C" w:rsidRDefault="00251B66" w:rsidP="00000F9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C17049" w14:textId="77777777" w:rsidR="00251B66" w:rsidRDefault="00251B66" w:rsidP="00000F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brak dodatkowego wywozu</w:t>
            </w:r>
          </w:p>
          <w:p w14:paraId="3BCB2DF5" w14:textId="5061EE86" w:rsidR="00251B66" w:rsidRPr="009E663C" w:rsidRDefault="00251B66" w:rsidP="00000F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1B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 pkt</w:t>
            </w:r>
          </w:p>
        </w:tc>
        <w:tc>
          <w:tcPr>
            <w:tcW w:w="2126" w:type="dxa"/>
            <w:vAlign w:val="center"/>
          </w:tcPr>
          <w:p w14:paraId="54DFB5AB" w14:textId="77777777" w:rsidR="00251B66" w:rsidRDefault="00251B66" w:rsidP="00000F9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>brak działań promocyjnych</w:t>
            </w:r>
          </w:p>
          <w:p w14:paraId="7CAED1A3" w14:textId="0B5C273B" w:rsidR="00251B66" w:rsidRPr="009E663C" w:rsidRDefault="00251B66" w:rsidP="00000F9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1B66">
              <w:rPr>
                <w:rFonts w:ascii="Arial" w:hAnsi="Arial" w:cs="Arial"/>
                <w:color w:val="0070C0"/>
                <w:sz w:val="20"/>
                <w:szCs w:val="20"/>
              </w:rPr>
              <w:t>0 pkt</w:t>
            </w:r>
          </w:p>
        </w:tc>
      </w:tr>
    </w:tbl>
    <w:p w14:paraId="6210FA6D" w14:textId="77777777" w:rsidR="005D613C" w:rsidRDefault="005D613C" w:rsidP="005D613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0640B07" w14:textId="77777777" w:rsidR="005D613C" w:rsidRPr="00D354CC" w:rsidRDefault="005D613C" w:rsidP="005D613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5907E6CE" w14:textId="65A8D2F6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Zgodnie z art. 2</w:t>
      </w:r>
      <w:r w:rsidR="00D51AFC">
        <w:rPr>
          <w:rFonts w:ascii="Arial" w:eastAsia="Times New Roman" w:hAnsi="Arial" w:cs="Arial"/>
          <w:sz w:val="24"/>
          <w:szCs w:val="24"/>
        </w:rPr>
        <w:t>39 ust. 1</w:t>
      </w:r>
      <w:r>
        <w:rPr>
          <w:rFonts w:ascii="Arial" w:eastAsia="Times New Roman" w:hAnsi="Arial" w:cs="Arial"/>
          <w:sz w:val="24"/>
          <w:szCs w:val="24"/>
        </w:rPr>
        <w:t xml:space="preserve">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</w:t>
      </w:r>
      <w:r w:rsidR="001D21E8">
        <w:rPr>
          <w:rFonts w:ascii="Arial" w:eastAsia="Times New Roman" w:hAnsi="Arial" w:cs="Arial"/>
          <w:sz w:val="24"/>
          <w:szCs w:val="24"/>
        </w:rPr>
        <w:t xml:space="preserve">wyboru oferty na postawie kryteriów oceny ofert określonych w dokumentach zamówienia. </w:t>
      </w:r>
    </w:p>
    <w:p w14:paraId="1F2E4FD2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EB8DCBE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840FDB8" w14:textId="76D01972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86D205B" w14:textId="77777777" w:rsidR="001D21E8" w:rsidRDefault="001D21E8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0523FF4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DE74C75" w14:textId="034B322A" w:rsidR="0096521C" w:rsidRDefault="005D613C" w:rsidP="001D21E8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EE5E" w14:textId="77777777" w:rsidR="00633700" w:rsidRDefault="00633700" w:rsidP="005D613C">
      <w:pPr>
        <w:spacing w:after="0" w:line="240" w:lineRule="auto"/>
      </w:pPr>
      <w:r>
        <w:separator/>
      </w:r>
    </w:p>
  </w:endnote>
  <w:endnote w:type="continuationSeparator" w:id="0">
    <w:p w14:paraId="4CA9FA8C" w14:textId="77777777" w:rsidR="00633700" w:rsidRDefault="00633700" w:rsidP="005D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6048" w14:textId="0A083CF4" w:rsidR="007A17AF" w:rsidRDefault="00633700">
    <w:pPr>
      <w:pStyle w:val="Stopka"/>
      <w:jc w:val="right"/>
    </w:pPr>
  </w:p>
  <w:p w14:paraId="6C9B7049" w14:textId="77777777" w:rsidR="007A17AF" w:rsidRDefault="00633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AA71" w14:textId="77777777" w:rsidR="00633700" w:rsidRDefault="00633700" w:rsidP="005D613C">
      <w:pPr>
        <w:spacing w:after="0" w:line="240" w:lineRule="auto"/>
      </w:pPr>
      <w:r>
        <w:separator/>
      </w:r>
    </w:p>
  </w:footnote>
  <w:footnote w:type="continuationSeparator" w:id="0">
    <w:p w14:paraId="5CC73543" w14:textId="77777777" w:rsidR="00633700" w:rsidRDefault="00633700" w:rsidP="005D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1E46" w14:textId="1C0A4435" w:rsidR="00AC4906" w:rsidRDefault="00633700">
    <w:pPr>
      <w:pStyle w:val="Nagwek"/>
    </w:pPr>
    <w:r>
      <w:t>ZP.271.</w:t>
    </w:r>
    <w:r w:rsidR="005D613C">
      <w:t>19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3C"/>
    <w:rsid w:val="00056F2A"/>
    <w:rsid w:val="001D21E8"/>
    <w:rsid w:val="00251B66"/>
    <w:rsid w:val="00264DDE"/>
    <w:rsid w:val="005D613C"/>
    <w:rsid w:val="00633700"/>
    <w:rsid w:val="0096521C"/>
    <w:rsid w:val="00D51AFC"/>
    <w:rsid w:val="00D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84DB"/>
  <w15:chartTrackingRefBased/>
  <w15:docId w15:val="{FDEA766B-8E92-4841-A197-D7FB680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C"/>
  </w:style>
  <w:style w:type="paragraph" w:styleId="Stopka">
    <w:name w:val="footer"/>
    <w:basedOn w:val="Normalny"/>
    <w:link w:val="StopkaZnak"/>
    <w:uiPriority w:val="99"/>
    <w:unhideWhenUsed/>
    <w:rsid w:val="005D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C"/>
  </w:style>
  <w:style w:type="paragraph" w:customStyle="1" w:styleId="Default">
    <w:name w:val="Default"/>
    <w:rsid w:val="00251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2021-08-27T06:46:00Z</dcterms:created>
  <dcterms:modified xsi:type="dcterms:W3CDTF">2021-08-27T08:18:00Z</dcterms:modified>
</cp:coreProperties>
</file>