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57419C1D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F6D37">
        <w:rPr>
          <w:rFonts w:ascii="Arial" w:hAnsi="Arial" w:cs="Arial"/>
          <w:b/>
          <w:bCs/>
          <w:sz w:val="24"/>
          <w:szCs w:val="24"/>
        </w:rPr>
        <w:t>11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35A5193F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F6D37" w:rsidRPr="00DF6D37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DF6D37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 xml:space="preserve">Podmiotu </w:t>
      </w:r>
      <w:r w:rsidRPr="006B57F2">
        <w:rPr>
          <w:rFonts w:ascii="Arial" w:hAnsi="Arial"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5D07B0"/>
    <w:rsid w:val="006B57F2"/>
    <w:rsid w:val="006C113B"/>
    <w:rsid w:val="008D514E"/>
    <w:rsid w:val="00A20136"/>
    <w:rsid w:val="00A81276"/>
    <w:rsid w:val="00B23A0D"/>
    <w:rsid w:val="00DB36E5"/>
    <w:rsid w:val="00DF6D37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2023-02-24T09:47:00Z</dcterms:modified>
</cp:coreProperties>
</file>