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8A" w:rsidRPr="00C06A59" w:rsidRDefault="00E1268A" w:rsidP="00C06A59">
      <w:pPr>
        <w:spacing w:after="240"/>
        <w:jc w:val="center"/>
        <w:rPr>
          <w:rFonts w:ascii="Cambria" w:hAnsi="Cambria"/>
          <w:b/>
          <w:sz w:val="28"/>
        </w:rPr>
      </w:pPr>
      <w:r w:rsidRPr="00C06A59">
        <w:rPr>
          <w:rFonts w:ascii="Cambria" w:hAnsi="Cambria"/>
          <w:b/>
          <w:sz w:val="28"/>
        </w:rPr>
        <w:t>OPIS PRZEDMIOTU ZAMÓWIENIA</w:t>
      </w:r>
    </w:p>
    <w:p w:rsidR="001A270E" w:rsidRDefault="001A270E" w:rsidP="00A72C87">
      <w:pPr>
        <w:spacing w:before="120" w:after="120" w:line="276" w:lineRule="auto"/>
        <w:jc w:val="center"/>
        <w:rPr>
          <w:rFonts w:ascii="Cambria" w:hAnsi="Cambria"/>
          <w:b/>
          <w:sz w:val="22"/>
          <w:szCs w:val="20"/>
          <w:lang w:eastAsia="zh-CN"/>
        </w:rPr>
      </w:pPr>
      <w:r w:rsidRPr="00661265">
        <w:rPr>
          <w:rFonts w:ascii="Cambria" w:hAnsi="Cambria"/>
          <w:b/>
          <w:color w:val="000000"/>
          <w:lang w:eastAsia="pl-PL"/>
        </w:rPr>
        <w:t xml:space="preserve">Dostawa </w:t>
      </w:r>
      <w:r>
        <w:rPr>
          <w:rFonts w:ascii="Cambria" w:hAnsi="Cambria"/>
          <w:b/>
          <w:color w:val="000000"/>
          <w:lang w:eastAsia="pl-PL"/>
        </w:rPr>
        <w:t>urządzeń pomiarowych z podziałem na części</w:t>
      </w:r>
      <w:r w:rsidRPr="00A72C87">
        <w:rPr>
          <w:rFonts w:ascii="Cambria" w:hAnsi="Cambria"/>
          <w:b/>
          <w:sz w:val="22"/>
          <w:szCs w:val="20"/>
          <w:lang w:eastAsia="zh-CN"/>
        </w:rPr>
        <w:t xml:space="preserve"> </w:t>
      </w:r>
    </w:p>
    <w:p w:rsidR="00C06A59" w:rsidRPr="00186F45" w:rsidRDefault="00C06A59" w:rsidP="00A72C87">
      <w:pPr>
        <w:spacing w:before="120" w:after="120" w:line="276" w:lineRule="auto"/>
        <w:jc w:val="center"/>
        <w:rPr>
          <w:rFonts w:ascii="Cambria" w:hAnsi="Cambria"/>
          <w:b/>
          <w:sz w:val="20"/>
          <w:szCs w:val="20"/>
          <w:lang w:eastAsia="zh-CN"/>
        </w:rPr>
      </w:pPr>
      <w:r w:rsidRPr="00A72C87">
        <w:rPr>
          <w:rFonts w:ascii="Cambria" w:hAnsi="Cambria"/>
          <w:b/>
          <w:sz w:val="22"/>
          <w:szCs w:val="20"/>
          <w:lang w:eastAsia="zh-CN"/>
        </w:rPr>
        <w:t>KP-272-PNK-</w:t>
      </w:r>
      <w:r w:rsidR="001A270E">
        <w:rPr>
          <w:rFonts w:ascii="Cambria" w:hAnsi="Cambria"/>
          <w:b/>
          <w:sz w:val="22"/>
          <w:szCs w:val="20"/>
          <w:lang w:eastAsia="zh-CN"/>
        </w:rPr>
        <w:t>60</w:t>
      </w:r>
      <w:r w:rsidRPr="00A72C87">
        <w:rPr>
          <w:rFonts w:ascii="Cambria" w:hAnsi="Cambria"/>
          <w:b/>
          <w:sz w:val="22"/>
          <w:szCs w:val="20"/>
          <w:lang w:eastAsia="zh-CN"/>
        </w:rPr>
        <w:t>/2021</w:t>
      </w:r>
    </w:p>
    <w:p w:rsidR="00C06A59" w:rsidRPr="00C06A59" w:rsidRDefault="00C06A59" w:rsidP="00E1268A">
      <w:pPr>
        <w:jc w:val="center"/>
        <w:rPr>
          <w:rFonts w:ascii="Cambria" w:hAnsi="Cambria"/>
          <w:b/>
        </w:rPr>
      </w:pPr>
    </w:p>
    <w:p w:rsidR="00C06A59" w:rsidRPr="001A270E" w:rsidRDefault="00C06A59" w:rsidP="00C06A59">
      <w:pPr>
        <w:jc w:val="both"/>
        <w:rPr>
          <w:rFonts w:ascii="Cambria" w:eastAsia="SimSun" w:hAnsi="Cambria" w:cs="Cambria"/>
          <w:b/>
          <w:bCs/>
          <w:iCs/>
          <w:kern w:val="3"/>
          <w:sz w:val="22"/>
          <w:szCs w:val="22"/>
          <w:lang w:eastAsia="zh-CN" w:bidi="hi-IN"/>
        </w:rPr>
      </w:pPr>
      <w:r w:rsidRPr="001A270E">
        <w:rPr>
          <w:rFonts w:ascii="Cambria" w:eastAsia="SimSun" w:hAnsi="Cambria" w:cs="Cambria"/>
          <w:b/>
          <w:bCs/>
          <w:iCs/>
          <w:kern w:val="3"/>
          <w:sz w:val="22"/>
          <w:szCs w:val="22"/>
          <w:lang w:eastAsia="zh-CN" w:bidi="hi-IN"/>
        </w:rPr>
        <w:t xml:space="preserve">Część I: </w:t>
      </w:r>
      <w:bookmarkStart w:id="0" w:name="_Hlk70407740"/>
      <w:r w:rsidR="001A270E" w:rsidRPr="001A270E">
        <w:rPr>
          <w:rFonts w:ascii="Cambria" w:eastAsia="SimSun" w:hAnsi="Cambria" w:cs="Cambria"/>
          <w:b/>
          <w:bCs/>
          <w:iCs/>
          <w:kern w:val="3"/>
          <w:sz w:val="22"/>
          <w:szCs w:val="22"/>
          <w:lang w:eastAsia="zh-CN" w:bidi="hi-IN"/>
        </w:rPr>
        <w:t>Miernik charakterystyk fotoogniw</w:t>
      </w:r>
    </w:p>
    <w:bookmarkEnd w:id="0"/>
    <w:p w:rsidR="001A270E" w:rsidRPr="001A270E" w:rsidRDefault="001A270E" w:rsidP="001A270E">
      <w:pPr>
        <w:rPr>
          <w:rFonts w:ascii="Cambria" w:hAnsi="Cambria"/>
          <w:b/>
          <w:sz w:val="22"/>
          <w:szCs w:val="22"/>
        </w:rPr>
      </w:pPr>
    </w:p>
    <w:p w:rsidR="001A270E" w:rsidRPr="001A270E" w:rsidRDefault="001A270E" w:rsidP="001A270E">
      <w:pPr>
        <w:suppressAutoHyphens w:val="0"/>
        <w:spacing w:before="100" w:beforeAutospacing="1" w:after="100" w:afterAutospacing="1"/>
        <w:jc w:val="both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Wielofunkcyjny przyrząd do wykonywania pomiarów modułów oraz łańcuchów fotoogniw;</w:t>
      </w:r>
    </w:p>
    <w:p w:rsidR="001A270E" w:rsidRPr="001A270E" w:rsidRDefault="001A270E" w:rsidP="001A270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Przyrząd mierzy, oprócz charakterystyki prądowo-napięciowej badanego ogniwa, również jego temperaturę oraz wartość padającego promieniowania słonecznego. Zebrane dane są następnie przetwarzane w celu ekstrapolacji charakterystyki do warunków testu standardowego (STC), w celu umożliwienia porównania ze znamionowymi danymi deklarowanymi przez producenta modułu;</w:t>
      </w:r>
    </w:p>
    <w:p w:rsidR="001A270E" w:rsidRPr="001A270E" w:rsidRDefault="001A270E" w:rsidP="001A270E">
      <w:pPr>
        <w:numPr>
          <w:ilvl w:val="0"/>
          <w:numId w:val="6"/>
        </w:numPr>
        <w:suppressAutoHyphens w:val="0"/>
        <w:spacing w:before="120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b/>
          <w:bCs/>
          <w:sz w:val="22"/>
          <w:szCs w:val="22"/>
          <w:lang w:eastAsia="pl-PL"/>
        </w:rPr>
        <w:t>Napięcie DC:</w:t>
      </w:r>
    </w:p>
    <w:p w:rsidR="001A270E" w:rsidRPr="001A270E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Zakres: 5,0 ÷ 999,9V,</w:t>
      </w:r>
    </w:p>
    <w:p w:rsidR="001A270E" w:rsidRPr="001A270E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Rozdzielczość: 0,1V,</w:t>
      </w:r>
    </w:p>
    <w:p w:rsidR="001A270E" w:rsidRPr="001A270E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Dokładność: ±(1,0% odczytu + 2 cyfry),</w:t>
      </w:r>
      <w:r w:rsidRPr="001A270E">
        <w:rPr>
          <w:rFonts w:ascii="Cambria" w:hAnsi="Cambria"/>
          <w:sz w:val="22"/>
          <w:szCs w:val="22"/>
          <w:lang w:eastAsia="pl-PL"/>
        </w:rPr>
        <w:br/>
        <w:t xml:space="preserve">Pomiar krzywej I-V oraz </w:t>
      </w:r>
      <w:proofErr w:type="spellStart"/>
      <w:r w:rsidRPr="001A270E">
        <w:rPr>
          <w:rFonts w:ascii="Cambria" w:hAnsi="Cambria"/>
          <w:sz w:val="22"/>
          <w:szCs w:val="22"/>
          <w:lang w:eastAsia="pl-PL"/>
        </w:rPr>
        <w:t>Rs</w:t>
      </w:r>
      <w:proofErr w:type="spellEnd"/>
      <w:r w:rsidRPr="001A270E">
        <w:rPr>
          <w:rFonts w:ascii="Cambria" w:hAnsi="Cambria"/>
          <w:sz w:val="22"/>
          <w:szCs w:val="22"/>
          <w:lang w:eastAsia="pl-PL"/>
        </w:rPr>
        <w:t xml:space="preserve"> </w:t>
      </w:r>
      <w:proofErr w:type="spellStart"/>
      <w:r w:rsidRPr="001A270E">
        <w:rPr>
          <w:rFonts w:ascii="Cambria" w:hAnsi="Cambria"/>
          <w:sz w:val="22"/>
          <w:szCs w:val="22"/>
          <w:lang w:eastAsia="pl-PL"/>
        </w:rPr>
        <w:t>rozpoczynaja</w:t>
      </w:r>
      <w:proofErr w:type="spellEnd"/>
      <w:r w:rsidRPr="001A270E">
        <w:rPr>
          <w:rFonts w:ascii="Cambria" w:hAnsi="Cambria"/>
          <w:sz w:val="22"/>
          <w:szCs w:val="22"/>
          <w:lang w:eastAsia="pl-PL"/>
        </w:rPr>
        <w:t xml:space="preserve"> się od VDC &gt; 15V dokładność jest definiowana dla VDC &gt; 20V,</w:t>
      </w:r>
    </w:p>
    <w:p w:rsidR="001A270E" w:rsidRPr="001A270E" w:rsidRDefault="001A270E" w:rsidP="001A270E">
      <w:pPr>
        <w:numPr>
          <w:ilvl w:val="0"/>
          <w:numId w:val="6"/>
        </w:numPr>
        <w:suppressAutoHyphens w:val="0"/>
        <w:spacing w:before="120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b/>
          <w:bCs/>
          <w:sz w:val="22"/>
          <w:szCs w:val="22"/>
          <w:lang w:eastAsia="pl-PL"/>
        </w:rPr>
        <w:t>Prąd DC (przez wewnętrzny sensor) - detekcja krzywej I-V:</w:t>
      </w:r>
    </w:p>
    <w:p w:rsidR="001A270E" w:rsidRPr="001A270E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Zakres: 0,10 ÷ 15,00A,</w:t>
      </w:r>
    </w:p>
    <w:p w:rsidR="001A270E" w:rsidRPr="001A270E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Rozdzielczość: 0,01A,</w:t>
      </w:r>
    </w:p>
    <w:p w:rsidR="001A270E" w:rsidRPr="001A270E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Dokładność: ±(1,0% odczytu + 2 cyfry),</w:t>
      </w:r>
    </w:p>
    <w:p w:rsidR="001A270E" w:rsidRPr="001A270E" w:rsidRDefault="001A270E" w:rsidP="001A270E">
      <w:pPr>
        <w:numPr>
          <w:ilvl w:val="0"/>
          <w:numId w:val="6"/>
        </w:numPr>
        <w:suppressAutoHyphens w:val="0"/>
        <w:spacing w:before="120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b/>
          <w:bCs/>
          <w:sz w:val="22"/>
          <w:szCs w:val="22"/>
          <w:lang w:eastAsia="pl-PL"/>
        </w:rPr>
        <w:t xml:space="preserve">Maksymalna moc (przy </w:t>
      </w:r>
      <w:proofErr w:type="spellStart"/>
      <w:r w:rsidRPr="001A270E">
        <w:rPr>
          <w:rFonts w:ascii="Cambria" w:hAnsi="Cambria"/>
          <w:b/>
          <w:bCs/>
          <w:sz w:val="22"/>
          <w:szCs w:val="22"/>
          <w:lang w:eastAsia="pl-PL"/>
        </w:rPr>
        <w:t>Vmpp</w:t>
      </w:r>
      <w:proofErr w:type="spellEnd"/>
      <w:r w:rsidRPr="001A270E">
        <w:rPr>
          <w:rFonts w:ascii="Cambria" w:hAnsi="Cambria"/>
          <w:b/>
          <w:bCs/>
          <w:sz w:val="22"/>
          <w:szCs w:val="22"/>
          <w:lang w:eastAsia="pl-PL"/>
        </w:rPr>
        <w:t xml:space="preserve"> &gt; 30V, </w:t>
      </w:r>
      <w:proofErr w:type="spellStart"/>
      <w:r w:rsidRPr="001A270E">
        <w:rPr>
          <w:rFonts w:ascii="Cambria" w:hAnsi="Cambria"/>
          <w:b/>
          <w:bCs/>
          <w:sz w:val="22"/>
          <w:szCs w:val="22"/>
          <w:lang w:eastAsia="pl-PL"/>
        </w:rPr>
        <w:t>Impp</w:t>
      </w:r>
      <w:proofErr w:type="spellEnd"/>
      <w:r w:rsidRPr="001A270E">
        <w:rPr>
          <w:rFonts w:ascii="Cambria" w:hAnsi="Cambria"/>
          <w:b/>
          <w:bCs/>
          <w:sz w:val="22"/>
          <w:szCs w:val="22"/>
          <w:lang w:eastAsia="pl-PL"/>
        </w:rPr>
        <w:t xml:space="preserve"> &gt; 2A):</w:t>
      </w:r>
    </w:p>
    <w:p w:rsidR="001A270E" w:rsidRPr="001A270E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Zakres: 50 ÷ 999W,</w:t>
      </w:r>
    </w:p>
    <w:p w:rsidR="001A270E" w:rsidRPr="001A270E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Rozdzielczość: 1W,</w:t>
      </w:r>
    </w:p>
    <w:p w:rsidR="001A270E" w:rsidRPr="00906DA3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Dokładność: ±(1,0% odczytu + 6 cyfr),</w:t>
      </w:r>
      <w:r w:rsidRPr="001A270E">
        <w:rPr>
          <w:rFonts w:ascii="Cambria" w:hAnsi="Cambria"/>
          <w:sz w:val="22"/>
          <w:szCs w:val="22"/>
          <w:lang w:eastAsia="pl-PL"/>
        </w:rPr>
        <w:br/>
      </w:r>
      <w:proofErr w:type="spellStart"/>
      <w:r w:rsidRPr="001A270E">
        <w:rPr>
          <w:rFonts w:ascii="Cambria" w:hAnsi="Cambria"/>
          <w:sz w:val="22"/>
          <w:szCs w:val="22"/>
          <w:lang w:eastAsia="pl-PL"/>
        </w:rPr>
        <w:t>Vmpp</w:t>
      </w:r>
      <w:proofErr w:type="spellEnd"/>
      <w:r w:rsidRPr="001A270E">
        <w:rPr>
          <w:rFonts w:ascii="Cambria" w:hAnsi="Cambria"/>
          <w:sz w:val="22"/>
          <w:szCs w:val="22"/>
          <w:lang w:eastAsia="pl-PL"/>
        </w:rPr>
        <w:t xml:space="preserve"> = napięcie w punkcie max mocy,</w:t>
      </w:r>
      <w:r w:rsidRPr="001A270E">
        <w:rPr>
          <w:rFonts w:ascii="Cambria" w:hAnsi="Cambria"/>
          <w:sz w:val="22"/>
          <w:szCs w:val="22"/>
          <w:lang w:eastAsia="pl-PL"/>
        </w:rPr>
        <w:br/>
      </w:r>
      <w:r w:rsidRPr="00906DA3">
        <w:rPr>
          <w:rFonts w:ascii="Cambria" w:hAnsi="Cambria"/>
          <w:sz w:val="22"/>
          <w:szCs w:val="22"/>
          <w:lang w:eastAsia="pl-PL"/>
        </w:rPr>
        <w:t>Impp = prąd w punkcie max mocy,</w:t>
      </w:r>
    </w:p>
    <w:p w:rsidR="001A270E" w:rsidRPr="00906DA3" w:rsidRDefault="001A270E" w:rsidP="001A270E">
      <w:pPr>
        <w:numPr>
          <w:ilvl w:val="0"/>
          <w:numId w:val="6"/>
        </w:numPr>
        <w:suppressAutoHyphens w:val="0"/>
        <w:spacing w:before="120" w:after="100" w:afterAutospacing="1"/>
        <w:rPr>
          <w:rFonts w:ascii="Cambria" w:hAnsi="Cambria"/>
          <w:sz w:val="22"/>
          <w:szCs w:val="22"/>
          <w:lang w:eastAsia="pl-PL"/>
        </w:rPr>
      </w:pPr>
      <w:r w:rsidRPr="00906DA3">
        <w:rPr>
          <w:rFonts w:ascii="Cambria" w:hAnsi="Cambria"/>
          <w:b/>
          <w:bCs/>
          <w:sz w:val="22"/>
          <w:szCs w:val="22"/>
          <w:lang w:eastAsia="pl-PL"/>
        </w:rPr>
        <w:t>Promieniowanie (przy zastosowaniu wzorcowego fotoogniwa HT304):</w:t>
      </w:r>
    </w:p>
    <w:p w:rsidR="001A270E" w:rsidRPr="00906DA3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906DA3">
        <w:rPr>
          <w:rFonts w:ascii="Cambria" w:hAnsi="Cambria"/>
          <w:sz w:val="22"/>
          <w:szCs w:val="22"/>
          <w:lang w:eastAsia="pl-PL"/>
        </w:rPr>
        <w:t>Zakres: 1,0 ÷ 100,0mV,</w:t>
      </w:r>
    </w:p>
    <w:p w:rsidR="001A270E" w:rsidRPr="00906DA3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906DA3">
        <w:rPr>
          <w:rFonts w:ascii="Cambria" w:hAnsi="Cambria"/>
          <w:sz w:val="22"/>
          <w:szCs w:val="22"/>
          <w:lang w:eastAsia="pl-PL"/>
        </w:rPr>
        <w:t>Rozdzielczość: 0,1mV,</w:t>
      </w:r>
    </w:p>
    <w:p w:rsidR="001A270E" w:rsidRPr="00906DA3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906DA3">
        <w:rPr>
          <w:rFonts w:ascii="Cambria" w:hAnsi="Cambria"/>
          <w:sz w:val="22"/>
          <w:szCs w:val="22"/>
          <w:lang w:eastAsia="pl-PL"/>
        </w:rPr>
        <w:t>Dokładność: ±(1,0% odczytu + 5 cyfr),</w:t>
      </w:r>
    </w:p>
    <w:p w:rsidR="001A270E" w:rsidRPr="00906DA3" w:rsidRDefault="001A270E" w:rsidP="001A270E">
      <w:pPr>
        <w:numPr>
          <w:ilvl w:val="0"/>
          <w:numId w:val="6"/>
        </w:numPr>
        <w:suppressAutoHyphens w:val="0"/>
        <w:spacing w:before="120" w:after="100" w:afterAutospacing="1"/>
        <w:rPr>
          <w:rFonts w:ascii="Cambria" w:hAnsi="Cambria"/>
          <w:sz w:val="22"/>
          <w:szCs w:val="22"/>
          <w:lang w:eastAsia="pl-PL"/>
        </w:rPr>
      </w:pPr>
      <w:r w:rsidRPr="00906DA3">
        <w:rPr>
          <w:rFonts w:ascii="Cambria" w:hAnsi="Cambria"/>
          <w:b/>
          <w:bCs/>
          <w:sz w:val="22"/>
          <w:szCs w:val="22"/>
          <w:lang w:eastAsia="pl-PL"/>
        </w:rPr>
        <w:t>Temperatura fotoogniwa (przy zastosowaniu sondy PT300N:</w:t>
      </w:r>
    </w:p>
    <w:p w:rsidR="001A270E" w:rsidRPr="001A270E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Zakres: -20,0 ÷ 100,0°C,</w:t>
      </w:r>
    </w:p>
    <w:p w:rsidR="001A270E" w:rsidRPr="001A270E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Rozdzielczość: 0,1°C,</w:t>
      </w:r>
    </w:p>
    <w:p w:rsidR="001A270E" w:rsidRPr="001A270E" w:rsidRDefault="001A270E" w:rsidP="001A270E">
      <w:pPr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Cambria" w:hAnsi="Cambria"/>
          <w:sz w:val="22"/>
          <w:szCs w:val="22"/>
          <w:lang w:eastAsia="pl-PL"/>
        </w:rPr>
      </w:pPr>
      <w:r w:rsidRPr="001A270E">
        <w:rPr>
          <w:rFonts w:ascii="Cambria" w:hAnsi="Cambria"/>
          <w:sz w:val="22"/>
          <w:szCs w:val="22"/>
          <w:lang w:eastAsia="pl-PL"/>
        </w:rPr>
        <w:t>Dokładność: ±(1,0% odczytu + 1°C).</w:t>
      </w:r>
    </w:p>
    <w:p w:rsidR="00C06A59" w:rsidRPr="001A270E" w:rsidRDefault="001A270E">
      <w:pPr>
        <w:suppressAutoHyphens w:val="0"/>
        <w:spacing w:after="160" w:line="259" w:lineRule="auto"/>
        <w:rPr>
          <w:rFonts w:ascii="Cambria" w:eastAsia="SimSun" w:hAnsi="Cambria" w:cs="Cambria"/>
          <w:bCs/>
          <w:iCs/>
          <w:kern w:val="3"/>
          <w:sz w:val="22"/>
          <w:szCs w:val="22"/>
          <w:lang w:eastAsia="zh-CN" w:bidi="hi-IN"/>
        </w:rPr>
      </w:pPr>
      <w:r>
        <w:rPr>
          <w:rFonts w:ascii="Cambria" w:hAnsi="Cambria"/>
          <w:sz w:val="22"/>
          <w:szCs w:val="22"/>
          <w:lang w:eastAsia="pl-PL"/>
        </w:rPr>
        <w:t>G</w:t>
      </w:r>
      <w:r w:rsidRPr="001A270E">
        <w:rPr>
          <w:rFonts w:ascii="Cambria" w:hAnsi="Cambria"/>
          <w:sz w:val="22"/>
          <w:szCs w:val="22"/>
          <w:lang w:eastAsia="pl-PL"/>
        </w:rPr>
        <w:t>warancj</w:t>
      </w:r>
      <w:r>
        <w:rPr>
          <w:rFonts w:ascii="Cambria" w:hAnsi="Cambria"/>
          <w:sz w:val="22"/>
          <w:szCs w:val="22"/>
          <w:lang w:eastAsia="pl-PL"/>
        </w:rPr>
        <w:t>a</w:t>
      </w:r>
      <w:r w:rsidRPr="001A270E">
        <w:rPr>
          <w:rFonts w:ascii="Cambria" w:hAnsi="Cambria"/>
          <w:sz w:val="22"/>
          <w:szCs w:val="22"/>
          <w:lang w:eastAsia="pl-PL"/>
        </w:rPr>
        <w:t>: min. 24 miesiące</w:t>
      </w:r>
      <w:r w:rsidR="00C06A59" w:rsidRPr="001A270E">
        <w:rPr>
          <w:rFonts w:ascii="Cambria" w:eastAsia="SimSun" w:hAnsi="Cambria" w:cs="Cambria"/>
          <w:bCs/>
          <w:iCs/>
          <w:kern w:val="3"/>
          <w:sz w:val="22"/>
          <w:szCs w:val="22"/>
          <w:lang w:eastAsia="zh-CN" w:bidi="hi-IN"/>
        </w:rPr>
        <w:br w:type="page"/>
      </w:r>
    </w:p>
    <w:p w:rsidR="00C06A59" w:rsidRDefault="00C06A59" w:rsidP="001A270E">
      <w:pPr>
        <w:spacing w:before="240" w:after="120" w:line="264" w:lineRule="auto"/>
        <w:jc w:val="both"/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</w:pPr>
      <w:r w:rsidRPr="00C06A59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lastRenderedPageBreak/>
        <w:t xml:space="preserve">Część II: </w:t>
      </w:r>
      <w:r w:rsidR="001A270E"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  <w:t>Sonometr – wielozakresowy miernik natężenia dźwięku</w:t>
      </w:r>
    </w:p>
    <w:p w:rsidR="001A270E" w:rsidRDefault="001A270E" w:rsidP="001A270E">
      <w:pPr>
        <w:spacing w:before="240" w:after="120" w:line="264" w:lineRule="auto"/>
        <w:jc w:val="both"/>
        <w:rPr>
          <w:rFonts w:ascii="Cambria" w:eastAsia="SimSun" w:hAnsi="Cambria" w:cs="Cambria"/>
          <w:b/>
          <w:bCs/>
          <w:iCs/>
          <w:kern w:val="3"/>
          <w:szCs w:val="20"/>
          <w:lang w:eastAsia="zh-CN" w:bidi="hi-IN"/>
        </w:rPr>
      </w:pPr>
    </w:p>
    <w:p w:rsidR="001A270E" w:rsidRPr="001A270E" w:rsidRDefault="001A270E" w:rsidP="001A270E">
      <w:pPr>
        <w:pStyle w:val="Akapitzlist"/>
        <w:numPr>
          <w:ilvl w:val="0"/>
          <w:numId w:val="7"/>
        </w:numPr>
        <w:spacing w:after="160"/>
        <w:ind w:left="1077" w:hanging="357"/>
        <w:rPr>
          <w:rFonts w:ascii="Cambria" w:hAnsi="Cambria" w:cs="Arial"/>
          <w:color w:val="000000" w:themeColor="text1"/>
          <w:szCs w:val="20"/>
        </w:rPr>
      </w:pPr>
      <w:r w:rsidRPr="001A270E">
        <w:rPr>
          <w:rFonts w:ascii="Cambria" w:eastAsia="Times New Roman" w:hAnsi="Cambria" w:cs="Arial"/>
          <w:bCs/>
          <w:color w:val="000000" w:themeColor="text1"/>
          <w:szCs w:val="20"/>
          <w:lang w:eastAsia="pl-PL"/>
        </w:rPr>
        <w:t xml:space="preserve">Zakres pomiarowy poziomu hałasu </w:t>
      </w:r>
      <w:proofErr w:type="spellStart"/>
      <w:r w:rsidRPr="001A270E">
        <w:rPr>
          <w:rFonts w:ascii="Cambria" w:eastAsia="Times New Roman" w:hAnsi="Cambria" w:cs="Arial"/>
          <w:bCs/>
          <w:color w:val="000000" w:themeColor="text1"/>
          <w:szCs w:val="20"/>
          <w:lang w:eastAsia="pl-PL"/>
        </w:rPr>
        <w:t>dB</w:t>
      </w:r>
      <w:proofErr w:type="spellEnd"/>
      <w:r w:rsidRPr="001A270E">
        <w:rPr>
          <w:rFonts w:ascii="Cambria" w:eastAsia="Times New Roman" w:hAnsi="Cambria" w:cs="Arial"/>
          <w:bCs/>
          <w:color w:val="000000" w:themeColor="text1"/>
          <w:szCs w:val="20"/>
          <w:lang w:eastAsia="pl-PL"/>
        </w:rPr>
        <w:t xml:space="preserve"> (A) </w:t>
      </w:r>
      <w:r w:rsidRPr="001A270E">
        <w:rPr>
          <w:rFonts w:ascii="Cambria" w:eastAsia="Times New Roman" w:hAnsi="Cambria" w:cs="Arial"/>
          <w:color w:val="000000" w:themeColor="text1"/>
          <w:szCs w:val="20"/>
          <w:lang w:eastAsia="pl-PL"/>
        </w:rPr>
        <w:t xml:space="preserve">25 - 136 </w:t>
      </w:r>
      <w:proofErr w:type="spellStart"/>
      <w:r w:rsidRPr="001A270E">
        <w:rPr>
          <w:rFonts w:ascii="Cambria" w:eastAsia="Times New Roman" w:hAnsi="Cambria" w:cs="Arial"/>
          <w:color w:val="000000" w:themeColor="text1"/>
          <w:szCs w:val="20"/>
          <w:lang w:eastAsia="pl-PL"/>
        </w:rPr>
        <w:t>dB</w:t>
      </w:r>
      <w:proofErr w:type="spellEnd"/>
    </w:p>
    <w:p w:rsidR="001A270E" w:rsidRPr="001A270E" w:rsidRDefault="001A270E" w:rsidP="001A270E">
      <w:pPr>
        <w:pStyle w:val="Akapitzlist"/>
        <w:numPr>
          <w:ilvl w:val="0"/>
          <w:numId w:val="7"/>
        </w:numPr>
        <w:spacing w:after="160"/>
        <w:ind w:left="1077" w:hanging="357"/>
        <w:rPr>
          <w:rFonts w:ascii="Cambria" w:hAnsi="Cambria" w:cs="Arial"/>
          <w:color w:val="000000" w:themeColor="text1"/>
          <w:szCs w:val="20"/>
        </w:rPr>
      </w:pPr>
      <w:r w:rsidRPr="001A270E">
        <w:rPr>
          <w:rFonts w:ascii="Cambria" w:eastAsia="Times New Roman" w:hAnsi="Cambria" w:cs="Arial"/>
          <w:color w:val="000000" w:themeColor="text1"/>
          <w:szCs w:val="20"/>
          <w:lang w:eastAsia="pl-PL"/>
        </w:rPr>
        <w:t>Zakres częstotliwości min 0,02kHz – 12,5kHz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Min 24-bitowy konwerter AD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Obliczanie zmiennoprzecinkowe dla większej dokładności i lepszej stabilności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Zoptymalizowany analogowy obwód przedni redukuje poziom szumów i zwiększa liniowy zakres pomiarowy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 xml:space="preserve">Możliwość wyboru różnych poziomów ciśnienia akustycznego: </w:t>
      </w:r>
      <w:proofErr w:type="spellStart"/>
      <w:r w:rsidRPr="001A270E">
        <w:rPr>
          <w:rFonts w:ascii="Cambria" w:hAnsi="Cambria"/>
          <w:color w:val="000000" w:themeColor="text1"/>
          <w:szCs w:val="20"/>
        </w:rPr>
        <w:t>Laeq</w:t>
      </w:r>
      <w:proofErr w:type="spellEnd"/>
      <w:r w:rsidRPr="001A270E">
        <w:rPr>
          <w:rFonts w:ascii="Cambria" w:hAnsi="Cambria"/>
          <w:color w:val="000000" w:themeColor="text1"/>
          <w:szCs w:val="20"/>
        </w:rPr>
        <w:t xml:space="preserve">, </w:t>
      </w:r>
      <w:proofErr w:type="spellStart"/>
      <w:r w:rsidRPr="001A270E">
        <w:rPr>
          <w:rFonts w:ascii="Cambria" w:hAnsi="Cambria"/>
          <w:color w:val="000000" w:themeColor="text1"/>
          <w:szCs w:val="20"/>
        </w:rPr>
        <w:t>LcPeak</w:t>
      </w:r>
      <w:proofErr w:type="spellEnd"/>
      <w:r w:rsidRPr="001A270E">
        <w:rPr>
          <w:rFonts w:ascii="Cambria" w:hAnsi="Cambria"/>
          <w:color w:val="000000" w:themeColor="text1"/>
          <w:szCs w:val="20"/>
        </w:rPr>
        <w:t xml:space="preserve">, </w:t>
      </w:r>
      <w:proofErr w:type="spellStart"/>
      <w:r w:rsidRPr="001A270E">
        <w:rPr>
          <w:rFonts w:ascii="Cambria" w:hAnsi="Cambria"/>
          <w:color w:val="000000" w:themeColor="text1"/>
          <w:szCs w:val="20"/>
        </w:rPr>
        <w:t>LaF</w:t>
      </w:r>
      <w:proofErr w:type="spellEnd"/>
      <w:r w:rsidRPr="001A270E">
        <w:rPr>
          <w:rFonts w:ascii="Cambria" w:hAnsi="Cambria"/>
          <w:color w:val="000000" w:themeColor="text1"/>
          <w:szCs w:val="20"/>
        </w:rPr>
        <w:t xml:space="preserve">, </w:t>
      </w:r>
      <w:proofErr w:type="spellStart"/>
      <w:r w:rsidRPr="001A270E">
        <w:rPr>
          <w:rFonts w:ascii="Cambria" w:hAnsi="Cambria"/>
          <w:color w:val="000000" w:themeColor="text1"/>
          <w:szCs w:val="20"/>
        </w:rPr>
        <w:t>LaFMax</w:t>
      </w:r>
      <w:proofErr w:type="spellEnd"/>
      <w:r w:rsidRPr="001A270E">
        <w:rPr>
          <w:rFonts w:ascii="Cambria" w:hAnsi="Cambria"/>
          <w:color w:val="000000" w:themeColor="text1"/>
          <w:szCs w:val="20"/>
        </w:rPr>
        <w:t xml:space="preserve">, </w:t>
      </w:r>
      <w:proofErr w:type="spellStart"/>
      <w:r w:rsidRPr="001A270E">
        <w:rPr>
          <w:rFonts w:ascii="Cambria" w:hAnsi="Cambria"/>
          <w:color w:val="000000" w:themeColor="text1"/>
          <w:szCs w:val="20"/>
        </w:rPr>
        <w:t>LaFMin</w:t>
      </w:r>
      <w:proofErr w:type="spellEnd"/>
      <w:r w:rsidRPr="001A270E">
        <w:rPr>
          <w:rFonts w:ascii="Cambria" w:hAnsi="Cambria"/>
          <w:color w:val="000000" w:themeColor="text1"/>
          <w:szCs w:val="20"/>
        </w:rPr>
        <w:t>, SD, SEL, E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Statystyka LN i wyświetlanie krzywej przebiegu czasowego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 xml:space="preserve">Określony przez użytkownika czas całkowania do maks. 24 h 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Ocena częstotliwości (filtr) min  A, B, C, Z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Ocena czasu podczas pomiaru: F (szybki), S (wolny), I (impuls)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Dowolnie definiowane wartości graniczne dla wyjścia optycznego sygnału alarmowego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 xml:space="preserve">Funkcja </w:t>
      </w:r>
      <w:proofErr w:type="spellStart"/>
      <w:r w:rsidRPr="001A270E">
        <w:rPr>
          <w:rFonts w:ascii="Cambria" w:hAnsi="Cambria"/>
          <w:color w:val="000000" w:themeColor="text1"/>
          <w:szCs w:val="20"/>
        </w:rPr>
        <w:t>peak</w:t>
      </w:r>
      <w:proofErr w:type="spellEnd"/>
      <w:r w:rsidRPr="001A270E">
        <w:rPr>
          <w:rFonts w:ascii="Cambria" w:hAnsi="Cambria"/>
          <w:color w:val="000000" w:themeColor="text1"/>
          <w:szCs w:val="20"/>
        </w:rPr>
        <w:t xml:space="preserve"> </w:t>
      </w:r>
      <w:proofErr w:type="spellStart"/>
      <w:r w:rsidRPr="001A270E">
        <w:rPr>
          <w:rFonts w:ascii="Cambria" w:hAnsi="Cambria"/>
          <w:color w:val="000000" w:themeColor="text1"/>
          <w:szCs w:val="20"/>
        </w:rPr>
        <w:t>hold</w:t>
      </w:r>
      <w:proofErr w:type="spellEnd"/>
      <w:r w:rsidRPr="001A270E">
        <w:rPr>
          <w:rFonts w:ascii="Cambria" w:hAnsi="Cambria"/>
          <w:color w:val="000000" w:themeColor="text1"/>
          <w:szCs w:val="20"/>
        </w:rPr>
        <w:t xml:space="preserve"> do pomiaru wartości szczytowej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Funkcja oktawowa do ukierunkowanej analizy dźwięku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Funkcja TRACK z graficzną reprezentacją pomiaru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Min. kalibracja fabryczna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Zasilacz sieciowy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Walizka transportowa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Mikrofon klasy 2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 xml:space="preserve">Karta </w:t>
      </w:r>
      <w:proofErr w:type="spellStart"/>
      <w:r w:rsidRPr="001A270E">
        <w:rPr>
          <w:rFonts w:ascii="Cambria" w:hAnsi="Cambria"/>
          <w:color w:val="000000" w:themeColor="text1"/>
          <w:szCs w:val="20"/>
        </w:rPr>
        <w:t>microSD</w:t>
      </w:r>
      <w:proofErr w:type="spellEnd"/>
      <w:r w:rsidRPr="001A270E">
        <w:rPr>
          <w:rFonts w:ascii="Cambria" w:hAnsi="Cambria"/>
          <w:color w:val="000000" w:themeColor="text1"/>
          <w:szCs w:val="20"/>
        </w:rPr>
        <w:t xml:space="preserve"> 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Baterie 4 x baterie alkaliczne</w:t>
      </w:r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 xml:space="preserve">Kabel </w:t>
      </w:r>
      <w:proofErr w:type="spellStart"/>
      <w:r w:rsidRPr="001A270E">
        <w:rPr>
          <w:rFonts w:ascii="Cambria" w:hAnsi="Cambria"/>
          <w:color w:val="000000" w:themeColor="text1"/>
          <w:szCs w:val="20"/>
        </w:rPr>
        <w:t>MiniUSB</w:t>
      </w:r>
      <w:proofErr w:type="spellEnd"/>
    </w:p>
    <w:p w:rsidR="001A270E" w:rsidRPr="001A270E" w:rsidRDefault="001A270E" w:rsidP="001A270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7" w:hanging="357"/>
        <w:rPr>
          <w:rFonts w:ascii="Cambria" w:hAnsi="Cambria"/>
          <w:color w:val="000000" w:themeColor="text1"/>
          <w:szCs w:val="20"/>
        </w:rPr>
      </w:pPr>
      <w:r w:rsidRPr="001A270E">
        <w:rPr>
          <w:rFonts w:ascii="Cambria" w:hAnsi="Cambria"/>
          <w:color w:val="000000" w:themeColor="text1"/>
          <w:szCs w:val="20"/>
        </w:rPr>
        <w:t>Gwarancja min. 24 miesiące</w:t>
      </w:r>
    </w:p>
    <w:p w:rsidR="001A270E" w:rsidRPr="00C06A59" w:rsidRDefault="001A270E" w:rsidP="001A270E">
      <w:pPr>
        <w:spacing w:before="240" w:after="120" w:line="264" w:lineRule="auto"/>
        <w:jc w:val="both"/>
        <w:rPr>
          <w:rFonts w:ascii="Cambria" w:hAnsi="Cambria"/>
          <w:color w:val="000000" w:themeColor="text1"/>
          <w:sz w:val="22"/>
        </w:rPr>
      </w:pPr>
    </w:p>
    <w:p w:rsidR="001A270E" w:rsidRPr="00C06A59" w:rsidRDefault="00EB7913" w:rsidP="001A270E">
      <w:pPr>
        <w:spacing w:after="160" w:line="259" w:lineRule="auto"/>
        <w:rPr>
          <w:rFonts w:ascii="Cambria" w:hAnsi="Cambria"/>
        </w:rPr>
      </w:pPr>
      <w:bookmarkStart w:id="1" w:name="_GoBack"/>
      <w:bookmarkEnd w:id="1"/>
      <w:r>
        <w:rPr>
          <w:rFonts w:ascii="Cambria" w:hAnsi="Cambria"/>
          <w:b/>
        </w:rPr>
        <w:t>C</w:t>
      </w:r>
      <w:r w:rsidR="00C06A59" w:rsidRPr="00C06A59">
        <w:rPr>
          <w:rFonts w:ascii="Cambria" w:hAnsi="Cambria"/>
          <w:b/>
        </w:rPr>
        <w:t>zęść III.</w:t>
      </w:r>
      <w:r w:rsidR="001A270E">
        <w:rPr>
          <w:rFonts w:ascii="Cambria" w:hAnsi="Cambria"/>
          <w:b/>
        </w:rPr>
        <w:t xml:space="preserve"> Miernik poziomu drgań - wibrometr</w:t>
      </w:r>
    </w:p>
    <w:p w:rsidR="00EB7913" w:rsidRPr="00EB7913" w:rsidRDefault="00EB7913" w:rsidP="00EB791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000000" w:themeColor="text1"/>
          <w:szCs w:val="20"/>
        </w:rPr>
      </w:pPr>
      <w:r w:rsidRPr="00EB7913">
        <w:rPr>
          <w:rFonts w:ascii="Cambria" w:hAnsi="Cambria"/>
          <w:color w:val="000000" w:themeColor="text1"/>
          <w:szCs w:val="20"/>
        </w:rPr>
        <w:t>Pomiar prędkości w mm/s,</w:t>
      </w:r>
    </w:p>
    <w:p w:rsidR="00EB7913" w:rsidRPr="00EB7913" w:rsidRDefault="00EB7913" w:rsidP="00EB791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000000" w:themeColor="text1"/>
          <w:szCs w:val="20"/>
        </w:rPr>
      </w:pPr>
      <w:r w:rsidRPr="00EB7913">
        <w:rPr>
          <w:rFonts w:ascii="Cambria" w:hAnsi="Cambria"/>
          <w:color w:val="000000" w:themeColor="text1"/>
          <w:szCs w:val="20"/>
        </w:rPr>
        <w:t xml:space="preserve">Pomiar przemieszczenie w </w:t>
      </w:r>
      <w:proofErr w:type="spellStart"/>
      <w:r w:rsidRPr="00EB7913">
        <w:rPr>
          <w:rFonts w:ascii="Cambria" w:hAnsi="Cambria"/>
          <w:color w:val="000000" w:themeColor="text1"/>
          <w:szCs w:val="20"/>
        </w:rPr>
        <w:t>μm</w:t>
      </w:r>
      <w:proofErr w:type="spellEnd"/>
      <w:r w:rsidRPr="00EB7913">
        <w:rPr>
          <w:rFonts w:ascii="Cambria" w:hAnsi="Cambria"/>
          <w:color w:val="000000" w:themeColor="text1"/>
          <w:szCs w:val="20"/>
        </w:rPr>
        <w:t xml:space="preserve"> i przyspieszenie drgań w m/s2. </w:t>
      </w:r>
    </w:p>
    <w:p w:rsidR="00EB7913" w:rsidRPr="00EB7913" w:rsidRDefault="00EB7913" w:rsidP="00EB791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000000" w:themeColor="text1"/>
          <w:szCs w:val="20"/>
        </w:rPr>
      </w:pPr>
      <w:r w:rsidRPr="00EB7913">
        <w:rPr>
          <w:rFonts w:ascii="Cambria" w:hAnsi="Cambria"/>
          <w:color w:val="000000" w:themeColor="text1"/>
          <w:szCs w:val="20"/>
        </w:rPr>
        <w:t xml:space="preserve">Wybór parametru mierzonego: wartość skuteczna lub szczytowa, </w:t>
      </w:r>
    </w:p>
    <w:p w:rsidR="00EB7913" w:rsidRPr="00EB7913" w:rsidRDefault="00EB7913" w:rsidP="00EB791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000000" w:themeColor="text1"/>
          <w:szCs w:val="20"/>
        </w:rPr>
      </w:pPr>
      <w:r w:rsidRPr="00EB7913">
        <w:rPr>
          <w:rFonts w:ascii="Cambria" w:hAnsi="Cambria"/>
          <w:color w:val="000000" w:themeColor="text1"/>
          <w:szCs w:val="20"/>
        </w:rPr>
        <w:t xml:space="preserve">Wybór filtru: 10Hz-1kHz lub bez filtru ( 3Hz do 10KHz), </w:t>
      </w:r>
    </w:p>
    <w:p w:rsidR="00EB7913" w:rsidRPr="00EB7913" w:rsidRDefault="00EB7913" w:rsidP="00EB791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000000" w:themeColor="text1"/>
          <w:szCs w:val="20"/>
        </w:rPr>
      </w:pPr>
      <w:r w:rsidRPr="00EB7913">
        <w:rPr>
          <w:rFonts w:ascii="Cambria" w:hAnsi="Cambria"/>
          <w:color w:val="000000" w:themeColor="text1"/>
          <w:szCs w:val="20"/>
        </w:rPr>
        <w:t xml:space="preserve">Wybór zakresu pomiarowego 20 lub 200. </w:t>
      </w:r>
    </w:p>
    <w:p w:rsidR="00EB7913" w:rsidRPr="00EB7913" w:rsidRDefault="00EB7913" w:rsidP="00EB791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000000" w:themeColor="text1"/>
          <w:szCs w:val="20"/>
        </w:rPr>
      </w:pPr>
      <w:r w:rsidRPr="00EB7913">
        <w:rPr>
          <w:rFonts w:ascii="Cambria" w:hAnsi="Cambria"/>
          <w:color w:val="000000" w:themeColor="text1"/>
          <w:szCs w:val="20"/>
        </w:rPr>
        <w:t>Czujnik – akcelerometr z uchwytem magnetycznym i sondą dotykową oraz kablem</w:t>
      </w:r>
    </w:p>
    <w:p w:rsidR="00EB7913" w:rsidRPr="00EB7913" w:rsidRDefault="00EB7913" w:rsidP="00EB791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000000" w:themeColor="text1"/>
          <w:szCs w:val="20"/>
        </w:rPr>
      </w:pPr>
      <w:r w:rsidRPr="00EB7913">
        <w:rPr>
          <w:rFonts w:ascii="Cambria" w:hAnsi="Cambria"/>
          <w:color w:val="000000" w:themeColor="text1"/>
          <w:szCs w:val="20"/>
        </w:rPr>
        <w:t>Ładowarka sieciowa</w:t>
      </w:r>
    </w:p>
    <w:p w:rsidR="00EB7913" w:rsidRPr="00EB7913" w:rsidRDefault="00EB7913" w:rsidP="00EB791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000000" w:themeColor="text1"/>
          <w:szCs w:val="20"/>
        </w:rPr>
      </w:pPr>
      <w:r w:rsidRPr="00EB7913">
        <w:rPr>
          <w:rFonts w:ascii="Cambria" w:hAnsi="Cambria"/>
          <w:color w:val="000000" w:themeColor="text1"/>
          <w:szCs w:val="20"/>
        </w:rPr>
        <w:t>Etui transportowe</w:t>
      </w:r>
    </w:p>
    <w:p w:rsidR="00EB7913" w:rsidRPr="00EB7913" w:rsidRDefault="00EB7913" w:rsidP="00EB791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000000" w:themeColor="text1"/>
          <w:szCs w:val="20"/>
        </w:rPr>
      </w:pPr>
      <w:r w:rsidRPr="00EB7913">
        <w:rPr>
          <w:rFonts w:ascii="Cambria" w:hAnsi="Cambria"/>
          <w:color w:val="000000" w:themeColor="text1"/>
          <w:szCs w:val="20"/>
        </w:rPr>
        <w:t xml:space="preserve">Gwarancja </w:t>
      </w:r>
      <w:r w:rsidR="00DC2FB6">
        <w:rPr>
          <w:rFonts w:ascii="Cambria" w:hAnsi="Cambria"/>
          <w:color w:val="000000" w:themeColor="text1"/>
          <w:szCs w:val="20"/>
        </w:rPr>
        <w:t xml:space="preserve">min. </w:t>
      </w:r>
      <w:r w:rsidRPr="00EB7913">
        <w:rPr>
          <w:rFonts w:ascii="Cambria" w:hAnsi="Cambria"/>
          <w:color w:val="000000" w:themeColor="text1"/>
          <w:szCs w:val="20"/>
        </w:rPr>
        <w:t>24 miesiące</w:t>
      </w:r>
      <w:r w:rsidRPr="00EB7913">
        <w:rPr>
          <w:rFonts w:ascii="Cambria" w:hAnsi="Cambria"/>
          <w:color w:val="000000" w:themeColor="text1"/>
          <w:szCs w:val="20"/>
        </w:rPr>
        <w:tab/>
      </w:r>
    </w:p>
    <w:p w:rsidR="00EB7913" w:rsidRDefault="00EB7913">
      <w:pPr>
        <w:suppressAutoHyphens w:val="0"/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01C4A" w:rsidRDefault="00EB7913" w:rsidP="00E1268A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C</w:t>
      </w:r>
      <w:r w:rsidRPr="00C06A59">
        <w:rPr>
          <w:rFonts w:ascii="Cambria" w:hAnsi="Cambria"/>
          <w:b/>
        </w:rPr>
        <w:t>zęść I</w:t>
      </w:r>
      <w:r>
        <w:rPr>
          <w:rFonts w:ascii="Cambria" w:hAnsi="Cambria"/>
          <w:b/>
        </w:rPr>
        <w:t>V.</w:t>
      </w:r>
      <w:r w:rsidR="008C75ED" w:rsidRPr="008C75ED">
        <w:rPr>
          <w:rFonts w:ascii="Cambria" w:hAnsi="Cambria"/>
          <w:b/>
        </w:rPr>
        <w:t xml:space="preserve"> Kalibrator akustyczny</w:t>
      </w:r>
    </w:p>
    <w:p w:rsidR="00DA0D20" w:rsidRDefault="00DA0D20" w:rsidP="00E1268A">
      <w:pPr>
        <w:rPr>
          <w:rFonts w:ascii="Cambria" w:hAnsi="Cambria"/>
          <w:b/>
        </w:rPr>
      </w:pPr>
    </w:p>
    <w:p w:rsidR="00DA0D20" w:rsidRDefault="00DA0D20" w:rsidP="00DA0D20">
      <w:pPr>
        <w:rPr>
          <w:rFonts w:ascii="Cambria" w:hAnsi="Cambria"/>
        </w:rPr>
      </w:pPr>
      <w:r w:rsidRPr="00DA0D20">
        <w:rPr>
          <w:rFonts w:ascii="Cambria" w:hAnsi="Cambria"/>
        </w:rPr>
        <w:t>(Inne stosowane nazwy przedmiotu zamówienia: Urządzenie do sprawdzania mierników natężenia dźwięków, Kalibrator mierników poziomów dźwięku, Ekstremalny kalibrator poziomu dźwięku hałasu)</w:t>
      </w:r>
    </w:p>
    <w:p w:rsidR="00DA0D20" w:rsidRPr="00DA0D20" w:rsidRDefault="00DA0D20" w:rsidP="00DA0D20">
      <w:pPr>
        <w:rPr>
          <w:rFonts w:ascii="Cambria" w:hAnsi="Cambria"/>
        </w:rPr>
      </w:pPr>
    </w:p>
    <w:tbl>
      <w:tblPr>
        <w:tblStyle w:val="Tabela-Siatka"/>
        <w:tblW w:w="9356" w:type="dxa"/>
        <w:tblInd w:w="250" w:type="dxa"/>
        <w:tblLayout w:type="fixed"/>
        <w:tblLook w:val="04A0"/>
      </w:tblPr>
      <w:tblGrid>
        <w:gridCol w:w="709"/>
        <w:gridCol w:w="4111"/>
        <w:gridCol w:w="1842"/>
        <w:gridCol w:w="2694"/>
      </w:tblGrid>
      <w:tr w:rsidR="00DA0D20" w:rsidRPr="00DA0D20" w:rsidTr="00DA0D20">
        <w:tc>
          <w:tcPr>
            <w:tcW w:w="709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4111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Istotne parametry</w:t>
            </w:r>
          </w:p>
        </w:tc>
        <w:tc>
          <w:tcPr>
            <w:tcW w:w="1842" w:type="dxa"/>
            <w:vAlign w:val="center"/>
          </w:tcPr>
          <w:p w:rsid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Wartości Liczbowe</w:t>
            </w:r>
          </w:p>
          <w:p w:rsidR="001752FD" w:rsidRPr="001752FD" w:rsidRDefault="001752FD" w:rsidP="001752FD">
            <w:pPr>
              <w:spacing w:before="40" w:after="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52FD">
              <w:rPr>
                <w:rFonts w:ascii="Cambria" w:hAnsi="Cambria"/>
                <w:b/>
                <w:sz w:val="24"/>
                <w:szCs w:val="24"/>
              </w:rPr>
              <w:t>(wymagane)</w:t>
            </w:r>
          </w:p>
        </w:tc>
        <w:tc>
          <w:tcPr>
            <w:tcW w:w="2694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Uwagi</w:t>
            </w:r>
          </w:p>
        </w:tc>
      </w:tr>
      <w:tr w:rsidR="00DA0D20" w:rsidRPr="00DA0D20" w:rsidTr="00DA0D20">
        <w:tc>
          <w:tcPr>
            <w:tcW w:w="709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Średnica mikrofonów wzorcowanych</w:t>
            </w:r>
          </w:p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(kalibrowanych)</w:t>
            </w:r>
          </w:p>
        </w:tc>
        <w:tc>
          <w:tcPr>
            <w:tcW w:w="1842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 xml:space="preserve">½ cala </w:t>
            </w:r>
          </w:p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(ok.12,7 mm)</w:t>
            </w:r>
          </w:p>
        </w:tc>
        <w:tc>
          <w:tcPr>
            <w:tcW w:w="2694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0D20">
              <w:rPr>
                <w:rFonts w:ascii="Cambria" w:hAnsi="Cambria"/>
                <w:b/>
                <w:sz w:val="24"/>
                <w:szCs w:val="24"/>
              </w:rPr>
              <w:t>ewentualnie dodatkowo:</w:t>
            </w:r>
            <w:r>
              <w:rPr>
                <w:rFonts w:ascii="Cambria" w:hAnsi="Cambria"/>
                <w:b/>
                <w:sz w:val="24"/>
                <w:szCs w:val="24"/>
              </w:rPr>
              <w:t>*</w:t>
            </w:r>
          </w:p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¼ cala lub/i 1 cal</w:t>
            </w:r>
          </w:p>
        </w:tc>
      </w:tr>
      <w:tr w:rsidR="00DA0D20" w:rsidRPr="00DA0D20" w:rsidTr="00DA0D20">
        <w:tc>
          <w:tcPr>
            <w:tcW w:w="709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Klasa mikrofonów wzorcowanych</w:t>
            </w:r>
          </w:p>
        </w:tc>
        <w:tc>
          <w:tcPr>
            <w:tcW w:w="1842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kl. 2</w:t>
            </w:r>
          </w:p>
        </w:tc>
        <w:tc>
          <w:tcPr>
            <w:tcW w:w="2694" w:type="dxa"/>
            <w:vAlign w:val="center"/>
          </w:tcPr>
          <w:p w:rsidR="00DA0D20" w:rsidRPr="00DA0D20" w:rsidRDefault="00DA0D20" w:rsidP="001752FD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</w:tr>
      <w:tr w:rsidR="00DA0D20" w:rsidRPr="00DA0D20" w:rsidTr="00DA0D20">
        <w:tc>
          <w:tcPr>
            <w:tcW w:w="709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 xml:space="preserve">Ciśnienie nominalne względem 20 </w:t>
            </w:r>
            <w:proofErr w:type="spellStart"/>
            <w:r w:rsidRPr="00DA0D20">
              <w:rPr>
                <w:rFonts w:ascii="Cambria" w:hAnsi="Cambria"/>
                <w:sz w:val="24"/>
                <w:szCs w:val="24"/>
              </w:rPr>
              <w:t>μPa</w:t>
            </w:r>
            <w:proofErr w:type="spellEnd"/>
            <w:r w:rsidRPr="00DA0D20">
              <w:rPr>
                <w:rFonts w:ascii="Cambria" w:hAnsi="Cambria"/>
                <w:sz w:val="24"/>
                <w:szCs w:val="24"/>
              </w:rPr>
              <w:t>. (Poziom ciśnienia akustycznego)</w:t>
            </w:r>
          </w:p>
        </w:tc>
        <w:tc>
          <w:tcPr>
            <w:tcW w:w="1842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 xml:space="preserve">94 </w:t>
            </w:r>
            <w:proofErr w:type="spellStart"/>
            <w:r w:rsidRPr="00DA0D20">
              <w:rPr>
                <w:rFonts w:ascii="Cambria" w:hAnsi="Cambria"/>
                <w:sz w:val="24"/>
                <w:szCs w:val="24"/>
              </w:rPr>
              <w:t>dB</w:t>
            </w:r>
            <w:proofErr w:type="spellEnd"/>
            <w:r w:rsidRPr="00DA0D2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 xml:space="preserve">i 114 </w:t>
            </w:r>
            <w:proofErr w:type="spellStart"/>
            <w:r w:rsidRPr="00DA0D20">
              <w:rPr>
                <w:rFonts w:ascii="Cambria" w:hAnsi="Cambria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694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0D20">
              <w:rPr>
                <w:rFonts w:ascii="Cambria" w:hAnsi="Cambria"/>
                <w:b/>
                <w:sz w:val="24"/>
                <w:szCs w:val="24"/>
              </w:rPr>
              <w:t>ewentualnie dodatkowo:</w:t>
            </w:r>
            <w:r>
              <w:rPr>
                <w:rFonts w:ascii="Cambria" w:hAnsi="Cambria"/>
                <w:b/>
                <w:sz w:val="24"/>
                <w:szCs w:val="24"/>
              </w:rPr>
              <w:t>*</w:t>
            </w:r>
          </w:p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 xml:space="preserve">104 </w:t>
            </w:r>
            <w:proofErr w:type="spellStart"/>
            <w:r w:rsidRPr="00DA0D20">
              <w:rPr>
                <w:rFonts w:ascii="Cambria" w:hAnsi="Cambria"/>
                <w:sz w:val="24"/>
                <w:szCs w:val="24"/>
              </w:rPr>
              <w:t>dB</w:t>
            </w:r>
            <w:proofErr w:type="spellEnd"/>
          </w:p>
        </w:tc>
      </w:tr>
      <w:tr w:rsidR="00DA0D20" w:rsidRPr="00DA0D20" w:rsidTr="00DA0D20">
        <w:tc>
          <w:tcPr>
            <w:tcW w:w="709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DA0D20" w:rsidRPr="00DA0D20" w:rsidRDefault="00DA0D20" w:rsidP="001752FD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Częstotliwość znamionowa</w:t>
            </w:r>
          </w:p>
        </w:tc>
        <w:tc>
          <w:tcPr>
            <w:tcW w:w="1842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 xml:space="preserve">1000 Hz </w:t>
            </w:r>
          </w:p>
        </w:tc>
        <w:tc>
          <w:tcPr>
            <w:tcW w:w="2694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A0D20" w:rsidRPr="00DA0D20" w:rsidTr="00DA0D20">
        <w:trPr>
          <w:trHeight w:val="535"/>
        </w:trPr>
        <w:tc>
          <w:tcPr>
            <w:tcW w:w="709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Zniekształcenia nieliniowe</w:t>
            </w:r>
          </w:p>
        </w:tc>
        <w:tc>
          <w:tcPr>
            <w:tcW w:w="1842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&lt; 3 %</w:t>
            </w:r>
          </w:p>
        </w:tc>
        <w:tc>
          <w:tcPr>
            <w:tcW w:w="2694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A0D20" w:rsidRPr="00DA0D20" w:rsidTr="00DA0D20">
        <w:tc>
          <w:tcPr>
            <w:tcW w:w="709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Dokładność</w:t>
            </w:r>
          </w:p>
        </w:tc>
        <w:tc>
          <w:tcPr>
            <w:tcW w:w="1842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 xml:space="preserve">±0,5 </w:t>
            </w:r>
            <w:proofErr w:type="spellStart"/>
            <w:r w:rsidRPr="00DA0D20">
              <w:rPr>
                <w:rFonts w:ascii="Cambria" w:hAnsi="Cambria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694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A0D20" w:rsidRPr="00DA0D20" w:rsidTr="00DA0D20">
        <w:tc>
          <w:tcPr>
            <w:tcW w:w="709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Klasa</w:t>
            </w:r>
          </w:p>
        </w:tc>
        <w:tc>
          <w:tcPr>
            <w:tcW w:w="1842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DA0D20">
              <w:rPr>
                <w:rFonts w:ascii="Cambria" w:hAnsi="Cambria"/>
                <w:sz w:val="24"/>
                <w:szCs w:val="24"/>
              </w:rPr>
              <w:t>kl. 2</w:t>
            </w:r>
          </w:p>
        </w:tc>
        <w:tc>
          <w:tcPr>
            <w:tcW w:w="2694" w:type="dxa"/>
            <w:vAlign w:val="center"/>
          </w:tcPr>
          <w:p w:rsidR="00DA0D20" w:rsidRPr="00DA0D20" w:rsidRDefault="00DA0D20" w:rsidP="001752FD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A0D20" w:rsidRDefault="00DA0D20" w:rsidP="00E1268A">
      <w:pPr>
        <w:rPr>
          <w:rFonts w:ascii="Cambria" w:hAnsi="Cambria"/>
          <w:b/>
        </w:rPr>
      </w:pPr>
    </w:p>
    <w:p w:rsidR="00DA0D20" w:rsidRDefault="00DA0D20" w:rsidP="00DA0D2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 </w:t>
      </w:r>
      <w:r w:rsidRPr="00DA0D20">
        <w:rPr>
          <w:rFonts w:ascii="Cambria" w:hAnsi="Cambria"/>
          <w:b/>
        </w:rPr>
        <w:t xml:space="preserve">Dodatkowo punktowane jako </w:t>
      </w:r>
      <w:r>
        <w:rPr>
          <w:rFonts w:ascii="Cambria" w:hAnsi="Cambria"/>
          <w:b/>
        </w:rPr>
        <w:t>kryterium oceny ofert</w:t>
      </w:r>
    </w:p>
    <w:p w:rsidR="00DA0D20" w:rsidRDefault="00DA0D20" w:rsidP="00DA0D20">
      <w:pPr>
        <w:spacing w:before="120"/>
        <w:rPr>
          <w:rFonts w:ascii="Cambria" w:hAnsi="Cambria"/>
        </w:rPr>
      </w:pPr>
      <w:r>
        <w:rPr>
          <w:rFonts w:ascii="Cambria" w:hAnsi="Cambria"/>
        </w:rPr>
        <w:t>Gwarancja – min. 12 miesięcy – stanowi kryterium oceny ofert</w:t>
      </w:r>
    </w:p>
    <w:p w:rsidR="00DA0D20" w:rsidRDefault="00DA0D20" w:rsidP="00DA0D20">
      <w:pPr>
        <w:spacing w:before="120"/>
        <w:rPr>
          <w:rFonts w:ascii="Cambria" w:hAnsi="Cambria"/>
        </w:rPr>
      </w:pPr>
    </w:p>
    <w:p w:rsidR="001752FD" w:rsidRDefault="001752FD">
      <w:pPr>
        <w:suppressAutoHyphens w:val="0"/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DA0D20" w:rsidRPr="00DA0D20" w:rsidRDefault="00DA0D20" w:rsidP="00DA0D20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C</w:t>
      </w:r>
      <w:r w:rsidRPr="00C06A59">
        <w:rPr>
          <w:rFonts w:ascii="Cambria" w:hAnsi="Cambria"/>
          <w:b/>
        </w:rPr>
        <w:t xml:space="preserve">zęść </w:t>
      </w:r>
      <w:r>
        <w:rPr>
          <w:rFonts w:ascii="Cambria" w:hAnsi="Cambria"/>
          <w:b/>
        </w:rPr>
        <w:t>V.</w:t>
      </w:r>
      <w:r w:rsidRPr="008C75ED">
        <w:rPr>
          <w:rFonts w:ascii="Cambria" w:hAnsi="Cambria"/>
          <w:b/>
        </w:rPr>
        <w:t xml:space="preserve"> </w:t>
      </w:r>
      <w:r w:rsidRPr="00DA0D20">
        <w:rPr>
          <w:rFonts w:ascii="Cambria" w:hAnsi="Cambria"/>
          <w:b/>
        </w:rPr>
        <w:t>Miernik pola magnetycznego</w:t>
      </w:r>
    </w:p>
    <w:p w:rsidR="00DA0D20" w:rsidRDefault="00DA0D20" w:rsidP="00DA0D20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A0D20" w:rsidRPr="00DA0D20" w:rsidRDefault="00DA0D20" w:rsidP="00DA0D20">
      <w:pPr>
        <w:spacing w:after="120"/>
        <w:rPr>
          <w:rFonts w:ascii="Cambria" w:hAnsi="Cambria"/>
        </w:rPr>
      </w:pPr>
      <w:r w:rsidRPr="00DA0D20">
        <w:rPr>
          <w:rFonts w:ascii="Cambria" w:hAnsi="Cambria"/>
        </w:rPr>
        <w:t xml:space="preserve">(Inne nazwy przedmiotu zamówienia: Teslomierz, </w:t>
      </w:r>
      <w:proofErr w:type="spellStart"/>
      <w:r w:rsidRPr="00DA0D20">
        <w:rPr>
          <w:rFonts w:ascii="Cambria" w:hAnsi="Cambria"/>
        </w:rPr>
        <w:t>Gausomierz</w:t>
      </w:r>
      <w:proofErr w:type="spellEnd"/>
      <w:r w:rsidRPr="00DA0D20">
        <w:rPr>
          <w:rFonts w:ascii="Cambria" w:hAnsi="Cambria"/>
        </w:rPr>
        <w:t>,</w:t>
      </w:r>
      <w:r>
        <w:rPr>
          <w:rFonts w:ascii="Cambria" w:hAnsi="Cambria"/>
        </w:rPr>
        <w:t xml:space="preserve"> m</w:t>
      </w:r>
      <w:r w:rsidRPr="00DA0D20">
        <w:rPr>
          <w:rFonts w:ascii="Cambria" w:hAnsi="Cambria"/>
        </w:rPr>
        <w:t>iernik gęstości strumienia pola magnetycznego).</w:t>
      </w:r>
    </w:p>
    <w:tbl>
      <w:tblPr>
        <w:tblStyle w:val="Tabela-Siatka"/>
        <w:tblW w:w="9356" w:type="dxa"/>
        <w:tblInd w:w="250" w:type="dxa"/>
        <w:tblLayout w:type="fixed"/>
        <w:tblLook w:val="04A0"/>
      </w:tblPr>
      <w:tblGrid>
        <w:gridCol w:w="709"/>
        <w:gridCol w:w="3260"/>
        <w:gridCol w:w="2552"/>
        <w:gridCol w:w="2835"/>
      </w:tblGrid>
      <w:tr w:rsidR="00DA0D20" w:rsidRPr="00DA0D20" w:rsidTr="001752FD">
        <w:tc>
          <w:tcPr>
            <w:tcW w:w="709" w:type="dxa"/>
            <w:vAlign w:val="center"/>
          </w:tcPr>
          <w:p w:rsidR="00DA0D20" w:rsidRPr="00A52082" w:rsidRDefault="00DA0D20" w:rsidP="0072757D">
            <w:pPr>
              <w:spacing w:before="120" w:after="120"/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L.p.</w:t>
            </w:r>
          </w:p>
        </w:tc>
        <w:tc>
          <w:tcPr>
            <w:tcW w:w="3260" w:type="dxa"/>
            <w:vAlign w:val="center"/>
          </w:tcPr>
          <w:p w:rsidR="00DA0D20" w:rsidRPr="00A52082" w:rsidRDefault="00DA0D20" w:rsidP="0072757D">
            <w:pPr>
              <w:spacing w:before="120" w:after="120"/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Istotne parametry</w:t>
            </w:r>
          </w:p>
        </w:tc>
        <w:tc>
          <w:tcPr>
            <w:tcW w:w="2552" w:type="dxa"/>
            <w:vAlign w:val="center"/>
          </w:tcPr>
          <w:p w:rsidR="00DA0D20" w:rsidRPr="00A52082" w:rsidRDefault="00DA0D20" w:rsidP="0072757D">
            <w:pPr>
              <w:spacing w:before="120" w:after="120"/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Wartości Liczbowe</w:t>
            </w:r>
          </w:p>
          <w:p w:rsidR="00A52082" w:rsidRPr="001752FD" w:rsidRDefault="00A52082" w:rsidP="00A52082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1752FD">
              <w:rPr>
                <w:rFonts w:ascii="Cambria" w:hAnsi="Cambria"/>
                <w:b/>
              </w:rPr>
              <w:t>(wymagane)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D20" w:rsidRPr="00A52082" w:rsidRDefault="00DA0D20" w:rsidP="0072757D">
            <w:pPr>
              <w:spacing w:before="120" w:after="120"/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Uwagi</w:t>
            </w:r>
          </w:p>
        </w:tc>
      </w:tr>
      <w:tr w:rsidR="00DA0D20" w:rsidRPr="00DA0D20" w:rsidTr="001752FD">
        <w:tc>
          <w:tcPr>
            <w:tcW w:w="709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1</w:t>
            </w:r>
          </w:p>
        </w:tc>
        <w:tc>
          <w:tcPr>
            <w:tcW w:w="3260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Zakresy pomiarowe pól magnetycznych stałych (DC)</w:t>
            </w:r>
          </w:p>
        </w:tc>
        <w:tc>
          <w:tcPr>
            <w:tcW w:w="2552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 xml:space="preserve">0 ÷300 </w:t>
            </w:r>
            <w:proofErr w:type="spellStart"/>
            <w:r w:rsidRPr="00A52082">
              <w:rPr>
                <w:rFonts w:ascii="Cambria" w:hAnsi="Cambria"/>
              </w:rPr>
              <w:t>mT</w:t>
            </w:r>
            <w:proofErr w:type="spellEnd"/>
          </w:p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 xml:space="preserve">0 ÷2000 </w:t>
            </w:r>
            <w:proofErr w:type="spellStart"/>
            <w:r w:rsidRPr="00A52082">
              <w:rPr>
                <w:rFonts w:ascii="Cambria" w:hAnsi="Cambria"/>
              </w:rPr>
              <w:t>mT</w:t>
            </w:r>
            <w:proofErr w:type="spellEnd"/>
          </w:p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 xml:space="preserve">dodatkowo mogą być inne zakresy, np. 0 ÷3 </w:t>
            </w:r>
            <w:proofErr w:type="spellStart"/>
            <w:r w:rsidRPr="00A52082">
              <w:rPr>
                <w:rFonts w:ascii="Cambria" w:hAnsi="Cambria"/>
              </w:rPr>
              <w:t>mT</w:t>
            </w:r>
            <w:proofErr w:type="spellEnd"/>
            <w:r w:rsidRPr="00A52082">
              <w:rPr>
                <w:rFonts w:ascii="Cambria" w:hAnsi="Cambria"/>
              </w:rPr>
              <w:t>,</w:t>
            </w:r>
          </w:p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 xml:space="preserve">0 ÷30 </w:t>
            </w:r>
            <w:proofErr w:type="spellStart"/>
            <w:r w:rsidRPr="00A52082">
              <w:rPr>
                <w:rFonts w:ascii="Cambria" w:hAnsi="Cambria"/>
              </w:rPr>
              <w:t>mT</w:t>
            </w:r>
            <w:proofErr w:type="spellEnd"/>
            <w:r w:rsidRPr="00A52082">
              <w:rPr>
                <w:rFonts w:ascii="Cambria" w:hAnsi="Cambria"/>
              </w:rPr>
              <w:t xml:space="preserve"> lub</w:t>
            </w:r>
          </w:p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 xml:space="preserve">0 ÷3000 </w:t>
            </w:r>
            <w:proofErr w:type="spellStart"/>
            <w:r w:rsidRPr="00A52082">
              <w:rPr>
                <w:rFonts w:ascii="Cambria" w:hAnsi="Cambria"/>
              </w:rPr>
              <w:t>mT</w:t>
            </w:r>
            <w:proofErr w:type="spellEnd"/>
          </w:p>
        </w:tc>
      </w:tr>
      <w:tr w:rsidR="00DA0D20" w:rsidRPr="00DA0D20" w:rsidTr="001752FD">
        <w:tc>
          <w:tcPr>
            <w:tcW w:w="709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2</w:t>
            </w:r>
          </w:p>
        </w:tc>
        <w:tc>
          <w:tcPr>
            <w:tcW w:w="3260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Dokładność pomiaru pól DC</w:t>
            </w:r>
          </w:p>
        </w:tc>
        <w:tc>
          <w:tcPr>
            <w:tcW w:w="2552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±(4 % +10 cyfr)</w:t>
            </w:r>
          </w:p>
        </w:tc>
        <w:tc>
          <w:tcPr>
            <w:tcW w:w="2835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  <w:b/>
                <w:highlight w:val="yellow"/>
              </w:rPr>
            </w:pPr>
            <w:r w:rsidRPr="00A52082">
              <w:rPr>
                <w:rFonts w:ascii="Cambria" w:hAnsi="Cambria"/>
                <w:b/>
              </w:rPr>
              <w:t>Lub lepsza</w:t>
            </w:r>
            <w:r w:rsidR="00A52082" w:rsidRPr="00A52082">
              <w:rPr>
                <w:rFonts w:ascii="Cambria" w:hAnsi="Cambria"/>
                <w:b/>
              </w:rPr>
              <w:t>*</w:t>
            </w:r>
          </w:p>
        </w:tc>
      </w:tr>
      <w:tr w:rsidR="00DA0D20" w:rsidRPr="00DA0D20" w:rsidTr="001752FD">
        <w:tc>
          <w:tcPr>
            <w:tcW w:w="709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3</w:t>
            </w:r>
          </w:p>
        </w:tc>
        <w:tc>
          <w:tcPr>
            <w:tcW w:w="3260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 xml:space="preserve">Zakresy pomiarowe pól magnetycznych </w:t>
            </w:r>
            <w:r w:rsidR="00A52082" w:rsidRPr="00A52082">
              <w:rPr>
                <w:rFonts w:ascii="Cambria" w:hAnsi="Cambria"/>
              </w:rPr>
              <w:pgNum/>
            </w:r>
            <w:r w:rsidR="00A52082" w:rsidRPr="00A52082">
              <w:rPr>
                <w:rFonts w:ascii="Cambria" w:hAnsi="Cambria"/>
              </w:rPr>
              <w:t>rzemiennych</w:t>
            </w:r>
            <w:r w:rsidRPr="00A52082">
              <w:rPr>
                <w:rFonts w:ascii="Cambria" w:hAnsi="Cambria"/>
              </w:rPr>
              <w:t xml:space="preserve"> (AC)</w:t>
            </w:r>
          </w:p>
        </w:tc>
        <w:tc>
          <w:tcPr>
            <w:tcW w:w="2552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 xml:space="preserve">0 ÷150 </w:t>
            </w:r>
            <w:proofErr w:type="spellStart"/>
            <w:r w:rsidRPr="00A52082">
              <w:rPr>
                <w:rFonts w:ascii="Cambria" w:hAnsi="Cambria"/>
              </w:rPr>
              <w:t>mT</w:t>
            </w:r>
            <w:proofErr w:type="spellEnd"/>
          </w:p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 xml:space="preserve">0 ÷1500 </w:t>
            </w:r>
            <w:proofErr w:type="spellStart"/>
            <w:r w:rsidRPr="00A52082">
              <w:rPr>
                <w:rFonts w:ascii="Cambria" w:hAnsi="Cambria"/>
              </w:rPr>
              <w:t>mT</w:t>
            </w:r>
            <w:proofErr w:type="spellEnd"/>
          </w:p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dodatkowo mogą być inne zakresy</w:t>
            </w:r>
          </w:p>
          <w:p w:rsidR="00DA0D20" w:rsidRPr="00A52082" w:rsidRDefault="00DA0D20" w:rsidP="001F279B">
            <w:pPr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DA0D20" w:rsidRPr="00DA0D20" w:rsidTr="001752FD">
        <w:tc>
          <w:tcPr>
            <w:tcW w:w="709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4</w:t>
            </w:r>
          </w:p>
        </w:tc>
        <w:tc>
          <w:tcPr>
            <w:tcW w:w="3260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Dokładność pomiaru pól AC</w:t>
            </w:r>
          </w:p>
        </w:tc>
        <w:tc>
          <w:tcPr>
            <w:tcW w:w="2552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±(5 % +20 cyfr)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D20" w:rsidRPr="001752FD" w:rsidRDefault="00DA0D20" w:rsidP="001F279B">
            <w:pPr>
              <w:jc w:val="center"/>
              <w:rPr>
                <w:rFonts w:ascii="Cambria" w:hAnsi="Cambria"/>
                <w:b/>
              </w:rPr>
            </w:pPr>
            <w:r w:rsidRPr="001752FD">
              <w:rPr>
                <w:rFonts w:ascii="Cambria" w:hAnsi="Cambria"/>
                <w:b/>
              </w:rPr>
              <w:t>Lub lepsza</w:t>
            </w:r>
            <w:r w:rsidR="00A52082" w:rsidRPr="001752FD">
              <w:rPr>
                <w:rFonts w:ascii="Cambria" w:hAnsi="Cambria"/>
                <w:b/>
              </w:rPr>
              <w:t>*</w:t>
            </w:r>
          </w:p>
        </w:tc>
      </w:tr>
      <w:tr w:rsidR="00DA0D20" w:rsidRPr="00DA0D20" w:rsidTr="001752FD">
        <w:tc>
          <w:tcPr>
            <w:tcW w:w="709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5</w:t>
            </w:r>
          </w:p>
        </w:tc>
        <w:tc>
          <w:tcPr>
            <w:tcW w:w="3260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Rozdzielczość (zależnie od zakresu)</w:t>
            </w:r>
          </w:p>
        </w:tc>
        <w:tc>
          <w:tcPr>
            <w:tcW w:w="2552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 xml:space="preserve">0,01 </w:t>
            </w:r>
            <w:proofErr w:type="spellStart"/>
            <w:r w:rsidRPr="00A52082">
              <w:rPr>
                <w:rFonts w:ascii="Cambria" w:hAnsi="Cambria"/>
              </w:rPr>
              <w:t>mT</w:t>
            </w:r>
            <w:proofErr w:type="spellEnd"/>
          </w:p>
          <w:p w:rsidR="00DA0D20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 xml:space="preserve">0,1 </w:t>
            </w:r>
            <w:proofErr w:type="spellStart"/>
            <w:r w:rsidRPr="00A52082">
              <w:rPr>
                <w:rFonts w:ascii="Cambria" w:hAnsi="Cambria"/>
              </w:rPr>
              <w:t>mT</w:t>
            </w:r>
            <w:proofErr w:type="spellEnd"/>
          </w:p>
          <w:p w:rsidR="00A52082" w:rsidRPr="00A52082" w:rsidRDefault="00A52082" w:rsidP="001752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52082">
              <w:rPr>
                <w:rFonts w:ascii="Cambria" w:hAnsi="Cambria"/>
                <w:sz w:val="20"/>
                <w:szCs w:val="20"/>
              </w:rPr>
              <w:t xml:space="preserve">(warunkiem koniecznym jest, by przynajmniej przy najniższym  zakresie pomiarowym miernik posiadał </w:t>
            </w:r>
            <w:r w:rsidR="001752FD">
              <w:rPr>
                <w:rFonts w:ascii="Cambria" w:hAnsi="Cambria"/>
                <w:sz w:val="20"/>
                <w:szCs w:val="20"/>
              </w:rPr>
              <w:t xml:space="preserve">rozdzielczość 0,01 </w:t>
            </w:r>
            <w:proofErr w:type="spellStart"/>
            <w:r w:rsidR="001752FD">
              <w:rPr>
                <w:rFonts w:ascii="Cambria" w:hAnsi="Cambria"/>
                <w:sz w:val="20"/>
                <w:szCs w:val="20"/>
              </w:rPr>
              <w:t>mT</w:t>
            </w:r>
            <w:proofErr w:type="spellEnd"/>
            <w:r w:rsidR="001752FD">
              <w:rPr>
                <w:rFonts w:ascii="Cambria" w:hAnsi="Cambria"/>
                <w:sz w:val="20"/>
                <w:szCs w:val="20"/>
              </w:rPr>
              <w:t xml:space="preserve"> lub </w:t>
            </w:r>
            <w:proofErr w:type="spellStart"/>
            <w:r w:rsidR="001752FD">
              <w:rPr>
                <w:rFonts w:ascii="Cambria" w:hAnsi="Cambria"/>
                <w:sz w:val="20"/>
                <w:szCs w:val="20"/>
              </w:rPr>
              <w:t>rownowazna</w:t>
            </w:r>
            <w:proofErr w:type="spellEnd"/>
            <w:r w:rsidR="001752FD">
              <w:rPr>
                <w:rFonts w:ascii="Cambria" w:hAnsi="Cambria"/>
                <w:sz w:val="20"/>
                <w:szCs w:val="20"/>
              </w:rPr>
              <w:t xml:space="preserve"> w innych jednostkach stosowanych w pomiarach pól magnetycznych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D20" w:rsidRPr="001752FD" w:rsidRDefault="00DA0D20" w:rsidP="001F279B">
            <w:pPr>
              <w:jc w:val="center"/>
              <w:rPr>
                <w:rFonts w:ascii="Cambria" w:hAnsi="Cambria"/>
              </w:rPr>
            </w:pPr>
            <w:r w:rsidRPr="001752FD">
              <w:rPr>
                <w:rFonts w:ascii="Cambria" w:hAnsi="Cambria"/>
              </w:rPr>
              <w:t>W A/cm: 0,1 A/cm,</w:t>
            </w:r>
          </w:p>
          <w:p w:rsidR="00DA0D20" w:rsidRPr="001752FD" w:rsidRDefault="00DA0D20" w:rsidP="001F279B">
            <w:pPr>
              <w:jc w:val="center"/>
              <w:rPr>
                <w:rFonts w:ascii="Cambria" w:hAnsi="Cambria"/>
              </w:rPr>
            </w:pPr>
            <w:r w:rsidRPr="001752FD">
              <w:rPr>
                <w:rFonts w:ascii="Cambria" w:hAnsi="Cambria"/>
              </w:rPr>
              <w:t>1 A/cm ew. inne wartości w A/cm</w:t>
            </w:r>
          </w:p>
        </w:tc>
      </w:tr>
      <w:tr w:rsidR="00DA0D20" w:rsidRPr="00DA0D20" w:rsidTr="001752FD">
        <w:tc>
          <w:tcPr>
            <w:tcW w:w="709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6</w:t>
            </w:r>
          </w:p>
        </w:tc>
        <w:tc>
          <w:tcPr>
            <w:tcW w:w="3260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>Typ sensora</w:t>
            </w:r>
          </w:p>
        </w:tc>
        <w:tc>
          <w:tcPr>
            <w:tcW w:w="2552" w:type="dxa"/>
            <w:vAlign w:val="center"/>
          </w:tcPr>
          <w:p w:rsidR="00DA0D20" w:rsidRPr="00A52082" w:rsidRDefault="00DA0D20" w:rsidP="001F279B">
            <w:pPr>
              <w:jc w:val="center"/>
              <w:rPr>
                <w:rFonts w:ascii="Cambria" w:hAnsi="Cambria"/>
              </w:rPr>
            </w:pPr>
            <w:r w:rsidRPr="00A52082">
              <w:rPr>
                <w:rFonts w:ascii="Cambria" w:hAnsi="Cambria"/>
              </w:rPr>
              <w:t xml:space="preserve">Sensor </w:t>
            </w:r>
            <w:proofErr w:type="spellStart"/>
            <w:r w:rsidRPr="00A52082">
              <w:rPr>
                <w:rFonts w:ascii="Cambria" w:hAnsi="Cambria"/>
              </w:rPr>
              <w:t>Halla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A0D20" w:rsidRPr="001752FD" w:rsidRDefault="00DA0D20" w:rsidP="001F279B">
            <w:pPr>
              <w:jc w:val="center"/>
              <w:rPr>
                <w:rFonts w:ascii="Cambria" w:hAnsi="Cambria"/>
              </w:rPr>
            </w:pPr>
            <w:r w:rsidRPr="001752FD">
              <w:rPr>
                <w:rFonts w:ascii="Cambria" w:hAnsi="Cambria"/>
              </w:rPr>
              <w:t>tj. hallotronowy</w:t>
            </w:r>
          </w:p>
        </w:tc>
      </w:tr>
      <w:tr w:rsidR="00DA0D20" w:rsidRPr="001752FD" w:rsidTr="001752FD">
        <w:tc>
          <w:tcPr>
            <w:tcW w:w="709" w:type="dxa"/>
            <w:shd w:val="clear" w:color="auto" w:fill="auto"/>
            <w:vAlign w:val="center"/>
          </w:tcPr>
          <w:p w:rsidR="00DA0D20" w:rsidRPr="001752FD" w:rsidRDefault="00DA0D20" w:rsidP="001F279B">
            <w:pPr>
              <w:jc w:val="center"/>
              <w:rPr>
                <w:rFonts w:ascii="Cambria" w:hAnsi="Cambria"/>
              </w:rPr>
            </w:pPr>
            <w:r w:rsidRPr="001752FD">
              <w:rPr>
                <w:rFonts w:ascii="Cambria" w:hAnsi="Cambria"/>
              </w:rPr>
              <w:t>7</w:t>
            </w:r>
          </w:p>
        </w:tc>
        <w:tc>
          <w:tcPr>
            <w:tcW w:w="3260" w:type="dxa"/>
            <w:vAlign w:val="center"/>
          </w:tcPr>
          <w:p w:rsidR="00DA0D20" w:rsidRPr="001752FD" w:rsidRDefault="00DA0D20" w:rsidP="001F279B">
            <w:pPr>
              <w:jc w:val="center"/>
              <w:rPr>
                <w:rFonts w:ascii="Cambria" w:hAnsi="Cambria"/>
              </w:rPr>
            </w:pPr>
            <w:r w:rsidRPr="001752FD">
              <w:rPr>
                <w:rFonts w:ascii="Cambria" w:hAnsi="Cambria"/>
              </w:rPr>
              <w:t>Rodzaj wyjścia miernika</w:t>
            </w:r>
          </w:p>
        </w:tc>
        <w:tc>
          <w:tcPr>
            <w:tcW w:w="2552" w:type="dxa"/>
            <w:vAlign w:val="center"/>
          </w:tcPr>
          <w:p w:rsidR="00DA0D20" w:rsidRPr="001752FD" w:rsidRDefault="00DA0D20" w:rsidP="001F279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DA0D20" w:rsidRPr="001752FD" w:rsidRDefault="00DA0D20" w:rsidP="001F279B">
            <w:pPr>
              <w:jc w:val="center"/>
              <w:rPr>
                <w:rFonts w:ascii="Cambria" w:hAnsi="Cambria"/>
                <w:b/>
              </w:rPr>
            </w:pPr>
            <w:r w:rsidRPr="001752FD">
              <w:rPr>
                <w:rFonts w:ascii="Cambria" w:hAnsi="Cambria"/>
                <w:b/>
              </w:rPr>
              <w:t>dodatkowo:</w:t>
            </w:r>
          </w:p>
          <w:p w:rsidR="00DA0D20" w:rsidRPr="001752FD" w:rsidRDefault="00DA0D20" w:rsidP="001F279B">
            <w:pPr>
              <w:jc w:val="center"/>
              <w:rPr>
                <w:rFonts w:ascii="Cambria" w:hAnsi="Cambria"/>
                <w:b/>
              </w:rPr>
            </w:pPr>
            <w:r w:rsidRPr="001752FD">
              <w:rPr>
                <w:rFonts w:ascii="Cambria" w:hAnsi="Cambria"/>
                <w:b/>
              </w:rPr>
              <w:t>Wyjście USB</w:t>
            </w:r>
          </w:p>
          <w:p w:rsidR="00DA0D20" w:rsidRPr="001752FD" w:rsidRDefault="00DA0D20" w:rsidP="001F279B">
            <w:pPr>
              <w:jc w:val="center"/>
              <w:rPr>
                <w:rFonts w:ascii="Cambria" w:hAnsi="Cambria"/>
              </w:rPr>
            </w:pPr>
            <w:r w:rsidRPr="001752FD">
              <w:rPr>
                <w:rFonts w:ascii="Cambria" w:hAnsi="Cambria"/>
                <w:b/>
              </w:rPr>
              <w:t>lub/i RS-232</w:t>
            </w:r>
            <w:r w:rsidR="001752FD" w:rsidRPr="001752FD">
              <w:rPr>
                <w:rFonts w:ascii="Cambria" w:hAnsi="Cambria"/>
                <w:b/>
              </w:rPr>
              <w:t>*</w:t>
            </w:r>
          </w:p>
        </w:tc>
      </w:tr>
      <w:tr w:rsidR="001752FD" w:rsidRPr="001752FD" w:rsidTr="001752FD">
        <w:tc>
          <w:tcPr>
            <w:tcW w:w="709" w:type="dxa"/>
            <w:vAlign w:val="center"/>
          </w:tcPr>
          <w:p w:rsidR="001752FD" w:rsidRPr="001752FD" w:rsidRDefault="001752FD" w:rsidP="001F279B">
            <w:pPr>
              <w:jc w:val="center"/>
              <w:rPr>
                <w:rFonts w:ascii="Cambria" w:hAnsi="Cambria"/>
              </w:rPr>
            </w:pPr>
            <w:r w:rsidRPr="001752FD">
              <w:rPr>
                <w:rFonts w:ascii="Cambria" w:hAnsi="Cambria"/>
              </w:rPr>
              <w:t>8.</w:t>
            </w:r>
          </w:p>
        </w:tc>
        <w:tc>
          <w:tcPr>
            <w:tcW w:w="3260" w:type="dxa"/>
            <w:vAlign w:val="center"/>
          </w:tcPr>
          <w:p w:rsidR="001752FD" w:rsidRPr="001752FD" w:rsidRDefault="001752FD" w:rsidP="001F279B">
            <w:pPr>
              <w:jc w:val="center"/>
              <w:rPr>
                <w:rFonts w:ascii="Cambria" w:hAnsi="Cambria"/>
              </w:rPr>
            </w:pPr>
            <w:r w:rsidRPr="001752FD">
              <w:rPr>
                <w:rFonts w:ascii="Cambria" w:hAnsi="Cambria"/>
              </w:rPr>
              <w:t>Oprogramowanie</w:t>
            </w:r>
          </w:p>
        </w:tc>
        <w:tc>
          <w:tcPr>
            <w:tcW w:w="2552" w:type="dxa"/>
            <w:vAlign w:val="center"/>
          </w:tcPr>
          <w:p w:rsidR="001752FD" w:rsidRPr="001752FD" w:rsidRDefault="001752FD" w:rsidP="001F279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1752FD" w:rsidRPr="001752FD" w:rsidRDefault="001752FD" w:rsidP="001F279B">
            <w:pPr>
              <w:jc w:val="center"/>
              <w:rPr>
                <w:rFonts w:ascii="Cambria" w:hAnsi="Cambria"/>
              </w:rPr>
            </w:pPr>
            <w:r w:rsidRPr="001752FD">
              <w:rPr>
                <w:rFonts w:ascii="Cambria" w:hAnsi="Cambria"/>
                <w:b/>
              </w:rPr>
              <w:t>Dodatkowe oprogramowanie</w:t>
            </w:r>
            <w:r w:rsidRPr="001752FD">
              <w:rPr>
                <w:rFonts w:ascii="Cambria" w:hAnsi="Cambria"/>
              </w:rPr>
              <w:t xml:space="preserve"> miernika dla wprowadzania danych do komputera</w:t>
            </w:r>
            <w:r w:rsidRPr="001752FD">
              <w:rPr>
                <w:rFonts w:ascii="Cambria" w:hAnsi="Cambria"/>
                <w:b/>
              </w:rPr>
              <w:t>*</w:t>
            </w:r>
          </w:p>
        </w:tc>
      </w:tr>
    </w:tbl>
    <w:p w:rsidR="00DA0D20" w:rsidRPr="001752FD" w:rsidRDefault="00DA0D20" w:rsidP="00DA0D20">
      <w:pPr>
        <w:rPr>
          <w:rFonts w:ascii="Cambria" w:hAnsi="Cambria"/>
        </w:rPr>
      </w:pPr>
    </w:p>
    <w:p w:rsidR="0072757D" w:rsidRPr="001752FD" w:rsidRDefault="0072757D" w:rsidP="0072757D">
      <w:pPr>
        <w:rPr>
          <w:rFonts w:ascii="Cambria" w:hAnsi="Cambria"/>
          <w:b/>
        </w:rPr>
      </w:pPr>
      <w:r w:rsidRPr="001752FD">
        <w:rPr>
          <w:rFonts w:ascii="Cambria" w:hAnsi="Cambria"/>
          <w:b/>
        </w:rPr>
        <w:t>* Dodatkowo punktowane jako kryterium oceny ofert</w:t>
      </w:r>
    </w:p>
    <w:p w:rsidR="0072757D" w:rsidRDefault="0072757D" w:rsidP="0072757D">
      <w:pPr>
        <w:spacing w:before="120"/>
        <w:rPr>
          <w:rFonts w:ascii="Cambria" w:hAnsi="Cambria"/>
        </w:rPr>
      </w:pPr>
      <w:r w:rsidRPr="001752FD">
        <w:rPr>
          <w:rFonts w:ascii="Cambria" w:hAnsi="Cambria"/>
        </w:rPr>
        <w:t>Gwarancja –</w:t>
      </w:r>
      <w:r w:rsidR="001752FD" w:rsidRPr="001752FD">
        <w:rPr>
          <w:rFonts w:ascii="Cambria" w:hAnsi="Cambria"/>
        </w:rPr>
        <w:t xml:space="preserve"> </w:t>
      </w:r>
      <w:r w:rsidRPr="001752FD">
        <w:rPr>
          <w:rFonts w:ascii="Cambria" w:hAnsi="Cambria"/>
        </w:rPr>
        <w:t xml:space="preserve">12 miesięcy </w:t>
      </w:r>
    </w:p>
    <w:p w:rsidR="00A52082" w:rsidRDefault="00A52082" w:rsidP="0072757D">
      <w:pPr>
        <w:spacing w:before="120"/>
        <w:rPr>
          <w:rFonts w:ascii="Cambria" w:hAnsi="Cambria"/>
        </w:rPr>
      </w:pPr>
    </w:p>
    <w:p w:rsidR="001752FD" w:rsidRDefault="001752FD">
      <w:pPr>
        <w:suppressAutoHyphens w:val="0"/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72757D" w:rsidRPr="0072757D" w:rsidRDefault="0072757D" w:rsidP="0072757D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C</w:t>
      </w:r>
      <w:r w:rsidRPr="00C06A59">
        <w:rPr>
          <w:rFonts w:ascii="Cambria" w:hAnsi="Cambria"/>
          <w:b/>
        </w:rPr>
        <w:t xml:space="preserve">zęść </w:t>
      </w:r>
      <w:r>
        <w:rPr>
          <w:rFonts w:ascii="Cambria" w:hAnsi="Cambria"/>
          <w:b/>
        </w:rPr>
        <w:t xml:space="preserve">VI. </w:t>
      </w:r>
      <w:r w:rsidRPr="0072757D">
        <w:rPr>
          <w:rFonts w:ascii="Cambria" w:hAnsi="Cambria"/>
          <w:b/>
        </w:rPr>
        <w:t>Miernik poziomu dźwięku</w:t>
      </w:r>
    </w:p>
    <w:p w:rsidR="0072757D" w:rsidRDefault="0072757D" w:rsidP="0072757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2757D" w:rsidRPr="0072757D" w:rsidRDefault="0072757D" w:rsidP="0072757D">
      <w:pPr>
        <w:spacing w:after="120"/>
        <w:rPr>
          <w:rFonts w:ascii="Cambria" w:hAnsi="Cambria"/>
        </w:rPr>
      </w:pPr>
      <w:r w:rsidRPr="0072757D">
        <w:rPr>
          <w:rFonts w:ascii="Cambria" w:hAnsi="Cambria"/>
        </w:rPr>
        <w:t>(Inne stosowane nazwy przedmiotu zamówienia: Decybelomierz, Sonometr)</w:t>
      </w:r>
    </w:p>
    <w:tbl>
      <w:tblPr>
        <w:tblStyle w:val="Tabela-Siatka"/>
        <w:tblW w:w="9356" w:type="dxa"/>
        <w:tblInd w:w="250" w:type="dxa"/>
        <w:tblLayout w:type="fixed"/>
        <w:tblLook w:val="04A0"/>
      </w:tblPr>
      <w:tblGrid>
        <w:gridCol w:w="709"/>
        <w:gridCol w:w="4111"/>
        <w:gridCol w:w="2126"/>
        <w:gridCol w:w="2410"/>
      </w:tblGrid>
      <w:tr w:rsidR="0072757D" w:rsidRPr="0072757D" w:rsidTr="00A52082">
        <w:tc>
          <w:tcPr>
            <w:tcW w:w="709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4111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Istotne parametry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Wartości Liczbowe</w:t>
            </w:r>
          </w:p>
          <w:p w:rsidR="00DB5765" w:rsidRPr="00DB5765" w:rsidRDefault="00DB5765" w:rsidP="001F279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5765">
              <w:rPr>
                <w:rFonts w:ascii="Cambria" w:hAnsi="Cambria"/>
                <w:b/>
                <w:sz w:val="24"/>
                <w:szCs w:val="24"/>
              </w:rPr>
              <w:t>(wymagane)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57D" w:rsidRPr="00A52082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2082">
              <w:rPr>
                <w:rFonts w:ascii="Cambria" w:hAnsi="Cambria"/>
                <w:sz w:val="24"/>
                <w:szCs w:val="24"/>
              </w:rPr>
              <w:t>Uwagi</w:t>
            </w:r>
          </w:p>
        </w:tc>
      </w:tr>
      <w:tr w:rsidR="0072757D" w:rsidRPr="0072757D" w:rsidTr="00A52082">
        <w:tc>
          <w:tcPr>
            <w:tcW w:w="709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 xml:space="preserve">Zakres pomiarowy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 xml:space="preserve">30 </w:t>
            </w:r>
            <w:proofErr w:type="spellStart"/>
            <w:r w:rsidRPr="0072757D">
              <w:rPr>
                <w:rFonts w:ascii="Cambria" w:hAnsi="Cambria"/>
                <w:sz w:val="24"/>
                <w:szCs w:val="24"/>
              </w:rPr>
              <w:t>dB</w:t>
            </w:r>
            <w:proofErr w:type="spellEnd"/>
            <w:r w:rsidRPr="0072757D">
              <w:rPr>
                <w:rFonts w:ascii="Cambria" w:hAnsi="Cambria"/>
                <w:sz w:val="24"/>
                <w:szCs w:val="24"/>
              </w:rPr>
              <w:t xml:space="preserve"> ÷130 </w:t>
            </w:r>
            <w:proofErr w:type="spellStart"/>
            <w:r w:rsidRPr="0072757D">
              <w:rPr>
                <w:rFonts w:ascii="Cambria" w:hAnsi="Cambria"/>
                <w:sz w:val="24"/>
                <w:szCs w:val="24"/>
              </w:rPr>
              <w:t>dB</w:t>
            </w:r>
            <w:proofErr w:type="spellEnd"/>
          </w:p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2757D" w:rsidRPr="00A52082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2757D" w:rsidRPr="0072757D" w:rsidTr="00A52082">
        <w:tc>
          <w:tcPr>
            <w:tcW w:w="709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Dokładność pomiaru poziomu dźwięku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minimum:</w:t>
            </w:r>
          </w:p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 xml:space="preserve"> ±2,0 </w:t>
            </w:r>
            <w:proofErr w:type="spellStart"/>
            <w:r w:rsidRPr="0072757D">
              <w:rPr>
                <w:rFonts w:ascii="Cambria" w:hAnsi="Cambria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2757D" w:rsidRPr="00A52082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2082">
              <w:rPr>
                <w:rFonts w:ascii="Cambria" w:hAnsi="Cambria"/>
                <w:b/>
                <w:sz w:val="24"/>
                <w:szCs w:val="24"/>
              </w:rPr>
              <w:t>Lub lepsza,</w:t>
            </w:r>
            <w:r w:rsidRPr="00A52082">
              <w:rPr>
                <w:rFonts w:ascii="Cambria" w:hAnsi="Cambria"/>
                <w:sz w:val="24"/>
                <w:szCs w:val="24"/>
              </w:rPr>
              <w:t xml:space="preserve"> np.</w:t>
            </w:r>
          </w:p>
          <w:p w:rsidR="0072757D" w:rsidRPr="00A52082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2082">
              <w:rPr>
                <w:rFonts w:ascii="Cambria" w:hAnsi="Cambria"/>
                <w:sz w:val="24"/>
                <w:szCs w:val="24"/>
              </w:rPr>
              <w:t xml:space="preserve">±1,4 </w:t>
            </w:r>
            <w:proofErr w:type="spellStart"/>
            <w:r w:rsidRPr="00A52082">
              <w:rPr>
                <w:rFonts w:ascii="Cambria" w:hAnsi="Cambria"/>
                <w:sz w:val="24"/>
                <w:szCs w:val="24"/>
              </w:rPr>
              <w:t>dB</w:t>
            </w:r>
            <w:proofErr w:type="spellEnd"/>
            <w:r w:rsidRPr="00A5208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52082">
              <w:rPr>
                <w:rFonts w:ascii="Cambria" w:hAnsi="Cambria"/>
                <w:b/>
                <w:sz w:val="24"/>
                <w:szCs w:val="24"/>
              </w:rPr>
              <w:t>*</w:t>
            </w:r>
          </w:p>
        </w:tc>
      </w:tr>
      <w:tr w:rsidR="0072757D" w:rsidRPr="0072757D" w:rsidTr="00A52082">
        <w:tc>
          <w:tcPr>
            <w:tcW w:w="709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Rozdzielczość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 xml:space="preserve">0,1 </w:t>
            </w:r>
            <w:proofErr w:type="spellStart"/>
            <w:r w:rsidRPr="0072757D">
              <w:rPr>
                <w:rFonts w:ascii="Cambria" w:hAnsi="Cambria"/>
                <w:sz w:val="24"/>
                <w:szCs w:val="24"/>
              </w:rPr>
              <w:t>dB</w:t>
            </w:r>
            <w:proofErr w:type="spellEnd"/>
            <w:r w:rsidRPr="0072757D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57D" w:rsidRPr="00A52082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2757D" w:rsidRPr="0072757D" w:rsidTr="00A52082">
        <w:tc>
          <w:tcPr>
            <w:tcW w:w="709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Zakres częstotliwości dźwięków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 xml:space="preserve">od około 30 Hz do 8 </w:t>
            </w:r>
            <w:proofErr w:type="spellStart"/>
            <w:r w:rsidRPr="0072757D">
              <w:rPr>
                <w:rFonts w:ascii="Cambria" w:hAnsi="Cambria"/>
                <w:sz w:val="24"/>
                <w:szCs w:val="24"/>
              </w:rPr>
              <w:t>kHz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2757D" w:rsidRPr="00A52082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2757D" w:rsidRPr="0072757D" w:rsidTr="00A52082">
        <w:tc>
          <w:tcPr>
            <w:tcW w:w="709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Charakterystyki czasowe</w:t>
            </w:r>
          </w:p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 xml:space="preserve"> (inne nazwy:</w:t>
            </w:r>
          </w:p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 xml:space="preserve"> Charakterystyki dynamiczne, Ważenie, Czas reakcji)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SLOW (1 s)</w:t>
            </w:r>
          </w:p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 xml:space="preserve">FAST (125 </w:t>
            </w:r>
            <w:proofErr w:type="spellStart"/>
            <w:r w:rsidRPr="0072757D">
              <w:rPr>
                <w:rFonts w:ascii="Cambria" w:hAnsi="Cambria"/>
                <w:sz w:val="24"/>
                <w:szCs w:val="24"/>
              </w:rPr>
              <w:t>ms</w:t>
            </w:r>
            <w:proofErr w:type="spellEnd"/>
            <w:r w:rsidRPr="0072757D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57D" w:rsidRPr="00A52082" w:rsidRDefault="0072757D" w:rsidP="001F279B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A52082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ewentualnie dodatkowo: IMPULS</w:t>
            </w:r>
            <w:r w:rsidR="00A52082" w:rsidRPr="00A52082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*</w:t>
            </w:r>
          </w:p>
        </w:tc>
      </w:tr>
      <w:tr w:rsidR="0072757D" w:rsidRPr="0072757D" w:rsidTr="00A52082">
        <w:tc>
          <w:tcPr>
            <w:tcW w:w="709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Charakterystyki częstotliwościowe</w:t>
            </w:r>
          </w:p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 xml:space="preserve"> (inne nazwy:</w:t>
            </w:r>
          </w:p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 xml:space="preserve"> Rodzaj typu filtru, Korekcja częstotliwościowa)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typu A</w:t>
            </w:r>
          </w:p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typu 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57D" w:rsidRPr="00B12857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2757D" w:rsidRPr="0072757D" w:rsidTr="00A52082">
        <w:tc>
          <w:tcPr>
            <w:tcW w:w="709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Rodzaj wyjścia miernika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USB (do wyprowadzania</w:t>
            </w:r>
          </w:p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danych do komputera)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57D" w:rsidRPr="00B12857" w:rsidRDefault="0072757D" w:rsidP="001F279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12857">
              <w:rPr>
                <w:rFonts w:ascii="Cambria" w:hAnsi="Cambria"/>
                <w:b/>
                <w:sz w:val="24"/>
                <w:szCs w:val="24"/>
              </w:rPr>
              <w:t>ewentualnie dodatkowo:</w:t>
            </w:r>
          </w:p>
          <w:p w:rsidR="0072757D" w:rsidRPr="00B12857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12857">
              <w:rPr>
                <w:rFonts w:ascii="Cambria" w:hAnsi="Cambria"/>
                <w:sz w:val="24"/>
                <w:szCs w:val="24"/>
              </w:rPr>
              <w:t>RS-232,</w:t>
            </w:r>
          </w:p>
          <w:p w:rsidR="0072757D" w:rsidRPr="00B12857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12857">
              <w:rPr>
                <w:rFonts w:ascii="Cambria" w:hAnsi="Cambria"/>
                <w:sz w:val="24"/>
                <w:szCs w:val="24"/>
              </w:rPr>
              <w:t>wyjścia analogowe: AC, DC</w:t>
            </w:r>
            <w:r w:rsidR="00A52082" w:rsidRPr="00B12857">
              <w:rPr>
                <w:rFonts w:ascii="Cambria" w:hAnsi="Cambria"/>
                <w:b/>
                <w:sz w:val="24"/>
                <w:szCs w:val="24"/>
              </w:rPr>
              <w:t>*</w:t>
            </w:r>
          </w:p>
        </w:tc>
      </w:tr>
      <w:tr w:rsidR="0072757D" w:rsidRPr="0072757D" w:rsidTr="00A52082">
        <w:tc>
          <w:tcPr>
            <w:tcW w:w="709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8</w:t>
            </w:r>
          </w:p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Klasa dokładności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kl.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57D" w:rsidRPr="00A52082" w:rsidRDefault="0072757D" w:rsidP="001F279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2757D" w:rsidRPr="0072757D" w:rsidTr="00A52082">
        <w:tc>
          <w:tcPr>
            <w:tcW w:w="709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Średnica mikrofonu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57D" w:rsidRPr="0072757D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2757D">
              <w:rPr>
                <w:rFonts w:ascii="Cambria" w:hAnsi="Cambria"/>
                <w:sz w:val="24"/>
                <w:szCs w:val="24"/>
              </w:rPr>
              <w:t>½ cala (ok.12,7 mm)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57D" w:rsidRPr="00A52082" w:rsidRDefault="0072757D" w:rsidP="001F279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52082">
              <w:rPr>
                <w:rFonts w:ascii="Cambria" w:hAnsi="Cambria"/>
                <w:sz w:val="24"/>
                <w:szCs w:val="24"/>
              </w:rPr>
              <w:t>Mikrofon pojemnościowy</w:t>
            </w:r>
          </w:p>
        </w:tc>
      </w:tr>
    </w:tbl>
    <w:p w:rsidR="0072757D" w:rsidRPr="0072757D" w:rsidRDefault="0072757D" w:rsidP="00DA0D20">
      <w:pPr>
        <w:rPr>
          <w:rFonts w:ascii="Cambria" w:hAnsi="Cambria"/>
          <w:b/>
        </w:rPr>
      </w:pPr>
    </w:p>
    <w:p w:rsidR="0072757D" w:rsidRPr="00A52082" w:rsidRDefault="0072757D" w:rsidP="0072757D">
      <w:pPr>
        <w:rPr>
          <w:rFonts w:ascii="Cambria" w:hAnsi="Cambria"/>
          <w:b/>
        </w:rPr>
      </w:pPr>
      <w:r w:rsidRPr="00A52082">
        <w:rPr>
          <w:rFonts w:ascii="Cambria" w:hAnsi="Cambria"/>
          <w:b/>
        </w:rPr>
        <w:t>* Dodatkowo punktowane jako kryterium oceny ofert</w:t>
      </w:r>
    </w:p>
    <w:p w:rsidR="0072757D" w:rsidRDefault="0072757D" w:rsidP="0072757D">
      <w:pPr>
        <w:spacing w:before="120"/>
        <w:rPr>
          <w:rFonts w:ascii="Cambria" w:hAnsi="Cambria"/>
        </w:rPr>
      </w:pPr>
      <w:r w:rsidRPr="00A52082">
        <w:rPr>
          <w:rFonts w:ascii="Cambria" w:hAnsi="Cambria"/>
        </w:rPr>
        <w:t>Gwarancja – min. 12 miesięcy – stanowi kryterium oceny ofert</w:t>
      </w:r>
    </w:p>
    <w:p w:rsidR="00DA0D20" w:rsidRPr="0072757D" w:rsidRDefault="00DA0D20" w:rsidP="00DA0D20">
      <w:pPr>
        <w:spacing w:before="120"/>
        <w:rPr>
          <w:rFonts w:ascii="Cambria" w:hAnsi="Cambria"/>
        </w:rPr>
      </w:pPr>
    </w:p>
    <w:sectPr w:rsidR="00DA0D20" w:rsidRPr="0072757D" w:rsidSect="0072757D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67F"/>
    <w:multiLevelType w:val="hybridMultilevel"/>
    <w:tmpl w:val="0B76F7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24984"/>
    <w:multiLevelType w:val="hybridMultilevel"/>
    <w:tmpl w:val="6CC08926"/>
    <w:lvl w:ilvl="0" w:tplc="0BAE7A10">
      <w:start w:val="1"/>
      <w:numFmt w:val="decimal"/>
      <w:lvlText w:val="%1."/>
      <w:lvlJc w:val="left"/>
      <w:pPr>
        <w:ind w:left="42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21242229"/>
    <w:multiLevelType w:val="hybridMultilevel"/>
    <w:tmpl w:val="0B76F7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37BA2"/>
    <w:multiLevelType w:val="hybridMultilevel"/>
    <w:tmpl w:val="89BA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461D"/>
    <w:multiLevelType w:val="hybridMultilevel"/>
    <w:tmpl w:val="28A4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49D9"/>
    <w:multiLevelType w:val="hybridMultilevel"/>
    <w:tmpl w:val="B104969C"/>
    <w:lvl w:ilvl="0" w:tplc="73C0E95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64131A">
      <w:start w:val="1"/>
      <w:numFmt w:val="bullet"/>
      <w:lvlText w:val="o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8369E">
      <w:start w:val="1"/>
      <w:numFmt w:val="bullet"/>
      <w:lvlText w:val="▪"/>
      <w:lvlJc w:val="left"/>
      <w:pPr>
        <w:ind w:left="2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80612">
      <w:start w:val="1"/>
      <w:numFmt w:val="bullet"/>
      <w:lvlText w:val="•"/>
      <w:lvlJc w:val="left"/>
      <w:pPr>
        <w:ind w:left="3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29AE4">
      <w:start w:val="1"/>
      <w:numFmt w:val="bullet"/>
      <w:lvlText w:val="o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625E0">
      <w:start w:val="1"/>
      <w:numFmt w:val="bullet"/>
      <w:lvlText w:val="▪"/>
      <w:lvlJc w:val="left"/>
      <w:pPr>
        <w:ind w:left="4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0C60">
      <w:start w:val="1"/>
      <w:numFmt w:val="bullet"/>
      <w:lvlText w:val="•"/>
      <w:lvlJc w:val="left"/>
      <w:pPr>
        <w:ind w:left="5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AA64B0">
      <w:start w:val="1"/>
      <w:numFmt w:val="bullet"/>
      <w:lvlText w:val="o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253AC">
      <w:start w:val="1"/>
      <w:numFmt w:val="bullet"/>
      <w:lvlText w:val="▪"/>
      <w:lvlJc w:val="left"/>
      <w:pPr>
        <w:ind w:left="6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3550FE"/>
    <w:multiLevelType w:val="hybridMultilevel"/>
    <w:tmpl w:val="95D0C7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175B6"/>
    <w:multiLevelType w:val="hybridMultilevel"/>
    <w:tmpl w:val="CB3EAE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29D5D2F"/>
    <w:multiLevelType w:val="hybridMultilevel"/>
    <w:tmpl w:val="5538BAFA"/>
    <w:lvl w:ilvl="0" w:tplc="BB4C0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68A"/>
    <w:rsid w:val="001752FD"/>
    <w:rsid w:val="001A270E"/>
    <w:rsid w:val="00205E80"/>
    <w:rsid w:val="002146D4"/>
    <w:rsid w:val="002319E3"/>
    <w:rsid w:val="003325F4"/>
    <w:rsid w:val="003604B1"/>
    <w:rsid w:val="00373184"/>
    <w:rsid w:val="003836F8"/>
    <w:rsid w:val="004560CF"/>
    <w:rsid w:val="00571FD0"/>
    <w:rsid w:val="00600DBF"/>
    <w:rsid w:val="00686E43"/>
    <w:rsid w:val="0072757D"/>
    <w:rsid w:val="00795ECC"/>
    <w:rsid w:val="008C75ED"/>
    <w:rsid w:val="00906DA3"/>
    <w:rsid w:val="0097438D"/>
    <w:rsid w:val="009E6748"/>
    <w:rsid w:val="00A52082"/>
    <w:rsid w:val="00A72C87"/>
    <w:rsid w:val="00B12857"/>
    <w:rsid w:val="00B62041"/>
    <w:rsid w:val="00C06A59"/>
    <w:rsid w:val="00D1464B"/>
    <w:rsid w:val="00D76E70"/>
    <w:rsid w:val="00D87DBD"/>
    <w:rsid w:val="00DA0D20"/>
    <w:rsid w:val="00DB5765"/>
    <w:rsid w:val="00DC2FB6"/>
    <w:rsid w:val="00E1268A"/>
    <w:rsid w:val="00EB7913"/>
    <w:rsid w:val="00F0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6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lqj4b">
    <w:name w:val="jlqj4b"/>
    <w:basedOn w:val="Domylnaczcionkaakapitu"/>
    <w:rsid w:val="00C06A59"/>
  </w:style>
  <w:style w:type="table" w:styleId="Tabela-Siatka">
    <w:name w:val="Table Grid"/>
    <w:basedOn w:val="Standardowy"/>
    <w:uiPriority w:val="59"/>
    <w:rsid w:val="00DA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Samsung</cp:lastModifiedBy>
  <cp:revision>8</cp:revision>
  <cp:lastPrinted>2021-08-04T10:12:00Z</cp:lastPrinted>
  <dcterms:created xsi:type="dcterms:W3CDTF">2021-08-24T11:27:00Z</dcterms:created>
  <dcterms:modified xsi:type="dcterms:W3CDTF">2021-08-25T09:52:00Z</dcterms:modified>
</cp:coreProperties>
</file>