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B29" w:rsidRPr="00284B29" w:rsidRDefault="00284B29" w:rsidP="00AC5001">
      <w:pPr>
        <w:ind w:left="2832" w:firstLine="708"/>
        <w:jc w:val="right"/>
        <w:rPr>
          <w:rFonts w:ascii="Times New Roman" w:hAnsi="Times New Roman" w:cs="Times New Roman"/>
          <w:b/>
          <w:sz w:val="20"/>
          <w:szCs w:val="20"/>
        </w:rPr>
      </w:pPr>
      <w:r w:rsidRPr="00284B29">
        <w:rPr>
          <w:rFonts w:ascii="Times New Roman" w:hAnsi="Times New Roman" w:cs="Times New Roman"/>
          <w:b/>
          <w:sz w:val="20"/>
          <w:szCs w:val="20"/>
        </w:rPr>
        <w:t>Ogłoszenie nr 2022/BZP 00170583 z dnia 2022-05-20</w:t>
      </w:r>
    </w:p>
    <w:p w:rsidR="00AC5001" w:rsidRPr="008C7A9B" w:rsidRDefault="00AC5001" w:rsidP="00AC5001">
      <w:pPr>
        <w:ind w:left="2832" w:firstLine="708"/>
        <w:jc w:val="right"/>
        <w:rPr>
          <w:rFonts w:ascii="Times New Roman" w:hAnsi="Times New Roman" w:cs="Times New Roman"/>
          <w:color w:val="000000" w:themeColor="text1"/>
          <w:sz w:val="20"/>
          <w:szCs w:val="20"/>
        </w:rPr>
      </w:pPr>
      <w:r w:rsidRPr="008C7A9B">
        <w:rPr>
          <w:rFonts w:ascii="Times New Roman" w:hAnsi="Times New Roman" w:cs="Times New Roman"/>
          <w:b/>
          <w:color w:val="000000" w:themeColor="text1"/>
          <w:sz w:val="20"/>
          <w:szCs w:val="20"/>
        </w:rPr>
        <w:t xml:space="preserve">Nr wewnętrzny postępowania </w:t>
      </w:r>
      <w:r w:rsidR="00F645FD" w:rsidRPr="008C7A9B">
        <w:rPr>
          <w:rFonts w:ascii="Times New Roman" w:hAnsi="Times New Roman" w:cs="Times New Roman"/>
          <w:b/>
          <w:color w:val="000000" w:themeColor="text1"/>
          <w:sz w:val="20"/>
          <w:szCs w:val="20"/>
        </w:rPr>
        <w:t>25/22</w:t>
      </w:r>
    </w:p>
    <w:p w:rsidR="00AC5001" w:rsidRPr="00284B29" w:rsidRDefault="006674CE" w:rsidP="00AC5001">
      <w:pPr>
        <w:rPr>
          <w:rFonts w:ascii="Times New Roman" w:hAnsi="Times New Roman" w:cs="Times New Roman"/>
          <w:b/>
          <w:sz w:val="20"/>
          <w:szCs w:val="20"/>
        </w:rPr>
      </w:pPr>
      <w:r w:rsidRPr="00284B29">
        <w:rPr>
          <w:rFonts w:ascii="Times New Roman" w:hAnsi="Times New Roman" w:cs="Times New Roman"/>
          <w:b/>
          <w:sz w:val="20"/>
          <w:szCs w:val="20"/>
        </w:rPr>
        <w:t>L.dz. ZP-</w:t>
      </w:r>
      <w:r w:rsidR="0032727A" w:rsidRPr="00284B29">
        <w:rPr>
          <w:rFonts w:ascii="Times New Roman" w:hAnsi="Times New Roman" w:cs="Times New Roman"/>
          <w:b/>
          <w:sz w:val="20"/>
          <w:szCs w:val="20"/>
        </w:rPr>
        <w:t xml:space="preserve"> 860/22</w:t>
      </w:r>
    </w:p>
    <w:p w:rsidR="00AC5001" w:rsidRPr="008C7A9B" w:rsidRDefault="00AC5001" w:rsidP="00AC5001">
      <w:pPr>
        <w:rPr>
          <w:rFonts w:ascii="Times New Roman" w:hAnsi="Times New Roman" w:cs="Times New Roman"/>
          <w:sz w:val="20"/>
          <w:szCs w:val="20"/>
        </w:rPr>
      </w:pPr>
      <w:r w:rsidRPr="008C7A9B">
        <w:rPr>
          <w:rFonts w:ascii="Times New Roman" w:hAnsi="Times New Roman" w:cs="Times New Roman"/>
          <w:b/>
          <w:sz w:val="20"/>
          <w:szCs w:val="20"/>
        </w:rPr>
        <w:t>Zamawiający</w:t>
      </w:r>
      <w:r w:rsidRPr="008C7A9B">
        <w:rPr>
          <w:rFonts w:ascii="Times New Roman" w:hAnsi="Times New Roman" w:cs="Times New Roman"/>
          <w:sz w:val="20"/>
          <w:szCs w:val="20"/>
        </w:rPr>
        <w:t>:</w:t>
      </w:r>
      <w:r w:rsidRPr="008C7A9B">
        <w:rPr>
          <w:rFonts w:ascii="Times New Roman" w:hAnsi="Times New Roman" w:cs="Times New Roman"/>
          <w:sz w:val="20"/>
          <w:szCs w:val="20"/>
        </w:rPr>
        <w:br/>
        <w:t>Komenda Wojewódzka Policji z siedzibą w Radomiu</w:t>
      </w:r>
      <w:r w:rsidRPr="008C7A9B">
        <w:rPr>
          <w:rFonts w:ascii="Times New Roman" w:hAnsi="Times New Roman" w:cs="Times New Roman"/>
          <w:sz w:val="20"/>
          <w:szCs w:val="20"/>
        </w:rPr>
        <w:br/>
        <w:t>ul. 11 Listopada 37/59</w:t>
      </w:r>
      <w:bookmarkStart w:id="0" w:name="_GoBack"/>
      <w:bookmarkEnd w:id="0"/>
      <w:r w:rsidRPr="008C7A9B">
        <w:rPr>
          <w:rFonts w:ascii="Times New Roman" w:hAnsi="Times New Roman" w:cs="Times New Roman"/>
          <w:sz w:val="20"/>
          <w:szCs w:val="20"/>
        </w:rPr>
        <w:br/>
        <w:t>26-600 Radom</w:t>
      </w:r>
    </w:p>
    <w:p w:rsidR="00AC5001" w:rsidRPr="008C7A9B" w:rsidRDefault="00AC5001" w:rsidP="00AC5001">
      <w:pPr>
        <w:rPr>
          <w:rFonts w:ascii="Times New Roman" w:hAnsi="Times New Roman" w:cs="Times New Roman"/>
          <w:sz w:val="20"/>
          <w:szCs w:val="20"/>
        </w:rPr>
      </w:pPr>
    </w:p>
    <w:p w:rsidR="00AC5001" w:rsidRPr="008C7A9B" w:rsidRDefault="00AC5001" w:rsidP="00AC5001">
      <w:pPr>
        <w:rPr>
          <w:rFonts w:ascii="Times New Roman" w:hAnsi="Times New Roman" w:cs="Times New Roman"/>
          <w:sz w:val="20"/>
          <w:szCs w:val="20"/>
        </w:rPr>
      </w:pPr>
    </w:p>
    <w:p w:rsidR="00AC5001" w:rsidRPr="008C7A9B" w:rsidRDefault="00AC5001" w:rsidP="00AC5001">
      <w:pPr>
        <w:jc w:val="center"/>
        <w:rPr>
          <w:rFonts w:ascii="Times New Roman" w:hAnsi="Times New Roman" w:cs="Times New Roman"/>
          <w:b/>
          <w:sz w:val="20"/>
          <w:szCs w:val="20"/>
        </w:rPr>
      </w:pPr>
      <w:r w:rsidRPr="008C7A9B">
        <w:rPr>
          <w:rFonts w:ascii="Times New Roman" w:hAnsi="Times New Roman" w:cs="Times New Roman"/>
          <w:b/>
          <w:sz w:val="20"/>
          <w:szCs w:val="20"/>
        </w:rPr>
        <w:t>SPECYFIKACJA WARUNKÓW ZAMÓWIENIA</w:t>
      </w:r>
    </w:p>
    <w:p w:rsidR="00AC5001" w:rsidRPr="008C7A9B" w:rsidRDefault="00AC5001" w:rsidP="00AC5001">
      <w:pPr>
        <w:rPr>
          <w:rFonts w:ascii="Times New Roman" w:hAnsi="Times New Roman" w:cs="Times New Roman"/>
          <w:sz w:val="20"/>
          <w:szCs w:val="20"/>
        </w:rPr>
      </w:pPr>
    </w:p>
    <w:p w:rsidR="00452FA9" w:rsidRPr="008C7A9B" w:rsidRDefault="00AC5001" w:rsidP="00391BE0">
      <w:pPr>
        <w:spacing w:after="0" w:line="360" w:lineRule="auto"/>
        <w:jc w:val="center"/>
        <w:rPr>
          <w:rFonts w:ascii="Times New Roman" w:eastAsia="Times New Roman" w:hAnsi="Times New Roman" w:cs="Times New Roman"/>
          <w:b/>
          <w:bCs/>
          <w:sz w:val="20"/>
          <w:szCs w:val="20"/>
        </w:rPr>
      </w:pPr>
      <w:r w:rsidRPr="008C7A9B">
        <w:rPr>
          <w:rFonts w:ascii="Times New Roman" w:hAnsi="Times New Roman" w:cs="Times New Roman"/>
          <w:sz w:val="20"/>
          <w:szCs w:val="20"/>
        </w:rPr>
        <w:t>Przedmiot zamówienia:</w:t>
      </w:r>
      <w:r w:rsidR="00956C6B" w:rsidRPr="008C7A9B">
        <w:rPr>
          <w:rFonts w:ascii="Times New Roman" w:hAnsi="Times New Roman" w:cs="Times New Roman"/>
          <w:sz w:val="20"/>
          <w:szCs w:val="20"/>
        </w:rPr>
        <w:t xml:space="preserve"> </w:t>
      </w:r>
      <w:r w:rsidR="00452FA9" w:rsidRPr="008C7A9B">
        <w:rPr>
          <w:rFonts w:ascii="Times New Roman" w:hAnsi="Times New Roman" w:cs="Times New Roman"/>
          <w:sz w:val="20"/>
          <w:szCs w:val="20"/>
        </w:rPr>
        <w:t xml:space="preserve"> </w:t>
      </w:r>
      <w:r w:rsidR="00983252" w:rsidRPr="008C7A9B">
        <w:rPr>
          <w:rFonts w:ascii="Times New Roman" w:hAnsi="Times New Roman" w:cs="Times New Roman"/>
          <w:b/>
          <w:sz w:val="20"/>
          <w:szCs w:val="20"/>
        </w:rPr>
        <w:t>„</w:t>
      </w:r>
      <w:r w:rsidR="00F645FD" w:rsidRPr="008C7A9B">
        <w:rPr>
          <w:rFonts w:ascii="Times New Roman" w:eastAsia="Times New Roman" w:hAnsi="Times New Roman" w:cs="Times New Roman"/>
          <w:b/>
          <w:bCs/>
          <w:sz w:val="20"/>
          <w:szCs w:val="20"/>
        </w:rPr>
        <w:t xml:space="preserve">Świadczenie usługi telefonii komórkowej wraz z dostawą kart SIM – 2100 szt. </w:t>
      </w:r>
      <w:r w:rsidR="00391BE0">
        <w:rPr>
          <w:rFonts w:ascii="Times New Roman" w:eastAsia="Times New Roman" w:hAnsi="Times New Roman" w:cs="Times New Roman"/>
          <w:b/>
          <w:bCs/>
          <w:sz w:val="20"/>
          <w:szCs w:val="20"/>
        </w:rPr>
        <w:br/>
      </w:r>
      <w:r w:rsidR="00F645FD" w:rsidRPr="008C7A9B">
        <w:rPr>
          <w:rFonts w:ascii="Times New Roman" w:eastAsia="Times New Roman" w:hAnsi="Times New Roman" w:cs="Times New Roman"/>
          <w:b/>
          <w:bCs/>
          <w:sz w:val="20"/>
          <w:szCs w:val="20"/>
        </w:rPr>
        <w:t xml:space="preserve">w tym 20 kart SIM ze stałym adresem IP na numerach abonenckich dla potrzeb </w:t>
      </w:r>
      <w:r w:rsidR="00391BE0">
        <w:rPr>
          <w:rFonts w:ascii="Times New Roman" w:eastAsia="Times New Roman" w:hAnsi="Times New Roman" w:cs="Times New Roman"/>
          <w:b/>
          <w:bCs/>
          <w:sz w:val="20"/>
          <w:szCs w:val="20"/>
        </w:rPr>
        <w:br/>
      </w:r>
      <w:r w:rsidR="00F645FD" w:rsidRPr="008C7A9B">
        <w:rPr>
          <w:rFonts w:ascii="Times New Roman" w:eastAsia="Times New Roman" w:hAnsi="Times New Roman" w:cs="Times New Roman"/>
          <w:b/>
          <w:bCs/>
          <w:sz w:val="20"/>
          <w:szCs w:val="20"/>
        </w:rPr>
        <w:t xml:space="preserve">jednostek </w:t>
      </w:r>
      <w:r w:rsidR="00391BE0">
        <w:rPr>
          <w:rFonts w:ascii="Times New Roman" w:eastAsia="Times New Roman" w:hAnsi="Times New Roman" w:cs="Times New Roman"/>
          <w:b/>
          <w:bCs/>
          <w:sz w:val="20"/>
          <w:szCs w:val="20"/>
        </w:rPr>
        <w:t>Policji garnizonu mazowieckiego</w:t>
      </w:r>
      <w:r w:rsidR="00F645FD" w:rsidRPr="008C7A9B">
        <w:rPr>
          <w:rFonts w:ascii="Times New Roman" w:hAnsi="Times New Roman" w:cs="Times New Roman"/>
          <w:b/>
          <w:sz w:val="20"/>
          <w:szCs w:val="20"/>
        </w:rPr>
        <w:t>”</w:t>
      </w:r>
    </w:p>
    <w:p w:rsidR="007800F7" w:rsidRPr="008C7A9B" w:rsidRDefault="007800F7" w:rsidP="00196372">
      <w:pPr>
        <w:spacing w:after="0" w:line="240" w:lineRule="auto"/>
        <w:ind w:right="-289"/>
        <w:rPr>
          <w:rFonts w:ascii="Times New Roman" w:eastAsia="Times New Roman" w:hAnsi="Times New Roman" w:cs="Times New Roman"/>
          <w:sz w:val="20"/>
          <w:szCs w:val="20"/>
          <w:lang w:eastAsia="pl-PL"/>
        </w:rPr>
      </w:pPr>
    </w:p>
    <w:p w:rsidR="00196372" w:rsidRPr="008C7A9B" w:rsidRDefault="00196372" w:rsidP="00196372">
      <w:pPr>
        <w:spacing w:after="0" w:line="240" w:lineRule="auto"/>
        <w:ind w:right="-289"/>
        <w:rPr>
          <w:rFonts w:ascii="Times New Roman" w:hAnsi="Times New Roman" w:cs="Times New Roman"/>
          <w:sz w:val="20"/>
          <w:szCs w:val="20"/>
        </w:rPr>
      </w:pPr>
    </w:p>
    <w:p w:rsidR="00956C6B" w:rsidRPr="008C7A9B" w:rsidRDefault="00956C6B" w:rsidP="00956C6B">
      <w:pPr>
        <w:spacing w:after="0" w:line="240" w:lineRule="auto"/>
        <w:jc w:val="both"/>
        <w:rPr>
          <w:rFonts w:ascii="Times New Roman" w:hAnsi="Times New Roman" w:cs="Times New Roman"/>
          <w:sz w:val="20"/>
          <w:szCs w:val="20"/>
        </w:rPr>
      </w:pPr>
    </w:p>
    <w:p w:rsidR="00AC5001" w:rsidRPr="008C7A9B" w:rsidRDefault="00AC5001" w:rsidP="00AC5001">
      <w:pPr>
        <w:rPr>
          <w:rFonts w:ascii="Times New Roman" w:hAnsi="Times New Roman" w:cs="Times New Roman"/>
          <w:b/>
          <w:sz w:val="20"/>
          <w:szCs w:val="20"/>
        </w:rPr>
      </w:pPr>
      <w:r w:rsidRPr="008C7A9B">
        <w:rPr>
          <w:rFonts w:ascii="Times New Roman" w:hAnsi="Times New Roman" w:cs="Times New Roman"/>
          <w:b/>
          <w:sz w:val="20"/>
          <w:szCs w:val="20"/>
        </w:rPr>
        <w:t xml:space="preserve">Tryb udzielenia zamówienia: </w:t>
      </w:r>
      <w:r w:rsidRPr="008C7A9B">
        <w:rPr>
          <w:rFonts w:ascii="Times New Roman" w:hAnsi="Times New Roman" w:cs="Times New Roman"/>
          <w:bCs/>
          <w:sz w:val="20"/>
          <w:szCs w:val="20"/>
        </w:rPr>
        <w:t>tryb podstawowy bez negocjacji</w:t>
      </w:r>
    </w:p>
    <w:p w:rsidR="00AC5001" w:rsidRPr="008C7A9B" w:rsidRDefault="00AC5001" w:rsidP="00AC5001">
      <w:pPr>
        <w:rPr>
          <w:rFonts w:ascii="Times New Roman" w:hAnsi="Times New Roman" w:cs="Times New Roman"/>
          <w:sz w:val="20"/>
          <w:szCs w:val="20"/>
        </w:rPr>
      </w:pPr>
    </w:p>
    <w:p w:rsidR="00A302AB" w:rsidRPr="008C7A9B" w:rsidRDefault="00A302AB" w:rsidP="004F26F8">
      <w:pPr>
        <w:rPr>
          <w:rFonts w:ascii="Times New Roman" w:hAnsi="Times New Roman" w:cs="Times New Roman"/>
          <w:b/>
          <w:sz w:val="20"/>
          <w:szCs w:val="20"/>
        </w:rPr>
      </w:pPr>
    </w:p>
    <w:p w:rsidR="00192B13" w:rsidRPr="008C7A9B" w:rsidRDefault="00192B13" w:rsidP="004F26F8">
      <w:pPr>
        <w:rPr>
          <w:rFonts w:ascii="Times New Roman" w:hAnsi="Times New Roman" w:cs="Times New Roman"/>
          <w:b/>
          <w:sz w:val="20"/>
          <w:szCs w:val="20"/>
        </w:rPr>
      </w:pPr>
    </w:p>
    <w:p w:rsidR="004F26F8" w:rsidRPr="008C7A9B" w:rsidRDefault="004F26F8" w:rsidP="004F26F8">
      <w:pPr>
        <w:rPr>
          <w:rFonts w:ascii="Times New Roman" w:hAnsi="Times New Roman" w:cs="Times New Roman"/>
          <w:b/>
          <w:sz w:val="20"/>
          <w:szCs w:val="20"/>
        </w:rPr>
      </w:pPr>
      <w:r w:rsidRPr="008C7A9B">
        <w:rPr>
          <w:rFonts w:ascii="Times New Roman" w:hAnsi="Times New Roman" w:cs="Times New Roman"/>
          <w:b/>
          <w:sz w:val="20"/>
          <w:szCs w:val="20"/>
        </w:rPr>
        <w:t>ZATWIERDZIŁ:</w:t>
      </w:r>
    </w:p>
    <w:p w:rsidR="009A6BCE" w:rsidRPr="008C7A9B" w:rsidRDefault="009A6BCE" w:rsidP="00D6647E">
      <w:pPr>
        <w:spacing w:after="0" w:line="240" w:lineRule="auto"/>
        <w:rPr>
          <w:rFonts w:ascii="Times New Roman" w:hAnsi="Times New Roman" w:cs="Times New Roman"/>
          <w:b/>
          <w:i/>
          <w:sz w:val="20"/>
          <w:szCs w:val="20"/>
        </w:rPr>
      </w:pPr>
    </w:p>
    <w:p w:rsidR="0032727A" w:rsidRDefault="0032727A" w:rsidP="00D6647E">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Zastępca </w:t>
      </w:r>
    </w:p>
    <w:p w:rsidR="00D6647E" w:rsidRDefault="0032727A" w:rsidP="00D6647E">
      <w:pPr>
        <w:spacing w:after="0" w:line="240" w:lineRule="auto"/>
        <w:rPr>
          <w:rFonts w:ascii="Times New Roman" w:hAnsi="Times New Roman" w:cs="Times New Roman"/>
          <w:b/>
          <w:sz w:val="20"/>
          <w:szCs w:val="20"/>
        </w:rPr>
      </w:pPr>
      <w:r>
        <w:rPr>
          <w:rFonts w:ascii="Times New Roman" w:hAnsi="Times New Roman" w:cs="Times New Roman"/>
          <w:b/>
          <w:sz w:val="20"/>
          <w:szCs w:val="20"/>
        </w:rPr>
        <w:t>Komendanta Wojewódzkiego Policji</w:t>
      </w:r>
    </w:p>
    <w:p w:rsidR="0032727A" w:rsidRDefault="0032727A" w:rsidP="00D6647E">
      <w:pPr>
        <w:spacing w:after="0" w:line="240" w:lineRule="auto"/>
        <w:rPr>
          <w:rFonts w:ascii="Times New Roman" w:hAnsi="Times New Roman" w:cs="Times New Roman"/>
          <w:b/>
          <w:sz w:val="20"/>
          <w:szCs w:val="20"/>
        </w:rPr>
      </w:pPr>
      <w:r>
        <w:rPr>
          <w:rFonts w:ascii="Times New Roman" w:hAnsi="Times New Roman" w:cs="Times New Roman"/>
          <w:b/>
          <w:sz w:val="20"/>
          <w:szCs w:val="20"/>
        </w:rPr>
        <w:t>Z siedzibą w Radomiu</w:t>
      </w:r>
    </w:p>
    <w:p w:rsidR="0032727A" w:rsidRPr="008C7A9B" w:rsidRDefault="0032727A" w:rsidP="00D6647E">
      <w:pPr>
        <w:spacing w:after="0" w:line="240" w:lineRule="auto"/>
        <w:rPr>
          <w:rFonts w:ascii="Times New Roman" w:hAnsi="Times New Roman" w:cs="Times New Roman"/>
          <w:b/>
          <w:sz w:val="20"/>
          <w:szCs w:val="20"/>
        </w:rPr>
      </w:pPr>
      <w:r>
        <w:rPr>
          <w:rFonts w:ascii="Times New Roman" w:hAnsi="Times New Roman" w:cs="Times New Roman"/>
          <w:b/>
          <w:sz w:val="20"/>
          <w:szCs w:val="20"/>
        </w:rPr>
        <w:t>mł. insp. Piotr Janik</w:t>
      </w:r>
    </w:p>
    <w:p w:rsidR="00BB2757" w:rsidRPr="008C7A9B" w:rsidRDefault="00BB2757" w:rsidP="00465EBF">
      <w:pPr>
        <w:spacing w:after="0" w:line="240" w:lineRule="auto"/>
        <w:ind w:firstLine="708"/>
        <w:rPr>
          <w:rFonts w:ascii="Times New Roman" w:hAnsi="Times New Roman" w:cs="Times New Roman"/>
          <w:b/>
          <w:sz w:val="20"/>
          <w:szCs w:val="20"/>
        </w:rPr>
      </w:pPr>
    </w:p>
    <w:p w:rsidR="00BB2757" w:rsidRPr="008C7A9B" w:rsidRDefault="00BB2757" w:rsidP="00465EBF">
      <w:pPr>
        <w:spacing w:after="0" w:line="240" w:lineRule="auto"/>
        <w:ind w:firstLine="708"/>
        <w:rPr>
          <w:rFonts w:ascii="Times New Roman" w:hAnsi="Times New Roman" w:cs="Times New Roman"/>
          <w:b/>
          <w:sz w:val="20"/>
          <w:szCs w:val="20"/>
        </w:rPr>
      </w:pPr>
    </w:p>
    <w:p w:rsidR="00BB2757" w:rsidRPr="008C7A9B" w:rsidRDefault="00BB2757" w:rsidP="00465EBF">
      <w:pPr>
        <w:spacing w:after="0" w:line="240" w:lineRule="auto"/>
        <w:ind w:firstLine="708"/>
        <w:rPr>
          <w:rFonts w:ascii="Times New Roman" w:hAnsi="Times New Roman" w:cs="Times New Roman"/>
          <w:b/>
          <w:sz w:val="20"/>
          <w:szCs w:val="20"/>
        </w:rPr>
      </w:pPr>
    </w:p>
    <w:p w:rsidR="00DA0255" w:rsidRPr="008C7A9B" w:rsidRDefault="00DA0255" w:rsidP="00465EBF">
      <w:pPr>
        <w:spacing w:after="0" w:line="240" w:lineRule="auto"/>
        <w:ind w:firstLine="708"/>
        <w:rPr>
          <w:rFonts w:ascii="Times New Roman" w:hAnsi="Times New Roman" w:cs="Times New Roman"/>
          <w:b/>
          <w:sz w:val="20"/>
          <w:szCs w:val="20"/>
        </w:rPr>
      </w:pPr>
      <w:r w:rsidRPr="008C7A9B">
        <w:rPr>
          <w:rFonts w:ascii="Times New Roman" w:hAnsi="Times New Roman" w:cs="Times New Roman"/>
          <w:b/>
          <w:sz w:val="20"/>
          <w:szCs w:val="20"/>
        </w:rPr>
        <w:t xml:space="preserve">          </w:t>
      </w:r>
    </w:p>
    <w:p w:rsidR="00465EBF" w:rsidRPr="008C7A9B" w:rsidRDefault="00465EBF" w:rsidP="00465EBF">
      <w:pPr>
        <w:spacing w:after="0" w:line="240" w:lineRule="auto"/>
        <w:ind w:firstLine="708"/>
        <w:rPr>
          <w:rFonts w:ascii="Times New Roman" w:hAnsi="Times New Roman" w:cs="Times New Roman"/>
          <w:b/>
          <w:sz w:val="20"/>
          <w:szCs w:val="20"/>
        </w:rPr>
      </w:pPr>
    </w:p>
    <w:p w:rsidR="00F03EBE" w:rsidRPr="008C7A9B" w:rsidRDefault="00F03EBE" w:rsidP="00964E9C">
      <w:pPr>
        <w:rPr>
          <w:rFonts w:ascii="Times New Roman" w:hAnsi="Times New Roman" w:cs="Times New Roman"/>
          <w:bCs/>
          <w:sz w:val="20"/>
          <w:szCs w:val="20"/>
        </w:rPr>
      </w:pPr>
    </w:p>
    <w:p w:rsidR="00AC5001" w:rsidRPr="008C7A9B" w:rsidRDefault="00AC5001" w:rsidP="00AC5001">
      <w:pPr>
        <w:jc w:val="center"/>
        <w:rPr>
          <w:rFonts w:ascii="Times New Roman" w:hAnsi="Times New Roman" w:cs="Times New Roman"/>
          <w:bCs/>
          <w:sz w:val="20"/>
          <w:szCs w:val="20"/>
        </w:rPr>
      </w:pPr>
      <w:r w:rsidRPr="008C7A9B">
        <w:rPr>
          <w:rFonts w:ascii="Times New Roman" w:hAnsi="Times New Roman" w:cs="Times New Roman"/>
          <w:bCs/>
          <w:sz w:val="20"/>
          <w:szCs w:val="20"/>
        </w:rPr>
        <w:t>Radom, dnia</w:t>
      </w:r>
      <w:r w:rsidR="00956C6B" w:rsidRPr="008C7A9B">
        <w:rPr>
          <w:rFonts w:ascii="Times New Roman" w:hAnsi="Times New Roman" w:cs="Times New Roman"/>
          <w:bCs/>
          <w:sz w:val="20"/>
          <w:szCs w:val="20"/>
        </w:rPr>
        <w:t xml:space="preserve"> </w:t>
      </w:r>
      <w:r w:rsidR="0032727A">
        <w:rPr>
          <w:rFonts w:ascii="Times New Roman" w:hAnsi="Times New Roman" w:cs="Times New Roman"/>
          <w:bCs/>
          <w:sz w:val="20"/>
          <w:szCs w:val="20"/>
        </w:rPr>
        <w:t>20.05.2022r.</w:t>
      </w:r>
    </w:p>
    <w:p w:rsidR="00AC5001" w:rsidRPr="008C7A9B" w:rsidRDefault="00AC5001" w:rsidP="00AC5001">
      <w:pPr>
        <w:rPr>
          <w:rFonts w:ascii="Times New Roman" w:hAnsi="Times New Roman" w:cs="Times New Roman"/>
          <w:sz w:val="20"/>
          <w:szCs w:val="20"/>
        </w:rPr>
      </w:pPr>
    </w:p>
    <w:p w:rsidR="00F645FD" w:rsidRPr="008C7A9B" w:rsidRDefault="00AC5001" w:rsidP="008E40F7">
      <w:pPr>
        <w:jc w:val="center"/>
        <w:rPr>
          <w:rFonts w:ascii="Times New Roman" w:hAnsi="Times New Roman" w:cs="Times New Roman"/>
          <w:b/>
          <w:sz w:val="20"/>
          <w:szCs w:val="20"/>
        </w:rPr>
      </w:pPr>
      <w:r w:rsidRPr="008C7A9B">
        <w:rPr>
          <w:rFonts w:ascii="Times New Roman" w:hAnsi="Times New Roman" w:cs="Times New Roman"/>
          <w:b/>
          <w:sz w:val="20"/>
          <w:szCs w:val="20"/>
        </w:rPr>
        <w:t>Postępowanie prowadzone za pośrednictwem platformazakupowa.pl pod adresem:</w:t>
      </w:r>
    </w:p>
    <w:p w:rsidR="00F645FD" w:rsidRPr="008C7A9B" w:rsidRDefault="00F645FD" w:rsidP="008E40F7">
      <w:pPr>
        <w:jc w:val="center"/>
        <w:rPr>
          <w:rFonts w:ascii="Times New Roman" w:hAnsi="Times New Roman" w:cs="Times New Roman"/>
          <w:b/>
          <w:sz w:val="20"/>
          <w:szCs w:val="20"/>
        </w:rPr>
      </w:pPr>
    </w:p>
    <w:p w:rsidR="00704970" w:rsidRDefault="00AC5001" w:rsidP="008E40F7">
      <w:pPr>
        <w:jc w:val="center"/>
        <w:rPr>
          <w:rStyle w:val="Hipercze"/>
          <w:rFonts w:ascii="Times New Roman" w:hAnsi="Times New Roman" w:cs="Times New Roman"/>
          <w:b/>
          <w:color w:val="0070C0"/>
          <w:sz w:val="20"/>
          <w:szCs w:val="20"/>
        </w:rPr>
      </w:pPr>
      <w:r w:rsidRPr="008C7A9B">
        <w:rPr>
          <w:rFonts w:ascii="Times New Roman" w:hAnsi="Times New Roman" w:cs="Times New Roman"/>
          <w:b/>
          <w:sz w:val="20"/>
          <w:szCs w:val="20"/>
        </w:rPr>
        <w:br/>
      </w:r>
      <w:hyperlink r:id="rId8" w:history="1">
        <w:r w:rsidR="00CC03D0" w:rsidRPr="008C7A9B">
          <w:rPr>
            <w:rStyle w:val="Hipercze"/>
            <w:rFonts w:ascii="Times New Roman" w:hAnsi="Times New Roman" w:cs="Times New Roman"/>
            <w:b/>
            <w:color w:val="0070C0"/>
            <w:sz w:val="20"/>
            <w:szCs w:val="20"/>
          </w:rPr>
          <w:t>https://platformazakupowa.pl/pn/kwp_radom</w:t>
        </w:r>
      </w:hyperlink>
    </w:p>
    <w:p w:rsidR="008C7A9B" w:rsidRPr="008C7A9B" w:rsidRDefault="008C7A9B" w:rsidP="008E40F7">
      <w:pPr>
        <w:jc w:val="center"/>
        <w:rPr>
          <w:rFonts w:ascii="Times New Roman" w:hAnsi="Times New Roman" w:cs="Times New Roman"/>
          <w:b/>
          <w:color w:val="0070C0"/>
          <w:sz w:val="20"/>
          <w:szCs w:val="20"/>
        </w:rPr>
      </w:pPr>
    </w:p>
    <w:p w:rsidR="00E61726" w:rsidRPr="008C7A9B" w:rsidRDefault="00E61726" w:rsidP="008C7A9B">
      <w:pPr>
        <w:spacing w:after="0" w:line="360" w:lineRule="auto"/>
        <w:jc w:val="both"/>
        <w:rPr>
          <w:rFonts w:ascii="Times New Roman" w:hAnsi="Times New Roman" w:cs="Times New Roman"/>
          <w:b/>
          <w:color w:val="000000" w:themeColor="text1"/>
          <w:sz w:val="20"/>
          <w:szCs w:val="20"/>
        </w:rPr>
      </w:pPr>
      <w:r w:rsidRPr="008C7A9B">
        <w:rPr>
          <w:rFonts w:ascii="Times New Roman" w:hAnsi="Times New Roman" w:cs="Times New Roman"/>
          <w:b/>
          <w:color w:val="000000" w:themeColor="text1"/>
          <w:sz w:val="20"/>
          <w:szCs w:val="20"/>
        </w:rPr>
        <w:t>SPIS TREŚCI</w:t>
      </w:r>
    </w:p>
    <w:p w:rsidR="00E61726" w:rsidRPr="008C7A9B"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NAZWA ORAZ ADRES ZAMAWIAJĄCEGO</w:t>
      </w:r>
    </w:p>
    <w:p w:rsidR="00E61726" w:rsidRPr="008C7A9B"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ADRES STRONY INTERNETOWEJ, NA KTÓREJ UDOST</w:t>
      </w:r>
      <w:r w:rsidR="00976BA9" w:rsidRPr="008C7A9B">
        <w:rPr>
          <w:rFonts w:ascii="Times New Roman" w:hAnsi="Times New Roman" w:cs="Times New Roman"/>
          <w:color w:val="000000" w:themeColor="text1"/>
          <w:sz w:val="20"/>
          <w:szCs w:val="20"/>
        </w:rPr>
        <w:t>Ę</w:t>
      </w:r>
      <w:r w:rsidRPr="008C7A9B">
        <w:rPr>
          <w:rFonts w:ascii="Times New Roman" w:hAnsi="Times New Roman" w:cs="Times New Roman"/>
          <w:color w:val="000000" w:themeColor="text1"/>
          <w:sz w:val="20"/>
          <w:szCs w:val="20"/>
        </w:rPr>
        <w:t xml:space="preserve">PNIANE BĘDĄ ZMIANY </w:t>
      </w:r>
      <w:r w:rsidR="008C7A9B">
        <w:rPr>
          <w:rFonts w:ascii="Times New Roman" w:hAnsi="Times New Roman" w:cs="Times New Roman"/>
          <w:color w:val="000000" w:themeColor="text1"/>
          <w:sz w:val="20"/>
          <w:szCs w:val="20"/>
        </w:rPr>
        <w:br/>
      </w:r>
      <w:r w:rsidRPr="008C7A9B">
        <w:rPr>
          <w:rFonts w:ascii="Times New Roman" w:hAnsi="Times New Roman" w:cs="Times New Roman"/>
          <w:color w:val="000000" w:themeColor="text1"/>
          <w:sz w:val="20"/>
          <w:szCs w:val="20"/>
        </w:rPr>
        <w:t>I WYJAŚNIENIA TREŚCI SWZ ORAZ INNE DOKUMENTY ZAMÓWIENIA BEZPOŚREDNIO ZWIĄZANE Z POSTĘPOWANIEM O UDZIELENIE ZAMÓWIENIA</w:t>
      </w:r>
    </w:p>
    <w:p w:rsidR="00E61726" w:rsidRPr="008C7A9B"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TRYB UDZIELENIA ZAMÓWIENIA</w:t>
      </w:r>
    </w:p>
    <w:p w:rsidR="00E61726" w:rsidRPr="008C7A9B"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INFORMACJA, CZY ZAMAWIAJĄCY PRZEWIDUJE WYBÓRNAJKORZYSTNIEJSZEJ OFERTY Z MOŻLIWOŚCIĄ PROWADZENIA NEGOCJACJI</w:t>
      </w:r>
    </w:p>
    <w:p w:rsidR="00E61726" w:rsidRPr="008C7A9B"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OPIS PRZEDMIOTU ZAMÓWIENIA</w:t>
      </w:r>
    </w:p>
    <w:p w:rsidR="00E61726" w:rsidRPr="008C7A9B"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TERMIN WYKONANIA ZAMÓWIENIA</w:t>
      </w:r>
    </w:p>
    <w:p w:rsidR="00E61726" w:rsidRPr="008C7A9B"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PROJEKTOWANE POSTANOWIENIA UMOWY W SPRAWIE ZAMÓWIENIA PUBLICZNEGO, KTÓRE ZOSTANĄ WPROWADZONE DO TREŚCI TEJ UMOWY</w:t>
      </w:r>
    </w:p>
    <w:p w:rsidR="00E61726" w:rsidRPr="008C7A9B"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INFORMACJE O ŚRODKACH KOMUNIKACJI ELEKTRONICZNEJ, PRZY UŻYCIU KTÓRYCH ZAMAWIAJĄCY BĘDZIE KOMUNIKOWAŁ SIĘ</w:t>
      </w:r>
      <w:r w:rsidR="008C7A9B">
        <w:rPr>
          <w:rFonts w:ascii="Times New Roman" w:hAnsi="Times New Roman" w:cs="Times New Roman"/>
          <w:color w:val="000000" w:themeColor="text1"/>
          <w:sz w:val="20"/>
          <w:szCs w:val="20"/>
        </w:rPr>
        <w:t xml:space="preserve"> </w:t>
      </w:r>
      <w:r w:rsidRPr="008C7A9B">
        <w:rPr>
          <w:rFonts w:ascii="Times New Roman" w:hAnsi="Times New Roman" w:cs="Times New Roman"/>
          <w:color w:val="000000" w:themeColor="text1"/>
          <w:sz w:val="20"/>
          <w:szCs w:val="20"/>
        </w:rPr>
        <w:t>Z WYKONAWCAMI, ORAZ INFORMACJE O WYMAGANIACH TECHNICZNYCH I ORGANIAZCYJNYCH SPORZĄDZ</w:t>
      </w:r>
      <w:r w:rsidR="00976BA9" w:rsidRPr="008C7A9B">
        <w:rPr>
          <w:rFonts w:ascii="Times New Roman" w:hAnsi="Times New Roman" w:cs="Times New Roman"/>
          <w:color w:val="000000" w:themeColor="text1"/>
          <w:sz w:val="20"/>
          <w:szCs w:val="20"/>
        </w:rPr>
        <w:t>E</w:t>
      </w:r>
      <w:r w:rsidRPr="008C7A9B">
        <w:rPr>
          <w:rFonts w:ascii="Times New Roman" w:hAnsi="Times New Roman" w:cs="Times New Roman"/>
          <w:color w:val="000000" w:themeColor="text1"/>
          <w:sz w:val="20"/>
          <w:szCs w:val="20"/>
        </w:rPr>
        <w:t>NIA, WYSYŁANIA I ODBIERANIA KORESPONDENCJI ELEKTRONICZNEJ</w:t>
      </w:r>
    </w:p>
    <w:p w:rsidR="00E61726" w:rsidRPr="008C7A9B"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WSKAZANIE OSÓB UPRAWNIONYCH DO KOMUNIKOWANIA SIĘ Z WYKONAWCAMI</w:t>
      </w:r>
    </w:p>
    <w:p w:rsidR="00E61726" w:rsidRPr="008C7A9B"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TERMIN ZWIĄZANIA OFERTĄ</w:t>
      </w:r>
    </w:p>
    <w:p w:rsidR="00E61726" w:rsidRPr="008C7A9B"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WYMAGANIA DOTYCZĄCE WADIUM</w:t>
      </w:r>
    </w:p>
    <w:p w:rsidR="00E61726" w:rsidRPr="008C7A9B"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INFORMACJE DOTYCZĄCE ZABEZPIECZENIA NALEŻYTEGO WYKONANIA UMOWY</w:t>
      </w:r>
    </w:p>
    <w:p w:rsidR="00E61726" w:rsidRPr="008C7A9B"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 xml:space="preserve">OPIS </w:t>
      </w:r>
      <w:r w:rsidR="0089292A" w:rsidRPr="008C7A9B">
        <w:rPr>
          <w:rFonts w:ascii="Times New Roman" w:hAnsi="Times New Roman" w:cs="Times New Roman"/>
          <w:color w:val="000000" w:themeColor="text1"/>
          <w:sz w:val="20"/>
          <w:szCs w:val="20"/>
        </w:rPr>
        <w:t xml:space="preserve">SPOSOBU </w:t>
      </w:r>
      <w:r w:rsidRPr="008C7A9B">
        <w:rPr>
          <w:rFonts w:ascii="Times New Roman" w:hAnsi="Times New Roman" w:cs="Times New Roman"/>
          <w:color w:val="000000" w:themeColor="text1"/>
          <w:sz w:val="20"/>
          <w:szCs w:val="20"/>
        </w:rPr>
        <w:t>PRZYGOTOWANIA OFERTY</w:t>
      </w:r>
    </w:p>
    <w:p w:rsidR="00E61726" w:rsidRPr="008C7A9B"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SPOSÓB ORAZ TERMIN SKŁADANIA OFERT</w:t>
      </w:r>
    </w:p>
    <w:p w:rsidR="00E61726" w:rsidRPr="008C7A9B"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TERMIN OTWARCIA OFERT</w:t>
      </w:r>
    </w:p>
    <w:p w:rsidR="00E61726" w:rsidRPr="008C7A9B"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PODSTAWY WYKLUCZNIA</w:t>
      </w:r>
      <w:r w:rsidR="0089292A" w:rsidRPr="008C7A9B">
        <w:rPr>
          <w:rFonts w:ascii="Times New Roman" w:hAnsi="Times New Roman" w:cs="Times New Roman"/>
          <w:color w:val="000000" w:themeColor="text1"/>
          <w:sz w:val="20"/>
          <w:szCs w:val="20"/>
        </w:rPr>
        <w:t xml:space="preserve">, O </w:t>
      </w:r>
      <w:r w:rsidR="0089292A" w:rsidRPr="008C7A9B">
        <w:rPr>
          <w:rFonts w:ascii="Times New Roman" w:hAnsi="Times New Roman" w:cs="Times New Roman"/>
          <w:sz w:val="20"/>
          <w:szCs w:val="20"/>
        </w:rPr>
        <w:t>KTÓRYCH MOWA W ART. 108</w:t>
      </w:r>
      <w:r w:rsidR="001208C5" w:rsidRPr="008C7A9B">
        <w:rPr>
          <w:rFonts w:ascii="Times New Roman" w:hAnsi="Times New Roman" w:cs="Times New Roman"/>
          <w:sz w:val="20"/>
          <w:szCs w:val="20"/>
        </w:rPr>
        <w:t xml:space="preserve"> ust. 1</w:t>
      </w:r>
    </w:p>
    <w:p w:rsidR="00E61726" w:rsidRPr="008C7A9B" w:rsidRDefault="00FC7580"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INFORMACJE O W</w:t>
      </w:r>
      <w:r w:rsidR="00E61726" w:rsidRPr="008C7A9B">
        <w:rPr>
          <w:rFonts w:ascii="Times New Roman" w:hAnsi="Times New Roman" w:cs="Times New Roman"/>
          <w:color w:val="000000" w:themeColor="text1"/>
          <w:sz w:val="20"/>
          <w:szCs w:val="20"/>
        </w:rPr>
        <w:t>ARUNK</w:t>
      </w:r>
      <w:r w:rsidRPr="008C7A9B">
        <w:rPr>
          <w:rFonts w:ascii="Times New Roman" w:hAnsi="Times New Roman" w:cs="Times New Roman"/>
          <w:color w:val="000000" w:themeColor="text1"/>
          <w:sz w:val="20"/>
          <w:szCs w:val="20"/>
        </w:rPr>
        <w:t xml:space="preserve">ACH </w:t>
      </w:r>
      <w:r w:rsidR="00E61726" w:rsidRPr="008C7A9B">
        <w:rPr>
          <w:rFonts w:ascii="Times New Roman" w:hAnsi="Times New Roman" w:cs="Times New Roman"/>
          <w:color w:val="000000" w:themeColor="text1"/>
          <w:sz w:val="20"/>
          <w:szCs w:val="20"/>
        </w:rPr>
        <w:t>UDZIAŁU W POSTĘPOWANIU</w:t>
      </w:r>
    </w:p>
    <w:p w:rsidR="00E61726" w:rsidRPr="008C7A9B" w:rsidRDefault="00E675E8"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 xml:space="preserve">WYKAZ </w:t>
      </w:r>
      <w:r w:rsidR="00E61726" w:rsidRPr="008C7A9B">
        <w:rPr>
          <w:rFonts w:ascii="Times New Roman" w:hAnsi="Times New Roman" w:cs="Times New Roman"/>
          <w:color w:val="000000" w:themeColor="text1"/>
          <w:sz w:val="20"/>
          <w:szCs w:val="20"/>
        </w:rPr>
        <w:t>PODMIOTOW</w:t>
      </w:r>
      <w:r w:rsidRPr="008C7A9B">
        <w:rPr>
          <w:rFonts w:ascii="Times New Roman" w:hAnsi="Times New Roman" w:cs="Times New Roman"/>
          <w:color w:val="000000" w:themeColor="text1"/>
          <w:sz w:val="20"/>
          <w:szCs w:val="20"/>
        </w:rPr>
        <w:t>YCH</w:t>
      </w:r>
      <w:r w:rsidR="00E61726" w:rsidRPr="008C7A9B">
        <w:rPr>
          <w:rFonts w:ascii="Times New Roman" w:hAnsi="Times New Roman" w:cs="Times New Roman"/>
          <w:color w:val="000000" w:themeColor="text1"/>
          <w:sz w:val="20"/>
          <w:szCs w:val="20"/>
        </w:rPr>
        <w:t xml:space="preserve"> ŚRODK</w:t>
      </w:r>
      <w:r w:rsidRPr="008C7A9B">
        <w:rPr>
          <w:rFonts w:ascii="Times New Roman" w:hAnsi="Times New Roman" w:cs="Times New Roman"/>
          <w:color w:val="000000" w:themeColor="text1"/>
          <w:sz w:val="20"/>
          <w:szCs w:val="20"/>
        </w:rPr>
        <w:t>ÓW</w:t>
      </w:r>
      <w:r w:rsidR="00FD405F" w:rsidRPr="008C7A9B">
        <w:rPr>
          <w:rFonts w:ascii="Times New Roman" w:hAnsi="Times New Roman" w:cs="Times New Roman"/>
          <w:color w:val="000000" w:themeColor="text1"/>
          <w:sz w:val="20"/>
          <w:szCs w:val="20"/>
        </w:rPr>
        <w:t xml:space="preserve"> </w:t>
      </w:r>
      <w:r w:rsidRPr="008C7A9B">
        <w:rPr>
          <w:rFonts w:ascii="Times New Roman" w:hAnsi="Times New Roman" w:cs="Times New Roman"/>
          <w:color w:val="000000" w:themeColor="text1"/>
          <w:sz w:val="20"/>
          <w:szCs w:val="20"/>
        </w:rPr>
        <w:t xml:space="preserve">DOWODOWYCH </w:t>
      </w:r>
    </w:p>
    <w:p w:rsidR="00E61726" w:rsidRPr="008C7A9B"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SPOSÓB OBLICZENIA CENY</w:t>
      </w:r>
    </w:p>
    <w:p w:rsidR="00E61726" w:rsidRPr="008C7A9B"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 xml:space="preserve">OPIS KRYTERIÓW OCENY OFERT, WRAZ Z PODANIEM WAG TYCH KRYTERIÓW </w:t>
      </w:r>
      <w:r w:rsidR="0072000D" w:rsidRPr="008C7A9B">
        <w:rPr>
          <w:rFonts w:ascii="Times New Roman" w:hAnsi="Times New Roman" w:cs="Times New Roman"/>
          <w:color w:val="000000" w:themeColor="text1"/>
          <w:sz w:val="20"/>
          <w:szCs w:val="20"/>
        </w:rPr>
        <w:br/>
      </w:r>
      <w:r w:rsidRPr="008C7A9B">
        <w:rPr>
          <w:rFonts w:ascii="Times New Roman" w:hAnsi="Times New Roman" w:cs="Times New Roman"/>
          <w:color w:val="000000" w:themeColor="text1"/>
          <w:sz w:val="20"/>
          <w:szCs w:val="20"/>
        </w:rPr>
        <w:t>I SPOSOBU OCENY OFERT</w:t>
      </w:r>
    </w:p>
    <w:p w:rsidR="00E61726" w:rsidRPr="008C7A9B"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INFORMACJE O FORMALNOŚCIACH, JAKIE MUSZĄ ZOSTAĆ DOPEŁNIONE PO WYBORZE OFERTY W CELU ZAWARCIA UMOWY W SPRAWIE ZAMÓWIENIA PUBLICZNEGO</w:t>
      </w:r>
    </w:p>
    <w:p w:rsidR="00E61726" w:rsidRPr="008C7A9B"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POUCZENIE O ŚRODKACH OCHRONY PRAWNEJ PRZYSŁUGUJĄCYCH WYKONAWCY</w:t>
      </w:r>
    </w:p>
    <w:p w:rsidR="00E61726" w:rsidRPr="008C7A9B"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KLAUZULA INFORMACYJNA DOTYCZĄCA PRZETWARZANIA DANYCH OSOBOWYCH</w:t>
      </w:r>
    </w:p>
    <w:p w:rsidR="00E61726" w:rsidRPr="008C7A9B"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INNE ISTOTNE INFORMACJE DOTYCZĄCE POSTĘPOWANIA</w:t>
      </w:r>
    </w:p>
    <w:p w:rsidR="00C34435" w:rsidRPr="008C7A9B" w:rsidRDefault="00E61726" w:rsidP="008C7A9B">
      <w:pPr>
        <w:pStyle w:val="Akapitzlist"/>
        <w:numPr>
          <w:ilvl w:val="0"/>
          <w:numId w:val="1"/>
        </w:numPr>
        <w:spacing w:after="0" w:line="360" w:lineRule="auto"/>
        <w:ind w:left="812" w:hanging="182"/>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ZAŁĄCZNIKI DO SWZ</w:t>
      </w:r>
    </w:p>
    <w:p w:rsidR="00600A88" w:rsidRPr="008C7A9B" w:rsidRDefault="00600A88" w:rsidP="009308E3">
      <w:pPr>
        <w:jc w:val="both"/>
        <w:rPr>
          <w:rFonts w:ascii="Times New Roman" w:hAnsi="Times New Roman" w:cs="Times New Roman"/>
          <w:sz w:val="20"/>
          <w:szCs w:val="20"/>
        </w:rPr>
      </w:pPr>
    </w:p>
    <w:p w:rsidR="00600A88" w:rsidRPr="008C7A9B" w:rsidRDefault="00600A88" w:rsidP="00600A88">
      <w:pPr>
        <w:rPr>
          <w:rFonts w:ascii="Times New Roman" w:hAnsi="Times New Roman" w:cs="Times New Roman"/>
          <w:sz w:val="20"/>
          <w:szCs w:val="20"/>
        </w:rPr>
      </w:pPr>
    </w:p>
    <w:p w:rsidR="009A6BCE" w:rsidRPr="008C7A9B" w:rsidRDefault="009A6BCE" w:rsidP="00600A88">
      <w:pPr>
        <w:rPr>
          <w:rFonts w:ascii="Times New Roman" w:hAnsi="Times New Roman" w:cs="Times New Roman"/>
          <w:sz w:val="20"/>
          <w:szCs w:val="20"/>
        </w:rPr>
      </w:pPr>
    </w:p>
    <w:p w:rsidR="009857ED" w:rsidRDefault="009857ED" w:rsidP="00600A88">
      <w:pPr>
        <w:rPr>
          <w:rFonts w:ascii="Times New Roman" w:hAnsi="Times New Roman" w:cs="Times New Roman"/>
          <w:sz w:val="20"/>
          <w:szCs w:val="20"/>
        </w:rPr>
      </w:pPr>
    </w:p>
    <w:p w:rsidR="0072000D" w:rsidRPr="008C7A9B" w:rsidRDefault="0072000D" w:rsidP="003B1C78">
      <w:pPr>
        <w:pStyle w:val="Akapitzlist"/>
        <w:numPr>
          <w:ilvl w:val="0"/>
          <w:numId w:val="2"/>
        </w:numPr>
        <w:ind w:left="392" w:hanging="280"/>
        <w:rPr>
          <w:rFonts w:ascii="Times New Roman" w:hAnsi="Times New Roman" w:cs="Times New Roman"/>
          <w:b/>
          <w:sz w:val="20"/>
          <w:szCs w:val="20"/>
        </w:rPr>
      </w:pPr>
      <w:r w:rsidRPr="008C7A9B">
        <w:rPr>
          <w:rFonts w:ascii="Times New Roman" w:hAnsi="Times New Roman" w:cs="Times New Roman"/>
          <w:b/>
          <w:sz w:val="20"/>
          <w:szCs w:val="20"/>
        </w:rPr>
        <w:t>Nazwa oraz adres Zamawiającego</w:t>
      </w:r>
    </w:p>
    <w:p w:rsidR="003B1C78" w:rsidRPr="008C7A9B" w:rsidRDefault="003B1C78" w:rsidP="003B1C78">
      <w:pPr>
        <w:pStyle w:val="Akapitzlist"/>
        <w:ind w:left="392"/>
        <w:rPr>
          <w:rFonts w:ascii="Times New Roman" w:hAnsi="Times New Roman" w:cs="Times New Roman"/>
          <w:b/>
          <w:sz w:val="20"/>
          <w:szCs w:val="20"/>
        </w:rPr>
      </w:pPr>
    </w:p>
    <w:p w:rsidR="00CA3CD3" w:rsidRPr="008C7A9B" w:rsidRDefault="0072000D" w:rsidP="00CA3CD3">
      <w:pPr>
        <w:pStyle w:val="Akapitzlist"/>
        <w:numPr>
          <w:ilvl w:val="0"/>
          <w:numId w:val="9"/>
        </w:numPr>
        <w:ind w:left="378" w:hanging="406"/>
        <w:jc w:val="both"/>
        <w:rPr>
          <w:rFonts w:ascii="Times New Roman" w:hAnsi="Times New Roman" w:cs="Times New Roman"/>
          <w:sz w:val="20"/>
          <w:szCs w:val="20"/>
        </w:rPr>
      </w:pPr>
      <w:r w:rsidRPr="008C7A9B">
        <w:rPr>
          <w:rFonts w:ascii="Times New Roman" w:hAnsi="Times New Roman" w:cs="Times New Roman"/>
          <w:b/>
          <w:sz w:val="20"/>
          <w:szCs w:val="20"/>
        </w:rPr>
        <w:t>Nazwa oraz adres Zamawiającego:</w:t>
      </w:r>
      <w:r w:rsidRPr="008C7A9B">
        <w:rPr>
          <w:rFonts w:ascii="Times New Roman" w:hAnsi="Times New Roman" w:cs="Times New Roman"/>
          <w:sz w:val="20"/>
          <w:szCs w:val="20"/>
        </w:rPr>
        <w:t xml:space="preserve"> Komenda Wojewódzka Policji z siedzibą w Radomiu,</w:t>
      </w:r>
    </w:p>
    <w:p w:rsidR="0072000D" w:rsidRPr="008C7A9B" w:rsidRDefault="0072000D" w:rsidP="00CA3CD3">
      <w:pPr>
        <w:pStyle w:val="Akapitzlist"/>
        <w:ind w:left="378"/>
        <w:jc w:val="both"/>
        <w:rPr>
          <w:rFonts w:ascii="Times New Roman" w:hAnsi="Times New Roman" w:cs="Times New Roman"/>
          <w:sz w:val="20"/>
          <w:szCs w:val="20"/>
        </w:rPr>
      </w:pPr>
      <w:r w:rsidRPr="008C7A9B">
        <w:rPr>
          <w:rFonts w:ascii="Times New Roman" w:hAnsi="Times New Roman" w:cs="Times New Roman"/>
          <w:sz w:val="20"/>
          <w:szCs w:val="20"/>
        </w:rPr>
        <w:t>ul. 11 Listopada 37/59, 26-600 Radom</w:t>
      </w:r>
    </w:p>
    <w:p w:rsidR="0072000D" w:rsidRPr="008C7A9B" w:rsidRDefault="0072000D" w:rsidP="00CA3CD3">
      <w:pPr>
        <w:pStyle w:val="Akapitzlist"/>
        <w:ind w:left="756" w:hanging="378"/>
        <w:jc w:val="both"/>
        <w:rPr>
          <w:rFonts w:ascii="Times New Roman" w:hAnsi="Times New Roman" w:cs="Times New Roman"/>
          <w:sz w:val="20"/>
          <w:szCs w:val="20"/>
        </w:rPr>
      </w:pPr>
      <w:r w:rsidRPr="008C7A9B">
        <w:rPr>
          <w:rFonts w:ascii="Times New Roman" w:hAnsi="Times New Roman" w:cs="Times New Roman"/>
          <w:b/>
          <w:sz w:val="20"/>
          <w:szCs w:val="20"/>
        </w:rPr>
        <w:t>Numer telefonu:</w:t>
      </w:r>
      <w:r w:rsidRPr="008C7A9B">
        <w:rPr>
          <w:rFonts w:ascii="Times New Roman" w:hAnsi="Times New Roman" w:cs="Times New Roman"/>
          <w:sz w:val="20"/>
          <w:szCs w:val="20"/>
        </w:rPr>
        <w:t xml:space="preserve"> 47 701 31 03</w:t>
      </w:r>
    </w:p>
    <w:p w:rsidR="0072000D" w:rsidRPr="008C7A9B" w:rsidRDefault="0072000D" w:rsidP="00CA3CD3">
      <w:pPr>
        <w:pStyle w:val="Akapitzlist"/>
        <w:ind w:left="756" w:hanging="378"/>
        <w:jc w:val="both"/>
        <w:rPr>
          <w:rStyle w:val="Hipercze"/>
          <w:rFonts w:ascii="Times New Roman" w:hAnsi="Times New Roman" w:cs="Times New Roman"/>
          <w:color w:val="0070C0"/>
          <w:sz w:val="20"/>
          <w:szCs w:val="20"/>
          <w:u w:val="none"/>
        </w:rPr>
      </w:pPr>
      <w:r w:rsidRPr="008C7A9B">
        <w:rPr>
          <w:rFonts w:ascii="Times New Roman" w:hAnsi="Times New Roman" w:cs="Times New Roman"/>
          <w:b/>
          <w:sz w:val="20"/>
          <w:szCs w:val="20"/>
        </w:rPr>
        <w:t>Adres poczty elektronicznej:</w:t>
      </w:r>
      <w:r w:rsidR="00956C6B" w:rsidRPr="008C7A9B">
        <w:rPr>
          <w:rFonts w:ascii="Times New Roman" w:hAnsi="Times New Roman" w:cs="Times New Roman"/>
          <w:b/>
          <w:sz w:val="20"/>
          <w:szCs w:val="20"/>
        </w:rPr>
        <w:t xml:space="preserve"> </w:t>
      </w:r>
      <w:hyperlink r:id="rId9" w:history="1">
        <w:r w:rsidRPr="008C7A9B">
          <w:rPr>
            <w:rStyle w:val="Hipercze"/>
            <w:rFonts w:ascii="Times New Roman" w:hAnsi="Times New Roman" w:cs="Times New Roman"/>
            <w:color w:val="0070C0"/>
            <w:sz w:val="20"/>
            <w:szCs w:val="20"/>
            <w:u w:val="none"/>
          </w:rPr>
          <w:t>zamowienia.kwp@ra.policja.gov.pl</w:t>
        </w:r>
      </w:hyperlink>
    </w:p>
    <w:p w:rsidR="00CA3CD3" w:rsidRPr="008C7A9B" w:rsidRDefault="0072000D" w:rsidP="00CA3CD3">
      <w:pPr>
        <w:pStyle w:val="Akapitzlist"/>
        <w:ind w:left="756" w:hanging="378"/>
        <w:rPr>
          <w:rFonts w:ascii="Times New Roman" w:hAnsi="Times New Roman" w:cs="Times New Roman"/>
          <w:sz w:val="20"/>
          <w:szCs w:val="20"/>
        </w:rPr>
      </w:pPr>
      <w:r w:rsidRPr="008C7A9B">
        <w:rPr>
          <w:rFonts w:ascii="Times New Roman" w:hAnsi="Times New Roman" w:cs="Times New Roman"/>
          <w:b/>
          <w:sz w:val="20"/>
          <w:szCs w:val="20"/>
        </w:rPr>
        <w:t>Adres strony internetowej prowadzonego postępowania:</w:t>
      </w:r>
    </w:p>
    <w:p w:rsidR="0072000D" w:rsidRPr="008C7A9B" w:rsidRDefault="0072000D" w:rsidP="00CA3CD3">
      <w:pPr>
        <w:pStyle w:val="Akapitzlist"/>
        <w:ind w:left="756" w:hanging="378"/>
        <w:rPr>
          <w:rFonts w:ascii="Times New Roman" w:hAnsi="Times New Roman" w:cs="Times New Roman"/>
          <w:b/>
          <w:color w:val="0070C0"/>
          <w:sz w:val="20"/>
          <w:szCs w:val="20"/>
        </w:rPr>
      </w:pPr>
      <w:r w:rsidRPr="008C7A9B">
        <w:rPr>
          <w:rFonts w:ascii="Times New Roman" w:hAnsi="Times New Roman" w:cs="Times New Roman"/>
          <w:b/>
          <w:bCs/>
          <w:color w:val="0070C0"/>
          <w:sz w:val="20"/>
          <w:szCs w:val="20"/>
        </w:rPr>
        <w:t>https://platformazakupowa.pl/pn/kwp_radom</w:t>
      </w:r>
      <w:r w:rsidRPr="008C7A9B">
        <w:rPr>
          <w:rFonts w:ascii="Times New Roman" w:hAnsi="Times New Roman" w:cs="Times New Roman"/>
          <w:b/>
          <w:bCs/>
          <w:color w:val="0070C0"/>
          <w:sz w:val="20"/>
          <w:szCs w:val="20"/>
        </w:rPr>
        <w:br/>
      </w:r>
    </w:p>
    <w:p w:rsidR="00CA3CD3" w:rsidRPr="008C7A9B" w:rsidRDefault="0072000D" w:rsidP="00CA3CD3">
      <w:pPr>
        <w:pStyle w:val="Akapitzlist"/>
        <w:numPr>
          <w:ilvl w:val="0"/>
          <w:numId w:val="9"/>
        </w:numPr>
        <w:ind w:left="364" w:hanging="378"/>
        <w:jc w:val="both"/>
        <w:rPr>
          <w:rFonts w:ascii="Times New Roman" w:hAnsi="Times New Roman" w:cs="Times New Roman"/>
          <w:sz w:val="20"/>
          <w:szCs w:val="20"/>
        </w:rPr>
      </w:pPr>
      <w:r w:rsidRPr="008C7A9B">
        <w:rPr>
          <w:rFonts w:ascii="Times New Roman" w:hAnsi="Times New Roman" w:cs="Times New Roman"/>
          <w:b/>
          <w:sz w:val="20"/>
          <w:szCs w:val="20"/>
        </w:rPr>
        <w:t>Sprawę prowadzi:</w:t>
      </w:r>
      <w:r w:rsidRPr="008C7A9B">
        <w:rPr>
          <w:rFonts w:ascii="Times New Roman" w:hAnsi="Times New Roman" w:cs="Times New Roman"/>
          <w:sz w:val="20"/>
          <w:szCs w:val="20"/>
        </w:rPr>
        <w:t xml:space="preserve"> Sekcja Zamówień Publicznych KWP z siedzibą w Radomiu </w:t>
      </w:r>
    </w:p>
    <w:p w:rsidR="00CA3CD3" w:rsidRPr="008C7A9B" w:rsidRDefault="0072000D" w:rsidP="00CA3CD3">
      <w:pPr>
        <w:pStyle w:val="Akapitzlist"/>
        <w:ind w:left="364"/>
        <w:jc w:val="both"/>
        <w:rPr>
          <w:rStyle w:val="Hipercze"/>
          <w:rFonts w:ascii="Times New Roman" w:hAnsi="Times New Roman" w:cs="Times New Roman"/>
          <w:color w:val="4472C4" w:themeColor="accent5"/>
          <w:sz w:val="20"/>
          <w:szCs w:val="20"/>
          <w:u w:val="none"/>
        </w:rPr>
      </w:pPr>
      <w:r w:rsidRPr="008C7A9B">
        <w:rPr>
          <w:rFonts w:ascii="Times New Roman" w:hAnsi="Times New Roman" w:cs="Times New Roman"/>
          <w:b/>
          <w:bCs/>
          <w:sz w:val="20"/>
          <w:szCs w:val="20"/>
        </w:rPr>
        <w:t xml:space="preserve">adres strony www: </w:t>
      </w:r>
      <w:hyperlink r:id="rId10" w:history="1">
        <w:r w:rsidRPr="008C7A9B">
          <w:rPr>
            <w:rStyle w:val="Hipercze"/>
            <w:rFonts w:ascii="Times New Roman" w:hAnsi="Times New Roman" w:cs="Times New Roman"/>
            <w:bCs/>
            <w:color w:val="0070C0"/>
            <w:sz w:val="20"/>
            <w:szCs w:val="20"/>
            <w:u w:val="none"/>
          </w:rPr>
          <w:t>http://bip.mazowiecka.policja.gov.pl</w:t>
        </w:r>
      </w:hyperlink>
    </w:p>
    <w:p w:rsidR="0072000D" w:rsidRPr="008C7A9B" w:rsidRDefault="0072000D" w:rsidP="00CA3CD3">
      <w:pPr>
        <w:pStyle w:val="Akapitzlist"/>
        <w:ind w:left="364"/>
        <w:jc w:val="both"/>
        <w:rPr>
          <w:rFonts w:ascii="Times New Roman" w:hAnsi="Times New Roman" w:cs="Times New Roman"/>
          <w:color w:val="4472C4" w:themeColor="accent5"/>
          <w:sz w:val="20"/>
          <w:szCs w:val="20"/>
        </w:rPr>
      </w:pPr>
      <w:r w:rsidRPr="008C7A9B">
        <w:rPr>
          <w:rFonts w:ascii="Times New Roman" w:hAnsi="Times New Roman" w:cs="Times New Roman"/>
          <w:b/>
          <w:bCs/>
          <w:sz w:val="20"/>
          <w:szCs w:val="20"/>
        </w:rPr>
        <w:t>adres profilu nabywcy</w:t>
      </w:r>
      <w:r w:rsidRPr="008C7A9B">
        <w:rPr>
          <w:rFonts w:ascii="Times New Roman" w:hAnsi="Times New Roman" w:cs="Times New Roman"/>
          <w:b/>
          <w:sz w:val="20"/>
          <w:szCs w:val="20"/>
        </w:rPr>
        <w:t>:</w:t>
      </w:r>
      <w:r w:rsidR="00956C6B" w:rsidRPr="008C7A9B">
        <w:rPr>
          <w:rFonts w:ascii="Times New Roman" w:hAnsi="Times New Roman" w:cs="Times New Roman"/>
          <w:b/>
          <w:sz w:val="20"/>
          <w:szCs w:val="20"/>
        </w:rPr>
        <w:t xml:space="preserve"> </w:t>
      </w:r>
      <w:r w:rsidRPr="008C7A9B">
        <w:rPr>
          <w:rFonts w:ascii="Times New Roman" w:hAnsi="Times New Roman" w:cs="Times New Roman"/>
          <w:b/>
          <w:bCs/>
          <w:color w:val="0070C0"/>
          <w:sz w:val="20"/>
          <w:szCs w:val="20"/>
        </w:rPr>
        <w:t>https://platformazakupowa.pl/pn/kwp_radom</w:t>
      </w:r>
    </w:p>
    <w:p w:rsidR="0072000D" w:rsidRPr="008C7A9B" w:rsidRDefault="0072000D" w:rsidP="0072000D">
      <w:pPr>
        <w:pStyle w:val="Akapitzlist"/>
        <w:spacing w:after="0" w:line="240" w:lineRule="auto"/>
        <w:jc w:val="both"/>
        <w:rPr>
          <w:rFonts w:ascii="Times New Roman" w:hAnsi="Times New Roman" w:cs="Times New Roman"/>
          <w:b/>
          <w:bCs/>
          <w:color w:val="4472C4" w:themeColor="accent5"/>
          <w:sz w:val="20"/>
          <w:szCs w:val="20"/>
          <w:u w:val="single"/>
        </w:rPr>
      </w:pPr>
    </w:p>
    <w:p w:rsidR="0072000D" w:rsidRPr="008C7A9B" w:rsidRDefault="0072000D" w:rsidP="003B1C78">
      <w:pPr>
        <w:pStyle w:val="Akapitzlist"/>
        <w:numPr>
          <w:ilvl w:val="0"/>
          <w:numId w:val="2"/>
        </w:numPr>
        <w:ind w:left="406" w:hanging="238"/>
        <w:jc w:val="both"/>
        <w:rPr>
          <w:rFonts w:ascii="Times New Roman" w:hAnsi="Times New Roman" w:cs="Times New Roman"/>
          <w:b/>
          <w:sz w:val="20"/>
          <w:szCs w:val="20"/>
        </w:rPr>
      </w:pPr>
      <w:r w:rsidRPr="008C7A9B">
        <w:rPr>
          <w:rFonts w:ascii="Times New Roman" w:hAnsi="Times New Roman" w:cs="Times New Roman"/>
          <w:b/>
          <w:sz w:val="20"/>
          <w:szCs w:val="20"/>
        </w:rPr>
        <w:t>Adres strony internetowej, na której udostępniane będą zmiany i wyjaśnienia treści SWZ oraz inne dokumenty zamówienia bezpośrednio związane z postępowaniem o udzielenie zamówienia</w:t>
      </w:r>
    </w:p>
    <w:p w:rsidR="0026523C" w:rsidRPr="008C7A9B" w:rsidRDefault="00C70BB3" w:rsidP="00BF7227">
      <w:pPr>
        <w:jc w:val="both"/>
        <w:rPr>
          <w:rFonts w:ascii="Times New Roman" w:hAnsi="Times New Roman" w:cs="Times New Roman"/>
          <w:b/>
          <w:sz w:val="20"/>
          <w:szCs w:val="20"/>
        </w:rPr>
      </w:pPr>
      <w:r w:rsidRPr="008C7A9B">
        <w:rPr>
          <w:rFonts w:ascii="Times New Roman" w:hAnsi="Times New Roman" w:cs="Times New Roman"/>
          <w:sz w:val="20"/>
          <w:szCs w:val="20"/>
        </w:rPr>
        <w:t>SWZ oraz dokumenty zamówienia bezpośrednio związane z postępowaniem o udzielenie zamówienia</w:t>
      </w:r>
      <w:r w:rsidR="002E1AB1" w:rsidRPr="008C7A9B">
        <w:rPr>
          <w:rFonts w:ascii="Times New Roman" w:hAnsi="Times New Roman" w:cs="Times New Roman"/>
          <w:sz w:val="20"/>
          <w:szCs w:val="20"/>
        </w:rPr>
        <w:t xml:space="preserve"> dostępne są w zakładce „</w:t>
      </w:r>
      <w:r w:rsidR="002E1AB1" w:rsidRPr="008C7A9B">
        <w:rPr>
          <w:rFonts w:ascii="Times New Roman" w:hAnsi="Times New Roman" w:cs="Times New Roman"/>
          <w:i/>
          <w:sz w:val="20"/>
          <w:szCs w:val="20"/>
        </w:rPr>
        <w:t>Z</w:t>
      </w:r>
      <w:r w:rsidR="00DA5924" w:rsidRPr="008C7A9B">
        <w:rPr>
          <w:rFonts w:ascii="Times New Roman" w:hAnsi="Times New Roman" w:cs="Times New Roman"/>
          <w:i/>
          <w:sz w:val="20"/>
          <w:szCs w:val="20"/>
        </w:rPr>
        <w:t>ałączniki</w:t>
      </w:r>
      <w:r w:rsidR="00CF79F0" w:rsidRPr="008C7A9B">
        <w:rPr>
          <w:rFonts w:ascii="Times New Roman" w:hAnsi="Times New Roman" w:cs="Times New Roman"/>
          <w:i/>
          <w:sz w:val="20"/>
          <w:szCs w:val="20"/>
        </w:rPr>
        <w:t xml:space="preserve"> do</w:t>
      </w:r>
      <w:r w:rsidR="00DA5924" w:rsidRPr="008C7A9B">
        <w:rPr>
          <w:rFonts w:ascii="Times New Roman" w:hAnsi="Times New Roman" w:cs="Times New Roman"/>
          <w:i/>
          <w:sz w:val="20"/>
          <w:szCs w:val="20"/>
        </w:rPr>
        <w:t xml:space="preserve"> postępowania</w:t>
      </w:r>
      <w:r w:rsidR="002E1AB1" w:rsidRPr="008C7A9B">
        <w:rPr>
          <w:rFonts w:ascii="Times New Roman" w:hAnsi="Times New Roman" w:cs="Times New Roman"/>
          <w:sz w:val="20"/>
          <w:szCs w:val="20"/>
        </w:rPr>
        <w:t>”</w:t>
      </w:r>
      <w:r w:rsidR="00956C6B" w:rsidRPr="008C7A9B">
        <w:rPr>
          <w:rFonts w:ascii="Times New Roman" w:hAnsi="Times New Roman" w:cs="Times New Roman"/>
          <w:b/>
          <w:i/>
          <w:sz w:val="20"/>
          <w:szCs w:val="20"/>
        </w:rPr>
        <w:t xml:space="preserve"> </w:t>
      </w:r>
      <w:r w:rsidR="00F855CC" w:rsidRPr="008C7A9B">
        <w:rPr>
          <w:rFonts w:ascii="Times New Roman" w:hAnsi="Times New Roman" w:cs="Times New Roman"/>
          <w:sz w:val="20"/>
          <w:szCs w:val="20"/>
        </w:rPr>
        <w:t xml:space="preserve">na platformie zakupowej pod adresem </w:t>
      </w:r>
      <w:hyperlink r:id="rId11" w:history="1">
        <w:r w:rsidR="00956C6B" w:rsidRPr="008C7A9B">
          <w:rPr>
            <w:rStyle w:val="Hipercze"/>
            <w:rFonts w:ascii="Times New Roman" w:hAnsi="Times New Roman" w:cs="Times New Roman"/>
            <w:b/>
            <w:bCs/>
            <w:color w:val="0070C0"/>
            <w:sz w:val="20"/>
            <w:szCs w:val="20"/>
          </w:rPr>
          <w:t>https://platformazakupowa.pl/pn/kwp_radom</w:t>
        </w:r>
      </w:hyperlink>
      <w:r w:rsidR="00956C6B" w:rsidRPr="008C7A9B">
        <w:rPr>
          <w:rFonts w:ascii="Times New Roman" w:hAnsi="Times New Roman" w:cs="Times New Roman"/>
          <w:bCs/>
          <w:color w:val="4472C4" w:themeColor="accent5"/>
          <w:sz w:val="20"/>
          <w:szCs w:val="20"/>
        </w:rPr>
        <w:t xml:space="preserve"> </w:t>
      </w:r>
      <w:r w:rsidR="00F855CC" w:rsidRPr="008C7A9B">
        <w:rPr>
          <w:rFonts w:ascii="Times New Roman" w:hAnsi="Times New Roman" w:cs="Times New Roman"/>
          <w:sz w:val="20"/>
          <w:szCs w:val="20"/>
        </w:rPr>
        <w:t>(zwana dalej Platformą)</w:t>
      </w:r>
      <w:r w:rsidR="00956C6B" w:rsidRPr="008C7A9B">
        <w:rPr>
          <w:rFonts w:ascii="Times New Roman" w:hAnsi="Times New Roman" w:cs="Times New Roman"/>
          <w:sz w:val="20"/>
          <w:szCs w:val="20"/>
        </w:rPr>
        <w:t xml:space="preserve"> </w:t>
      </w:r>
      <w:r w:rsidR="00F855CC" w:rsidRPr="008C7A9B">
        <w:rPr>
          <w:rFonts w:ascii="Times New Roman" w:hAnsi="Times New Roman" w:cs="Times New Roman"/>
          <w:sz w:val="20"/>
          <w:szCs w:val="20"/>
        </w:rPr>
        <w:t xml:space="preserve">pod numerem ogłoszenia </w:t>
      </w:r>
      <w:r w:rsidR="00F855CC" w:rsidRPr="008C7A9B">
        <w:rPr>
          <w:rFonts w:ascii="Times New Roman" w:hAnsi="Times New Roman" w:cs="Times New Roman"/>
          <w:sz w:val="20"/>
          <w:szCs w:val="20"/>
        </w:rPr>
        <w:br/>
        <w:t>o zamówieniu BZP oraz nazwą postępowania /numerem wewnętrznym post</w:t>
      </w:r>
      <w:r w:rsidR="009E2C06" w:rsidRPr="008C7A9B">
        <w:rPr>
          <w:rFonts w:ascii="Times New Roman" w:hAnsi="Times New Roman" w:cs="Times New Roman"/>
          <w:sz w:val="20"/>
          <w:szCs w:val="20"/>
        </w:rPr>
        <w:t>ę</w:t>
      </w:r>
      <w:r w:rsidR="00F855CC" w:rsidRPr="008C7A9B">
        <w:rPr>
          <w:rFonts w:ascii="Times New Roman" w:hAnsi="Times New Roman" w:cs="Times New Roman"/>
          <w:sz w:val="20"/>
          <w:szCs w:val="20"/>
        </w:rPr>
        <w:t>powania</w:t>
      </w:r>
      <w:r w:rsidR="002F42D1" w:rsidRPr="008C7A9B">
        <w:rPr>
          <w:rFonts w:ascii="Times New Roman" w:hAnsi="Times New Roman" w:cs="Times New Roman"/>
          <w:sz w:val="20"/>
          <w:szCs w:val="20"/>
        </w:rPr>
        <w:t xml:space="preserve"> dostępnym</w:t>
      </w:r>
      <w:r w:rsidR="002F42D1" w:rsidRPr="008C7A9B">
        <w:rPr>
          <w:rFonts w:ascii="Times New Roman" w:hAnsi="Times New Roman" w:cs="Times New Roman"/>
          <w:sz w:val="20"/>
          <w:szCs w:val="20"/>
        </w:rPr>
        <w:br/>
        <w:t>w tytule SWZ</w:t>
      </w:r>
      <w:r w:rsidR="003B4DA3" w:rsidRPr="008C7A9B">
        <w:rPr>
          <w:rFonts w:ascii="Times New Roman" w:hAnsi="Times New Roman" w:cs="Times New Roman"/>
          <w:i/>
          <w:sz w:val="20"/>
          <w:szCs w:val="20"/>
        </w:rPr>
        <w:t>.</w:t>
      </w:r>
      <w:r w:rsidR="00956C6B" w:rsidRPr="008C7A9B">
        <w:rPr>
          <w:rFonts w:ascii="Times New Roman" w:hAnsi="Times New Roman" w:cs="Times New Roman"/>
          <w:i/>
          <w:sz w:val="20"/>
          <w:szCs w:val="20"/>
        </w:rPr>
        <w:t xml:space="preserve"> </w:t>
      </w:r>
      <w:r w:rsidR="00740D85" w:rsidRPr="008C7A9B">
        <w:rPr>
          <w:rFonts w:ascii="Times New Roman" w:hAnsi="Times New Roman" w:cs="Times New Roman"/>
          <w:sz w:val="20"/>
          <w:szCs w:val="20"/>
        </w:rPr>
        <w:t xml:space="preserve">Zmiany i wyjaśnienia treści SWZ oraz inne </w:t>
      </w:r>
      <w:r w:rsidR="00C33B9D" w:rsidRPr="008C7A9B">
        <w:rPr>
          <w:rFonts w:ascii="Times New Roman" w:hAnsi="Times New Roman" w:cs="Times New Roman"/>
          <w:sz w:val="20"/>
          <w:szCs w:val="20"/>
        </w:rPr>
        <w:t>informacje</w:t>
      </w:r>
      <w:r w:rsidR="00956C6B" w:rsidRPr="008C7A9B">
        <w:rPr>
          <w:rFonts w:ascii="Times New Roman" w:hAnsi="Times New Roman" w:cs="Times New Roman"/>
          <w:b/>
          <w:sz w:val="20"/>
          <w:szCs w:val="20"/>
        </w:rPr>
        <w:t xml:space="preserve"> </w:t>
      </w:r>
      <w:r w:rsidR="00740D85" w:rsidRPr="008C7A9B">
        <w:rPr>
          <w:rFonts w:ascii="Times New Roman" w:hAnsi="Times New Roman" w:cs="Times New Roman"/>
          <w:sz w:val="20"/>
          <w:szCs w:val="20"/>
        </w:rPr>
        <w:t xml:space="preserve">bezpośrednio związane </w:t>
      </w:r>
      <w:r w:rsidR="00C33B9D" w:rsidRPr="008C7A9B">
        <w:rPr>
          <w:rFonts w:ascii="Times New Roman" w:hAnsi="Times New Roman" w:cs="Times New Roman"/>
          <w:sz w:val="20"/>
          <w:szCs w:val="20"/>
        </w:rPr>
        <w:br/>
      </w:r>
      <w:r w:rsidR="00740D85" w:rsidRPr="008C7A9B">
        <w:rPr>
          <w:rFonts w:ascii="Times New Roman" w:hAnsi="Times New Roman" w:cs="Times New Roman"/>
          <w:sz w:val="20"/>
          <w:szCs w:val="20"/>
        </w:rPr>
        <w:t>z post</w:t>
      </w:r>
      <w:r w:rsidR="004453AC" w:rsidRPr="008C7A9B">
        <w:rPr>
          <w:rFonts w:ascii="Times New Roman" w:hAnsi="Times New Roman" w:cs="Times New Roman"/>
          <w:sz w:val="20"/>
          <w:szCs w:val="20"/>
        </w:rPr>
        <w:t>ę</w:t>
      </w:r>
      <w:r w:rsidR="00740D85" w:rsidRPr="008C7A9B">
        <w:rPr>
          <w:rFonts w:ascii="Times New Roman" w:hAnsi="Times New Roman" w:cs="Times New Roman"/>
          <w:sz w:val="20"/>
          <w:szCs w:val="20"/>
        </w:rPr>
        <w:t>powaniem o udzielenie zamówienia będą udostęp</w:t>
      </w:r>
      <w:r w:rsidR="008A79A7" w:rsidRPr="008C7A9B">
        <w:rPr>
          <w:rFonts w:ascii="Times New Roman" w:hAnsi="Times New Roman" w:cs="Times New Roman"/>
          <w:sz w:val="20"/>
          <w:szCs w:val="20"/>
        </w:rPr>
        <w:t>niane na</w:t>
      </w:r>
      <w:r w:rsidR="00AE49B0" w:rsidRPr="008C7A9B">
        <w:rPr>
          <w:rFonts w:ascii="Times New Roman" w:hAnsi="Times New Roman" w:cs="Times New Roman"/>
          <w:sz w:val="20"/>
          <w:szCs w:val="20"/>
        </w:rPr>
        <w:t xml:space="preserve"> platformie zakupowej pod adresem </w:t>
      </w:r>
      <w:hyperlink r:id="rId12" w:history="1">
        <w:r w:rsidR="00956C6B" w:rsidRPr="008C7A9B">
          <w:rPr>
            <w:rStyle w:val="Hipercze"/>
            <w:rFonts w:ascii="Times New Roman" w:hAnsi="Times New Roman" w:cs="Times New Roman"/>
            <w:b/>
            <w:bCs/>
            <w:color w:val="0070C0"/>
            <w:sz w:val="20"/>
            <w:szCs w:val="20"/>
          </w:rPr>
          <w:t>https://platformazakupowa.pl/pn/kwp_radom</w:t>
        </w:r>
      </w:hyperlink>
      <w:r w:rsidR="00956C6B" w:rsidRPr="008C7A9B">
        <w:rPr>
          <w:rFonts w:ascii="Times New Roman" w:hAnsi="Times New Roman" w:cs="Times New Roman"/>
          <w:bCs/>
          <w:color w:val="0070C0"/>
          <w:sz w:val="20"/>
          <w:szCs w:val="20"/>
        </w:rPr>
        <w:t xml:space="preserve"> </w:t>
      </w:r>
      <w:r w:rsidR="002F42D1" w:rsidRPr="008C7A9B">
        <w:rPr>
          <w:rFonts w:ascii="Times New Roman" w:hAnsi="Times New Roman" w:cs="Times New Roman"/>
          <w:sz w:val="20"/>
          <w:szCs w:val="20"/>
        </w:rPr>
        <w:t>w</w:t>
      </w:r>
      <w:r w:rsidR="00371D04" w:rsidRPr="008C7A9B">
        <w:rPr>
          <w:rFonts w:ascii="Times New Roman" w:hAnsi="Times New Roman" w:cs="Times New Roman"/>
          <w:sz w:val="20"/>
          <w:szCs w:val="20"/>
        </w:rPr>
        <w:t xml:space="preserve"> zakładce </w:t>
      </w:r>
      <w:r w:rsidR="00371D04" w:rsidRPr="008C7A9B">
        <w:rPr>
          <w:rFonts w:ascii="Times New Roman" w:hAnsi="Times New Roman" w:cs="Times New Roman"/>
          <w:i/>
          <w:sz w:val="20"/>
          <w:szCs w:val="20"/>
        </w:rPr>
        <w:t>„</w:t>
      </w:r>
      <w:r w:rsidR="0004363C" w:rsidRPr="008C7A9B">
        <w:rPr>
          <w:rFonts w:ascii="Times New Roman" w:hAnsi="Times New Roman" w:cs="Times New Roman"/>
          <w:i/>
          <w:sz w:val="20"/>
          <w:szCs w:val="20"/>
        </w:rPr>
        <w:t>KOMUNIKATY</w:t>
      </w:r>
      <w:r w:rsidR="00371D04" w:rsidRPr="008C7A9B">
        <w:rPr>
          <w:rFonts w:ascii="Times New Roman" w:hAnsi="Times New Roman" w:cs="Times New Roman"/>
          <w:i/>
          <w:sz w:val="20"/>
          <w:szCs w:val="20"/>
        </w:rPr>
        <w:t>”</w:t>
      </w:r>
      <w:r w:rsidR="0079004F" w:rsidRPr="008C7A9B">
        <w:rPr>
          <w:rFonts w:ascii="Times New Roman" w:hAnsi="Times New Roman" w:cs="Times New Roman"/>
          <w:i/>
          <w:sz w:val="20"/>
          <w:szCs w:val="20"/>
        </w:rPr>
        <w:t>.</w:t>
      </w:r>
    </w:p>
    <w:p w:rsidR="00BF7227" w:rsidRPr="008C7A9B" w:rsidRDefault="00BF7227" w:rsidP="00BF7227">
      <w:pPr>
        <w:jc w:val="both"/>
        <w:rPr>
          <w:rFonts w:ascii="Times New Roman" w:hAnsi="Times New Roman" w:cs="Times New Roman"/>
          <w:b/>
          <w:sz w:val="20"/>
          <w:szCs w:val="20"/>
        </w:rPr>
      </w:pPr>
    </w:p>
    <w:p w:rsidR="004453AC" w:rsidRPr="008C7A9B" w:rsidRDefault="004453AC" w:rsidP="00CC087F">
      <w:pPr>
        <w:pStyle w:val="Akapitzlist"/>
        <w:numPr>
          <w:ilvl w:val="0"/>
          <w:numId w:val="2"/>
        </w:numPr>
        <w:spacing w:after="0"/>
        <w:ind w:left="420" w:hanging="126"/>
        <w:rPr>
          <w:rFonts w:ascii="Times New Roman" w:hAnsi="Times New Roman" w:cs="Times New Roman"/>
          <w:b/>
          <w:sz w:val="20"/>
          <w:szCs w:val="20"/>
        </w:rPr>
      </w:pPr>
      <w:r w:rsidRPr="008C7A9B">
        <w:rPr>
          <w:rFonts w:ascii="Times New Roman" w:hAnsi="Times New Roman" w:cs="Times New Roman"/>
          <w:b/>
          <w:sz w:val="20"/>
          <w:szCs w:val="20"/>
        </w:rPr>
        <w:t>Tryb udzielenia zamówienia</w:t>
      </w:r>
    </w:p>
    <w:p w:rsidR="0026523C" w:rsidRPr="008C7A9B" w:rsidRDefault="00882B02" w:rsidP="00CC087F">
      <w:pPr>
        <w:spacing w:after="0"/>
        <w:jc w:val="both"/>
        <w:rPr>
          <w:rFonts w:ascii="Times New Roman" w:hAnsi="Times New Roman" w:cs="Times New Roman"/>
          <w:sz w:val="20"/>
          <w:szCs w:val="20"/>
        </w:rPr>
      </w:pPr>
      <w:r w:rsidRPr="008C7A9B">
        <w:rPr>
          <w:rFonts w:ascii="Times New Roman" w:hAnsi="Times New Roman" w:cs="Times New Roman"/>
          <w:sz w:val="20"/>
          <w:szCs w:val="20"/>
        </w:rPr>
        <w:t>Postę</w:t>
      </w:r>
      <w:r w:rsidR="004C4B71" w:rsidRPr="008C7A9B">
        <w:rPr>
          <w:rFonts w:ascii="Times New Roman" w:hAnsi="Times New Roman" w:cs="Times New Roman"/>
          <w:sz w:val="20"/>
          <w:szCs w:val="20"/>
        </w:rPr>
        <w:t xml:space="preserve">powanie o udzielenie zamówienia prowadzone jest </w:t>
      </w:r>
      <w:r w:rsidR="004C4B71" w:rsidRPr="008C7A9B">
        <w:rPr>
          <w:rFonts w:ascii="Times New Roman" w:hAnsi="Times New Roman" w:cs="Times New Roman"/>
          <w:b/>
          <w:sz w:val="20"/>
          <w:szCs w:val="20"/>
        </w:rPr>
        <w:t xml:space="preserve">w trybie podstawowym, na podstawie </w:t>
      </w:r>
      <w:r w:rsidR="0092526A" w:rsidRPr="008C7A9B">
        <w:rPr>
          <w:rFonts w:ascii="Times New Roman" w:hAnsi="Times New Roman" w:cs="Times New Roman"/>
          <w:b/>
          <w:sz w:val="20"/>
          <w:szCs w:val="20"/>
        </w:rPr>
        <w:br/>
      </w:r>
      <w:r w:rsidR="004C4B71" w:rsidRPr="008C7A9B">
        <w:rPr>
          <w:rFonts w:ascii="Times New Roman" w:hAnsi="Times New Roman" w:cs="Times New Roman"/>
          <w:b/>
          <w:sz w:val="20"/>
          <w:szCs w:val="20"/>
        </w:rPr>
        <w:t xml:space="preserve">art. 275 pkt 1 </w:t>
      </w:r>
      <w:r w:rsidR="004C4B71" w:rsidRPr="008C7A9B">
        <w:rPr>
          <w:rFonts w:ascii="Times New Roman" w:hAnsi="Times New Roman" w:cs="Times New Roman"/>
          <w:sz w:val="20"/>
          <w:szCs w:val="20"/>
        </w:rPr>
        <w:t>ustawy z dnia 11 września 2019r. Prawo zamówie</w:t>
      </w:r>
      <w:r w:rsidR="00342DFF" w:rsidRPr="008C7A9B">
        <w:rPr>
          <w:rFonts w:ascii="Times New Roman" w:hAnsi="Times New Roman" w:cs="Times New Roman"/>
          <w:sz w:val="20"/>
          <w:szCs w:val="20"/>
        </w:rPr>
        <w:t>ń</w:t>
      </w:r>
      <w:r w:rsidR="004C4B71" w:rsidRPr="008C7A9B">
        <w:rPr>
          <w:rFonts w:ascii="Times New Roman" w:hAnsi="Times New Roman" w:cs="Times New Roman"/>
          <w:sz w:val="20"/>
          <w:szCs w:val="20"/>
        </w:rPr>
        <w:t xml:space="preserve"> publicznych (Dz. U. z 20</w:t>
      </w:r>
      <w:r w:rsidR="007800F7" w:rsidRPr="008C7A9B">
        <w:rPr>
          <w:rFonts w:ascii="Times New Roman" w:hAnsi="Times New Roman" w:cs="Times New Roman"/>
          <w:sz w:val="20"/>
          <w:szCs w:val="20"/>
        </w:rPr>
        <w:t>21</w:t>
      </w:r>
      <w:r w:rsidR="004C4B71" w:rsidRPr="008C7A9B">
        <w:rPr>
          <w:rFonts w:ascii="Times New Roman" w:hAnsi="Times New Roman" w:cs="Times New Roman"/>
          <w:sz w:val="20"/>
          <w:szCs w:val="20"/>
        </w:rPr>
        <w:t>r</w:t>
      </w:r>
      <w:r w:rsidR="00342DFF" w:rsidRPr="008C7A9B">
        <w:rPr>
          <w:rFonts w:ascii="Times New Roman" w:hAnsi="Times New Roman" w:cs="Times New Roman"/>
          <w:sz w:val="20"/>
          <w:szCs w:val="20"/>
        </w:rPr>
        <w:t xml:space="preserve">., </w:t>
      </w:r>
      <w:r w:rsidR="00D37D6B" w:rsidRPr="008C7A9B">
        <w:rPr>
          <w:rFonts w:ascii="Times New Roman" w:hAnsi="Times New Roman" w:cs="Times New Roman"/>
          <w:sz w:val="20"/>
          <w:szCs w:val="20"/>
        </w:rPr>
        <w:br/>
      </w:r>
      <w:r w:rsidR="00342DFF" w:rsidRPr="008C7A9B">
        <w:rPr>
          <w:rFonts w:ascii="Times New Roman" w:hAnsi="Times New Roman" w:cs="Times New Roman"/>
          <w:sz w:val="20"/>
          <w:szCs w:val="20"/>
        </w:rPr>
        <w:t xml:space="preserve">poz. </w:t>
      </w:r>
      <w:r w:rsidR="007800F7" w:rsidRPr="008C7A9B">
        <w:rPr>
          <w:rFonts w:ascii="Times New Roman" w:hAnsi="Times New Roman" w:cs="Times New Roman"/>
          <w:sz w:val="20"/>
          <w:szCs w:val="20"/>
        </w:rPr>
        <w:t>1129</w:t>
      </w:r>
      <w:r w:rsidR="00452FA9" w:rsidRPr="008C7A9B">
        <w:rPr>
          <w:rFonts w:ascii="Times New Roman" w:hAnsi="Times New Roman" w:cs="Times New Roman"/>
          <w:sz w:val="20"/>
          <w:szCs w:val="20"/>
        </w:rPr>
        <w:t xml:space="preserve"> ze zm.</w:t>
      </w:r>
      <w:r w:rsidR="00342DFF" w:rsidRPr="008C7A9B">
        <w:rPr>
          <w:rFonts w:ascii="Times New Roman" w:hAnsi="Times New Roman" w:cs="Times New Roman"/>
          <w:sz w:val="20"/>
          <w:szCs w:val="20"/>
        </w:rPr>
        <w:t>) zwanej dalej także „</w:t>
      </w:r>
      <w:r w:rsidR="00956C6B" w:rsidRPr="008C7A9B">
        <w:rPr>
          <w:rFonts w:ascii="Times New Roman" w:hAnsi="Times New Roman" w:cs="Times New Roman"/>
          <w:sz w:val="20"/>
          <w:szCs w:val="20"/>
        </w:rPr>
        <w:t>P</w:t>
      </w:r>
      <w:r w:rsidR="00342DFF" w:rsidRPr="008C7A9B">
        <w:rPr>
          <w:rFonts w:ascii="Times New Roman" w:hAnsi="Times New Roman" w:cs="Times New Roman"/>
          <w:sz w:val="20"/>
          <w:szCs w:val="20"/>
        </w:rPr>
        <w:t>zp”.</w:t>
      </w:r>
    </w:p>
    <w:p w:rsidR="003B1C78" w:rsidRPr="008C7A9B" w:rsidRDefault="003B1C78" w:rsidP="00CC087F">
      <w:pPr>
        <w:spacing w:after="0"/>
        <w:jc w:val="both"/>
        <w:rPr>
          <w:rFonts w:ascii="Times New Roman" w:hAnsi="Times New Roman" w:cs="Times New Roman"/>
          <w:sz w:val="20"/>
          <w:szCs w:val="20"/>
        </w:rPr>
      </w:pPr>
    </w:p>
    <w:p w:rsidR="00CC087F" w:rsidRPr="008C7A9B" w:rsidRDefault="00CC087F" w:rsidP="00CC087F">
      <w:pPr>
        <w:spacing w:after="0"/>
        <w:jc w:val="both"/>
        <w:rPr>
          <w:rFonts w:ascii="Times New Roman" w:hAnsi="Times New Roman" w:cs="Times New Roman"/>
          <w:sz w:val="20"/>
          <w:szCs w:val="20"/>
        </w:rPr>
      </w:pPr>
    </w:p>
    <w:p w:rsidR="008C7A9B" w:rsidRDefault="00342DFF" w:rsidP="00CC087F">
      <w:pPr>
        <w:pStyle w:val="Akapitzlist"/>
        <w:numPr>
          <w:ilvl w:val="0"/>
          <w:numId w:val="2"/>
        </w:numPr>
        <w:spacing w:after="0" w:line="240" w:lineRule="auto"/>
        <w:ind w:left="420" w:hanging="112"/>
        <w:rPr>
          <w:rFonts w:ascii="Times New Roman" w:hAnsi="Times New Roman" w:cs="Times New Roman"/>
          <w:b/>
          <w:sz w:val="20"/>
          <w:szCs w:val="20"/>
        </w:rPr>
      </w:pPr>
      <w:r w:rsidRPr="008C7A9B">
        <w:rPr>
          <w:rFonts w:ascii="Times New Roman" w:hAnsi="Times New Roman" w:cs="Times New Roman"/>
          <w:b/>
          <w:sz w:val="20"/>
          <w:szCs w:val="20"/>
        </w:rPr>
        <w:t>Informacja, czy Zamawiający przewiduje wybór najkorzystniejszej oferty z mo</w:t>
      </w:r>
      <w:r w:rsidR="00024899" w:rsidRPr="008C7A9B">
        <w:rPr>
          <w:rFonts w:ascii="Times New Roman" w:hAnsi="Times New Roman" w:cs="Times New Roman"/>
          <w:b/>
          <w:sz w:val="20"/>
          <w:szCs w:val="20"/>
        </w:rPr>
        <w:t>ż</w:t>
      </w:r>
      <w:r w:rsidRPr="008C7A9B">
        <w:rPr>
          <w:rFonts w:ascii="Times New Roman" w:hAnsi="Times New Roman" w:cs="Times New Roman"/>
          <w:b/>
          <w:sz w:val="20"/>
          <w:szCs w:val="20"/>
        </w:rPr>
        <w:t>liwości</w:t>
      </w:r>
      <w:r w:rsidR="00024899" w:rsidRPr="008C7A9B">
        <w:rPr>
          <w:rFonts w:ascii="Times New Roman" w:hAnsi="Times New Roman" w:cs="Times New Roman"/>
          <w:b/>
          <w:sz w:val="20"/>
          <w:szCs w:val="20"/>
        </w:rPr>
        <w:t>ą</w:t>
      </w:r>
      <w:r w:rsidRPr="008C7A9B">
        <w:rPr>
          <w:rFonts w:ascii="Times New Roman" w:hAnsi="Times New Roman" w:cs="Times New Roman"/>
          <w:b/>
          <w:sz w:val="20"/>
          <w:szCs w:val="20"/>
        </w:rPr>
        <w:t xml:space="preserve"> prowadzenia negocjacji</w:t>
      </w:r>
    </w:p>
    <w:p w:rsidR="008C7A9B" w:rsidRDefault="008C7A9B" w:rsidP="008C7A9B">
      <w:pPr>
        <w:pStyle w:val="Akapitzlist"/>
        <w:spacing w:after="0" w:line="240" w:lineRule="auto"/>
        <w:ind w:left="420"/>
        <w:rPr>
          <w:rFonts w:ascii="Times New Roman" w:hAnsi="Times New Roman" w:cs="Times New Roman"/>
          <w:b/>
          <w:sz w:val="20"/>
          <w:szCs w:val="20"/>
        </w:rPr>
      </w:pPr>
    </w:p>
    <w:p w:rsidR="00AC3715" w:rsidRPr="008C7A9B" w:rsidRDefault="00024899" w:rsidP="008C7A9B">
      <w:pPr>
        <w:pStyle w:val="Akapitzlist"/>
        <w:spacing w:after="0" w:line="240" w:lineRule="auto"/>
        <w:ind w:left="420"/>
        <w:rPr>
          <w:rFonts w:ascii="Times New Roman" w:hAnsi="Times New Roman" w:cs="Times New Roman"/>
          <w:b/>
          <w:sz w:val="20"/>
          <w:szCs w:val="20"/>
        </w:rPr>
      </w:pPr>
      <w:r w:rsidRPr="008C7A9B">
        <w:rPr>
          <w:rFonts w:ascii="Times New Roman" w:hAnsi="Times New Roman" w:cs="Times New Roman"/>
          <w:sz w:val="20"/>
          <w:szCs w:val="20"/>
        </w:rPr>
        <w:t>Zamawiający nie przewiduje wyboru najkorzystniejszej oferty z możliwością prowadzenia negocjacji</w:t>
      </w:r>
      <w:r w:rsidR="001030D0" w:rsidRPr="008C7A9B">
        <w:rPr>
          <w:rFonts w:ascii="Times New Roman" w:hAnsi="Times New Roman" w:cs="Times New Roman"/>
          <w:sz w:val="20"/>
          <w:szCs w:val="20"/>
        </w:rPr>
        <w:t>.</w:t>
      </w:r>
    </w:p>
    <w:p w:rsidR="003B1C78" w:rsidRPr="008C7A9B" w:rsidRDefault="003B1C78" w:rsidP="00024899">
      <w:pPr>
        <w:rPr>
          <w:rFonts w:ascii="Times New Roman" w:hAnsi="Times New Roman" w:cs="Times New Roman"/>
          <w:sz w:val="20"/>
          <w:szCs w:val="20"/>
        </w:rPr>
      </w:pPr>
    </w:p>
    <w:p w:rsidR="00731D07" w:rsidRPr="008C7A9B" w:rsidRDefault="001030D0" w:rsidP="0084742B">
      <w:pPr>
        <w:pStyle w:val="Akapitzlist"/>
        <w:numPr>
          <w:ilvl w:val="0"/>
          <w:numId w:val="2"/>
        </w:numPr>
        <w:spacing w:after="0" w:line="360" w:lineRule="auto"/>
        <w:ind w:left="434" w:hanging="238"/>
        <w:rPr>
          <w:rFonts w:ascii="Times New Roman" w:hAnsi="Times New Roman" w:cs="Times New Roman"/>
          <w:b/>
          <w:sz w:val="20"/>
          <w:szCs w:val="20"/>
        </w:rPr>
      </w:pPr>
      <w:r w:rsidRPr="008C7A9B">
        <w:rPr>
          <w:rFonts w:ascii="Times New Roman" w:hAnsi="Times New Roman" w:cs="Times New Roman"/>
          <w:b/>
          <w:sz w:val="20"/>
          <w:szCs w:val="20"/>
        </w:rPr>
        <w:t>Opis przedmiotu zamówienia</w:t>
      </w:r>
    </w:p>
    <w:p w:rsidR="00F017CD" w:rsidRPr="00F017CD" w:rsidRDefault="0052141C" w:rsidP="006E4954">
      <w:pPr>
        <w:spacing w:after="0" w:line="240" w:lineRule="auto"/>
        <w:jc w:val="both"/>
        <w:rPr>
          <w:rFonts w:ascii="Times New Roman" w:hAnsi="Times New Roman" w:cs="Times New Roman"/>
          <w:b/>
          <w:bCs/>
          <w:sz w:val="20"/>
          <w:szCs w:val="20"/>
        </w:rPr>
      </w:pPr>
      <w:r w:rsidRPr="008C7A9B">
        <w:rPr>
          <w:rFonts w:ascii="Times New Roman" w:hAnsi="Times New Roman" w:cs="Times New Roman"/>
          <w:b/>
          <w:bCs/>
          <w:sz w:val="20"/>
          <w:szCs w:val="20"/>
        </w:rPr>
        <w:t>V. 1</w:t>
      </w:r>
      <w:r w:rsidRPr="008C7A9B">
        <w:rPr>
          <w:rFonts w:ascii="Times New Roman" w:hAnsi="Times New Roman" w:cs="Times New Roman"/>
          <w:bCs/>
          <w:sz w:val="20"/>
          <w:szCs w:val="20"/>
        </w:rPr>
        <w:t xml:space="preserve">. </w:t>
      </w:r>
      <w:r w:rsidR="007D09C2" w:rsidRPr="008C7A9B">
        <w:rPr>
          <w:rFonts w:ascii="Times New Roman" w:hAnsi="Times New Roman" w:cs="Times New Roman"/>
          <w:bCs/>
          <w:sz w:val="20"/>
          <w:szCs w:val="20"/>
        </w:rPr>
        <w:t>Przedmiotem zamówienia jest</w:t>
      </w:r>
      <w:r w:rsidRPr="008C7A9B">
        <w:rPr>
          <w:rFonts w:ascii="Times New Roman" w:hAnsi="Times New Roman" w:cs="Times New Roman"/>
          <w:bCs/>
          <w:sz w:val="20"/>
          <w:szCs w:val="20"/>
        </w:rPr>
        <w:t>:</w:t>
      </w:r>
      <w:r w:rsidR="007D09C2" w:rsidRPr="008C7A9B">
        <w:rPr>
          <w:rFonts w:ascii="Times New Roman" w:hAnsi="Times New Roman" w:cs="Times New Roman"/>
          <w:bCs/>
          <w:sz w:val="20"/>
          <w:szCs w:val="20"/>
        </w:rPr>
        <w:t xml:space="preserve"> </w:t>
      </w:r>
      <w:r w:rsidR="00452FA9" w:rsidRPr="008C7A9B">
        <w:rPr>
          <w:rFonts w:ascii="Times New Roman" w:hAnsi="Times New Roman" w:cs="Times New Roman"/>
          <w:b/>
          <w:bCs/>
          <w:sz w:val="20"/>
          <w:szCs w:val="20"/>
        </w:rPr>
        <w:t>,,</w:t>
      </w:r>
      <w:r w:rsidR="00F645FD" w:rsidRPr="008C7A9B">
        <w:rPr>
          <w:rFonts w:ascii="Times New Roman" w:eastAsia="Times New Roman" w:hAnsi="Times New Roman" w:cs="Times New Roman"/>
          <w:b/>
          <w:bCs/>
          <w:sz w:val="20"/>
          <w:szCs w:val="20"/>
        </w:rPr>
        <w:t xml:space="preserve"> Świadczenie usługi telefonii komórkowej wraz z dostawą kart SIM – 2100 szt., w tym 20 kart SIM ze stałym adresem IP na numerach abonenckich dla potrzeb jednostek Policji garnizonu mazowieckiego </w:t>
      </w:r>
      <w:r w:rsidR="00452FA9" w:rsidRPr="008C7A9B">
        <w:rPr>
          <w:rFonts w:ascii="Times New Roman" w:hAnsi="Times New Roman" w:cs="Times New Roman"/>
          <w:b/>
          <w:bCs/>
          <w:sz w:val="20"/>
          <w:szCs w:val="20"/>
        </w:rPr>
        <w:t>”</w:t>
      </w:r>
    </w:p>
    <w:p w:rsidR="006E4954" w:rsidRDefault="006E4954" w:rsidP="00F017CD">
      <w:pPr>
        <w:pStyle w:val="pkt"/>
        <w:spacing w:before="0" w:after="0"/>
        <w:ind w:left="0" w:firstLine="0"/>
        <w:rPr>
          <w:bCs/>
        </w:rPr>
      </w:pPr>
    </w:p>
    <w:p w:rsidR="0006036D" w:rsidRDefault="0006036D" w:rsidP="00F017CD">
      <w:pPr>
        <w:pStyle w:val="pkt"/>
        <w:spacing w:before="0" w:after="0"/>
        <w:ind w:left="0" w:firstLine="0"/>
        <w:rPr>
          <w:bCs/>
        </w:rPr>
      </w:pPr>
      <w:r w:rsidRPr="008C7A9B">
        <w:rPr>
          <w:bCs/>
        </w:rPr>
        <w:t>Realizacja przedmiotu zamówienia dedykowana jest do operatorów telefonii komórkowej świadczących usługi na polskim rynku telekomunikacyjnym, którzy zasięgiem sieci obejmują minimum 91% terytorium Rzeczpospolitej Polskiej.</w:t>
      </w:r>
    </w:p>
    <w:p w:rsidR="00F017CD" w:rsidRPr="00F017CD" w:rsidRDefault="00F017CD" w:rsidP="00F017CD">
      <w:pPr>
        <w:pStyle w:val="pkt"/>
        <w:spacing w:before="0" w:after="0"/>
        <w:ind w:left="0" w:firstLine="0"/>
        <w:rPr>
          <w:sz w:val="24"/>
          <w:szCs w:val="24"/>
        </w:rPr>
      </w:pPr>
    </w:p>
    <w:p w:rsidR="0006036D" w:rsidRPr="008C7A9B" w:rsidRDefault="0006036D" w:rsidP="00F017CD">
      <w:pPr>
        <w:spacing w:after="0" w:line="240" w:lineRule="auto"/>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lastRenderedPageBreak/>
        <w:t xml:space="preserve">Wykonawca zapewni dostęp do sieci ze szczególnym uwzględnieniem obszarów, gdzie znajdują się jednostki Policji podległe Komendzie Wojewódzkiej  Policji z siedzibą w Radomiu. Zaoferowany sygnał musi być </w:t>
      </w:r>
      <w:r w:rsidRPr="008C7A9B">
        <w:rPr>
          <w:rFonts w:ascii="Times New Roman" w:eastAsia="Times New Roman" w:hAnsi="Times New Roman" w:cs="Times New Roman"/>
          <w:bCs/>
          <w:sz w:val="20"/>
          <w:szCs w:val="20"/>
        </w:rPr>
        <w:br/>
        <w:t xml:space="preserve">na poziomie umożliwiającym realizację transmisji głosu i danych w każdych warunkach. </w:t>
      </w:r>
    </w:p>
    <w:p w:rsidR="00AA6A19" w:rsidRPr="008C7A9B" w:rsidRDefault="00AA6A19" w:rsidP="0084742B">
      <w:pPr>
        <w:spacing w:after="0" w:line="360" w:lineRule="auto"/>
        <w:jc w:val="both"/>
        <w:rPr>
          <w:rFonts w:ascii="Times New Roman" w:eastAsia="Times New Roman" w:hAnsi="Times New Roman" w:cs="Times New Roman"/>
          <w:b/>
          <w:bCs/>
          <w:sz w:val="20"/>
          <w:szCs w:val="20"/>
        </w:rPr>
      </w:pPr>
    </w:p>
    <w:p w:rsidR="0084742B" w:rsidRPr="008C7A9B" w:rsidRDefault="0084742B" w:rsidP="0084742B">
      <w:pPr>
        <w:spacing w:after="0" w:line="360" w:lineRule="auto"/>
        <w:jc w:val="both"/>
        <w:rPr>
          <w:rFonts w:ascii="Times New Roman" w:eastAsia="Times New Roman" w:hAnsi="Times New Roman" w:cs="Times New Roman"/>
          <w:b/>
          <w:bCs/>
          <w:sz w:val="20"/>
          <w:szCs w:val="20"/>
        </w:rPr>
      </w:pPr>
      <w:r w:rsidRPr="008C7A9B">
        <w:rPr>
          <w:rFonts w:ascii="Times New Roman" w:eastAsia="Times New Roman" w:hAnsi="Times New Roman" w:cs="Times New Roman"/>
          <w:b/>
          <w:bCs/>
          <w:sz w:val="20"/>
          <w:szCs w:val="20"/>
        </w:rPr>
        <w:t>Wymagania dotyczące przedmiotu zamówienia</w:t>
      </w:r>
    </w:p>
    <w:p w:rsidR="0084742B" w:rsidRPr="008C7A9B" w:rsidRDefault="0084742B" w:rsidP="0084742B">
      <w:pPr>
        <w:spacing w:after="0" w:line="360" w:lineRule="auto"/>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 xml:space="preserve">Przedmiotem zamówienia jest </w:t>
      </w:r>
      <w:r w:rsidRPr="008C7A9B">
        <w:rPr>
          <w:rFonts w:ascii="Times New Roman" w:eastAsia="Times New Roman" w:hAnsi="Times New Roman" w:cs="Times New Roman"/>
          <w:sz w:val="20"/>
          <w:szCs w:val="20"/>
        </w:rPr>
        <w:t>świadczenie usługi telefonii komórkowej. Dla wszystkich</w:t>
      </w:r>
      <w:r w:rsidRPr="008C7A9B">
        <w:rPr>
          <w:rFonts w:ascii="Times New Roman" w:eastAsia="Times New Roman" w:hAnsi="Times New Roman" w:cs="Times New Roman"/>
          <w:bCs/>
          <w:sz w:val="20"/>
          <w:szCs w:val="20"/>
        </w:rPr>
        <w:t xml:space="preserve"> kart SIM objętych postępowaniem Wykonawca udostępni usługi, które są ogólnodostępne w jego sieci w ofertach skierowanych </w:t>
      </w:r>
      <w:r w:rsidRPr="008C7A9B">
        <w:rPr>
          <w:rFonts w:ascii="Times New Roman" w:eastAsia="Times New Roman" w:hAnsi="Times New Roman" w:cs="Times New Roman"/>
          <w:bCs/>
          <w:sz w:val="20"/>
          <w:szCs w:val="20"/>
        </w:rPr>
        <w:br/>
        <w:t xml:space="preserve">do klientów „biznesowych”. </w:t>
      </w:r>
    </w:p>
    <w:p w:rsidR="0084742B" w:rsidRPr="008C7A9B" w:rsidRDefault="0084742B" w:rsidP="0084742B">
      <w:pPr>
        <w:spacing w:after="0" w:line="360" w:lineRule="auto"/>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 xml:space="preserve">Wykonawca dla 2100 sztuk kart SIM zapewni nielimitowane na terenie kraju w skali miesiąca wliczone w koszt abonamentu połączenia  głosowe do wszystkich sieci telefonii komórkowych, sieci stacjonarnych, wiadomości SMS/MMS oraz nielimitowanego bezprzewodowego dostępu do sieci Internet (w ramach abonamentu) w tym </w:t>
      </w:r>
      <w:r w:rsidRPr="008C7A9B">
        <w:rPr>
          <w:rFonts w:ascii="Times New Roman" w:eastAsia="Times New Roman" w:hAnsi="Times New Roman" w:cs="Times New Roman"/>
          <w:bCs/>
          <w:sz w:val="20"/>
          <w:szCs w:val="20"/>
        </w:rPr>
        <w:br/>
        <w:t>20 kart SIM ze stałym adresem IP  na numerach abonenckich podanych przez Zamawiającego.</w:t>
      </w:r>
    </w:p>
    <w:p w:rsidR="0084742B" w:rsidRPr="008C7A9B" w:rsidRDefault="0084742B" w:rsidP="0084742B">
      <w:pPr>
        <w:pStyle w:val="Tekstpodstawowywcity31"/>
        <w:spacing w:after="0" w:line="360" w:lineRule="auto"/>
        <w:ind w:left="0"/>
        <w:jc w:val="both"/>
        <w:rPr>
          <w:b/>
          <w:color w:val="000000" w:themeColor="text1"/>
          <w:sz w:val="20"/>
          <w:szCs w:val="20"/>
        </w:rPr>
      </w:pPr>
      <w:r w:rsidRPr="008C7A9B">
        <w:rPr>
          <w:color w:val="000000" w:themeColor="text1"/>
          <w:sz w:val="20"/>
          <w:szCs w:val="20"/>
        </w:rPr>
        <w:t xml:space="preserve">Wymagany minimalny </w:t>
      </w:r>
      <w:r w:rsidRPr="008C7A9B">
        <w:rPr>
          <w:sz w:val="20"/>
          <w:szCs w:val="20"/>
        </w:rPr>
        <w:t>pakiet Internetu dla pojedynczego numeru 70 GB.</w:t>
      </w:r>
      <w:r w:rsidRPr="008C7A9B">
        <w:rPr>
          <w:b/>
          <w:color w:val="000000" w:themeColor="text1"/>
          <w:sz w:val="20"/>
          <w:szCs w:val="20"/>
        </w:rPr>
        <w:t xml:space="preserve"> </w:t>
      </w:r>
    </w:p>
    <w:p w:rsidR="0084742B" w:rsidRPr="008C7A9B" w:rsidRDefault="0084742B" w:rsidP="0084742B">
      <w:pPr>
        <w:spacing w:after="0" w:line="360" w:lineRule="auto"/>
        <w:jc w:val="both"/>
        <w:rPr>
          <w:rFonts w:ascii="Times New Roman" w:eastAsia="Times New Roman" w:hAnsi="Times New Roman" w:cs="Times New Roman"/>
          <w:bCs/>
          <w:sz w:val="20"/>
          <w:szCs w:val="20"/>
        </w:rPr>
      </w:pPr>
    </w:p>
    <w:p w:rsidR="0084742B" w:rsidRPr="008C7A9B" w:rsidRDefault="0084742B" w:rsidP="0084742B">
      <w:pPr>
        <w:spacing w:after="0" w:line="360" w:lineRule="auto"/>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Zamawiający po przekroczeniu zaoferowanego transferu danych dopuszcza możliwość zmiany parametrów technicznych transmisji danych (obniżenie prędkości transmisji) do poziomu minimum 10 Mb/s.</w:t>
      </w:r>
    </w:p>
    <w:p w:rsidR="0084742B" w:rsidRPr="008C7A9B" w:rsidRDefault="0084742B" w:rsidP="0084742B">
      <w:pPr>
        <w:spacing w:after="0" w:line="360" w:lineRule="auto"/>
        <w:jc w:val="both"/>
        <w:rPr>
          <w:rFonts w:ascii="Times New Roman" w:eastAsia="Times New Roman" w:hAnsi="Times New Roman" w:cs="Times New Roman"/>
          <w:bCs/>
          <w:sz w:val="20"/>
          <w:szCs w:val="20"/>
        </w:rPr>
      </w:pPr>
    </w:p>
    <w:p w:rsidR="0084742B" w:rsidRPr="008C7A9B" w:rsidRDefault="0084742B" w:rsidP="0084742B">
      <w:pPr>
        <w:spacing w:after="0" w:line="360" w:lineRule="auto"/>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Ewentualna opłata aktywacyjna/instalacyjna zostanie wliczona w koszt stałego jednostkowego abonamentu.</w:t>
      </w:r>
    </w:p>
    <w:p w:rsidR="0084742B" w:rsidRPr="008C7A9B" w:rsidRDefault="0084742B" w:rsidP="0084742B">
      <w:pPr>
        <w:spacing w:after="0" w:line="360" w:lineRule="auto"/>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Świadczona usługa telekomunikacyjna ma zapewnić między innymi:</w:t>
      </w:r>
    </w:p>
    <w:p w:rsidR="0084742B" w:rsidRPr="008C7A9B" w:rsidRDefault="0084742B" w:rsidP="00CE09CC">
      <w:pPr>
        <w:numPr>
          <w:ilvl w:val="0"/>
          <w:numId w:val="44"/>
        </w:numPr>
        <w:spacing w:after="0" w:line="360" w:lineRule="auto"/>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transmisję głosu</w:t>
      </w:r>
    </w:p>
    <w:p w:rsidR="0084742B" w:rsidRPr="008C7A9B" w:rsidRDefault="0084742B" w:rsidP="00CE09CC">
      <w:pPr>
        <w:numPr>
          <w:ilvl w:val="0"/>
          <w:numId w:val="44"/>
        </w:numPr>
        <w:spacing w:after="0" w:line="360" w:lineRule="auto"/>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przesyłanie SMS</w:t>
      </w:r>
    </w:p>
    <w:p w:rsidR="0084742B" w:rsidRPr="008C7A9B" w:rsidRDefault="0084742B" w:rsidP="00CE09CC">
      <w:pPr>
        <w:numPr>
          <w:ilvl w:val="0"/>
          <w:numId w:val="44"/>
        </w:numPr>
        <w:spacing w:after="0" w:line="360" w:lineRule="auto"/>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przesyłanie MMS</w:t>
      </w:r>
    </w:p>
    <w:p w:rsidR="0084742B" w:rsidRPr="008C7A9B" w:rsidRDefault="0084742B" w:rsidP="00CE09CC">
      <w:pPr>
        <w:numPr>
          <w:ilvl w:val="0"/>
          <w:numId w:val="44"/>
        </w:numPr>
        <w:spacing w:after="0" w:line="360" w:lineRule="auto"/>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dostęp do Internetu (przeglądanie stron www, poczta elektroniczna itp.)</w:t>
      </w:r>
    </w:p>
    <w:p w:rsidR="0084742B" w:rsidRPr="008C7A9B" w:rsidRDefault="0084742B" w:rsidP="00CE09CC">
      <w:pPr>
        <w:numPr>
          <w:ilvl w:val="0"/>
          <w:numId w:val="44"/>
        </w:numPr>
        <w:spacing w:after="0" w:line="360" w:lineRule="auto"/>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prezentację numeru (dzwoniącego i własnego)</w:t>
      </w:r>
    </w:p>
    <w:p w:rsidR="0084742B" w:rsidRPr="008C7A9B" w:rsidRDefault="0084742B" w:rsidP="00CE09CC">
      <w:pPr>
        <w:numPr>
          <w:ilvl w:val="0"/>
          <w:numId w:val="44"/>
        </w:numPr>
        <w:spacing w:after="0" w:line="360" w:lineRule="auto"/>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roaming</w:t>
      </w:r>
    </w:p>
    <w:p w:rsidR="0084742B" w:rsidRPr="008C7A9B" w:rsidRDefault="0084742B" w:rsidP="00CE09CC">
      <w:pPr>
        <w:numPr>
          <w:ilvl w:val="0"/>
          <w:numId w:val="44"/>
        </w:numPr>
        <w:spacing w:after="0" w:line="360" w:lineRule="auto"/>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połączenia międzynarodowe</w:t>
      </w:r>
    </w:p>
    <w:p w:rsidR="0084742B" w:rsidRPr="008C7A9B" w:rsidRDefault="0084742B" w:rsidP="00CE09CC">
      <w:pPr>
        <w:numPr>
          <w:ilvl w:val="0"/>
          <w:numId w:val="44"/>
        </w:numPr>
        <w:spacing w:after="0" w:line="360" w:lineRule="auto"/>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 xml:space="preserve">transmisję GPRS, EDGE, UMTS, HSDPA, LTE, 5G </w:t>
      </w:r>
    </w:p>
    <w:p w:rsidR="0084742B" w:rsidRPr="008C7A9B" w:rsidRDefault="0084742B" w:rsidP="00CE09CC">
      <w:pPr>
        <w:numPr>
          <w:ilvl w:val="0"/>
          <w:numId w:val="44"/>
        </w:numPr>
        <w:spacing w:after="0" w:line="360" w:lineRule="auto"/>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połączenia oczekujące</w:t>
      </w:r>
    </w:p>
    <w:p w:rsidR="0084742B" w:rsidRPr="008C7A9B" w:rsidRDefault="0084742B" w:rsidP="00CE09CC">
      <w:pPr>
        <w:numPr>
          <w:ilvl w:val="0"/>
          <w:numId w:val="44"/>
        </w:numPr>
        <w:spacing w:after="0" w:line="360" w:lineRule="auto"/>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zawieszanie połączeń</w:t>
      </w:r>
    </w:p>
    <w:p w:rsidR="0084742B" w:rsidRPr="008C7A9B" w:rsidRDefault="0084742B" w:rsidP="00CE09CC">
      <w:pPr>
        <w:numPr>
          <w:ilvl w:val="0"/>
          <w:numId w:val="44"/>
        </w:numPr>
        <w:spacing w:after="0" w:line="360" w:lineRule="auto"/>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poczta głosowa.</w:t>
      </w:r>
    </w:p>
    <w:p w:rsidR="0084742B" w:rsidRPr="008C7A9B" w:rsidRDefault="0084742B" w:rsidP="0084742B">
      <w:pPr>
        <w:spacing w:after="0" w:line="360" w:lineRule="auto"/>
        <w:jc w:val="both"/>
        <w:rPr>
          <w:rFonts w:ascii="Times New Roman" w:eastAsia="Times New Roman" w:hAnsi="Times New Roman" w:cs="Times New Roman"/>
          <w:bCs/>
          <w:sz w:val="20"/>
          <w:szCs w:val="20"/>
        </w:rPr>
      </w:pPr>
    </w:p>
    <w:p w:rsidR="0084742B" w:rsidRPr="008C7A9B" w:rsidRDefault="0084742B" w:rsidP="0084742B">
      <w:pPr>
        <w:spacing w:after="0" w:line="360" w:lineRule="auto"/>
        <w:ind w:firstLine="709"/>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W ramach usługi Wykonawca dostarczy niezbędne do jej realizacji karty SIM w ilości 2100 sztuk</w:t>
      </w:r>
      <w:r w:rsidRPr="008C7A9B">
        <w:rPr>
          <w:rFonts w:ascii="Times New Roman" w:eastAsia="Times New Roman" w:hAnsi="Times New Roman" w:cs="Times New Roman"/>
          <w:bCs/>
          <w:sz w:val="20"/>
          <w:szCs w:val="20"/>
        </w:rPr>
        <w:br/>
        <w:t xml:space="preserve">w terminie </w:t>
      </w:r>
      <w:r w:rsidRPr="008C7A9B">
        <w:rPr>
          <w:rFonts w:ascii="Times New Roman" w:eastAsia="Times New Roman" w:hAnsi="Times New Roman" w:cs="Times New Roman"/>
          <w:b/>
          <w:bCs/>
          <w:sz w:val="20"/>
          <w:szCs w:val="20"/>
        </w:rPr>
        <w:t>do 30.06.2022r.,</w:t>
      </w:r>
      <w:r w:rsidRPr="008C7A9B">
        <w:rPr>
          <w:rFonts w:ascii="Times New Roman" w:eastAsia="Times New Roman" w:hAnsi="Times New Roman" w:cs="Times New Roman"/>
          <w:bCs/>
          <w:sz w:val="20"/>
          <w:szCs w:val="20"/>
        </w:rPr>
        <w:t xml:space="preserve"> a także zapewni bezpłatny serwis. Aktywacja dostarczonych kart SIM nastąpi </w:t>
      </w:r>
      <w:r w:rsidRPr="008C7A9B">
        <w:rPr>
          <w:rFonts w:ascii="Times New Roman" w:eastAsia="Times New Roman" w:hAnsi="Times New Roman" w:cs="Times New Roman"/>
          <w:bCs/>
          <w:sz w:val="20"/>
          <w:szCs w:val="20"/>
        </w:rPr>
        <w:br/>
        <w:t xml:space="preserve">w dniu rozpoczęcia świadczenia usługi tj. </w:t>
      </w:r>
      <w:r w:rsidRPr="008C7A9B">
        <w:rPr>
          <w:rFonts w:ascii="Times New Roman" w:eastAsia="Times New Roman" w:hAnsi="Times New Roman" w:cs="Times New Roman"/>
          <w:b/>
          <w:bCs/>
          <w:sz w:val="20"/>
          <w:szCs w:val="20"/>
        </w:rPr>
        <w:t>24.07.2022 r.</w:t>
      </w:r>
      <w:r w:rsidRPr="008C7A9B">
        <w:rPr>
          <w:rFonts w:ascii="Times New Roman" w:eastAsia="Times New Roman" w:hAnsi="Times New Roman" w:cs="Times New Roman"/>
          <w:bCs/>
          <w:sz w:val="20"/>
          <w:szCs w:val="20"/>
        </w:rPr>
        <w:t xml:space="preserve"> z zachowaniem ciągłości połączeń głosowych w stosunku do świadczonej usługi przez dotychczasowego operatora. Zamawiający zastrzega sobie prawo możliwości zachowania dotychczasowych numerów w przypadku przenoszenia ich do sieci nowego operatora jak również bezpłatnej blokady usług o podwyższonej opłacie typu SMS Premium, MMS Premium, serwisy rozrywkowe.</w:t>
      </w:r>
    </w:p>
    <w:p w:rsidR="0084742B" w:rsidRPr="008C7A9B" w:rsidRDefault="0084742B" w:rsidP="0084742B">
      <w:pPr>
        <w:spacing w:after="0" w:line="360" w:lineRule="auto"/>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lastRenderedPageBreak/>
        <w:t>Połączenia międzynarodowe oraz wykonane w roamingu będą rozliczane na warunkach ogólnych dla klientów biznesowych - zgodnie z ogólnopolskim cennikiem Wykonawcy aktualnym na dzień złożenia oferty dla klientów biznesowych, który dostarczy przed podpisaniem umowy. Zamawiający wymaga naliczania (taryfikowania) czasu połączeń  głosowych co jedną sekundę (bez opłaty inicjacyjnej).</w:t>
      </w:r>
    </w:p>
    <w:p w:rsidR="0084742B" w:rsidRPr="008C7A9B" w:rsidRDefault="0084742B" w:rsidP="0084742B">
      <w:pPr>
        <w:spacing w:after="0" w:line="360" w:lineRule="auto"/>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Wykonawca zapewni bezpłatną usługę kontroli kosztów indywidualnie dla każdego numeru abonenckiego  poprzez  krajową wiadomość SMS lub nr informacyjny.</w:t>
      </w:r>
    </w:p>
    <w:p w:rsidR="0084742B" w:rsidRPr="008C7A9B" w:rsidRDefault="0084742B" w:rsidP="0084742B">
      <w:pPr>
        <w:spacing w:after="0" w:line="360" w:lineRule="auto"/>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 xml:space="preserve">Ceny pozostałych dostępnych usług podstawowych świadczonych w ramach usług telekomunikacyjnych telefonii komórkowej nie mogą być wyższe niż określone w aktualnym na dzień składania ofert cenniku </w:t>
      </w:r>
      <w:r w:rsidRPr="008C7A9B">
        <w:rPr>
          <w:rFonts w:ascii="Times New Roman" w:eastAsia="Times New Roman" w:hAnsi="Times New Roman" w:cs="Times New Roman"/>
          <w:bCs/>
          <w:sz w:val="20"/>
          <w:szCs w:val="20"/>
        </w:rPr>
        <w:br/>
        <w:t>dla „</w:t>
      </w:r>
      <w:r w:rsidRPr="008C7A9B">
        <w:rPr>
          <w:rFonts w:ascii="Times New Roman" w:eastAsia="Times New Roman" w:hAnsi="Times New Roman" w:cs="Times New Roman"/>
          <w:bCs/>
          <w:i/>
          <w:iCs/>
          <w:sz w:val="20"/>
          <w:szCs w:val="20"/>
        </w:rPr>
        <w:t>taryf biznesowych</w:t>
      </w:r>
      <w:r w:rsidRPr="008C7A9B">
        <w:rPr>
          <w:rFonts w:ascii="Times New Roman" w:eastAsia="Times New Roman" w:hAnsi="Times New Roman" w:cs="Times New Roman"/>
          <w:bCs/>
          <w:sz w:val="20"/>
          <w:szCs w:val="20"/>
        </w:rPr>
        <w:t xml:space="preserve">” Wykonawcy. </w:t>
      </w:r>
    </w:p>
    <w:p w:rsidR="0084742B" w:rsidRPr="008C7A9B" w:rsidRDefault="0084742B" w:rsidP="0084742B">
      <w:pPr>
        <w:spacing w:after="0" w:line="360" w:lineRule="auto"/>
        <w:jc w:val="both"/>
        <w:rPr>
          <w:rFonts w:ascii="Times New Roman" w:eastAsia="Times New Roman" w:hAnsi="Times New Roman" w:cs="Times New Roman"/>
          <w:bCs/>
          <w:sz w:val="20"/>
          <w:szCs w:val="20"/>
        </w:rPr>
      </w:pPr>
      <w:r w:rsidRPr="008C7A9B">
        <w:rPr>
          <w:rFonts w:ascii="Times New Roman" w:hAnsi="Times New Roman" w:cs="Times New Roman"/>
          <w:sz w:val="20"/>
          <w:szCs w:val="20"/>
        </w:rPr>
        <w:t>Wykonawca najpóźniej w dniu podpisania umowy dostarczy aktualny Cennik usług oraz Regulamin świadczenia usług telekomunikacyjnych, które stanowić będą integralną część umowy.</w:t>
      </w:r>
    </w:p>
    <w:p w:rsidR="0084742B" w:rsidRPr="008C7A9B" w:rsidRDefault="0084742B" w:rsidP="0084742B">
      <w:pPr>
        <w:spacing w:after="0" w:line="360" w:lineRule="auto"/>
        <w:jc w:val="both"/>
        <w:rPr>
          <w:rFonts w:ascii="Times New Roman" w:eastAsia="Times New Roman" w:hAnsi="Times New Roman" w:cs="Times New Roman"/>
          <w:b/>
          <w:bCs/>
          <w:sz w:val="20"/>
          <w:szCs w:val="20"/>
          <w:u w:val="single"/>
        </w:rPr>
      </w:pPr>
      <w:r w:rsidRPr="008C7A9B">
        <w:rPr>
          <w:rFonts w:ascii="Times New Roman" w:eastAsia="Times New Roman" w:hAnsi="Times New Roman" w:cs="Times New Roman"/>
          <w:b/>
          <w:bCs/>
          <w:sz w:val="20"/>
          <w:szCs w:val="20"/>
          <w:u w:val="single"/>
        </w:rPr>
        <w:t>Wymagania dotyczące kart SIM:</w:t>
      </w:r>
    </w:p>
    <w:p w:rsidR="0084742B" w:rsidRPr="008C7A9B" w:rsidRDefault="0084742B" w:rsidP="00CE09CC">
      <w:pPr>
        <w:pStyle w:val="Akapitzlist"/>
        <w:numPr>
          <w:ilvl w:val="0"/>
          <w:numId w:val="46"/>
        </w:numPr>
        <w:spacing w:after="0" w:line="360" w:lineRule="auto"/>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 xml:space="preserve">Zamawiający wymaga aby dostarczone 2100 kart SIM w tym 20 karty SIM ze stałym adresem IP posiadały możliwość wprowadzenia do pamięci minimum 500 wpisów i były zabezpieczone </w:t>
      </w:r>
      <w:r w:rsidRPr="008C7A9B">
        <w:rPr>
          <w:rFonts w:ascii="Times New Roman" w:eastAsia="Times New Roman" w:hAnsi="Times New Roman" w:cs="Times New Roman"/>
          <w:bCs/>
          <w:sz w:val="20"/>
          <w:szCs w:val="20"/>
        </w:rPr>
        <w:br/>
        <w:t xml:space="preserve">przed uruchomieniem minimum czterocyfrowym kodem PIN z możliwością jego wyłączenia. Oferowany typ kart SIM musi mieć możliwość adaptacji do używanych przez Zamawiającego urządzeń (micro sim, nano sim, eSIM). </w:t>
      </w:r>
    </w:p>
    <w:p w:rsidR="0084742B" w:rsidRPr="008C7A9B" w:rsidRDefault="0084742B" w:rsidP="00CE09CC">
      <w:pPr>
        <w:pStyle w:val="Akapitzlist"/>
        <w:numPr>
          <w:ilvl w:val="0"/>
          <w:numId w:val="46"/>
        </w:numPr>
        <w:spacing w:after="0" w:line="360" w:lineRule="auto"/>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 xml:space="preserve">Karty SIM mają być dostarczone do magazynu Wydziału Łączności i Informatyki </w:t>
      </w:r>
      <w:r w:rsidRPr="008C7A9B">
        <w:rPr>
          <w:rFonts w:ascii="Times New Roman" w:eastAsia="Times New Roman" w:hAnsi="Times New Roman" w:cs="Times New Roman"/>
          <w:bCs/>
          <w:sz w:val="20"/>
          <w:szCs w:val="20"/>
        </w:rPr>
        <w:br/>
        <w:t xml:space="preserve">przy ul. 11 Listopada 37/59, 26-600 Radom w opakowaniach uniemożliwiających ich uszkodzenie. </w:t>
      </w:r>
      <w:r w:rsidRPr="008C7A9B">
        <w:rPr>
          <w:rFonts w:ascii="Times New Roman" w:eastAsia="Times New Roman" w:hAnsi="Times New Roman" w:cs="Times New Roman"/>
          <w:bCs/>
          <w:sz w:val="20"/>
          <w:szCs w:val="20"/>
        </w:rPr>
        <w:br/>
        <w:t xml:space="preserve">Na opakowaniu każdej z nich ma być widoczny nr MSISDN. </w:t>
      </w:r>
    </w:p>
    <w:p w:rsidR="0095557C" w:rsidRPr="008C7A9B" w:rsidRDefault="0084742B" w:rsidP="00CE09CC">
      <w:pPr>
        <w:pStyle w:val="Akapitzlist"/>
        <w:numPr>
          <w:ilvl w:val="0"/>
          <w:numId w:val="46"/>
        </w:numPr>
        <w:spacing w:after="0" w:line="360" w:lineRule="auto"/>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 xml:space="preserve">Zamawiający wymaga dostarczenia 200 szt. dodatkowych nieaktywnych kart SIM. Karty te będą aktywowane (np. w przypadku uszkodzenia, kradzieży) po telefonicznym zgłoszeniu przez Zamawiającego. Aktywacja nowej karty musi nastąpić maksymalnie po 2 godzinach roboczych od momentu zgłoszenia. W przypadku zlecenia aktywacji karty SIM w dniu ustawowo wolnym od pracy, Wykonawca zobowiązany jest do jej aktywowania do godz. 9.30 najbliższego dnia roboczego. </w:t>
      </w:r>
    </w:p>
    <w:p w:rsidR="0095557C" w:rsidRPr="008C7A9B" w:rsidRDefault="0084742B" w:rsidP="00CE09CC">
      <w:pPr>
        <w:pStyle w:val="Akapitzlist"/>
        <w:numPr>
          <w:ilvl w:val="0"/>
          <w:numId w:val="46"/>
        </w:numPr>
        <w:spacing w:after="0" w:line="360" w:lineRule="auto"/>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 xml:space="preserve">Wykonawca zapewni stałą miesięczną cenę abonamentu, bezpłatne przenoszenie numerów </w:t>
      </w:r>
      <w:r w:rsidRPr="008C7A9B">
        <w:rPr>
          <w:rFonts w:ascii="Times New Roman" w:eastAsia="Times New Roman" w:hAnsi="Times New Roman" w:cs="Times New Roman"/>
          <w:bCs/>
          <w:sz w:val="20"/>
          <w:szCs w:val="20"/>
        </w:rPr>
        <w:br/>
        <w:t>do własnej sieci oraz bezpłatną aktywację usług, jeżeli Wykonawca umożliwia korzystanie z kart eSIM to bezpłatną wymianę karty SIM na eSIM lub eSIM na SIM (minimum 4 wymian w miesiącu dla pojedynczego numeru).</w:t>
      </w:r>
    </w:p>
    <w:p w:rsidR="0095557C" w:rsidRPr="008C7A9B" w:rsidRDefault="0084742B" w:rsidP="00CE09CC">
      <w:pPr>
        <w:pStyle w:val="Akapitzlist"/>
        <w:numPr>
          <w:ilvl w:val="0"/>
          <w:numId w:val="46"/>
        </w:numPr>
        <w:spacing w:after="0" w:line="360" w:lineRule="auto"/>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Wykonawca na wniosek Zamawiającego dokona bezpłatnie cesji numeru telefonu. W takim przypadku Wykonawca uruchomi nowy numer telefonu.</w:t>
      </w:r>
    </w:p>
    <w:p w:rsidR="0095557C" w:rsidRPr="008C7A9B" w:rsidRDefault="0084742B" w:rsidP="00CE09CC">
      <w:pPr>
        <w:pStyle w:val="Akapitzlist"/>
        <w:numPr>
          <w:ilvl w:val="0"/>
          <w:numId w:val="46"/>
        </w:numPr>
        <w:spacing w:after="0" w:line="360" w:lineRule="auto"/>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 xml:space="preserve">W przypadku trzykrotnego, błędnego wprowadzenia kodu PIN karta powinna zostać samoczynnie zablokowana. Odblokowanie jej winno nastąpić po wprowadzeniu podanego (przy dostarczeniu kart) Zamawiającemu przez Wykonawcę kodu PUK. </w:t>
      </w:r>
    </w:p>
    <w:p w:rsidR="0084742B" w:rsidRDefault="0084742B" w:rsidP="00CE09CC">
      <w:pPr>
        <w:pStyle w:val="Akapitzlist"/>
        <w:numPr>
          <w:ilvl w:val="0"/>
          <w:numId w:val="46"/>
        </w:numPr>
        <w:spacing w:after="0" w:line="360" w:lineRule="auto"/>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Wykonawca zapewni w oferowanej cenie możliwość zablok</w:t>
      </w:r>
      <w:r w:rsidR="0095557C" w:rsidRPr="008C7A9B">
        <w:rPr>
          <w:rFonts w:ascii="Times New Roman" w:eastAsia="Times New Roman" w:hAnsi="Times New Roman" w:cs="Times New Roman"/>
          <w:bCs/>
          <w:sz w:val="20"/>
          <w:szCs w:val="20"/>
        </w:rPr>
        <w:t xml:space="preserve">owania oraz aktywacji kart SIM </w:t>
      </w:r>
      <w:r w:rsidRPr="008C7A9B">
        <w:rPr>
          <w:rFonts w:ascii="Times New Roman" w:eastAsia="Times New Roman" w:hAnsi="Times New Roman" w:cs="Times New Roman"/>
          <w:bCs/>
          <w:sz w:val="20"/>
          <w:szCs w:val="20"/>
        </w:rPr>
        <w:t>w przypadku utraty lub uszkodzenia.</w:t>
      </w:r>
    </w:p>
    <w:p w:rsidR="00964E9C" w:rsidRPr="008C7A9B" w:rsidRDefault="00964E9C" w:rsidP="00964E9C">
      <w:pPr>
        <w:pStyle w:val="Akapitzlist"/>
        <w:spacing w:after="0" w:line="360" w:lineRule="auto"/>
        <w:jc w:val="both"/>
        <w:rPr>
          <w:rFonts w:ascii="Times New Roman" w:eastAsia="Times New Roman" w:hAnsi="Times New Roman" w:cs="Times New Roman"/>
          <w:bCs/>
          <w:sz w:val="20"/>
          <w:szCs w:val="20"/>
        </w:rPr>
      </w:pPr>
    </w:p>
    <w:p w:rsidR="0084742B" w:rsidRPr="008C7A9B" w:rsidRDefault="0084742B" w:rsidP="0084742B">
      <w:pPr>
        <w:spacing w:after="0" w:line="360" w:lineRule="auto"/>
        <w:jc w:val="both"/>
        <w:rPr>
          <w:rFonts w:ascii="Times New Roman" w:eastAsia="Times New Roman" w:hAnsi="Times New Roman" w:cs="Times New Roman"/>
          <w:b/>
          <w:bCs/>
          <w:sz w:val="20"/>
          <w:szCs w:val="20"/>
          <w:u w:val="single"/>
        </w:rPr>
      </w:pPr>
      <w:r w:rsidRPr="008C7A9B">
        <w:rPr>
          <w:rFonts w:ascii="Times New Roman" w:eastAsia="Times New Roman" w:hAnsi="Times New Roman" w:cs="Times New Roman"/>
          <w:b/>
          <w:bCs/>
          <w:sz w:val="20"/>
          <w:szCs w:val="20"/>
          <w:u w:val="single"/>
        </w:rPr>
        <w:lastRenderedPageBreak/>
        <w:t>Wymagania dotyczące usług:</w:t>
      </w:r>
    </w:p>
    <w:p w:rsidR="0084742B" w:rsidRPr="008C7A9B" w:rsidRDefault="0084742B" w:rsidP="0084742B">
      <w:pPr>
        <w:spacing w:after="0" w:line="360" w:lineRule="auto"/>
        <w:jc w:val="both"/>
        <w:rPr>
          <w:rFonts w:ascii="Times New Roman" w:eastAsia="Times New Roman" w:hAnsi="Times New Roman" w:cs="Times New Roman"/>
          <w:b/>
          <w:bCs/>
          <w:sz w:val="20"/>
          <w:szCs w:val="20"/>
        </w:rPr>
      </w:pPr>
      <w:r w:rsidRPr="008C7A9B">
        <w:rPr>
          <w:rFonts w:ascii="Times New Roman" w:eastAsia="Times New Roman" w:hAnsi="Times New Roman" w:cs="Times New Roman"/>
          <w:b/>
          <w:bCs/>
          <w:sz w:val="20"/>
          <w:szCs w:val="20"/>
        </w:rPr>
        <w:t>Ogólne wymagania:</w:t>
      </w:r>
    </w:p>
    <w:p w:rsidR="0095557C" w:rsidRPr="008C7A9B" w:rsidRDefault="0084742B" w:rsidP="00CE09CC">
      <w:pPr>
        <w:pStyle w:val="Akapitzlist"/>
        <w:numPr>
          <w:ilvl w:val="0"/>
          <w:numId w:val="47"/>
        </w:numPr>
        <w:spacing w:after="0" w:line="360" w:lineRule="auto"/>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 xml:space="preserve">Zachowanie wszystkich dotychczasowych numerów abonenckich w tym 20 kart ze stałym adresem IP Zamawiającego i przeniesienie numerów do sieci Wykonawcy po wygaśnięciu umowy na świadczenie usług z dotychczasowym operatorem (ORANGE POLSKA S.A.) . Zamawiający upoważni Wykonawcę do realizacji procedury związanej z przeniesieniem numerów do sieci Wykonawcy; </w:t>
      </w:r>
    </w:p>
    <w:p w:rsidR="0095557C" w:rsidRPr="008C7A9B" w:rsidRDefault="0084742B" w:rsidP="00CE09CC">
      <w:pPr>
        <w:pStyle w:val="Akapitzlist"/>
        <w:numPr>
          <w:ilvl w:val="0"/>
          <w:numId w:val="47"/>
        </w:numPr>
        <w:spacing w:after="0" w:line="360" w:lineRule="auto"/>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Przeniesienie nr abonenckich do sieci Wykonawcy nastąpi po zakończeniu trwania obowiązującej umowy tj. w nocy z dnia 23.07.2022 r. na dzień 24.07.2022 r. z zachowaniem ciągłości połączeń głosowych w stosunku do świadczonej usługi przez dotychczasowego operatora. Zamawiający  dopuszcza przerwę w świadczeniu usług na czas przenoszenia numeracji do nowego operatora w godzinach 0.00-06.00.</w:t>
      </w:r>
      <w:bookmarkStart w:id="1" w:name="_Hlk38625301"/>
    </w:p>
    <w:p w:rsidR="0095557C" w:rsidRPr="008C7A9B" w:rsidRDefault="0084742B" w:rsidP="00CE09CC">
      <w:pPr>
        <w:pStyle w:val="Akapitzlist"/>
        <w:numPr>
          <w:ilvl w:val="0"/>
          <w:numId w:val="47"/>
        </w:numPr>
        <w:spacing w:after="0" w:line="360" w:lineRule="auto"/>
        <w:jc w:val="both"/>
        <w:rPr>
          <w:rFonts w:ascii="Times New Roman" w:eastAsia="Times New Roman" w:hAnsi="Times New Roman" w:cs="Times New Roman"/>
          <w:bCs/>
          <w:sz w:val="20"/>
          <w:szCs w:val="20"/>
        </w:rPr>
      </w:pPr>
      <w:r w:rsidRPr="008C7A9B">
        <w:rPr>
          <w:rFonts w:ascii="Times New Roman" w:hAnsi="Times New Roman" w:cs="Times New Roman"/>
          <w:sz w:val="20"/>
          <w:szCs w:val="20"/>
        </w:rPr>
        <w:t>Wykonawca zobowiązuje się do dokonania  migracji obecnie  używanych  numerów z sieci operatora dotychczas świadczącego usługę w  kolejności podanej przez Zamawiającego (wykaz kolejności w wersji elektronicznej dostarczy Zamawiający).</w:t>
      </w:r>
      <w:bookmarkEnd w:id="1"/>
    </w:p>
    <w:p w:rsidR="0095557C" w:rsidRPr="008C7A9B" w:rsidRDefault="0084742B" w:rsidP="00CE09CC">
      <w:pPr>
        <w:pStyle w:val="Akapitzlist"/>
        <w:numPr>
          <w:ilvl w:val="0"/>
          <w:numId w:val="47"/>
        </w:numPr>
        <w:spacing w:after="0" w:line="360" w:lineRule="auto"/>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Dostawa kart SIM musi nastąpić nie później niż do dnia 30.06.2022 r.</w:t>
      </w:r>
    </w:p>
    <w:p w:rsidR="0095557C" w:rsidRPr="008C7A9B" w:rsidRDefault="0084742B" w:rsidP="00CE09CC">
      <w:pPr>
        <w:pStyle w:val="Akapitzlist"/>
        <w:numPr>
          <w:ilvl w:val="0"/>
          <w:numId w:val="47"/>
        </w:numPr>
        <w:spacing w:after="0" w:line="360" w:lineRule="auto"/>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Wykonawca ponosi koszty związane z dostawą kart SIM.</w:t>
      </w:r>
    </w:p>
    <w:p w:rsidR="0095557C" w:rsidRPr="008C7A9B" w:rsidRDefault="0084742B" w:rsidP="00CE09CC">
      <w:pPr>
        <w:pStyle w:val="Akapitzlist"/>
        <w:numPr>
          <w:ilvl w:val="0"/>
          <w:numId w:val="47"/>
        </w:numPr>
        <w:spacing w:after="0" w:line="360" w:lineRule="auto"/>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Wykonawca odpowiada za uszkodzenia powstałe w czasie transportu.</w:t>
      </w:r>
    </w:p>
    <w:p w:rsidR="0095557C" w:rsidRPr="008C7A9B" w:rsidRDefault="0084742B" w:rsidP="00CE09CC">
      <w:pPr>
        <w:pStyle w:val="Akapitzlist"/>
        <w:numPr>
          <w:ilvl w:val="0"/>
          <w:numId w:val="47"/>
        </w:numPr>
        <w:spacing w:after="0" w:line="360" w:lineRule="auto"/>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 xml:space="preserve">Wykonawca wydzieli grupę korporacyjną dla numerów abonenckich Zamawiającego. </w:t>
      </w:r>
    </w:p>
    <w:p w:rsidR="0095557C" w:rsidRPr="008C7A9B" w:rsidRDefault="0084742B" w:rsidP="00CE09CC">
      <w:pPr>
        <w:pStyle w:val="Akapitzlist"/>
        <w:numPr>
          <w:ilvl w:val="0"/>
          <w:numId w:val="47"/>
        </w:numPr>
        <w:spacing w:after="0" w:line="360" w:lineRule="auto"/>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 xml:space="preserve">Wykonawca będzie zobowiązany do wystawiania osobnych faktur VAT dla każdego konta klienta </w:t>
      </w:r>
      <w:r w:rsidRPr="008C7A9B">
        <w:rPr>
          <w:rFonts w:ascii="Times New Roman" w:eastAsia="Times New Roman" w:hAnsi="Times New Roman" w:cs="Times New Roman"/>
          <w:bCs/>
          <w:sz w:val="20"/>
          <w:szCs w:val="20"/>
        </w:rPr>
        <w:br/>
        <w:t xml:space="preserve">ze szczegółowym billingiem przeprowadzonych połączeń (billing powinien zawierać: dzień i czas trwania połączenia, godzinę i minutę wykonania połączenia, adresata połączenia, SMSy, MMSy, </w:t>
      </w:r>
      <w:r w:rsidRPr="008C7A9B">
        <w:rPr>
          <w:rFonts w:ascii="Times New Roman" w:eastAsia="Times New Roman" w:hAnsi="Times New Roman" w:cs="Times New Roman"/>
          <w:bCs/>
          <w:sz w:val="20"/>
          <w:szCs w:val="20"/>
        </w:rPr>
        <w:br/>
        <w:t>ilość przesłanych/odebranych danych, cenę połączeń dla każdego numeru MSISDN).</w:t>
      </w:r>
    </w:p>
    <w:p w:rsidR="0095557C" w:rsidRPr="008C7A9B" w:rsidRDefault="0084742B" w:rsidP="00CE09CC">
      <w:pPr>
        <w:pStyle w:val="Akapitzlist"/>
        <w:numPr>
          <w:ilvl w:val="0"/>
          <w:numId w:val="47"/>
        </w:numPr>
        <w:spacing w:after="0" w:line="360" w:lineRule="auto"/>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Wykonawca zobowiązuje się do przyjmowania zgłoszeń serwisowych telefonicznie lub za pośrednictwem poczty elektronicznej, 24 godziny na dobę, 7 dni w tygodniu przez 365 lub 366 dni w roku.</w:t>
      </w:r>
    </w:p>
    <w:p w:rsidR="0084742B" w:rsidRPr="008C7A9B" w:rsidRDefault="0084742B" w:rsidP="00CE09CC">
      <w:pPr>
        <w:pStyle w:val="Akapitzlist"/>
        <w:numPr>
          <w:ilvl w:val="0"/>
          <w:numId w:val="47"/>
        </w:numPr>
        <w:spacing w:after="0" w:line="360" w:lineRule="auto"/>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Elektroniczne dane taryfikacyjne muszą być bezpłatnie udostępnione i przekazane Zamawiającemu  za pomocą aplikacji internetowej w postaci pliku Excel.</w:t>
      </w:r>
    </w:p>
    <w:p w:rsidR="0095557C" w:rsidRPr="008C7A9B" w:rsidRDefault="0095557C" w:rsidP="0084742B">
      <w:pPr>
        <w:spacing w:after="0" w:line="360" w:lineRule="auto"/>
        <w:jc w:val="both"/>
        <w:rPr>
          <w:rFonts w:ascii="Times New Roman" w:eastAsia="Times New Roman" w:hAnsi="Times New Roman" w:cs="Times New Roman"/>
          <w:b/>
          <w:bCs/>
          <w:sz w:val="20"/>
          <w:szCs w:val="20"/>
        </w:rPr>
      </w:pPr>
    </w:p>
    <w:p w:rsidR="0084742B" w:rsidRPr="008C7A9B" w:rsidRDefault="0084742B" w:rsidP="0084742B">
      <w:pPr>
        <w:spacing w:after="0" w:line="360" w:lineRule="auto"/>
        <w:jc w:val="both"/>
        <w:rPr>
          <w:rFonts w:ascii="Times New Roman" w:eastAsia="Times New Roman" w:hAnsi="Times New Roman" w:cs="Times New Roman"/>
          <w:b/>
          <w:bCs/>
          <w:sz w:val="20"/>
          <w:szCs w:val="20"/>
        </w:rPr>
      </w:pPr>
      <w:r w:rsidRPr="008C7A9B">
        <w:rPr>
          <w:rFonts w:ascii="Times New Roman" w:eastAsia="Times New Roman" w:hAnsi="Times New Roman" w:cs="Times New Roman"/>
          <w:b/>
          <w:bCs/>
          <w:sz w:val="20"/>
          <w:szCs w:val="20"/>
        </w:rPr>
        <w:t>Wykonawca zobowiązany jest do wyznaczenia stałego opiekuna kluczowego, dyspozycyjnego przez czas  trwania umowy, do bieżących kontaktów z wyznaczonymi pracownikami Zamawiającego.</w:t>
      </w:r>
    </w:p>
    <w:p w:rsidR="0084742B" w:rsidRPr="008C7A9B" w:rsidRDefault="0084742B" w:rsidP="0084742B">
      <w:pPr>
        <w:spacing w:after="0" w:line="360" w:lineRule="auto"/>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Wykonawca zapewni całodobową obsługę (w godzinach u</w:t>
      </w:r>
      <w:r w:rsidR="00F234EB">
        <w:rPr>
          <w:rFonts w:ascii="Times New Roman" w:eastAsia="Times New Roman" w:hAnsi="Times New Roman" w:cs="Times New Roman"/>
          <w:bCs/>
          <w:sz w:val="20"/>
          <w:szCs w:val="20"/>
        </w:rPr>
        <w:t xml:space="preserve">rzędowania opiekuna kluczowego </w:t>
      </w:r>
      <w:r w:rsidRPr="008C7A9B">
        <w:rPr>
          <w:rFonts w:ascii="Times New Roman" w:eastAsia="Times New Roman" w:hAnsi="Times New Roman" w:cs="Times New Roman"/>
          <w:bCs/>
          <w:sz w:val="20"/>
          <w:szCs w:val="20"/>
        </w:rPr>
        <w:t>w pełnym zakresie,</w:t>
      </w:r>
      <w:r w:rsidR="002B01EC">
        <w:rPr>
          <w:rFonts w:ascii="Times New Roman" w:eastAsia="Times New Roman" w:hAnsi="Times New Roman" w:cs="Times New Roman"/>
          <w:bCs/>
          <w:sz w:val="20"/>
          <w:szCs w:val="20"/>
        </w:rPr>
        <w:br/>
      </w:r>
      <w:r w:rsidRPr="008C7A9B">
        <w:rPr>
          <w:rFonts w:ascii="Times New Roman" w:eastAsia="Times New Roman" w:hAnsi="Times New Roman" w:cs="Times New Roman"/>
          <w:bCs/>
          <w:sz w:val="20"/>
          <w:szCs w:val="20"/>
        </w:rPr>
        <w:t xml:space="preserve"> a po godzinach w zakresie blokady kart SIM, uruchamiania podstawowych usług np. roaming).</w:t>
      </w:r>
    </w:p>
    <w:p w:rsidR="0084742B" w:rsidRPr="008C7A9B" w:rsidRDefault="0084742B" w:rsidP="0084742B">
      <w:pPr>
        <w:spacing w:after="0" w:line="360" w:lineRule="auto"/>
        <w:jc w:val="both"/>
        <w:rPr>
          <w:rFonts w:ascii="Times New Roman" w:eastAsia="Times New Roman" w:hAnsi="Times New Roman" w:cs="Times New Roman"/>
          <w:bCs/>
          <w:sz w:val="20"/>
          <w:szCs w:val="20"/>
        </w:rPr>
      </w:pPr>
    </w:p>
    <w:p w:rsidR="0084742B" w:rsidRPr="008C7A9B" w:rsidRDefault="0084742B" w:rsidP="0084742B">
      <w:pPr>
        <w:spacing w:after="0" w:line="360" w:lineRule="auto"/>
        <w:jc w:val="both"/>
        <w:rPr>
          <w:rFonts w:ascii="Times New Roman" w:eastAsia="Times New Roman" w:hAnsi="Times New Roman" w:cs="Times New Roman"/>
          <w:b/>
          <w:bCs/>
          <w:sz w:val="20"/>
          <w:szCs w:val="20"/>
        </w:rPr>
      </w:pPr>
      <w:r w:rsidRPr="008C7A9B">
        <w:rPr>
          <w:rFonts w:ascii="Times New Roman" w:eastAsia="Times New Roman" w:hAnsi="Times New Roman" w:cs="Times New Roman"/>
          <w:b/>
          <w:bCs/>
          <w:sz w:val="20"/>
          <w:szCs w:val="20"/>
        </w:rPr>
        <w:t>Zamawiający wymaga od Wykonawcy, aby w ramach wykonywania przedmiotu umowy czynności opiekuna Zamawiającego, były wykonywane przez pracowników zatrudnionych na podstawie stosunku pracy w rozumieniu przepisów art. 22 §1 Kodeksu Pracy (tj. Dz.U. z 2020 poz. 1320 z późn. zm. )</w:t>
      </w:r>
    </w:p>
    <w:p w:rsidR="0084742B" w:rsidRPr="008C7A9B" w:rsidRDefault="0084742B" w:rsidP="0084742B">
      <w:pPr>
        <w:spacing w:after="0" w:line="360" w:lineRule="auto"/>
        <w:jc w:val="both"/>
        <w:rPr>
          <w:rFonts w:ascii="Times New Roman" w:eastAsia="Times New Roman" w:hAnsi="Times New Roman" w:cs="Times New Roman"/>
          <w:bCs/>
          <w:sz w:val="20"/>
          <w:szCs w:val="20"/>
        </w:rPr>
      </w:pPr>
    </w:p>
    <w:p w:rsidR="0084742B" w:rsidRPr="008C7A9B" w:rsidRDefault="0084742B" w:rsidP="0084742B">
      <w:pPr>
        <w:spacing w:after="0" w:line="360" w:lineRule="auto"/>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Wykonawca w ramach zaoferowanego abonamentu udostępni narzędzie do zarządzania interaktywnego wszystkimi numerami znajdującymi się na kontach Zamawiającego w zakresie konfiguracji usług i billingów elektronicznych na zasadach oferowanych klientom „</w:t>
      </w:r>
      <w:r w:rsidRPr="008C7A9B">
        <w:rPr>
          <w:rFonts w:ascii="Times New Roman" w:eastAsia="Times New Roman" w:hAnsi="Times New Roman" w:cs="Times New Roman"/>
          <w:bCs/>
          <w:i/>
          <w:iCs/>
          <w:sz w:val="20"/>
          <w:szCs w:val="20"/>
        </w:rPr>
        <w:t>biznesowym</w:t>
      </w:r>
      <w:r w:rsidRPr="008C7A9B">
        <w:rPr>
          <w:rFonts w:ascii="Times New Roman" w:eastAsia="Times New Roman" w:hAnsi="Times New Roman" w:cs="Times New Roman"/>
          <w:bCs/>
          <w:sz w:val="20"/>
          <w:szCs w:val="20"/>
        </w:rPr>
        <w:t xml:space="preserve">”. </w:t>
      </w:r>
    </w:p>
    <w:p w:rsidR="0084742B" w:rsidRPr="008C7A9B" w:rsidRDefault="0084742B" w:rsidP="0084742B">
      <w:pPr>
        <w:spacing w:after="0" w:line="360" w:lineRule="auto"/>
        <w:jc w:val="both"/>
        <w:rPr>
          <w:rFonts w:ascii="Times New Roman" w:eastAsia="Times New Roman" w:hAnsi="Times New Roman" w:cs="Times New Roman"/>
          <w:bCs/>
          <w:sz w:val="20"/>
          <w:szCs w:val="20"/>
        </w:rPr>
      </w:pPr>
    </w:p>
    <w:p w:rsidR="0084742B" w:rsidRPr="008C7A9B" w:rsidRDefault="0084742B" w:rsidP="0084742B">
      <w:pPr>
        <w:spacing w:after="0" w:line="360" w:lineRule="auto"/>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Powinno ono obejmować następujące funkcje:</w:t>
      </w:r>
    </w:p>
    <w:p w:rsidR="0084742B" w:rsidRPr="008C7A9B" w:rsidRDefault="0084742B" w:rsidP="00CE09CC">
      <w:pPr>
        <w:numPr>
          <w:ilvl w:val="0"/>
          <w:numId w:val="43"/>
        </w:numPr>
        <w:tabs>
          <w:tab w:val="num" w:pos="426"/>
        </w:tabs>
        <w:spacing w:after="0" w:line="360" w:lineRule="auto"/>
        <w:ind w:hanging="357"/>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zarządzanie usługami na kartach SIM (włączanie i wyłączanie):</w:t>
      </w:r>
    </w:p>
    <w:p w:rsidR="0084742B" w:rsidRPr="008C7A9B" w:rsidRDefault="0084742B" w:rsidP="00CE09CC">
      <w:pPr>
        <w:numPr>
          <w:ilvl w:val="0"/>
          <w:numId w:val="45"/>
        </w:numPr>
        <w:spacing w:after="0" w:line="360" w:lineRule="auto"/>
        <w:ind w:hanging="357"/>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roaming,</w:t>
      </w:r>
    </w:p>
    <w:p w:rsidR="0084742B" w:rsidRPr="008C7A9B" w:rsidRDefault="0084742B" w:rsidP="00CE09CC">
      <w:pPr>
        <w:numPr>
          <w:ilvl w:val="0"/>
          <w:numId w:val="45"/>
        </w:numPr>
        <w:spacing w:after="0" w:line="360" w:lineRule="auto"/>
        <w:ind w:hanging="357"/>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rozmowy międzynarodowe,</w:t>
      </w:r>
    </w:p>
    <w:p w:rsidR="0084742B" w:rsidRPr="008C7A9B" w:rsidRDefault="0084742B" w:rsidP="00CE09CC">
      <w:pPr>
        <w:numPr>
          <w:ilvl w:val="0"/>
          <w:numId w:val="45"/>
        </w:numPr>
        <w:spacing w:after="0" w:line="360" w:lineRule="auto"/>
        <w:ind w:hanging="357"/>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prezentacja numeru (dzwoniącego i własnego)</w:t>
      </w:r>
    </w:p>
    <w:p w:rsidR="0084742B" w:rsidRPr="008C7A9B" w:rsidRDefault="008C7A9B" w:rsidP="00CE09CC">
      <w:pPr>
        <w:numPr>
          <w:ilvl w:val="0"/>
          <w:numId w:val="45"/>
        </w:numPr>
        <w:spacing w:after="0" w:line="360" w:lineRule="auto"/>
        <w:ind w:hanging="357"/>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dezaktywacja</w:t>
      </w:r>
      <w:r w:rsidR="0084742B" w:rsidRPr="008C7A9B">
        <w:rPr>
          <w:rFonts w:ascii="Times New Roman" w:eastAsia="Times New Roman" w:hAnsi="Times New Roman" w:cs="Times New Roman"/>
          <w:bCs/>
          <w:sz w:val="20"/>
          <w:szCs w:val="20"/>
        </w:rPr>
        <w:t xml:space="preserve"> na wypadek kradzieży kart SIM,</w:t>
      </w:r>
    </w:p>
    <w:p w:rsidR="0084742B" w:rsidRPr="008C7A9B" w:rsidRDefault="0084742B" w:rsidP="00CE09CC">
      <w:pPr>
        <w:numPr>
          <w:ilvl w:val="0"/>
          <w:numId w:val="43"/>
        </w:numPr>
        <w:spacing w:after="0" w:line="360" w:lineRule="auto"/>
        <w:ind w:hanging="357"/>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bieżące użycie usług na poszczególnych nr  MSISDN,</w:t>
      </w:r>
    </w:p>
    <w:p w:rsidR="0084742B" w:rsidRPr="00B321B6" w:rsidRDefault="0084742B" w:rsidP="00CE09CC">
      <w:pPr>
        <w:numPr>
          <w:ilvl w:val="0"/>
          <w:numId w:val="43"/>
        </w:numPr>
        <w:tabs>
          <w:tab w:val="num" w:pos="426"/>
        </w:tabs>
        <w:spacing w:after="0" w:line="360" w:lineRule="auto"/>
        <w:ind w:hanging="357"/>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informacji szczegółowych o numerach MSISDN: PUK, nr seryjny karty SIM, informacji o zobowiązaniach finansowych (faktury, billingi).</w:t>
      </w:r>
    </w:p>
    <w:p w:rsidR="0084742B" w:rsidRPr="008C7A9B" w:rsidRDefault="0084742B" w:rsidP="0084742B">
      <w:pPr>
        <w:spacing w:after="0" w:line="360" w:lineRule="auto"/>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Wykonawca w ramach zaoferowanej ceny zapewni szkolenie z obsługi dostarczonej aplikacji dla 2 (dwóch) administratorów Zamawiającego w sposób zaproponowany przez Wykonawcę.</w:t>
      </w:r>
    </w:p>
    <w:p w:rsidR="00002BEA" w:rsidRPr="008C7A9B" w:rsidRDefault="0084742B" w:rsidP="0095557C">
      <w:pPr>
        <w:spacing w:after="0" w:line="360" w:lineRule="auto"/>
        <w:jc w:val="both"/>
        <w:rPr>
          <w:rFonts w:ascii="Times New Roman" w:eastAsia="Times New Roman" w:hAnsi="Times New Roman" w:cs="Times New Roman"/>
          <w:bCs/>
          <w:sz w:val="20"/>
          <w:szCs w:val="20"/>
        </w:rPr>
      </w:pPr>
      <w:r w:rsidRPr="008C7A9B">
        <w:rPr>
          <w:rFonts w:ascii="Times New Roman" w:eastAsia="Times New Roman" w:hAnsi="Times New Roman" w:cs="Times New Roman"/>
          <w:bCs/>
          <w:sz w:val="20"/>
          <w:szCs w:val="20"/>
        </w:rPr>
        <w:t>Usługi takie jak roaming i połączenia międzynaro</w:t>
      </w:r>
      <w:r w:rsidR="00F234EB">
        <w:rPr>
          <w:rFonts w:ascii="Times New Roman" w:eastAsia="Times New Roman" w:hAnsi="Times New Roman" w:cs="Times New Roman"/>
          <w:bCs/>
          <w:sz w:val="20"/>
          <w:szCs w:val="20"/>
        </w:rPr>
        <w:t>dowe mają być naliczane zgodnie</w:t>
      </w:r>
      <w:r w:rsidRPr="008C7A9B">
        <w:rPr>
          <w:rFonts w:ascii="Times New Roman" w:eastAsia="Times New Roman" w:hAnsi="Times New Roman" w:cs="Times New Roman"/>
          <w:bCs/>
          <w:sz w:val="20"/>
          <w:szCs w:val="20"/>
        </w:rPr>
        <w:t>z ogólnopolskim cennikiem Wykonawcy aktualnym na dzień złożenia oferty dla klientów biznesowych. Zamawiający wymaga aby Wykonawca podał ko</w:t>
      </w:r>
      <w:r w:rsidR="0095557C" w:rsidRPr="008C7A9B">
        <w:rPr>
          <w:rFonts w:ascii="Times New Roman" w:eastAsia="Times New Roman" w:hAnsi="Times New Roman" w:cs="Times New Roman"/>
          <w:bCs/>
          <w:sz w:val="20"/>
          <w:szCs w:val="20"/>
        </w:rPr>
        <w:t xml:space="preserve">szty połączeń międzynarodowych </w:t>
      </w:r>
      <w:r w:rsidRPr="008C7A9B">
        <w:rPr>
          <w:rFonts w:ascii="Times New Roman" w:eastAsia="Times New Roman" w:hAnsi="Times New Roman" w:cs="Times New Roman"/>
          <w:bCs/>
          <w:sz w:val="20"/>
          <w:szCs w:val="20"/>
        </w:rPr>
        <w:t>z podziałem na kraje, zgodnie z wykazem dostępnym w publicznej ofercie. Cennik połączeń międzynarodowych, roaming i na inne usługi oferowane ogólnie dla klientów biznesowych w sieci Wykonawcy zostanie dołączony do umowy.</w:t>
      </w:r>
    </w:p>
    <w:p w:rsidR="00002BEA" w:rsidRPr="008C7A9B" w:rsidRDefault="00002BEA" w:rsidP="0052141C">
      <w:pPr>
        <w:pStyle w:val="Akapitzlist"/>
        <w:spacing w:after="0" w:line="240" w:lineRule="auto"/>
        <w:ind w:left="0"/>
        <w:jc w:val="both"/>
        <w:rPr>
          <w:rFonts w:ascii="Times New Roman" w:hAnsi="Times New Roman" w:cs="Times New Roman"/>
          <w:bCs/>
          <w:sz w:val="20"/>
          <w:szCs w:val="20"/>
        </w:rPr>
      </w:pPr>
    </w:p>
    <w:p w:rsidR="00CA2CE1" w:rsidRPr="008C7A9B" w:rsidRDefault="00CA2CE1" w:rsidP="008C7A9B">
      <w:pPr>
        <w:pStyle w:val="Akapitzlist"/>
        <w:spacing w:after="0" w:line="360" w:lineRule="auto"/>
        <w:ind w:left="0"/>
        <w:jc w:val="both"/>
        <w:rPr>
          <w:rFonts w:ascii="Times New Roman" w:hAnsi="Times New Roman" w:cs="Times New Roman"/>
          <w:sz w:val="20"/>
          <w:szCs w:val="20"/>
        </w:rPr>
      </w:pPr>
      <w:r w:rsidRPr="008C7A9B">
        <w:rPr>
          <w:rFonts w:ascii="Times New Roman" w:hAnsi="Times New Roman" w:cs="Times New Roman"/>
          <w:b/>
          <w:sz w:val="20"/>
          <w:szCs w:val="20"/>
        </w:rPr>
        <w:t xml:space="preserve">V.2.  Szczegółowy opis przedmiotu zamówienia </w:t>
      </w:r>
      <w:r w:rsidRPr="008C7A9B">
        <w:rPr>
          <w:rFonts w:ascii="Times New Roman" w:hAnsi="Times New Roman" w:cs="Times New Roman"/>
          <w:sz w:val="20"/>
          <w:szCs w:val="20"/>
        </w:rPr>
        <w:t>zawarty jest w:</w:t>
      </w:r>
    </w:p>
    <w:p w:rsidR="00CA2CE1" w:rsidRPr="008C7A9B" w:rsidRDefault="00CA2CE1" w:rsidP="00CE09CC">
      <w:pPr>
        <w:pStyle w:val="Akapitzlist"/>
        <w:numPr>
          <w:ilvl w:val="0"/>
          <w:numId w:val="40"/>
        </w:numPr>
        <w:spacing w:after="0" w:line="360" w:lineRule="auto"/>
        <w:jc w:val="both"/>
        <w:rPr>
          <w:rFonts w:ascii="Times New Roman" w:hAnsi="Times New Roman" w:cs="Times New Roman"/>
          <w:b/>
          <w:sz w:val="20"/>
          <w:szCs w:val="20"/>
        </w:rPr>
      </w:pPr>
      <w:r w:rsidRPr="008C7A9B">
        <w:rPr>
          <w:rFonts w:ascii="Times New Roman" w:hAnsi="Times New Roman" w:cs="Times New Roman"/>
          <w:sz w:val="20"/>
          <w:szCs w:val="20"/>
        </w:rPr>
        <w:t>O</w:t>
      </w:r>
      <w:r w:rsidR="00353CF4" w:rsidRPr="008C7A9B">
        <w:rPr>
          <w:rFonts w:ascii="Times New Roman" w:hAnsi="Times New Roman" w:cs="Times New Roman"/>
          <w:sz w:val="20"/>
          <w:szCs w:val="20"/>
        </w:rPr>
        <w:t>pisie Przedmiotu Zamówienia (OPZ)</w:t>
      </w:r>
      <w:r w:rsidRPr="008C7A9B">
        <w:rPr>
          <w:rFonts w:ascii="Times New Roman" w:hAnsi="Times New Roman" w:cs="Times New Roman"/>
          <w:sz w:val="20"/>
          <w:szCs w:val="20"/>
        </w:rPr>
        <w:t xml:space="preserve"> – stanowiącym </w:t>
      </w:r>
      <w:r w:rsidRPr="008C7A9B">
        <w:rPr>
          <w:rFonts w:ascii="Times New Roman" w:hAnsi="Times New Roman" w:cs="Times New Roman"/>
          <w:b/>
          <w:color w:val="0070C0"/>
          <w:sz w:val="20"/>
          <w:szCs w:val="20"/>
        </w:rPr>
        <w:t>Załącznik nr 1 do SWZ</w:t>
      </w:r>
    </w:p>
    <w:p w:rsidR="00353CF4" w:rsidRPr="008C7A9B" w:rsidRDefault="00353CF4" w:rsidP="00CE09CC">
      <w:pPr>
        <w:pStyle w:val="Akapitzlist"/>
        <w:numPr>
          <w:ilvl w:val="0"/>
          <w:numId w:val="40"/>
        </w:numPr>
        <w:spacing w:after="0" w:line="360" w:lineRule="auto"/>
        <w:jc w:val="both"/>
        <w:rPr>
          <w:rFonts w:ascii="Times New Roman" w:hAnsi="Times New Roman" w:cs="Times New Roman"/>
          <w:bCs/>
          <w:sz w:val="20"/>
          <w:szCs w:val="20"/>
        </w:rPr>
      </w:pPr>
      <w:r w:rsidRPr="008C7A9B">
        <w:rPr>
          <w:rFonts w:ascii="Times New Roman" w:hAnsi="Times New Roman" w:cs="Times New Roman"/>
          <w:sz w:val="20"/>
          <w:szCs w:val="20"/>
        </w:rPr>
        <w:t xml:space="preserve">Projektowanych postanowieniach umowy - </w:t>
      </w:r>
      <w:r w:rsidR="00CA2CE1" w:rsidRPr="008C7A9B">
        <w:rPr>
          <w:rFonts w:ascii="Times New Roman" w:hAnsi="Times New Roman" w:cs="Times New Roman"/>
          <w:b/>
          <w:color w:val="0070C0"/>
          <w:sz w:val="20"/>
          <w:szCs w:val="20"/>
        </w:rPr>
        <w:t>Załączniku nr 2 do SWZ</w:t>
      </w:r>
      <w:r w:rsidR="00CA2CE1" w:rsidRPr="008C7A9B">
        <w:rPr>
          <w:rFonts w:ascii="Times New Roman" w:hAnsi="Times New Roman" w:cs="Times New Roman"/>
          <w:sz w:val="20"/>
          <w:szCs w:val="20"/>
        </w:rPr>
        <w:t xml:space="preserve">  </w:t>
      </w:r>
    </w:p>
    <w:p w:rsidR="00FA35B0" w:rsidRPr="008C7A9B" w:rsidRDefault="00FA35B0" w:rsidP="00CA2CE1">
      <w:pPr>
        <w:spacing w:after="0" w:line="240" w:lineRule="auto"/>
        <w:jc w:val="both"/>
        <w:rPr>
          <w:rFonts w:ascii="Times New Roman" w:hAnsi="Times New Roman" w:cs="Times New Roman"/>
          <w:b/>
          <w:sz w:val="20"/>
          <w:szCs w:val="20"/>
        </w:rPr>
      </w:pPr>
    </w:p>
    <w:p w:rsidR="00374357" w:rsidRPr="008C7A9B" w:rsidRDefault="00374357" w:rsidP="00465EBF">
      <w:pPr>
        <w:pStyle w:val="Tekstpodstawowywcity"/>
        <w:tabs>
          <w:tab w:val="left" w:pos="4820"/>
        </w:tabs>
        <w:spacing w:after="0" w:line="240" w:lineRule="auto"/>
        <w:ind w:left="360"/>
        <w:jc w:val="both"/>
        <w:rPr>
          <w:rFonts w:ascii="Times New Roman" w:hAnsi="Times New Roman" w:cs="Times New Roman"/>
          <w:sz w:val="20"/>
          <w:szCs w:val="20"/>
        </w:rPr>
      </w:pPr>
    </w:p>
    <w:p w:rsidR="003B57A0" w:rsidRPr="008C7A9B" w:rsidRDefault="0052141C" w:rsidP="00465EBF">
      <w:pPr>
        <w:spacing w:after="0" w:line="240" w:lineRule="auto"/>
        <w:jc w:val="both"/>
        <w:rPr>
          <w:rFonts w:ascii="Times New Roman" w:hAnsi="Times New Roman" w:cs="Times New Roman"/>
          <w:b/>
          <w:sz w:val="20"/>
          <w:szCs w:val="20"/>
          <w:u w:val="single"/>
        </w:rPr>
      </w:pPr>
      <w:r w:rsidRPr="008C7A9B">
        <w:rPr>
          <w:rFonts w:ascii="Times New Roman" w:hAnsi="Times New Roman" w:cs="Times New Roman"/>
          <w:b/>
          <w:sz w:val="20"/>
          <w:szCs w:val="20"/>
        </w:rPr>
        <w:t>V.</w:t>
      </w:r>
      <w:r w:rsidR="00CA2CE1" w:rsidRPr="008C7A9B">
        <w:rPr>
          <w:rFonts w:ascii="Times New Roman" w:hAnsi="Times New Roman" w:cs="Times New Roman"/>
          <w:b/>
          <w:sz w:val="20"/>
          <w:szCs w:val="20"/>
        </w:rPr>
        <w:t>3</w:t>
      </w:r>
      <w:r w:rsidRPr="008C7A9B">
        <w:rPr>
          <w:rFonts w:ascii="Times New Roman" w:hAnsi="Times New Roman" w:cs="Times New Roman"/>
          <w:b/>
          <w:sz w:val="20"/>
          <w:szCs w:val="20"/>
        </w:rPr>
        <w:t xml:space="preserve">. </w:t>
      </w:r>
      <w:r w:rsidR="003B57A0" w:rsidRPr="008C7A9B">
        <w:rPr>
          <w:rFonts w:ascii="Times New Roman" w:hAnsi="Times New Roman" w:cs="Times New Roman"/>
          <w:b/>
          <w:sz w:val="20"/>
          <w:szCs w:val="20"/>
          <w:u w:val="single"/>
        </w:rPr>
        <w:t>Przedmiotowe środki dowodowe</w:t>
      </w:r>
      <w:r w:rsidR="002F378F" w:rsidRPr="008C7A9B">
        <w:rPr>
          <w:rFonts w:ascii="Times New Roman" w:hAnsi="Times New Roman" w:cs="Times New Roman"/>
          <w:b/>
          <w:sz w:val="20"/>
          <w:szCs w:val="20"/>
          <w:u w:val="single"/>
        </w:rPr>
        <w:t xml:space="preserve"> </w:t>
      </w:r>
      <w:r w:rsidR="00656ADE" w:rsidRPr="008C7A9B">
        <w:rPr>
          <w:rFonts w:ascii="Times New Roman" w:hAnsi="Times New Roman" w:cs="Times New Roman"/>
          <w:b/>
          <w:sz w:val="20"/>
          <w:szCs w:val="20"/>
          <w:u w:val="single"/>
        </w:rPr>
        <w:t>SKŁADANE WRAZ Z OFERTĄ</w:t>
      </w:r>
      <w:r w:rsidR="00FA35B0" w:rsidRPr="008C7A9B">
        <w:rPr>
          <w:rFonts w:ascii="Times New Roman" w:hAnsi="Times New Roman" w:cs="Times New Roman"/>
          <w:b/>
          <w:sz w:val="20"/>
          <w:szCs w:val="20"/>
          <w:u w:val="single"/>
        </w:rPr>
        <w:t>:</w:t>
      </w:r>
    </w:p>
    <w:p w:rsidR="00656ADE" w:rsidRPr="008C7A9B" w:rsidRDefault="00656ADE" w:rsidP="00465EBF">
      <w:pPr>
        <w:spacing w:after="0" w:line="240" w:lineRule="auto"/>
        <w:jc w:val="both"/>
        <w:rPr>
          <w:rFonts w:ascii="Times New Roman" w:hAnsi="Times New Roman" w:cs="Times New Roman"/>
          <w:sz w:val="20"/>
          <w:szCs w:val="20"/>
        </w:rPr>
      </w:pPr>
    </w:p>
    <w:p w:rsidR="009415A2" w:rsidRPr="008C7A9B" w:rsidRDefault="008D1F33" w:rsidP="00CE09CC">
      <w:pPr>
        <w:pStyle w:val="Akapitzlist"/>
        <w:numPr>
          <w:ilvl w:val="0"/>
          <w:numId w:val="34"/>
        </w:numPr>
        <w:spacing w:after="0" w:line="240" w:lineRule="auto"/>
        <w:jc w:val="both"/>
        <w:rPr>
          <w:rFonts w:ascii="Times New Roman" w:eastAsia="Calibri" w:hAnsi="Times New Roman" w:cs="Times New Roman"/>
          <w:sz w:val="20"/>
          <w:szCs w:val="20"/>
        </w:rPr>
      </w:pPr>
      <w:r w:rsidRPr="008C7A9B">
        <w:rPr>
          <w:rFonts w:ascii="Times New Roman" w:hAnsi="Times New Roman" w:cs="Times New Roman"/>
          <w:sz w:val="20"/>
          <w:szCs w:val="20"/>
        </w:rPr>
        <w:t>Na potwierdzenie, że oferowane dostawy spełniają określone przez zamawiającego wymagania w</w:t>
      </w:r>
      <w:r w:rsidRPr="008C7A9B">
        <w:rPr>
          <w:rFonts w:ascii="Times New Roman" w:eastAsia="Calibri" w:hAnsi="Times New Roman" w:cs="Times New Roman"/>
          <w:sz w:val="20"/>
          <w:szCs w:val="20"/>
        </w:rPr>
        <w:t>ykonawca zobowiązany jest dołączyć do oferty</w:t>
      </w:r>
      <w:r w:rsidR="00E750E2" w:rsidRPr="008C7A9B">
        <w:rPr>
          <w:rFonts w:ascii="Times New Roman" w:eastAsia="Calibri" w:hAnsi="Times New Roman" w:cs="Times New Roman"/>
          <w:sz w:val="20"/>
          <w:szCs w:val="20"/>
        </w:rPr>
        <w:t xml:space="preserve"> – </w:t>
      </w:r>
      <w:r w:rsidR="00E750E2" w:rsidRPr="008C7A9B">
        <w:rPr>
          <w:rFonts w:ascii="Times New Roman" w:eastAsia="Calibri" w:hAnsi="Times New Roman" w:cs="Times New Roman"/>
          <w:b/>
          <w:sz w:val="20"/>
          <w:szCs w:val="20"/>
        </w:rPr>
        <w:t>nie dotyczy</w:t>
      </w:r>
      <w:r w:rsidR="00E750E2" w:rsidRPr="008C7A9B">
        <w:rPr>
          <w:rFonts w:ascii="Times New Roman" w:eastAsia="Calibri" w:hAnsi="Times New Roman" w:cs="Times New Roman"/>
          <w:sz w:val="20"/>
          <w:szCs w:val="20"/>
        </w:rPr>
        <w:t xml:space="preserve">. </w:t>
      </w:r>
    </w:p>
    <w:p w:rsidR="005322B0" w:rsidRPr="008C7A9B" w:rsidRDefault="005322B0" w:rsidP="00E750E2">
      <w:pPr>
        <w:spacing w:after="0" w:line="240" w:lineRule="auto"/>
        <w:jc w:val="both"/>
        <w:rPr>
          <w:rFonts w:ascii="Times New Roman" w:hAnsi="Times New Roman" w:cs="Times New Roman"/>
          <w:b/>
          <w:sz w:val="20"/>
          <w:szCs w:val="20"/>
        </w:rPr>
      </w:pPr>
    </w:p>
    <w:p w:rsidR="00645919" w:rsidRPr="008C7A9B" w:rsidRDefault="00645919" w:rsidP="00645919">
      <w:pPr>
        <w:spacing w:after="0" w:line="240" w:lineRule="auto"/>
        <w:jc w:val="both"/>
        <w:rPr>
          <w:rFonts w:ascii="Times New Roman" w:hAnsi="Times New Roman" w:cs="Times New Roman"/>
          <w:b/>
          <w:sz w:val="20"/>
          <w:szCs w:val="20"/>
        </w:rPr>
      </w:pPr>
    </w:p>
    <w:p w:rsidR="00021F74" w:rsidRPr="008C7A9B" w:rsidRDefault="00021F74" w:rsidP="00CE09CC">
      <w:pPr>
        <w:pStyle w:val="Akapitzlist"/>
        <w:numPr>
          <w:ilvl w:val="0"/>
          <w:numId w:val="34"/>
        </w:numPr>
        <w:spacing w:after="0" w:line="240" w:lineRule="auto"/>
        <w:ind w:left="357" w:hanging="357"/>
        <w:jc w:val="both"/>
        <w:rPr>
          <w:rFonts w:ascii="Times New Roman" w:hAnsi="Times New Roman" w:cs="Times New Roman"/>
          <w:b/>
          <w:sz w:val="20"/>
          <w:szCs w:val="20"/>
        </w:rPr>
      </w:pPr>
      <w:r w:rsidRPr="008C7A9B">
        <w:rPr>
          <w:rFonts w:ascii="Times New Roman" w:eastAsia="Calibri" w:hAnsi="Times New Roman" w:cs="Times New Roman"/>
          <w:b/>
          <w:sz w:val="20"/>
          <w:szCs w:val="20"/>
        </w:rPr>
        <w:t>Jeżeli wykonawca nie złoży przedmiotowych środków dowodowych wraz z ofertą lub złożone przedmiotowe środki dowodowe będą niekompletne, zamawiający wezwie wykonawcę do ich złożenia lub uzupełnienia w wyznaczonym terminie.</w:t>
      </w:r>
      <w:r w:rsidR="00080D96" w:rsidRPr="008C7A9B">
        <w:rPr>
          <w:rFonts w:ascii="Times New Roman" w:eastAsia="Calibri" w:hAnsi="Times New Roman" w:cs="Times New Roman"/>
          <w:b/>
          <w:sz w:val="20"/>
          <w:szCs w:val="20"/>
        </w:rPr>
        <w:t xml:space="preserve"> Zamawiający </w:t>
      </w:r>
      <w:r w:rsidR="00080D96" w:rsidRPr="008C7A9B">
        <w:rPr>
          <w:rFonts w:ascii="Times New Roman" w:hAnsi="Times New Roman" w:cs="Times New Roman"/>
          <w:b/>
          <w:sz w:val="20"/>
          <w:szCs w:val="20"/>
        </w:rPr>
        <w:t>będzie zobowiązany w przedmiocie tego uzupełnienia wyłącznie do zażądania od wykonawcy:</w:t>
      </w:r>
    </w:p>
    <w:p w:rsidR="00080D96" w:rsidRPr="008C7A9B" w:rsidRDefault="00080D96" w:rsidP="00CE09CC">
      <w:pPr>
        <w:pStyle w:val="Akapitzlist"/>
        <w:numPr>
          <w:ilvl w:val="0"/>
          <w:numId w:val="42"/>
        </w:numPr>
        <w:spacing w:after="0" w:line="240" w:lineRule="auto"/>
        <w:jc w:val="both"/>
        <w:rPr>
          <w:rFonts w:ascii="Times New Roman" w:hAnsi="Times New Roman" w:cs="Times New Roman"/>
          <w:b/>
          <w:sz w:val="20"/>
          <w:szCs w:val="20"/>
        </w:rPr>
      </w:pPr>
      <w:r w:rsidRPr="008C7A9B">
        <w:rPr>
          <w:rFonts w:ascii="Times New Roman" w:hAnsi="Times New Roman" w:cs="Times New Roman"/>
          <w:b/>
          <w:sz w:val="20"/>
          <w:szCs w:val="20"/>
        </w:rPr>
        <w:t xml:space="preserve">złożenia przedmiotowego środka dowodowego, który nie został złożony, </w:t>
      </w:r>
    </w:p>
    <w:p w:rsidR="00046036" w:rsidRPr="008C7A9B" w:rsidRDefault="00080D96" w:rsidP="00CE09CC">
      <w:pPr>
        <w:pStyle w:val="Akapitzlist"/>
        <w:numPr>
          <w:ilvl w:val="0"/>
          <w:numId w:val="42"/>
        </w:numPr>
        <w:spacing w:after="0" w:line="240" w:lineRule="auto"/>
        <w:jc w:val="both"/>
        <w:rPr>
          <w:rFonts w:ascii="Times New Roman" w:hAnsi="Times New Roman" w:cs="Times New Roman"/>
          <w:sz w:val="20"/>
          <w:szCs w:val="20"/>
        </w:rPr>
      </w:pPr>
      <w:r w:rsidRPr="008C7A9B">
        <w:rPr>
          <w:rFonts w:ascii="Times New Roman" w:hAnsi="Times New Roman" w:cs="Times New Roman"/>
          <w:b/>
          <w:sz w:val="20"/>
          <w:szCs w:val="20"/>
        </w:rPr>
        <w:t>uzupełnienia części złożonego dokumentu o brakującą (niezłożoną) część</w:t>
      </w:r>
    </w:p>
    <w:p w:rsidR="00021F74" w:rsidRPr="008C7A9B" w:rsidRDefault="00021F74" w:rsidP="00CE09CC">
      <w:pPr>
        <w:pStyle w:val="Bezodstpw"/>
        <w:numPr>
          <w:ilvl w:val="0"/>
          <w:numId w:val="34"/>
        </w:numPr>
        <w:rPr>
          <w:rFonts w:ascii="Times New Roman" w:hAnsi="Times New Roman" w:cs="Times New Roman"/>
          <w:bCs/>
          <w:sz w:val="20"/>
          <w:szCs w:val="20"/>
        </w:rPr>
      </w:pPr>
      <w:r w:rsidRPr="008C7A9B">
        <w:rPr>
          <w:rFonts w:ascii="Times New Roman" w:hAnsi="Times New Roman" w:cs="Times New Roman"/>
          <w:sz w:val="20"/>
          <w:szCs w:val="20"/>
        </w:rPr>
        <w:t>Przedmiotowe środki dowodowe</w:t>
      </w:r>
      <w:r w:rsidRPr="008C7A9B">
        <w:rPr>
          <w:rFonts w:ascii="Times New Roman" w:hAnsi="Times New Roman" w:cs="Times New Roman"/>
          <w:sz w:val="20"/>
          <w:szCs w:val="20"/>
          <w:u w:val="single"/>
        </w:rPr>
        <w:t xml:space="preserve"> </w:t>
      </w:r>
      <w:r w:rsidRPr="008C7A9B">
        <w:rPr>
          <w:rFonts w:ascii="Times New Roman" w:hAnsi="Times New Roman" w:cs="Times New Roman"/>
          <w:sz w:val="20"/>
          <w:szCs w:val="20"/>
        </w:rPr>
        <w:t>sporządzone w języku obcym przekazuje się wraz z tłumaczeniem na język polski.</w:t>
      </w:r>
    </w:p>
    <w:p w:rsidR="00021F74" w:rsidRPr="008C7A9B" w:rsidRDefault="00021F74" w:rsidP="00CE09CC">
      <w:pPr>
        <w:pStyle w:val="Bezodstpw"/>
        <w:numPr>
          <w:ilvl w:val="0"/>
          <w:numId w:val="34"/>
        </w:numPr>
        <w:jc w:val="both"/>
        <w:rPr>
          <w:rFonts w:ascii="Times New Roman" w:hAnsi="Times New Roman" w:cs="Times New Roman"/>
          <w:b/>
          <w:sz w:val="20"/>
          <w:szCs w:val="20"/>
        </w:rPr>
      </w:pPr>
      <w:r w:rsidRPr="008C7A9B">
        <w:rPr>
          <w:rFonts w:ascii="Times New Roman" w:hAnsi="Times New Roman" w:cs="Times New Roman"/>
          <w:b/>
          <w:sz w:val="20"/>
          <w:szCs w:val="20"/>
        </w:rPr>
        <w:t xml:space="preserve">Przedmiotowe środki dowodowe oraz inne dokumenty lub oświadczenia, o których mowa </w:t>
      </w:r>
      <w:r w:rsidRPr="008C7A9B">
        <w:rPr>
          <w:rFonts w:ascii="Times New Roman" w:hAnsi="Times New Roman" w:cs="Times New Roman"/>
          <w:b/>
          <w:sz w:val="20"/>
          <w:szCs w:val="20"/>
        </w:rPr>
        <w:br/>
        <w:t xml:space="preserve">w rozporządzeniu, wykonawca składa  w formie elektronicznej, w postaci elektronicznej opatrzone </w:t>
      </w:r>
      <w:r w:rsidRPr="008C7A9B">
        <w:rPr>
          <w:rFonts w:ascii="Times New Roman" w:hAnsi="Times New Roman" w:cs="Times New Roman"/>
          <w:b/>
          <w:sz w:val="20"/>
          <w:szCs w:val="20"/>
        </w:rPr>
        <w:lastRenderedPageBreak/>
        <w:t>podpisem zaufanym lub elektronicznym podpisem osobistym, w formie pisemnej lub w formie dokumentowej, w zakresie i w sposób określony w przepisach wydanych na podstawie art. 70 ustawy.</w:t>
      </w:r>
    </w:p>
    <w:p w:rsidR="00021F74" w:rsidRPr="008C7A9B" w:rsidRDefault="00021F74" w:rsidP="00CE09CC">
      <w:pPr>
        <w:pStyle w:val="Bezodstpw"/>
        <w:numPr>
          <w:ilvl w:val="0"/>
          <w:numId w:val="34"/>
        </w:numPr>
        <w:rPr>
          <w:rFonts w:ascii="Times New Roman" w:hAnsi="Times New Roman" w:cs="Times New Roman"/>
          <w:b/>
          <w:sz w:val="20"/>
          <w:szCs w:val="20"/>
          <w:u w:val="single"/>
        </w:rPr>
      </w:pPr>
      <w:r w:rsidRPr="008C7A9B">
        <w:rPr>
          <w:rFonts w:ascii="Times New Roman" w:hAnsi="Times New Roman" w:cs="Times New Roman"/>
          <w:b/>
          <w:sz w:val="20"/>
          <w:szCs w:val="20"/>
          <w:u w:val="single"/>
        </w:rPr>
        <w:t>Jeżeli przedmiotowy środek dowodowy</w:t>
      </w:r>
      <w:r w:rsidRPr="008C7A9B">
        <w:rPr>
          <w:rFonts w:ascii="Times New Roman" w:hAnsi="Times New Roman" w:cs="Times New Roman"/>
          <w:sz w:val="20"/>
          <w:szCs w:val="20"/>
          <w:u w:val="single"/>
        </w:rPr>
        <w:t xml:space="preserve"> </w:t>
      </w:r>
      <w:r w:rsidRPr="008C7A9B">
        <w:rPr>
          <w:rFonts w:ascii="Times New Roman" w:hAnsi="Times New Roman" w:cs="Times New Roman"/>
          <w:b/>
          <w:sz w:val="20"/>
          <w:szCs w:val="20"/>
          <w:u w:val="single"/>
        </w:rPr>
        <w:t>oraz inny dokument lub oświadczenie został sporządzony jako dokument elektroniczny oraz wystawiony przez upoważnione podmioty:</w:t>
      </w:r>
    </w:p>
    <w:p w:rsidR="00021F74" w:rsidRPr="008C7A9B" w:rsidRDefault="00021F74" w:rsidP="00CE09CC">
      <w:pPr>
        <w:pStyle w:val="Bezodstpw"/>
        <w:numPr>
          <w:ilvl w:val="0"/>
          <w:numId w:val="41"/>
        </w:numPr>
        <w:rPr>
          <w:rFonts w:ascii="Times New Roman" w:hAnsi="Times New Roman" w:cs="Times New Roman"/>
          <w:sz w:val="20"/>
          <w:szCs w:val="20"/>
        </w:rPr>
      </w:pPr>
      <w:r w:rsidRPr="008C7A9B">
        <w:rPr>
          <w:rFonts w:ascii="Times New Roman" w:hAnsi="Times New Roman" w:cs="Times New Roman"/>
          <w:sz w:val="20"/>
          <w:szCs w:val="20"/>
        </w:rPr>
        <w:t>przekazuje się ten dokument</w:t>
      </w:r>
    </w:p>
    <w:p w:rsidR="00021F74" w:rsidRPr="008C7A9B" w:rsidRDefault="00021F74" w:rsidP="00021F74">
      <w:pPr>
        <w:pStyle w:val="Bezodstpw"/>
        <w:jc w:val="both"/>
        <w:rPr>
          <w:rFonts w:ascii="Times New Roman" w:hAnsi="Times New Roman" w:cs="Times New Roman"/>
          <w:sz w:val="20"/>
          <w:szCs w:val="20"/>
        </w:rPr>
      </w:pPr>
      <w:r w:rsidRPr="008C7A9B">
        <w:rPr>
          <w:rFonts w:ascii="Times New Roman" w:hAnsi="Times New Roman" w:cs="Times New Roman"/>
          <w:sz w:val="20"/>
          <w:szCs w:val="20"/>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021F74" w:rsidRPr="008C7A9B" w:rsidRDefault="00021F74" w:rsidP="00CE09CC">
      <w:pPr>
        <w:pStyle w:val="Bezodstpw"/>
        <w:numPr>
          <w:ilvl w:val="0"/>
          <w:numId w:val="34"/>
        </w:numPr>
        <w:jc w:val="both"/>
        <w:rPr>
          <w:rFonts w:ascii="Times New Roman" w:hAnsi="Times New Roman" w:cs="Times New Roman"/>
          <w:b/>
          <w:sz w:val="20"/>
          <w:szCs w:val="20"/>
        </w:rPr>
      </w:pPr>
      <w:r w:rsidRPr="008C7A9B">
        <w:rPr>
          <w:rFonts w:ascii="Times New Roman" w:hAnsi="Times New Roman" w:cs="Times New Roman"/>
          <w:b/>
          <w:sz w:val="20"/>
          <w:szCs w:val="20"/>
        </w:rPr>
        <w:t>Jeżeli przedmiotowy środek dowodowy oraz inny dokument lub oświadczenie zostały sporządzone jako dokument w postaci papierowej i opatrzone własnoręcznym podpisem, przekazuje się cyfrowe odwzorowanie tego dokumentu (tj. skan) opatrzone kwalifikowanym podpisem elektronicznym, podpisem zaufanym lub elektronicznym podpisem osobistym.</w:t>
      </w:r>
    </w:p>
    <w:p w:rsidR="00021F74" w:rsidRPr="008C7A9B" w:rsidRDefault="00021F74" w:rsidP="00CE09CC">
      <w:pPr>
        <w:pStyle w:val="Bezodstpw"/>
        <w:numPr>
          <w:ilvl w:val="0"/>
          <w:numId w:val="34"/>
        </w:numPr>
        <w:jc w:val="both"/>
        <w:rPr>
          <w:rFonts w:ascii="Times New Roman" w:hAnsi="Times New Roman" w:cs="Times New Roman"/>
          <w:bCs/>
          <w:sz w:val="20"/>
          <w:szCs w:val="20"/>
        </w:rPr>
      </w:pPr>
      <w:r w:rsidRPr="008C7A9B">
        <w:rPr>
          <w:rFonts w:ascii="Times New Roman" w:hAnsi="Times New Roman" w:cs="Times New Roman"/>
          <w:sz w:val="20"/>
          <w:szCs w:val="20"/>
        </w:rPr>
        <w:t>Poświadczenia zgodności cyfrowego odwzorowania z dokumentem w postaci papierowej dokonuje odpowiednio wykonawca, wykonawca wspólnie ubiegający się o udzielenie zamówienia lub notariusz.</w:t>
      </w:r>
    </w:p>
    <w:p w:rsidR="00021F74" w:rsidRPr="008C7A9B" w:rsidRDefault="00021F74" w:rsidP="00CE09CC">
      <w:pPr>
        <w:pStyle w:val="Bezodstpw"/>
        <w:numPr>
          <w:ilvl w:val="0"/>
          <w:numId w:val="34"/>
        </w:numPr>
        <w:jc w:val="both"/>
        <w:rPr>
          <w:rFonts w:ascii="Times New Roman" w:hAnsi="Times New Roman" w:cs="Times New Roman"/>
          <w:sz w:val="20"/>
          <w:szCs w:val="20"/>
        </w:rPr>
      </w:pPr>
      <w:r w:rsidRPr="008C7A9B">
        <w:rPr>
          <w:rFonts w:ascii="Times New Roman" w:hAnsi="Times New Roman" w:cs="Times New Roman"/>
          <w:sz w:val="20"/>
          <w:szCs w:val="20"/>
        </w:rPr>
        <w:t>Jeżeli przedmiotowy środek dowodowy oraz inny dokument lub oświadczenie zostały sporządzone jako dokumenty elektroniczne oraz wystawione/sporządzone przez wykonawcę, wykonawców wspólnie ubiegających się o udzielenie zamówienia, podmiot udostępniający zasoby na zasadach określonych w art. 118 Pzp lub podwykonawcę niebędącego podmiotem udostępniającym zasoby:</w:t>
      </w:r>
    </w:p>
    <w:p w:rsidR="00021F74" w:rsidRPr="008C7A9B" w:rsidRDefault="00021F74" w:rsidP="00CE09CC">
      <w:pPr>
        <w:pStyle w:val="Bezodstpw"/>
        <w:numPr>
          <w:ilvl w:val="0"/>
          <w:numId w:val="41"/>
        </w:numPr>
        <w:jc w:val="both"/>
        <w:rPr>
          <w:rFonts w:ascii="Times New Roman" w:hAnsi="Times New Roman" w:cs="Times New Roman"/>
          <w:sz w:val="20"/>
          <w:szCs w:val="20"/>
        </w:rPr>
      </w:pPr>
      <w:r w:rsidRPr="008C7A9B">
        <w:rPr>
          <w:rFonts w:ascii="Times New Roman" w:hAnsi="Times New Roman" w:cs="Times New Roman"/>
          <w:sz w:val="20"/>
          <w:szCs w:val="20"/>
        </w:rPr>
        <w:t>dokumenty te przekazuje się w postaci elektronicznej i opatruje się kwalifikowanym podpisem elektronicznym, podpisem zaufanym lub elektronicznym podpisem osobistym.</w:t>
      </w:r>
    </w:p>
    <w:p w:rsidR="00021F74" w:rsidRPr="007E3A73" w:rsidRDefault="00021F74" w:rsidP="00D30579">
      <w:pPr>
        <w:pStyle w:val="Bezodstpw"/>
        <w:ind w:left="360"/>
        <w:jc w:val="both"/>
        <w:rPr>
          <w:rFonts w:ascii="Times New Roman" w:hAnsi="Times New Roman" w:cs="Times New Roman"/>
          <w:sz w:val="20"/>
          <w:szCs w:val="20"/>
        </w:rPr>
      </w:pPr>
    </w:p>
    <w:p w:rsidR="00D30579" w:rsidRPr="007E3A73" w:rsidRDefault="00D30579" w:rsidP="00D30579">
      <w:pPr>
        <w:pStyle w:val="Bezodstpw"/>
        <w:ind w:left="360"/>
        <w:jc w:val="both"/>
        <w:rPr>
          <w:rFonts w:ascii="Times New Roman" w:hAnsi="Times New Roman" w:cs="Times New Roman"/>
          <w:sz w:val="20"/>
          <w:szCs w:val="20"/>
        </w:rPr>
      </w:pPr>
    </w:p>
    <w:p w:rsidR="007E23CE" w:rsidRDefault="0052141C" w:rsidP="00656ADE">
      <w:pPr>
        <w:pStyle w:val="Akapitzlist"/>
        <w:spacing w:after="0" w:line="240" w:lineRule="auto"/>
        <w:ind w:left="0"/>
        <w:jc w:val="both"/>
        <w:rPr>
          <w:rFonts w:ascii="Times New Roman" w:hAnsi="Times New Roman" w:cs="Times New Roman"/>
          <w:bCs/>
          <w:sz w:val="20"/>
          <w:szCs w:val="20"/>
        </w:rPr>
      </w:pPr>
      <w:r w:rsidRPr="007E3A73">
        <w:rPr>
          <w:rFonts w:ascii="Times New Roman" w:hAnsi="Times New Roman" w:cs="Times New Roman"/>
          <w:b/>
          <w:sz w:val="20"/>
          <w:szCs w:val="20"/>
        </w:rPr>
        <w:t xml:space="preserve">V.4. </w:t>
      </w:r>
      <w:r w:rsidR="00DB6FC8" w:rsidRPr="007E3A73">
        <w:rPr>
          <w:rFonts w:ascii="Times New Roman" w:hAnsi="Times New Roman" w:cs="Times New Roman"/>
          <w:b/>
          <w:sz w:val="20"/>
          <w:szCs w:val="20"/>
        </w:rPr>
        <w:t xml:space="preserve"> </w:t>
      </w:r>
      <w:r w:rsidR="007E23CE" w:rsidRPr="007E3A73">
        <w:rPr>
          <w:rFonts w:ascii="Times New Roman" w:hAnsi="Times New Roman" w:cs="Times New Roman"/>
          <w:b/>
          <w:sz w:val="20"/>
          <w:szCs w:val="20"/>
        </w:rPr>
        <w:t>Nazwy i kody zamówienia według wspólnego Słownika Zamówień (CPV)</w:t>
      </w:r>
      <w:r w:rsidR="007E23CE" w:rsidRPr="007E3A73">
        <w:rPr>
          <w:rFonts w:ascii="Times New Roman" w:hAnsi="Times New Roman" w:cs="Times New Roman"/>
          <w:bCs/>
          <w:sz w:val="20"/>
          <w:szCs w:val="20"/>
        </w:rPr>
        <w:t>:</w:t>
      </w:r>
    </w:p>
    <w:p w:rsidR="007E3A73" w:rsidRPr="007E3A73" w:rsidRDefault="007E3A73" w:rsidP="00656ADE">
      <w:pPr>
        <w:pStyle w:val="Akapitzlist"/>
        <w:spacing w:after="0" w:line="240" w:lineRule="auto"/>
        <w:ind w:left="0"/>
        <w:jc w:val="both"/>
        <w:rPr>
          <w:rFonts w:ascii="Times New Roman" w:hAnsi="Times New Roman" w:cs="Times New Roman"/>
          <w:sz w:val="20"/>
          <w:szCs w:val="20"/>
        </w:rPr>
      </w:pPr>
    </w:p>
    <w:p w:rsidR="00656ADE" w:rsidRPr="007E3A73" w:rsidRDefault="00DB6FC8" w:rsidP="00656ADE">
      <w:pPr>
        <w:tabs>
          <w:tab w:val="num" w:pos="426"/>
        </w:tabs>
        <w:spacing w:after="0" w:line="240" w:lineRule="auto"/>
        <w:ind w:left="357"/>
        <w:jc w:val="both"/>
        <w:rPr>
          <w:rFonts w:ascii="Times New Roman" w:hAnsi="Times New Roman" w:cs="Times New Roman"/>
          <w:b/>
          <w:bCs/>
          <w:sz w:val="20"/>
          <w:szCs w:val="20"/>
        </w:rPr>
      </w:pPr>
      <w:r w:rsidRPr="007E3A73">
        <w:rPr>
          <w:rFonts w:ascii="Times New Roman" w:hAnsi="Times New Roman" w:cs="Times New Roman"/>
          <w:b/>
          <w:bCs/>
          <w:sz w:val="20"/>
          <w:szCs w:val="20"/>
        </w:rPr>
        <w:t xml:space="preserve">  </w:t>
      </w:r>
      <w:r w:rsidR="00656ADE" w:rsidRPr="007E3A73">
        <w:rPr>
          <w:rFonts w:ascii="Times New Roman" w:hAnsi="Times New Roman" w:cs="Times New Roman"/>
          <w:b/>
          <w:bCs/>
          <w:sz w:val="20"/>
          <w:szCs w:val="20"/>
        </w:rPr>
        <w:t xml:space="preserve">Kod CPV – </w:t>
      </w:r>
      <w:r w:rsidR="007E3A73" w:rsidRPr="007E3A73">
        <w:rPr>
          <w:rFonts w:ascii="Times New Roman" w:hAnsi="Times New Roman" w:cs="Times New Roman"/>
          <w:b/>
          <w:color w:val="000000" w:themeColor="text1"/>
          <w:sz w:val="20"/>
          <w:szCs w:val="20"/>
        </w:rPr>
        <w:t xml:space="preserve">64212000-5 </w:t>
      </w:r>
      <w:r w:rsidR="007E3A73" w:rsidRPr="007E3A73">
        <w:rPr>
          <w:rFonts w:ascii="Times New Roman" w:hAnsi="Times New Roman" w:cs="Times New Roman"/>
          <w:color w:val="000000" w:themeColor="text1"/>
          <w:sz w:val="20"/>
          <w:szCs w:val="20"/>
        </w:rPr>
        <w:t>usługi telefonii komórkowej</w:t>
      </w:r>
    </w:p>
    <w:p w:rsidR="005648EE" w:rsidRPr="008C7A9B" w:rsidRDefault="005648EE" w:rsidP="00656ADE">
      <w:pPr>
        <w:tabs>
          <w:tab w:val="num" w:pos="426"/>
        </w:tabs>
        <w:spacing w:after="0" w:line="240" w:lineRule="auto"/>
        <w:ind w:left="357"/>
        <w:jc w:val="both"/>
        <w:rPr>
          <w:rFonts w:ascii="Times New Roman" w:hAnsi="Times New Roman" w:cs="Times New Roman"/>
          <w:bCs/>
          <w:sz w:val="20"/>
          <w:szCs w:val="20"/>
        </w:rPr>
      </w:pPr>
    </w:p>
    <w:p w:rsidR="00FA35B0" w:rsidRPr="008C7A9B" w:rsidRDefault="00FA35B0" w:rsidP="0020581C">
      <w:pPr>
        <w:pStyle w:val="Akapitzlist"/>
        <w:ind w:left="360"/>
        <w:jc w:val="both"/>
        <w:rPr>
          <w:rFonts w:ascii="Times New Roman" w:hAnsi="Times New Roman" w:cs="Times New Roman"/>
          <w:sz w:val="20"/>
          <w:szCs w:val="20"/>
        </w:rPr>
      </w:pPr>
    </w:p>
    <w:p w:rsidR="00C577C0" w:rsidRPr="008C7A9B" w:rsidRDefault="007D3261" w:rsidP="00F33DAE">
      <w:pPr>
        <w:pStyle w:val="Akapitzlist"/>
        <w:numPr>
          <w:ilvl w:val="0"/>
          <w:numId w:val="2"/>
        </w:numPr>
        <w:rPr>
          <w:rFonts w:ascii="Times New Roman" w:hAnsi="Times New Roman" w:cs="Times New Roman"/>
          <w:b/>
          <w:sz w:val="20"/>
          <w:szCs w:val="20"/>
        </w:rPr>
      </w:pPr>
      <w:r w:rsidRPr="008C7A9B">
        <w:rPr>
          <w:rFonts w:ascii="Times New Roman" w:hAnsi="Times New Roman" w:cs="Times New Roman"/>
          <w:b/>
          <w:sz w:val="20"/>
          <w:szCs w:val="20"/>
        </w:rPr>
        <w:t>Termin wykonania</w:t>
      </w:r>
    </w:p>
    <w:p w:rsidR="00E750E2" w:rsidRPr="008C7A9B" w:rsidRDefault="00CC0807" w:rsidP="00E750E2">
      <w:pPr>
        <w:pStyle w:val="Tekstpodstawowywcity2"/>
        <w:spacing w:line="240" w:lineRule="auto"/>
        <w:ind w:left="0"/>
        <w:jc w:val="both"/>
        <w:rPr>
          <w:rFonts w:ascii="Times New Roman" w:hAnsi="Times New Roman" w:cs="Times New Roman"/>
          <w:b/>
          <w:sz w:val="20"/>
          <w:szCs w:val="20"/>
        </w:rPr>
      </w:pPr>
      <w:r w:rsidRPr="008C7A9B">
        <w:rPr>
          <w:rFonts w:ascii="Times New Roman" w:hAnsi="Times New Roman" w:cs="Times New Roman"/>
          <w:sz w:val="20"/>
          <w:szCs w:val="20"/>
        </w:rPr>
        <w:t>Wykonawca zobowiązany jest zrealizować przedmiot zamówienia</w:t>
      </w:r>
      <w:r w:rsidR="00E750E2" w:rsidRPr="008C7A9B">
        <w:rPr>
          <w:rFonts w:ascii="Times New Roman" w:hAnsi="Times New Roman" w:cs="Times New Roman"/>
          <w:sz w:val="20"/>
          <w:szCs w:val="20"/>
        </w:rPr>
        <w:t xml:space="preserve"> - </w:t>
      </w:r>
      <w:r w:rsidRPr="008C7A9B">
        <w:rPr>
          <w:rFonts w:ascii="Times New Roman" w:hAnsi="Times New Roman" w:cs="Times New Roman"/>
          <w:sz w:val="20"/>
          <w:szCs w:val="20"/>
        </w:rPr>
        <w:t xml:space="preserve"> </w:t>
      </w:r>
      <w:r w:rsidR="00E750E2" w:rsidRPr="008C7A9B">
        <w:rPr>
          <w:rFonts w:ascii="Times New Roman" w:hAnsi="Times New Roman" w:cs="Times New Roman"/>
          <w:b/>
          <w:sz w:val="20"/>
          <w:szCs w:val="20"/>
        </w:rPr>
        <w:t xml:space="preserve">od dnia zawarcia umowy z tym, że usługi telekomunikacyjne będą świadczone od  dnia 24.07.2022 r. przez okres 24 miesięcy, dostawa kart SIM </w:t>
      </w:r>
      <w:r w:rsidR="00E750E2" w:rsidRPr="008C7A9B">
        <w:rPr>
          <w:rFonts w:ascii="Times New Roman" w:hAnsi="Times New Roman" w:cs="Times New Roman"/>
          <w:b/>
          <w:sz w:val="20"/>
          <w:szCs w:val="20"/>
        </w:rPr>
        <w:br/>
        <w:t>do 30.06.2022 r.</w:t>
      </w:r>
    </w:p>
    <w:p w:rsidR="003B57A0" w:rsidRPr="008C7A9B" w:rsidRDefault="003B57A0" w:rsidP="00E750E2">
      <w:pPr>
        <w:rPr>
          <w:rFonts w:ascii="Times New Roman" w:hAnsi="Times New Roman" w:cs="Times New Roman"/>
          <w:b/>
          <w:sz w:val="20"/>
          <w:szCs w:val="20"/>
        </w:rPr>
      </w:pPr>
    </w:p>
    <w:p w:rsidR="003E1911" w:rsidRPr="00DF4DDA" w:rsidRDefault="00DD5A80" w:rsidP="002735EB">
      <w:pPr>
        <w:pStyle w:val="Akapitzlist"/>
        <w:numPr>
          <w:ilvl w:val="0"/>
          <w:numId w:val="2"/>
        </w:numPr>
        <w:jc w:val="both"/>
        <w:rPr>
          <w:rFonts w:ascii="Times New Roman" w:hAnsi="Times New Roman" w:cs="Times New Roman"/>
          <w:b/>
          <w:sz w:val="20"/>
          <w:szCs w:val="20"/>
        </w:rPr>
      </w:pPr>
      <w:r w:rsidRPr="00DF4DDA">
        <w:rPr>
          <w:rFonts w:ascii="Times New Roman" w:hAnsi="Times New Roman" w:cs="Times New Roman"/>
          <w:b/>
          <w:sz w:val="20"/>
          <w:szCs w:val="20"/>
        </w:rPr>
        <w:t>Projektowane</w:t>
      </w:r>
      <w:r w:rsidR="00CE6D3B" w:rsidRPr="00DF4DDA">
        <w:rPr>
          <w:rFonts w:ascii="Times New Roman" w:hAnsi="Times New Roman" w:cs="Times New Roman"/>
          <w:b/>
          <w:sz w:val="20"/>
          <w:szCs w:val="20"/>
        </w:rPr>
        <w:t xml:space="preserve"> postanowienia umowy w sprawie zamówienia, które zostaną wprowadzone do treści tej umowy</w:t>
      </w:r>
    </w:p>
    <w:p w:rsidR="0000313E" w:rsidRPr="00DF4DDA" w:rsidRDefault="00A5037C" w:rsidP="00314109">
      <w:pPr>
        <w:pStyle w:val="Akapitzlist"/>
        <w:spacing w:after="0" w:line="240" w:lineRule="auto"/>
        <w:ind w:left="0"/>
        <w:jc w:val="both"/>
        <w:rPr>
          <w:rFonts w:ascii="Times New Roman" w:hAnsi="Times New Roman" w:cs="Times New Roman"/>
          <w:b/>
          <w:bCs/>
          <w:sz w:val="20"/>
          <w:szCs w:val="20"/>
        </w:rPr>
      </w:pPr>
      <w:r w:rsidRPr="00DF4DDA">
        <w:rPr>
          <w:rFonts w:ascii="Times New Roman" w:hAnsi="Times New Roman" w:cs="Times New Roman"/>
          <w:sz w:val="20"/>
          <w:szCs w:val="20"/>
        </w:rPr>
        <w:t>Projektowane postanowienia umowy w sprawie zamówienia, które zostaną wprowadzone do treści tej umowy</w:t>
      </w:r>
      <w:r w:rsidR="00AC1424" w:rsidRPr="00DF4DDA">
        <w:rPr>
          <w:rFonts w:ascii="Times New Roman" w:hAnsi="Times New Roman" w:cs="Times New Roman"/>
          <w:sz w:val="20"/>
          <w:szCs w:val="20"/>
        </w:rPr>
        <w:t xml:space="preserve">, określone zostały </w:t>
      </w:r>
      <w:r w:rsidR="00AC1424" w:rsidRPr="00DF4DDA">
        <w:rPr>
          <w:rFonts w:ascii="Times New Roman" w:hAnsi="Times New Roman" w:cs="Times New Roman"/>
          <w:bCs/>
          <w:sz w:val="20"/>
          <w:szCs w:val="20"/>
        </w:rPr>
        <w:t>w</w:t>
      </w:r>
      <w:r w:rsidR="00AC1424" w:rsidRPr="00DF4DDA">
        <w:rPr>
          <w:rFonts w:ascii="Times New Roman" w:hAnsi="Times New Roman" w:cs="Times New Roman"/>
          <w:b/>
          <w:bCs/>
          <w:sz w:val="20"/>
          <w:szCs w:val="20"/>
        </w:rPr>
        <w:t xml:space="preserve"> </w:t>
      </w:r>
      <w:r w:rsidR="00FA35B0" w:rsidRPr="00DF4DDA">
        <w:rPr>
          <w:rFonts w:ascii="Times New Roman" w:hAnsi="Times New Roman" w:cs="Times New Roman"/>
          <w:b/>
          <w:bCs/>
          <w:color w:val="0070C0"/>
          <w:sz w:val="20"/>
          <w:szCs w:val="20"/>
        </w:rPr>
        <w:t>Z</w:t>
      </w:r>
      <w:r w:rsidR="00AC1424" w:rsidRPr="00DF4DDA">
        <w:rPr>
          <w:rFonts w:ascii="Times New Roman" w:hAnsi="Times New Roman" w:cs="Times New Roman"/>
          <w:b/>
          <w:bCs/>
          <w:color w:val="0070C0"/>
          <w:sz w:val="20"/>
          <w:szCs w:val="20"/>
        </w:rPr>
        <w:t>ałącznik</w:t>
      </w:r>
      <w:r w:rsidR="00CE3A54" w:rsidRPr="00DF4DDA">
        <w:rPr>
          <w:rFonts w:ascii="Times New Roman" w:hAnsi="Times New Roman" w:cs="Times New Roman"/>
          <w:b/>
          <w:bCs/>
          <w:color w:val="0070C0"/>
          <w:sz w:val="20"/>
          <w:szCs w:val="20"/>
        </w:rPr>
        <w:t>u nr 2</w:t>
      </w:r>
      <w:r w:rsidR="00AC1424" w:rsidRPr="00DF4DDA">
        <w:rPr>
          <w:rFonts w:ascii="Times New Roman" w:hAnsi="Times New Roman" w:cs="Times New Roman"/>
          <w:b/>
          <w:bCs/>
          <w:color w:val="0070C0"/>
          <w:sz w:val="20"/>
          <w:szCs w:val="20"/>
        </w:rPr>
        <w:t xml:space="preserve"> do SWZ</w:t>
      </w:r>
      <w:r w:rsidR="00DF4DDA" w:rsidRPr="00DF4DDA">
        <w:rPr>
          <w:rFonts w:ascii="Times New Roman" w:hAnsi="Times New Roman" w:cs="Times New Roman"/>
          <w:sz w:val="20"/>
          <w:szCs w:val="20"/>
        </w:rPr>
        <w:t xml:space="preserve"> – projekcie umowy</w:t>
      </w:r>
    </w:p>
    <w:p w:rsidR="008076FF" w:rsidRPr="00DF4DDA" w:rsidRDefault="008076FF" w:rsidP="00314109">
      <w:pPr>
        <w:spacing w:after="0" w:line="240" w:lineRule="auto"/>
        <w:jc w:val="both"/>
        <w:rPr>
          <w:rFonts w:ascii="Times New Roman" w:hAnsi="Times New Roman" w:cs="Times New Roman"/>
          <w:sz w:val="20"/>
          <w:szCs w:val="20"/>
        </w:rPr>
      </w:pPr>
    </w:p>
    <w:p w:rsidR="00DF4DDA" w:rsidRPr="00DF4DDA" w:rsidRDefault="001E6679" w:rsidP="00DF4DDA">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1. </w:t>
      </w:r>
      <w:r w:rsidR="00DF4DDA" w:rsidRPr="00DF4DDA">
        <w:rPr>
          <w:rFonts w:ascii="Times New Roman" w:hAnsi="Times New Roman" w:cs="Times New Roman"/>
          <w:bCs/>
          <w:sz w:val="20"/>
          <w:szCs w:val="20"/>
        </w:rPr>
        <w:t>Zamawiający dopuszcza zmianę postanowień zawartej umowy w stosunku do treści oferty na podstawie której dokonano wyboru Wykonawcy, w następujących przypadkach i na niżej określonych warunkach:</w:t>
      </w:r>
    </w:p>
    <w:p w:rsidR="00DF4DDA" w:rsidRPr="00DF4DDA" w:rsidRDefault="00DF4DDA" w:rsidP="00CE09CC">
      <w:pPr>
        <w:pStyle w:val="Akapitzlist"/>
        <w:numPr>
          <w:ilvl w:val="0"/>
          <w:numId w:val="51"/>
        </w:numPr>
        <w:spacing w:after="0" w:line="240" w:lineRule="auto"/>
        <w:jc w:val="both"/>
        <w:rPr>
          <w:rFonts w:ascii="Times New Roman" w:hAnsi="Times New Roman" w:cs="Times New Roman"/>
          <w:bCs/>
          <w:sz w:val="20"/>
          <w:szCs w:val="20"/>
        </w:rPr>
      </w:pPr>
      <w:r w:rsidRPr="00DF4DDA">
        <w:rPr>
          <w:rFonts w:ascii="Times New Roman" w:hAnsi="Times New Roman" w:cs="Times New Roman"/>
          <w:bCs/>
          <w:sz w:val="20"/>
          <w:szCs w:val="20"/>
        </w:rPr>
        <w:t xml:space="preserve">Zamawiający dopuszcza zmianę wysokości wynagrodzenia należnego Wykonawcy, o którym mowa </w:t>
      </w:r>
      <w:r>
        <w:rPr>
          <w:rFonts w:ascii="Times New Roman" w:hAnsi="Times New Roman" w:cs="Times New Roman"/>
          <w:bCs/>
          <w:sz w:val="20"/>
          <w:szCs w:val="20"/>
        </w:rPr>
        <w:br/>
      </w:r>
      <w:r w:rsidRPr="00DF4DDA">
        <w:rPr>
          <w:rFonts w:ascii="Times New Roman" w:hAnsi="Times New Roman" w:cs="Times New Roman"/>
          <w:bCs/>
          <w:sz w:val="20"/>
          <w:szCs w:val="20"/>
        </w:rPr>
        <w:t>w § 5 ust. 1 i 2 w przypadku zmiany:</w:t>
      </w:r>
    </w:p>
    <w:p w:rsidR="001E6679" w:rsidRDefault="00DF4DDA" w:rsidP="00CE09CC">
      <w:pPr>
        <w:pStyle w:val="Akapitzlist"/>
        <w:numPr>
          <w:ilvl w:val="0"/>
          <w:numId w:val="52"/>
        </w:numPr>
        <w:spacing w:after="0" w:line="240" w:lineRule="auto"/>
        <w:jc w:val="both"/>
        <w:rPr>
          <w:rFonts w:ascii="Times New Roman" w:hAnsi="Times New Roman" w:cs="Times New Roman"/>
          <w:bCs/>
          <w:sz w:val="20"/>
          <w:szCs w:val="20"/>
        </w:rPr>
      </w:pPr>
      <w:r w:rsidRPr="00DF4DDA">
        <w:rPr>
          <w:rFonts w:ascii="Times New Roman" w:hAnsi="Times New Roman" w:cs="Times New Roman"/>
          <w:bCs/>
          <w:sz w:val="20"/>
          <w:szCs w:val="20"/>
        </w:rPr>
        <w:t>stawki podatku od towarów i usług oraz podatku akcyzowego,</w:t>
      </w:r>
    </w:p>
    <w:p w:rsidR="001E6679" w:rsidRDefault="00DF4DDA" w:rsidP="00CE09CC">
      <w:pPr>
        <w:pStyle w:val="Akapitzlist"/>
        <w:numPr>
          <w:ilvl w:val="0"/>
          <w:numId w:val="52"/>
        </w:numPr>
        <w:spacing w:after="0" w:line="240" w:lineRule="auto"/>
        <w:jc w:val="both"/>
        <w:rPr>
          <w:rFonts w:ascii="Times New Roman" w:hAnsi="Times New Roman" w:cs="Times New Roman"/>
          <w:bCs/>
          <w:sz w:val="20"/>
          <w:szCs w:val="20"/>
        </w:rPr>
      </w:pPr>
      <w:r w:rsidRPr="001E6679">
        <w:rPr>
          <w:rFonts w:ascii="Times New Roman" w:hAnsi="Times New Roman" w:cs="Times New Roman"/>
          <w:bCs/>
          <w:sz w:val="20"/>
          <w:szCs w:val="20"/>
        </w:rPr>
        <w:t>wysokości minimalnego wynagrodzenia za pracę albo wysokości minimalnej stawki godzinowej, ustalonych na podstawie ustawy z dnia 10 października 2002 r. o minimalnym wynagrodzeniu za pracę,</w:t>
      </w:r>
    </w:p>
    <w:p w:rsidR="001E6679" w:rsidRDefault="00DF4DDA" w:rsidP="00CE09CC">
      <w:pPr>
        <w:pStyle w:val="Akapitzlist"/>
        <w:numPr>
          <w:ilvl w:val="0"/>
          <w:numId w:val="52"/>
        </w:numPr>
        <w:spacing w:after="0" w:line="240" w:lineRule="auto"/>
        <w:jc w:val="both"/>
        <w:rPr>
          <w:rFonts w:ascii="Times New Roman" w:hAnsi="Times New Roman" w:cs="Times New Roman"/>
          <w:bCs/>
          <w:sz w:val="20"/>
          <w:szCs w:val="20"/>
        </w:rPr>
      </w:pPr>
      <w:r w:rsidRPr="001E6679">
        <w:rPr>
          <w:rFonts w:ascii="Times New Roman" w:hAnsi="Times New Roman" w:cs="Times New Roman"/>
          <w:bCs/>
          <w:sz w:val="20"/>
          <w:szCs w:val="20"/>
        </w:rPr>
        <w:t>zasad podlegania ubezpieczeniom społecznym lub ubezpieczeniu zdrowotnemu lub wysokości stawki składki na ubezpieczenie społeczne lub ubezpieczenie zdrowotne,</w:t>
      </w:r>
    </w:p>
    <w:p w:rsidR="00DF4DDA" w:rsidRPr="001E6679" w:rsidRDefault="00DF4DDA" w:rsidP="00CE09CC">
      <w:pPr>
        <w:pStyle w:val="Akapitzlist"/>
        <w:numPr>
          <w:ilvl w:val="0"/>
          <w:numId w:val="52"/>
        </w:numPr>
        <w:spacing w:after="0" w:line="240" w:lineRule="auto"/>
        <w:jc w:val="both"/>
        <w:rPr>
          <w:rFonts w:ascii="Times New Roman" w:hAnsi="Times New Roman" w:cs="Times New Roman"/>
          <w:bCs/>
          <w:sz w:val="20"/>
          <w:szCs w:val="20"/>
        </w:rPr>
      </w:pPr>
      <w:r w:rsidRPr="001E6679">
        <w:rPr>
          <w:rFonts w:ascii="Times New Roman" w:hAnsi="Times New Roman" w:cs="Times New Roman"/>
          <w:bCs/>
          <w:sz w:val="20"/>
          <w:szCs w:val="20"/>
        </w:rPr>
        <w:t>zasad gromadzenia i wysokości wpłat do pracowniczych planów kapitałowych, o których mowa w ustawie z dnia 4 października 2018 r. o pracowniczych planach kapitałowych (Dz. U. poz. 2215 oraz z 2019 r. poz. 1074 i 1572)</w:t>
      </w:r>
      <w:r w:rsidR="001E6679">
        <w:rPr>
          <w:rFonts w:ascii="Times New Roman" w:hAnsi="Times New Roman" w:cs="Times New Roman"/>
          <w:bCs/>
          <w:sz w:val="20"/>
          <w:szCs w:val="20"/>
        </w:rPr>
        <w:t xml:space="preserve"> </w:t>
      </w:r>
      <w:r w:rsidRPr="001E6679">
        <w:rPr>
          <w:rFonts w:ascii="Times New Roman" w:hAnsi="Times New Roman" w:cs="Times New Roman"/>
          <w:bCs/>
          <w:sz w:val="20"/>
          <w:szCs w:val="20"/>
        </w:rPr>
        <w:t>- jeżeli zmiany te będą miały wpływ na koszty wykonania zamówienia przez Wykonawcę.</w:t>
      </w:r>
    </w:p>
    <w:p w:rsidR="00DF4DDA" w:rsidRPr="001E6679" w:rsidRDefault="00DF4DDA" w:rsidP="00CE09CC">
      <w:pPr>
        <w:pStyle w:val="Akapitzlist"/>
        <w:numPr>
          <w:ilvl w:val="0"/>
          <w:numId w:val="51"/>
        </w:numPr>
        <w:spacing w:after="0" w:line="240" w:lineRule="auto"/>
        <w:jc w:val="both"/>
        <w:rPr>
          <w:rFonts w:ascii="Times New Roman" w:hAnsi="Times New Roman" w:cs="Times New Roman"/>
          <w:bCs/>
          <w:sz w:val="20"/>
          <w:szCs w:val="20"/>
        </w:rPr>
      </w:pPr>
      <w:r w:rsidRPr="001E6679">
        <w:rPr>
          <w:rFonts w:ascii="Times New Roman" w:hAnsi="Times New Roman" w:cs="Times New Roman"/>
          <w:bCs/>
          <w:sz w:val="20"/>
          <w:szCs w:val="20"/>
        </w:rPr>
        <w:t xml:space="preserve">Zamawiający dopuszcza zmianę wysokości wynagrodzenia należnego Wykonawcy, w przypadku zmiany ceny materiałów lub kosztów związanych z realizacją umowy tj. wzrostu lub obniżenia względem ceny lub kosztu dla wynagrodzenia ofertowego, w oparciu o wskaźnik wzrostu cen towarów i usług </w:t>
      </w:r>
      <w:r w:rsidRPr="001E6679">
        <w:rPr>
          <w:rFonts w:ascii="Times New Roman" w:hAnsi="Times New Roman" w:cs="Times New Roman"/>
          <w:bCs/>
          <w:sz w:val="20"/>
          <w:szCs w:val="20"/>
        </w:rPr>
        <w:lastRenderedPageBreak/>
        <w:t>konsumpcyjnych określony przez GUS, dotyczący cen wpływających na realizację przedmiotu usługi. Nowe wynagrodzenie obowiązuje od dnia podpisania aneksu do umowy, z zastrzeżeniem, że pierwsza waloryzacja może nastąpić nie wcześniej niż po upływie 12 miesięcy od dnia obowiązywania umowy. Strona wnioskująca o zmianę wynagrodzenia dokona wyliczenia zmian cen jednostkowych i różnic po waloryzacji. Strony dopuszczają waloryzację, jeżeli zmiana wskaźnika cen przekroczy 10% w stosunku do wielkości wskaźnika w chwili zawarcia umowy.</w:t>
      </w:r>
    </w:p>
    <w:p w:rsidR="001E6679" w:rsidRDefault="00DF4DDA" w:rsidP="00CE09CC">
      <w:pPr>
        <w:pStyle w:val="Akapitzlist"/>
        <w:numPr>
          <w:ilvl w:val="0"/>
          <w:numId w:val="51"/>
        </w:numPr>
        <w:spacing w:after="0" w:line="240" w:lineRule="auto"/>
        <w:jc w:val="both"/>
        <w:rPr>
          <w:rFonts w:ascii="Times New Roman" w:hAnsi="Times New Roman" w:cs="Times New Roman"/>
          <w:bCs/>
          <w:sz w:val="20"/>
          <w:szCs w:val="20"/>
        </w:rPr>
      </w:pPr>
      <w:r w:rsidRPr="00DF4DDA">
        <w:rPr>
          <w:rFonts w:ascii="Times New Roman" w:hAnsi="Times New Roman" w:cs="Times New Roman"/>
          <w:bCs/>
          <w:sz w:val="20"/>
          <w:szCs w:val="20"/>
        </w:rPr>
        <w:t xml:space="preserve"> Wzrost liczony jest wyłącznie w stosunku do zakresu pozostającego do wykonania po upływie</w:t>
      </w:r>
      <w:r w:rsidR="001E6679">
        <w:rPr>
          <w:rFonts w:ascii="Times New Roman" w:hAnsi="Times New Roman" w:cs="Times New Roman"/>
          <w:bCs/>
          <w:sz w:val="20"/>
          <w:szCs w:val="20"/>
        </w:rPr>
        <w:br/>
      </w:r>
      <w:r w:rsidRPr="00DF4DDA">
        <w:rPr>
          <w:rFonts w:ascii="Times New Roman" w:hAnsi="Times New Roman" w:cs="Times New Roman"/>
          <w:bCs/>
          <w:sz w:val="20"/>
          <w:szCs w:val="20"/>
        </w:rPr>
        <w:t xml:space="preserve"> 12 miesięcy od dnia zawarcia umowy.</w:t>
      </w:r>
    </w:p>
    <w:p w:rsidR="00E77DD4" w:rsidRDefault="00DF4DDA" w:rsidP="00CE09CC">
      <w:pPr>
        <w:pStyle w:val="Akapitzlist"/>
        <w:numPr>
          <w:ilvl w:val="0"/>
          <w:numId w:val="53"/>
        </w:numPr>
        <w:spacing w:after="0" w:line="240" w:lineRule="auto"/>
        <w:jc w:val="both"/>
        <w:rPr>
          <w:rFonts w:ascii="Times New Roman" w:hAnsi="Times New Roman" w:cs="Times New Roman"/>
          <w:bCs/>
          <w:sz w:val="20"/>
          <w:szCs w:val="20"/>
        </w:rPr>
      </w:pPr>
      <w:r w:rsidRPr="001E6679">
        <w:rPr>
          <w:rFonts w:ascii="Times New Roman" w:hAnsi="Times New Roman" w:cs="Times New Roman"/>
          <w:bCs/>
          <w:sz w:val="20"/>
          <w:szCs w:val="20"/>
        </w:rPr>
        <w:t>W przypadkach, o których mowa w ust. 1 zmiana wymaga wniosku jednej ze stron umowy.</w:t>
      </w:r>
    </w:p>
    <w:p w:rsidR="00E77DD4" w:rsidRDefault="00DF4DDA" w:rsidP="00CE09CC">
      <w:pPr>
        <w:pStyle w:val="Akapitzlist"/>
        <w:numPr>
          <w:ilvl w:val="0"/>
          <w:numId w:val="53"/>
        </w:numPr>
        <w:spacing w:after="0" w:line="240" w:lineRule="auto"/>
        <w:jc w:val="both"/>
        <w:rPr>
          <w:rFonts w:ascii="Times New Roman" w:hAnsi="Times New Roman" w:cs="Times New Roman"/>
          <w:bCs/>
          <w:sz w:val="20"/>
          <w:szCs w:val="20"/>
        </w:rPr>
      </w:pPr>
      <w:r w:rsidRPr="00E77DD4">
        <w:rPr>
          <w:rFonts w:ascii="Times New Roman" w:hAnsi="Times New Roman" w:cs="Times New Roman"/>
          <w:bCs/>
          <w:sz w:val="20"/>
          <w:szCs w:val="20"/>
        </w:rPr>
        <w:t>W przypadku, o którym mowa w ust. 1, pkt. 1) ppkt. a) wysokość zmiany wynagrodzenia odpowiadać będzie wysokości zmiany stawki podatku od towarów i usług oraz podatku akcyzowego.</w:t>
      </w:r>
    </w:p>
    <w:p w:rsidR="00E77DD4" w:rsidRDefault="00DF4DDA" w:rsidP="00CE09CC">
      <w:pPr>
        <w:pStyle w:val="Akapitzlist"/>
        <w:numPr>
          <w:ilvl w:val="0"/>
          <w:numId w:val="53"/>
        </w:numPr>
        <w:spacing w:after="0" w:line="240" w:lineRule="auto"/>
        <w:jc w:val="both"/>
        <w:rPr>
          <w:rFonts w:ascii="Times New Roman" w:hAnsi="Times New Roman" w:cs="Times New Roman"/>
          <w:bCs/>
          <w:sz w:val="20"/>
          <w:szCs w:val="20"/>
        </w:rPr>
      </w:pPr>
      <w:r w:rsidRPr="00E77DD4">
        <w:rPr>
          <w:rFonts w:ascii="Times New Roman" w:hAnsi="Times New Roman" w:cs="Times New Roman"/>
          <w:bCs/>
          <w:sz w:val="20"/>
          <w:szCs w:val="20"/>
        </w:rPr>
        <w:t xml:space="preserve">W przypadkach, o których mowa w ust. 1 pkt. 1) ppkt. b, c i d, Strona wnioskująca o zmianę wynagrodzenia obowiązana jest wykazać drugiej Stronie czy i jaki wpływ zmiany te będą miały </w:t>
      </w:r>
    </w:p>
    <w:p w:rsidR="00E77DD4" w:rsidRDefault="00DF4DDA" w:rsidP="00E77DD4">
      <w:pPr>
        <w:pStyle w:val="Akapitzlist"/>
        <w:spacing w:after="0" w:line="240" w:lineRule="auto"/>
        <w:jc w:val="both"/>
        <w:rPr>
          <w:rFonts w:ascii="Times New Roman" w:hAnsi="Times New Roman" w:cs="Times New Roman"/>
          <w:bCs/>
          <w:sz w:val="20"/>
          <w:szCs w:val="20"/>
        </w:rPr>
      </w:pPr>
      <w:r w:rsidRPr="00E77DD4">
        <w:rPr>
          <w:rFonts w:ascii="Times New Roman" w:hAnsi="Times New Roman" w:cs="Times New Roman"/>
          <w:bCs/>
          <w:sz w:val="20"/>
          <w:szCs w:val="20"/>
        </w:rPr>
        <w:t>na koszty wykonania zamówienia przez Wykonawcę.</w:t>
      </w:r>
    </w:p>
    <w:p w:rsidR="00E77DD4" w:rsidRDefault="00DF4DDA" w:rsidP="00E77DD4">
      <w:pPr>
        <w:pStyle w:val="Akapitzlist"/>
        <w:spacing w:after="0" w:line="240" w:lineRule="auto"/>
        <w:jc w:val="both"/>
        <w:rPr>
          <w:rFonts w:ascii="Times New Roman" w:hAnsi="Times New Roman" w:cs="Times New Roman"/>
          <w:bCs/>
          <w:sz w:val="20"/>
          <w:szCs w:val="20"/>
        </w:rPr>
      </w:pPr>
      <w:r w:rsidRPr="00E77DD4">
        <w:rPr>
          <w:rFonts w:ascii="Times New Roman" w:hAnsi="Times New Roman" w:cs="Times New Roman"/>
          <w:bCs/>
          <w:sz w:val="20"/>
          <w:szCs w:val="20"/>
        </w:rPr>
        <w:t>Zmiany umowy wymagają zachowania formy pisemnej pod rygorem nieważności i obowiązywać będą od dnia podpisania przez Strony aneksu w tym zakresie.</w:t>
      </w:r>
    </w:p>
    <w:p w:rsidR="005648EE" w:rsidRPr="00E77DD4" w:rsidRDefault="00687C8D" w:rsidP="00CE09CC">
      <w:pPr>
        <w:pStyle w:val="Akapitzlist"/>
        <w:numPr>
          <w:ilvl w:val="0"/>
          <w:numId w:val="53"/>
        </w:numPr>
        <w:spacing w:after="0" w:line="240" w:lineRule="auto"/>
        <w:jc w:val="both"/>
        <w:rPr>
          <w:rFonts w:ascii="Times New Roman" w:hAnsi="Times New Roman" w:cs="Times New Roman"/>
          <w:bCs/>
          <w:sz w:val="20"/>
          <w:szCs w:val="20"/>
        </w:rPr>
      </w:pPr>
      <w:r w:rsidRPr="00E77DD4">
        <w:rPr>
          <w:rFonts w:ascii="Times New Roman" w:hAnsi="Times New Roman" w:cs="Times New Roman"/>
          <w:sz w:val="20"/>
          <w:szCs w:val="20"/>
        </w:rPr>
        <w:t xml:space="preserve">Umowa obowiązuje od dnia zawarcia, z tym, że usługi telekomunikacyjne będą świadczone od dnia 24.07.2022 r. przez okres 24 miesięcy, lub do wcześniejszego wyczerpania limitu kwoty określonej </w:t>
      </w:r>
      <w:r w:rsidR="0041587F">
        <w:rPr>
          <w:rFonts w:ascii="Times New Roman" w:hAnsi="Times New Roman" w:cs="Times New Roman"/>
          <w:sz w:val="20"/>
          <w:szCs w:val="20"/>
        </w:rPr>
        <w:br/>
      </w:r>
      <w:r w:rsidRPr="00E77DD4">
        <w:rPr>
          <w:rFonts w:ascii="Times New Roman" w:hAnsi="Times New Roman" w:cs="Times New Roman"/>
          <w:sz w:val="20"/>
          <w:szCs w:val="20"/>
        </w:rPr>
        <w:t xml:space="preserve">w   § 5 ust. 1 </w:t>
      </w:r>
      <w:r w:rsidR="0041587F">
        <w:rPr>
          <w:rFonts w:ascii="Times New Roman" w:hAnsi="Times New Roman" w:cs="Times New Roman"/>
          <w:sz w:val="20"/>
          <w:szCs w:val="20"/>
        </w:rPr>
        <w:t xml:space="preserve">projektu </w:t>
      </w:r>
      <w:r w:rsidRPr="00E77DD4">
        <w:rPr>
          <w:rFonts w:ascii="Times New Roman" w:hAnsi="Times New Roman" w:cs="Times New Roman"/>
          <w:sz w:val="20"/>
          <w:szCs w:val="20"/>
        </w:rPr>
        <w:t>umowy.</w:t>
      </w:r>
    </w:p>
    <w:p w:rsidR="00687C8D" w:rsidRDefault="00687C8D" w:rsidP="00687C8D">
      <w:pPr>
        <w:pStyle w:val="Akapitzlist"/>
        <w:spacing w:after="0" w:line="240" w:lineRule="auto"/>
        <w:jc w:val="both"/>
        <w:rPr>
          <w:rFonts w:ascii="Times New Roman" w:hAnsi="Times New Roman" w:cs="Times New Roman"/>
          <w:bCs/>
          <w:sz w:val="20"/>
          <w:szCs w:val="20"/>
        </w:rPr>
      </w:pPr>
    </w:p>
    <w:p w:rsidR="00F74A6C" w:rsidRPr="00687C8D" w:rsidRDefault="00F74A6C" w:rsidP="00687C8D">
      <w:pPr>
        <w:pStyle w:val="Akapitzlist"/>
        <w:spacing w:after="0" w:line="240" w:lineRule="auto"/>
        <w:jc w:val="both"/>
        <w:rPr>
          <w:rFonts w:ascii="Times New Roman" w:hAnsi="Times New Roman" w:cs="Times New Roman"/>
          <w:bCs/>
          <w:sz w:val="20"/>
          <w:szCs w:val="20"/>
        </w:rPr>
      </w:pPr>
    </w:p>
    <w:p w:rsidR="002735EB" w:rsidRPr="008C7A9B" w:rsidRDefault="002735EB" w:rsidP="00B040B8">
      <w:pPr>
        <w:pStyle w:val="Akapitzlist"/>
        <w:numPr>
          <w:ilvl w:val="0"/>
          <w:numId w:val="2"/>
        </w:numPr>
        <w:ind w:hanging="202"/>
        <w:jc w:val="both"/>
        <w:rPr>
          <w:rFonts w:ascii="Times New Roman" w:hAnsi="Times New Roman" w:cs="Times New Roman"/>
          <w:b/>
          <w:color w:val="000000" w:themeColor="text1"/>
          <w:sz w:val="20"/>
          <w:szCs w:val="20"/>
        </w:rPr>
      </w:pPr>
      <w:r w:rsidRPr="008C7A9B">
        <w:rPr>
          <w:rFonts w:ascii="Times New Roman" w:hAnsi="Times New Roman" w:cs="Times New Roman"/>
          <w:b/>
          <w:color w:val="000000" w:themeColor="text1"/>
          <w:sz w:val="20"/>
          <w:szCs w:val="20"/>
        </w:rPr>
        <w:t xml:space="preserve">Informacje o środkach komunikacji elektronicznej, przy użyciu których Zamawiający będzie komunikował się z </w:t>
      </w:r>
      <w:r w:rsidR="00A20F17" w:rsidRPr="008C7A9B">
        <w:rPr>
          <w:rFonts w:ascii="Times New Roman" w:hAnsi="Times New Roman" w:cs="Times New Roman"/>
          <w:b/>
          <w:color w:val="000000" w:themeColor="text1"/>
          <w:sz w:val="20"/>
          <w:szCs w:val="20"/>
        </w:rPr>
        <w:t>W</w:t>
      </w:r>
      <w:r w:rsidRPr="008C7A9B">
        <w:rPr>
          <w:rFonts w:ascii="Times New Roman" w:hAnsi="Times New Roman" w:cs="Times New Roman"/>
          <w:b/>
          <w:color w:val="000000" w:themeColor="text1"/>
          <w:sz w:val="20"/>
          <w:szCs w:val="20"/>
        </w:rPr>
        <w:t>ykonawcami, oraz informacje o wymaganiach technicznych i organizacyjnych sporządzenia, wysłania i odbierania korespondencji elektronicznej</w:t>
      </w:r>
    </w:p>
    <w:p w:rsidR="008050E6" w:rsidRPr="008C7A9B" w:rsidRDefault="008050E6" w:rsidP="008050E6">
      <w:pPr>
        <w:pStyle w:val="Akapitzlist"/>
        <w:jc w:val="both"/>
        <w:rPr>
          <w:rFonts w:ascii="Times New Roman" w:hAnsi="Times New Roman" w:cs="Times New Roman"/>
          <w:b/>
          <w:color w:val="000000" w:themeColor="text1"/>
          <w:sz w:val="20"/>
          <w:szCs w:val="20"/>
        </w:rPr>
      </w:pPr>
    </w:p>
    <w:p w:rsidR="002735EB" w:rsidRPr="008C7A9B" w:rsidRDefault="002735EB" w:rsidP="0037662C">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Postępowanie prowadzone jest w języku polskim w formie elektronicznej za pośrednictwem</w:t>
      </w:r>
      <w:r w:rsidR="00432E4A" w:rsidRPr="008C7A9B">
        <w:rPr>
          <w:rFonts w:ascii="Times New Roman" w:hAnsi="Times New Roman" w:cs="Times New Roman"/>
          <w:color w:val="000000" w:themeColor="text1"/>
          <w:sz w:val="20"/>
          <w:szCs w:val="20"/>
        </w:rPr>
        <w:t xml:space="preserve"> </w:t>
      </w:r>
      <w:r w:rsidRPr="008C7A9B">
        <w:rPr>
          <w:rFonts w:ascii="Times New Roman" w:hAnsi="Times New Roman" w:cs="Times New Roman"/>
          <w:b/>
          <w:bCs/>
          <w:color w:val="0070C0"/>
          <w:sz w:val="20"/>
          <w:szCs w:val="20"/>
        </w:rPr>
        <w:t>platformazakupowa.pl</w:t>
      </w:r>
      <w:r w:rsidR="00432E4A" w:rsidRPr="008C7A9B">
        <w:rPr>
          <w:rFonts w:ascii="Times New Roman" w:hAnsi="Times New Roman" w:cs="Times New Roman"/>
          <w:b/>
          <w:bCs/>
          <w:color w:val="4472C4" w:themeColor="accent5"/>
          <w:sz w:val="20"/>
          <w:szCs w:val="20"/>
        </w:rPr>
        <w:t xml:space="preserve"> </w:t>
      </w:r>
      <w:r w:rsidRPr="008C7A9B">
        <w:rPr>
          <w:rFonts w:ascii="Times New Roman" w:hAnsi="Times New Roman" w:cs="Times New Roman"/>
          <w:color w:val="000000" w:themeColor="text1"/>
          <w:sz w:val="20"/>
          <w:szCs w:val="20"/>
        </w:rPr>
        <w:t xml:space="preserve">pod adresem: </w:t>
      </w:r>
      <w:hyperlink r:id="rId13" w:history="1">
        <w:r w:rsidRPr="008C7A9B">
          <w:rPr>
            <w:rStyle w:val="Hipercze"/>
            <w:rFonts w:ascii="Times New Roman" w:hAnsi="Times New Roman" w:cs="Times New Roman"/>
            <w:b/>
            <w:bCs/>
            <w:color w:val="0070C0"/>
            <w:sz w:val="20"/>
            <w:szCs w:val="20"/>
            <w:u w:val="none"/>
          </w:rPr>
          <w:t>https://platformazakupowa.pl/pn/kwp_radom</w:t>
        </w:r>
      </w:hyperlink>
      <w:r w:rsidR="00A20F17" w:rsidRPr="008C7A9B">
        <w:rPr>
          <w:rStyle w:val="Hipercze"/>
          <w:rFonts w:ascii="Times New Roman" w:hAnsi="Times New Roman" w:cs="Times New Roman"/>
          <w:color w:val="0070C0"/>
          <w:sz w:val="20"/>
          <w:szCs w:val="20"/>
          <w:u w:val="none"/>
        </w:rPr>
        <w:t>.</w:t>
      </w:r>
    </w:p>
    <w:p w:rsidR="002735EB" w:rsidRPr="008C7A9B" w:rsidRDefault="002735EB" w:rsidP="0037662C">
      <w:pPr>
        <w:pStyle w:val="Akapitzlist"/>
        <w:numPr>
          <w:ilvl w:val="0"/>
          <w:numId w:val="12"/>
        </w:numPr>
        <w:autoSpaceDE w:val="0"/>
        <w:autoSpaceDN w:val="0"/>
        <w:adjustRightInd w:val="0"/>
        <w:spacing w:after="0" w:line="240" w:lineRule="auto"/>
        <w:ind w:left="360"/>
        <w:jc w:val="both"/>
        <w:rPr>
          <w:rFonts w:ascii="Times New Roman" w:hAnsi="Times New Roman" w:cs="Times New Roman"/>
          <w:bCs/>
          <w:color w:val="000000" w:themeColor="text1"/>
          <w:sz w:val="20"/>
          <w:szCs w:val="20"/>
        </w:rPr>
      </w:pPr>
      <w:r w:rsidRPr="008C7A9B">
        <w:rPr>
          <w:rFonts w:ascii="Times New Roman" w:hAnsi="Times New Roman" w:cs="Times New Roman"/>
          <w:color w:val="000000" w:themeColor="text1"/>
          <w:sz w:val="20"/>
          <w:szCs w:val="20"/>
        </w:rPr>
        <w:t>W postępowaniu o udzielenie zamówienia k</w:t>
      </w:r>
      <w:r w:rsidR="00392DC0">
        <w:rPr>
          <w:rFonts w:ascii="Times New Roman" w:hAnsi="Times New Roman" w:cs="Times New Roman"/>
          <w:color w:val="000000" w:themeColor="text1"/>
          <w:sz w:val="20"/>
          <w:szCs w:val="20"/>
        </w:rPr>
        <w:t xml:space="preserve">omunikacja między Zamawiającym </w:t>
      </w:r>
      <w:r w:rsidRPr="008C7A9B">
        <w:rPr>
          <w:rFonts w:ascii="Times New Roman" w:hAnsi="Times New Roman" w:cs="Times New Roman"/>
          <w:color w:val="000000" w:themeColor="text1"/>
          <w:sz w:val="20"/>
          <w:szCs w:val="20"/>
        </w:rPr>
        <w:t xml:space="preserve">a Wykonawcami odbywa się drogą elektroniczną przy użyciu platformy zakupowej pod adresem: </w:t>
      </w:r>
      <w:hyperlink r:id="rId14" w:history="1">
        <w:r w:rsidR="00760B24" w:rsidRPr="008C7A9B">
          <w:rPr>
            <w:rStyle w:val="Hipercze"/>
            <w:rFonts w:ascii="Times New Roman" w:hAnsi="Times New Roman" w:cs="Times New Roman"/>
            <w:b/>
            <w:color w:val="0070C0"/>
            <w:sz w:val="20"/>
            <w:szCs w:val="20"/>
            <w:u w:val="none"/>
          </w:rPr>
          <w:t>https://platformazakupowa.pl/pn/kwp_radom</w:t>
        </w:r>
      </w:hyperlink>
      <w:r w:rsidR="00432E4A" w:rsidRPr="008C7A9B">
        <w:rPr>
          <w:rFonts w:ascii="Times New Roman" w:hAnsi="Times New Roman" w:cs="Times New Roman"/>
          <w:sz w:val="20"/>
          <w:szCs w:val="20"/>
        </w:rPr>
        <w:t xml:space="preserve">  </w:t>
      </w:r>
      <w:r w:rsidRPr="008C7A9B">
        <w:rPr>
          <w:rFonts w:ascii="Times New Roman" w:hAnsi="Times New Roman" w:cs="Times New Roman"/>
          <w:color w:val="000000" w:themeColor="text1"/>
          <w:sz w:val="20"/>
          <w:szCs w:val="20"/>
        </w:rPr>
        <w:t xml:space="preserve">(inna niż oferta </w:t>
      </w:r>
      <w:r w:rsidR="00432E4A" w:rsidRPr="008C7A9B">
        <w:rPr>
          <w:rFonts w:ascii="Times New Roman" w:hAnsi="Times New Roman" w:cs="Times New Roman"/>
          <w:color w:val="000000" w:themeColor="text1"/>
          <w:sz w:val="20"/>
          <w:szCs w:val="20"/>
        </w:rPr>
        <w:t>w</w:t>
      </w:r>
      <w:r w:rsidRPr="008C7A9B">
        <w:rPr>
          <w:rFonts w:ascii="Times New Roman" w:hAnsi="Times New Roman" w:cs="Times New Roman"/>
          <w:color w:val="000000" w:themeColor="text1"/>
          <w:sz w:val="20"/>
          <w:szCs w:val="20"/>
        </w:rPr>
        <w:t>ykonawcy</w:t>
      </w:r>
      <w:r w:rsidR="00432E4A" w:rsidRPr="008C7A9B">
        <w:rPr>
          <w:rFonts w:ascii="Times New Roman" w:hAnsi="Times New Roman" w:cs="Times New Roman"/>
          <w:color w:val="000000" w:themeColor="text1"/>
          <w:sz w:val="20"/>
          <w:szCs w:val="20"/>
        </w:rPr>
        <w:t xml:space="preserve"> </w:t>
      </w:r>
      <w:r w:rsidRPr="008C7A9B">
        <w:rPr>
          <w:rFonts w:ascii="Times New Roman" w:hAnsi="Times New Roman" w:cs="Times New Roman"/>
          <w:color w:val="000000" w:themeColor="text1"/>
          <w:sz w:val="20"/>
          <w:szCs w:val="20"/>
        </w:rPr>
        <w:t>i załączniki do oferty) za pośrednictwem dedykowanego formularza poprzez kliknięcie przycisku „</w:t>
      </w:r>
      <w:r w:rsidRPr="008C7A9B">
        <w:rPr>
          <w:rFonts w:ascii="Times New Roman" w:hAnsi="Times New Roman" w:cs="Times New Roman"/>
          <w:b/>
          <w:i/>
          <w:color w:val="000000" w:themeColor="text1"/>
          <w:sz w:val="20"/>
          <w:szCs w:val="20"/>
        </w:rPr>
        <w:t>Wyślij wiadomość do zamawiającego”</w:t>
      </w:r>
      <w:r w:rsidRPr="008C7A9B">
        <w:rPr>
          <w:rFonts w:ascii="Times New Roman" w:hAnsi="Times New Roman" w:cs="Times New Roman"/>
          <w:color w:val="000000" w:themeColor="text1"/>
          <w:sz w:val="20"/>
          <w:szCs w:val="20"/>
        </w:rPr>
        <w:t xml:space="preserve"> po którym pojawi się komunikat, </w:t>
      </w:r>
      <w:r w:rsidRPr="008C7A9B">
        <w:rPr>
          <w:rFonts w:ascii="Times New Roman" w:hAnsi="Times New Roman" w:cs="Times New Roman"/>
          <w:b/>
          <w:color w:val="000000" w:themeColor="text1"/>
          <w:sz w:val="20"/>
          <w:szCs w:val="20"/>
          <w:u w:val="single"/>
        </w:rPr>
        <w:t xml:space="preserve">że wiadomość została wysłana do </w:t>
      </w:r>
      <w:r w:rsidR="009A1F88" w:rsidRPr="008C7A9B">
        <w:rPr>
          <w:rFonts w:ascii="Times New Roman" w:hAnsi="Times New Roman" w:cs="Times New Roman"/>
          <w:b/>
          <w:color w:val="000000" w:themeColor="text1"/>
          <w:sz w:val="20"/>
          <w:szCs w:val="20"/>
          <w:u w:val="single"/>
        </w:rPr>
        <w:t>Z</w:t>
      </w:r>
      <w:r w:rsidRPr="008C7A9B">
        <w:rPr>
          <w:rFonts w:ascii="Times New Roman" w:hAnsi="Times New Roman" w:cs="Times New Roman"/>
          <w:b/>
          <w:color w:val="000000" w:themeColor="text1"/>
          <w:sz w:val="20"/>
          <w:szCs w:val="20"/>
          <w:u w:val="single"/>
        </w:rPr>
        <w:t>amawiającego</w:t>
      </w:r>
      <w:r w:rsidRPr="008C7A9B">
        <w:rPr>
          <w:rFonts w:ascii="Times New Roman" w:hAnsi="Times New Roman" w:cs="Times New Roman"/>
          <w:bCs/>
          <w:color w:val="000000" w:themeColor="text1"/>
          <w:sz w:val="20"/>
          <w:szCs w:val="20"/>
        </w:rPr>
        <w:t>.</w:t>
      </w:r>
    </w:p>
    <w:p w:rsidR="002735EB" w:rsidRPr="008C7A9B" w:rsidRDefault="002735EB" w:rsidP="0037662C">
      <w:pPr>
        <w:pStyle w:val="Akapitzlist"/>
        <w:numPr>
          <w:ilvl w:val="0"/>
          <w:numId w:val="12"/>
        </w:numPr>
        <w:spacing w:line="240" w:lineRule="auto"/>
        <w:ind w:left="360"/>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We wszelkiej korespondencji związanej z niniej</w:t>
      </w:r>
      <w:r w:rsidR="00392DC0">
        <w:rPr>
          <w:rFonts w:ascii="Times New Roman" w:hAnsi="Times New Roman" w:cs="Times New Roman"/>
          <w:color w:val="000000" w:themeColor="text1"/>
          <w:sz w:val="20"/>
          <w:szCs w:val="20"/>
        </w:rPr>
        <w:t xml:space="preserve">szym postępowaniem Zamawiający </w:t>
      </w:r>
      <w:r w:rsidRPr="008C7A9B">
        <w:rPr>
          <w:rFonts w:ascii="Times New Roman" w:hAnsi="Times New Roman" w:cs="Times New Roman"/>
          <w:color w:val="000000" w:themeColor="text1"/>
          <w:sz w:val="20"/>
          <w:szCs w:val="20"/>
        </w:rPr>
        <w:t xml:space="preserve">i Wykonawcy posługują się numerem </w:t>
      </w:r>
      <w:r w:rsidRPr="008C7A9B">
        <w:rPr>
          <w:rFonts w:ascii="Times New Roman" w:hAnsi="Times New Roman" w:cs="Times New Roman"/>
          <w:b/>
          <w:color w:val="000000" w:themeColor="text1"/>
          <w:sz w:val="20"/>
          <w:szCs w:val="20"/>
        </w:rPr>
        <w:t>ogłoszenia z BZP</w:t>
      </w:r>
      <w:r w:rsidRPr="008C7A9B">
        <w:rPr>
          <w:rFonts w:ascii="Times New Roman" w:hAnsi="Times New Roman" w:cs="Times New Roman"/>
          <w:color w:val="000000" w:themeColor="text1"/>
          <w:sz w:val="20"/>
          <w:szCs w:val="20"/>
        </w:rPr>
        <w:t xml:space="preserve"> a dodatkowo numerem wewnętrznym postępowania.</w:t>
      </w:r>
    </w:p>
    <w:p w:rsidR="002735EB" w:rsidRPr="008C7A9B" w:rsidRDefault="002735EB" w:rsidP="0037662C">
      <w:pPr>
        <w:pStyle w:val="Akapitzlist"/>
        <w:numPr>
          <w:ilvl w:val="0"/>
          <w:numId w:val="12"/>
        </w:numPr>
        <w:spacing w:line="240" w:lineRule="auto"/>
        <w:ind w:left="360"/>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Wykonawca ma dostęp do formularza „</w:t>
      </w:r>
      <w:r w:rsidRPr="008C7A9B">
        <w:rPr>
          <w:rFonts w:ascii="Times New Roman" w:hAnsi="Times New Roman" w:cs="Times New Roman"/>
          <w:b/>
          <w:i/>
          <w:color w:val="000000" w:themeColor="text1"/>
          <w:sz w:val="20"/>
          <w:szCs w:val="20"/>
        </w:rPr>
        <w:t xml:space="preserve">Wyślij wiadomość do zamawiającego” </w:t>
      </w:r>
      <w:r w:rsidR="00392DC0">
        <w:rPr>
          <w:rFonts w:ascii="Times New Roman" w:hAnsi="Times New Roman" w:cs="Times New Roman"/>
          <w:color w:val="000000" w:themeColor="text1"/>
          <w:sz w:val="20"/>
          <w:szCs w:val="20"/>
        </w:rPr>
        <w:t xml:space="preserve">dostępny </w:t>
      </w:r>
      <w:r w:rsidRPr="008C7A9B">
        <w:rPr>
          <w:rFonts w:ascii="Times New Roman" w:hAnsi="Times New Roman" w:cs="Times New Roman"/>
          <w:color w:val="000000" w:themeColor="text1"/>
          <w:sz w:val="20"/>
          <w:szCs w:val="20"/>
        </w:rPr>
        <w:t>na stronie dotyczącej danego postępowania.</w:t>
      </w:r>
    </w:p>
    <w:p w:rsidR="002735EB" w:rsidRPr="008C7A9B" w:rsidRDefault="002735EB" w:rsidP="0037662C">
      <w:pPr>
        <w:pStyle w:val="Akapitzlist"/>
        <w:numPr>
          <w:ilvl w:val="0"/>
          <w:numId w:val="12"/>
        </w:numPr>
        <w:spacing w:line="240" w:lineRule="auto"/>
        <w:ind w:left="360"/>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 xml:space="preserve">Informacje dotyczące odpowiedzi na pytania, zmiany specyfikacji, zmiany terminu składania </w:t>
      </w:r>
      <w:r w:rsidRPr="008C7A9B">
        <w:rPr>
          <w:rFonts w:ascii="Times New Roman" w:hAnsi="Times New Roman" w:cs="Times New Roman"/>
          <w:color w:val="000000" w:themeColor="text1"/>
          <w:sz w:val="20"/>
          <w:szCs w:val="20"/>
        </w:rPr>
        <w:br/>
        <w:t xml:space="preserve">i otwarcia ofert Zamawiający będzie zamieszczał na platformie w sekcji </w:t>
      </w:r>
      <w:r w:rsidRPr="008C7A9B">
        <w:rPr>
          <w:rFonts w:ascii="Times New Roman" w:hAnsi="Times New Roman" w:cs="Times New Roman"/>
          <w:b/>
          <w:i/>
          <w:color w:val="000000" w:themeColor="text1"/>
          <w:sz w:val="20"/>
          <w:szCs w:val="20"/>
        </w:rPr>
        <w:t>„Komunikaty”.</w:t>
      </w:r>
      <w:r w:rsidRPr="008C7A9B">
        <w:rPr>
          <w:rFonts w:ascii="Times New Roman" w:hAnsi="Times New Roman" w:cs="Times New Roman"/>
          <w:color w:val="000000" w:themeColor="text1"/>
          <w:sz w:val="20"/>
          <w:szCs w:val="20"/>
        </w:rPr>
        <w:t xml:space="preserve"> Korespondencja, której zgodnie z obowiązującymi przepisami adresatem jest konkretny </w:t>
      </w:r>
      <w:r w:rsidR="00622330" w:rsidRPr="008C7A9B">
        <w:rPr>
          <w:rFonts w:ascii="Times New Roman" w:hAnsi="Times New Roman" w:cs="Times New Roman"/>
          <w:color w:val="000000" w:themeColor="text1"/>
          <w:sz w:val="20"/>
          <w:szCs w:val="20"/>
        </w:rPr>
        <w:t>W</w:t>
      </w:r>
      <w:r w:rsidRPr="008C7A9B">
        <w:rPr>
          <w:rFonts w:ascii="Times New Roman" w:hAnsi="Times New Roman" w:cs="Times New Roman"/>
          <w:color w:val="000000" w:themeColor="text1"/>
          <w:sz w:val="20"/>
          <w:szCs w:val="20"/>
        </w:rPr>
        <w:t xml:space="preserve">ykonawca, będzie przekazywana w formie elektronicznej za pośrednictwem </w:t>
      </w:r>
      <w:hyperlink r:id="rId15" w:history="1">
        <w:r w:rsidR="00432E4A" w:rsidRPr="008C7A9B">
          <w:rPr>
            <w:rStyle w:val="Hipercze"/>
            <w:rFonts w:ascii="Times New Roman" w:hAnsi="Times New Roman" w:cs="Times New Roman"/>
            <w:b/>
            <w:bCs/>
            <w:color w:val="0070C0"/>
            <w:sz w:val="20"/>
            <w:szCs w:val="20"/>
            <w:u w:val="none"/>
          </w:rPr>
          <w:t>https://platformazakupowa.pl/pn/kwp_radom</w:t>
        </w:r>
      </w:hyperlink>
      <w:r w:rsidR="00432E4A" w:rsidRPr="008C7A9B">
        <w:rPr>
          <w:rFonts w:ascii="Times New Roman" w:hAnsi="Times New Roman" w:cs="Times New Roman"/>
          <w:b/>
          <w:bCs/>
          <w:color w:val="4472C4" w:themeColor="accent5"/>
          <w:sz w:val="20"/>
          <w:szCs w:val="20"/>
        </w:rPr>
        <w:t xml:space="preserve"> </w:t>
      </w:r>
      <w:r w:rsidRPr="008C7A9B">
        <w:rPr>
          <w:rFonts w:ascii="Times New Roman" w:hAnsi="Times New Roman" w:cs="Times New Roman"/>
          <w:color w:val="000000" w:themeColor="text1"/>
          <w:sz w:val="20"/>
          <w:szCs w:val="20"/>
        </w:rPr>
        <w:t xml:space="preserve">do konkretnego </w:t>
      </w:r>
      <w:r w:rsidR="005376D1" w:rsidRPr="008C7A9B">
        <w:rPr>
          <w:rFonts w:ascii="Times New Roman" w:hAnsi="Times New Roman" w:cs="Times New Roman"/>
          <w:color w:val="000000" w:themeColor="text1"/>
          <w:sz w:val="20"/>
          <w:szCs w:val="20"/>
        </w:rPr>
        <w:t>W</w:t>
      </w:r>
      <w:r w:rsidRPr="008C7A9B">
        <w:rPr>
          <w:rFonts w:ascii="Times New Roman" w:hAnsi="Times New Roman" w:cs="Times New Roman"/>
          <w:color w:val="000000" w:themeColor="text1"/>
          <w:sz w:val="20"/>
          <w:szCs w:val="20"/>
        </w:rPr>
        <w:t>ykonawcy.</w:t>
      </w:r>
    </w:p>
    <w:p w:rsidR="002735EB" w:rsidRPr="008C7A9B" w:rsidRDefault="002735EB" w:rsidP="0037662C">
      <w:pPr>
        <w:pStyle w:val="Akapitzlist"/>
        <w:numPr>
          <w:ilvl w:val="0"/>
          <w:numId w:val="12"/>
        </w:numPr>
        <w:spacing w:line="240" w:lineRule="auto"/>
        <w:ind w:left="360"/>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Wykonawca jako podmiot profesjonalny ma obo</w:t>
      </w:r>
      <w:r w:rsidR="00392DC0">
        <w:rPr>
          <w:rFonts w:ascii="Times New Roman" w:hAnsi="Times New Roman" w:cs="Times New Roman"/>
          <w:color w:val="000000" w:themeColor="text1"/>
          <w:sz w:val="20"/>
          <w:szCs w:val="20"/>
        </w:rPr>
        <w:t xml:space="preserve">wiązek sprawdzania komunikatów </w:t>
      </w:r>
      <w:r w:rsidRPr="008C7A9B">
        <w:rPr>
          <w:rFonts w:ascii="Times New Roman" w:hAnsi="Times New Roman" w:cs="Times New Roman"/>
          <w:color w:val="000000" w:themeColor="text1"/>
          <w:sz w:val="20"/>
          <w:szCs w:val="20"/>
        </w:rPr>
        <w:t xml:space="preserve">i wiadomości bezpośrednio na </w:t>
      </w:r>
      <w:hyperlink r:id="rId16" w:history="1">
        <w:r w:rsidR="00432E4A" w:rsidRPr="008C7A9B">
          <w:rPr>
            <w:rStyle w:val="Hipercze"/>
            <w:rFonts w:ascii="Times New Roman" w:hAnsi="Times New Roman" w:cs="Times New Roman"/>
            <w:b/>
            <w:bCs/>
            <w:color w:val="0070C0"/>
            <w:sz w:val="20"/>
            <w:szCs w:val="20"/>
            <w:u w:val="none"/>
          </w:rPr>
          <w:t>https://platformazakupowa.pl/pn/kwp_radom</w:t>
        </w:r>
      </w:hyperlink>
      <w:r w:rsidR="00432E4A" w:rsidRPr="008C7A9B">
        <w:rPr>
          <w:rFonts w:ascii="Times New Roman" w:hAnsi="Times New Roman" w:cs="Times New Roman"/>
          <w:b/>
          <w:bCs/>
          <w:color w:val="4472C4" w:themeColor="accent5"/>
          <w:sz w:val="20"/>
          <w:szCs w:val="20"/>
        </w:rPr>
        <w:t xml:space="preserve"> </w:t>
      </w:r>
      <w:r w:rsidRPr="008C7A9B">
        <w:rPr>
          <w:rFonts w:ascii="Times New Roman" w:hAnsi="Times New Roman" w:cs="Times New Roman"/>
          <w:color w:val="000000" w:themeColor="text1"/>
          <w:sz w:val="20"/>
          <w:szCs w:val="20"/>
        </w:rPr>
        <w:t xml:space="preserve">przesłanych przez </w:t>
      </w:r>
      <w:r w:rsidR="00292D6D" w:rsidRPr="008C7A9B">
        <w:rPr>
          <w:rFonts w:ascii="Times New Roman" w:hAnsi="Times New Roman" w:cs="Times New Roman"/>
          <w:color w:val="000000" w:themeColor="text1"/>
          <w:sz w:val="20"/>
          <w:szCs w:val="20"/>
        </w:rPr>
        <w:t>Z</w:t>
      </w:r>
      <w:r w:rsidRPr="008C7A9B">
        <w:rPr>
          <w:rFonts w:ascii="Times New Roman" w:hAnsi="Times New Roman" w:cs="Times New Roman"/>
          <w:color w:val="000000" w:themeColor="text1"/>
          <w:sz w:val="20"/>
          <w:szCs w:val="20"/>
        </w:rPr>
        <w:t>amawiającego, gdyż system powiadomień może ulec awarii lub powiadomienie może trafić do folderu SPAM.</w:t>
      </w:r>
    </w:p>
    <w:p w:rsidR="002735EB" w:rsidRPr="008C7A9B" w:rsidRDefault="002735EB" w:rsidP="0037662C">
      <w:pPr>
        <w:pStyle w:val="Akapitzlist"/>
        <w:numPr>
          <w:ilvl w:val="0"/>
          <w:numId w:val="12"/>
        </w:numPr>
        <w:spacing w:line="240" w:lineRule="auto"/>
        <w:ind w:left="360"/>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Wymagania techniczne i organizacyjne wysyłania i odbierania korespondencji elektronicznej przy użyciu środków komunikacji elektronicznej, określają „</w:t>
      </w:r>
      <w:r w:rsidRPr="008C7A9B">
        <w:rPr>
          <w:rFonts w:ascii="Times New Roman" w:hAnsi="Times New Roman" w:cs="Times New Roman"/>
          <w:b/>
          <w:i/>
          <w:color w:val="000000" w:themeColor="text1"/>
          <w:sz w:val="20"/>
          <w:szCs w:val="20"/>
        </w:rPr>
        <w:t>REGULAMIN platformazakupowa.pl”</w:t>
      </w:r>
      <w:r w:rsidRPr="008C7A9B">
        <w:rPr>
          <w:rFonts w:ascii="Times New Roman" w:hAnsi="Times New Roman" w:cs="Times New Roman"/>
          <w:i/>
          <w:color w:val="000000" w:themeColor="text1"/>
          <w:sz w:val="20"/>
          <w:szCs w:val="20"/>
        </w:rPr>
        <w:t xml:space="preserve">, </w:t>
      </w:r>
      <w:r w:rsidRPr="008C7A9B">
        <w:rPr>
          <w:rFonts w:ascii="Times New Roman" w:hAnsi="Times New Roman" w:cs="Times New Roman"/>
          <w:color w:val="000000" w:themeColor="text1"/>
          <w:sz w:val="20"/>
          <w:szCs w:val="20"/>
        </w:rPr>
        <w:t>który</w:t>
      </w:r>
      <w:r w:rsidR="00432E4A" w:rsidRPr="008C7A9B">
        <w:rPr>
          <w:rFonts w:ascii="Times New Roman" w:hAnsi="Times New Roman" w:cs="Times New Roman"/>
          <w:color w:val="000000" w:themeColor="text1"/>
          <w:sz w:val="20"/>
          <w:szCs w:val="20"/>
        </w:rPr>
        <w:t xml:space="preserve"> </w:t>
      </w:r>
      <w:r w:rsidRPr="008C7A9B">
        <w:rPr>
          <w:rFonts w:ascii="Times New Roman" w:hAnsi="Times New Roman" w:cs="Times New Roman"/>
          <w:color w:val="000000" w:themeColor="text1"/>
          <w:sz w:val="20"/>
          <w:szCs w:val="20"/>
        </w:rPr>
        <w:t>znajduje się na stronie głównej Platformy</w:t>
      </w:r>
      <w:r w:rsidRPr="008C7A9B">
        <w:rPr>
          <w:rFonts w:ascii="Times New Roman" w:hAnsi="Times New Roman" w:cs="Times New Roman"/>
          <w:bCs/>
          <w:iCs/>
          <w:color w:val="000000" w:themeColor="text1"/>
          <w:sz w:val="20"/>
          <w:szCs w:val="20"/>
        </w:rPr>
        <w:t xml:space="preserve"> oraz</w:t>
      </w:r>
      <w:r w:rsidRPr="008C7A9B">
        <w:rPr>
          <w:rFonts w:ascii="Times New Roman" w:hAnsi="Times New Roman" w:cs="Times New Roman"/>
          <w:b/>
          <w:i/>
          <w:color w:val="000000" w:themeColor="text1"/>
          <w:sz w:val="20"/>
          <w:szCs w:val="20"/>
        </w:rPr>
        <w:t xml:space="preserve"> „Instrukcja</w:t>
      </w:r>
      <w:r w:rsidR="00474463" w:rsidRPr="008C7A9B">
        <w:rPr>
          <w:rFonts w:ascii="Times New Roman" w:hAnsi="Times New Roman" w:cs="Times New Roman"/>
          <w:b/>
          <w:i/>
          <w:color w:val="000000" w:themeColor="text1"/>
          <w:sz w:val="20"/>
          <w:szCs w:val="20"/>
        </w:rPr>
        <w:t xml:space="preserve"> </w:t>
      </w:r>
      <w:r w:rsidRPr="008C7A9B">
        <w:rPr>
          <w:rFonts w:ascii="Times New Roman" w:hAnsi="Times New Roman" w:cs="Times New Roman"/>
          <w:b/>
          <w:i/>
          <w:color w:val="000000" w:themeColor="text1"/>
          <w:sz w:val="20"/>
          <w:szCs w:val="20"/>
        </w:rPr>
        <w:t>dlaWykonawcówplatformazakupowa.pl”</w:t>
      </w:r>
      <w:r w:rsidRPr="008C7A9B">
        <w:rPr>
          <w:rFonts w:ascii="Times New Roman" w:hAnsi="Times New Roman" w:cs="Times New Roman"/>
          <w:color w:val="000000" w:themeColor="text1"/>
          <w:sz w:val="20"/>
          <w:szCs w:val="20"/>
        </w:rPr>
        <w:t xml:space="preserve"> dostępna jest pod adresem:</w:t>
      </w:r>
      <w:r w:rsidR="00474463" w:rsidRPr="008C7A9B">
        <w:rPr>
          <w:rFonts w:ascii="Times New Roman" w:hAnsi="Times New Roman" w:cs="Times New Roman"/>
          <w:color w:val="000000" w:themeColor="text1"/>
          <w:sz w:val="20"/>
          <w:szCs w:val="20"/>
        </w:rPr>
        <w:t xml:space="preserve"> </w:t>
      </w:r>
      <w:r w:rsidRPr="008C7A9B">
        <w:rPr>
          <w:rFonts w:ascii="Times New Roman" w:hAnsi="Times New Roman" w:cs="Times New Roman"/>
          <w:b/>
          <w:color w:val="0070C0"/>
          <w:sz w:val="20"/>
          <w:szCs w:val="20"/>
        </w:rPr>
        <w:t>https://platformazakupowa.pl/strona/45-instrukcje</w:t>
      </w:r>
      <w:r w:rsidRPr="008C7A9B">
        <w:rPr>
          <w:rFonts w:ascii="Times New Roman" w:hAnsi="Times New Roman" w:cs="Times New Roman"/>
          <w:bCs/>
          <w:color w:val="000000" w:themeColor="text1"/>
          <w:sz w:val="20"/>
          <w:szCs w:val="20"/>
        </w:rPr>
        <w:t>.</w:t>
      </w:r>
    </w:p>
    <w:p w:rsidR="002735EB" w:rsidRPr="008C7A9B" w:rsidRDefault="002735EB" w:rsidP="0037662C">
      <w:pPr>
        <w:pStyle w:val="Akapitzlist"/>
        <w:numPr>
          <w:ilvl w:val="0"/>
          <w:numId w:val="12"/>
        </w:numPr>
        <w:spacing w:line="240" w:lineRule="auto"/>
        <w:ind w:left="360"/>
        <w:jc w:val="both"/>
        <w:rPr>
          <w:rFonts w:ascii="Times New Roman" w:hAnsi="Times New Roman" w:cs="Times New Roman"/>
          <w:bCs/>
          <w:color w:val="000000" w:themeColor="text1"/>
          <w:sz w:val="20"/>
          <w:szCs w:val="20"/>
        </w:rPr>
      </w:pPr>
      <w:r w:rsidRPr="008C7A9B">
        <w:rPr>
          <w:rFonts w:ascii="Times New Roman" w:hAnsi="Times New Roman" w:cs="Times New Roman"/>
          <w:color w:val="000000" w:themeColor="text1"/>
          <w:sz w:val="20"/>
          <w:szCs w:val="20"/>
        </w:rPr>
        <w:t xml:space="preserve">Maksymalny rozmiar jednego pliku przesyłanego za pomocą dedykowanego formularza przy komunikacji to </w:t>
      </w:r>
      <w:r w:rsidRPr="008C7A9B">
        <w:rPr>
          <w:rFonts w:ascii="Times New Roman" w:hAnsi="Times New Roman" w:cs="Times New Roman"/>
          <w:b/>
          <w:color w:val="000000" w:themeColor="text1"/>
          <w:sz w:val="20"/>
          <w:szCs w:val="20"/>
        </w:rPr>
        <w:t>maksymalnie 500 MB</w:t>
      </w:r>
      <w:r w:rsidRPr="008C7A9B">
        <w:rPr>
          <w:rFonts w:ascii="Times New Roman" w:hAnsi="Times New Roman" w:cs="Times New Roman"/>
          <w:bCs/>
          <w:color w:val="000000" w:themeColor="text1"/>
          <w:sz w:val="20"/>
          <w:szCs w:val="20"/>
        </w:rPr>
        <w:t xml:space="preserve">. </w:t>
      </w:r>
    </w:p>
    <w:p w:rsidR="002735EB" w:rsidRPr="008C7A9B" w:rsidRDefault="002735EB" w:rsidP="0037662C">
      <w:pPr>
        <w:pStyle w:val="Akapitzlist"/>
        <w:numPr>
          <w:ilvl w:val="0"/>
          <w:numId w:val="12"/>
        </w:numPr>
        <w:spacing w:line="240" w:lineRule="auto"/>
        <w:ind w:left="360"/>
        <w:jc w:val="both"/>
        <w:rPr>
          <w:rFonts w:ascii="Times New Roman" w:hAnsi="Times New Roman" w:cs="Times New Roman"/>
          <w:bCs/>
          <w:color w:val="000000" w:themeColor="text1"/>
          <w:sz w:val="20"/>
          <w:szCs w:val="20"/>
        </w:rPr>
      </w:pPr>
      <w:r w:rsidRPr="008C7A9B">
        <w:rPr>
          <w:rFonts w:ascii="Times New Roman" w:hAnsi="Times New Roman" w:cs="Times New Roman"/>
          <w:color w:val="000000" w:themeColor="text1"/>
          <w:sz w:val="20"/>
          <w:szCs w:val="20"/>
        </w:rPr>
        <w:t xml:space="preserve">Zamawiający może również komunikować się z Wykonawcami za pomocą poczty elektronicznej, </w:t>
      </w:r>
      <w:r w:rsidRPr="008C7A9B">
        <w:rPr>
          <w:rFonts w:ascii="Times New Roman" w:hAnsi="Times New Roman" w:cs="Times New Roman"/>
          <w:b/>
          <w:color w:val="000000" w:themeColor="text1"/>
          <w:sz w:val="20"/>
          <w:szCs w:val="20"/>
        </w:rPr>
        <w:t xml:space="preserve">e-mail: </w:t>
      </w:r>
      <w:r w:rsidR="00F645FD" w:rsidRPr="008C7A9B">
        <w:rPr>
          <w:rFonts w:ascii="Times New Roman" w:hAnsi="Times New Roman" w:cs="Times New Roman"/>
          <w:b/>
          <w:color w:val="000000" w:themeColor="text1"/>
          <w:sz w:val="20"/>
          <w:szCs w:val="20"/>
        </w:rPr>
        <w:t>malgorzata.wojcik</w:t>
      </w:r>
      <w:r w:rsidRPr="008C7A9B">
        <w:rPr>
          <w:rFonts w:ascii="Times New Roman" w:hAnsi="Times New Roman" w:cs="Times New Roman"/>
          <w:b/>
          <w:color w:val="000000" w:themeColor="text1"/>
          <w:sz w:val="20"/>
          <w:szCs w:val="20"/>
        </w:rPr>
        <w:t>@ra.policja.gov.pl</w:t>
      </w:r>
      <w:r w:rsidRPr="008C7A9B">
        <w:rPr>
          <w:rFonts w:ascii="Times New Roman" w:hAnsi="Times New Roman" w:cs="Times New Roman"/>
          <w:bCs/>
          <w:color w:val="000000" w:themeColor="text1"/>
          <w:sz w:val="20"/>
          <w:szCs w:val="20"/>
        </w:rPr>
        <w:t>.</w:t>
      </w:r>
    </w:p>
    <w:p w:rsidR="002735EB" w:rsidRPr="008C7A9B" w:rsidRDefault="002735EB" w:rsidP="0037662C">
      <w:pPr>
        <w:pStyle w:val="Akapitzlist"/>
        <w:numPr>
          <w:ilvl w:val="0"/>
          <w:numId w:val="12"/>
        </w:numPr>
        <w:spacing w:line="240" w:lineRule="auto"/>
        <w:ind w:left="360"/>
        <w:jc w:val="both"/>
        <w:rPr>
          <w:rFonts w:ascii="Times New Roman" w:hAnsi="Times New Roman" w:cs="Times New Roman"/>
          <w:bCs/>
          <w:color w:val="000000" w:themeColor="text1"/>
          <w:sz w:val="20"/>
          <w:szCs w:val="20"/>
        </w:rPr>
      </w:pPr>
      <w:r w:rsidRPr="008C7A9B">
        <w:rPr>
          <w:rFonts w:ascii="Times New Roman" w:hAnsi="Times New Roman" w:cs="Times New Roman"/>
          <w:color w:val="000000" w:themeColor="text1"/>
          <w:sz w:val="20"/>
          <w:szCs w:val="20"/>
        </w:rPr>
        <w:t>Zamawiający nie przewiduje sposobu komunikowania się z Wykonawcami w inny sposób niż przy użyciu środków komunikacji elektronicznej, wskazanej w SWZ</w:t>
      </w:r>
      <w:r w:rsidRPr="008C7A9B">
        <w:rPr>
          <w:rFonts w:ascii="Times New Roman" w:hAnsi="Times New Roman" w:cs="Times New Roman"/>
          <w:bCs/>
          <w:color w:val="000000" w:themeColor="text1"/>
          <w:sz w:val="20"/>
          <w:szCs w:val="20"/>
        </w:rPr>
        <w:t>.</w:t>
      </w:r>
    </w:p>
    <w:p w:rsidR="002735EB" w:rsidRPr="008C7A9B" w:rsidRDefault="002735EB" w:rsidP="0037662C">
      <w:pPr>
        <w:pStyle w:val="Akapitzlist"/>
        <w:numPr>
          <w:ilvl w:val="0"/>
          <w:numId w:val="12"/>
        </w:numPr>
        <w:spacing w:line="240" w:lineRule="auto"/>
        <w:ind w:left="360"/>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 xml:space="preserve">Zamawiający, zgodnie z Rozporządzeniem Prezesa Rady Ministrów z dnia 30 grudnia 2020r. </w:t>
      </w:r>
      <w:r w:rsidR="00D40B69" w:rsidRPr="008C7A9B">
        <w:rPr>
          <w:rFonts w:ascii="Times New Roman" w:hAnsi="Times New Roman" w:cs="Times New Roman"/>
          <w:color w:val="000000" w:themeColor="text1"/>
          <w:sz w:val="20"/>
          <w:szCs w:val="20"/>
        </w:rPr>
        <w:br/>
      </w:r>
      <w:r w:rsidRPr="008C7A9B">
        <w:rPr>
          <w:rFonts w:ascii="Times New Roman" w:hAnsi="Times New Roman" w:cs="Times New Roman"/>
          <w:color w:val="000000" w:themeColor="text1"/>
          <w:sz w:val="20"/>
          <w:szCs w:val="20"/>
        </w:rPr>
        <w:t>w sprawie sposobu sporządzania i przekazywania informacji oraz wymagań technicznych dla dokumentów</w:t>
      </w:r>
      <w:r w:rsidR="00DD66BE" w:rsidRPr="008C7A9B">
        <w:rPr>
          <w:rFonts w:ascii="Times New Roman" w:hAnsi="Times New Roman" w:cs="Times New Roman"/>
          <w:color w:val="000000" w:themeColor="text1"/>
          <w:sz w:val="20"/>
          <w:szCs w:val="20"/>
        </w:rPr>
        <w:t xml:space="preserve"> </w:t>
      </w:r>
      <w:r w:rsidRPr="008C7A9B">
        <w:rPr>
          <w:rFonts w:ascii="Times New Roman" w:hAnsi="Times New Roman" w:cs="Times New Roman"/>
          <w:color w:val="000000" w:themeColor="text1"/>
          <w:sz w:val="20"/>
          <w:szCs w:val="20"/>
        </w:rPr>
        <w:lastRenderedPageBreak/>
        <w:t>elektronicznych oraz środków komunikacji</w:t>
      </w:r>
      <w:r w:rsidR="00392DC0">
        <w:rPr>
          <w:rFonts w:ascii="Times New Roman" w:hAnsi="Times New Roman" w:cs="Times New Roman"/>
          <w:color w:val="000000" w:themeColor="text1"/>
          <w:sz w:val="20"/>
          <w:szCs w:val="20"/>
        </w:rPr>
        <w:t xml:space="preserve"> elektronicznej w postępowaniu </w:t>
      </w:r>
      <w:r w:rsidRPr="008C7A9B">
        <w:rPr>
          <w:rFonts w:ascii="Times New Roman" w:hAnsi="Times New Roman" w:cs="Times New Roman"/>
          <w:color w:val="000000" w:themeColor="text1"/>
          <w:sz w:val="20"/>
          <w:szCs w:val="20"/>
        </w:rPr>
        <w:t xml:space="preserve">o udzielenie zamówienia publicznego lub konkursie (Dz. U. z 2020 r. poz. 2452), określa niezbędne wymagania sprzętowo-aplikacyjne umożliwiające pracę na </w:t>
      </w:r>
      <w:r w:rsidRPr="008C7A9B">
        <w:rPr>
          <w:rFonts w:ascii="Times New Roman" w:hAnsi="Times New Roman" w:cs="Times New Roman"/>
          <w:b/>
          <w:bCs/>
          <w:color w:val="0070C0"/>
          <w:sz w:val="20"/>
          <w:szCs w:val="20"/>
        </w:rPr>
        <w:t>platformazakupowa.pl</w:t>
      </w:r>
      <w:r w:rsidR="00D40B69" w:rsidRPr="008C7A9B">
        <w:rPr>
          <w:rFonts w:ascii="Times New Roman" w:hAnsi="Times New Roman" w:cs="Times New Roman"/>
          <w:color w:val="000000" w:themeColor="text1"/>
          <w:sz w:val="20"/>
          <w:szCs w:val="20"/>
        </w:rPr>
        <w:t>,</w:t>
      </w:r>
      <w:r w:rsidRPr="008C7A9B">
        <w:rPr>
          <w:rFonts w:ascii="Times New Roman" w:hAnsi="Times New Roman" w:cs="Times New Roman"/>
          <w:color w:val="000000" w:themeColor="text1"/>
          <w:sz w:val="20"/>
          <w:szCs w:val="20"/>
        </w:rPr>
        <w:t xml:space="preserve"> tj.:</w:t>
      </w:r>
    </w:p>
    <w:p w:rsidR="002735EB" w:rsidRPr="008C7A9B" w:rsidRDefault="002735EB" w:rsidP="0037662C">
      <w:pPr>
        <w:pStyle w:val="Akapitzlist"/>
        <w:numPr>
          <w:ilvl w:val="0"/>
          <w:numId w:val="13"/>
        </w:numPr>
        <w:spacing w:line="240" w:lineRule="auto"/>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stały dostęp do sieci Internet o gwarantowanej przepustowości nie mniejszej niż 512 kb/s,</w:t>
      </w:r>
    </w:p>
    <w:p w:rsidR="002735EB" w:rsidRPr="008C7A9B" w:rsidRDefault="002735EB" w:rsidP="0037662C">
      <w:pPr>
        <w:pStyle w:val="Akapitzlist"/>
        <w:numPr>
          <w:ilvl w:val="0"/>
          <w:numId w:val="13"/>
        </w:numPr>
        <w:spacing w:line="240" w:lineRule="auto"/>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komputer klasy PC lub MAC o następującej konfiguracji: pamięć min. 2 GB Ram,</w:t>
      </w:r>
    </w:p>
    <w:p w:rsidR="002735EB" w:rsidRPr="008C7A9B" w:rsidRDefault="002735EB" w:rsidP="0037662C">
      <w:pPr>
        <w:pStyle w:val="Akapitzlist"/>
        <w:spacing w:line="240" w:lineRule="auto"/>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procesor Intel IV 2 GHZ lub jego nowsza wersja, jeden z systemów operacyjnych - MSWindows 7, Mac Os x 10 4, Linux, lub ich nowsze wersje,</w:t>
      </w:r>
    </w:p>
    <w:p w:rsidR="002735EB" w:rsidRPr="008C7A9B" w:rsidRDefault="002735EB" w:rsidP="0037662C">
      <w:pPr>
        <w:pStyle w:val="Akapitzlist"/>
        <w:numPr>
          <w:ilvl w:val="0"/>
          <w:numId w:val="13"/>
        </w:numPr>
        <w:spacing w:line="240" w:lineRule="auto"/>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zainstalowana dowolna przeglądarka internetowa, w przypadku Internet Explorer minimalnie wersja 10</w:t>
      </w:r>
      <w:r w:rsidR="00383382" w:rsidRPr="008C7A9B">
        <w:rPr>
          <w:rFonts w:ascii="Times New Roman" w:hAnsi="Times New Roman" w:cs="Times New Roman"/>
          <w:color w:val="000000" w:themeColor="text1"/>
          <w:sz w:val="20"/>
          <w:szCs w:val="20"/>
        </w:rPr>
        <w:t>.</w:t>
      </w:r>
      <w:r w:rsidRPr="008C7A9B">
        <w:rPr>
          <w:rFonts w:ascii="Times New Roman" w:hAnsi="Times New Roman" w:cs="Times New Roman"/>
          <w:color w:val="000000" w:themeColor="text1"/>
          <w:sz w:val="20"/>
          <w:szCs w:val="20"/>
        </w:rPr>
        <w:t>0,</w:t>
      </w:r>
    </w:p>
    <w:p w:rsidR="002735EB" w:rsidRPr="008C7A9B" w:rsidRDefault="002735EB" w:rsidP="0037662C">
      <w:pPr>
        <w:pStyle w:val="Akapitzlist"/>
        <w:numPr>
          <w:ilvl w:val="0"/>
          <w:numId w:val="13"/>
        </w:numPr>
        <w:spacing w:line="240" w:lineRule="auto"/>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włączona obsługa JavaScript,</w:t>
      </w:r>
    </w:p>
    <w:p w:rsidR="002735EB" w:rsidRPr="008C7A9B" w:rsidRDefault="002735EB" w:rsidP="0037662C">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zainstalowany program Adobe Acrobat Reader lub inny obsługujący format plików</w:t>
      </w:r>
      <w:r w:rsidR="00DD66BE" w:rsidRPr="008C7A9B">
        <w:rPr>
          <w:rFonts w:ascii="Times New Roman" w:hAnsi="Times New Roman" w:cs="Times New Roman"/>
          <w:color w:val="000000" w:themeColor="text1"/>
          <w:sz w:val="20"/>
          <w:szCs w:val="20"/>
        </w:rPr>
        <w:t xml:space="preserve"> </w:t>
      </w:r>
      <w:r w:rsidRPr="008C7A9B">
        <w:rPr>
          <w:rFonts w:ascii="Times New Roman" w:hAnsi="Times New Roman" w:cs="Times New Roman"/>
          <w:color w:val="000000" w:themeColor="text1"/>
          <w:sz w:val="20"/>
          <w:szCs w:val="20"/>
        </w:rPr>
        <w:t>pdf,</w:t>
      </w:r>
    </w:p>
    <w:p w:rsidR="002735EB" w:rsidRPr="008C7A9B" w:rsidRDefault="002735EB" w:rsidP="0037662C">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sz w:val="20"/>
          <w:szCs w:val="20"/>
        </w:rPr>
      </w:pPr>
      <w:r w:rsidRPr="008C7A9B">
        <w:rPr>
          <w:rFonts w:ascii="Times New Roman" w:hAnsi="Times New Roman" w:cs="Times New Roman"/>
          <w:b/>
          <w:bCs/>
          <w:color w:val="0070C0"/>
          <w:sz w:val="20"/>
          <w:szCs w:val="20"/>
        </w:rPr>
        <w:t>platformazakupowa.pl</w:t>
      </w:r>
      <w:r w:rsidR="00DD66BE" w:rsidRPr="008C7A9B">
        <w:rPr>
          <w:rFonts w:ascii="Times New Roman" w:hAnsi="Times New Roman" w:cs="Times New Roman"/>
          <w:b/>
          <w:bCs/>
          <w:color w:val="4472C4" w:themeColor="accent5"/>
          <w:sz w:val="20"/>
          <w:szCs w:val="20"/>
        </w:rPr>
        <w:t xml:space="preserve"> </w:t>
      </w:r>
      <w:r w:rsidRPr="008C7A9B">
        <w:rPr>
          <w:rFonts w:ascii="Times New Roman" w:hAnsi="Times New Roman" w:cs="Times New Roman"/>
          <w:color w:val="000000" w:themeColor="text1"/>
          <w:sz w:val="20"/>
          <w:szCs w:val="20"/>
        </w:rPr>
        <w:t>działa według standardu przyjętego w komunikacji sieciowej - kodowanie UTF8,</w:t>
      </w:r>
    </w:p>
    <w:p w:rsidR="002735EB" w:rsidRPr="008C7A9B" w:rsidRDefault="002735EB" w:rsidP="0037662C">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oznaczenie czasu odbioru danych przez platformę zakupową stanowi datę oraz dokładny czas (hh:mm:ss) generowany wg. czasu lokalnego serwera synchronizowanego z zegarem Głównego Urzędu Miar</w:t>
      </w:r>
      <w:r w:rsidR="00D40B69" w:rsidRPr="008C7A9B">
        <w:rPr>
          <w:rFonts w:ascii="Times New Roman" w:hAnsi="Times New Roman" w:cs="Times New Roman"/>
          <w:color w:val="000000" w:themeColor="text1"/>
          <w:sz w:val="20"/>
          <w:szCs w:val="20"/>
        </w:rPr>
        <w:t>.</w:t>
      </w:r>
    </w:p>
    <w:p w:rsidR="002735EB" w:rsidRPr="008C7A9B" w:rsidRDefault="002735EB" w:rsidP="0037662C">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Wykonawca, przystępując do niniejszego postępowania o udzielenie zamówienia:</w:t>
      </w:r>
    </w:p>
    <w:p w:rsidR="002735EB" w:rsidRPr="008C7A9B" w:rsidRDefault="002735EB" w:rsidP="0037662C">
      <w:pPr>
        <w:pStyle w:val="Akapitzlist"/>
        <w:numPr>
          <w:ilvl w:val="0"/>
          <w:numId w:val="14"/>
        </w:numPr>
        <w:autoSpaceDE w:val="0"/>
        <w:autoSpaceDN w:val="0"/>
        <w:adjustRightInd w:val="0"/>
        <w:spacing w:after="0" w:line="240" w:lineRule="auto"/>
        <w:ind w:left="708"/>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 xml:space="preserve">akceptuje warunki korzystania z </w:t>
      </w:r>
      <w:r w:rsidRPr="008C7A9B">
        <w:rPr>
          <w:rFonts w:ascii="Times New Roman" w:hAnsi="Times New Roman" w:cs="Times New Roman"/>
          <w:b/>
          <w:bCs/>
          <w:color w:val="0070C0"/>
          <w:sz w:val="20"/>
          <w:szCs w:val="20"/>
        </w:rPr>
        <w:t>platformazakupowa.pl</w:t>
      </w:r>
      <w:r w:rsidR="00DD66BE" w:rsidRPr="008C7A9B">
        <w:rPr>
          <w:rFonts w:ascii="Times New Roman" w:hAnsi="Times New Roman" w:cs="Times New Roman"/>
          <w:b/>
          <w:bCs/>
          <w:color w:val="4472C4" w:themeColor="accent5"/>
          <w:sz w:val="20"/>
          <w:szCs w:val="20"/>
        </w:rPr>
        <w:t xml:space="preserve"> </w:t>
      </w:r>
      <w:r w:rsidRPr="008C7A9B">
        <w:rPr>
          <w:rFonts w:ascii="Times New Roman" w:hAnsi="Times New Roman" w:cs="Times New Roman"/>
          <w:color w:val="000000" w:themeColor="text1"/>
          <w:sz w:val="20"/>
          <w:szCs w:val="20"/>
        </w:rPr>
        <w:t>określone w Regulaminie</w:t>
      </w:r>
      <w:r w:rsidR="00DD66BE" w:rsidRPr="008C7A9B">
        <w:rPr>
          <w:rFonts w:ascii="Times New Roman" w:hAnsi="Times New Roman" w:cs="Times New Roman"/>
          <w:color w:val="000000" w:themeColor="text1"/>
          <w:sz w:val="20"/>
          <w:szCs w:val="20"/>
        </w:rPr>
        <w:t xml:space="preserve"> </w:t>
      </w:r>
      <w:r w:rsidRPr="008C7A9B">
        <w:rPr>
          <w:rFonts w:ascii="Times New Roman" w:hAnsi="Times New Roman" w:cs="Times New Roman"/>
          <w:color w:val="000000" w:themeColor="text1"/>
          <w:sz w:val="20"/>
          <w:szCs w:val="20"/>
        </w:rPr>
        <w:t xml:space="preserve">zamieszczonym na stronie internetowej pod linkiem w zakładce </w:t>
      </w:r>
      <w:r w:rsidRPr="008C7A9B">
        <w:rPr>
          <w:rFonts w:ascii="Times New Roman" w:hAnsi="Times New Roman" w:cs="Times New Roman"/>
          <w:b/>
          <w:i/>
          <w:color w:val="000000" w:themeColor="text1"/>
          <w:sz w:val="20"/>
          <w:szCs w:val="20"/>
        </w:rPr>
        <w:t>„Regulamin"</w:t>
      </w:r>
      <w:r w:rsidRPr="008C7A9B">
        <w:rPr>
          <w:rFonts w:ascii="Times New Roman" w:hAnsi="Times New Roman" w:cs="Times New Roman"/>
          <w:color w:val="000000" w:themeColor="text1"/>
          <w:sz w:val="20"/>
          <w:szCs w:val="20"/>
        </w:rPr>
        <w:t>oraz uznaje go za wiążący,</w:t>
      </w:r>
    </w:p>
    <w:p w:rsidR="002735EB" w:rsidRPr="008C7A9B" w:rsidRDefault="002735EB" w:rsidP="0037662C">
      <w:pPr>
        <w:pStyle w:val="Akapitzlist"/>
        <w:numPr>
          <w:ilvl w:val="0"/>
          <w:numId w:val="14"/>
        </w:numPr>
        <w:autoSpaceDE w:val="0"/>
        <w:autoSpaceDN w:val="0"/>
        <w:adjustRightInd w:val="0"/>
        <w:spacing w:after="0" w:line="240" w:lineRule="auto"/>
        <w:ind w:left="708"/>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 xml:space="preserve">zapoznał i stosuje się do </w:t>
      </w:r>
      <w:r w:rsidRPr="008C7A9B">
        <w:rPr>
          <w:rFonts w:ascii="Times New Roman" w:hAnsi="Times New Roman" w:cs="Times New Roman"/>
          <w:i/>
          <w:color w:val="000000" w:themeColor="text1"/>
          <w:sz w:val="20"/>
          <w:szCs w:val="20"/>
        </w:rPr>
        <w:t>„</w:t>
      </w:r>
      <w:r w:rsidRPr="008C7A9B">
        <w:rPr>
          <w:rFonts w:ascii="Times New Roman" w:hAnsi="Times New Roman" w:cs="Times New Roman"/>
          <w:b/>
          <w:i/>
          <w:color w:val="000000" w:themeColor="text1"/>
          <w:sz w:val="20"/>
          <w:szCs w:val="20"/>
        </w:rPr>
        <w:t>Instrukcji dla Wykonawców”</w:t>
      </w:r>
      <w:r w:rsidRPr="008C7A9B">
        <w:rPr>
          <w:rFonts w:ascii="Times New Roman" w:hAnsi="Times New Roman" w:cs="Times New Roman"/>
          <w:color w:val="000000" w:themeColor="text1"/>
          <w:sz w:val="20"/>
          <w:szCs w:val="20"/>
        </w:rPr>
        <w:t xml:space="preserve"> dostępnej pod adresem: </w:t>
      </w:r>
      <w:hyperlink r:id="rId17" w:history="1">
        <w:r w:rsidRPr="008C7A9B">
          <w:rPr>
            <w:rStyle w:val="Hipercze"/>
            <w:rFonts w:ascii="Times New Roman" w:hAnsi="Times New Roman" w:cs="Times New Roman"/>
            <w:b/>
            <w:color w:val="0070C0"/>
            <w:sz w:val="20"/>
            <w:szCs w:val="20"/>
            <w:u w:val="none"/>
          </w:rPr>
          <w:t>https://platformazakupowa.pl/strona/45-instrukcje</w:t>
        </w:r>
      </w:hyperlink>
      <w:r w:rsidR="00DD66BE" w:rsidRPr="008C7A9B">
        <w:rPr>
          <w:rFonts w:ascii="Times New Roman" w:hAnsi="Times New Roman" w:cs="Times New Roman"/>
          <w:sz w:val="20"/>
          <w:szCs w:val="20"/>
        </w:rPr>
        <w:t xml:space="preserve">  </w:t>
      </w:r>
      <w:r w:rsidRPr="008C7A9B">
        <w:rPr>
          <w:rFonts w:ascii="Times New Roman" w:hAnsi="Times New Roman" w:cs="Times New Roman"/>
          <w:color w:val="000000" w:themeColor="text1"/>
          <w:sz w:val="20"/>
          <w:szCs w:val="20"/>
        </w:rPr>
        <w:t>składania ofert/wniosków.</w:t>
      </w:r>
    </w:p>
    <w:p w:rsidR="002735EB" w:rsidRPr="008C7A9B" w:rsidRDefault="002735EB" w:rsidP="0037662C">
      <w:pPr>
        <w:pStyle w:val="Akapitzlist"/>
        <w:numPr>
          <w:ilvl w:val="0"/>
          <w:numId w:val="12"/>
        </w:numPr>
        <w:spacing w:line="240" w:lineRule="auto"/>
        <w:ind w:left="360"/>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 xml:space="preserve">Za datę przekazania oferty, oświadczenia, o którym mowa w art. 125 ust. 1 </w:t>
      </w:r>
      <w:r w:rsidR="004A0485" w:rsidRPr="008C7A9B">
        <w:rPr>
          <w:rFonts w:ascii="Times New Roman" w:hAnsi="Times New Roman" w:cs="Times New Roman"/>
          <w:color w:val="000000" w:themeColor="text1"/>
          <w:sz w:val="20"/>
          <w:szCs w:val="20"/>
        </w:rPr>
        <w:t>P</w:t>
      </w:r>
      <w:r w:rsidRPr="008C7A9B">
        <w:rPr>
          <w:rFonts w:ascii="Times New Roman" w:hAnsi="Times New Roman" w:cs="Times New Roman"/>
          <w:color w:val="000000" w:themeColor="text1"/>
          <w:sz w:val="20"/>
          <w:szCs w:val="20"/>
        </w:rPr>
        <w:t>zp, podmiotowych środków dowodowych, przedmiotowych środków dowodowych oraz innych informacji, oświadczeń lub dokumentów przekazywanych w postępowaniu, przyjmuje się datę ich przekazania/złożenia na platformie zakupowej.</w:t>
      </w:r>
    </w:p>
    <w:p w:rsidR="002735EB" w:rsidRPr="008C7A9B" w:rsidRDefault="002735EB" w:rsidP="0037662C">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themeColor="text1"/>
          <w:sz w:val="20"/>
          <w:szCs w:val="20"/>
        </w:rPr>
      </w:pPr>
      <w:r w:rsidRPr="008C7A9B">
        <w:rPr>
          <w:rFonts w:ascii="Times New Roman" w:hAnsi="Times New Roman" w:cs="Times New Roman"/>
          <w:b/>
          <w:bCs/>
          <w:color w:val="000000" w:themeColor="text1"/>
          <w:sz w:val="20"/>
          <w:szCs w:val="20"/>
        </w:rPr>
        <w:t xml:space="preserve">Zamawiający nie ponosi odpowiedzialności za złożenie oferty w sposób niezgodny </w:t>
      </w:r>
      <w:r w:rsidRPr="008C7A9B">
        <w:rPr>
          <w:rFonts w:ascii="Times New Roman" w:hAnsi="Times New Roman" w:cs="Times New Roman"/>
          <w:b/>
          <w:bCs/>
          <w:color w:val="000000" w:themeColor="text1"/>
          <w:sz w:val="20"/>
          <w:szCs w:val="20"/>
        </w:rPr>
        <w:br/>
        <w:t xml:space="preserve">z </w:t>
      </w:r>
      <w:r w:rsidRPr="008C7A9B">
        <w:rPr>
          <w:rFonts w:ascii="Times New Roman" w:hAnsi="Times New Roman" w:cs="Times New Roman"/>
          <w:b/>
          <w:bCs/>
          <w:i/>
          <w:color w:val="000000" w:themeColor="text1"/>
          <w:sz w:val="20"/>
          <w:szCs w:val="20"/>
        </w:rPr>
        <w:t>„Instrukcją dla Wykonawców”</w:t>
      </w:r>
      <w:r w:rsidRPr="008C7A9B">
        <w:rPr>
          <w:rFonts w:ascii="Times New Roman" w:hAnsi="Times New Roman" w:cs="Times New Roman"/>
          <w:b/>
          <w:bCs/>
          <w:color w:val="000000" w:themeColor="text1"/>
          <w:sz w:val="20"/>
          <w:szCs w:val="20"/>
        </w:rPr>
        <w:t xml:space="preserve"> korzystania z </w:t>
      </w:r>
      <w:r w:rsidRPr="008C7A9B">
        <w:rPr>
          <w:rFonts w:ascii="Times New Roman" w:hAnsi="Times New Roman" w:cs="Times New Roman"/>
          <w:b/>
          <w:bCs/>
          <w:color w:val="0070C0"/>
          <w:sz w:val="20"/>
          <w:szCs w:val="20"/>
        </w:rPr>
        <w:t>platformazakupowa.pl</w:t>
      </w:r>
      <w:r w:rsidR="00392DC0">
        <w:rPr>
          <w:rFonts w:ascii="Times New Roman" w:hAnsi="Times New Roman" w:cs="Times New Roman"/>
          <w:color w:val="000000" w:themeColor="text1"/>
          <w:sz w:val="20"/>
          <w:szCs w:val="20"/>
        </w:rPr>
        <w:t xml:space="preserve">, w szczególności </w:t>
      </w:r>
      <w:r w:rsidRPr="008C7A9B">
        <w:rPr>
          <w:rFonts w:ascii="Times New Roman" w:hAnsi="Times New Roman" w:cs="Times New Roman"/>
          <w:color w:val="000000" w:themeColor="text1"/>
          <w:sz w:val="20"/>
          <w:szCs w:val="20"/>
        </w:rPr>
        <w:t xml:space="preserve">za sytuację, gdy </w:t>
      </w:r>
      <w:r w:rsidR="001744E8" w:rsidRPr="008C7A9B">
        <w:rPr>
          <w:rFonts w:ascii="Times New Roman" w:hAnsi="Times New Roman" w:cs="Times New Roman"/>
          <w:color w:val="000000" w:themeColor="text1"/>
          <w:sz w:val="20"/>
          <w:szCs w:val="20"/>
        </w:rPr>
        <w:t>Z</w:t>
      </w:r>
      <w:r w:rsidRPr="008C7A9B">
        <w:rPr>
          <w:rFonts w:ascii="Times New Roman" w:hAnsi="Times New Roman" w:cs="Times New Roman"/>
          <w:color w:val="000000" w:themeColor="text1"/>
          <w:sz w:val="20"/>
          <w:szCs w:val="20"/>
        </w:rPr>
        <w:t xml:space="preserve">amawiający zapozna się z treścią oferty przed upływem terminu składania ofert (np. złożenie oferty </w:t>
      </w:r>
      <w:r w:rsidRPr="008C7A9B">
        <w:rPr>
          <w:rFonts w:ascii="Times New Roman" w:hAnsi="Times New Roman" w:cs="Times New Roman"/>
          <w:b/>
          <w:bCs/>
          <w:i/>
          <w:color w:val="000000" w:themeColor="text1"/>
          <w:sz w:val="20"/>
          <w:szCs w:val="20"/>
        </w:rPr>
        <w:t>w zakładce „Wyślij wiadomość do zamawiającego”</w:t>
      </w:r>
      <w:r w:rsidRPr="008C7A9B">
        <w:rPr>
          <w:rFonts w:ascii="Times New Roman" w:hAnsi="Times New Roman" w:cs="Times New Roman"/>
          <w:iCs/>
          <w:color w:val="000000" w:themeColor="text1"/>
          <w:sz w:val="20"/>
          <w:szCs w:val="20"/>
        </w:rPr>
        <w:t>).</w:t>
      </w:r>
    </w:p>
    <w:p w:rsidR="002735EB" w:rsidRPr="008C7A9B" w:rsidRDefault="002735EB" w:rsidP="0037662C">
      <w:pPr>
        <w:autoSpaceDE w:val="0"/>
        <w:autoSpaceDN w:val="0"/>
        <w:adjustRightInd w:val="0"/>
        <w:spacing w:after="0" w:line="240" w:lineRule="auto"/>
        <w:ind w:left="348"/>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Taka oferta zostanie uznana przez Zamawiającego za ofertę handlową i nie będzie brana pod uwagę w przedmiotowym</w:t>
      </w:r>
      <w:r w:rsidR="00DD66BE" w:rsidRPr="008C7A9B">
        <w:rPr>
          <w:rFonts w:ascii="Times New Roman" w:hAnsi="Times New Roman" w:cs="Times New Roman"/>
          <w:color w:val="000000" w:themeColor="text1"/>
          <w:sz w:val="20"/>
          <w:szCs w:val="20"/>
        </w:rPr>
        <w:t xml:space="preserve"> </w:t>
      </w:r>
      <w:r w:rsidRPr="008C7A9B">
        <w:rPr>
          <w:rFonts w:ascii="Times New Roman" w:hAnsi="Times New Roman" w:cs="Times New Roman"/>
          <w:color w:val="000000" w:themeColor="text1"/>
          <w:sz w:val="20"/>
          <w:szCs w:val="20"/>
        </w:rPr>
        <w:t>postępowaniu</w:t>
      </w:r>
      <w:r w:rsidR="001744E8" w:rsidRPr="008C7A9B">
        <w:rPr>
          <w:rFonts w:ascii="Times New Roman" w:hAnsi="Times New Roman" w:cs="Times New Roman"/>
          <w:color w:val="000000" w:themeColor="text1"/>
          <w:sz w:val="20"/>
          <w:szCs w:val="20"/>
        </w:rPr>
        <w:t xml:space="preserve">, </w:t>
      </w:r>
      <w:r w:rsidRPr="008C7A9B">
        <w:rPr>
          <w:rFonts w:ascii="Times New Roman" w:hAnsi="Times New Roman" w:cs="Times New Roman"/>
          <w:color w:val="000000" w:themeColor="text1"/>
          <w:sz w:val="20"/>
          <w:szCs w:val="20"/>
        </w:rPr>
        <w:t>ponieważ nie został</w:t>
      </w:r>
      <w:r w:rsidR="00392DC0">
        <w:rPr>
          <w:rFonts w:ascii="Times New Roman" w:hAnsi="Times New Roman" w:cs="Times New Roman"/>
          <w:color w:val="000000" w:themeColor="text1"/>
          <w:sz w:val="20"/>
          <w:szCs w:val="20"/>
        </w:rPr>
        <w:t xml:space="preserve"> spełniony obowiązek narzucony </w:t>
      </w:r>
      <w:r w:rsidRPr="008C7A9B">
        <w:rPr>
          <w:rFonts w:ascii="Times New Roman" w:hAnsi="Times New Roman" w:cs="Times New Roman"/>
          <w:color w:val="000000" w:themeColor="text1"/>
          <w:sz w:val="20"/>
          <w:szCs w:val="20"/>
        </w:rPr>
        <w:t xml:space="preserve">w art. 221 </w:t>
      </w:r>
      <w:r w:rsidR="004A0485" w:rsidRPr="008C7A9B">
        <w:rPr>
          <w:rFonts w:ascii="Times New Roman" w:hAnsi="Times New Roman" w:cs="Times New Roman"/>
          <w:color w:val="000000" w:themeColor="text1"/>
          <w:sz w:val="20"/>
          <w:szCs w:val="20"/>
        </w:rPr>
        <w:t>u</w:t>
      </w:r>
      <w:r w:rsidRPr="008C7A9B">
        <w:rPr>
          <w:rFonts w:ascii="Times New Roman" w:hAnsi="Times New Roman" w:cs="Times New Roman"/>
          <w:color w:val="000000" w:themeColor="text1"/>
          <w:sz w:val="20"/>
          <w:szCs w:val="20"/>
        </w:rPr>
        <w:t>stawy Prawo Zamówień Publicznych.</w:t>
      </w:r>
    </w:p>
    <w:p w:rsidR="005A7BE3" w:rsidRPr="008C7A9B" w:rsidRDefault="002735EB" w:rsidP="0037662C">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 xml:space="preserve">Zamawiający informuje, że instrukcje korzystania z </w:t>
      </w:r>
      <w:r w:rsidRPr="008C7A9B">
        <w:rPr>
          <w:rFonts w:ascii="Times New Roman" w:hAnsi="Times New Roman" w:cs="Times New Roman"/>
          <w:b/>
          <w:bCs/>
          <w:color w:val="0070C0"/>
          <w:sz w:val="20"/>
          <w:szCs w:val="20"/>
        </w:rPr>
        <w:t>platformazakupowa.pl</w:t>
      </w:r>
      <w:r w:rsidR="00DD66BE" w:rsidRPr="008C7A9B">
        <w:rPr>
          <w:rFonts w:ascii="Times New Roman" w:hAnsi="Times New Roman" w:cs="Times New Roman"/>
          <w:b/>
          <w:bCs/>
          <w:color w:val="4472C4" w:themeColor="accent5"/>
          <w:sz w:val="20"/>
          <w:szCs w:val="20"/>
        </w:rPr>
        <w:t xml:space="preserve"> </w:t>
      </w:r>
      <w:r w:rsidR="00392DC0">
        <w:rPr>
          <w:rFonts w:ascii="Times New Roman" w:hAnsi="Times New Roman" w:cs="Times New Roman"/>
          <w:color w:val="000000" w:themeColor="text1"/>
          <w:sz w:val="20"/>
          <w:szCs w:val="20"/>
        </w:rPr>
        <w:t xml:space="preserve">dotyczące </w:t>
      </w:r>
      <w:r w:rsidRPr="008C7A9B">
        <w:rPr>
          <w:rFonts w:ascii="Times New Roman" w:hAnsi="Times New Roman" w:cs="Times New Roman"/>
          <w:color w:val="000000" w:themeColor="text1"/>
          <w:sz w:val="20"/>
          <w:szCs w:val="20"/>
        </w:rPr>
        <w:t>w szczególności logowania, składania wniosków o wyjaśnienie treści SWZ, składania ofert</w:t>
      </w:r>
      <w:r w:rsidR="00DD66BE" w:rsidRPr="008C7A9B">
        <w:rPr>
          <w:rFonts w:ascii="Times New Roman" w:hAnsi="Times New Roman" w:cs="Times New Roman"/>
          <w:color w:val="000000" w:themeColor="text1"/>
          <w:sz w:val="20"/>
          <w:szCs w:val="20"/>
        </w:rPr>
        <w:t xml:space="preserve"> </w:t>
      </w:r>
      <w:r w:rsidRPr="008C7A9B">
        <w:rPr>
          <w:rFonts w:ascii="Times New Roman" w:hAnsi="Times New Roman" w:cs="Times New Roman"/>
          <w:color w:val="000000" w:themeColor="text1"/>
          <w:sz w:val="20"/>
          <w:szCs w:val="20"/>
        </w:rPr>
        <w:t>oraz innych czynności podejmowanych w niniejszym postępowaniu przy użyciu</w:t>
      </w:r>
      <w:r w:rsidR="00DD66BE" w:rsidRPr="008C7A9B">
        <w:rPr>
          <w:rFonts w:ascii="Times New Roman" w:hAnsi="Times New Roman" w:cs="Times New Roman"/>
          <w:color w:val="000000" w:themeColor="text1"/>
          <w:sz w:val="20"/>
          <w:szCs w:val="20"/>
        </w:rPr>
        <w:t xml:space="preserve"> </w:t>
      </w:r>
      <w:r w:rsidRPr="008C7A9B">
        <w:rPr>
          <w:rFonts w:ascii="Times New Roman" w:hAnsi="Times New Roman" w:cs="Times New Roman"/>
          <w:b/>
          <w:bCs/>
          <w:color w:val="0070C0"/>
          <w:sz w:val="20"/>
          <w:szCs w:val="20"/>
        </w:rPr>
        <w:t>platformazakupowa.pl</w:t>
      </w:r>
      <w:r w:rsidR="00DD66BE" w:rsidRPr="008C7A9B">
        <w:rPr>
          <w:rFonts w:ascii="Times New Roman" w:hAnsi="Times New Roman" w:cs="Times New Roman"/>
          <w:b/>
          <w:bCs/>
          <w:color w:val="4472C4" w:themeColor="accent5"/>
          <w:sz w:val="20"/>
          <w:szCs w:val="20"/>
        </w:rPr>
        <w:t xml:space="preserve"> </w:t>
      </w:r>
      <w:r w:rsidRPr="008C7A9B">
        <w:rPr>
          <w:rFonts w:ascii="Times New Roman" w:hAnsi="Times New Roman" w:cs="Times New Roman"/>
          <w:color w:val="000000" w:themeColor="text1"/>
          <w:sz w:val="20"/>
          <w:szCs w:val="20"/>
        </w:rPr>
        <w:t xml:space="preserve">znajdują się </w:t>
      </w:r>
      <w:r w:rsidRPr="008C7A9B">
        <w:rPr>
          <w:rFonts w:ascii="Times New Roman" w:hAnsi="Times New Roman" w:cs="Times New Roman"/>
          <w:b/>
          <w:i/>
          <w:color w:val="000000" w:themeColor="text1"/>
          <w:sz w:val="20"/>
          <w:szCs w:val="20"/>
        </w:rPr>
        <w:t>w zakładce „Instrukcje dla Wykonawców"</w:t>
      </w:r>
      <w:r w:rsidRPr="008C7A9B">
        <w:rPr>
          <w:rFonts w:ascii="Times New Roman" w:hAnsi="Times New Roman" w:cs="Times New Roman"/>
          <w:color w:val="000000" w:themeColor="text1"/>
          <w:sz w:val="20"/>
          <w:szCs w:val="20"/>
        </w:rPr>
        <w:t xml:space="preserve"> na stronie</w:t>
      </w:r>
      <w:r w:rsidR="00DD66BE" w:rsidRPr="008C7A9B">
        <w:rPr>
          <w:rFonts w:ascii="Times New Roman" w:hAnsi="Times New Roman" w:cs="Times New Roman"/>
          <w:color w:val="000000" w:themeColor="text1"/>
          <w:sz w:val="20"/>
          <w:szCs w:val="20"/>
        </w:rPr>
        <w:t xml:space="preserve"> </w:t>
      </w:r>
      <w:r w:rsidRPr="008C7A9B">
        <w:rPr>
          <w:rFonts w:ascii="Times New Roman" w:hAnsi="Times New Roman" w:cs="Times New Roman"/>
          <w:color w:val="000000" w:themeColor="text1"/>
          <w:sz w:val="20"/>
          <w:szCs w:val="20"/>
        </w:rPr>
        <w:t>internetowej pod adresem</w:t>
      </w:r>
      <w:r w:rsidRPr="008C7A9B">
        <w:rPr>
          <w:rFonts w:ascii="Times New Roman" w:hAnsi="Times New Roman" w:cs="Times New Roman"/>
          <w:color w:val="0070C0"/>
          <w:sz w:val="20"/>
          <w:szCs w:val="20"/>
        </w:rPr>
        <w:t xml:space="preserve">: </w:t>
      </w:r>
      <w:hyperlink r:id="rId18" w:history="1">
        <w:r w:rsidR="00DD66BE" w:rsidRPr="008C7A9B">
          <w:rPr>
            <w:rStyle w:val="Hipercze"/>
            <w:rFonts w:ascii="Times New Roman" w:hAnsi="Times New Roman" w:cs="Times New Roman"/>
            <w:b/>
            <w:bCs/>
            <w:color w:val="0070C0"/>
            <w:sz w:val="20"/>
            <w:szCs w:val="20"/>
            <w:u w:val="none"/>
          </w:rPr>
          <w:t>https://platformazakupowa.pl/strona/45-instrukcje</w:t>
        </w:r>
      </w:hyperlink>
      <w:r w:rsidR="001D30A2" w:rsidRPr="008C7A9B">
        <w:rPr>
          <w:rFonts w:ascii="Times New Roman" w:hAnsi="Times New Roman" w:cs="Times New Roman"/>
          <w:color w:val="0070C0"/>
          <w:sz w:val="20"/>
          <w:szCs w:val="20"/>
        </w:rPr>
        <w:t>.</w:t>
      </w:r>
    </w:p>
    <w:p w:rsidR="00DD66BE" w:rsidRPr="008C7A9B" w:rsidRDefault="00DD66BE" w:rsidP="00392DC0">
      <w:pPr>
        <w:pStyle w:val="Akapitzlist"/>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rsidR="002735EB" w:rsidRPr="008C7A9B" w:rsidRDefault="002735EB" w:rsidP="00392DC0">
      <w:pPr>
        <w:pStyle w:val="Akapitzlist"/>
        <w:numPr>
          <w:ilvl w:val="0"/>
          <w:numId w:val="2"/>
        </w:numPr>
        <w:spacing w:after="0" w:line="360" w:lineRule="auto"/>
        <w:rPr>
          <w:rFonts w:ascii="Times New Roman" w:hAnsi="Times New Roman" w:cs="Times New Roman"/>
          <w:b/>
          <w:color w:val="000000" w:themeColor="text1"/>
          <w:sz w:val="20"/>
          <w:szCs w:val="20"/>
        </w:rPr>
      </w:pPr>
      <w:r w:rsidRPr="008C7A9B">
        <w:rPr>
          <w:rFonts w:ascii="Times New Roman" w:hAnsi="Times New Roman" w:cs="Times New Roman"/>
          <w:b/>
          <w:color w:val="000000" w:themeColor="text1"/>
          <w:sz w:val="20"/>
          <w:szCs w:val="20"/>
        </w:rPr>
        <w:t>Wskazanie osób uprawnionych do komunikowania się z Wykonawcami</w:t>
      </w:r>
    </w:p>
    <w:p w:rsidR="00314109" w:rsidRPr="008C7A9B" w:rsidRDefault="002735EB" w:rsidP="00392DC0">
      <w:pPr>
        <w:spacing w:after="0" w:line="360" w:lineRule="auto"/>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Zamawiający wyznacza następując</w:t>
      </w:r>
      <w:r w:rsidR="00FA53B3" w:rsidRPr="008C7A9B">
        <w:rPr>
          <w:rFonts w:ascii="Times New Roman" w:hAnsi="Times New Roman" w:cs="Times New Roman"/>
          <w:color w:val="000000" w:themeColor="text1"/>
          <w:sz w:val="20"/>
          <w:szCs w:val="20"/>
        </w:rPr>
        <w:t>ą</w:t>
      </w:r>
      <w:r w:rsidRPr="008C7A9B">
        <w:rPr>
          <w:rFonts w:ascii="Times New Roman" w:hAnsi="Times New Roman" w:cs="Times New Roman"/>
          <w:color w:val="000000" w:themeColor="text1"/>
          <w:sz w:val="20"/>
          <w:szCs w:val="20"/>
        </w:rPr>
        <w:t xml:space="preserve"> osob</w:t>
      </w:r>
      <w:r w:rsidR="00FA53B3" w:rsidRPr="008C7A9B">
        <w:rPr>
          <w:rFonts w:ascii="Times New Roman" w:hAnsi="Times New Roman" w:cs="Times New Roman"/>
          <w:color w:val="000000" w:themeColor="text1"/>
          <w:sz w:val="20"/>
          <w:szCs w:val="20"/>
        </w:rPr>
        <w:t>ę</w:t>
      </w:r>
      <w:r w:rsidRPr="008C7A9B">
        <w:rPr>
          <w:rFonts w:ascii="Times New Roman" w:hAnsi="Times New Roman" w:cs="Times New Roman"/>
          <w:color w:val="000000" w:themeColor="text1"/>
          <w:sz w:val="20"/>
          <w:szCs w:val="20"/>
        </w:rPr>
        <w:t xml:space="preserve"> do kontaktu z Wykonawcami:</w:t>
      </w:r>
      <w:r w:rsidR="00CC5974" w:rsidRPr="008C7A9B">
        <w:rPr>
          <w:rFonts w:ascii="Times New Roman" w:hAnsi="Times New Roman" w:cs="Times New Roman"/>
          <w:color w:val="000000" w:themeColor="text1"/>
          <w:sz w:val="20"/>
          <w:szCs w:val="20"/>
        </w:rPr>
        <w:t xml:space="preserve"> </w:t>
      </w:r>
    </w:p>
    <w:p w:rsidR="0081458D" w:rsidRPr="008C7A9B" w:rsidRDefault="00F645FD" w:rsidP="00392DC0">
      <w:pPr>
        <w:spacing w:after="0" w:line="360" w:lineRule="auto"/>
        <w:jc w:val="both"/>
        <w:rPr>
          <w:rFonts w:ascii="Times New Roman" w:hAnsi="Times New Roman" w:cs="Times New Roman"/>
          <w:color w:val="000000" w:themeColor="text1"/>
          <w:sz w:val="20"/>
          <w:szCs w:val="20"/>
        </w:rPr>
      </w:pPr>
      <w:r w:rsidRPr="00392DC0">
        <w:rPr>
          <w:rFonts w:ascii="Times New Roman" w:hAnsi="Times New Roman" w:cs="Times New Roman"/>
          <w:b/>
          <w:color w:val="000000" w:themeColor="text1"/>
          <w:sz w:val="20"/>
          <w:szCs w:val="20"/>
        </w:rPr>
        <w:t>Małgorzata Wójcik</w:t>
      </w:r>
      <w:r w:rsidR="00314109" w:rsidRPr="008C7A9B">
        <w:rPr>
          <w:rFonts w:ascii="Times New Roman" w:hAnsi="Times New Roman" w:cs="Times New Roman"/>
          <w:color w:val="000000" w:themeColor="text1"/>
          <w:sz w:val="20"/>
          <w:szCs w:val="20"/>
        </w:rPr>
        <w:t xml:space="preserve"> -</w:t>
      </w:r>
      <w:r w:rsidR="00CC5974" w:rsidRPr="008C7A9B">
        <w:rPr>
          <w:rFonts w:ascii="Times New Roman" w:hAnsi="Times New Roman" w:cs="Times New Roman"/>
          <w:color w:val="000000" w:themeColor="text1"/>
          <w:sz w:val="20"/>
          <w:szCs w:val="20"/>
        </w:rPr>
        <w:t xml:space="preserve"> Sekcja Zamówień Publicznych KWP zs. w Rad</w:t>
      </w:r>
      <w:r w:rsidR="00B0015B" w:rsidRPr="008C7A9B">
        <w:rPr>
          <w:rFonts w:ascii="Times New Roman" w:hAnsi="Times New Roman" w:cs="Times New Roman"/>
          <w:color w:val="000000" w:themeColor="text1"/>
          <w:sz w:val="20"/>
          <w:szCs w:val="20"/>
        </w:rPr>
        <w:t>o</w:t>
      </w:r>
      <w:r w:rsidR="00CC5974" w:rsidRPr="008C7A9B">
        <w:rPr>
          <w:rFonts w:ascii="Times New Roman" w:hAnsi="Times New Roman" w:cs="Times New Roman"/>
          <w:color w:val="000000" w:themeColor="text1"/>
          <w:sz w:val="20"/>
          <w:szCs w:val="20"/>
        </w:rPr>
        <w:t>miu.</w:t>
      </w:r>
    </w:p>
    <w:p w:rsidR="00DD66BE" w:rsidRPr="008C7A9B" w:rsidRDefault="00DD66BE" w:rsidP="00DD66BE">
      <w:pPr>
        <w:spacing w:after="0"/>
        <w:jc w:val="both"/>
        <w:rPr>
          <w:rFonts w:ascii="Times New Roman" w:hAnsi="Times New Roman" w:cs="Times New Roman"/>
          <w:color w:val="000000" w:themeColor="text1"/>
          <w:sz w:val="20"/>
          <w:szCs w:val="20"/>
        </w:rPr>
      </w:pPr>
    </w:p>
    <w:p w:rsidR="002735EB" w:rsidRPr="008C7A9B" w:rsidRDefault="002735EB" w:rsidP="00DD66BE">
      <w:pPr>
        <w:pStyle w:val="Akapitzlist"/>
        <w:numPr>
          <w:ilvl w:val="0"/>
          <w:numId w:val="2"/>
        </w:numPr>
        <w:spacing w:after="0"/>
        <w:ind w:hanging="440"/>
        <w:rPr>
          <w:rFonts w:ascii="Times New Roman" w:hAnsi="Times New Roman" w:cs="Times New Roman"/>
          <w:b/>
          <w:color w:val="000000" w:themeColor="text1"/>
          <w:sz w:val="20"/>
          <w:szCs w:val="20"/>
        </w:rPr>
      </w:pPr>
      <w:r w:rsidRPr="008C7A9B">
        <w:rPr>
          <w:rFonts w:ascii="Times New Roman" w:hAnsi="Times New Roman" w:cs="Times New Roman"/>
          <w:b/>
          <w:color w:val="000000" w:themeColor="text1"/>
          <w:sz w:val="20"/>
          <w:szCs w:val="20"/>
        </w:rPr>
        <w:t>Termin związania ofertą</w:t>
      </w:r>
    </w:p>
    <w:p w:rsidR="002735EB" w:rsidRPr="008C7A9B" w:rsidRDefault="002735EB" w:rsidP="00DD66BE">
      <w:pPr>
        <w:pStyle w:val="Akapitzlist"/>
        <w:numPr>
          <w:ilvl w:val="0"/>
          <w:numId w:val="3"/>
        </w:numPr>
        <w:spacing w:after="0"/>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Wykonawca jest związany ofertą od dnia upływu terminu składania ofert, przy czym pierwszym dniem terminu związania ofertą jest dzień, w którym</w:t>
      </w:r>
      <w:r w:rsidR="00392DC0">
        <w:rPr>
          <w:rFonts w:ascii="Times New Roman" w:hAnsi="Times New Roman" w:cs="Times New Roman"/>
          <w:color w:val="000000" w:themeColor="text1"/>
          <w:sz w:val="20"/>
          <w:szCs w:val="20"/>
        </w:rPr>
        <w:t xml:space="preserve"> upływa termin składania ofert </w:t>
      </w:r>
      <w:r w:rsidRPr="008C7A9B">
        <w:rPr>
          <w:rFonts w:ascii="Times New Roman" w:hAnsi="Times New Roman" w:cs="Times New Roman"/>
          <w:b/>
          <w:bCs/>
          <w:color w:val="0070C0"/>
          <w:sz w:val="20"/>
          <w:szCs w:val="20"/>
        </w:rPr>
        <w:t>do dnia</w:t>
      </w:r>
      <w:r w:rsidR="00F46B5D" w:rsidRPr="008C7A9B">
        <w:rPr>
          <w:rFonts w:ascii="Times New Roman" w:hAnsi="Times New Roman" w:cs="Times New Roman"/>
          <w:b/>
          <w:bCs/>
          <w:color w:val="0070C0"/>
          <w:sz w:val="20"/>
          <w:szCs w:val="20"/>
        </w:rPr>
        <w:t xml:space="preserve"> </w:t>
      </w:r>
      <w:r w:rsidR="00392DC0">
        <w:rPr>
          <w:rFonts w:ascii="Times New Roman" w:hAnsi="Times New Roman" w:cs="Times New Roman"/>
          <w:b/>
          <w:bCs/>
          <w:color w:val="0070C0"/>
          <w:sz w:val="20"/>
          <w:szCs w:val="20"/>
        </w:rPr>
        <w:t>30.06.2022r.</w:t>
      </w:r>
    </w:p>
    <w:p w:rsidR="002735EB" w:rsidRPr="008C7A9B" w:rsidRDefault="002735EB" w:rsidP="00DD66BE">
      <w:pPr>
        <w:pStyle w:val="Akapitzlist"/>
        <w:numPr>
          <w:ilvl w:val="0"/>
          <w:numId w:val="3"/>
        </w:numPr>
        <w:spacing w:after="0"/>
        <w:jc w:val="both"/>
        <w:rPr>
          <w:rFonts w:ascii="Times New Roman" w:hAnsi="Times New Roman" w:cs="Times New Roman"/>
          <w:color w:val="000000" w:themeColor="text1"/>
          <w:sz w:val="20"/>
          <w:szCs w:val="20"/>
        </w:rPr>
      </w:pPr>
      <w:r w:rsidRPr="008C7A9B">
        <w:rPr>
          <w:rFonts w:ascii="Times New Roman" w:hAnsi="Times New Roman" w:cs="Times New Roman"/>
          <w:b/>
          <w:color w:val="000000" w:themeColor="text1"/>
          <w:sz w:val="20"/>
          <w:szCs w:val="20"/>
          <w:u w:val="single"/>
        </w:rPr>
        <w:t>W przypadku</w:t>
      </w:r>
      <w:r w:rsidR="00B0015B" w:rsidRPr="008C7A9B">
        <w:rPr>
          <w:rFonts w:ascii="Times New Roman" w:hAnsi="Times New Roman" w:cs="Times New Roman"/>
          <w:b/>
          <w:color w:val="000000" w:themeColor="text1"/>
          <w:sz w:val="20"/>
          <w:szCs w:val="20"/>
          <w:u w:val="single"/>
        </w:rPr>
        <w:t>,</w:t>
      </w:r>
      <w:r w:rsidRPr="008C7A9B">
        <w:rPr>
          <w:rFonts w:ascii="Times New Roman" w:hAnsi="Times New Roman" w:cs="Times New Roman"/>
          <w:b/>
          <w:color w:val="000000" w:themeColor="text1"/>
          <w:sz w:val="20"/>
          <w:szCs w:val="20"/>
          <w:u w:val="single"/>
        </w:rPr>
        <w:t xml:space="preserve"> gdy wybór najkorzystniejszej oferty nie nastąpi przed upływem terminu związania ofertą określonego w SWZ,</w:t>
      </w:r>
      <w:r w:rsidRPr="008C7A9B">
        <w:rPr>
          <w:rFonts w:ascii="Times New Roman" w:hAnsi="Times New Roman" w:cs="Times New Roman"/>
          <w:color w:val="000000" w:themeColor="text1"/>
          <w:sz w:val="20"/>
          <w:szCs w:val="20"/>
        </w:rPr>
        <w:t xml:space="preserve"> Zamawiający przed upływem terminu związania ofertą zwraca się jednokrotnie do Wykonawców o wyrażenie zgod</w:t>
      </w:r>
      <w:r w:rsidR="00024673">
        <w:rPr>
          <w:rFonts w:ascii="Times New Roman" w:hAnsi="Times New Roman" w:cs="Times New Roman"/>
          <w:color w:val="000000" w:themeColor="text1"/>
          <w:sz w:val="20"/>
          <w:szCs w:val="20"/>
        </w:rPr>
        <w:t xml:space="preserve">y na przedłużenie tego terminu </w:t>
      </w:r>
      <w:r w:rsidRPr="008C7A9B">
        <w:rPr>
          <w:rFonts w:ascii="Times New Roman" w:hAnsi="Times New Roman" w:cs="Times New Roman"/>
          <w:color w:val="000000" w:themeColor="text1"/>
          <w:sz w:val="20"/>
          <w:szCs w:val="20"/>
        </w:rPr>
        <w:t xml:space="preserve">o wskazany przez niego okres, nie dłuższy niż </w:t>
      </w:r>
      <w:r w:rsidRPr="008C7A9B">
        <w:rPr>
          <w:rFonts w:ascii="Times New Roman" w:hAnsi="Times New Roman" w:cs="Times New Roman"/>
          <w:b/>
          <w:bCs/>
          <w:color w:val="000000" w:themeColor="text1"/>
          <w:sz w:val="20"/>
          <w:szCs w:val="20"/>
        </w:rPr>
        <w:t>30 dni</w:t>
      </w:r>
      <w:r w:rsidRPr="008C7A9B">
        <w:rPr>
          <w:rFonts w:ascii="Times New Roman" w:hAnsi="Times New Roman" w:cs="Times New Roman"/>
          <w:color w:val="000000" w:themeColor="text1"/>
          <w:sz w:val="20"/>
          <w:szCs w:val="20"/>
        </w:rPr>
        <w:t>.</w:t>
      </w:r>
    </w:p>
    <w:p w:rsidR="002735EB" w:rsidRPr="008C7A9B" w:rsidRDefault="002735EB" w:rsidP="00DD66BE">
      <w:pPr>
        <w:pStyle w:val="Akapitzlist"/>
        <w:numPr>
          <w:ilvl w:val="0"/>
          <w:numId w:val="3"/>
        </w:numPr>
        <w:spacing w:after="0"/>
        <w:jc w:val="both"/>
        <w:rPr>
          <w:rFonts w:ascii="Times New Roman" w:hAnsi="Times New Roman" w:cs="Times New Roman"/>
          <w:color w:val="000000" w:themeColor="text1"/>
          <w:sz w:val="20"/>
          <w:szCs w:val="20"/>
        </w:rPr>
      </w:pPr>
      <w:r w:rsidRPr="008C7A9B">
        <w:rPr>
          <w:rFonts w:ascii="Times New Roman" w:hAnsi="Times New Roman" w:cs="Times New Roman"/>
          <w:b/>
          <w:color w:val="000000" w:themeColor="text1"/>
          <w:sz w:val="20"/>
          <w:szCs w:val="20"/>
          <w:u w:val="single"/>
        </w:rPr>
        <w:t>Przedłużenie terminu związania ofertą,</w:t>
      </w:r>
      <w:r w:rsidRPr="008C7A9B">
        <w:rPr>
          <w:rFonts w:ascii="Times New Roman" w:hAnsi="Times New Roman" w:cs="Times New Roman"/>
          <w:color w:val="000000" w:themeColor="text1"/>
          <w:sz w:val="20"/>
          <w:szCs w:val="20"/>
          <w:u w:val="single"/>
        </w:rPr>
        <w:t xml:space="preserve"> o którym mowa w ust. 2,</w:t>
      </w:r>
      <w:r w:rsidRPr="008C7A9B">
        <w:rPr>
          <w:rFonts w:ascii="Times New Roman" w:hAnsi="Times New Roman" w:cs="Times New Roman"/>
          <w:b/>
          <w:color w:val="000000" w:themeColor="text1"/>
          <w:sz w:val="20"/>
          <w:szCs w:val="20"/>
        </w:rPr>
        <w:t>wymaga złożenia przez Wykonawcę pisemnego oświadczenia</w:t>
      </w:r>
      <w:r w:rsidRPr="008C7A9B">
        <w:rPr>
          <w:rFonts w:ascii="Times New Roman" w:hAnsi="Times New Roman" w:cs="Times New Roman"/>
          <w:color w:val="000000" w:themeColor="text1"/>
          <w:sz w:val="20"/>
          <w:szCs w:val="20"/>
        </w:rPr>
        <w:t xml:space="preserve"> (tj. wyrażonego przy użyciu wyrazów, cyfr lub innych znaków pisarskich, które można odczytać i powielić) o wyrażeniu zgody na przedłużenie terminu związania ofertą.</w:t>
      </w:r>
    </w:p>
    <w:p w:rsidR="002735EB" w:rsidRPr="008C7A9B" w:rsidRDefault="002735EB" w:rsidP="00DD66BE">
      <w:pPr>
        <w:pStyle w:val="Akapitzlist"/>
        <w:numPr>
          <w:ilvl w:val="0"/>
          <w:numId w:val="3"/>
        </w:numPr>
        <w:spacing w:after="0"/>
        <w:jc w:val="both"/>
        <w:rPr>
          <w:rFonts w:ascii="Times New Roman" w:hAnsi="Times New Roman" w:cs="Times New Roman"/>
          <w:color w:val="000000" w:themeColor="text1"/>
          <w:sz w:val="20"/>
          <w:szCs w:val="20"/>
          <w:u w:val="single"/>
        </w:rPr>
      </w:pPr>
      <w:r w:rsidRPr="008C7A9B">
        <w:rPr>
          <w:rFonts w:ascii="Times New Roman" w:hAnsi="Times New Roman" w:cs="Times New Roman"/>
          <w:b/>
          <w:color w:val="000000" w:themeColor="text1"/>
          <w:sz w:val="20"/>
          <w:szCs w:val="20"/>
          <w:u w:val="single"/>
        </w:rPr>
        <w:t>Jeżeli termin związania upłynął przed wyborem najkorzystniejszej oferty</w:t>
      </w:r>
      <w:r w:rsidRPr="008C7A9B">
        <w:rPr>
          <w:rFonts w:ascii="Times New Roman" w:hAnsi="Times New Roman" w:cs="Times New Roman"/>
          <w:bCs/>
          <w:color w:val="000000" w:themeColor="text1"/>
          <w:sz w:val="20"/>
          <w:szCs w:val="20"/>
        </w:rPr>
        <w:t>,</w:t>
      </w:r>
      <w:r w:rsidR="00DD66BE" w:rsidRPr="008C7A9B">
        <w:rPr>
          <w:rFonts w:ascii="Times New Roman" w:hAnsi="Times New Roman" w:cs="Times New Roman"/>
          <w:bCs/>
          <w:color w:val="000000" w:themeColor="text1"/>
          <w:sz w:val="20"/>
          <w:szCs w:val="20"/>
        </w:rPr>
        <w:t xml:space="preserve"> </w:t>
      </w:r>
      <w:r w:rsidR="0024118E" w:rsidRPr="008C7A9B">
        <w:rPr>
          <w:rFonts w:ascii="Times New Roman" w:hAnsi="Times New Roman" w:cs="Times New Roman"/>
          <w:color w:val="000000" w:themeColor="text1"/>
          <w:sz w:val="20"/>
          <w:szCs w:val="20"/>
        </w:rPr>
        <w:t>Z</w:t>
      </w:r>
      <w:r w:rsidRPr="008C7A9B">
        <w:rPr>
          <w:rFonts w:ascii="Times New Roman" w:hAnsi="Times New Roman" w:cs="Times New Roman"/>
          <w:color w:val="000000" w:themeColor="text1"/>
          <w:sz w:val="20"/>
          <w:szCs w:val="20"/>
        </w:rPr>
        <w:t xml:space="preserve">amawiający wzywa </w:t>
      </w:r>
      <w:r w:rsidR="0024118E" w:rsidRPr="008C7A9B">
        <w:rPr>
          <w:rFonts w:ascii="Times New Roman" w:hAnsi="Times New Roman" w:cs="Times New Roman"/>
          <w:color w:val="000000" w:themeColor="text1"/>
          <w:sz w:val="20"/>
          <w:szCs w:val="20"/>
        </w:rPr>
        <w:t>W</w:t>
      </w:r>
      <w:r w:rsidRPr="008C7A9B">
        <w:rPr>
          <w:rFonts w:ascii="Times New Roman" w:hAnsi="Times New Roman" w:cs="Times New Roman"/>
          <w:color w:val="000000" w:themeColor="text1"/>
          <w:sz w:val="20"/>
          <w:szCs w:val="20"/>
        </w:rPr>
        <w:t xml:space="preserve">ykonawcę, którego oferta otrzymała najwyższą ocenę, do wyrażenia, w wyznaczonym przez Zamawiającego terminie, </w:t>
      </w:r>
      <w:r w:rsidRPr="008C7A9B">
        <w:rPr>
          <w:rFonts w:ascii="Times New Roman" w:hAnsi="Times New Roman" w:cs="Times New Roman"/>
          <w:b/>
          <w:color w:val="000000" w:themeColor="text1"/>
          <w:sz w:val="20"/>
          <w:szCs w:val="20"/>
          <w:u w:val="single"/>
        </w:rPr>
        <w:t>pisemnej zgody na wybór jego oferty</w:t>
      </w:r>
      <w:r w:rsidRPr="008C7A9B">
        <w:rPr>
          <w:rFonts w:ascii="Times New Roman" w:hAnsi="Times New Roman" w:cs="Times New Roman"/>
          <w:color w:val="000000" w:themeColor="text1"/>
          <w:sz w:val="20"/>
          <w:szCs w:val="20"/>
          <w:u w:val="single"/>
        </w:rPr>
        <w:t>.</w:t>
      </w:r>
    </w:p>
    <w:p w:rsidR="002735EB" w:rsidRPr="008C7A9B" w:rsidRDefault="002735EB" w:rsidP="00DD66BE">
      <w:pPr>
        <w:pStyle w:val="Akapitzlist"/>
        <w:numPr>
          <w:ilvl w:val="0"/>
          <w:numId w:val="3"/>
        </w:numPr>
        <w:spacing w:after="0"/>
        <w:jc w:val="both"/>
        <w:rPr>
          <w:rFonts w:ascii="Times New Roman" w:hAnsi="Times New Roman" w:cs="Times New Roman"/>
          <w:color w:val="000000" w:themeColor="text1"/>
          <w:sz w:val="20"/>
          <w:szCs w:val="20"/>
        </w:rPr>
      </w:pPr>
      <w:r w:rsidRPr="008C7A9B">
        <w:rPr>
          <w:rFonts w:ascii="Times New Roman" w:hAnsi="Times New Roman" w:cs="Times New Roman"/>
          <w:b/>
          <w:color w:val="000000" w:themeColor="text1"/>
          <w:sz w:val="20"/>
          <w:szCs w:val="20"/>
          <w:u w:val="single"/>
        </w:rPr>
        <w:lastRenderedPageBreak/>
        <w:t>W przypadku braku zgody, o której mowa w ust. 4</w:t>
      </w:r>
      <w:r w:rsidRPr="008C7A9B">
        <w:rPr>
          <w:rFonts w:ascii="Times New Roman" w:hAnsi="Times New Roman" w:cs="Times New Roman"/>
          <w:bCs/>
          <w:color w:val="000000" w:themeColor="text1"/>
          <w:sz w:val="20"/>
          <w:szCs w:val="20"/>
        </w:rPr>
        <w:t xml:space="preserve">, </w:t>
      </w:r>
      <w:r w:rsidR="0024118E" w:rsidRPr="008C7A9B">
        <w:rPr>
          <w:rFonts w:ascii="Times New Roman" w:hAnsi="Times New Roman" w:cs="Times New Roman"/>
          <w:color w:val="000000" w:themeColor="text1"/>
          <w:sz w:val="20"/>
          <w:szCs w:val="20"/>
        </w:rPr>
        <w:t>Z</w:t>
      </w:r>
      <w:r w:rsidRPr="008C7A9B">
        <w:rPr>
          <w:rFonts w:ascii="Times New Roman" w:hAnsi="Times New Roman" w:cs="Times New Roman"/>
          <w:color w:val="000000" w:themeColor="text1"/>
          <w:sz w:val="20"/>
          <w:szCs w:val="20"/>
        </w:rPr>
        <w:t>amawiający zwraca się o wyrażenie takiej zgody do kolejnego wykonawcy, którego oferta została najwyżej oceniona,</w:t>
      </w:r>
      <w:r w:rsidRPr="008C7A9B">
        <w:rPr>
          <w:rFonts w:ascii="Times New Roman" w:hAnsi="Times New Roman" w:cs="Times New Roman"/>
          <w:b/>
          <w:color w:val="000000" w:themeColor="text1"/>
          <w:sz w:val="20"/>
          <w:szCs w:val="20"/>
        </w:rPr>
        <w:t xml:space="preserve"> chyba, że zachodzą przesłanki do unieważnienia postępowania.</w:t>
      </w:r>
    </w:p>
    <w:p w:rsidR="002735EB" w:rsidRPr="008C7A9B" w:rsidRDefault="002735EB" w:rsidP="00DD66BE">
      <w:pPr>
        <w:pStyle w:val="Akapitzlist"/>
        <w:numPr>
          <w:ilvl w:val="0"/>
          <w:numId w:val="3"/>
        </w:numPr>
        <w:spacing w:after="0"/>
        <w:jc w:val="both"/>
        <w:rPr>
          <w:rFonts w:ascii="Times New Roman" w:hAnsi="Times New Roman" w:cs="Times New Roman"/>
          <w:color w:val="000000" w:themeColor="text1"/>
          <w:sz w:val="20"/>
          <w:szCs w:val="20"/>
        </w:rPr>
      </w:pPr>
      <w:r w:rsidRPr="008C7A9B">
        <w:rPr>
          <w:rFonts w:ascii="Times New Roman" w:hAnsi="Times New Roman" w:cs="Times New Roman"/>
          <w:b/>
          <w:color w:val="000000" w:themeColor="text1"/>
          <w:sz w:val="20"/>
          <w:szCs w:val="20"/>
          <w:u w:val="single"/>
        </w:rPr>
        <w:t>W przypadku</w:t>
      </w:r>
      <w:r w:rsidR="0024118E" w:rsidRPr="008C7A9B">
        <w:rPr>
          <w:rFonts w:ascii="Times New Roman" w:hAnsi="Times New Roman" w:cs="Times New Roman"/>
          <w:b/>
          <w:color w:val="000000" w:themeColor="text1"/>
          <w:sz w:val="20"/>
          <w:szCs w:val="20"/>
          <w:u w:val="single"/>
        </w:rPr>
        <w:t>,</w:t>
      </w:r>
      <w:r w:rsidRPr="008C7A9B">
        <w:rPr>
          <w:rFonts w:ascii="Times New Roman" w:hAnsi="Times New Roman" w:cs="Times New Roman"/>
          <w:b/>
          <w:color w:val="000000" w:themeColor="text1"/>
          <w:sz w:val="20"/>
          <w:szCs w:val="20"/>
          <w:u w:val="single"/>
        </w:rPr>
        <w:t xml:space="preserve"> gdy Zamawiający żąda wniesienia wadium,</w:t>
      </w:r>
      <w:r w:rsidRPr="008C7A9B">
        <w:rPr>
          <w:rFonts w:ascii="Times New Roman" w:hAnsi="Times New Roman" w:cs="Times New Roman"/>
          <w:color w:val="000000" w:themeColor="text1"/>
          <w:sz w:val="20"/>
          <w:szCs w:val="20"/>
        </w:rPr>
        <w:t xml:space="preserve"> przedłużenie terminu związania ofertą, </w:t>
      </w:r>
      <w:r w:rsidR="00F74A6C">
        <w:rPr>
          <w:rFonts w:ascii="Times New Roman" w:hAnsi="Times New Roman" w:cs="Times New Roman"/>
          <w:color w:val="000000" w:themeColor="text1"/>
          <w:sz w:val="20"/>
          <w:szCs w:val="20"/>
        </w:rPr>
        <w:br/>
      </w:r>
      <w:r w:rsidRPr="008C7A9B">
        <w:rPr>
          <w:rFonts w:ascii="Times New Roman" w:hAnsi="Times New Roman" w:cs="Times New Roman"/>
          <w:color w:val="000000" w:themeColor="text1"/>
          <w:sz w:val="20"/>
          <w:szCs w:val="20"/>
        </w:rPr>
        <w:t>o którym mowa w ust. 2, następuje wraz z przedłużeniem okresu ważności wadium</w:t>
      </w:r>
      <w:r w:rsidR="00DD66BE" w:rsidRPr="008C7A9B">
        <w:rPr>
          <w:rFonts w:ascii="Times New Roman" w:hAnsi="Times New Roman" w:cs="Times New Roman"/>
          <w:color w:val="000000" w:themeColor="text1"/>
          <w:sz w:val="20"/>
          <w:szCs w:val="20"/>
        </w:rPr>
        <w:t xml:space="preserve"> </w:t>
      </w:r>
      <w:r w:rsidRPr="008C7A9B">
        <w:rPr>
          <w:rFonts w:ascii="Times New Roman" w:hAnsi="Times New Roman" w:cs="Times New Roman"/>
          <w:color w:val="000000" w:themeColor="text1"/>
          <w:sz w:val="20"/>
          <w:szCs w:val="20"/>
        </w:rPr>
        <w:t>albo,</w:t>
      </w:r>
      <w:r w:rsidR="00EF24F9" w:rsidRPr="008C7A9B">
        <w:rPr>
          <w:rFonts w:ascii="Times New Roman" w:hAnsi="Times New Roman" w:cs="Times New Roman"/>
          <w:color w:val="000000" w:themeColor="text1"/>
          <w:sz w:val="20"/>
          <w:szCs w:val="20"/>
        </w:rPr>
        <w:br/>
      </w:r>
      <w:r w:rsidRPr="008C7A9B">
        <w:rPr>
          <w:rFonts w:ascii="Times New Roman" w:hAnsi="Times New Roman" w:cs="Times New Roman"/>
          <w:color w:val="000000" w:themeColor="text1"/>
          <w:sz w:val="20"/>
          <w:szCs w:val="20"/>
        </w:rPr>
        <w:t>jeżeli nie jest to możliwe, z wniesieniem nowego wadium na przedłużony okres związania ofertą.</w:t>
      </w:r>
    </w:p>
    <w:p w:rsidR="00314109" w:rsidRPr="008C7A9B" w:rsidRDefault="00314109" w:rsidP="00314109">
      <w:pPr>
        <w:pStyle w:val="Akapitzlist"/>
        <w:spacing w:after="0"/>
        <w:ind w:left="360"/>
        <w:jc w:val="both"/>
        <w:rPr>
          <w:rFonts w:ascii="Times New Roman" w:hAnsi="Times New Roman" w:cs="Times New Roman"/>
          <w:color w:val="000000" w:themeColor="text1"/>
          <w:sz w:val="20"/>
          <w:szCs w:val="20"/>
        </w:rPr>
      </w:pPr>
    </w:p>
    <w:p w:rsidR="002735EB" w:rsidRPr="008C7A9B" w:rsidRDefault="002735EB" w:rsidP="00DD66BE">
      <w:pPr>
        <w:pStyle w:val="Akapitzlist"/>
        <w:numPr>
          <w:ilvl w:val="0"/>
          <w:numId w:val="2"/>
        </w:numPr>
        <w:tabs>
          <w:tab w:val="left" w:pos="142"/>
        </w:tabs>
        <w:spacing w:after="0"/>
        <w:ind w:hanging="426"/>
        <w:rPr>
          <w:rFonts w:ascii="Times New Roman" w:hAnsi="Times New Roman" w:cs="Times New Roman"/>
          <w:b/>
          <w:color w:val="000000" w:themeColor="text1"/>
          <w:sz w:val="20"/>
          <w:szCs w:val="20"/>
        </w:rPr>
      </w:pPr>
      <w:r w:rsidRPr="008C7A9B">
        <w:rPr>
          <w:rFonts w:ascii="Times New Roman" w:hAnsi="Times New Roman" w:cs="Times New Roman"/>
          <w:b/>
          <w:color w:val="000000" w:themeColor="text1"/>
          <w:sz w:val="20"/>
          <w:szCs w:val="20"/>
        </w:rPr>
        <w:t>Wymagania dotyczące wadium</w:t>
      </w:r>
    </w:p>
    <w:p w:rsidR="00FA35B0" w:rsidRPr="008C7A9B" w:rsidRDefault="00FA35B0" w:rsidP="000064A7">
      <w:pPr>
        <w:spacing w:after="0"/>
        <w:rPr>
          <w:rFonts w:ascii="Times New Roman" w:hAnsi="Times New Roman" w:cs="Times New Roman"/>
          <w:color w:val="000000" w:themeColor="text1"/>
          <w:sz w:val="20"/>
          <w:szCs w:val="20"/>
        </w:rPr>
      </w:pPr>
    </w:p>
    <w:p w:rsidR="000064A7" w:rsidRPr="008C7A9B" w:rsidRDefault="002735EB" w:rsidP="000064A7">
      <w:pPr>
        <w:spacing w:after="0"/>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 xml:space="preserve">Zamawiający </w:t>
      </w:r>
      <w:r w:rsidRPr="008C7A9B">
        <w:rPr>
          <w:rFonts w:ascii="Times New Roman" w:hAnsi="Times New Roman" w:cs="Times New Roman"/>
          <w:b/>
          <w:bCs/>
          <w:color w:val="000000" w:themeColor="text1"/>
          <w:sz w:val="20"/>
          <w:szCs w:val="20"/>
        </w:rPr>
        <w:t xml:space="preserve"> </w:t>
      </w:r>
      <w:r w:rsidRPr="008C7A9B">
        <w:rPr>
          <w:rFonts w:ascii="Times New Roman" w:hAnsi="Times New Roman" w:cs="Times New Roman"/>
          <w:bCs/>
          <w:color w:val="000000" w:themeColor="text1"/>
          <w:sz w:val="20"/>
          <w:szCs w:val="20"/>
        </w:rPr>
        <w:t>wymaga</w:t>
      </w:r>
      <w:r w:rsidRPr="008C7A9B">
        <w:rPr>
          <w:rFonts w:ascii="Times New Roman" w:hAnsi="Times New Roman" w:cs="Times New Roman"/>
          <w:color w:val="000000" w:themeColor="text1"/>
          <w:sz w:val="20"/>
          <w:szCs w:val="20"/>
        </w:rPr>
        <w:t xml:space="preserve"> wniesienia wadium</w:t>
      </w:r>
      <w:r w:rsidR="000064A7" w:rsidRPr="008C7A9B">
        <w:rPr>
          <w:rFonts w:ascii="Times New Roman" w:hAnsi="Times New Roman" w:cs="Times New Roman"/>
          <w:color w:val="000000" w:themeColor="text1"/>
          <w:sz w:val="20"/>
          <w:szCs w:val="20"/>
        </w:rPr>
        <w:t xml:space="preserve"> w wysokości:</w:t>
      </w:r>
      <w:r w:rsidR="0037662C" w:rsidRPr="008C7A9B">
        <w:rPr>
          <w:rFonts w:ascii="Times New Roman" w:hAnsi="Times New Roman" w:cs="Times New Roman"/>
          <w:color w:val="000000" w:themeColor="text1"/>
          <w:sz w:val="20"/>
          <w:szCs w:val="20"/>
        </w:rPr>
        <w:t xml:space="preserve">  </w:t>
      </w:r>
      <w:r w:rsidR="00996CF9">
        <w:rPr>
          <w:rFonts w:ascii="Times New Roman" w:hAnsi="Times New Roman" w:cs="Times New Roman"/>
          <w:b/>
          <w:color w:val="000000" w:themeColor="text1"/>
          <w:sz w:val="20"/>
          <w:szCs w:val="20"/>
        </w:rPr>
        <w:t>4 300,00</w:t>
      </w:r>
      <w:r w:rsidR="0037662C" w:rsidRPr="008C7A9B">
        <w:rPr>
          <w:rFonts w:ascii="Times New Roman" w:hAnsi="Times New Roman" w:cs="Times New Roman"/>
          <w:b/>
          <w:color w:val="000000" w:themeColor="text1"/>
          <w:sz w:val="20"/>
          <w:szCs w:val="20"/>
        </w:rPr>
        <w:t xml:space="preserve"> zł</w:t>
      </w:r>
      <w:r w:rsidR="0037662C" w:rsidRPr="008C7A9B">
        <w:rPr>
          <w:rFonts w:ascii="Times New Roman" w:hAnsi="Times New Roman" w:cs="Times New Roman"/>
          <w:color w:val="000000" w:themeColor="text1"/>
          <w:sz w:val="20"/>
          <w:szCs w:val="20"/>
        </w:rPr>
        <w:t>.</w:t>
      </w:r>
    </w:p>
    <w:p w:rsidR="000064A7" w:rsidRPr="008C7A9B" w:rsidRDefault="000064A7" w:rsidP="000064A7">
      <w:pPr>
        <w:spacing w:after="0"/>
        <w:rPr>
          <w:rFonts w:ascii="Times New Roman" w:hAnsi="Times New Roman" w:cs="Times New Roman"/>
          <w:color w:val="000000" w:themeColor="text1"/>
          <w:sz w:val="20"/>
          <w:szCs w:val="20"/>
        </w:rPr>
      </w:pPr>
    </w:p>
    <w:p w:rsidR="000064A7" w:rsidRPr="008C7A9B" w:rsidRDefault="000064A7" w:rsidP="00CE09CC">
      <w:pPr>
        <w:pStyle w:val="Akapitzlist"/>
        <w:numPr>
          <w:ilvl w:val="0"/>
          <w:numId w:val="37"/>
        </w:numPr>
        <w:spacing w:after="0" w:line="240" w:lineRule="auto"/>
        <w:jc w:val="both"/>
        <w:rPr>
          <w:rFonts w:ascii="Times New Roman" w:hAnsi="Times New Roman" w:cs="Times New Roman"/>
          <w:sz w:val="20"/>
          <w:szCs w:val="20"/>
        </w:rPr>
      </w:pPr>
      <w:r w:rsidRPr="008C7A9B">
        <w:rPr>
          <w:rFonts w:ascii="Times New Roman" w:hAnsi="Times New Roman" w:cs="Times New Roman"/>
          <w:sz w:val="20"/>
          <w:szCs w:val="20"/>
        </w:rPr>
        <w:t>Wadium wnosi się przed upływem terminu składania ofert.</w:t>
      </w:r>
    </w:p>
    <w:p w:rsidR="000064A7" w:rsidRPr="008C7A9B" w:rsidRDefault="000064A7" w:rsidP="00CE09CC">
      <w:pPr>
        <w:pStyle w:val="Akapitzlist"/>
        <w:numPr>
          <w:ilvl w:val="0"/>
          <w:numId w:val="37"/>
        </w:numPr>
        <w:spacing w:after="0" w:line="240" w:lineRule="auto"/>
        <w:jc w:val="both"/>
        <w:rPr>
          <w:rFonts w:ascii="Times New Roman" w:hAnsi="Times New Roman" w:cs="Times New Roman"/>
          <w:sz w:val="20"/>
          <w:szCs w:val="20"/>
        </w:rPr>
      </w:pPr>
      <w:r w:rsidRPr="008C7A9B">
        <w:rPr>
          <w:rFonts w:ascii="Times New Roman" w:hAnsi="Times New Roman" w:cs="Times New Roman"/>
          <w:sz w:val="20"/>
          <w:szCs w:val="20"/>
        </w:rPr>
        <w:t>Wadium może być wnoszone w jednej lub kilku następujących formach:</w:t>
      </w:r>
    </w:p>
    <w:p w:rsidR="000064A7" w:rsidRPr="008C7A9B" w:rsidRDefault="000064A7" w:rsidP="00CE09CC">
      <w:pPr>
        <w:numPr>
          <w:ilvl w:val="1"/>
          <w:numId w:val="36"/>
        </w:numPr>
        <w:spacing w:after="0" w:line="240" w:lineRule="auto"/>
        <w:jc w:val="both"/>
        <w:rPr>
          <w:rFonts w:ascii="Times New Roman" w:hAnsi="Times New Roman" w:cs="Times New Roman"/>
          <w:sz w:val="20"/>
          <w:szCs w:val="20"/>
        </w:rPr>
      </w:pPr>
      <w:r w:rsidRPr="008C7A9B">
        <w:rPr>
          <w:rFonts w:ascii="Times New Roman" w:hAnsi="Times New Roman" w:cs="Times New Roman"/>
          <w:sz w:val="20"/>
          <w:szCs w:val="20"/>
        </w:rPr>
        <w:t xml:space="preserve">pieniądzu; </w:t>
      </w:r>
    </w:p>
    <w:p w:rsidR="000064A7" w:rsidRPr="008C7A9B" w:rsidRDefault="000064A7" w:rsidP="00CE09CC">
      <w:pPr>
        <w:numPr>
          <w:ilvl w:val="1"/>
          <w:numId w:val="36"/>
        </w:numPr>
        <w:spacing w:after="0" w:line="240" w:lineRule="auto"/>
        <w:jc w:val="both"/>
        <w:rPr>
          <w:rFonts w:ascii="Times New Roman" w:hAnsi="Times New Roman" w:cs="Times New Roman"/>
          <w:sz w:val="20"/>
          <w:szCs w:val="20"/>
        </w:rPr>
      </w:pPr>
      <w:r w:rsidRPr="008C7A9B">
        <w:rPr>
          <w:rFonts w:ascii="Times New Roman" w:hAnsi="Times New Roman" w:cs="Times New Roman"/>
          <w:sz w:val="20"/>
          <w:szCs w:val="20"/>
        </w:rPr>
        <w:t>gwarancjach bankowych;</w:t>
      </w:r>
    </w:p>
    <w:p w:rsidR="000064A7" w:rsidRPr="008C7A9B" w:rsidRDefault="000064A7" w:rsidP="00CE09CC">
      <w:pPr>
        <w:numPr>
          <w:ilvl w:val="1"/>
          <w:numId w:val="36"/>
        </w:numPr>
        <w:spacing w:after="0" w:line="240" w:lineRule="auto"/>
        <w:jc w:val="both"/>
        <w:rPr>
          <w:rFonts w:ascii="Times New Roman" w:hAnsi="Times New Roman" w:cs="Times New Roman"/>
          <w:sz w:val="20"/>
          <w:szCs w:val="20"/>
        </w:rPr>
      </w:pPr>
      <w:r w:rsidRPr="008C7A9B">
        <w:rPr>
          <w:rFonts w:ascii="Times New Roman" w:hAnsi="Times New Roman" w:cs="Times New Roman"/>
          <w:sz w:val="20"/>
          <w:szCs w:val="20"/>
        </w:rPr>
        <w:t>gwarancjach ubezpieczeniowych;</w:t>
      </w:r>
    </w:p>
    <w:p w:rsidR="000064A7" w:rsidRPr="008C7A9B" w:rsidRDefault="000064A7" w:rsidP="00CE09CC">
      <w:pPr>
        <w:numPr>
          <w:ilvl w:val="1"/>
          <w:numId w:val="36"/>
        </w:numPr>
        <w:spacing w:after="0" w:line="240" w:lineRule="auto"/>
        <w:jc w:val="both"/>
        <w:rPr>
          <w:rFonts w:ascii="Times New Roman" w:hAnsi="Times New Roman" w:cs="Times New Roman"/>
          <w:sz w:val="20"/>
          <w:szCs w:val="20"/>
        </w:rPr>
      </w:pPr>
      <w:r w:rsidRPr="008C7A9B">
        <w:rPr>
          <w:rFonts w:ascii="Times New Roman" w:hAnsi="Times New Roman" w:cs="Times New Roman"/>
          <w:sz w:val="20"/>
          <w:szCs w:val="20"/>
        </w:rPr>
        <w:t>poręczeniach udzielanych przez podmioty, o których mowa w art. 6b ust. 5 pkt 2 ustawy z dnia 9 listopada 2000 r. o utworzeniu Polskiej Agencji Rozwoju Przedsiębiorczości (Dz. U. z 2020 r. poz. 299).</w:t>
      </w:r>
    </w:p>
    <w:p w:rsidR="000064A7" w:rsidRPr="008C7A9B" w:rsidRDefault="002669A8" w:rsidP="00CE09CC">
      <w:pPr>
        <w:pStyle w:val="Akapitzlist"/>
        <w:numPr>
          <w:ilvl w:val="0"/>
          <w:numId w:val="37"/>
        </w:numPr>
        <w:spacing w:after="0" w:line="240" w:lineRule="auto"/>
        <w:rPr>
          <w:rFonts w:ascii="Times New Roman" w:hAnsi="Times New Roman" w:cs="Times New Roman"/>
          <w:b/>
          <w:bCs/>
          <w:sz w:val="20"/>
          <w:szCs w:val="20"/>
        </w:rPr>
      </w:pPr>
      <w:r w:rsidRPr="008C7A9B">
        <w:rPr>
          <w:rFonts w:ascii="Times New Roman" w:hAnsi="Times New Roman" w:cs="Times New Roman"/>
          <w:sz w:val="20"/>
          <w:szCs w:val="20"/>
        </w:rPr>
        <w:t>W</w:t>
      </w:r>
      <w:r w:rsidR="000064A7" w:rsidRPr="008C7A9B">
        <w:rPr>
          <w:rFonts w:ascii="Times New Roman" w:hAnsi="Times New Roman" w:cs="Times New Roman"/>
          <w:sz w:val="20"/>
          <w:szCs w:val="20"/>
        </w:rPr>
        <w:t>adium w formie pieniądza należy wnieść przelewem na rachunek bankowy o numerze:</w:t>
      </w:r>
    </w:p>
    <w:p w:rsidR="000064A7" w:rsidRPr="008C7A9B" w:rsidRDefault="000064A7" w:rsidP="000064A7">
      <w:pPr>
        <w:spacing w:after="0" w:line="240" w:lineRule="auto"/>
        <w:jc w:val="center"/>
        <w:rPr>
          <w:rFonts w:ascii="Times New Roman" w:hAnsi="Times New Roman" w:cs="Times New Roman"/>
          <w:b/>
          <w:bCs/>
          <w:sz w:val="20"/>
          <w:szCs w:val="20"/>
        </w:rPr>
      </w:pPr>
      <w:r w:rsidRPr="008C7A9B">
        <w:rPr>
          <w:rFonts w:ascii="Times New Roman" w:hAnsi="Times New Roman" w:cs="Times New Roman"/>
          <w:b/>
          <w:bCs/>
          <w:sz w:val="20"/>
          <w:szCs w:val="20"/>
        </w:rPr>
        <w:t>49 1010 1010 0022 1913 9120 0000</w:t>
      </w:r>
    </w:p>
    <w:p w:rsidR="000064A7" w:rsidRPr="008C7A9B" w:rsidRDefault="000064A7" w:rsidP="000064A7">
      <w:pPr>
        <w:spacing w:after="0" w:line="240" w:lineRule="auto"/>
        <w:jc w:val="center"/>
        <w:rPr>
          <w:rFonts w:ascii="Times New Roman" w:hAnsi="Times New Roman" w:cs="Times New Roman"/>
          <w:color w:val="0070C0"/>
          <w:sz w:val="20"/>
          <w:szCs w:val="20"/>
        </w:rPr>
      </w:pPr>
      <w:r w:rsidRPr="008C7A9B">
        <w:rPr>
          <w:rFonts w:ascii="Times New Roman" w:hAnsi="Times New Roman" w:cs="Times New Roman"/>
          <w:b/>
          <w:color w:val="0070C0"/>
          <w:sz w:val="20"/>
          <w:szCs w:val="20"/>
        </w:rPr>
        <w:t>z dopiskiem</w:t>
      </w:r>
      <w:r w:rsidRPr="008C7A9B">
        <w:rPr>
          <w:rFonts w:ascii="Times New Roman" w:hAnsi="Times New Roman" w:cs="Times New Roman"/>
          <w:color w:val="0070C0"/>
          <w:sz w:val="20"/>
          <w:szCs w:val="20"/>
        </w:rPr>
        <w:t xml:space="preserve"> „</w:t>
      </w:r>
      <w:r w:rsidRPr="008C7A9B">
        <w:rPr>
          <w:rFonts w:ascii="Times New Roman" w:hAnsi="Times New Roman" w:cs="Times New Roman"/>
          <w:b/>
          <w:color w:val="0070C0"/>
          <w:sz w:val="20"/>
          <w:szCs w:val="20"/>
          <w:u w:val="single"/>
        </w:rPr>
        <w:t xml:space="preserve">Wadium – nr postępowania </w:t>
      </w:r>
      <w:r w:rsidR="00996CF9">
        <w:rPr>
          <w:rFonts w:ascii="Times New Roman" w:hAnsi="Times New Roman" w:cs="Times New Roman"/>
          <w:b/>
          <w:color w:val="0070C0"/>
          <w:sz w:val="20"/>
          <w:szCs w:val="20"/>
          <w:u w:val="single"/>
        </w:rPr>
        <w:t>25/22</w:t>
      </w:r>
      <w:r w:rsidRPr="008C7A9B">
        <w:rPr>
          <w:rFonts w:ascii="Times New Roman" w:hAnsi="Times New Roman" w:cs="Times New Roman"/>
          <w:b/>
          <w:color w:val="0070C0"/>
          <w:sz w:val="20"/>
          <w:szCs w:val="20"/>
          <w:u w:val="single"/>
        </w:rPr>
        <w:t>”</w:t>
      </w:r>
    </w:p>
    <w:p w:rsidR="0037662C" w:rsidRDefault="0037662C" w:rsidP="002669A8">
      <w:pPr>
        <w:spacing w:after="0" w:line="240" w:lineRule="auto"/>
        <w:jc w:val="both"/>
        <w:rPr>
          <w:rFonts w:ascii="Times New Roman" w:hAnsi="Times New Roman" w:cs="Times New Roman"/>
          <w:b/>
          <w:sz w:val="20"/>
          <w:szCs w:val="20"/>
        </w:rPr>
      </w:pPr>
    </w:p>
    <w:p w:rsidR="00F74A6C" w:rsidRPr="008C7A9B" w:rsidRDefault="00F74A6C" w:rsidP="002669A8">
      <w:pPr>
        <w:spacing w:after="0" w:line="240" w:lineRule="auto"/>
        <w:jc w:val="both"/>
        <w:rPr>
          <w:rFonts w:ascii="Times New Roman" w:hAnsi="Times New Roman" w:cs="Times New Roman"/>
          <w:b/>
          <w:sz w:val="20"/>
          <w:szCs w:val="20"/>
        </w:rPr>
      </w:pPr>
    </w:p>
    <w:p w:rsidR="002669A8" w:rsidRPr="008C7A9B" w:rsidRDefault="000064A7" w:rsidP="002669A8">
      <w:pPr>
        <w:spacing w:after="0" w:line="240" w:lineRule="auto"/>
        <w:jc w:val="both"/>
        <w:rPr>
          <w:rFonts w:ascii="Times New Roman" w:hAnsi="Times New Roman" w:cs="Times New Roman"/>
          <w:b/>
          <w:sz w:val="20"/>
          <w:szCs w:val="20"/>
        </w:rPr>
      </w:pPr>
      <w:r w:rsidRPr="008C7A9B">
        <w:rPr>
          <w:rFonts w:ascii="Times New Roman" w:hAnsi="Times New Roman" w:cs="Times New Roman"/>
          <w:b/>
          <w:sz w:val="20"/>
          <w:szCs w:val="20"/>
        </w:rPr>
        <w:t xml:space="preserve">UWAGA: </w:t>
      </w:r>
    </w:p>
    <w:p w:rsidR="000064A7" w:rsidRPr="008C7A9B" w:rsidRDefault="000064A7" w:rsidP="002669A8">
      <w:pPr>
        <w:spacing w:after="0" w:line="240" w:lineRule="auto"/>
        <w:jc w:val="both"/>
        <w:rPr>
          <w:rFonts w:ascii="Times New Roman" w:hAnsi="Times New Roman" w:cs="Times New Roman"/>
          <w:b/>
          <w:sz w:val="20"/>
          <w:szCs w:val="20"/>
        </w:rPr>
      </w:pPr>
      <w:r w:rsidRPr="008C7A9B">
        <w:rPr>
          <w:rFonts w:ascii="Times New Roman" w:hAnsi="Times New Roman" w:cs="Times New Roman"/>
          <w:b/>
          <w:sz w:val="20"/>
          <w:szCs w:val="20"/>
        </w:rPr>
        <w:t>Za termin wniesienia wadium w formie pieniądza zostanie przyjęty termin uznania rachunku zamawiającego.</w:t>
      </w:r>
    </w:p>
    <w:p w:rsidR="0037662C" w:rsidRPr="008C7A9B" w:rsidRDefault="0037662C" w:rsidP="002669A8">
      <w:pPr>
        <w:spacing w:after="0" w:line="240" w:lineRule="auto"/>
        <w:jc w:val="both"/>
        <w:rPr>
          <w:rFonts w:ascii="Times New Roman" w:hAnsi="Times New Roman" w:cs="Times New Roman"/>
          <w:b/>
          <w:sz w:val="20"/>
          <w:szCs w:val="20"/>
        </w:rPr>
      </w:pPr>
    </w:p>
    <w:p w:rsidR="000064A7" w:rsidRPr="008C7A9B" w:rsidRDefault="000064A7" w:rsidP="00CE09CC">
      <w:pPr>
        <w:pStyle w:val="Akapitzlist"/>
        <w:numPr>
          <w:ilvl w:val="0"/>
          <w:numId w:val="38"/>
        </w:numPr>
        <w:spacing w:after="0" w:line="240" w:lineRule="auto"/>
        <w:jc w:val="both"/>
        <w:rPr>
          <w:rFonts w:ascii="Times New Roman" w:hAnsi="Times New Roman" w:cs="Times New Roman"/>
          <w:sz w:val="20"/>
          <w:szCs w:val="20"/>
        </w:rPr>
      </w:pPr>
      <w:r w:rsidRPr="008C7A9B">
        <w:rPr>
          <w:rFonts w:ascii="Times New Roman" w:hAnsi="Times New Roman" w:cs="Times New Roman"/>
          <w:sz w:val="20"/>
          <w:szCs w:val="20"/>
        </w:rPr>
        <w:t xml:space="preserve">Wadium wnoszone w formie gwarancji lub poręczenia o którym mowa w pkt. 2 ppkt 4) musi być złożone jako </w:t>
      </w:r>
      <w:r w:rsidRPr="008C7A9B">
        <w:rPr>
          <w:rFonts w:ascii="Times New Roman" w:hAnsi="Times New Roman" w:cs="Times New Roman"/>
          <w:b/>
          <w:sz w:val="20"/>
          <w:szCs w:val="20"/>
        </w:rPr>
        <w:t>oryginał gwarancji</w:t>
      </w:r>
      <w:r w:rsidRPr="008C7A9B">
        <w:rPr>
          <w:rFonts w:ascii="Times New Roman" w:hAnsi="Times New Roman" w:cs="Times New Roman"/>
          <w:sz w:val="20"/>
          <w:szCs w:val="20"/>
        </w:rPr>
        <w:t xml:space="preserve"> </w:t>
      </w:r>
      <w:r w:rsidRPr="008C7A9B">
        <w:rPr>
          <w:rFonts w:ascii="Times New Roman" w:hAnsi="Times New Roman" w:cs="Times New Roman"/>
          <w:b/>
          <w:sz w:val="20"/>
          <w:szCs w:val="20"/>
        </w:rPr>
        <w:t>lub poręczenia</w:t>
      </w:r>
      <w:r w:rsidRPr="008C7A9B">
        <w:rPr>
          <w:rFonts w:ascii="Times New Roman" w:hAnsi="Times New Roman" w:cs="Times New Roman"/>
          <w:sz w:val="20"/>
          <w:szCs w:val="20"/>
        </w:rPr>
        <w:t xml:space="preserve"> </w:t>
      </w:r>
      <w:r w:rsidRPr="008C7A9B">
        <w:rPr>
          <w:rFonts w:ascii="Times New Roman" w:hAnsi="Times New Roman" w:cs="Times New Roman"/>
          <w:b/>
          <w:sz w:val="20"/>
          <w:szCs w:val="20"/>
        </w:rPr>
        <w:t xml:space="preserve">w postaci elektronicznej </w:t>
      </w:r>
      <w:r w:rsidRPr="008C7A9B">
        <w:rPr>
          <w:rFonts w:ascii="Times New Roman" w:hAnsi="Times New Roman" w:cs="Times New Roman"/>
          <w:sz w:val="20"/>
          <w:szCs w:val="20"/>
        </w:rPr>
        <w:t>i spełniać co najmniej poniższe wymagania:</w:t>
      </w:r>
    </w:p>
    <w:p w:rsidR="000064A7" w:rsidRPr="008C7A9B" w:rsidRDefault="000064A7" w:rsidP="00CE09CC">
      <w:pPr>
        <w:numPr>
          <w:ilvl w:val="0"/>
          <w:numId w:val="35"/>
        </w:numPr>
        <w:spacing w:after="0" w:line="240" w:lineRule="auto"/>
        <w:ind w:left="882" w:hanging="465"/>
        <w:jc w:val="both"/>
        <w:rPr>
          <w:rFonts w:ascii="Times New Roman" w:hAnsi="Times New Roman" w:cs="Times New Roman"/>
          <w:sz w:val="20"/>
          <w:szCs w:val="20"/>
        </w:rPr>
      </w:pPr>
      <w:r w:rsidRPr="008C7A9B">
        <w:rPr>
          <w:rFonts w:ascii="Times New Roman" w:hAnsi="Times New Roman" w:cs="Times New Roman"/>
          <w:sz w:val="20"/>
          <w:szCs w:val="20"/>
        </w:rPr>
        <w:t>musi obejmować odpowiedzialność za wszystkie przypadki powodujące utratę wadium przez Wykonawcę określone w ustawie PZP;</w:t>
      </w:r>
    </w:p>
    <w:p w:rsidR="000064A7" w:rsidRPr="008C7A9B" w:rsidRDefault="000064A7" w:rsidP="00CE09CC">
      <w:pPr>
        <w:numPr>
          <w:ilvl w:val="0"/>
          <w:numId w:val="35"/>
        </w:numPr>
        <w:spacing w:after="0" w:line="240" w:lineRule="auto"/>
        <w:ind w:left="882" w:hanging="465"/>
        <w:jc w:val="both"/>
        <w:rPr>
          <w:rFonts w:ascii="Times New Roman" w:hAnsi="Times New Roman" w:cs="Times New Roman"/>
          <w:sz w:val="20"/>
          <w:szCs w:val="20"/>
        </w:rPr>
      </w:pPr>
      <w:r w:rsidRPr="008C7A9B">
        <w:rPr>
          <w:rFonts w:ascii="Times New Roman" w:hAnsi="Times New Roman" w:cs="Times New Roman"/>
          <w:sz w:val="20"/>
          <w:szCs w:val="20"/>
        </w:rPr>
        <w:t>z jej treści powinno jednoznacznie wynikać zobowiązanie gwaranta do zapłaty całej kwoty wadium;</w:t>
      </w:r>
    </w:p>
    <w:p w:rsidR="000064A7" w:rsidRPr="008C7A9B" w:rsidRDefault="000064A7" w:rsidP="00CE09CC">
      <w:pPr>
        <w:numPr>
          <w:ilvl w:val="0"/>
          <w:numId w:val="35"/>
        </w:numPr>
        <w:spacing w:after="0" w:line="240" w:lineRule="auto"/>
        <w:ind w:left="882" w:hanging="465"/>
        <w:jc w:val="both"/>
        <w:rPr>
          <w:rFonts w:ascii="Times New Roman" w:hAnsi="Times New Roman" w:cs="Times New Roman"/>
          <w:sz w:val="20"/>
          <w:szCs w:val="20"/>
        </w:rPr>
      </w:pPr>
      <w:r w:rsidRPr="008C7A9B">
        <w:rPr>
          <w:rFonts w:ascii="Times New Roman" w:hAnsi="Times New Roman" w:cs="Times New Roman"/>
          <w:sz w:val="20"/>
          <w:szCs w:val="20"/>
        </w:rPr>
        <w:t>powinno być nieodwołalne i bezwarunkowe oraz płatne na pierwsze żądanie;</w:t>
      </w:r>
    </w:p>
    <w:p w:rsidR="000064A7" w:rsidRPr="008C7A9B" w:rsidRDefault="000064A7" w:rsidP="00CE09CC">
      <w:pPr>
        <w:numPr>
          <w:ilvl w:val="0"/>
          <w:numId w:val="35"/>
        </w:numPr>
        <w:spacing w:after="0" w:line="240" w:lineRule="auto"/>
        <w:ind w:left="882" w:hanging="465"/>
        <w:jc w:val="both"/>
        <w:rPr>
          <w:rFonts w:ascii="Times New Roman" w:hAnsi="Times New Roman" w:cs="Times New Roman"/>
          <w:sz w:val="20"/>
          <w:szCs w:val="20"/>
        </w:rPr>
      </w:pPr>
      <w:r w:rsidRPr="008C7A9B">
        <w:rPr>
          <w:rFonts w:ascii="Times New Roman" w:hAnsi="Times New Roman" w:cs="Times New Roman"/>
          <w:sz w:val="20"/>
          <w:szCs w:val="20"/>
        </w:rPr>
        <w:t xml:space="preserve">termin obowiązywania poręczenia lub gwarancji nie może być krótszy niż termin związania ofertą (z zastrzeżeniem iż pierwszym dniem związania ofertą jest dzień składania ofert); </w:t>
      </w:r>
    </w:p>
    <w:p w:rsidR="000064A7" w:rsidRPr="008C7A9B" w:rsidRDefault="000064A7" w:rsidP="00CE09CC">
      <w:pPr>
        <w:numPr>
          <w:ilvl w:val="0"/>
          <w:numId w:val="35"/>
        </w:numPr>
        <w:spacing w:after="0" w:line="240" w:lineRule="auto"/>
        <w:ind w:left="882" w:hanging="465"/>
        <w:jc w:val="both"/>
        <w:rPr>
          <w:rFonts w:ascii="Times New Roman" w:hAnsi="Times New Roman" w:cs="Times New Roman"/>
          <w:sz w:val="20"/>
          <w:szCs w:val="20"/>
        </w:rPr>
      </w:pPr>
      <w:r w:rsidRPr="008C7A9B">
        <w:rPr>
          <w:rFonts w:ascii="Times New Roman" w:hAnsi="Times New Roman" w:cs="Times New Roman"/>
          <w:sz w:val="20"/>
          <w:szCs w:val="20"/>
        </w:rPr>
        <w:t>w treści poręczenia lub gwarancji powinna znaleźć się nazwa oraz numer przedmiotowego postępowania;</w:t>
      </w:r>
    </w:p>
    <w:p w:rsidR="000064A7" w:rsidRPr="008C7A9B" w:rsidRDefault="000064A7" w:rsidP="00CE09CC">
      <w:pPr>
        <w:numPr>
          <w:ilvl w:val="0"/>
          <w:numId w:val="35"/>
        </w:numPr>
        <w:spacing w:after="0" w:line="240" w:lineRule="auto"/>
        <w:ind w:left="882" w:hanging="465"/>
        <w:jc w:val="both"/>
        <w:rPr>
          <w:rFonts w:ascii="Times New Roman" w:hAnsi="Times New Roman" w:cs="Times New Roman"/>
          <w:color w:val="FF0000"/>
          <w:sz w:val="20"/>
          <w:szCs w:val="20"/>
        </w:rPr>
      </w:pPr>
      <w:r w:rsidRPr="008C7A9B">
        <w:rPr>
          <w:rFonts w:ascii="Times New Roman" w:hAnsi="Times New Roman" w:cs="Times New Roman"/>
          <w:sz w:val="20"/>
          <w:szCs w:val="20"/>
        </w:rPr>
        <w:t xml:space="preserve">beneficjentem poręczenia lub gwarancji jest: </w:t>
      </w:r>
      <w:r w:rsidRPr="008C7A9B">
        <w:rPr>
          <w:rFonts w:ascii="Times New Roman" w:hAnsi="Times New Roman" w:cs="Times New Roman"/>
          <w:color w:val="000000" w:themeColor="text1"/>
          <w:sz w:val="20"/>
          <w:szCs w:val="20"/>
        </w:rPr>
        <w:t>…</w:t>
      </w:r>
    </w:p>
    <w:p w:rsidR="000064A7" w:rsidRPr="008C7A9B" w:rsidRDefault="000064A7" w:rsidP="00CE09CC">
      <w:pPr>
        <w:numPr>
          <w:ilvl w:val="0"/>
          <w:numId w:val="35"/>
        </w:numPr>
        <w:spacing w:after="0" w:line="240" w:lineRule="auto"/>
        <w:ind w:left="882" w:hanging="465"/>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0064A7" w:rsidRPr="008C7A9B" w:rsidRDefault="000064A7" w:rsidP="00CE09CC">
      <w:pPr>
        <w:pStyle w:val="Akapitzlist"/>
        <w:numPr>
          <w:ilvl w:val="0"/>
          <w:numId w:val="39"/>
        </w:numPr>
        <w:spacing w:after="0" w:line="240" w:lineRule="auto"/>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Oferta wykonawcy, który nie wniósł wadium, lub wniósł wadium w sposób nieprawidłowy lub nie utrzymywał wadium nieprzerwanie do upływu terminu związania ofertą lub złożył wniosek o zwrot wadium w przypadku, o którym mowa w art. 98 ust. 2 pkt 3 PZP</w:t>
      </w:r>
      <w:r w:rsidRPr="008C7A9B">
        <w:rPr>
          <w:rFonts w:ascii="Times New Roman" w:hAnsi="Times New Roman" w:cs="Times New Roman"/>
          <w:b/>
          <w:color w:val="000000" w:themeColor="text1"/>
          <w:sz w:val="20"/>
          <w:szCs w:val="20"/>
        </w:rPr>
        <w:t xml:space="preserve"> zostanie odrzucona</w:t>
      </w:r>
      <w:r w:rsidRPr="008C7A9B">
        <w:rPr>
          <w:rFonts w:ascii="Times New Roman" w:hAnsi="Times New Roman" w:cs="Times New Roman"/>
          <w:color w:val="000000" w:themeColor="text1"/>
          <w:sz w:val="20"/>
          <w:szCs w:val="20"/>
        </w:rPr>
        <w:t>.</w:t>
      </w:r>
    </w:p>
    <w:p w:rsidR="000064A7" w:rsidRPr="008C7A9B" w:rsidRDefault="000064A7" w:rsidP="00CE09CC">
      <w:pPr>
        <w:pStyle w:val="Akapitzlist"/>
        <w:numPr>
          <w:ilvl w:val="0"/>
          <w:numId w:val="39"/>
        </w:numPr>
        <w:spacing w:after="0" w:line="240" w:lineRule="auto"/>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Zamawiający dokona zwrotu wadium na zasadach określonych w art. 98 ust. 1 - 5 ustawy Pzp.</w:t>
      </w:r>
    </w:p>
    <w:p w:rsidR="000064A7" w:rsidRPr="008C7A9B" w:rsidRDefault="000064A7" w:rsidP="00CE09CC">
      <w:pPr>
        <w:pStyle w:val="Akapitzlist"/>
        <w:numPr>
          <w:ilvl w:val="0"/>
          <w:numId w:val="39"/>
        </w:numPr>
        <w:spacing w:after="0" w:line="240" w:lineRule="auto"/>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Zamawiający zatrzymuje wadium wraz z odsetkami w przypadkach określonych w art. 98 ust. 6 ustawy Pzp.</w:t>
      </w:r>
    </w:p>
    <w:p w:rsidR="00F552DF" w:rsidRPr="008C7A9B" w:rsidRDefault="00F552DF" w:rsidP="00DD66BE">
      <w:pPr>
        <w:spacing w:after="0"/>
        <w:rPr>
          <w:rFonts w:ascii="Times New Roman" w:hAnsi="Times New Roman" w:cs="Times New Roman"/>
          <w:color w:val="000000" w:themeColor="text1"/>
          <w:sz w:val="20"/>
          <w:szCs w:val="20"/>
        </w:rPr>
      </w:pPr>
    </w:p>
    <w:p w:rsidR="002735EB" w:rsidRPr="008C7A9B" w:rsidRDefault="002735EB" w:rsidP="00DD66BE">
      <w:pPr>
        <w:pStyle w:val="Akapitzlist"/>
        <w:numPr>
          <w:ilvl w:val="0"/>
          <w:numId w:val="2"/>
        </w:numPr>
        <w:spacing w:after="0"/>
        <w:rPr>
          <w:rFonts w:ascii="Times New Roman" w:hAnsi="Times New Roman" w:cs="Times New Roman"/>
          <w:b/>
          <w:color w:val="000000" w:themeColor="text1"/>
          <w:sz w:val="20"/>
          <w:szCs w:val="20"/>
        </w:rPr>
      </w:pPr>
      <w:r w:rsidRPr="008C7A9B">
        <w:rPr>
          <w:rFonts w:ascii="Times New Roman" w:hAnsi="Times New Roman" w:cs="Times New Roman"/>
          <w:b/>
          <w:color w:val="000000" w:themeColor="text1"/>
          <w:sz w:val="20"/>
          <w:szCs w:val="20"/>
        </w:rPr>
        <w:t>Informacje dotyczące zabezpieczenia należytego wykonania umowy</w:t>
      </w:r>
    </w:p>
    <w:p w:rsidR="002735EB" w:rsidRPr="008C7A9B" w:rsidRDefault="002735EB" w:rsidP="00DD66BE">
      <w:pPr>
        <w:spacing w:after="0"/>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 xml:space="preserve">Zamawiający </w:t>
      </w:r>
      <w:r w:rsidRPr="008C7A9B">
        <w:rPr>
          <w:rFonts w:ascii="Times New Roman" w:hAnsi="Times New Roman" w:cs="Times New Roman"/>
          <w:b/>
          <w:bCs/>
          <w:color w:val="000000" w:themeColor="text1"/>
          <w:sz w:val="20"/>
          <w:szCs w:val="20"/>
        </w:rPr>
        <w:t>nie wymaga</w:t>
      </w:r>
      <w:r w:rsidRPr="008C7A9B">
        <w:rPr>
          <w:rFonts w:ascii="Times New Roman" w:hAnsi="Times New Roman" w:cs="Times New Roman"/>
          <w:color w:val="000000" w:themeColor="text1"/>
          <w:sz w:val="20"/>
          <w:szCs w:val="20"/>
        </w:rPr>
        <w:t xml:space="preserve"> wniesienia zabezpieczenia należytego wykonania umowy.</w:t>
      </w:r>
    </w:p>
    <w:p w:rsidR="00DD66BE" w:rsidRPr="008C7A9B" w:rsidRDefault="00DD66BE" w:rsidP="00DD66BE">
      <w:pPr>
        <w:spacing w:after="0"/>
        <w:rPr>
          <w:rFonts w:ascii="Times New Roman" w:hAnsi="Times New Roman" w:cs="Times New Roman"/>
          <w:color w:val="000000" w:themeColor="text1"/>
          <w:sz w:val="20"/>
          <w:szCs w:val="20"/>
        </w:rPr>
      </w:pPr>
    </w:p>
    <w:p w:rsidR="00DD66BE" w:rsidRPr="008C7A9B" w:rsidRDefault="00DD66BE" w:rsidP="00DD66BE">
      <w:pPr>
        <w:spacing w:after="0"/>
        <w:rPr>
          <w:rFonts w:ascii="Times New Roman" w:hAnsi="Times New Roman" w:cs="Times New Roman"/>
          <w:color w:val="000000" w:themeColor="text1"/>
          <w:sz w:val="20"/>
          <w:szCs w:val="20"/>
        </w:rPr>
      </w:pPr>
    </w:p>
    <w:p w:rsidR="002735EB" w:rsidRPr="008C7A9B" w:rsidRDefault="002735EB" w:rsidP="00DD66BE">
      <w:pPr>
        <w:pStyle w:val="Akapitzlist"/>
        <w:numPr>
          <w:ilvl w:val="0"/>
          <w:numId w:val="2"/>
        </w:numPr>
        <w:spacing w:after="0"/>
        <w:ind w:hanging="286"/>
        <w:rPr>
          <w:rFonts w:ascii="Times New Roman" w:hAnsi="Times New Roman" w:cs="Times New Roman"/>
          <w:b/>
          <w:color w:val="000000" w:themeColor="text1"/>
          <w:sz w:val="20"/>
          <w:szCs w:val="20"/>
        </w:rPr>
      </w:pPr>
      <w:r w:rsidRPr="008C7A9B">
        <w:rPr>
          <w:rFonts w:ascii="Times New Roman" w:hAnsi="Times New Roman" w:cs="Times New Roman"/>
          <w:b/>
          <w:color w:val="000000" w:themeColor="text1"/>
          <w:sz w:val="20"/>
          <w:szCs w:val="20"/>
        </w:rPr>
        <w:lastRenderedPageBreak/>
        <w:t>Opis sposobu przygotowania oferty</w:t>
      </w:r>
    </w:p>
    <w:p w:rsidR="002735EB" w:rsidRPr="008C7A9B"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Oferta musi być sporządzona w języku polskim, pod rygorem nieważności w formie elektronicznej lub w postaci elektronicznej</w:t>
      </w:r>
      <w:r w:rsidRPr="008C7A9B">
        <w:rPr>
          <w:rFonts w:ascii="Times New Roman" w:hAnsi="Times New Roman" w:cs="Times New Roman"/>
          <w:b/>
          <w:bCs/>
          <w:color w:val="000000" w:themeColor="text1"/>
          <w:sz w:val="20"/>
          <w:szCs w:val="20"/>
        </w:rPr>
        <w:t xml:space="preserve"> opatrzona kwalifikowanym podpisem elektronicznym, podpisem zaufanym lub elektronicznym podpisem osobistym</w:t>
      </w:r>
      <w:r w:rsidRPr="008C7A9B">
        <w:rPr>
          <w:rFonts w:ascii="Times New Roman" w:hAnsi="Times New Roman" w:cs="Times New Roman"/>
          <w:color w:val="000000" w:themeColor="text1"/>
          <w:sz w:val="20"/>
          <w:szCs w:val="20"/>
        </w:rPr>
        <w:t xml:space="preserve"> w formacie danych: .pdf, .doc, .docx, .xps, .xls, .jpg, .jpeg</w:t>
      </w:r>
      <w:r w:rsidR="00E74EA0" w:rsidRPr="008C7A9B">
        <w:rPr>
          <w:rFonts w:ascii="Times New Roman" w:hAnsi="Times New Roman" w:cs="Times New Roman"/>
          <w:color w:val="000000" w:themeColor="text1"/>
          <w:sz w:val="20"/>
          <w:szCs w:val="20"/>
        </w:rPr>
        <w:t>,</w:t>
      </w:r>
      <w:r w:rsidR="00DD66BE" w:rsidRPr="008C7A9B">
        <w:rPr>
          <w:rFonts w:ascii="Times New Roman" w:hAnsi="Times New Roman" w:cs="Times New Roman"/>
          <w:color w:val="000000" w:themeColor="text1"/>
          <w:sz w:val="20"/>
          <w:szCs w:val="20"/>
        </w:rPr>
        <w:t xml:space="preserve"> </w:t>
      </w:r>
      <w:r w:rsidRPr="008C7A9B">
        <w:rPr>
          <w:rFonts w:ascii="Times New Roman" w:hAnsi="Times New Roman" w:cs="Times New Roman"/>
          <w:b/>
          <w:color w:val="000000" w:themeColor="text1"/>
          <w:sz w:val="20"/>
          <w:szCs w:val="20"/>
        </w:rPr>
        <w:t>ze szczególnym wskazaniem na .pdf</w:t>
      </w:r>
      <w:r w:rsidRPr="008C7A9B">
        <w:rPr>
          <w:rFonts w:ascii="Times New Roman" w:hAnsi="Times New Roman" w:cs="Times New Roman"/>
          <w:color w:val="000000" w:themeColor="text1"/>
          <w:sz w:val="20"/>
          <w:szCs w:val="20"/>
        </w:rPr>
        <w:t xml:space="preserve"> .</w:t>
      </w:r>
    </w:p>
    <w:p w:rsidR="002735EB" w:rsidRPr="008C7A9B"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Rozszerzenia plików wykorzystywanych przez Wykonawców powinny być zgodne</w:t>
      </w:r>
      <w:r w:rsidRPr="008C7A9B">
        <w:rPr>
          <w:rFonts w:ascii="Times New Roman" w:hAnsi="Times New Roman" w:cs="Times New Roman"/>
          <w:b/>
          <w:color w:val="000000" w:themeColor="text1"/>
          <w:sz w:val="20"/>
          <w:szCs w:val="20"/>
        </w:rPr>
        <w:t xml:space="preserve"> </w:t>
      </w:r>
      <w:r w:rsidR="00E74EA0" w:rsidRPr="008C7A9B">
        <w:rPr>
          <w:rFonts w:ascii="Times New Roman" w:hAnsi="Times New Roman" w:cs="Times New Roman"/>
          <w:b/>
          <w:color w:val="000000" w:themeColor="text1"/>
          <w:sz w:val="20"/>
          <w:szCs w:val="20"/>
        </w:rPr>
        <w:br/>
      </w:r>
      <w:r w:rsidRPr="008C7A9B">
        <w:rPr>
          <w:rFonts w:ascii="Times New Roman" w:hAnsi="Times New Roman" w:cs="Times New Roman"/>
          <w:bCs/>
          <w:color w:val="000000" w:themeColor="text1"/>
          <w:sz w:val="20"/>
          <w:szCs w:val="20"/>
        </w:rPr>
        <w:t>z</w:t>
      </w:r>
      <w:r w:rsidRPr="008C7A9B">
        <w:rPr>
          <w:rFonts w:ascii="Times New Roman" w:hAnsi="Times New Roman" w:cs="Times New Roman"/>
          <w:color w:val="000000" w:themeColor="text1"/>
          <w:sz w:val="20"/>
          <w:szCs w:val="20"/>
        </w:rPr>
        <w:t xml:space="preserve"> Załącznikiem nr 2 do „Rozporządzenia Rady Ministrów w sprawie Krajowych Ram Interoperacyjności, minimalnych wymagań dla rejestrów pu</w:t>
      </w:r>
      <w:r w:rsidR="00996CF9">
        <w:rPr>
          <w:rFonts w:ascii="Times New Roman" w:hAnsi="Times New Roman" w:cs="Times New Roman"/>
          <w:color w:val="000000" w:themeColor="text1"/>
          <w:sz w:val="20"/>
          <w:szCs w:val="20"/>
        </w:rPr>
        <w:t xml:space="preserve">blicznych i wymiany informacji </w:t>
      </w:r>
      <w:r w:rsidRPr="008C7A9B">
        <w:rPr>
          <w:rFonts w:ascii="Times New Roman" w:hAnsi="Times New Roman" w:cs="Times New Roman"/>
          <w:color w:val="000000" w:themeColor="text1"/>
          <w:sz w:val="20"/>
          <w:szCs w:val="20"/>
        </w:rPr>
        <w:t>w postaci elektronicznej oraz minimalnych wymagań dla systemów teleinformatycznych”, zwanego dalej Rozporządzeniem KRI.</w:t>
      </w:r>
    </w:p>
    <w:p w:rsidR="002735EB" w:rsidRPr="008C7A9B"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W procesie składania oferty na platformie, kwalifikowany podpis elektroniczny</w:t>
      </w:r>
      <w:r w:rsidR="003F30AD" w:rsidRPr="008C7A9B">
        <w:rPr>
          <w:rFonts w:ascii="Times New Roman" w:hAnsi="Times New Roman" w:cs="Times New Roman"/>
          <w:color w:val="000000" w:themeColor="text1"/>
          <w:sz w:val="20"/>
          <w:szCs w:val="20"/>
        </w:rPr>
        <w:t xml:space="preserve">, </w:t>
      </w:r>
      <w:r w:rsidRPr="008C7A9B">
        <w:rPr>
          <w:rFonts w:ascii="Times New Roman" w:hAnsi="Times New Roman" w:cs="Times New Roman"/>
          <w:color w:val="000000" w:themeColor="text1"/>
          <w:sz w:val="20"/>
          <w:szCs w:val="20"/>
        </w:rPr>
        <w:t>podpis zaufany lub elektroniczny podpis osobisty Wykonawca składa bezpośrednio na dokumencie, który następnie przesyła do systemu.</w:t>
      </w:r>
    </w:p>
    <w:p w:rsidR="002735EB" w:rsidRPr="008C7A9B"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W celu ewentualnej kompresji danych zamawiając</w:t>
      </w:r>
      <w:r w:rsidR="00996CF9">
        <w:rPr>
          <w:rFonts w:ascii="Times New Roman" w:hAnsi="Times New Roman" w:cs="Times New Roman"/>
          <w:color w:val="000000" w:themeColor="text1"/>
          <w:sz w:val="20"/>
          <w:szCs w:val="20"/>
        </w:rPr>
        <w:t xml:space="preserve">y zaleca wykorzystanie jednego </w:t>
      </w:r>
      <w:r w:rsidRPr="008C7A9B">
        <w:rPr>
          <w:rFonts w:ascii="Times New Roman" w:hAnsi="Times New Roman" w:cs="Times New Roman"/>
          <w:color w:val="000000" w:themeColor="text1"/>
          <w:sz w:val="20"/>
          <w:szCs w:val="20"/>
        </w:rPr>
        <w:t>z rozszerzeń:</w:t>
      </w:r>
    </w:p>
    <w:p w:rsidR="002735EB" w:rsidRPr="008C7A9B" w:rsidRDefault="002735EB" w:rsidP="00A27150">
      <w:pPr>
        <w:pStyle w:val="Akapitzlist"/>
        <w:numPr>
          <w:ilvl w:val="0"/>
          <w:numId w:val="20"/>
        </w:numPr>
        <w:spacing w:after="0" w:line="240" w:lineRule="auto"/>
        <w:jc w:val="both"/>
        <w:rPr>
          <w:rFonts w:ascii="Times New Roman" w:hAnsi="Times New Roman" w:cs="Times New Roman"/>
          <w:bCs/>
          <w:color w:val="000000" w:themeColor="text1"/>
          <w:sz w:val="20"/>
          <w:szCs w:val="20"/>
        </w:rPr>
      </w:pPr>
      <w:r w:rsidRPr="008C7A9B">
        <w:rPr>
          <w:rFonts w:ascii="Times New Roman" w:hAnsi="Times New Roman" w:cs="Times New Roman"/>
          <w:b/>
          <w:color w:val="000000" w:themeColor="text1"/>
          <w:sz w:val="20"/>
          <w:szCs w:val="20"/>
        </w:rPr>
        <w:t>.zip</w:t>
      </w:r>
      <w:r w:rsidR="00E74EA0" w:rsidRPr="008C7A9B">
        <w:rPr>
          <w:rFonts w:ascii="Times New Roman" w:hAnsi="Times New Roman" w:cs="Times New Roman"/>
          <w:bCs/>
          <w:color w:val="000000" w:themeColor="text1"/>
          <w:sz w:val="20"/>
          <w:szCs w:val="20"/>
        </w:rPr>
        <w:t>,</w:t>
      </w:r>
    </w:p>
    <w:p w:rsidR="002735EB" w:rsidRPr="008C7A9B" w:rsidRDefault="002735EB" w:rsidP="00A27150">
      <w:pPr>
        <w:pStyle w:val="Akapitzlist"/>
        <w:numPr>
          <w:ilvl w:val="0"/>
          <w:numId w:val="20"/>
        </w:numPr>
        <w:spacing w:after="0" w:line="240" w:lineRule="auto"/>
        <w:jc w:val="both"/>
        <w:rPr>
          <w:rFonts w:ascii="Times New Roman" w:hAnsi="Times New Roman" w:cs="Times New Roman"/>
          <w:bCs/>
          <w:color w:val="000000" w:themeColor="text1"/>
          <w:sz w:val="20"/>
          <w:szCs w:val="20"/>
        </w:rPr>
      </w:pPr>
      <w:r w:rsidRPr="008C7A9B">
        <w:rPr>
          <w:rFonts w:ascii="Times New Roman" w:hAnsi="Times New Roman" w:cs="Times New Roman"/>
          <w:b/>
          <w:color w:val="000000" w:themeColor="text1"/>
          <w:sz w:val="20"/>
          <w:szCs w:val="20"/>
        </w:rPr>
        <w:t>.7Z</w:t>
      </w:r>
      <w:r w:rsidR="00E74EA0" w:rsidRPr="008C7A9B">
        <w:rPr>
          <w:rFonts w:ascii="Times New Roman" w:hAnsi="Times New Roman" w:cs="Times New Roman"/>
          <w:bCs/>
          <w:color w:val="000000" w:themeColor="text1"/>
          <w:sz w:val="20"/>
          <w:szCs w:val="20"/>
        </w:rPr>
        <w:t>.</w:t>
      </w:r>
    </w:p>
    <w:p w:rsidR="003F30AD" w:rsidRPr="008C7A9B" w:rsidRDefault="003F30AD" w:rsidP="00DD1601">
      <w:pPr>
        <w:pStyle w:val="Akapitzlist"/>
        <w:numPr>
          <w:ilvl w:val="0"/>
          <w:numId w:val="4"/>
        </w:numPr>
        <w:spacing w:after="0" w:line="240" w:lineRule="auto"/>
        <w:jc w:val="both"/>
        <w:rPr>
          <w:rFonts w:ascii="Times New Roman" w:hAnsi="Times New Roman" w:cs="Times New Roman"/>
          <w:bCs/>
          <w:color w:val="000000" w:themeColor="text1"/>
          <w:sz w:val="20"/>
          <w:szCs w:val="20"/>
          <w:u w:val="single"/>
        </w:rPr>
      </w:pPr>
      <w:r w:rsidRPr="008C7A9B">
        <w:rPr>
          <w:rFonts w:ascii="Times New Roman" w:hAnsi="Times New Roman" w:cs="Times New Roman"/>
          <w:b/>
          <w:sz w:val="20"/>
          <w:szCs w:val="20"/>
          <w:u w:val="single"/>
        </w:rPr>
        <w:t>Wśród rozszerzeń powszechnych, a niewystępujących w Rozporządzeniu KRI występują: .rar, .gif, .bmp, numbers, .pages</w:t>
      </w:r>
      <w:r w:rsidRPr="008C7A9B">
        <w:rPr>
          <w:rFonts w:ascii="Times New Roman" w:hAnsi="Times New Roman" w:cs="Times New Roman"/>
          <w:b/>
          <w:sz w:val="20"/>
          <w:szCs w:val="20"/>
        </w:rPr>
        <w:t>.</w:t>
      </w:r>
      <w:r w:rsidR="00DD66BE" w:rsidRPr="008C7A9B">
        <w:rPr>
          <w:rFonts w:ascii="Times New Roman" w:hAnsi="Times New Roman" w:cs="Times New Roman"/>
          <w:b/>
          <w:sz w:val="20"/>
          <w:szCs w:val="20"/>
        </w:rPr>
        <w:t xml:space="preserve"> </w:t>
      </w:r>
      <w:r w:rsidRPr="008C7A9B">
        <w:rPr>
          <w:rFonts w:ascii="Times New Roman" w:hAnsi="Times New Roman" w:cs="Times New Roman"/>
          <w:b/>
          <w:sz w:val="20"/>
          <w:szCs w:val="20"/>
        </w:rPr>
        <w:t>Dokumenty złożone w</w:t>
      </w:r>
      <w:r w:rsidR="00996CF9">
        <w:rPr>
          <w:rFonts w:ascii="Times New Roman" w:hAnsi="Times New Roman" w:cs="Times New Roman"/>
          <w:b/>
          <w:sz w:val="20"/>
          <w:szCs w:val="20"/>
        </w:rPr>
        <w:t xml:space="preserve"> takich plikach zostaną uznane </w:t>
      </w:r>
      <w:r w:rsidRPr="008C7A9B">
        <w:rPr>
          <w:rFonts w:ascii="Times New Roman" w:hAnsi="Times New Roman" w:cs="Times New Roman"/>
          <w:b/>
          <w:sz w:val="20"/>
          <w:szCs w:val="20"/>
        </w:rPr>
        <w:t>za złożone nieskutecznie. O tym fakcie Wykonawca zosta</w:t>
      </w:r>
      <w:r w:rsidR="00996CF9">
        <w:rPr>
          <w:rFonts w:ascii="Times New Roman" w:hAnsi="Times New Roman" w:cs="Times New Roman"/>
          <w:b/>
          <w:sz w:val="20"/>
          <w:szCs w:val="20"/>
        </w:rPr>
        <w:t xml:space="preserve">nie poinformowany w informacji </w:t>
      </w:r>
      <w:r w:rsidRPr="008C7A9B">
        <w:rPr>
          <w:rFonts w:ascii="Times New Roman" w:hAnsi="Times New Roman" w:cs="Times New Roman"/>
          <w:b/>
          <w:sz w:val="20"/>
          <w:szCs w:val="20"/>
        </w:rPr>
        <w:t>z otwarcia ofert.</w:t>
      </w:r>
    </w:p>
    <w:p w:rsidR="003F30AD" w:rsidRPr="008C7A9B" w:rsidRDefault="003F30AD" w:rsidP="00DD1601">
      <w:pPr>
        <w:pStyle w:val="Akapitzlist"/>
        <w:spacing w:after="0" w:line="240" w:lineRule="auto"/>
        <w:ind w:left="360"/>
        <w:jc w:val="both"/>
        <w:rPr>
          <w:rFonts w:ascii="Times New Roman" w:hAnsi="Times New Roman" w:cs="Times New Roman"/>
          <w:sz w:val="20"/>
          <w:szCs w:val="20"/>
        </w:rPr>
      </w:pPr>
      <w:r w:rsidRPr="008C7A9B">
        <w:rPr>
          <w:rFonts w:ascii="Times New Roman" w:hAnsi="Times New Roman" w:cs="Times New Roman"/>
          <w:bCs/>
          <w:sz w:val="20"/>
          <w:szCs w:val="20"/>
        </w:rPr>
        <w:t>Powyższe formaty plików są niezgodne z postanowieniami SWZ w Rozdziale XI</w:t>
      </w:r>
      <w:r w:rsidR="00AC1312" w:rsidRPr="008C7A9B">
        <w:rPr>
          <w:rFonts w:ascii="Times New Roman" w:hAnsi="Times New Roman" w:cs="Times New Roman"/>
          <w:bCs/>
          <w:sz w:val="20"/>
          <w:szCs w:val="20"/>
        </w:rPr>
        <w:t>II</w:t>
      </w:r>
      <w:r w:rsidRPr="008C7A9B">
        <w:rPr>
          <w:rFonts w:ascii="Times New Roman" w:hAnsi="Times New Roman" w:cs="Times New Roman"/>
          <w:bCs/>
          <w:sz w:val="20"/>
          <w:szCs w:val="20"/>
        </w:rPr>
        <w:t xml:space="preserve"> pkt 1 oraz treścią załącznika nr 2 do </w:t>
      </w:r>
      <w:r w:rsidRPr="008C7A9B">
        <w:rPr>
          <w:rFonts w:ascii="Times New Roman" w:hAnsi="Times New Roman" w:cs="Times New Roman"/>
          <w:sz w:val="20"/>
          <w:szCs w:val="20"/>
        </w:rPr>
        <w:t>Rozporządzenia Rady Ministrów z dnia 12 kwietnia 2012 r. w sprawie Krajowych Ram Interoperacyjności, minimalnych wymagań dla rejestrów publicznych 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2735EB" w:rsidRPr="008C7A9B"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u w:val="single"/>
        </w:rPr>
      </w:pPr>
      <w:r w:rsidRPr="008C7A9B">
        <w:rPr>
          <w:rFonts w:ascii="Times New Roman" w:hAnsi="Times New Roman" w:cs="Times New Roman"/>
          <w:color w:val="000000" w:themeColor="text1"/>
          <w:sz w:val="20"/>
          <w:szCs w:val="20"/>
        </w:rPr>
        <w:t xml:space="preserve">W przypadku stosowania przez </w:t>
      </w:r>
      <w:r w:rsidR="005823FE" w:rsidRPr="008C7A9B">
        <w:rPr>
          <w:rFonts w:ascii="Times New Roman" w:hAnsi="Times New Roman" w:cs="Times New Roman"/>
          <w:color w:val="000000" w:themeColor="text1"/>
          <w:sz w:val="20"/>
          <w:szCs w:val="20"/>
        </w:rPr>
        <w:t>W</w:t>
      </w:r>
      <w:r w:rsidRPr="008C7A9B">
        <w:rPr>
          <w:rFonts w:ascii="Times New Roman" w:hAnsi="Times New Roman" w:cs="Times New Roman"/>
          <w:color w:val="000000" w:themeColor="text1"/>
          <w:sz w:val="20"/>
          <w:szCs w:val="20"/>
        </w:rPr>
        <w:t>ykonawcę kwalifikowanego podpisu elektronicznego:</w:t>
      </w:r>
    </w:p>
    <w:p w:rsidR="002735EB" w:rsidRPr="008C7A9B" w:rsidRDefault="00E74EA0" w:rsidP="00CE09CC">
      <w:pPr>
        <w:pStyle w:val="Akapitzlist"/>
        <w:numPr>
          <w:ilvl w:val="0"/>
          <w:numId w:val="22"/>
        </w:numPr>
        <w:spacing w:after="0" w:line="240" w:lineRule="auto"/>
        <w:jc w:val="both"/>
        <w:rPr>
          <w:rFonts w:ascii="Times New Roman" w:eastAsia="Calibri" w:hAnsi="Times New Roman" w:cs="Times New Roman"/>
          <w:color w:val="000000" w:themeColor="text1"/>
          <w:sz w:val="20"/>
          <w:szCs w:val="20"/>
        </w:rPr>
      </w:pPr>
      <w:r w:rsidRPr="008C7A9B">
        <w:rPr>
          <w:rFonts w:ascii="Times New Roman" w:hAnsi="Times New Roman" w:cs="Times New Roman"/>
          <w:color w:val="000000" w:themeColor="text1"/>
          <w:sz w:val="20"/>
          <w:szCs w:val="20"/>
        </w:rPr>
        <w:t>z</w:t>
      </w:r>
      <w:r w:rsidR="002735EB" w:rsidRPr="008C7A9B">
        <w:rPr>
          <w:rFonts w:ascii="Times New Roman" w:hAnsi="Times New Roman" w:cs="Times New Roman"/>
          <w:color w:val="000000" w:themeColor="text1"/>
          <w:sz w:val="20"/>
          <w:szCs w:val="20"/>
        </w:rPr>
        <w:t xml:space="preserve">e względu na niskie ryzyko naruszenia integralności pliku oraz łatwiejszą weryfikację podpisu </w:t>
      </w:r>
      <w:r w:rsidR="000E7C2C" w:rsidRPr="008C7A9B">
        <w:rPr>
          <w:rFonts w:ascii="Times New Roman" w:hAnsi="Times New Roman" w:cs="Times New Roman"/>
          <w:color w:val="000000" w:themeColor="text1"/>
          <w:sz w:val="20"/>
          <w:szCs w:val="20"/>
        </w:rPr>
        <w:t>Z</w:t>
      </w:r>
      <w:r w:rsidR="002735EB" w:rsidRPr="008C7A9B">
        <w:rPr>
          <w:rFonts w:ascii="Times New Roman" w:hAnsi="Times New Roman" w:cs="Times New Roman"/>
          <w:color w:val="000000" w:themeColor="text1"/>
          <w:sz w:val="20"/>
          <w:szCs w:val="20"/>
        </w:rPr>
        <w:t xml:space="preserve">amawiający zaleca, w miarę możliwości, </w:t>
      </w:r>
      <w:r w:rsidR="002735EB" w:rsidRPr="008C7A9B">
        <w:rPr>
          <w:rFonts w:ascii="Times New Roman" w:hAnsi="Times New Roman" w:cs="Times New Roman"/>
          <w:b/>
          <w:color w:val="000000" w:themeColor="text1"/>
          <w:sz w:val="20"/>
          <w:szCs w:val="20"/>
        </w:rPr>
        <w:t>przekonwertowanie plików składających się na ofertę na rozszerzenie</w:t>
      </w:r>
      <w:r w:rsidR="00DD66BE" w:rsidRPr="008C7A9B">
        <w:rPr>
          <w:rFonts w:ascii="Times New Roman" w:hAnsi="Times New Roman" w:cs="Times New Roman"/>
          <w:b/>
          <w:color w:val="000000" w:themeColor="text1"/>
          <w:sz w:val="20"/>
          <w:szCs w:val="20"/>
        </w:rPr>
        <w:t xml:space="preserve"> .</w:t>
      </w:r>
      <w:r w:rsidR="002735EB" w:rsidRPr="008C7A9B">
        <w:rPr>
          <w:rFonts w:ascii="Times New Roman" w:hAnsi="Times New Roman" w:cs="Times New Roman"/>
          <w:b/>
          <w:color w:val="000000" w:themeColor="text1"/>
          <w:sz w:val="20"/>
          <w:szCs w:val="20"/>
        </w:rPr>
        <w:t>pdf</w:t>
      </w:r>
      <w:r w:rsidR="00DD66BE" w:rsidRPr="008C7A9B">
        <w:rPr>
          <w:rFonts w:ascii="Times New Roman" w:hAnsi="Times New Roman" w:cs="Times New Roman"/>
          <w:b/>
          <w:color w:val="000000" w:themeColor="text1"/>
          <w:sz w:val="20"/>
          <w:szCs w:val="20"/>
        </w:rPr>
        <w:t xml:space="preserve"> </w:t>
      </w:r>
      <w:r w:rsidR="002735EB" w:rsidRPr="008C7A9B">
        <w:rPr>
          <w:rFonts w:ascii="Times New Roman" w:hAnsi="Times New Roman" w:cs="Times New Roman"/>
          <w:b/>
          <w:color w:val="000000" w:themeColor="text1"/>
          <w:sz w:val="20"/>
          <w:szCs w:val="20"/>
        </w:rPr>
        <w:t xml:space="preserve"> i opatrzenie ich podpisem kwalifikowanym w formacie PAdES</w:t>
      </w:r>
      <w:r w:rsidRPr="008C7A9B">
        <w:rPr>
          <w:rFonts w:ascii="Times New Roman" w:hAnsi="Times New Roman" w:cs="Times New Roman"/>
          <w:bCs/>
          <w:color w:val="000000" w:themeColor="text1"/>
          <w:sz w:val="20"/>
          <w:szCs w:val="20"/>
        </w:rPr>
        <w:t>,</w:t>
      </w:r>
    </w:p>
    <w:p w:rsidR="002735EB" w:rsidRPr="008C7A9B" w:rsidRDefault="00E74EA0" w:rsidP="00CE09CC">
      <w:pPr>
        <w:pStyle w:val="Akapitzlist"/>
        <w:numPr>
          <w:ilvl w:val="0"/>
          <w:numId w:val="22"/>
        </w:numPr>
        <w:spacing w:after="0" w:line="240" w:lineRule="auto"/>
        <w:jc w:val="both"/>
        <w:rPr>
          <w:rFonts w:ascii="Times New Roman" w:eastAsia="Calibri" w:hAnsi="Times New Roman" w:cs="Times New Roman"/>
          <w:color w:val="000000" w:themeColor="text1"/>
          <w:sz w:val="20"/>
          <w:szCs w:val="20"/>
        </w:rPr>
      </w:pPr>
      <w:r w:rsidRPr="008C7A9B">
        <w:rPr>
          <w:rFonts w:ascii="Times New Roman" w:hAnsi="Times New Roman" w:cs="Times New Roman"/>
          <w:color w:val="000000" w:themeColor="text1"/>
          <w:sz w:val="20"/>
          <w:szCs w:val="20"/>
        </w:rPr>
        <w:t>p</w:t>
      </w:r>
      <w:r w:rsidR="002735EB" w:rsidRPr="008C7A9B">
        <w:rPr>
          <w:rFonts w:ascii="Times New Roman" w:hAnsi="Times New Roman" w:cs="Times New Roman"/>
          <w:color w:val="000000" w:themeColor="text1"/>
          <w:sz w:val="20"/>
          <w:szCs w:val="20"/>
        </w:rPr>
        <w:t xml:space="preserve">liki w innych formatach niż </w:t>
      </w:r>
      <w:r w:rsidR="0037662C" w:rsidRPr="008C7A9B">
        <w:rPr>
          <w:rFonts w:ascii="Times New Roman" w:hAnsi="Times New Roman" w:cs="Times New Roman"/>
          <w:color w:val="000000" w:themeColor="text1"/>
          <w:sz w:val="20"/>
          <w:szCs w:val="20"/>
        </w:rPr>
        <w:t>.pdf</w:t>
      </w:r>
      <w:r w:rsidR="002735EB" w:rsidRPr="008C7A9B">
        <w:rPr>
          <w:rFonts w:ascii="Times New Roman" w:hAnsi="Times New Roman" w:cs="Times New Roman"/>
          <w:color w:val="000000" w:themeColor="text1"/>
          <w:sz w:val="20"/>
          <w:szCs w:val="20"/>
        </w:rPr>
        <w:t xml:space="preserve"> </w:t>
      </w:r>
      <w:r w:rsidR="002735EB" w:rsidRPr="008C7A9B">
        <w:rPr>
          <w:rFonts w:ascii="Times New Roman" w:hAnsi="Times New Roman" w:cs="Times New Roman"/>
          <w:b/>
          <w:color w:val="000000" w:themeColor="text1"/>
          <w:sz w:val="20"/>
          <w:szCs w:val="20"/>
        </w:rPr>
        <w:t>zaleca się opatrzyć podpisem w formacie XAdES</w:t>
      </w:r>
      <w:r w:rsidR="00B63CB2" w:rsidRPr="008C7A9B">
        <w:rPr>
          <w:rFonts w:ascii="Times New Roman" w:hAnsi="Times New Roman" w:cs="Times New Roman"/>
          <w:b/>
          <w:color w:val="000000" w:themeColor="text1"/>
          <w:sz w:val="20"/>
          <w:szCs w:val="20"/>
        </w:rPr>
        <w:br/>
      </w:r>
      <w:r w:rsidR="002735EB" w:rsidRPr="008C7A9B">
        <w:rPr>
          <w:rFonts w:ascii="Times New Roman" w:hAnsi="Times New Roman" w:cs="Times New Roman"/>
          <w:b/>
          <w:color w:val="000000" w:themeColor="text1"/>
          <w:sz w:val="20"/>
          <w:szCs w:val="20"/>
        </w:rPr>
        <w:t>o typie zewnętrznym</w:t>
      </w:r>
      <w:r w:rsidR="002735EB" w:rsidRPr="008C7A9B">
        <w:rPr>
          <w:rFonts w:ascii="Times New Roman" w:hAnsi="Times New Roman" w:cs="Times New Roman"/>
          <w:color w:val="000000" w:themeColor="text1"/>
          <w:sz w:val="20"/>
          <w:szCs w:val="20"/>
        </w:rPr>
        <w:t xml:space="preserve">. Wykonawca powinien pamiętać, aby plik z podpisem przekazywać łącznie </w:t>
      </w:r>
      <w:r w:rsidR="00996CF9">
        <w:rPr>
          <w:rFonts w:ascii="Times New Roman" w:hAnsi="Times New Roman" w:cs="Times New Roman"/>
          <w:color w:val="000000" w:themeColor="text1"/>
          <w:sz w:val="20"/>
          <w:szCs w:val="20"/>
        </w:rPr>
        <w:br/>
      </w:r>
      <w:r w:rsidR="002735EB" w:rsidRPr="008C7A9B">
        <w:rPr>
          <w:rFonts w:ascii="Times New Roman" w:hAnsi="Times New Roman" w:cs="Times New Roman"/>
          <w:color w:val="000000" w:themeColor="text1"/>
          <w:sz w:val="20"/>
          <w:szCs w:val="20"/>
        </w:rPr>
        <w:t>z dokumentem podpisywanym</w:t>
      </w:r>
      <w:r w:rsidRPr="008C7A9B">
        <w:rPr>
          <w:rFonts w:ascii="Times New Roman" w:hAnsi="Times New Roman" w:cs="Times New Roman"/>
          <w:color w:val="000000" w:themeColor="text1"/>
          <w:sz w:val="20"/>
          <w:szCs w:val="20"/>
        </w:rPr>
        <w:t>,</w:t>
      </w:r>
    </w:p>
    <w:p w:rsidR="002735EB" w:rsidRPr="008C7A9B" w:rsidRDefault="002735EB" w:rsidP="00CE09CC">
      <w:pPr>
        <w:pStyle w:val="Akapitzlist"/>
        <w:numPr>
          <w:ilvl w:val="0"/>
          <w:numId w:val="22"/>
        </w:numPr>
        <w:spacing w:after="0" w:line="240" w:lineRule="auto"/>
        <w:jc w:val="both"/>
        <w:rPr>
          <w:rFonts w:ascii="Times New Roman" w:eastAsia="Calibri" w:hAnsi="Times New Roman" w:cs="Times New Roman"/>
          <w:color w:val="000000" w:themeColor="text1"/>
          <w:sz w:val="20"/>
          <w:szCs w:val="20"/>
        </w:rPr>
      </w:pPr>
      <w:r w:rsidRPr="008C7A9B">
        <w:rPr>
          <w:rFonts w:ascii="Times New Roman" w:hAnsi="Times New Roman" w:cs="Times New Roman"/>
          <w:color w:val="000000" w:themeColor="text1"/>
          <w:sz w:val="20"/>
          <w:szCs w:val="20"/>
        </w:rPr>
        <w:t>Zamawiający zaleca wykorzystanie podpisu z kwalifikowanym znacznikiem czasu.</w:t>
      </w:r>
    </w:p>
    <w:p w:rsidR="002735EB" w:rsidRPr="008C7A9B"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u w:val="single"/>
        </w:rPr>
      </w:pPr>
      <w:r w:rsidRPr="008C7A9B">
        <w:rPr>
          <w:rFonts w:ascii="Times New Roman" w:hAnsi="Times New Roman" w:cs="Times New Roman"/>
          <w:color w:val="000000" w:themeColor="text1"/>
          <w:sz w:val="20"/>
          <w:szCs w:val="20"/>
        </w:rPr>
        <w:t>Zamawiający zaleca</w:t>
      </w:r>
      <w:r w:rsidR="005823FE" w:rsidRPr="008C7A9B">
        <w:rPr>
          <w:rFonts w:ascii="Times New Roman" w:hAnsi="Times New Roman" w:cs="Times New Roman"/>
          <w:color w:val="000000" w:themeColor="text1"/>
          <w:sz w:val="20"/>
          <w:szCs w:val="20"/>
        </w:rPr>
        <w:t xml:space="preserve">, </w:t>
      </w:r>
      <w:r w:rsidRPr="008C7A9B">
        <w:rPr>
          <w:rFonts w:ascii="Times New Roman" w:hAnsi="Times New Roman" w:cs="Times New Roman"/>
          <w:color w:val="000000" w:themeColor="text1"/>
          <w:sz w:val="20"/>
          <w:szCs w:val="20"/>
        </w:rPr>
        <w:t xml:space="preserve">aby </w:t>
      </w:r>
      <w:r w:rsidRPr="008C7A9B">
        <w:rPr>
          <w:rFonts w:ascii="Times New Roman" w:hAnsi="Times New Roman" w:cs="Times New Roman"/>
          <w:b/>
          <w:bCs/>
          <w:color w:val="000000" w:themeColor="text1"/>
          <w:sz w:val="20"/>
          <w:szCs w:val="20"/>
        </w:rPr>
        <w:t>w przypadku podpisywania pliku przez kilka osób, stosować podpisy tego samego rodzaju</w:t>
      </w:r>
      <w:r w:rsidRPr="008C7A9B">
        <w:rPr>
          <w:rFonts w:ascii="Times New Roman" w:hAnsi="Times New Roman" w:cs="Times New Roman"/>
          <w:color w:val="000000" w:themeColor="text1"/>
          <w:sz w:val="20"/>
          <w:szCs w:val="20"/>
        </w:rPr>
        <w:t xml:space="preserve">. Podpisywanie różnymi rodzajami podpisów np. elektronicznym osobistym </w:t>
      </w:r>
      <w:r w:rsidR="00996CF9">
        <w:rPr>
          <w:rFonts w:ascii="Times New Roman" w:hAnsi="Times New Roman" w:cs="Times New Roman"/>
          <w:color w:val="000000" w:themeColor="text1"/>
          <w:sz w:val="20"/>
          <w:szCs w:val="20"/>
        </w:rPr>
        <w:br/>
      </w:r>
      <w:r w:rsidRPr="008C7A9B">
        <w:rPr>
          <w:rFonts w:ascii="Times New Roman" w:hAnsi="Times New Roman" w:cs="Times New Roman"/>
          <w:color w:val="000000" w:themeColor="text1"/>
          <w:sz w:val="20"/>
          <w:szCs w:val="20"/>
        </w:rPr>
        <w:t>i kwalifikowanym może doprowadzić do problemów w weryfikacji plików.</w:t>
      </w:r>
    </w:p>
    <w:p w:rsidR="002735EB" w:rsidRPr="008C7A9B" w:rsidRDefault="002735EB" w:rsidP="00DD1601">
      <w:pPr>
        <w:numPr>
          <w:ilvl w:val="0"/>
          <w:numId w:val="4"/>
        </w:numPr>
        <w:spacing w:after="0" w:line="240" w:lineRule="auto"/>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Zamawiający zaleca, aby Wykonawca z odpowiednim wyprzedzeniem przetestował możliwość prawidłowego wykorzystania wybranej metody podpisania plików oferty.</w:t>
      </w:r>
    </w:p>
    <w:p w:rsidR="002735EB" w:rsidRPr="008C7A9B" w:rsidRDefault="002735EB" w:rsidP="00DD1601">
      <w:pPr>
        <w:numPr>
          <w:ilvl w:val="0"/>
          <w:numId w:val="4"/>
        </w:numPr>
        <w:spacing w:after="0" w:line="240" w:lineRule="auto"/>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Osobą składającą ofertę powinna być osoba kontaktowa podawana w dokumentacji.</w:t>
      </w:r>
    </w:p>
    <w:p w:rsidR="002735EB" w:rsidRPr="008C7A9B" w:rsidRDefault="002735EB" w:rsidP="00DD1601">
      <w:pPr>
        <w:numPr>
          <w:ilvl w:val="0"/>
          <w:numId w:val="4"/>
        </w:numPr>
        <w:spacing w:after="0" w:line="240" w:lineRule="auto"/>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 xml:space="preserve">Ofertę należy przygotować z należytą starannością i zachowaniem odpowiedniego odstępu czasu do zakończenia przyjmowania ofert/wniosków. Sugerujemy złożenie oferty na 24 godziny przed terminem składania ofert/wniosków. </w:t>
      </w:r>
    </w:p>
    <w:p w:rsidR="002735EB" w:rsidRPr="008C7A9B" w:rsidRDefault="002735EB" w:rsidP="00DD1601">
      <w:pPr>
        <w:numPr>
          <w:ilvl w:val="0"/>
          <w:numId w:val="4"/>
        </w:numPr>
        <w:spacing w:after="0" w:line="240" w:lineRule="auto"/>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 xml:space="preserve">Jeśli Wykonawca pakuje dokumenty np. w plik o rozszerzeniu .zip, zaleca się wcześniejsze podpisanie każdego ze skompresowanych plików. </w:t>
      </w:r>
    </w:p>
    <w:p w:rsidR="002735EB" w:rsidRPr="008C7A9B" w:rsidRDefault="002735EB" w:rsidP="00DD1601">
      <w:pPr>
        <w:numPr>
          <w:ilvl w:val="0"/>
          <w:numId w:val="4"/>
        </w:numPr>
        <w:spacing w:after="0" w:line="240" w:lineRule="auto"/>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Zamawiający zaleca</w:t>
      </w:r>
      <w:r w:rsidR="000E7C2C" w:rsidRPr="008C7A9B">
        <w:rPr>
          <w:rFonts w:ascii="Times New Roman" w:hAnsi="Times New Roman" w:cs="Times New Roman"/>
          <w:color w:val="000000" w:themeColor="text1"/>
          <w:sz w:val="20"/>
          <w:szCs w:val="20"/>
        </w:rPr>
        <w:t xml:space="preserve">, </w:t>
      </w:r>
      <w:r w:rsidRPr="008C7A9B">
        <w:rPr>
          <w:rFonts w:ascii="Times New Roman" w:hAnsi="Times New Roman" w:cs="Times New Roman"/>
          <w:color w:val="000000" w:themeColor="text1"/>
          <w:sz w:val="20"/>
          <w:szCs w:val="20"/>
        </w:rPr>
        <w:t xml:space="preserve">aby </w:t>
      </w:r>
      <w:r w:rsidRPr="008C7A9B">
        <w:rPr>
          <w:rFonts w:ascii="Times New Roman" w:hAnsi="Times New Roman" w:cs="Times New Roman"/>
          <w:b/>
          <w:color w:val="000000" w:themeColor="text1"/>
          <w:sz w:val="20"/>
          <w:szCs w:val="20"/>
          <w:u w:val="single"/>
        </w:rPr>
        <w:t>nie wprowadzać jakichkolwiek zmian w plikach po podpisaniu ich podpisem kwalifikowanym.</w:t>
      </w:r>
      <w:r w:rsidRPr="008C7A9B">
        <w:rPr>
          <w:rFonts w:ascii="Times New Roman" w:hAnsi="Times New Roman" w:cs="Times New Roman"/>
          <w:color w:val="000000" w:themeColor="text1"/>
          <w:sz w:val="20"/>
          <w:szCs w:val="20"/>
        </w:rPr>
        <w:t xml:space="preserve"> Może to skutkować naruszeniem integralności plików</w:t>
      </w:r>
      <w:r w:rsidR="00A90972" w:rsidRPr="008C7A9B">
        <w:rPr>
          <w:rFonts w:ascii="Times New Roman" w:hAnsi="Times New Roman" w:cs="Times New Roman"/>
          <w:color w:val="000000" w:themeColor="text1"/>
          <w:sz w:val="20"/>
          <w:szCs w:val="20"/>
        </w:rPr>
        <w:t xml:space="preserve">, </w:t>
      </w:r>
      <w:r w:rsidRPr="008C7A9B">
        <w:rPr>
          <w:rFonts w:ascii="Times New Roman" w:hAnsi="Times New Roman" w:cs="Times New Roman"/>
          <w:color w:val="000000" w:themeColor="text1"/>
          <w:sz w:val="20"/>
          <w:szCs w:val="20"/>
        </w:rPr>
        <w:t>co równoważne będzie z koniecznością odrzucenia oferty.</w:t>
      </w:r>
    </w:p>
    <w:p w:rsidR="002735EB" w:rsidRPr="008C7A9B" w:rsidRDefault="002735EB" w:rsidP="00DD1601">
      <w:pPr>
        <w:numPr>
          <w:ilvl w:val="0"/>
          <w:numId w:val="4"/>
        </w:numPr>
        <w:spacing w:after="0" w:line="240" w:lineRule="auto"/>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 xml:space="preserve">Zamawiający zwraca uwagę na ograniczenia </w:t>
      </w:r>
      <w:r w:rsidRPr="008C7A9B">
        <w:rPr>
          <w:rFonts w:ascii="Times New Roman" w:hAnsi="Times New Roman" w:cs="Times New Roman"/>
          <w:b/>
          <w:color w:val="000000" w:themeColor="text1"/>
          <w:sz w:val="20"/>
          <w:szCs w:val="20"/>
        </w:rPr>
        <w:t>wielkości plików podpisywanych profilem zaufanym</w:t>
      </w:r>
      <w:r w:rsidRPr="008C7A9B">
        <w:rPr>
          <w:rFonts w:ascii="Times New Roman" w:hAnsi="Times New Roman" w:cs="Times New Roman"/>
          <w:color w:val="000000" w:themeColor="text1"/>
          <w:sz w:val="20"/>
          <w:szCs w:val="20"/>
        </w:rPr>
        <w:t xml:space="preserve">, który wynosi </w:t>
      </w:r>
      <w:r w:rsidRPr="008C7A9B">
        <w:rPr>
          <w:rFonts w:ascii="Times New Roman" w:hAnsi="Times New Roman" w:cs="Times New Roman"/>
          <w:b/>
          <w:color w:val="000000" w:themeColor="text1"/>
          <w:sz w:val="20"/>
          <w:szCs w:val="20"/>
        </w:rPr>
        <w:t>max 10MB</w:t>
      </w:r>
      <w:r w:rsidRPr="008C7A9B">
        <w:rPr>
          <w:rFonts w:ascii="Times New Roman" w:hAnsi="Times New Roman" w:cs="Times New Roman"/>
          <w:color w:val="000000" w:themeColor="text1"/>
          <w:sz w:val="20"/>
          <w:szCs w:val="20"/>
        </w:rPr>
        <w:t xml:space="preserve">, oraz na </w:t>
      </w:r>
      <w:r w:rsidRPr="008C7A9B">
        <w:rPr>
          <w:rFonts w:ascii="Times New Roman" w:hAnsi="Times New Roman" w:cs="Times New Roman"/>
          <w:b/>
          <w:color w:val="000000" w:themeColor="text1"/>
          <w:sz w:val="20"/>
          <w:szCs w:val="20"/>
        </w:rPr>
        <w:t xml:space="preserve">ograniczenie </w:t>
      </w:r>
      <w:r w:rsidR="00996CF9">
        <w:rPr>
          <w:rFonts w:ascii="Times New Roman" w:hAnsi="Times New Roman" w:cs="Times New Roman"/>
          <w:b/>
          <w:color w:val="000000" w:themeColor="text1"/>
          <w:sz w:val="20"/>
          <w:szCs w:val="20"/>
        </w:rPr>
        <w:t xml:space="preserve">wielkości plików podpisywanych </w:t>
      </w:r>
      <w:r w:rsidRPr="008C7A9B">
        <w:rPr>
          <w:rFonts w:ascii="Times New Roman" w:hAnsi="Times New Roman" w:cs="Times New Roman"/>
          <w:b/>
          <w:color w:val="000000" w:themeColor="text1"/>
          <w:sz w:val="20"/>
          <w:szCs w:val="20"/>
        </w:rPr>
        <w:t>w aplikacji eDoApp</w:t>
      </w:r>
      <w:r w:rsidRPr="008C7A9B">
        <w:rPr>
          <w:rFonts w:ascii="Times New Roman" w:hAnsi="Times New Roman" w:cs="Times New Roman"/>
          <w:color w:val="000000" w:themeColor="text1"/>
          <w:sz w:val="20"/>
          <w:szCs w:val="20"/>
        </w:rPr>
        <w:t xml:space="preserve"> służącej do składania elektronicznego podpisu osobistego, który wynosi </w:t>
      </w:r>
      <w:r w:rsidRPr="008C7A9B">
        <w:rPr>
          <w:rFonts w:ascii="Times New Roman" w:hAnsi="Times New Roman" w:cs="Times New Roman"/>
          <w:b/>
          <w:color w:val="000000" w:themeColor="text1"/>
          <w:sz w:val="20"/>
          <w:szCs w:val="20"/>
        </w:rPr>
        <w:t>max 5MB.</w:t>
      </w:r>
    </w:p>
    <w:p w:rsidR="002735EB" w:rsidRPr="008C7A9B"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Szyfrowanie ofert odbywa się automatycznie przez Platformę.</w:t>
      </w:r>
    </w:p>
    <w:p w:rsidR="002735EB" w:rsidRPr="008C7A9B"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Oznaczenie czasu odbioru danych:</w:t>
      </w:r>
    </w:p>
    <w:p w:rsidR="002735EB" w:rsidRPr="008C7A9B" w:rsidRDefault="002735EB" w:rsidP="00DD1601">
      <w:pPr>
        <w:pStyle w:val="Akapitzlist"/>
        <w:spacing w:after="0" w:line="240" w:lineRule="auto"/>
        <w:ind w:left="357"/>
        <w:jc w:val="both"/>
        <w:rPr>
          <w:rFonts w:ascii="Times New Roman" w:hAnsi="Times New Roman" w:cs="Times New Roman"/>
          <w:color w:val="000000" w:themeColor="text1"/>
          <w:sz w:val="20"/>
          <w:szCs w:val="20"/>
        </w:rPr>
      </w:pPr>
      <w:r w:rsidRPr="008C7A9B">
        <w:rPr>
          <w:rFonts w:ascii="Times New Roman" w:hAnsi="Times New Roman" w:cs="Times New Roman"/>
          <w:b/>
          <w:color w:val="000000" w:themeColor="text1"/>
          <w:sz w:val="20"/>
          <w:szCs w:val="20"/>
          <w:u w:val="single"/>
        </w:rPr>
        <w:t>Za datę przekazania oferty</w:t>
      </w:r>
      <w:r w:rsidRPr="008C7A9B">
        <w:rPr>
          <w:rFonts w:ascii="Times New Roman" w:hAnsi="Times New Roman" w:cs="Times New Roman"/>
          <w:color w:val="000000" w:themeColor="text1"/>
          <w:sz w:val="20"/>
          <w:szCs w:val="20"/>
        </w:rPr>
        <w:t xml:space="preserve"> przyjmuje się datę jej przekazania w systemie poprzez kliknięcie przycisku </w:t>
      </w:r>
      <w:r w:rsidRPr="008C7A9B">
        <w:rPr>
          <w:rFonts w:ascii="Times New Roman" w:hAnsi="Times New Roman" w:cs="Times New Roman"/>
          <w:b/>
          <w:i/>
          <w:color w:val="000000" w:themeColor="text1"/>
          <w:sz w:val="20"/>
          <w:szCs w:val="20"/>
        </w:rPr>
        <w:t>„Złóż ofertę”</w:t>
      </w:r>
      <w:r w:rsidRPr="008C7A9B">
        <w:rPr>
          <w:rFonts w:ascii="Times New Roman" w:hAnsi="Times New Roman" w:cs="Times New Roman"/>
          <w:color w:val="000000" w:themeColor="text1"/>
          <w:sz w:val="20"/>
          <w:szCs w:val="20"/>
        </w:rPr>
        <w:t xml:space="preserve"> w drugim kroku i wyświetleniu komunikatu, że oferta została złożona. </w:t>
      </w:r>
      <w:r w:rsidR="000E7C2C" w:rsidRPr="008C7A9B">
        <w:rPr>
          <w:rFonts w:ascii="Times New Roman" w:hAnsi="Times New Roman" w:cs="Times New Roman"/>
          <w:color w:val="000000" w:themeColor="text1"/>
          <w:sz w:val="20"/>
          <w:szCs w:val="20"/>
        </w:rPr>
        <w:br/>
      </w:r>
      <w:r w:rsidRPr="008C7A9B">
        <w:rPr>
          <w:rFonts w:ascii="Times New Roman" w:hAnsi="Times New Roman" w:cs="Times New Roman"/>
          <w:b/>
          <w:color w:val="000000" w:themeColor="text1"/>
          <w:sz w:val="20"/>
          <w:szCs w:val="20"/>
          <w:u w:val="single"/>
        </w:rPr>
        <w:t>Za datę przekazania korespondencji przesłanej za pomocą Platformy</w:t>
      </w:r>
      <w:r w:rsidRPr="008C7A9B">
        <w:rPr>
          <w:rFonts w:ascii="Times New Roman" w:hAnsi="Times New Roman" w:cs="Times New Roman"/>
          <w:color w:val="000000" w:themeColor="text1"/>
          <w:sz w:val="20"/>
          <w:szCs w:val="20"/>
        </w:rPr>
        <w:t xml:space="preserve"> przyjmuje się datę prawidłowego przekazania poprzez kliknięcie przycisku </w:t>
      </w:r>
      <w:r w:rsidRPr="008C7A9B">
        <w:rPr>
          <w:rFonts w:ascii="Times New Roman" w:hAnsi="Times New Roman" w:cs="Times New Roman"/>
          <w:b/>
          <w:i/>
          <w:color w:val="000000" w:themeColor="text1"/>
          <w:sz w:val="20"/>
          <w:szCs w:val="20"/>
        </w:rPr>
        <w:t xml:space="preserve">„Wyślij wiadomość do Zamawiającego” </w:t>
      </w:r>
      <w:r w:rsidRPr="008C7A9B">
        <w:rPr>
          <w:rFonts w:ascii="Times New Roman" w:hAnsi="Times New Roman" w:cs="Times New Roman"/>
          <w:color w:val="000000" w:themeColor="text1"/>
          <w:sz w:val="20"/>
          <w:szCs w:val="20"/>
        </w:rPr>
        <w:t xml:space="preserve">na Platformie </w:t>
      </w:r>
      <w:r w:rsidR="001450BD">
        <w:rPr>
          <w:rFonts w:ascii="Times New Roman" w:hAnsi="Times New Roman" w:cs="Times New Roman"/>
          <w:color w:val="000000" w:themeColor="text1"/>
          <w:sz w:val="20"/>
          <w:szCs w:val="20"/>
        </w:rPr>
        <w:br/>
      </w:r>
      <w:r w:rsidRPr="008C7A9B">
        <w:rPr>
          <w:rFonts w:ascii="Times New Roman" w:hAnsi="Times New Roman" w:cs="Times New Roman"/>
          <w:color w:val="000000" w:themeColor="text1"/>
          <w:sz w:val="20"/>
          <w:szCs w:val="20"/>
        </w:rPr>
        <w:t>i wyświetleniu komunikatu, że wiadomość została wysłana do Zamawiającego.</w:t>
      </w:r>
    </w:p>
    <w:p w:rsidR="002735EB" w:rsidRPr="008C7A9B" w:rsidRDefault="002735EB" w:rsidP="00DD1601">
      <w:pPr>
        <w:pStyle w:val="Akapitzlist"/>
        <w:numPr>
          <w:ilvl w:val="0"/>
          <w:numId w:val="4"/>
        </w:numPr>
        <w:spacing w:after="0" w:line="240" w:lineRule="auto"/>
        <w:ind w:left="357"/>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lastRenderedPageBreak/>
        <w:t>Do przygotowania oferty konieczne jest posi</w:t>
      </w:r>
      <w:r w:rsidR="00996CF9">
        <w:rPr>
          <w:rFonts w:ascii="Times New Roman" w:hAnsi="Times New Roman" w:cs="Times New Roman"/>
          <w:color w:val="000000" w:themeColor="text1"/>
          <w:sz w:val="20"/>
          <w:szCs w:val="20"/>
        </w:rPr>
        <w:t xml:space="preserve">adanie przez osobę upoważnioną </w:t>
      </w:r>
      <w:r w:rsidRPr="008C7A9B">
        <w:rPr>
          <w:rFonts w:ascii="Times New Roman" w:hAnsi="Times New Roman" w:cs="Times New Roman"/>
          <w:color w:val="000000" w:themeColor="text1"/>
          <w:sz w:val="20"/>
          <w:szCs w:val="20"/>
        </w:rPr>
        <w:t>do reprezentowania Wykonawcy kwalifikowanego podpisu elektronicznego, elektronicznego podpisu osobistego lub podpisu zaufanego.</w:t>
      </w:r>
    </w:p>
    <w:p w:rsidR="002735EB" w:rsidRPr="008C7A9B"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8C7A9B">
        <w:rPr>
          <w:rFonts w:ascii="Times New Roman" w:hAnsi="Times New Roman" w:cs="Times New Roman"/>
          <w:b/>
          <w:color w:val="000000" w:themeColor="text1"/>
          <w:sz w:val="20"/>
          <w:szCs w:val="20"/>
          <w:u w:val="single"/>
        </w:rPr>
        <w:t>Do oferty należy dołączyć oświadczenie o niepodleganiu wykluczeniu</w:t>
      </w:r>
      <w:r w:rsidR="00CF6375" w:rsidRPr="008C7A9B">
        <w:rPr>
          <w:rFonts w:ascii="Times New Roman" w:hAnsi="Times New Roman" w:cs="Times New Roman"/>
          <w:b/>
          <w:color w:val="000000" w:themeColor="text1"/>
          <w:sz w:val="20"/>
          <w:szCs w:val="20"/>
          <w:u w:val="single"/>
        </w:rPr>
        <w:t xml:space="preserve"> </w:t>
      </w:r>
      <w:r w:rsidR="00F678D1" w:rsidRPr="008C7A9B">
        <w:rPr>
          <w:rFonts w:ascii="Times New Roman" w:hAnsi="Times New Roman" w:cs="Times New Roman"/>
          <w:b/>
          <w:color w:val="000000" w:themeColor="text1"/>
          <w:sz w:val="20"/>
          <w:szCs w:val="20"/>
          <w:u w:val="single"/>
        </w:rPr>
        <w:t xml:space="preserve">i oświadczenie o spełnianiu warunków udziału w postępowaniu </w:t>
      </w:r>
      <w:r w:rsidR="00622330" w:rsidRPr="008C7A9B">
        <w:rPr>
          <w:rFonts w:ascii="Times New Roman" w:hAnsi="Times New Roman" w:cs="Times New Roman"/>
          <w:b/>
          <w:color w:val="000000" w:themeColor="text1"/>
          <w:sz w:val="20"/>
          <w:szCs w:val="20"/>
          <w:u w:val="single"/>
        </w:rPr>
        <w:t>w formie elektronicznej</w:t>
      </w:r>
      <w:r w:rsidR="006E5AA4" w:rsidRPr="008C7A9B">
        <w:rPr>
          <w:rFonts w:ascii="Times New Roman" w:hAnsi="Times New Roman" w:cs="Times New Roman"/>
          <w:b/>
          <w:color w:val="000000" w:themeColor="text1"/>
          <w:sz w:val="20"/>
          <w:szCs w:val="20"/>
          <w:u w:val="single"/>
        </w:rPr>
        <w:t xml:space="preserve"> </w:t>
      </w:r>
      <w:r w:rsidR="00622330" w:rsidRPr="008C7A9B">
        <w:rPr>
          <w:rFonts w:ascii="Times New Roman" w:hAnsi="Times New Roman" w:cs="Times New Roman"/>
          <w:b/>
          <w:color w:val="000000" w:themeColor="text1"/>
          <w:sz w:val="20"/>
          <w:szCs w:val="20"/>
          <w:u w:val="single"/>
        </w:rPr>
        <w:t xml:space="preserve">lub w </w:t>
      </w:r>
      <w:r w:rsidRPr="008C7A9B">
        <w:rPr>
          <w:rFonts w:ascii="Times New Roman" w:hAnsi="Times New Roman" w:cs="Times New Roman"/>
          <w:b/>
          <w:color w:val="000000" w:themeColor="text1"/>
          <w:sz w:val="20"/>
          <w:szCs w:val="20"/>
          <w:u w:val="single"/>
        </w:rPr>
        <w:t>postaci elektronicznej</w:t>
      </w:r>
      <w:r w:rsidR="00CF6375" w:rsidRPr="008C7A9B">
        <w:rPr>
          <w:rFonts w:ascii="Times New Roman" w:hAnsi="Times New Roman" w:cs="Times New Roman"/>
          <w:b/>
          <w:color w:val="000000" w:themeColor="text1"/>
          <w:sz w:val="20"/>
          <w:szCs w:val="20"/>
          <w:u w:val="single"/>
        </w:rPr>
        <w:t>,</w:t>
      </w:r>
      <w:r w:rsidRPr="008C7A9B">
        <w:rPr>
          <w:rFonts w:ascii="Times New Roman" w:hAnsi="Times New Roman" w:cs="Times New Roman"/>
          <w:b/>
          <w:color w:val="000000" w:themeColor="text1"/>
          <w:sz w:val="20"/>
          <w:szCs w:val="20"/>
          <w:u w:val="single"/>
        </w:rPr>
        <w:t xml:space="preserve"> opatrzone kwalifikowanym podpisem elektronicznym, podpisem zaufanym lub elektronicznym podpisem osobistym.</w:t>
      </w:r>
    </w:p>
    <w:p w:rsidR="002735EB" w:rsidRPr="008C7A9B"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8C7A9B">
        <w:rPr>
          <w:rFonts w:ascii="Times New Roman" w:hAnsi="Times New Roman" w:cs="Times New Roman"/>
          <w:b/>
          <w:color w:val="000000" w:themeColor="text1"/>
          <w:sz w:val="20"/>
          <w:szCs w:val="20"/>
        </w:rPr>
        <w:t xml:space="preserve">Do przygotowania oferty zaleca się wykorzystanie Formularza ofertowego, którego wzór stanowi </w:t>
      </w:r>
      <w:r w:rsidR="00FA35B0" w:rsidRPr="008C7A9B">
        <w:rPr>
          <w:rFonts w:ascii="Times New Roman" w:hAnsi="Times New Roman" w:cs="Times New Roman"/>
          <w:b/>
          <w:color w:val="0070C0"/>
          <w:sz w:val="20"/>
          <w:szCs w:val="20"/>
        </w:rPr>
        <w:t>Z</w:t>
      </w:r>
      <w:r w:rsidRPr="008C7A9B">
        <w:rPr>
          <w:rFonts w:ascii="Times New Roman" w:hAnsi="Times New Roman" w:cs="Times New Roman"/>
          <w:b/>
          <w:color w:val="0070C0"/>
          <w:sz w:val="20"/>
          <w:szCs w:val="20"/>
        </w:rPr>
        <w:t xml:space="preserve">ałącznik nr </w:t>
      </w:r>
      <w:r w:rsidR="002E38C0" w:rsidRPr="008C7A9B">
        <w:rPr>
          <w:rFonts w:ascii="Times New Roman" w:hAnsi="Times New Roman" w:cs="Times New Roman"/>
          <w:b/>
          <w:color w:val="0070C0"/>
          <w:sz w:val="20"/>
          <w:szCs w:val="20"/>
        </w:rPr>
        <w:t>3</w:t>
      </w:r>
      <w:r w:rsidRPr="008C7A9B">
        <w:rPr>
          <w:rFonts w:ascii="Times New Roman" w:hAnsi="Times New Roman" w:cs="Times New Roman"/>
          <w:b/>
          <w:color w:val="0070C0"/>
          <w:sz w:val="20"/>
          <w:szCs w:val="20"/>
        </w:rPr>
        <w:t xml:space="preserve"> do SWZ</w:t>
      </w:r>
      <w:r w:rsidRPr="008C7A9B">
        <w:rPr>
          <w:rFonts w:ascii="Times New Roman" w:hAnsi="Times New Roman" w:cs="Times New Roman"/>
          <w:b/>
          <w:color w:val="000000" w:themeColor="text1"/>
          <w:sz w:val="20"/>
          <w:szCs w:val="20"/>
        </w:rPr>
        <w:t>.</w:t>
      </w:r>
      <w:r w:rsidRPr="008C7A9B">
        <w:rPr>
          <w:rFonts w:ascii="Times New Roman" w:hAnsi="Times New Roman" w:cs="Times New Roman"/>
          <w:color w:val="000000" w:themeColor="text1"/>
          <w:sz w:val="20"/>
          <w:szCs w:val="20"/>
        </w:rPr>
        <w:t xml:space="preserve"> W przypadku, gdy Wykonawca nie korzysta z przygotowanego przez zamawiającego wzoru, w treści oferty należy zamieścić wszystkie informacje wymagane</w:t>
      </w:r>
      <w:r w:rsidR="00DD1601" w:rsidRPr="008C7A9B">
        <w:rPr>
          <w:rFonts w:ascii="Times New Roman" w:hAnsi="Times New Roman" w:cs="Times New Roman"/>
          <w:color w:val="000000" w:themeColor="text1"/>
          <w:sz w:val="20"/>
          <w:szCs w:val="20"/>
        </w:rPr>
        <w:t xml:space="preserve"> </w:t>
      </w:r>
      <w:r w:rsidRPr="008C7A9B">
        <w:rPr>
          <w:rFonts w:ascii="Times New Roman" w:hAnsi="Times New Roman" w:cs="Times New Roman"/>
          <w:color w:val="000000" w:themeColor="text1"/>
          <w:sz w:val="20"/>
          <w:szCs w:val="20"/>
        </w:rPr>
        <w:t xml:space="preserve">w </w:t>
      </w:r>
      <w:r w:rsidRPr="008C7A9B">
        <w:rPr>
          <w:rFonts w:ascii="Times New Roman" w:hAnsi="Times New Roman" w:cs="Times New Roman"/>
          <w:b/>
          <w:color w:val="000000" w:themeColor="text1"/>
          <w:sz w:val="20"/>
          <w:szCs w:val="20"/>
        </w:rPr>
        <w:t>Formularzu ofertowym</w:t>
      </w:r>
      <w:r w:rsidRPr="008C7A9B">
        <w:rPr>
          <w:rFonts w:ascii="Times New Roman" w:hAnsi="Times New Roman" w:cs="Times New Roman"/>
          <w:color w:val="000000" w:themeColor="text1"/>
          <w:sz w:val="20"/>
          <w:szCs w:val="20"/>
        </w:rPr>
        <w:t>.</w:t>
      </w:r>
    </w:p>
    <w:p w:rsidR="002735EB" w:rsidRPr="008C7A9B" w:rsidRDefault="002735EB" w:rsidP="00DD1601">
      <w:pPr>
        <w:pStyle w:val="Akapitzlist"/>
        <w:numPr>
          <w:ilvl w:val="0"/>
          <w:numId w:val="4"/>
        </w:numPr>
        <w:spacing w:after="0" w:line="240" w:lineRule="auto"/>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 xml:space="preserve">Wszelkie informacje stanowiące tajemnicę przedsiębiorstwa w rozumieniu ustawy z dnia </w:t>
      </w:r>
      <w:r w:rsidRPr="008C7A9B">
        <w:rPr>
          <w:rFonts w:ascii="Times New Roman" w:hAnsi="Times New Roman" w:cs="Times New Roman"/>
          <w:color w:val="000000" w:themeColor="text1"/>
          <w:sz w:val="20"/>
          <w:szCs w:val="20"/>
        </w:rPr>
        <w:br/>
        <w:t xml:space="preserve">16 kwietnia 1993 r. o zwalczaniu nieuczciwej konkurencji (Dz. U. z 2019 poz. 1010), które Wykonawca zastrzeże jako tajemnicę przedsiębiorstwa, powinny zostać złożone przy pomocy sekcji pod nazwą </w:t>
      </w:r>
      <w:r w:rsidRPr="008C7A9B">
        <w:rPr>
          <w:rFonts w:ascii="Times New Roman" w:hAnsi="Times New Roman" w:cs="Times New Roman"/>
          <w:b/>
          <w:color w:val="000000" w:themeColor="text1"/>
          <w:sz w:val="20"/>
          <w:szCs w:val="20"/>
        </w:rPr>
        <w:t>„</w:t>
      </w:r>
      <w:r w:rsidRPr="008C7A9B">
        <w:rPr>
          <w:rFonts w:ascii="Times New Roman" w:hAnsi="Times New Roman" w:cs="Times New Roman"/>
          <w:b/>
          <w:i/>
          <w:color w:val="000000" w:themeColor="text1"/>
          <w:sz w:val="20"/>
          <w:szCs w:val="20"/>
        </w:rPr>
        <w:t>FORMULARZ”</w:t>
      </w:r>
      <w:r w:rsidR="00DD1601" w:rsidRPr="008C7A9B">
        <w:rPr>
          <w:rFonts w:ascii="Times New Roman" w:hAnsi="Times New Roman" w:cs="Times New Roman"/>
          <w:b/>
          <w:i/>
          <w:color w:val="000000" w:themeColor="text1"/>
          <w:sz w:val="20"/>
          <w:szCs w:val="20"/>
        </w:rPr>
        <w:t xml:space="preserve"> </w:t>
      </w:r>
      <w:r w:rsidRPr="008C7A9B">
        <w:rPr>
          <w:rFonts w:ascii="Times New Roman" w:hAnsi="Times New Roman" w:cs="Times New Roman"/>
          <w:b/>
          <w:color w:val="000000" w:themeColor="text1"/>
          <w:sz w:val="20"/>
          <w:szCs w:val="20"/>
        </w:rPr>
        <w:t xml:space="preserve">w osobnym pliku </w:t>
      </w:r>
      <w:r w:rsidRPr="008C7A9B">
        <w:rPr>
          <w:rFonts w:ascii="Times New Roman" w:hAnsi="Times New Roman" w:cs="Times New Roman"/>
          <w:b/>
          <w:i/>
          <w:color w:val="000000" w:themeColor="text1"/>
          <w:sz w:val="20"/>
          <w:szCs w:val="20"/>
        </w:rPr>
        <w:t>„dokument niejawny”</w:t>
      </w:r>
      <w:r w:rsidRPr="008C7A9B">
        <w:rPr>
          <w:rFonts w:ascii="Times New Roman" w:hAnsi="Times New Roman" w:cs="Times New Roman"/>
          <w:b/>
          <w:color w:val="000000" w:themeColor="text1"/>
          <w:sz w:val="20"/>
          <w:szCs w:val="20"/>
        </w:rPr>
        <w:t xml:space="preserve"> wraz z jednoczesnym zaznaczeniem „</w:t>
      </w:r>
      <w:r w:rsidRPr="008C7A9B">
        <w:rPr>
          <w:rFonts w:ascii="Times New Roman" w:hAnsi="Times New Roman" w:cs="Times New Roman"/>
          <w:b/>
          <w:i/>
          <w:color w:val="000000" w:themeColor="text1"/>
          <w:sz w:val="20"/>
          <w:szCs w:val="20"/>
        </w:rPr>
        <w:t>Załącznik stanowiący tajemnicę przedsiębiorstwa”</w:t>
      </w:r>
      <w:r w:rsidRPr="008C7A9B">
        <w:rPr>
          <w:rFonts w:ascii="Times New Roman" w:hAnsi="Times New Roman" w:cs="Times New Roman"/>
          <w:b/>
          <w:color w:val="000000" w:themeColor="text1"/>
          <w:sz w:val="20"/>
          <w:szCs w:val="20"/>
        </w:rPr>
        <w:t>.</w:t>
      </w:r>
      <w:r w:rsidRPr="008C7A9B">
        <w:rPr>
          <w:rFonts w:ascii="Times New Roman" w:hAnsi="Times New Roman" w:cs="Times New Roman"/>
          <w:color w:val="000000" w:themeColor="text1"/>
          <w:sz w:val="20"/>
          <w:szCs w:val="20"/>
        </w:rPr>
        <w:t xml:space="preserve"> 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w:t>
      </w:r>
      <w:r w:rsidR="00DD1601" w:rsidRPr="008C7A9B">
        <w:rPr>
          <w:rFonts w:ascii="Times New Roman" w:hAnsi="Times New Roman" w:cs="Times New Roman"/>
          <w:color w:val="000000" w:themeColor="text1"/>
          <w:sz w:val="20"/>
          <w:szCs w:val="20"/>
        </w:rPr>
        <w:t xml:space="preserve"> </w:t>
      </w:r>
      <w:r w:rsidRPr="008C7A9B">
        <w:rPr>
          <w:rFonts w:ascii="Times New Roman" w:hAnsi="Times New Roman" w:cs="Times New Roman"/>
          <w:color w:val="000000" w:themeColor="text1"/>
          <w:sz w:val="20"/>
          <w:szCs w:val="20"/>
        </w:rPr>
        <w:t>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rsidR="005B0F2B" w:rsidRPr="008F7044" w:rsidRDefault="005B0F2B" w:rsidP="008F7044">
      <w:pPr>
        <w:spacing w:after="0" w:line="240" w:lineRule="auto"/>
        <w:jc w:val="both"/>
        <w:rPr>
          <w:rFonts w:ascii="Times New Roman" w:hAnsi="Times New Roman" w:cs="Times New Roman"/>
          <w:color w:val="000000" w:themeColor="text1"/>
          <w:sz w:val="20"/>
          <w:szCs w:val="20"/>
        </w:rPr>
      </w:pPr>
    </w:p>
    <w:p w:rsidR="005B0F2B" w:rsidRPr="008C7A9B" w:rsidRDefault="005B0F2B" w:rsidP="002356B3">
      <w:pPr>
        <w:pStyle w:val="Akapitzlist"/>
        <w:spacing w:after="0" w:line="240" w:lineRule="auto"/>
        <w:ind w:left="360"/>
        <w:jc w:val="both"/>
        <w:rPr>
          <w:rFonts w:ascii="Times New Roman" w:hAnsi="Times New Roman" w:cs="Times New Roman"/>
          <w:color w:val="000000" w:themeColor="text1"/>
          <w:sz w:val="20"/>
          <w:szCs w:val="20"/>
        </w:rPr>
      </w:pPr>
    </w:p>
    <w:p w:rsidR="002735EB" w:rsidRPr="008C7A9B" w:rsidRDefault="002735EB" w:rsidP="00DD66BE">
      <w:pPr>
        <w:pStyle w:val="Akapitzlist"/>
        <w:numPr>
          <w:ilvl w:val="0"/>
          <w:numId w:val="4"/>
        </w:numPr>
        <w:spacing w:after="0"/>
        <w:jc w:val="both"/>
        <w:rPr>
          <w:rFonts w:ascii="Times New Roman" w:hAnsi="Times New Roman" w:cs="Times New Roman"/>
          <w:bCs/>
          <w:color w:val="000000" w:themeColor="text1"/>
          <w:sz w:val="20"/>
          <w:szCs w:val="20"/>
        </w:rPr>
      </w:pPr>
      <w:r w:rsidRPr="008C7A9B">
        <w:rPr>
          <w:rFonts w:ascii="Times New Roman" w:hAnsi="Times New Roman" w:cs="Times New Roman"/>
          <w:b/>
          <w:color w:val="000000" w:themeColor="text1"/>
          <w:sz w:val="20"/>
          <w:szCs w:val="20"/>
          <w:u w:val="single"/>
        </w:rPr>
        <w:t>Do oferty należy dołączyć</w:t>
      </w:r>
      <w:r w:rsidRPr="008C7A9B">
        <w:rPr>
          <w:rFonts w:ascii="Times New Roman" w:hAnsi="Times New Roman" w:cs="Times New Roman"/>
          <w:bCs/>
          <w:color w:val="000000" w:themeColor="text1"/>
          <w:sz w:val="20"/>
          <w:szCs w:val="20"/>
        </w:rPr>
        <w:t>:</w:t>
      </w:r>
    </w:p>
    <w:p w:rsidR="00825E81" w:rsidRPr="008C7A9B" w:rsidRDefault="00825E81" w:rsidP="00825E81">
      <w:pPr>
        <w:pStyle w:val="Akapitzlist"/>
        <w:spacing w:after="0"/>
        <w:ind w:left="360"/>
        <w:jc w:val="both"/>
        <w:rPr>
          <w:rFonts w:ascii="Times New Roman" w:hAnsi="Times New Roman" w:cs="Times New Roman"/>
          <w:bCs/>
          <w:color w:val="000000" w:themeColor="text1"/>
          <w:sz w:val="20"/>
          <w:szCs w:val="20"/>
        </w:rPr>
      </w:pPr>
    </w:p>
    <w:p w:rsidR="00AB3F5B" w:rsidRPr="00AB3F5B" w:rsidRDefault="00AB3F5B" w:rsidP="00CE09CC">
      <w:pPr>
        <w:pStyle w:val="Akapitzlist"/>
        <w:numPr>
          <w:ilvl w:val="0"/>
          <w:numId w:val="50"/>
        </w:numPr>
        <w:spacing w:after="0" w:line="240" w:lineRule="auto"/>
        <w:jc w:val="both"/>
        <w:rPr>
          <w:rFonts w:ascii="Times New Roman" w:hAnsi="Times New Roman" w:cs="Times New Roman"/>
          <w:b/>
          <w:vanish/>
          <w:color w:val="000000" w:themeColor="text1"/>
          <w:sz w:val="20"/>
          <w:szCs w:val="20"/>
        </w:rPr>
      </w:pPr>
    </w:p>
    <w:p w:rsidR="00AB3F5B" w:rsidRPr="00AB3F5B" w:rsidRDefault="00AB3F5B" w:rsidP="00CE09CC">
      <w:pPr>
        <w:pStyle w:val="Akapitzlist"/>
        <w:numPr>
          <w:ilvl w:val="0"/>
          <w:numId w:val="50"/>
        </w:numPr>
        <w:spacing w:after="0" w:line="240" w:lineRule="auto"/>
        <w:jc w:val="both"/>
        <w:rPr>
          <w:rFonts w:ascii="Times New Roman" w:hAnsi="Times New Roman" w:cs="Times New Roman"/>
          <w:b/>
          <w:vanish/>
          <w:color w:val="000000" w:themeColor="text1"/>
          <w:sz w:val="20"/>
          <w:szCs w:val="20"/>
        </w:rPr>
      </w:pPr>
    </w:p>
    <w:p w:rsidR="00AB3F5B" w:rsidRPr="00AB3F5B" w:rsidRDefault="00AB3F5B" w:rsidP="00CE09CC">
      <w:pPr>
        <w:pStyle w:val="Akapitzlist"/>
        <w:numPr>
          <w:ilvl w:val="0"/>
          <w:numId w:val="50"/>
        </w:numPr>
        <w:spacing w:after="0" w:line="240" w:lineRule="auto"/>
        <w:jc w:val="both"/>
        <w:rPr>
          <w:rFonts w:ascii="Times New Roman" w:hAnsi="Times New Roman" w:cs="Times New Roman"/>
          <w:b/>
          <w:vanish/>
          <w:color w:val="000000" w:themeColor="text1"/>
          <w:sz w:val="20"/>
          <w:szCs w:val="20"/>
        </w:rPr>
      </w:pPr>
    </w:p>
    <w:p w:rsidR="00AB3F5B" w:rsidRPr="00AB3F5B" w:rsidRDefault="00AB3F5B" w:rsidP="00CE09CC">
      <w:pPr>
        <w:pStyle w:val="Akapitzlist"/>
        <w:numPr>
          <w:ilvl w:val="0"/>
          <w:numId w:val="50"/>
        </w:numPr>
        <w:spacing w:after="0" w:line="240" w:lineRule="auto"/>
        <w:jc w:val="both"/>
        <w:rPr>
          <w:rFonts w:ascii="Times New Roman" w:hAnsi="Times New Roman" w:cs="Times New Roman"/>
          <w:b/>
          <w:vanish/>
          <w:color w:val="000000" w:themeColor="text1"/>
          <w:sz w:val="20"/>
          <w:szCs w:val="20"/>
        </w:rPr>
      </w:pPr>
    </w:p>
    <w:p w:rsidR="00AB3F5B" w:rsidRPr="00AB3F5B" w:rsidRDefault="00AB3F5B" w:rsidP="00CE09CC">
      <w:pPr>
        <w:pStyle w:val="Akapitzlist"/>
        <w:numPr>
          <w:ilvl w:val="0"/>
          <w:numId w:val="50"/>
        </w:numPr>
        <w:spacing w:after="0" w:line="240" w:lineRule="auto"/>
        <w:jc w:val="both"/>
        <w:rPr>
          <w:rFonts w:ascii="Times New Roman" w:hAnsi="Times New Roman" w:cs="Times New Roman"/>
          <w:b/>
          <w:vanish/>
          <w:color w:val="000000" w:themeColor="text1"/>
          <w:sz w:val="20"/>
          <w:szCs w:val="20"/>
        </w:rPr>
      </w:pPr>
    </w:p>
    <w:p w:rsidR="00AB3F5B" w:rsidRPr="00AB3F5B" w:rsidRDefault="00AB3F5B" w:rsidP="00CE09CC">
      <w:pPr>
        <w:pStyle w:val="Akapitzlist"/>
        <w:numPr>
          <w:ilvl w:val="0"/>
          <w:numId w:val="50"/>
        </w:numPr>
        <w:spacing w:after="0" w:line="240" w:lineRule="auto"/>
        <w:jc w:val="both"/>
        <w:rPr>
          <w:rFonts w:ascii="Times New Roman" w:hAnsi="Times New Roman" w:cs="Times New Roman"/>
          <w:b/>
          <w:vanish/>
          <w:color w:val="000000" w:themeColor="text1"/>
          <w:sz w:val="20"/>
          <w:szCs w:val="20"/>
        </w:rPr>
      </w:pPr>
    </w:p>
    <w:p w:rsidR="00AB3F5B" w:rsidRPr="00AB3F5B" w:rsidRDefault="00AB3F5B" w:rsidP="00CE09CC">
      <w:pPr>
        <w:pStyle w:val="Akapitzlist"/>
        <w:numPr>
          <w:ilvl w:val="0"/>
          <w:numId w:val="50"/>
        </w:numPr>
        <w:spacing w:after="0" w:line="240" w:lineRule="auto"/>
        <w:jc w:val="both"/>
        <w:rPr>
          <w:rFonts w:ascii="Times New Roman" w:hAnsi="Times New Roman" w:cs="Times New Roman"/>
          <w:b/>
          <w:vanish/>
          <w:color w:val="000000" w:themeColor="text1"/>
          <w:sz w:val="20"/>
          <w:szCs w:val="20"/>
        </w:rPr>
      </w:pPr>
    </w:p>
    <w:p w:rsidR="00AB3F5B" w:rsidRPr="00AB3F5B" w:rsidRDefault="00AB3F5B" w:rsidP="00CE09CC">
      <w:pPr>
        <w:pStyle w:val="Akapitzlist"/>
        <w:numPr>
          <w:ilvl w:val="0"/>
          <w:numId w:val="50"/>
        </w:numPr>
        <w:spacing w:after="0" w:line="240" w:lineRule="auto"/>
        <w:jc w:val="both"/>
        <w:rPr>
          <w:rFonts w:ascii="Times New Roman" w:hAnsi="Times New Roman" w:cs="Times New Roman"/>
          <w:b/>
          <w:vanish/>
          <w:color w:val="000000" w:themeColor="text1"/>
          <w:sz w:val="20"/>
          <w:szCs w:val="20"/>
        </w:rPr>
      </w:pPr>
    </w:p>
    <w:p w:rsidR="00AB3F5B" w:rsidRPr="00AB3F5B" w:rsidRDefault="00AB3F5B" w:rsidP="00CE09CC">
      <w:pPr>
        <w:pStyle w:val="Akapitzlist"/>
        <w:numPr>
          <w:ilvl w:val="0"/>
          <w:numId w:val="50"/>
        </w:numPr>
        <w:spacing w:after="0" w:line="240" w:lineRule="auto"/>
        <w:jc w:val="both"/>
        <w:rPr>
          <w:rFonts w:ascii="Times New Roman" w:hAnsi="Times New Roman" w:cs="Times New Roman"/>
          <w:b/>
          <w:vanish/>
          <w:color w:val="000000" w:themeColor="text1"/>
          <w:sz w:val="20"/>
          <w:szCs w:val="20"/>
        </w:rPr>
      </w:pPr>
    </w:p>
    <w:p w:rsidR="00AB3F5B" w:rsidRPr="00AB3F5B" w:rsidRDefault="00AB3F5B" w:rsidP="00CE09CC">
      <w:pPr>
        <w:pStyle w:val="Akapitzlist"/>
        <w:numPr>
          <w:ilvl w:val="0"/>
          <w:numId w:val="50"/>
        </w:numPr>
        <w:spacing w:after="0" w:line="240" w:lineRule="auto"/>
        <w:jc w:val="both"/>
        <w:rPr>
          <w:rFonts w:ascii="Times New Roman" w:hAnsi="Times New Roman" w:cs="Times New Roman"/>
          <w:b/>
          <w:vanish/>
          <w:color w:val="000000" w:themeColor="text1"/>
          <w:sz w:val="20"/>
          <w:szCs w:val="20"/>
        </w:rPr>
      </w:pPr>
    </w:p>
    <w:p w:rsidR="00AB3F5B" w:rsidRPr="00AB3F5B" w:rsidRDefault="00AB3F5B" w:rsidP="00CE09CC">
      <w:pPr>
        <w:pStyle w:val="Akapitzlist"/>
        <w:numPr>
          <w:ilvl w:val="0"/>
          <w:numId w:val="50"/>
        </w:numPr>
        <w:spacing w:after="0" w:line="240" w:lineRule="auto"/>
        <w:jc w:val="both"/>
        <w:rPr>
          <w:rFonts w:ascii="Times New Roman" w:hAnsi="Times New Roman" w:cs="Times New Roman"/>
          <w:b/>
          <w:vanish/>
          <w:color w:val="000000" w:themeColor="text1"/>
          <w:sz w:val="20"/>
          <w:szCs w:val="20"/>
        </w:rPr>
      </w:pPr>
    </w:p>
    <w:p w:rsidR="00AB3F5B" w:rsidRPr="00AB3F5B" w:rsidRDefault="00AB3F5B" w:rsidP="00CE09CC">
      <w:pPr>
        <w:pStyle w:val="Akapitzlist"/>
        <w:numPr>
          <w:ilvl w:val="0"/>
          <w:numId w:val="50"/>
        </w:numPr>
        <w:spacing w:after="0" w:line="240" w:lineRule="auto"/>
        <w:jc w:val="both"/>
        <w:rPr>
          <w:rFonts w:ascii="Times New Roman" w:hAnsi="Times New Roman" w:cs="Times New Roman"/>
          <w:b/>
          <w:vanish/>
          <w:color w:val="000000" w:themeColor="text1"/>
          <w:sz w:val="20"/>
          <w:szCs w:val="20"/>
        </w:rPr>
      </w:pPr>
    </w:p>
    <w:p w:rsidR="00AB3F5B" w:rsidRPr="00AB3F5B" w:rsidRDefault="00AB3F5B" w:rsidP="00CE09CC">
      <w:pPr>
        <w:pStyle w:val="Akapitzlist"/>
        <w:numPr>
          <w:ilvl w:val="0"/>
          <w:numId w:val="50"/>
        </w:numPr>
        <w:spacing w:after="0" w:line="240" w:lineRule="auto"/>
        <w:jc w:val="both"/>
        <w:rPr>
          <w:rFonts w:ascii="Times New Roman" w:hAnsi="Times New Roman" w:cs="Times New Roman"/>
          <w:b/>
          <w:vanish/>
          <w:color w:val="000000" w:themeColor="text1"/>
          <w:sz w:val="20"/>
          <w:szCs w:val="20"/>
        </w:rPr>
      </w:pPr>
    </w:p>
    <w:p w:rsidR="00AB3F5B" w:rsidRPr="00AB3F5B" w:rsidRDefault="00AB3F5B" w:rsidP="00CE09CC">
      <w:pPr>
        <w:pStyle w:val="Akapitzlist"/>
        <w:numPr>
          <w:ilvl w:val="0"/>
          <w:numId w:val="50"/>
        </w:numPr>
        <w:spacing w:after="0" w:line="240" w:lineRule="auto"/>
        <w:jc w:val="both"/>
        <w:rPr>
          <w:rFonts w:ascii="Times New Roman" w:hAnsi="Times New Roman" w:cs="Times New Roman"/>
          <w:b/>
          <w:vanish/>
          <w:color w:val="000000" w:themeColor="text1"/>
          <w:sz w:val="20"/>
          <w:szCs w:val="20"/>
        </w:rPr>
      </w:pPr>
    </w:p>
    <w:p w:rsidR="00AB3F5B" w:rsidRPr="00AB3F5B" w:rsidRDefault="00AB3F5B" w:rsidP="00CE09CC">
      <w:pPr>
        <w:pStyle w:val="Akapitzlist"/>
        <w:numPr>
          <w:ilvl w:val="0"/>
          <w:numId w:val="50"/>
        </w:numPr>
        <w:spacing w:after="0" w:line="240" w:lineRule="auto"/>
        <w:jc w:val="both"/>
        <w:rPr>
          <w:rFonts w:ascii="Times New Roman" w:hAnsi="Times New Roman" w:cs="Times New Roman"/>
          <w:b/>
          <w:vanish/>
          <w:color w:val="000000" w:themeColor="text1"/>
          <w:sz w:val="20"/>
          <w:szCs w:val="20"/>
        </w:rPr>
      </w:pPr>
    </w:p>
    <w:p w:rsidR="00AB3F5B" w:rsidRPr="00AB3F5B" w:rsidRDefault="00AB3F5B" w:rsidP="00CE09CC">
      <w:pPr>
        <w:pStyle w:val="Akapitzlist"/>
        <w:numPr>
          <w:ilvl w:val="0"/>
          <w:numId w:val="50"/>
        </w:numPr>
        <w:spacing w:after="0" w:line="240" w:lineRule="auto"/>
        <w:jc w:val="both"/>
        <w:rPr>
          <w:rFonts w:ascii="Times New Roman" w:hAnsi="Times New Roman" w:cs="Times New Roman"/>
          <w:b/>
          <w:vanish/>
          <w:color w:val="000000" w:themeColor="text1"/>
          <w:sz w:val="20"/>
          <w:szCs w:val="20"/>
        </w:rPr>
      </w:pPr>
    </w:p>
    <w:p w:rsidR="00AB3F5B" w:rsidRPr="00AB3F5B" w:rsidRDefault="00AB3F5B" w:rsidP="00CE09CC">
      <w:pPr>
        <w:pStyle w:val="Akapitzlist"/>
        <w:numPr>
          <w:ilvl w:val="0"/>
          <w:numId w:val="50"/>
        </w:numPr>
        <w:spacing w:after="0" w:line="240" w:lineRule="auto"/>
        <w:jc w:val="both"/>
        <w:rPr>
          <w:rFonts w:ascii="Times New Roman" w:hAnsi="Times New Roman" w:cs="Times New Roman"/>
          <w:b/>
          <w:vanish/>
          <w:color w:val="000000" w:themeColor="text1"/>
          <w:sz w:val="20"/>
          <w:szCs w:val="20"/>
        </w:rPr>
      </w:pPr>
    </w:p>
    <w:p w:rsidR="00AB3F5B" w:rsidRPr="00AB3F5B" w:rsidRDefault="00AB3F5B" w:rsidP="00CE09CC">
      <w:pPr>
        <w:pStyle w:val="Akapitzlist"/>
        <w:numPr>
          <w:ilvl w:val="0"/>
          <w:numId w:val="50"/>
        </w:numPr>
        <w:spacing w:after="0" w:line="240" w:lineRule="auto"/>
        <w:jc w:val="both"/>
        <w:rPr>
          <w:rFonts w:ascii="Times New Roman" w:hAnsi="Times New Roman" w:cs="Times New Roman"/>
          <w:b/>
          <w:vanish/>
          <w:color w:val="000000" w:themeColor="text1"/>
          <w:sz w:val="20"/>
          <w:szCs w:val="20"/>
        </w:rPr>
      </w:pPr>
    </w:p>
    <w:p w:rsidR="00AB3F5B" w:rsidRPr="00AB3F5B" w:rsidRDefault="00AB3F5B" w:rsidP="00CE09CC">
      <w:pPr>
        <w:pStyle w:val="Akapitzlist"/>
        <w:numPr>
          <w:ilvl w:val="0"/>
          <w:numId w:val="50"/>
        </w:numPr>
        <w:spacing w:after="0" w:line="240" w:lineRule="auto"/>
        <w:jc w:val="both"/>
        <w:rPr>
          <w:rFonts w:ascii="Times New Roman" w:hAnsi="Times New Roman" w:cs="Times New Roman"/>
          <w:b/>
          <w:vanish/>
          <w:color w:val="000000" w:themeColor="text1"/>
          <w:sz w:val="20"/>
          <w:szCs w:val="20"/>
        </w:rPr>
      </w:pPr>
    </w:p>
    <w:p w:rsidR="00AB3F5B" w:rsidRPr="00AB3F5B" w:rsidRDefault="00AB3F5B" w:rsidP="00CE09CC">
      <w:pPr>
        <w:pStyle w:val="Akapitzlist"/>
        <w:numPr>
          <w:ilvl w:val="0"/>
          <w:numId w:val="50"/>
        </w:numPr>
        <w:spacing w:after="0" w:line="240" w:lineRule="auto"/>
        <w:jc w:val="both"/>
        <w:rPr>
          <w:rFonts w:ascii="Times New Roman" w:hAnsi="Times New Roman" w:cs="Times New Roman"/>
          <w:b/>
          <w:vanish/>
          <w:color w:val="000000" w:themeColor="text1"/>
          <w:sz w:val="20"/>
          <w:szCs w:val="20"/>
        </w:rPr>
      </w:pPr>
    </w:p>
    <w:p w:rsidR="00AB3F5B" w:rsidRDefault="002735EB" w:rsidP="00CE09CC">
      <w:pPr>
        <w:pStyle w:val="Akapitzlist"/>
        <w:numPr>
          <w:ilvl w:val="1"/>
          <w:numId w:val="50"/>
        </w:numPr>
        <w:spacing w:after="0" w:line="240" w:lineRule="auto"/>
        <w:jc w:val="both"/>
        <w:rPr>
          <w:rFonts w:ascii="Times New Roman" w:hAnsi="Times New Roman" w:cs="Times New Roman"/>
          <w:bCs/>
          <w:color w:val="000000" w:themeColor="text1"/>
          <w:sz w:val="20"/>
          <w:szCs w:val="20"/>
        </w:rPr>
      </w:pPr>
      <w:r w:rsidRPr="008C7A9B">
        <w:rPr>
          <w:rFonts w:ascii="Times New Roman" w:hAnsi="Times New Roman" w:cs="Times New Roman"/>
          <w:b/>
          <w:color w:val="000000" w:themeColor="text1"/>
          <w:sz w:val="20"/>
          <w:szCs w:val="20"/>
        </w:rPr>
        <w:t>Formularz oferty</w:t>
      </w:r>
      <w:r w:rsidRPr="008C7A9B">
        <w:rPr>
          <w:rFonts w:ascii="Times New Roman" w:hAnsi="Times New Roman" w:cs="Times New Roman"/>
          <w:bCs/>
          <w:color w:val="000000" w:themeColor="text1"/>
          <w:sz w:val="20"/>
          <w:szCs w:val="20"/>
        </w:rPr>
        <w:t xml:space="preserve"> </w:t>
      </w:r>
      <w:r w:rsidR="006540ED" w:rsidRPr="008C7A9B">
        <w:rPr>
          <w:rFonts w:ascii="Times New Roman" w:hAnsi="Times New Roman" w:cs="Times New Roman"/>
          <w:bCs/>
          <w:color w:val="000000" w:themeColor="text1"/>
          <w:sz w:val="20"/>
          <w:szCs w:val="20"/>
        </w:rPr>
        <w:t>wypełniony we wszystkich pozycjach</w:t>
      </w:r>
      <w:r w:rsidRPr="008C7A9B">
        <w:rPr>
          <w:rFonts w:ascii="Times New Roman" w:hAnsi="Times New Roman" w:cs="Times New Roman"/>
          <w:bCs/>
          <w:color w:val="000000" w:themeColor="text1"/>
          <w:sz w:val="20"/>
          <w:szCs w:val="20"/>
        </w:rPr>
        <w:t xml:space="preserve"> </w:t>
      </w:r>
      <w:r w:rsidR="00357684" w:rsidRPr="008C7A9B">
        <w:rPr>
          <w:rFonts w:ascii="Times New Roman" w:hAnsi="Times New Roman" w:cs="Times New Roman"/>
          <w:bCs/>
          <w:color w:val="000000" w:themeColor="text1"/>
          <w:sz w:val="20"/>
          <w:szCs w:val="20"/>
        </w:rPr>
        <w:t>–</w:t>
      </w:r>
      <w:r w:rsidR="00DD1601" w:rsidRPr="008C7A9B">
        <w:rPr>
          <w:rFonts w:ascii="Times New Roman" w:hAnsi="Times New Roman" w:cs="Times New Roman"/>
          <w:bCs/>
          <w:color w:val="000000" w:themeColor="text1"/>
          <w:sz w:val="20"/>
          <w:szCs w:val="20"/>
        </w:rPr>
        <w:t xml:space="preserve"> </w:t>
      </w:r>
      <w:r w:rsidR="00FA35B0" w:rsidRPr="008C7A9B">
        <w:rPr>
          <w:rFonts w:ascii="Times New Roman" w:hAnsi="Times New Roman" w:cs="Times New Roman"/>
          <w:b/>
          <w:bCs/>
          <w:color w:val="0070C0"/>
          <w:sz w:val="20"/>
          <w:szCs w:val="20"/>
        </w:rPr>
        <w:t>Z</w:t>
      </w:r>
      <w:r w:rsidRPr="008C7A9B">
        <w:rPr>
          <w:rFonts w:ascii="Times New Roman" w:hAnsi="Times New Roman" w:cs="Times New Roman"/>
          <w:b/>
          <w:color w:val="0070C0"/>
          <w:sz w:val="20"/>
          <w:szCs w:val="20"/>
        </w:rPr>
        <w:t>ałącznik</w:t>
      </w:r>
      <w:r w:rsidR="00357684" w:rsidRPr="008C7A9B">
        <w:rPr>
          <w:rFonts w:ascii="Times New Roman" w:hAnsi="Times New Roman" w:cs="Times New Roman"/>
          <w:b/>
          <w:color w:val="0070C0"/>
          <w:sz w:val="20"/>
          <w:szCs w:val="20"/>
        </w:rPr>
        <w:t xml:space="preserve"> </w:t>
      </w:r>
      <w:r w:rsidR="00DD1601" w:rsidRPr="008C7A9B">
        <w:rPr>
          <w:rFonts w:ascii="Times New Roman" w:hAnsi="Times New Roman" w:cs="Times New Roman"/>
          <w:b/>
          <w:color w:val="0070C0"/>
          <w:sz w:val="20"/>
          <w:szCs w:val="20"/>
        </w:rPr>
        <w:t xml:space="preserve">nr </w:t>
      </w:r>
      <w:r w:rsidR="007E5E97" w:rsidRPr="008C7A9B">
        <w:rPr>
          <w:rFonts w:ascii="Times New Roman" w:hAnsi="Times New Roman" w:cs="Times New Roman"/>
          <w:b/>
          <w:color w:val="0070C0"/>
          <w:sz w:val="20"/>
          <w:szCs w:val="20"/>
        </w:rPr>
        <w:t>3</w:t>
      </w:r>
      <w:r w:rsidR="002877EE" w:rsidRPr="008C7A9B">
        <w:rPr>
          <w:rFonts w:ascii="Times New Roman" w:hAnsi="Times New Roman" w:cs="Times New Roman"/>
          <w:b/>
          <w:color w:val="0070C0"/>
          <w:sz w:val="20"/>
          <w:szCs w:val="20"/>
        </w:rPr>
        <w:t xml:space="preserve"> do</w:t>
      </w:r>
      <w:r w:rsidR="00A86937" w:rsidRPr="008C7A9B">
        <w:rPr>
          <w:rFonts w:ascii="Times New Roman" w:hAnsi="Times New Roman" w:cs="Times New Roman"/>
          <w:b/>
          <w:color w:val="0070C0"/>
          <w:sz w:val="20"/>
          <w:szCs w:val="20"/>
        </w:rPr>
        <w:t xml:space="preserve"> </w:t>
      </w:r>
      <w:r w:rsidR="002877EE" w:rsidRPr="008C7A9B">
        <w:rPr>
          <w:rFonts w:ascii="Times New Roman" w:hAnsi="Times New Roman" w:cs="Times New Roman"/>
          <w:b/>
          <w:color w:val="0070C0"/>
          <w:sz w:val="20"/>
          <w:szCs w:val="20"/>
        </w:rPr>
        <w:t>SWZ</w:t>
      </w:r>
      <w:r w:rsidR="00A13B0E" w:rsidRPr="008C7A9B">
        <w:rPr>
          <w:rFonts w:ascii="Times New Roman" w:hAnsi="Times New Roman" w:cs="Times New Roman"/>
          <w:bCs/>
          <w:color w:val="000000" w:themeColor="text1"/>
          <w:sz w:val="20"/>
          <w:szCs w:val="20"/>
        </w:rPr>
        <w:t>,</w:t>
      </w:r>
      <w:r w:rsidRPr="008C7A9B">
        <w:rPr>
          <w:rFonts w:ascii="Times New Roman" w:hAnsi="Times New Roman" w:cs="Times New Roman"/>
          <w:bCs/>
          <w:color w:val="000000" w:themeColor="text1"/>
          <w:sz w:val="20"/>
          <w:szCs w:val="20"/>
        </w:rPr>
        <w:t xml:space="preserve"> </w:t>
      </w:r>
    </w:p>
    <w:p w:rsidR="00AB3F5B" w:rsidRDefault="00AB3F5B" w:rsidP="00AB3F5B">
      <w:pPr>
        <w:pStyle w:val="Akapitzlist"/>
        <w:spacing w:after="0" w:line="240" w:lineRule="auto"/>
        <w:ind w:left="792"/>
        <w:jc w:val="both"/>
        <w:rPr>
          <w:rFonts w:ascii="Times New Roman" w:hAnsi="Times New Roman" w:cs="Times New Roman"/>
          <w:bCs/>
          <w:color w:val="000000" w:themeColor="text1"/>
          <w:sz w:val="20"/>
          <w:szCs w:val="20"/>
        </w:rPr>
      </w:pPr>
    </w:p>
    <w:p w:rsidR="00AB3F5B" w:rsidRPr="00AB3F5B" w:rsidRDefault="00361F00" w:rsidP="00CE09CC">
      <w:pPr>
        <w:pStyle w:val="Akapitzlist"/>
        <w:numPr>
          <w:ilvl w:val="1"/>
          <w:numId w:val="50"/>
        </w:numPr>
        <w:spacing w:after="0" w:line="240" w:lineRule="auto"/>
        <w:jc w:val="both"/>
        <w:rPr>
          <w:rFonts w:ascii="Times New Roman" w:hAnsi="Times New Roman" w:cs="Times New Roman"/>
          <w:bCs/>
          <w:color w:val="000000" w:themeColor="text1"/>
          <w:sz w:val="20"/>
          <w:szCs w:val="20"/>
        </w:rPr>
      </w:pPr>
      <w:r w:rsidRPr="00AB3F5B">
        <w:rPr>
          <w:rFonts w:ascii="Times New Roman" w:hAnsi="Times New Roman" w:cs="Times New Roman"/>
          <w:b/>
          <w:color w:val="000000" w:themeColor="text1"/>
          <w:sz w:val="20"/>
          <w:szCs w:val="20"/>
        </w:rPr>
        <w:t>Oświadczenie wykonawcy o niepodleganiu wykluczeniu z postępowa</w:t>
      </w:r>
      <w:r w:rsidRPr="00AB3F5B">
        <w:rPr>
          <w:rFonts w:ascii="Times New Roman" w:hAnsi="Times New Roman" w:cs="Times New Roman"/>
          <w:color w:val="000000" w:themeColor="text1"/>
          <w:sz w:val="20"/>
          <w:szCs w:val="20"/>
        </w:rPr>
        <w:t xml:space="preserve">nia – wzór oświadczenia </w:t>
      </w:r>
      <w:r w:rsidR="00996CF9" w:rsidRPr="00AB3F5B">
        <w:rPr>
          <w:rFonts w:ascii="Times New Roman" w:hAnsi="Times New Roman" w:cs="Times New Roman"/>
          <w:color w:val="000000" w:themeColor="text1"/>
          <w:sz w:val="20"/>
          <w:szCs w:val="20"/>
        </w:rPr>
        <w:br/>
      </w:r>
      <w:r w:rsidRPr="00AB3F5B">
        <w:rPr>
          <w:rFonts w:ascii="Times New Roman" w:hAnsi="Times New Roman" w:cs="Times New Roman"/>
          <w:color w:val="000000" w:themeColor="text1"/>
          <w:sz w:val="20"/>
          <w:szCs w:val="20"/>
        </w:rPr>
        <w:t>o niepodleganiu wykluczeniu stanowi</w:t>
      </w:r>
      <w:r w:rsidRPr="00AB3F5B">
        <w:rPr>
          <w:rFonts w:ascii="Times New Roman" w:hAnsi="Times New Roman" w:cs="Times New Roman"/>
          <w:b/>
          <w:color w:val="000000" w:themeColor="text1"/>
          <w:sz w:val="20"/>
          <w:szCs w:val="20"/>
        </w:rPr>
        <w:t xml:space="preserve"> </w:t>
      </w:r>
      <w:r w:rsidRPr="00AB3F5B">
        <w:rPr>
          <w:rFonts w:ascii="Times New Roman" w:hAnsi="Times New Roman" w:cs="Times New Roman"/>
          <w:b/>
          <w:color w:val="0070C0"/>
          <w:sz w:val="20"/>
          <w:szCs w:val="20"/>
        </w:rPr>
        <w:t>Załącznik nr 4 do SWZ</w:t>
      </w:r>
      <w:r w:rsidRPr="00AB3F5B">
        <w:rPr>
          <w:rFonts w:ascii="Times New Roman" w:hAnsi="Times New Roman" w:cs="Times New Roman"/>
          <w:color w:val="000000" w:themeColor="text1"/>
          <w:sz w:val="20"/>
          <w:szCs w:val="20"/>
        </w:rPr>
        <w:t xml:space="preserve">. W przypadku wspólnego ubiegania się </w:t>
      </w:r>
      <w:r w:rsidR="00996CF9" w:rsidRPr="00AB3F5B">
        <w:rPr>
          <w:rFonts w:ascii="Times New Roman" w:hAnsi="Times New Roman" w:cs="Times New Roman"/>
          <w:color w:val="000000" w:themeColor="text1"/>
          <w:sz w:val="20"/>
          <w:szCs w:val="20"/>
        </w:rPr>
        <w:br/>
      </w:r>
      <w:r w:rsidRPr="00AB3F5B">
        <w:rPr>
          <w:rFonts w:ascii="Times New Roman" w:hAnsi="Times New Roman" w:cs="Times New Roman"/>
          <w:color w:val="000000" w:themeColor="text1"/>
          <w:sz w:val="20"/>
          <w:szCs w:val="20"/>
        </w:rPr>
        <w:t xml:space="preserve">o zamówienie przez wykonawców, oświadczenie o niepodleganiu wykluczeniu składa każdy z wykonawców. </w:t>
      </w:r>
      <w:r w:rsidRPr="00AB3F5B">
        <w:rPr>
          <w:rFonts w:ascii="Times New Roman" w:eastAsia="Times New Roman" w:hAnsi="Times New Roman" w:cs="Times New Roman"/>
          <w:sz w:val="20"/>
          <w:szCs w:val="20"/>
          <w:lang w:eastAsia="pl-PL"/>
        </w:rPr>
        <w:t xml:space="preserve">W przypadku </w:t>
      </w:r>
      <w:r w:rsidRPr="00AB3F5B">
        <w:rPr>
          <w:rFonts w:ascii="Times New Roman" w:hAnsi="Times New Roman" w:cs="Times New Roman"/>
          <w:sz w:val="20"/>
          <w:szCs w:val="20"/>
        </w:rPr>
        <w:t>polegania na zdolnościach lub sytuacji podmiotów udostępniających zasoby wykonawca, załącza do oferty także oświadczenie podmiotu udostępniającego zasoby (podpisane przez podmiot udostępniający zasoby) potwierdzające brak podstaw wykluczenia tego podmiotu;</w:t>
      </w:r>
    </w:p>
    <w:p w:rsidR="00AB3F5B" w:rsidRPr="00AB3F5B" w:rsidRDefault="00AB3F5B" w:rsidP="00AB3F5B">
      <w:pPr>
        <w:pStyle w:val="Akapitzlist"/>
        <w:spacing w:after="0" w:line="240" w:lineRule="auto"/>
        <w:ind w:left="792"/>
        <w:jc w:val="both"/>
        <w:rPr>
          <w:rFonts w:ascii="Times New Roman" w:hAnsi="Times New Roman" w:cs="Times New Roman"/>
          <w:bCs/>
          <w:color w:val="000000" w:themeColor="text1"/>
          <w:sz w:val="20"/>
          <w:szCs w:val="20"/>
        </w:rPr>
      </w:pPr>
    </w:p>
    <w:p w:rsidR="00AB3F5B" w:rsidRPr="00F74A6C" w:rsidRDefault="00361F00" w:rsidP="00CE09CC">
      <w:pPr>
        <w:pStyle w:val="Akapitzlist"/>
        <w:numPr>
          <w:ilvl w:val="1"/>
          <w:numId w:val="50"/>
        </w:numPr>
        <w:spacing w:after="0" w:line="240" w:lineRule="auto"/>
        <w:jc w:val="both"/>
        <w:rPr>
          <w:rFonts w:ascii="Times New Roman" w:hAnsi="Times New Roman" w:cs="Times New Roman"/>
          <w:bCs/>
          <w:color w:val="000000" w:themeColor="text1"/>
          <w:sz w:val="20"/>
          <w:szCs w:val="20"/>
        </w:rPr>
      </w:pPr>
      <w:r w:rsidRPr="00AB3F5B">
        <w:rPr>
          <w:rFonts w:ascii="Times New Roman" w:hAnsi="Times New Roman" w:cs="Times New Roman"/>
          <w:b/>
          <w:sz w:val="20"/>
          <w:szCs w:val="20"/>
        </w:rPr>
        <w:t xml:space="preserve">Oświadczenie wykonawcy o spełnianiu warunków udziału  w postępowaniu </w:t>
      </w:r>
      <w:r w:rsidRPr="00AB3F5B">
        <w:rPr>
          <w:rFonts w:ascii="Times New Roman" w:hAnsi="Times New Roman" w:cs="Times New Roman"/>
          <w:sz w:val="20"/>
          <w:szCs w:val="20"/>
        </w:rPr>
        <w:t xml:space="preserve">– wzór oświadczenia stanowi </w:t>
      </w:r>
      <w:r w:rsidRPr="00AB3F5B">
        <w:rPr>
          <w:rFonts w:ascii="Times New Roman" w:hAnsi="Times New Roman" w:cs="Times New Roman"/>
          <w:b/>
          <w:color w:val="0070C0"/>
          <w:sz w:val="20"/>
          <w:szCs w:val="20"/>
        </w:rPr>
        <w:t>Załącznik nr 5 do SWZ</w:t>
      </w:r>
      <w:r w:rsidRPr="00AB3F5B">
        <w:rPr>
          <w:rFonts w:ascii="Times New Roman" w:hAnsi="Times New Roman" w:cs="Times New Roman"/>
          <w:sz w:val="20"/>
          <w:szCs w:val="20"/>
        </w:rPr>
        <w:t xml:space="preserve">. W przypadku wspólnego ubiegania się o zamówienie przez wykonawców, oświadczenie o spełnianiu warunków udziału w postępowaniu składa każdy </w:t>
      </w:r>
      <w:r w:rsidR="00B340B2">
        <w:rPr>
          <w:rFonts w:ascii="Times New Roman" w:hAnsi="Times New Roman" w:cs="Times New Roman"/>
          <w:sz w:val="20"/>
          <w:szCs w:val="20"/>
        </w:rPr>
        <w:br/>
      </w:r>
      <w:r w:rsidRPr="00AB3F5B">
        <w:rPr>
          <w:rFonts w:ascii="Times New Roman" w:hAnsi="Times New Roman" w:cs="Times New Roman"/>
          <w:sz w:val="20"/>
          <w:szCs w:val="20"/>
        </w:rPr>
        <w:t xml:space="preserve">z wykonawców. </w:t>
      </w:r>
      <w:r w:rsidRPr="00AB3F5B">
        <w:rPr>
          <w:rFonts w:ascii="Times New Roman" w:eastAsia="Times New Roman" w:hAnsi="Times New Roman" w:cs="Times New Roman"/>
          <w:sz w:val="20"/>
          <w:szCs w:val="20"/>
          <w:lang w:eastAsia="pl-PL"/>
        </w:rPr>
        <w:t xml:space="preserve">W przypadku </w:t>
      </w:r>
      <w:r w:rsidRPr="00AB3F5B">
        <w:rPr>
          <w:rFonts w:ascii="Times New Roman" w:hAnsi="Times New Roman" w:cs="Times New Roman"/>
          <w:sz w:val="20"/>
          <w:szCs w:val="20"/>
        </w:rPr>
        <w:t xml:space="preserve">polegania na zdolnościach lub sytuacji podmiotów udostępniających zasoby wykonawca, załącza do oferty oświadczenie podmiotu udostępniającego zasoby (podpisane przez podmiot udostępniający zasoby), potwierdzające spełnianie warunków udziału w postępowaniu, </w:t>
      </w:r>
      <w:r w:rsidR="00B340B2">
        <w:rPr>
          <w:rFonts w:ascii="Times New Roman" w:hAnsi="Times New Roman" w:cs="Times New Roman"/>
          <w:sz w:val="20"/>
          <w:szCs w:val="20"/>
        </w:rPr>
        <w:br/>
      </w:r>
      <w:r w:rsidRPr="00AB3F5B">
        <w:rPr>
          <w:rFonts w:ascii="Times New Roman" w:hAnsi="Times New Roman" w:cs="Times New Roman"/>
          <w:sz w:val="20"/>
          <w:szCs w:val="20"/>
        </w:rPr>
        <w:t>w zakresie w jakim wykonawca powołuje się na jego zasoby.</w:t>
      </w:r>
    </w:p>
    <w:p w:rsidR="00F74A6C" w:rsidRPr="00F74A6C" w:rsidRDefault="00F74A6C" w:rsidP="00F74A6C">
      <w:pPr>
        <w:pStyle w:val="Akapitzlist"/>
        <w:spacing w:after="0" w:line="240" w:lineRule="auto"/>
        <w:ind w:left="792"/>
        <w:jc w:val="both"/>
        <w:rPr>
          <w:rFonts w:ascii="Times New Roman" w:hAnsi="Times New Roman" w:cs="Times New Roman"/>
          <w:bCs/>
          <w:color w:val="000000" w:themeColor="text1"/>
          <w:sz w:val="20"/>
          <w:szCs w:val="20"/>
        </w:rPr>
      </w:pPr>
    </w:p>
    <w:p w:rsidR="00B4663C" w:rsidRDefault="00B340B2" w:rsidP="00CE09CC">
      <w:pPr>
        <w:pStyle w:val="Akapitzlist"/>
        <w:numPr>
          <w:ilvl w:val="1"/>
          <w:numId w:val="50"/>
        </w:numPr>
        <w:spacing w:after="0" w:line="240" w:lineRule="auto"/>
        <w:jc w:val="both"/>
        <w:rPr>
          <w:rFonts w:ascii="Times New Roman" w:hAnsi="Times New Roman" w:cs="Times New Roman"/>
          <w:b/>
          <w:color w:val="2E74B5" w:themeColor="accent1" w:themeShade="BF"/>
          <w:sz w:val="20"/>
          <w:szCs w:val="20"/>
        </w:rPr>
      </w:pPr>
      <w:r w:rsidRPr="00B340B2">
        <w:rPr>
          <w:rFonts w:ascii="Times New Roman" w:hAnsi="Times New Roman" w:cs="Times New Roman"/>
          <w:b/>
          <w:sz w:val="20"/>
          <w:szCs w:val="20"/>
        </w:rPr>
        <w:t xml:space="preserve">Oświadczenie wykonawców wspólnie ubiegających się o udzielenie zamówienia </w:t>
      </w:r>
      <w:r w:rsidRPr="00B340B2">
        <w:rPr>
          <w:rFonts w:ascii="Times New Roman" w:hAnsi="Times New Roman" w:cs="Times New Roman"/>
          <w:sz w:val="20"/>
          <w:szCs w:val="20"/>
        </w:rPr>
        <w:t xml:space="preserve">(konsorcjum, spółka cywilna) o którym mowa w art. 117 ust. 4 ustawy, z którego wynika, które  usługi wykonają poszczególni wykonawcy, wniesione zgodnie z rozdz. XVII SWZ – wzór stanowi </w:t>
      </w:r>
      <w:r w:rsidRPr="005B0F2B">
        <w:rPr>
          <w:rFonts w:ascii="Times New Roman" w:hAnsi="Times New Roman" w:cs="Times New Roman"/>
          <w:b/>
          <w:color w:val="2E74B5" w:themeColor="accent1" w:themeShade="BF"/>
          <w:sz w:val="20"/>
          <w:szCs w:val="20"/>
        </w:rPr>
        <w:t xml:space="preserve">Załącznik nr 6 </w:t>
      </w:r>
      <w:r w:rsidR="001450BD">
        <w:rPr>
          <w:rFonts w:ascii="Times New Roman" w:hAnsi="Times New Roman" w:cs="Times New Roman"/>
          <w:b/>
          <w:color w:val="2E74B5" w:themeColor="accent1" w:themeShade="BF"/>
          <w:sz w:val="20"/>
          <w:szCs w:val="20"/>
        </w:rPr>
        <w:br/>
      </w:r>
      <w:r w:rsidRPr="005B0F2B">
        <w:rPr>
          <w:rFonts w:ascii="Times New Roman" w:hAnsi="Times New Roman" w:cs="Times New Roman"/>
          <w:b/>
          <w:color w:val="2E74B5" w:themeColor="accent1" w:themeShade="BF"/>
          <w:sz w:val="20"/>
          <w:szCs w:val="20"/>
        </w:rPr>
        <w:t>do SWZ.</w:t>
      </w:r>
    </w:p>
    <w:p w:rsidR="00B4663C" w:rsidRDefault="00B4663C" w:rsidP="00B4663C">
      <w:pPr>
        <w:pStyle w:val="Akapitzlist"/>
        <w:spacing w:after="0" w:line="240" w:lineRule="auto"/>
        <w:ind w:left="792"/>
        <w:jc w:val="both"/>
        <w:rPr>
          <w:rFonts w:ascii="Times New Roman" w:hAnsi="Times New Roman" w:cs="Times New Roman"/>
          <w:b/>
          <w:color w:val="2E74B5" w:themeColor="accent1" w:themeShade="BF"/>
          <w:sz w:val="20"/>
          <w:szCs w:val="20"/>
        </w:rPr>
      </w:pPr>
    </w:p>
    <w:p w:rsidR="003A37C0" w:rsidRPr="00964E9C" w:rsidRDefault="00B4663C" w:rsidP="002053DF">
      <w:pPr>
        <w:pStyle w:val="Akapitzlist"/>
        <w:numPr>
          <w:ilvl w:val="1"/>
          <w:numId w:val="50"/>
        </w:numPr>
        <w:spacing w:after="0" w:line="240" w:lineRule="auto"/>
        <w:jc w:val="both"/>
        <w:rPr>
          <w:rFonts w:ascii="Times New Roman" w:hAnsi="Times New Roman" w:cs="Times New Roman"/>
          <w:b/>
          <w:color w:val="2E74B5" w:themeColor="accent1" w:themeShade="BF"/>
          <w:sz w:val="20"/>
          <w:szCs w:val="20"/>
        </w:rPr>
      </w:pPr>
      <w:r w:rsidRPr="00B4663C">
        <w:rPr>
          <w:rFonts w:ascii="Times New Roman" w:hAnsi="Times New Roman" w:cs="Times New Roman"/>
          <w:b/>
        </w:rPr>
        <w:t>Zobowiązanie podmiotu udostępniającego</w:t>
      </w:r>
      <w:r w:rsidRPr="00B4663C">
        <w:rPr>
          <w:rFonts w:ascii="Times New Roman" w:hAnsi="Times New Roman" w:cs="Times New Roman"/>
        </w:rPr>
        <w:t xml:space="preserve"> </w:t>
      </w:r>
      <w:r w:rsidRPr="00B4663C">
        <w:rPr>
          <w:rFonts w:ascii="Times New Roman" w:hAnsi="Times New Roman" w:cs="Times New Roman"/>
          <w:b/>
        </w:rPr>
        <w:t>do oddania wykonawcy niezbędnych zasobów</w:t>
      </w:r>
      <w:r w:rsidRPr="00B4663C">
        <w:rPr>
          <w:rFonts w:ascii="Times New Roman" w:hAnsi="Times New Roman" w:cs="Times New Roman"/>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Pr="001450BD">
        <w:rPr>
          <w:rFonts w:ascii="Times New Roman" w:hAnsi="Times New Roman" w:cs="Times New Roman"/>
          <w:b/>
          <w:color w:val="5B9BD5" w:themeColor="accent1"/>
          <w:sz w:val="20"/>
          <w:szCs w:val="20"/>
          <w:u w:val="single"/>
        </w:rPr>
        <w:t>z</w:t>
      </w:r>
      <w:r w:rsidRPr="001450BD">
        <w:rPr>
          <w:rFonts w:ascii="Times New Roman" w:hAnsi="Times New Roman" w:cs="Times New Roman"/>
          <w:b/>
          <w:bCs/>
          <w:color w:val="5B9BD5" w:themeColor="accent1"/>
          <w:sz w:val="20"/>
          <w:szCs w:val="20"/>
          <w:u w:val="single"/>
        </w:rPr>
        <w:t>ałącznik nr 7 do SWZ.</w:t>
      </w:r>
    </w:p>
    <w:p w:rsidR="00AB3F5B" w:rsidRPr="00AB3F5B" w:rsidRDefault="005C5CE3" w:rsidP="00CE09CC">
      <w:pPr>
        <w:pStyle w:val="Akapitzlist"/>
        <w:numPr>
          <w:ilvl w:val="1"/>
          <w:numId w:val="50"/>
        </w:numPr>
        <w:spacing w:after="0" w:line="240" w:lineRule="auto"/>
        <w:jc w:val="both"/>
        <w:rPr>
          <w:rFonts w:ascii="Times New Roman" w:hAnsi="Times New Roman" w:cs="Times New Roman"/>
          <w:bCs/>
          <w:color w:val="000000" w:themeColor="text1"/>
          <w:sz w:val="20"/>
          <w:szCs w:val="20"/>
        </w:rPr>
      </w:pPr>
      <w:r w:rsidRPr="00AB3F5B">
        <w:rPr>
          <w:rFonts w:ascii="Times New Roman" w:hAnsi="Times New Roman" w:cs="Times New Roman"/>
          <w:b/>
          <w:color w:val="000000" w:themeColor="text1"/>
          <w:sz w:val="20"/>
          <w:szCs w:val="20"/>
        </w:rPr>
        <w:lastRenderedPageBreak/>
        <w:t>Przedmiotowe środki dowodowe o których mowa w pkt. V.3. SWZ</w:t>
      </w:r>
      <w:r w:rsidR="00996CF9" w:rsidRPr="00AB3F5B">
        <w:rPr>
          <w:rFonts w:ascii="Times New Roman" w:hAnsi="Times New Roman" w:cs="Times New Roman"/>
          <w:b/>
          <w:color w:val="000000" w:themeColor="text1"/>
          <w:sz w:val="20"/>
          <w:szCs w:val="20"/>
        </w:rPr>
        <w:t xml:space="preserve"> </w:t>
      </w:r>
      <w:r w:rsidR="00916DA5">
        <w:rPr>
          <w:rFonts w:ascii="Times New Roman" w:hAnsi="Times New Roman" w:cs="Times New Roman"/>
          <w:b/>
          <w:color w:val="000000" w:themeColor="text1"/>
          <w:sz w:val="20"/>
          <w:szCs w:val="20"/>
        </w:rPr>
        <w:t>– nie dotyczy.</w:t>
      </w:r>
    </w:p>
    <w:p w:rsidR="00AB3F5B" w:rsidRPr="00AB3F5B" w:rsidRDefault="00AB3F5B" w:rsidP="00AB3F5B">
      <w:pPr>
        <w:pStyle w:val="Akapitzlist"/>
        <w:spacing w:after="0" w:line="240" w:lineRule="auto"/>
        <w:ind w:left="792"/>
        <w:jc w:val="both"/>
        <w:rPr>
          <w:rFonts w:ascii="Times New Roman" w:hAnsi="Times New Roman" w:cs="Times New Roman"/>
          <w:bCs/>
          <w:color w:val="000000" w:themeColor="text1"/>
          <w:sz w:val="20"/>
          <w:szCs w:val="20"/>
        </w:rPr>
      </w:pPr>
    </w:p>
    <w:p w:rsidR="00AB3F5B" w:rsidRPr="00AB3F5B" w:rsidRDefault="002735EB" w:rsidP="00CE09CC">
      <w:pPr>
        <w:pStyle w:val="Akapitzlist"/>
        <w:numPr>
          <w:ilvl w:val="1"/>
          <w:numId w:val="50"/>
        </w:numPr>
        <w:spacing w:after="0" w:line="240" w:lineRule="auto"/>
        <w:jc w:val="both"/>
        <w:rPr>
          <w:rFonts w:ascii="Times New Roman" w:hAnsi="Times New Roman" w:cs="Times New Roman"/>
          <w:bCs/>
          <w:color w:val="000000" w:themeColor="text1"/>
          <w:sz w:val="20"/>
          <w:szCs w:val="20"/>
        </w:rPr>
      </w:pPr>
      <w:r w:rsidRPr="00AB3F5B">
        <w:rPr>
          <w:rFonts w:ascii="Times New Roman" w:hAnsi="Times New Roman" w:cs="Times New Roman"/>
          <w:b/>
          <w:color w:val="000000" w:themeColor="text1"/>
          <w:sz w:val="20"/>
          <w:szCs w:val="20"/>
        </w:rPr>
        <w:t>Pełnomocnictwo</w:t>
      </w:r>
      <w:r w:rsidRPr="00AB3F5B">
        <w:rPr>
          <w:rFonts w:ascii="Times New Roman" w:hAnsi="Times New Roman" w:cs="Times New Roman"/>
          <w:color w:val="000000" w:themeColor="text1"/>
          <w:sz w:val="20"/>
          <w:szCs w:val="20"/>
        </w:rPr>
        <w:t xml:space="preserve"> upoważniające do złożenia oferty, o ile ofertę składa pełnomocnik</w:t>
      </w:r>
      <w:r w:rsidR="00B543DB" w:rsidRPr="00AB3F5B">
        <w:rPr>
          <w:rFonts w:ascii="Times New Roman" w:hAnsi="Times New Roman" w:cs="Times New Roman"/>
          <w:color w:val="000000" w:themeColor="text1"/>
          <w:sz w:val="20"/>
          <w:szCs w:val="20"/>
        </w:rPr>
        <w:t>.</w:t>
      </w:r>
    </w:p>
    <w:p w:rsidR="00AB3F5B" w:rsidRPr="00AB3F5B" w:rsidRDefault="00AB3F5B" w:rsidP="00AB3F5B">
      <w:pPr>
        <w:pStyle w:val="Akapitzlist"/>
        <w:spacing w:after="0" w:line="240" w:lineRule="auto"/>
        <w:ind w:left="792"/>
        <w:jc w:val="both"/>
        <w:rPr>
          <w:rFonts w:ascii="Times New Roman" w:hAnsi="Times New Roman" w:cs="Times New Roman"/>
          <w:bCs/>
          <w:color w:val="000000" w:themeColor="text1"/>
          <w:sz w:val="20"/>
          <w:szCs w:val="20"/>
        </w:rPr>
      </w:pPr>
    </w:p>
    <w:p w:rsidR="00AB3F5B" w:rsidRPr="00AB3F5B" w:rsidRDefault="002735EB" w:rsidP="00CE09CC">
      <w:pPr>
        <w:pStyle w:val="Akapitzlist"/>
        <w:numPr>
          <w:ilvl w:val="1"/>
          <w:numId w:val="50"/>
        </w:numPr>
        <w:spacing w:after="0" w:line="240" w:lineRule="auto"/>
        <w:jc w:val="both"/>
        <w:rPr>
          <w:rFonts w:ascii="Times New Roman" w:hAnsi="Times New Roman" w:cs="Times New Roman"/>
          <w:bCs/>
          <w:color w:val="000000" w:themeColor="text1"/>
          <w:sz w:val="20"/>
          <w:szCs w:val="20"/>
        </w:rPr>
      </w:pPr>
      <w:r w:rsidRPr="00AB3F5B">
        <w:rPr>
          <w:rFonts w:ascii="Times New Roman" w:hAnsi="Times New Roman" w:cs="Times New Roman"/>
          <w:b/>
          <w:color w:val="000000" w:themeColor="text1"/>
          <w:sz w:val="20"/>
          <w:szCs w:val="20"/>
        </w:rPr>
        <w:t>Pełnomocnictwo</w:t>
      </w:r>
      <w:r w:rsidRPr="00AB3F5B">
        <w:rPr>
          <w:rFonts w:ascii="Times New Roman" w:hAnsi="Times New Roman" w:cs="Times New Roman"/>
          <w:color w:val="000000" w:themeColor="text1"/>
          <w:sz w:val="20"/>
          <w:szCs w:val="20"/>
        </w:rPr>
        <w:t xml:space="preserve"> dla pełnomocnika do reprezentowania w postępowaniu </w:t>
      </w:r>
      <w:r w:rsidR="006540ED" w:rsidRPr="00AB3F5B">
        <w:rPr>
          <w:rFonts w:ascii="Times New Roman" w:hAnsi="Times New Roman" w:cs="Times New Roman"/>
          <w:color w:val="000000" w:themeColor="text1"/>
          <w:sz w:val="20"/>
          <w:szCs w:val="20"/>
        </w:rPr>
        <w:t>w</w:t>
      </w:r>
      <w:r w:rsidRPr="00AB3F5B">
        <w:rPr>
          <w:rFonts w:ascii="Times New Roman" w:hAnsi="Times New Roman" w:cs="Times New Roman"/>
          <w:color w:val="000000" w:themeColor="text1"/>
          <w:sz w:val="20"/>
          <w:szCs w:val="20"/>
        </w:rPr>
        <w:t xml:space="preserve">ykonawców wspólnie ubiegających się o udzielenie zamówienia </w:t>
      </w:r>
      <w:r w:rsidR="00825E81" w:rsidRPr="00AB3F5B">
        <w:rPr>
          <w:rFonts w:ascii="Times New Roman" w:hAnsi="Times New Roman" w:cs="Times New Roman"/>
          <w:color w:val="000000" w:themeColor="text1"/>
          <w:sz w:val="20"/>
          <w:szCs w:val="20"/>
        </w:rPr>
        <w:t xml:space="preserve">(konsorcjum, spółka cywilna) </w:t>
      </w:r>
      <w:r w:rsidRPr="00AB3F5B">
        <w:rPr>
          <w:rFonts w:ascii="Times New Roman" w:hAnsi="Times New Roman" w:cs="Times New Roman"/>
          <w:color w:val="000000" w:themeColor="text1"/>
          <w:sz w:val="20"/>
          <w:szCs w:val="20"/>
        </w:rPr>
        <w:t xml:space="preserve">– dotyczy ofert składanych przez </w:t>
      </w:r>
      <w:r w:rsidR="006540ED" w:rsidRPr="00AB3F5B">
        <w:rPr>
          <w:rFonts w:ascii="Times New Roman" w:hAnsi="Times New Roman" w:cs="Times New Roman"/>
          <w:color w:val="000000" w:themeColor="text1"/>
          <w:sz w:val="20"/>
          <w:szCs w:val="20"/>
        </w:rPr>
        <w:t>w</w:t>
      </w:r>
      <w:r w:rsidRPr="00AB3F5B">
        <w:rPr>
          <w:rFonts w:ascii="Times New Roman" w:hAnsi="Times New Roman" w:cs="Times New Roman"/>
          <w:color w:val="000000" w:themeColor="text1"/>
          <w:sz w:val="20"/>
          <w:szCs w:val="20"/>
        </w:rPr>
        <w:t>ykonawców wspólnie ubiegających się o udzielenie zamówienia</w:t>
      </w:r>
      <w:r w:rsidR="002877EE" w:rsidRPr="00AB3F5B">
        <w:rPr>
          <w:rFonts w:ascii="Times New Roman" w:hAnsi="Times New Roman" w:cs="Times New Roman"/>
          <w:color w:val="000000" w:themeColor="text1"/>
          <w:sz w:val="20"/>
          <w:szCs w:val="20"/>
        </w:rPr>
        <w:t>.</w:t>
      </w:r>
    </w:p>
    <w:p w:rsidR="00AB3F5B" w:rsidRDefault="00AB3F5B" w:rsidP="00AB3F5B">
      <w:pPr>
        <w:pStyle w:val="Akapitzlist"/>
        <w:spacing w:after="0" w:line="240" w:lineRule="auto"/>
        <w:ind w:left="792"/>
        <w:jc w:val="both"/>
        <w:rPr>
          <w:rFonts w:ascii="Times New Roman" w:hAnsi="Times New Roman" w:cs="Times New Roman"/>
          <w:bCs/>
          <w:color w:val="000000" w:themeColor="text1"/>
          <w:sz w:val="20"/>
          <w:szCs w:val="20"/>
        </w:rPr>
      </w:pPr>
    </w:p>
    <w:p w:rsidR="002356B3" w:rsidRPr="00AB3F5B" w:rsidRDefault="001208C5" w:rsidP="00CE09CC">
      <w:pPr>
        <w:pStyle w:val="Akapitzlist"/>
        <w:numPr>
          <w:ilvl w:val="1"/>
          <w:numId w:val="50"/>
        </w:numPr>
        <w:spacing w:after="0" w:line="240" w:lineRule="auto"/>
        <w:jc w:val="both"/>
        <w:rPr>
          <w:rFonts w:ascii="Times New Roman" w:hAnsi="Times New Roman" w:cs="Times New Roman"/>
          <w:bCs/>
          <w:color w:val="000000" w:themeColor="text1"/>
          <w:sz w:val="20"/>
          <w:szCs w:val="20"/>
        </w:rPr>
      </w:pPr>
      <w:r w:rsidRPr="00AB3F5B">
        <w:rPr>
          <w:rFonts w:ascii="Times New Roman" w:hAnsi="Times New Roman" w:cs="Times New Roman"/>
          <w:sz w:val="20"/>
          <w:szCs w:val="20"/>
        </w:rPr>
        <w:t xml:space="preserve"> </w:t>
      </w:r>
      <w:r w:rsidR="00232C47" w:rsidRPr="00AB3F5B">
        <w:rPr>
          <w:rFonts w:ascii="Times New Roman" w:hAnsi="Times New Roman" w:cs="Times New Roman"/>
          <w:b/>
          <w:sz w:val="20"/>
          <w:szCs w:val="20"/>
        </w:rPr>
        <w:t>Dokument potwierdzający zabezpieczenie oferty akceptowalną formą wadium</w:t>
      </w:r>
      <w:r w:rsidR="000544FE" w:rsidRPr="00AB3F5B">
        <w:rPr>
          <w:rFonts w:ascii="Times New Roman" w:hAnsi="Times New Roman" w:cs="Times New Roman"/>
          <w:b/>
          <w:sz w:val="20"/>
          <w:szCs w:val="20"/>
        </w:rPr>
        <w:t>.</w:t>
      </w:r>
    </w:p>
    <w:p w:rsidR="00232C47" w:rsidRPr="008C7A9B" w:rsidRDefault="00232C47" w:rsidP="002356B3">
      <w:pPr>
        <w:pStyle w:val="Akapitzlist"/>
        <w:spacing w:after="0" w:line="240" w:lineRule="auto"/>
        <w:ind w:left="360"/>
        <w:jc w:val="both"/>
        <w:rPr>
          <w:rFonts w:ascii="Times New Roman" w:hAnsi="Times New Roman" w:cs="Times New Roman"/>
          <w:sz w:val="20"/>
          <w:szCs w:val="20"/>
        </w:rPr>
      </w:pPr>
    </w:p>
    <w:p w:rsidR="006564D2" w:rsidRPr="006564D2" w:rsidRDefault="002735EB" w:rsidP="00CE09CC">
      <w:pPr>
        <w:pStyle w:val="Akapitzlist"/>
        <w:numPr>
          <w:ilvl w:val="0"/>
          <w:numId w:val="30"/>
        </w:numPr>
        <w:spacing w:after="0" w:line="240" w:lineRule="auto"/>
        <w:ind w:left="357"/>
        <w:jc w:val="both"/>
        <w:rPr>
          <w:rFonts w:ascii="Times New Roman" w:hAnsi="Times New Roman" w:cs="Times New Roman"/>
          <w:bCs/>
          <w:color w:val="000000" w:themeColor="text1"/>
          <w:sz w:val="20"/>
          <w:szCs w:val="20"/>
        </w:rPr>
      </w:pPr>
      <w:r w:rsidRPr="008C7A9B">
        <w:rPr>
          <w:rFonts w:ascii="Times New Roman" w:hAnsi="Times New Roman" w:cs="Times New Roman"/>
          <w:b/>
          <w:color w:val="000000" w:themeColor="text1"/>
          <w:sz w:val="20"/>
          <w:szCs w:val="20"/>
        </w:rPr>
        <w:t>Oferta</w:t>
      </w:r>
      <w:r w:rsidR="00A86937" w:rsidRPr="008C7A9B">
        <w:rPr>
          <w:rFonts w:ascii="Times New Roman" w:hAnsi="Times New Roman" w:cs="Times New Roman"/>
          <w:b/>
          <w:color w:val="000000" w:themeColor="text1"/>
          <w:sz w:val="20"/>
          <w:szCs w:val="20"/>
        </w:rPr>
        <w:t xml:space="preserve">, </w:t>
      </w:r>
      <w:r w:rsidRPr="008C7A9B">
        <w:rPr>
          <w:rFonts w:ascii="Times New Roman" w:hAnsi="Times New Roman" w:cs="Times New Roman"/>
          <w:b/>
          <w:color w:val="000000" w:themeColor="text1"/>
          <w:sz w:val="20"/>
          <w:szCs w:val="20"/>
        </w:rPr>
        <w:t>oświadczenie o niepodleganiu w</w:t>
      </w:r>
      <w:r w:rsidR="00B543DB" w:rsidRPr="008C7A9B">
        <w:rPr>
          <w:rFonts w:ascii="Times New Roman" w:hAnsi="Times New Roman" w:cs="Times New Roman"/>
          <w:b/>
          <w:color w:val="000000" w:themeColor="text1"/>
          <w:sz w:val="20"/>
          <w:szCs w:val="20"/>
        </w:rPr>
        <w:t>y</w:t>
      </w:r>
      <w:r w:rsidRPr="008C7A9B">
        <w:rPr>
          <w:rFonts w:ascii="Times New Roman" w:hAnsi="Times New Roman" w:cs="Times New Roman"/>
          <w:b/>
          <w:color w:val="000000" w:themeColor="text1"/>
          <w:sz w:val="20"/>
          <w:szCs w:val="20"/>
        </w:rPr>
        <w:t>kluczeniu z postępowania</w:t>
      </w:r>
      <w:r w:rsidR="00A86937" w:rsidRPr="008C7A9B">
        <w:rPr>
          <w:rFonts w:ascii="Times New Roman" w:hAnsi="Times New Roman" w:cs="Times New Roman"/>
          <w:b/>
          <w:color w:val="000000" w:themeColor="text1"/>
          <w:sz w:val="20"/>
          <w:szCs w:val="20"/>
        </w:rPr>
        <w:t xml:space="preserve">, </w:t>
      </w:r>
      <w:r w:rsidR="00F678D1" w:rsidRPr="008C7A9B">
        <w:rPr>
          <w:rFonts w:ascii="Times New Roman" w:hAnsi="Times New Roman" w:cs="Times New Roman"/>
          <w:b/>
          <w:color w:val="000000" w:themeColor="text1"/>
          <w:sz w:val="20"/>
          <w:szCs w:val="20"/>
        </w:rPr>
        <w:t xml:space="preserve">oświadczenie o spełnianiu warunków udziału w postępowaniu </w:t>
      </w:r>
      <w:r w:rsidRPr="008C7A9B">
        <w:rPr>
          <w:rFonts w:ascii="Times New Roman" w:hAnsi="Times New Roman" w:cs="Times New Roman"/>
          <w:b/>
          <w:color w:val="000000" w:themeColor="text1"/>
          <w:sz w:val="20"/>
          <w:szCs w:val="20"/>
        </w:rPr>
        <w:t>muszą być złożone w</w:t>
      </w:r>
      <w:r w:rsidR="00660974" w:rsidRPr="008C7A9B">
        <w:rPr>
          <w:rFonts w:ascii="Times New Roman" w:hAnsi="Times New Roman" w:cs="Times New Roman"/>
          <w:b/>
          <w:color w:val="000000" w:themeColor="text1"/>
          <w:sz w:val="20"/>
          <w:szCs w:val="20"/>
        </w:rPr>
        <w:t xml:space="preserve"> formie</w:t>
      </w:r>
      <w:r w:rsidRPr="008C7A9B">
        <w:rPr>
          <w:rFonts w:ascii="Times New Roman" w:hAnsi="Times New Roman" w:cs="Times New Roman"/>
          <w:b/>
          <w:color w:val="000000" w:themeColor="text1"/>
          <w:sz w:val="20"/>
          <w:szCs w:val="20"/>
        </w:rPr>
        <w:t xml:space="preserve"> elektronicznej</w:t>
      </w:r>
      <w:r w:rsidR="00622330" w:rsidRPr="008C7A9B">
        <w:rPr>
          <w:rFonts w:ascii="Times New Roman" w:hAnsi="Times New Roman" w:cs="Times New Roman"/>
          <w:b/>
          <w:color w:val="000000" w:themeColor="text1"/>
          <w:sz w:val="20"/>
          <w:szCs w:val="20"/>
        </w:rPr>
        <w:t xml:space="preserve"> lub w postaci elektronicznej</w:t>
      </w:r>
      <w:r w:rsidRPr="008C7A9B">
        <w:rPr>
          <w:rFonts w:ascii="Times New Roman" w:hAnsi="Times New Roman" w:cs="Times New Roman"/>
          <w:b/>
          <w:color w:val="000000" w:themeColor="text1"/>
          <w:sz w:val="20"/>
          <w:szCs w:val="20"/>
        </w:rPr>
        <w:t xml:space="preserve">, </w:t>
      </w:r>
      <w:r w:rsidR="00660974" w:rsidRPr="008C7A9B">
        <w:rPr>
          <w:rFonts w:ascii="Times New Roman" w:hAnsi="Times New Roman" w:cs="Times New Roman"/>
          <w:b/>
          <w:color w:val="000000" w:themeColor="text1"/>
          <w:sz w:val="20"/>
          <w:szCs w:val="20"/>
        </w:rPr>
        <w:t xml:space="preserve">opatrzone </w:t>
      </w:r>
      <w:r w:rsidRPr="008C7A9B">
        <w:rPr>
          <w:rFonts w:ascii="Times New Roman" w:hAnsi="Times New Roman" w:cs="Times New Roman"/>
          <w:b/>
          <w:color w:val="000000" w:themeColor="text1"/>
          <w:sz w:val="20"/>
          <w:szCs w:val="20"/>
        </w:rPr>
        <w:t>kwalifikowanym podpisem elektronicznym, elektronicznym podpisem osobistym lub</w:t>
      </w:r>
      <w:r w:rsidR="00AC1312" w:rsidRPr="008C7A9B">
        <w:rPr>
          <w:rFonts w:ascii="Times New Roman" w:hAnsi="Times New Roman" w:cs="Times New Roman"/>
          <w:b/>
          <w:color w:val="000000" w:themeColor="text1"/>
          <w:sz w:val="20"/>
          <w:szCs w:val="20"/>
        </w:rPr>
        <w:t xml:space="preserve"> podpisem</w:t>
      </w:r>
      <w:r w:rsidRPr="008C7A9B">
        <w:rPr>
          <w:rFonts w:ascii="Times New Roman" w:hAnsi="Times New Roman" w:cs="Times New Roman"/>
          <w:b/>
          <w:color w:val="000000" w:themeColor="text1"/>
          <w:sz w:val="20"/>
          <w:szCs w:val="20"/>
        </w:rPr>
        <w:t xml:space="preserve"> zaufanym.</w:t>
      </w:r>
    </w:p>
    <w:p w:rsidR="006564D2" w:rsidRPr="006564D2" w:rsidRDefault="006564D2" w:rsidP="006564D2">
      <w:pPr>
        <w:pStyle w:val="Akapitzlist"/>
        <w:spacing w:after="0" w:line="240" w:lineRule="auto"/>
        <w:ind w:left="357"/>
        <w:jc w:val="both"/>
        <w:rPr>
          <w:rFonts w:ascii="Times New Roman" w:hAnsi="Times New Roman" w:cs="Times New Roman"/>
          <w:bCs/>
          <w:color w:val="000000" w:themeColor="text1"/>
          <w:sz w:val="20"/>
          <w:szCs w:val="20"/>
        </w:rPr>
      </w:pPr>
    </w:p>
    <w:p w:rsidR="002735EB" w:rsidRPr="006564D2" w:rsidRDefault="002735EB" w:rsidP="00CE09CC">
      <w:pPr>
        <w:pStyle w:val="Akapitzlist"/>
        <w:numPr>
          <w:ilvl w:val="0"/>
          <w:numId w:val="30"/>
        </w:numPr>
        <w:spacing w:after="0" w:line="240" w:lineRule="auto"/>
        <w:ind w:left="357"/>
        <w:jc w:val="both"/>
        <w:rPr>
          <w:rFonts w:ascii="Times New Roman" w:hAnsi="Times New Roman" w:cs="Times New Roman"/>
          <w:bCs/>
          <w:color w:val="000000" w:themeColor="text1"/>
          <w:sz w:val="20"/>
          <w:szCs w:val="20"/>
        </w:rPr>
      </w:pPr>
      <w:r w:rsidRPr="006564D2">
        <w:rPr>
          <w:rFonts w:ascii="Times New Roman" w:hAnsi="Times New Roman" w:cs="Times New Roman"/>
          <w:b/>
          <w:color w:val="000000" w:themeColor="text1"/>
          <w:sz w:val="20"/>
          <w:szCs w:val="20"/>
        </w:rPr>
        <w:t xml:space="preserve">Pełnomocnictwo do złożenia oferty musi być sporządzone w postaci elektronicznej, podpisane kwalifikowanym podpisem elektronicznym, elektronicznym podpisem osobistym lub </w:t>
      </w:r>
      <w:r w:rsidR="005C16DD" w:rsidRPr="006564D2">
        <w:rPr>
          <w:rFonts w:ascii="Times New Roman" w:hAnsi="Times New Roman" w:cs="Times New Roman"/>
          <w:b/>
          <w:color w:val="000000" w:themeColor="text1"/>
          <w:sz w:val="20"/>
          <w:szCs w:val="20"/>
        </w:rPr>
        <w:t xml:space="preserve">podpisem </w:t>
      </w:r>
      <w:r w:rsidRPr="006564D2">
        <w:rPr>
          <w:rFonts w:ascii="Times New Roman" w:hAnsi="Times New Roman" w:cs="Times New Roman"/>
          <w:b/>
          <w:color w:val="000000" w:themeColor="text1"/>
          <w:sz w:val="20"/>
          <w:szCs w:val="20"/>
        </w:rPr>
        <w:t>zaufanym. Pełnomocnictwo przekazuje się w postaci elektronicznej i opatruje kwalifikowanym podpisem elektronicznym, podpisem zaufanym lub elektronicznym podpisem osobistym.</w:t>
      </w:r>
      <w:r w:rsidR="005759DB" w:rsidRPr="006564D2">
        <w:rPr>
          <w:rFonts w:ascii="Times New Roman" w:hAnsi="Times New Roman" w:cs="Times New Roman"/>
          <w:b/>
          <w:color w:val="000000" w:themeColor="text1"/>
          <w:sz w:val="20"/>
          <w:szCs w:val="20"/>
        </w:rPr>
        <w:t xml:space="preserve"> </w:t>
      </w:r>
      <w:r w:rsidRPr="006564D2">
        <w:rPr>
          <w:rFonts w:ascii="Times New Roman" w:hAnsi="Times New Roman" w:cs="Times New Roman"/>
          <w:b/>
          <w:color w:val="000000" w:themeColor="text1"/>
          <w:sz w:val="20"/>
          <w:szCs w:val="20"/>
        </w:rPr>
        <w:t>W</w:t>
      </w:r>
      <w:r w:rsidR="005759DB" w:rsidRPr="006564D2">
        <w:rPr>
          <w:rFonts w:ascii="Times New Roman" w:hAnsi="Times New Roman" w:cs="Times New Roman"/>
          <w:b/>
          <w:color w:val="000000" w:themeColor="text1"/>
          <w:sz w:val="20"/>
          <w:szCs w:val="20"/>
        </w:rPr>
        <w:t xml:space="preserve"> </w:t>
      </w:r>
      <w:r w:rsidRPr="006564D2">
        <w:rPr>
          <w:rFonts w:ascii="Times New Roman" w:hAnsi="Times New Roman" w:cs="Times New Roman"/>
          <w:b/>
          <w:color w:val="000000" w:themeColor="text1"/>
          <w:sz w:val="20"/>
          <w:szCs w:val="20"/>
        </w:rPr>
        <w:t>przypadku</w:t>
      </w:r>
      <w:r w:rsidR="009A6727" w:rsidRPr="006564D2">
        <w:rPr>
          <w:rFonts w:ascii="Times New Roman" w:hAnsi="Times New Roman" w:cs="Times New Roman"/>
          <w:b/>
          <w:color w:val="000000" w:themeColor="text1"/>
          <w:sz w:val="20"/>
          <w:szCs w:val="20"/>
        </w:rPr>
        <w:t>,</w:t>
      </w:r>
      <w:r w:rsidRPr="006564D2">
        <w:rPr>
          <w:rFonts w:ascii="Times New Roman" w:hAnsi="Times New Roman" w:cs="Times New Roman"/>
          <w:b/>
          <w:color w:val="000000" w:themeColor="text1"/>
          <w:sz w:val="20"/>
          <w:szCs w:val="20"/>
        </w:rPr>
        <w:t xml:space="preserve"> gdy pełnomocnictwo </w:t>
      </w:r>
      <w:r w:rsidR="005759DB" w:rsidRPr="006564D2">
        <w:rPr>
          <w:rFonts w:ascii="Times New Roman" w:hAnsi="Times New Roman" w:cs="Times New Roman"/>
          <w:b/>
          <w:color w:val="000000" w:themeColor="text1"/>
          <w:sz w:val="20"/>
          <w:szCs w:val="20"/>
        </w:rPr>
        <w:t xml:space="preserve">lub przedmiotowe środki dowodowe </w:t>
      </w:r>
      <w:r w:rsidRPr="006564D2">
        <w:rPr>
          <w:rFonts w:ascii="Times New Roman" w:hAnsi="Times New Roman" w:cs="Times New Roman"/>
          <w:b/>
          <w:color w:val="000000" w:themeColor="text1"/>
          <w:sz w:val="20"/>
          <w:szCs w:val="20"/>
        </w:rPr>
        <w:t>został</w:t>
      </w:r>
      <w:r w:rsidR="005759DB" w:rsidRPr="006564D2">
        <w:rPr>
          <w:rFonts w:ascii="Times New Roman" w:hAnsi="Times New Roman" w:cs="Times New Roman"/>
          <w:b/>
          <w:color w:val="000000" w:themeColor="text1"/>
          <w:sz w:val="20"/>
          <w:szCs w:val="20"/>
        </w:rPr>
        <w:t>y</w:t>
      </w:r>
      <w:r w:rsidRPr="006564D2">
        <w:rPr>
          <w:rFonts w:ascii="Times New Roman" w:hAnsi="Times New Roman" w:cs="Times New Roman"/>
          <w:b/>
          <w:color w:val="000000" w:themeColor="text1"/>
          <w:sz w:val="20"/>
          <w:szCs w:val="20"/>
        </w:rPr>
        <w:t xml:space="preserve"> sporządzone w postaci papierowej przekazuje się cyfrowe odwzorowanie t</w:t>
      </w:r>
      <w:r w:rsidR="005759DB" w:rsidRPr="006564D2">
        <w:rPr>
          <w:rFonts w:ascii="Times New Roman" w:hAnsi="Times New Roman" w:cs="Times New Roman"/>
          <w:b/>
          <w:color w:val="000000" w:themeColor="text1"/>
          <w:sz w:val="20"/>
          <w:szCs w:val="20"/>
        </w:rPr>
        <w:t>ych</w:t>
      </w:r>
      <w:r w:rsidRPr="006564D2">
        <w:rPr>
          <w:rFonts w:ascii="Times New Roman" w:hAnsi="Times New Roman" w:cs="Times New Roman"/>
          <w:b/>
          <w:color w:val="000000" w:themeColor="text1"/>
          <w:sz w:val="20"/>
          <w:szCs w:val="20"/>
        </w:rPr>
        <w:t xml:space="preserve"> dokument</w:t>
      </w:r>
      <w:r w:rsidR="005759DB" w:rsidRPr="006564D2">
        <w:rPr>
          <w:rFonts w:ascii="Times New Roman" w:hAnsi="Times New Roman" w:cs="Times New Roman"/>
          <w:b/>
          <w:color w:val="000000" w:themeColor="text1"/>
          <w:sz w:val="20"/>
          <w:szCs w:val="20"/>
        </w:rPr>
        <w:t>ów</w:t>
      </w:r>
      <w:r w:rsidRPr="006564D2">
        <w:rPr>
          <w:rFonts w:ascii="Times New Roman" w:hAnsi="Times New Roman" w:cs="Times New Roman"/>
          <w:b/>
          <w:color w:val="000000" w:themeColor="text1"/>
          <w:sz w:val="20"/>
          <w:szCs w:val="20"/>
        </w:rPr>
        <w:t xml:space="preserve"> (skan) opatrzone kwalifikowanym podpisem elektronicznym, podpisem zaufanym lub elektronicznym podpisem osobistym,</w:t>
      </w:r>
      <w:r w:rsidR="005759DB" w:rsidRPr="006564D2">
        <w:rPr>
          <w:rFonts w:ascii="Times New Roman" w:hAnsi="Times New Roman" w:cs="Times New Roman"/>
          <w:b/>
          <w:color w:val="000000" w:themeColor="text1"/>
          <w:sz w:val="20"/>
          <w:szCs w:val="20"/>
        </w:rPr>
        <w:t xml:space="preserve"> </w:t>
      </w:r>
      <w:r w:rsidRPr="006564D2">
        <w:rPr>
          <w:rFonts w:ascii="Times New Roman" w:hAnsi="Times New Roman" w:cs="Times New Roman"/>
          <w:b/>
          <w:color w:val="000000" w:themeColor="text1"/>
          <w:sz w:val="20"/>
          <w:szCs w:val="20"/>
        </w:rPr>
        <w:t>poświadczającym zgodność cyfrowego odwzorowania z dokumentem w postaci papierowej.</w:t>
      </w:r>
      <w:r w:rsidR="005759DB" w:rsidRPr="006564D2">
        <w:rPr>
          <w:rFonts w:ascii="Times New Roman" w:hAnsi="Times New Roman" w:cs="Times New Roman"/>
          <w:b/>
          <w:color w:val="000000" w:themeColor="text1"/>
          <w:sz w:val="20"/>
          <w:szCs w:val="20"/>
        </w:rPr>
        <w:t xml:space="preserve"> </w:t>
      </w:r>
      <w:r w:rsidRPr="006564D2">
        <w:rPr>
          <w:rFonts w:ascii="Times New Roman" w:hAnsi="Times New Roman" w:cs="Times New Roman"/>
          <w:b/>
          <w:color w:val="000000" w:themeColor="text1"/>
          <w:sz w:val="20"/>
          <w:szCs w:val="20"/>
          <w:u w:val="single"/>
        </w:rPr>
        <w:t xml:space="preserve">Poświadczenia zgodności cyfrowego odwzorowania z dokumentem w postaci papierowej poświadcza </w:t>
      </w:r>
      <w:r w:rsidR="005B0F2B" w:rsidRPr="006564D2">
        <w:rPr>
          <w:rFonts w:ascii="Times New Roman" w:hAnsi="Times New Roman" w:cs="Times New Roman"/>
          <w:b/>
          <w:color w:val="000000" w:themeColor="text1"/>
          <w:sz w:val="20"/>
          <w:szCs w:val="20"/>
          <w:u w:val="single"/>
        </w:rPr>
        <w:t>mocodawca</w:t>
      </w:r>
      <w:r w:rsidRPr="006564D2">
        <w:rPr>
          <w:rFonts w:ascii="Times New Roman" w:hAnsi="Times New Roman" w:cs="Times New Roman"/>
          <w:b/>
          <w:color w:val="000000" w:themeColor="text1"/>
          <w:sz w:val="20"/>
          <w:szCs w:val="20"/>
          <w:u w:val="single"/>
        </w:rPr>
        <w:t xml:space="preserve"> lub notariusz</w:t>
      </w:r>
      <w:r w:rsidRPr="006564D2">
        <w:rPr>
          <w:rFonts w:ascii="Times New Roman" w:hAnsi="Times New Roman" w:cs="Times New Roman"/>
          <w:bCs/>
          <w:color w:val="000000" w:themeColor="text1"/>
          <w:sz w:val="20"/>
          <w:szCs w:val="20"/>
        </w:rPr>
        <w:t>.</w:t>
      </w:r>
    </w:p>
    <w:p w:rsidR="005B0F2B" w:rsidRPr="003B4239" w:rsidRDefault="003B4239" w:rsidP="00AB3F5B">
      <w:pPr>
        <w:spacing w:after="0" w:line="240" w:lineRule="auto"/>
        <w:jc w:val="both"/>
        <w:rPr>
          <w:rFonts w:ascii="Times New Roman" w:hAnsi="Times New Roman" w:cs="Times New Roman"/>
          <w:color w:val="000000"/>
          <w:sz w:val="20"/>
          <w:szCs w:val="20"/>
          <w:shd w:val="clear" w:color="auto" w:fill="FFFFFF"/>
        </w:rPr>
      </w:pPr>
      <w:r w:rsidRPr="003B4239">
        <w:rPr>
          <w:rFonts w:ascii="Times New Roman" w:hAnsi="Times New Roman" w:cs="Times New Roman"/>
          <w:color w:val="000000"/>
          <w:sz w:val="20"/>
          <w:szCs w:val="20"/>
          <w:shd w:val="clear" w:color="auto" w:fill="FFFFFF"/>
        </w:rPr>
        <w:t>Cyfrowe odwzorowanie pełnomocnictwa nie może być poświadczone za zgodność z oryginałem przez upełnomocnionego. Musi być podpisane przez mocodawcę lub notariusza.</w:t>
      </w:r>
    </w:p>
    <w:p w:rsidR="00996CF9" w:rsidRPr="008F7044" w:rsidRDefault="00996CF9" w:rsidP="008F7044">
      <w:pPr>
        <w:spacing w:after="0" w:line="240" w:lineRule="auto"/>
        <w:jc w:val="both"/>
        <w:rPr>
          <w:rFonts w:ascii="Times New Roman" w:hAnsi="Times New Roman" w:cs="Times New Roman"/>
          <w:bCs/>
          <w:color w:val="000000" w:themeColor="text1"/>
          <w:sz w:val="20"/>
          <w:szCs w:val="20"/>
        </w:rPr>
      </w:pPr>
    </w:p>
    <w:p w:rsidR="002735EB" w:rsidRPr="00996CF9" w:rsidRDefault="002735EB" w:rsidP="00CE09CC">
      <w:pPr>
        <w:pStyle w:val="Akapitzlist"/>
        <w:numPr>
          <w:ilvl w:val="0"/>
          <w:numId w:val="31"/>
        </w:numPr>
        <w:spacing w:after="0" w:line="240" w:lineRule="auto"/>
        <w:ind w:left="357"/>
        <w:jc w:val="both"/>
        <w:rPr>
          <w:rFonts w:ascii="Times New Roman" w:hAnsi="Times New Roman" w:cs="Times New Roman"/>
          <w:bCs/>
          <w:color w:val="000000" w:themeColor="text1"/>
          <w:sz w:val="20"/>
          <w:szCs w:val="20"/>
        </w:rPr>
      </w:pPr>
      <w:r w:rsidRPr="008C7A9B">
        <w:rPr>
          <w:rFonts w:ascii="Times New Roman" w:hAnsi="Times New Roman" w:cs="Times New Roman"/>
          <w:color w:val="000000" w:themeColor="text1"/>
          <w:sz w:val="20"/>
          <w:szCs w:val="20"/>
        </w:rPr>
        <w:t xml:space="preserve">Poświadczenia za zgodność z oryginałem dokonuje odpowiednio </w:t>
      </w:r>
      <w:r w:rsidR="002B747D" w:rsidRPr="008C7A9B">
        <w:rPr>
          <w:rFonts w:ascii="Times New Roman" w:hAnsi="Times New Roman" w:cs="Times New Roman"/>
          <w:color w:val="000000" w:themeColor="text1"/>
          <w:sz w:val="20"/>
          <w:szCs w:val="20"/>
        </w:rPr>
        <w:t>w</w:t>
      </w:r>
      <w:r w:rsidRPr="008C7A9B">
        <w:rPr>
          <w:rFonts w:ascii="Times New Roman" w:hAnsi="Times New Roman" w:cs="Times New Roman"/>
          <w:color w:val="000000" w:themeColor="text1"/>
          <w:sz w:val="20"/>
          <w:szCs w:val="20"/>
        </w:rPr>
        <w:t xml:space="preserve">ykonawca, podmiot, na którego zdolnościach lub sytuacji polega </w:t>
      </w:r>
      <w:r w:rsidR="002B747D" w:rsidRPr="008C7A9B">
        <w:rPr>
          <w:rFonts w:ascii="Times New Roman" w:hAnsi="Times New Roman" w:cs="Times New Roman"/>
          <w:color w:val="000000" w:themeColor="text1"/>
          <w:sz w:val="20"/>
          <w:szCs w:val="20"/>
        </w:rPr>
        <w:t>w</w:t>
      </w:r>
      <w:r w:rsidRPr="008C7A9B">
        <w:rPr>
          <w:rFonts w:ascii="Times New Roman" w:hAnsi="Times New Roman" w:cs="Times New Roman"/>
          <w:color w:val="000000" w:themeColor="text1"/>
          <w:sz w:val="20"/>
          <w:szCs w:val="20"/>
        </w:rPr>
        <w:t xml:space="preserve">ykonawca, wykonawcy wspólnie ubiegający się o udzielenie zamówienia publicznego albo podwykonawca, w zakresie dokumentów, które każdego z nich dotyczą. Poprzez oryginał należy rozumieć dokument podpisany </w:t>
      </w:r>
      <w:r w:rsidRPr="008C7A9B">
        <w:rPr>
          <w:rFonts w:ascii="Times New Roman" w:hAnsi="Times New Roman" w:cs="Times New Roman"/>
          <w:b/>
          <w:color w:val="000000" w:themeColor="text1"/>
          <w:sz w:val="20"/>
          <w:szCs w:val="20"/>
        </w:rPr>
        <w:t>kwalifikowanym podpisem elektronicznym</w:t>
      </w:r>
      <w:r w:rsidRPr="008C7A9B">
        <w:rPr>
          <w:rFonts w:ascii="Times New Roman" w:hAnsi="Times New Roman" w:cs="Times New Roman"/>
          <w:color w:val="000000" w:themeColor="text1"/>
          <w:sz w:val="20"/>
          <w:szCs w:val="20"/>
        </w:rPr>
        <w:t xml:space="preserve"> lub </w:t>
      </w:r>
      <w:r w:rsidRPr="008C7A9B">
        <w:rPr>
          <w:rFonts w:ascii="Times New Roman" w:hAnsi="Times New Roman" w:cs="Times New Roman"/>
          <w:b/>
          <w:color w:val="000000" w:themeColor="text1"/>
          <w:sz w:val="20"/>
          <w:szCs w:val="20"/>
        </w:rPr>
        <w:t>podpisem zaufanym</w:t>
      </w:r>
      <w:r w:rsidRPr="008C7A9B">
        <w:rPr>
          <w:rFonts w:ascii="Times New Roman" w:hAnsi="Times New Roman" w:cs="Times New Roman"/>
          <w:color w:val="000000" w:themeColor="text1"/>
          <w:sz w:val="20"/>
          <w:szCs w:val="20"/>
        </w:rPr>
        <w:t xml:space="preserve"> lub </w:t>
      </w:r>
      <w:r w:rsidRPr="008C7A9B">
        <w:rPr>
          <w:rFonts w:ascii="Times New Roman" w:hAnsi="Times New Roman" w:cs="Times New Roman"/>
          <w:b/>
          <w:color w:val="000000" w:themeColor="text1"/>
          <w:sz w:val="20"/>
          <w:szCs w:val="20"/>
        </w:rPr>
        <w:t>elektronicznym</w:t>
      </w:r>
      <w:r w:rsidR="002B747D" w:rsidRPr="008C7A9B">
        <w:rPr>
          <w:rFonts w:ascii="Times New Roman" w:hAnsi="Times New Roman" w:cs="Times New Roman"/>
          <w:b/>
          <w:color w:val="000000" w:themeColor="text1"/>
          <w:sz w:val="20"/>
          <w:szCs w:val="20"/>
        </w:rPr>
        <w:t xml:space="preserve"> </w:t>
      </w:r>
      <w:r w:rsidRPr="008C7A9B">
        <w:rPr>
          <w:rFonts w:ascii="Times New Roman" w:hAnsi="Times New Roman" w:cs="Times New Roman"/>
          <w:b/>
          <w:color w:val="000000" w:themeColor="text1"/>
          <w:sz w:val="20"/>
          <w:szCs w:val="20"/>
        </w:rPr>
        <w:t>podpisem osobistym</w:t>
      </w:r>
      <w:r w:rsidRPr="008C7A9B">
        <w:rPr>
          <w:rFonts w:ascii="Times New Roman" w:hAnsi="Times New Roman" w:cs="Times New Roman"/>
          <w:color w:val="000000" w:themeColor="text1"/>
          <w:sz w:val="20"/>
          <w:szCs w:val="20"/>
        </w:rPr>
        <w:t xml:space="preserve"> przez osobę/osoby upoważnioną/upoważnione. Poświadczenie za zgodność z oryginałem następuje w formie elektronicznej podpisane kwalifikowanym podpisem elektronicznym lub podpisem zaufanym lub podpisem osobistym przez osoby upoważnione.</w:t>
      </w:r>
    </w:p>
    <w:p w:rsidR="00996CF9" w:rsidRPr="008C7A9B" w:rsidRDefault="00996CF9" w:rsidP="00996CF9">
      <w:pPr>
        <w:pStyle w:val="Akapitzlist"/>
        <w:spacing w:after="0" w:line="240" w:lineRule="auto"/>
        <w:ind w:left="357"/>
        <w:jc w:val="both"/>
        <w:rPr>
          <w:rFonts w:ascii="Times New Roman" w:hAnsi="Times New Roman" w:cs="Times New Roman"/>
          <w:bCs/>
          <w:color w:val="000000" w:themeColor="text1"/>
          <w:sz w:val="20"/>
          <w:szCs w:val="20"/>
        </w:rPr>
      </w:pPr>
    </w:p>
    <w:p w:rsidR="002735EB" w:rsidRPr="008C7A9B" w:rsidRDefault="002735EB" w:rsidP="00CE09CC">
      <w:pPr>
        <w:pStyle w:val="Akapitzlist"/>
        <w:numPr>
          <w:ilvl w:val="0"/>
          <w:numId w:val="31"/>
        </w:numPr>
        <w:spacing w:after="0" w:line="240" w:lineRule="auto"/>
        <w:ind w:left="357"/>
        <w:jc w:val="both"/>
        <w:rPr>
          <w:rFonts w:ascii="Times New Roman" w:hAnsi="Times New Roman" w:cs="Times New Roman"/>
          <w:bCs/>
          <w:color w:val="000000" w:themeColor="text1"/>
          <w:sz w:val="20"/>
          <w:szCs w:val="20"/>
        </w:rPr>
      </w:pPr>
      <w:r w:rsidRPr="008C7A9B">
        <w:rPr>
          <w:rFonts w:ascii="Times New Roman" w:hAnsi="Times New Roman" w:cs="Times New Roman"/>
          <w:bCs/>
          <w:color w:val="000000" w:themeColor="text1"/>
          <w:sz w:val="20"/>
          <w:szCs w:val="20"/>
        </w:rPr>
        <w:t xml:space="preserve">Składając ofertę zaleca się zaplanowanie złożenia jej z </w:t>
      </w:r>
      <w:r w:rsidRPr="008C7A9B">
        <w:rPr>
          <w:rFonts w:ascii="Times New Roman" w:hAnsi="Times New Roman" w:cs="Times New Roman"/>
          <w:b/>
          <w:bCs/>
          <w:color w:val="000000" w:themeColor="text1"/>
          <w:sz w:val="20"/>
          <w:szCs w:val="20"/>
        </w:rPr>
        <w:t>wyprzedzeniem</w:t>
      </w:r>
      <w:r w:rsidR="002B747D" w:rsidRPr="008C7A9B">
        <w:rPr>
          <w:rFonts w:ascii="Times New Roman" w:hAnsi="Times New Roman" w:cs="Times New Roman"/>
          <w:b/>
          <w:bCs/>
          <w:color w:val="000000" w:themeColor="text1"/>
          <w:sz w:val="20"/>
          <w:szCs w:val="20"/>
        </w:rPr>
        <w:t xml:space="preserve"> </w:t>
      </w:r>
      <w:r w:rsidRPr="008C7A9B">
        <w:rPr>
          <w:rFonts w:ascii="Times New Roman" w:hAnsi="Times New Roman" w:cs="Times New Roman"/>
          <w:b/>
          <w:bCs/>
          <w:color w:val="000000" w:themeColor="text1"/>
          <w:sz w:val="20"/>
          <w:szCs w:val="20"/>
        </w:rPr>
        <w:t>minimum 24h</w:t>
      </w:r>
      <w:r w:rsidRPr="008C7A9B">
        <w:rPr>
          <w:rFonts w:ascii="Times New Roman" w:hAnsi="Times New Roman" w:cs="Times New Roman"/>
          <w:color w:val="000000" w:themeColor="text1"/>
          <w:sz w:val="20"/>
          <w:szCs w:val="20"/>
        </w:rPr>
        <w:t>, aby zdążyć w terminie przewidzianym na jej złożenie w przypadku</w:t>
      </w:r>
      <w:r w:rsidR="002B747D" w:rsidRPr="008C7A9B">
        <w:rPr>
          <w:rFonts w:ascii="Times New Roman" w:hAnsi="Times New Roman" w:cs="Times New Roman"/>
          <w:color w:val="000000" w:themeColor="text1"/>
          <w:sz w:val="20"/>
          <w:szCs w:val="20"/>
        </w:rPr>
        <w:t xml:space="preserve"> </w:t>
      </w:r>
      <w:r w:rsidRPr="008C7A9B">
        <w:rPr>
          <w:rFonts w:ascii="Times New Roman" w:hAnsi="Times New Roman" w:cs="Times New Roman"/>
          <w:color w:val="000000" w:themeColor="text1"/>
          <w:sz w:val="20"/>
          <w:szCs w:val="20"/>
        </w:rPr>
        <w:t xml:space="preserve">siły wyższej, jak np. awaria </w:t>
      </w:r>
      <w:r w:rsidRPr="008C7A9B">
        <w:rPr>
          <w:rFonts w:ascii="Times New Roman" w:hAnsi="Times New Roman" w:cs="Times New Roman"/>
          <w:bCs/>
          <w:color w:val="0070C0"/>
          <w:sz w:val="20"/>
          <w:szCs w:val="20"/>
        </w:rPr>
        <w:t>platformazakupowa.pl</w:t>
      </w:r>
      <w:r w:rsidRPr="008C7A9B">
        <w:rPr>
          <w:rFonts w:ascii="Times New Roman" w:hAnsi="Times New Roman" w:cs="Times New Roman"/>
          <w:color w:val="000000" w:themeColor="text1"/>
          <w:sz w:val="20"/>
          <w:szCs w:val="20"/>
        </w:rPr>
        <w:t>, awaria Internetu, problemy</w:t>
      </w:r>
      <w:r w:rsidR="002B747D" w:rsidRPr="008C7A9B">
        <w:rPr>
          <w:rFonts w:ascii="Times New Roman" w:hAnsi="Times New Roman" w:cs="Times New Roman"/>
          <w:color w:val="000000" w:themeColor="text1"/>
          <w:sz w:val="20"/>
          <w:szCs w:val="20"/>
        </w:rPr>
        <w:t xml:space="preserve"> </w:t>
      </w:r>
      <w:r w:rsidRPr="008C7A9B">
        <w:rPr>
          <w:rFonts w:ascii="Times New Roman" w:hAnsi="Times New Roman" w:cs="Times New Roman"/>
          <w:color w:val="000000" w:themeColor="text1"/>
          <w:sz w:val="20"/>
          <w:szCs w:val="20"/>
        </w:rPr>
        <w:t>techniczne związane z brakiem np. aktualnej przeglądarki, itp.</w:t>
      </w:r>
    </w:p>
    <w:p w:rsidR="004A4353" w:rsidRPr="008C7A9B" w:rsidRDefault="004A4353" w:rsidP="005759DB">
      <w:pPr>
        <w:pStyle w:val="Akapitzlist"/>
        <w:spacing w:after="0" w:line="240" w:lineRule="auto"/>
        <w:ind w:left="357"/>
        <w:jc w:val="both"/>
        <w:rPr>
          <w:rFonts w:ascii="Times New Roman" w:hAnsi="Times New Roman" w:cs="Times New Roman"/>
          <w:bCs/>
          <w:color w:val="000000" w:themeColor="text1"/>
          <w:sz w:val="20"/>
          <w:szCs w:val="20"/>
        </w:rPr>
      </w:pPr>
    </w:p>
    <w:p w:rsidR="002B747D" w:rsidRPr="008C7A9B" w:rsidRDefault="002B747D" w:rsidP="005759DB">
      <w:pPr>
        <w:pStyle w:val="Akapitzlist"/>
        <w:spacing w:after="0" w:line="240" w:lineRule="auto"/>
        <w:ind w:left="357"/>
        <w:jc w:val="both"/>
        <w:rPr>
          <w:rFonts w:ascii="Times New Roman" w:hAnsi="Times New Roman" w:cs="Times New Roman"/>
          <w:bCs/>
          <w:color w:val="000000" w:themeColor="text1"/>
          <w:sz w:val="20"/>
          <w:szCs w:val="20"/>
        </w:rPr>
      </w:pPr>
    </w:p>
    <w:p w:rsidR="002735EB" w:rsidRPr="008C7A9B" w:rsidRDefault="002735EB" w:rsidP="00A74A2A">
      <w:pPr>
        <w:pStyle w:val="Akapitzlist"/>
        <w:numPr>
          <w:ilvl w:val="0"/>
          <w:numId w:val="2"/>
        </w:numPr>
        <w:ind w:hanging="286"/>
        <w:rPr>
          <w:rFonts w:ascii="Times New Roman" w:hAnsi="Times New Roman" w:cs="Times New Roman"/>
          <w:b/>
          <w:color w:val="000000" w:themeColor="text1"/>
          <w:sz w:val="20"/>
          <w:szCs w:val="20"/>
        </w:rPr>
      </w:pPr>
      <w:r w:rsidRPr="008C7A9B">
        <w:rPr>
          <w:rFonts w:ascii="Times New Roman" w:hAnsi="Times New Roman" w:cs="Times New Roman"/>
          <w:b/>
          <w:color w:val="000000" w:themeColor="text1"/>
          <w:sz w:val="20"/>
          <w:szCs w:val="20"/>
        </w:rPr>
        <w:t>Sposób oraz termin składania ofert</w:t>
      </w:r>
    </w:p>
    <w:p w:rsidR="002735EB" w:rsidRPr="008C7A9B" w:rsidRDefault="002735EB" w:rsidP="00A54A1D">
      <w:pPr>
        <w:pStyle w:val="Akapitzlist"/>
        <w:numPr>
          <w:ilvl w:val="0"/>
          <w:numId w:val="5"/>
        </w:numPr>
        <w:jc w:val="both"/>
        <w:rPr>
          <w:rFonts w:ascii="Times New Roman" w:hAnsi="Times New Roman" w:cs="Times New Roman"/>
          <w:b/>
          <w:color w:val="000000" w:themeColor="text1"/>
          <w:sz w:val="20"/>
          <w:szCs w:val="20"/>
        </w:rPr>
      </w:pPr>
      <w:r w:rsidRPr="008C7A9B">
        <w:rPr>
          <w:rFonts w:ascii="Times New Roman" w:hAnsi="Times New Roman" w:cs="Times New Roman"/>
          <w:color w:val="000000" w:themeColor="text1"/>
          <w:sz w:val="20"/>
          <w:szCs w:val="20"/>
        </w:rPr>
        <w:t xml:space="preserve">Wykonawca składa ofertę za pośrednictwem Platformy pod adresem: </w:t>
      </w:r>
      <w:r w:rsidRPr="008C7A9B">
        <w:rPr>
          <w:rFonts w:ascii="Times New Roman" w:hAnsi="Times New Roman" w:cs="Times New Roman"/>
          <w:b/>
          <w:color w:val="0070C0"/>
          <w:sz w:val="20"/>
          <w:szCs w:val="20"/>
        </w:rPr>
        <w:t>https://platformazakupowa.pl/pn/kwp_radom</w:t>
      </w:r>
      <w:r w:rsidR="004532BE" w:rsidRPr="008C7A9B">
        <w:rPr>
          <w:rFonts w:ascii="Times New Roman" w:hAnsi="Times New Roman" w:cs="Times New Roman"/>
          <w:bCs/>
          <w:color w:val="000000" w:themeColor="text1"/>
          <w:sz w:val="20"/>
          <w:szCs w:val="20"/>
        </w:rPr>
        <w:t>.</w:t>
      </w:r>
    </w:p>
    <w:p w:rsidR="00000F10" w:rsidRPr="008C7A9B" w:rsidRDefault="002735EB" w:rsidP="00A54A1D">
      <w:pPr>
        <w:pStyle w:val="Akapitzlist"/>
        <w:numPr>
          <w:ilvl w:val="0"/>
          <w:numId w:val="5"/>
        </w:numPr>
        <w:jc w:val="both"/>
        <w:rPr>
          <w:rFonts w:ascii="Times New Roman" w:hAnsi="Times New Roman" w:cs="Times New Roman"/>
          <w:color w:val="4472C4" w:themeColor="accent5"/>
          <w:sz w:val="20"/>
          <w:szCs w:val="20"/>
        </w:rPr>
      </w:pPr>
      <w:r w:rsidRPr="008C7A9B">
        <w:rPr>
          <w:rFonts w:ascii="Times New Roman" w:hAnsi="Times New Roman" w:cs="Times New Roman"/>
          <w:color w:val="000000" w:themeColor="text1"/>
          <w:sz w:val="20"/>
          <w:szCs w:val="20"/>
        </w:rPr>
        <w:t xml:space="preserve">Sposób złożenia oferty opisany został w </w:t>
      </w:r>
      <w:r w:rsidRPr="008C7A9B">
        <w:rPr>
          <w:rFonts w:ascii="Times New Roman" w:hAnsi="Times New Roman" w:cs="Times New Roman"/>
          <w:b/>
          <w:i/>
          <w:color w:val="000000" w:themeColor="text1"/>
          <w:sz w:val="20"/>
          <w:szCs w:val="20"/>
        </w:rPr>
        <w:t>„Instrukcji dla Wykonawców”</w:t>
      </w:r>
      <w:r w:rsidRPr="008C7A9B">
        <w:rPr>
          <w:rFonts w:ascii="Times New Roman" w:hAnsi="Times New Roman" w:cs="Times New Roman"/>
          <w:color w:val="000000" w:themeColor="text1"/>
          <w:sz w:val="20"/>
          <w:szCs w:val="20"/>
        </w:rPr>
        <w:t xml:space="preserve"> pod adresem: </w:t>
      </w:r>
      <w:hyperlink r:id="rId19" w:history="1">
        <w:r w:rsidRPr="008C7A9B">
          <w:rPr>
            <w:rStyle w:val="Hipercze"/>
            <w:rFonts w:ascii="Times New Roman" w:hAnsi="Times New Roman" w:cs="Times New Roman"/>
            <w:color w:val="0070C0"/>
            <w:sz w:val="20"/>
            <w:szCs w:val="20"/>
            <w:u w:val="none"/>
          </w:rPr>
          <w:t>https://platformazakupowa.pl/strona/45-instrukcje</w:t>
        </w:r>
      </w:hyperlink>
      <w:r w:rsidR="004532BE" w:rsidRPr="008C7A9B">
        <w:rPr>
          <w:rStyle w:val="Hipercze"/>
          <w:rFonts w:ascii="Times New Roman" w:hAnsi="Times New Roman" w:cs="Times New Roman"/>
          <w:color w:val="000000" w:themeColor="text1"/>
          <w:sz w:val="20"/>
          <w:szCs w:val="20"/>
          <w:u w:val="none"/>
        </w:rPr>
        <w:t>.</w:t>
      </w:r>
    </w:p>
    <w:p w:rsidR="002735EB" w:rsidRPr="008C7A9B" w:rsidRDefault="002735EB" w:rsidP="00000F10">
      <w:pPr>
        <w:pStyle w:val="Akapitzlist"/>
        <w:ind w:left="360"/>
        <w:jc w:val="both"/>
        <w:rPr>
          <w:rFonts w:ascii="Times New Roman" w:hAnsi="Times New Roman" w:cs="Times New Roman"/>
          <w:color w:val="4472C4" w:themeColor="accent5"/>
          <w:sz w:val="20"/>
          <w:szCs w:val="20"/>
        </w:rPr>
      </w:pPr>
      <w:r w:rsidRPr="008C7A9B">
        <w:rPr>
          <w:rFonts w:ascii="Times New Roman" w:hAnsi="Times New Roman" w:cs="Times New Roman"/>
          <w:color w:val="000000" w:themeColor="text1"/>
          <w:sz w:val="20"/>
          <w:szCs w:val="20"/>
        </w:rPr>
        <w:t xml:space="preserve">Po wypełnieniu Formularza składania oferty lub wniosku i dołączenia wszystkich wymaganych załączników należy kliknąć przycisk </w:t>
      </w:r>
      <w:r w:rsidRPr="008C7A9B">
        <w:rPr>
          <w:rFonts w:ascii="Times New Roman" w:hAnsi="Times New Roman" w:cs="Times New Roman"/>
          <w:b/>
          <w:i/>
          <w:color w:val="000000" w:themeColor="text1"/>
          <w:sz w:val="20"/>
          <w:szCs w:val="20"/>
        </w:rPr>
        <w:t>„Przejdź do podsumowania”</w:t>
      </w:r>
      <w:r w:rsidRPr="008C7A9B">
        <w:rPr>
          <w:rFonts w:ascii="Times New Roman" w:hAnsi="Times New Roman" w:cs="Times New Roman"/>
          <w:bCs/>
          <w:i/>
          <w:color w:val="000000" w:themeColor="text1"/>
          <w:sz w:val="20"/>
          <w:szCs w:val="20"/>
        </w:rPr>
        <w:t>.</w:t>
      </w:r>
    </w:p>
    <w:p w:rsidR="002735EB" w:rsidRPr="008C7A9B" w:rsidRDefault="002735EB" w:rsidP="00A54A1D">
      <w:pPr>
        <w:pStyle w:val="Akapitzlist"/>
        <w:numPr>
          <w:ilvl w:val="0"/>
          <w:numId w:val="5"/>
        </w:numPr>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 xml:space="preserve">Oferta lub wniosek składana elektronicznie musi zostać podpisana kwalifikowanym podpisem elektronicznym, podpisem zaufanym lub elektronicznym podpisem osobistym. W procesie składania oferty za pośrednictwem </w:t>
      </w:r>
      <w:hyperlink r:id="rId20" w:history="1">
        <w:r w:rsidR="002B747D" w:rsidRPr="008C7A9B">
          <w:rPr>
            <w:rStyle w:val="Hipercze"/>
            <w:rFonts w:ascii="Times New Roman" w:hAnsi="Times New Roman" w:cs="Times New Roman"/>
            <w:b/>
            <w:color w:val="0070C0"/>
            <w:sz w:val="20"/>
            <w:szCs w:val="20"/>
            <w:u w:val="none"/>
          </w:rPr>
          <w:t>https://platformazakupowa.pl/pn/kwp_radom</w:t>
        </w:r>
      </w:hyperlink>
      <w:r w:rsidR="002B747D" w:rsidRPr="008C7A9B">
        <w:rPr>
          <w:rFonts w:ascii="Times New Roman" w:hAnsi="Times New Roman" w:cs="Times New Roman"/>
          <w:b/>
          <w:color w:val="4472C4" w:themeColor="accent5"/>
          <w:sz w:val="20"/>
          <w:szCs w:val="20"/>
        </w:rPr>
        <w:t xml:space="preserve"> </w:t>
      </w:r>
      <w:r w:rsidR="002B747D" w:rsidRPr="008C7A9B">
        <w:rPr>
          <w:rFonts w:ascii="Times New Roman" w:hAnsi="Times New Roman" w:cs="Times New Roman"/>
          <w:sz w:val="20"/>
          <w:szCs w:val="20"/>
        </w:rPr>
        <w:t>w</w:t>
      </w:r>
      <w:r w:rsidRPr="008C7A9B">
        <w:rPr>
          <w:rFonts w:ascii="Times New Roman" w:hAnsi="Times New Roman" w:cs="Times New Roman"/>
          <w:color w:val="000000" w:themeColor="text1"/>
          <w:sz w:val="20"/>
          <w:szCs w:val="20"/>
        </w:rPr>
        <w:t xml:space="preserve">ykonawca powinien złożyć podpis bezpośrednio na dokumentach przesłanych za pośrednictwem </w:t>
      </w:r>
      <w:r w:rsidRPr="008C7A9B">
        <w:rPr>
          <w:rFonts w:ascii="Times New Roman" w:hAnsi="Times New Roman" w:cs="Times New Roman"/>
          <w:b/>
          <w:color w:val="0070C0"/>
          <w:sz w:val="20"/>
          <w:szCs w:val="20"/>
        </w:rPr>
        <w:t>https://platformazakupowa.pl/pn/kwp_radom</w:t>
      </w:r>
      <w:r w:rsidRPr="008C7A9B">
        <w:rPr>
          <w:rFonts w:ascii="Times New Roman" w:hAnsi="Times New Roman" w:cs="Times New Roman"/>
          <w:bCs/>
          <w:color w:val="000000" w:themeColor="text1"/>
          <w:sz w:val="20"/>
          <w:szCs w:val="20"/>
        </w:rPr>
        <w:t>.</w:t>
      </w:r>
      <w:r w:rsidRPr="008C7A9B">
        <w:rPr>
          <w:rFonts w:ascii="Times New Roman" w:hAnsi="Times New Roman" w:cs="Times New Roman"/>
          <w:color w:val="000000" w:themeColor="text1"/>
          <w:sz w:val="20"/>
          <w:szCs w:val="20"/>
        </w:rPr>
        <w:t xml:space="preserve"> Zalecamy stosowanie podpisu na każdym załączonym pliku osobno, w szczególności wskazanych w art. 63 ust 1 oraz ust.2 </w:t>
      </w:r>
      <w:r w:rsidR="004532BE" w:rsidRPr="008C7A9B">
        <w:rPr>
          <w:rFonts w:ascii="Times New Roman" w:hAnsi="Times New Roman" w:cs="Times New Roman"/>
          <w:color w:val="000000" w:themeColor="text1"/>
          <w:sz w:val="20"/>
          <w:szCs w:val="20"/>
        </w:rPr>
        <w:t>p</w:t>
      </w:r>
      <w:r w:rsidRPr="008C7A9B">
        <w:rPr>
          <w:rFonts w:ascii="Times New Roman" w:hAnsi="Times New Roman" w:cs="Times New Roman"/>
          <w:color w:val="000000" w:themeColor="text1"/>
          <w:sz w:val="20"/>
          <w:szCs w:val="20"/>
        </w:rPr>
        <w:t>zp, gdzie zaznaczono, iż oferty, wnioski o dopuszczenie do udziału w postępowaniu oraz oświadczenie, o</w:t>
      </w:r>
      <w:r w:rsidR="002B747D" w:rsidRPr="008C7A9B">
        <w:rPr>
          <w:rFonts w:ascii="Times New Roman" w:hAnsi="Times New Roman" w:cs="Times New Roman"/>
          <w:color w:val="000000" w:themeColor="text1"/>
          <w:sz w:val="20"/>
          <w:szCs w:val="20"/>
        </w:rPr>
        <w:t xml:space="preserve"> </w:t>
      </w:r>
      <w:r w:rsidRPr="008C7A9B">
        <w:rPr>
          <w:rFonts w:ascii="Times New Roman" w:hAnsi="Times New Roman" w:cs="Times New Roman"/>
          <w:color w:val="000000" w:themeColor="text1"/>
          <w:sz w:val="20"/>
          <w:szCs w:val="20"/>
        </w:rPr>
        <w:t xml:space="preserve">którym mowa w art. 125 ust.1 sporządza się, </w:t>
      </w:r>
      <w:r w:rsidRPr="008C7A9B">
        <w:rPr>
          <w:rFonts w:ascii="Times New Roman" w:hAnsi="Times New Roman" w:cs="Times New Roman"/>
          <w:color w:val="000000" w:themeColor="text1"/>
          <w:sz w:val="20"/>
          <w:szCs w:val="20"/>
        </w:rPr>
        <w:lastRenderedPageBreak/>
        <w:t>pod rygorem nieważności, w postaci lub formie elektronicznej i opatruje się odpowiednio kwalifikowanym podpisem elektronicznym, podpisem zaufanym lub elektronicznym podpisem osobistym.</w:t>
      </w:r>
    </w:p>
    <w:p w:rsidR="005C4998" w:rsidRPr="008C7A9B" w:rsidRDefault="005C4998" w:rsidP="002B747D">
      <w:pPr>
        <w:ind w:left="360"/>
        <w:jc w:val="both"/>
        <w:rPr>
          <w:rFonts w:ascii="Times New Roman" w:hAnsi="Times New Roman" w:cs="Times New Roman"/>
          <w:b/>
          <w:bCs/>
          <w:color w:val="000000" w:themeColor="text1"/>
          <w:sz w:val="20"/>
          <w:szCs w:val="20"/>
        </w:rPr>
      </w:pPr>
      <w:r w:rsidRPr="008C7A9B">
        <w:rPr>
          <w:rFonts w:ascii="Times New Roman" w:hAnsi="Times New Roman" w:cs="Times New Roman"/>
          <w:b/>
          <w:bCs/>
          <w:color w:val="000000" w:themeColor="text1"/>
          <w:sz w:val="20"/>
          <w:szCs w:val="20"/>
        </w:rPr>
        <w:t xml:space="preserve">Opatrzenie właściwym podpisem </w:t>
      </w:r>
      <w:r w:rsidR="002B747D" w:rsidRPr="008C7A9B">
        <w:rPr>
          <w:rFonts w:ascii="Times New Roman" w:hAnsi="Times New Roman" w:cs="Times New Roman"/>
          <w:b/>
          <w:bCs/>
          <w:color w:val="000000" w:themeColor="text1"/>
          <w:sz w:val="20"/>
          <w:szCs w:val="20"/>
        </w:rPr>
        <w:t xml:space="preserve">pliku stanowiącego ofertę lub </w:t>
      </w:r>
      <w:r w:rsidR="003A0DD1" w:rsidRPr="008C7A9B">
        <w:rPr>
          <w:rFonts w:ascii="Times New Roman" w:hAnsi="Times New Roman" w:cs="Times New Roman"/>
          <w:b/>
          <w:bCs/>
          <w:color w:val="000000" w:themeColor="text1"/>
          <w:sz w:val="20"/>
          <w:szCs w:val="20"/>
        </w:rPr>
        <w:t xml:space="preserve">skompresowanych </w:t>
      </w:r>
      <w:r w:rsidR="002B747D" w:rsidRPr="008C7A9B">
        <w:rPr>
          <w:rFonts w:ascii="Times New Roman" w:hAnsi="Times New Roman" w:cs="Times New Roman"/>
          <w:b/>
          <w:bCs/>
          <w:color w:val="000000" w:themeColor="text1"/>
          <w:sz w:val="20"/>
          <w:szCs w:val="20"/>
        </w:rPr>
        <w:t>plików</w:t>
      </w:r>
      <w:r w:rsidR="003A0DD1" w:rsidRPr="008C7A9B">
        <w:rPr>
          <w:rFonts w:ascii="Times New Roman" w:hAnsi="Times New Roman" w:cs="Times New Roman"/>
          <w:b/>
          <w:bCs/>
          <w:color w:val="000000" w:themeColor="text1"/>
          <w:sz w:val="20"/>
          <w:szCs w:val="20"/>
        </w:rPr>
        <w:t xml:space="preserve"> za pomocą jednego z zalecanych formatów</w:t>
      </w:r>
      <w:r w:rsidR="002B747D" w:rsidRPr="008C7A9B">
        <w:rPr>
          <w:rFonts w:ascii="Times New Roman" w:hAnsi="Times New Roman" w:cs="Times New Roman"/>
          <w:b/>
          <w:bCs/>
          <w:color w:val="000000" w:themeColor="text1"/>
          <w:sz w:val="20"/>
          <w:szCs w:val="20"/>
        </w:rPr>
        <w:t xml:space="preserve"> </w:t>
      </w:r>
      <w:r w:rsidR="008A2276" w:rsidRPr="008C7A9B">
        <w:rPr>
          <w:rFonts w:ascii="Times New Roman" w:hAnsi="Times New Roman" w:cs="Times New Roman"/>
          <w:b/>
          <w:bCs/>
          <w:color w:val="000000" w:themeColor="text1"/>
          <w:sz w:val="20"/>
          <w:szCs w:val="20"/>
        </w:rPr>
        <w:t>stanowiących ofertę</w:t>
      </w:r>
      <w:r w:rsidR="003A0DD1" w:rsidRPr="008C7A9B">
        <w:rPr>
          <w:rFonts w:ascii="Times New Roman" w:hAnsi="Times New Roman" w:cs="Times New Roman"/>
          <w:b/>
          <w:bCs/>
          <w:color w:val="000000" w:themeColor="text1"/>
          <w:sz w:val="20"/>
          <w:szCs w:val="20"/>
        </w:rPr>
        <w:t>,</w:t>
      </w:r>
      <w:r w:rsidR="008A2276" w:rsidRPr="008C7A9B">
        <w:rPr>
          <w:rFonts w:ascii="Times New Roman" w:hAnsi="Times New Roman" w:cs="Times New Roman"/>
          <w:b/>
          <w:bCs/>
          <w:color w:val="000000" w:themeColor="text1"/>
          <w:sz w:val="20"/>
          <w:szCs w:val="20"/>
        </w:rPr>
        <w:t xml:space="preserve"> </w:t>
      </w:r>
      <w:r w:rsidRPr="008C7A9B">
        <w:rPr>
          <w:rFonts w:ascii="Times New Roman" w:hAnsi="Times New Roman" w:cs="Times New Roman"/>
          <w:b/>
          <w:bCs/>
          <w:color w:val="000000" w:themeColor="text1"/>
          <w:sz w:val="20"/>
          <w:szCs w:val="20"/>
        </w:rPr>
        <w:t xml:space="preserve">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r w:rsidR="00697032" w:rsidRPr="008C7A9B">
        <w:rPr>
          <w:rFonts w:ascii="Times New Roman" w:hAnsi="Times New Roman" w:cs="Times New Roman"/>
          <w:b/>
          <w:bCs/>
          <w:color w:val="000000" w:themeColor="text1"/>
          <w:sz w:val="20"/>
          <w:szCs w:val="20"/>
        </w:rPr>
        <w:t>P</w:t>
      </w:r>
      <w:r w:rsidRPr="008C7A9B">
        <w:rPr>
          <w:rFonts w:ascii="Times New Roman" w:hAnsi="Times New Roman" w:cs="Times New Roman"/>
          <w:b/>
          <w:bCs/>
          <w:color w:val="000000" w:themeColor="text1"/>
          <w:sz w:val="20"/>
          <w:szCs w:val="20"/>
        </w:rPr>
        <w:t xml:space="preserve">zp z uwagi na niezgodność z art. 63 ustawy </w:t>
      </w:r>
      <w:r w:rsidR="00697032" w:rsidRPr="008C7A9B">
        <w:rPr>
          <w:rFonts w:ascii="Times New Roman" w:hAnsi="Times New Roman" w:cs="Times New Roman"/>
          <w:b/>
          <w:bCs/>
          <w:color w:val="000000" w:themeColor="text1"/>
          <w:sz w:val="20"/>
          <w:szCs w:val="20"/>
        </w:rPr>
        <w:t>P</w:t>
      </w:r>
      <w:r w:rsidRPr="008C7A9B">
        <w:rPr>
          <w:rFonts w:ascii="Times New Roman" w:hAnsi="Times New Roman" w:cs="Times New Roman"/>
          <w:b/>
          <w:bCs/>
          <w:color w:val="000000" w:themeColor="text1"/>
          <w:sz w:val="20"/>
          <w:szCs w:val="20"/>
        </w:rPr>
        <w:t>zp.</w:t>
      </w:r>
    </w:p>
    <w:p w:rsidR="002735EB" w:rsidRDefault="002735EB" w:rsidP="00A54A1D">
      <w:pPr>
        <w:pStyle w:val="Akapitzlist"/>
        <w:numPr>
          <w:ilvl w:val="0"/>
          <w:numId w:val="5"/>
        </w:numPr>
        <w:jc w:val="both"/>
        <w:rPr>
          <w:rStyle w:val="Hipercze"/>
          <w:rFonts w:ascii="Times New Roman" w:hAnsi="Times New Roman" w:cs="Times New Roman"/>
          <w:color w:val="000000" w:themeColor="text1"/>
          <w:sz w:val="20"/>
          <w:szCs w:val="20"/>
          <w:u w:val="none"/>
        </w:rPr>
      </w:pPr>
      <w:r w:rsidRPr="008C7A9B">
        <w:rPr>
          <w:rFonts w:ascii="Times New Roman" w:hAnsi="Times New Roman" w:cs="Times New Roman"/>
          <w:color w:val="000000" w:themeColor="text1"/>
          <w:sz w:val="20"/>
          <w:szCs w:val="20"/>
        </w:rPr>
        <w:t xml:space="preserve">Szczegółowa instrukcja dla Wykonawców dotycząca złożenia, zmiany i wycofania oferty znajduje się na stronie internetowej pod adresem: </w:t>
      </w:r>
      <w:hyperlink r:id="rId21" w:history="1">
        <w:r w:rsidRPr="008C7A9B">
          <w:rPr>
            <w:rStyle w:val="Hipercze"/>
            <w:rFonts w:ascii="Times New Roman" w:hAnsi="Times New Roman" w:cs="Times New Roman"/>
            <w:b/>
            <w:bCs/>
            <w:color w:val="0070C0"/>
            <w:sz w:val="20"/>
            <w:szCs w:val="20"/>
            <w:u w:val="none"/>
          </w:rPr>
          <w:t>https://platformazakupowa.pl/strona/45-instrukcje</w:t>
        </w:r>
      </w:hyperlink>
      <w:r w:rsidR="004532BE" w:rsidRPr="008C7A9B">
        <w:rPr>
          <w:rStyle w:val="Hipercze"/>
          <w:rFonts w:ascii="Times New Roman" w:hAnsi="Times New Roman" w:cs="Times New Roman"/>
          <w:color w:val="000000" w:themeColor="text1"/>
          <w:sz w:val="20"/>
          <w:szCs w:val="20"/>
          <w:u w:val="none"/>
        </w:rPr>
        <w:t>.</w:t>
      </w:r>
    </w:p>
    <w:p w:rsidR="00996CF9" w:rsidRPr="008C7A9B" w:rsidRDefault="00996CF9" w:rsidP="00996CF9">
      <w:pPr>
        <w:pStyle w:val="Akapitzlist"/>
        <w:ind w:left="360"/>
        <w:jc w:val="both"/>
        <w:rPr>
          <w:rFonts w:ascii="Times New Roman" w:hAnsi="Times New Roman" w:cs="Times New Roman"/>
          <w:color w:val="000000" w:themeColor="text1"/>
          <w:sz w:val="20"/>
          <w:szCs w:val="20"/>
        </w:rPr>
      </w:pPr>
    </w:p>
    <w:p w:rsidR="002735EB" w:rsidRPr="008C7A9B" w:rsidRDefault="002735EB" w:rsidP="00A54A1D">
      <w:pPr>
        <w:pStyle w:val="Akapitzlist"/>
        <w:numPr>
          <w:ilvl w:val="0"/>
          <w:numId w:val="5"/>
        </w:numPr>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 xml:space="preserve">Maksymalny rozmiar jednego pliku przesyłanego za pośrednictwem dedykowanych </w:t>
      </w:r>
      <w:r w:rsidRPr="008C7A9B">
        <w:rPr>
          <w:rFonts w:ascii="Times New Roman" w:hAnsi="Times New Roman" w:cs="Times New Roman"/>
          <w:i/>
          <w:color w:val="000000" w:themeColor="text1"/>
          <w:sz w:val="20"/>
          <w:szCs w:val="20"/>
        </w:rPr>
        <w:t>„FORMULARZA”</w:t>
      </w:r>
      <w:r w:rsidRPr="008C7A9B">
        <w:rPr>
          <w:rFonts w:ascii="Times New Roman" w:hAnsi="Times New Roman" w:cs="Times New Roman"/>
          <w:color w:val="000000" w:themeColor="text1"/>
          <w:sz w:val="20"/>
          <w:szCs w:val="20"/>
        </w:rPr>
        <w:t xml:space="preserve"> do złożenia, zmiany, wycofania oferty wynosi </w:t>
      </w:r>
      <w:r w:rsidRPr="008C7A9B">
        <w:rPr>
          <w:rFonts w:ascii="Times New Roman" w:hAnsi="Times New Roman" w:cs="Times New Roman"/>
          <w:b/>
          <w:color w:val="000000" w:themeColor="text1"/>
          <w:sz w:val="20"/>
          <w:szCs w:val="20"/>
        </w:rPr>
        <w:t>150 MB</w:t>
      </w:r>
      <w:r w:rsidRPr="008C7A9B">
        <w:rPr>
          <w:rFonts w:ascii="Times New Roman" w:hAnsi="Times New Roman" w:cs="Times New Roman"/>
          <w:color w:val="000000" w:themeColor="text1"/>
          <w:sz w:val="20"/>
          <w:szCs w:val="20"/>
        </w:rPr>
        <w:t>.</w:t>
      </w:r>
    </w:p>
    <w:p w:rsidR="002735EB" w:rsidRDefault="002735EB" w:rsidP="00A54A1D">
      <w:pPr>
        <w:pStyle w:val="Akapitzlist"/>
        <w:numPr>
          <w:ilvl w:val="0"/>
          <w:numId w:val="5"/>
        </w:numPr>
        <w:jc w:val="both"/>
        <w:rPr>
          <w:rFonts w:ascii="Times New Roman" w:hAnsi="Times New Roman" w:cs="Times New Roman"/>
          <w:color w:val="000000" w:themeColor="text1"/>
          <w:sz w:val="20"/>
          <w:szCs w:val="20"/>
        </w:rPr>
      </w:pPr>
      <w:r w:rsidRPr="008C7A9B">
        <w:rPr>
          <w:rFonts w:ascii="Times New Roman" w:hAnsi="Times New Roman" w:cs="Times New Roman"/>
          <w:b/>
          <w:color w:val="000000" w:themeColor="text1"/>
          <w:sz w:val="20"/>
          <w:szCs w:val="20"/>
        </w:rPr>
        <w:t>Wykonawca przed upływem terminu do składania ofert może wycofać ofertę</w:t>
      </w:r>
      <w:r w:rsidRPr="008C7A9B">
        <w:rPr>
          <w:rFonts w:ascii="Times New Roman" w:hAnsi="Times New Roman" w:cs="Times New Roman"/>
          <w:bCs/>
          <w:color w:val="000000" w:themeColor="text1"/>
          <w:sz w:val="20"/>
          <w:szCs w:val="20"/>
        </w:rPr>
        <w:t>.</w:t>
      </w:r>
      <w:r w:rsidRPr="008C7A9B">
        <w:rPr>
          <w:rFonts w:ascii="Times New Roman" w:hAnsi="Times New Roman" w:cs="Times New Roman"/>
          <w:color w:val="000000" w:themeColor="text1"/>
          <w:sz w:val="20"/>
          <w:szCs w:val="20"/>
        </w:rPr>
        <w:t xml:space="preserve"> Sposób wycofania oferty został opisany w „Instrukcji dla Wykonawców platformazakupowa.pl.”</w:t>
      </w:r>
    </w:p>
    <w:p w:rsidR="00996CF9" w:rsidRPr="008C7A9B" w:rsidRDefault="00996CF9" w:rsidP="00996CF9">
      <w:pPr>
        <w:pStyle w:val="Akapitzlist"/>
        <w:ind w:left="360"/>
        <w:jc w:val="both"/>
        <w:rPr>
          <w:rFonts w:ascii="Times New Roman" w:hAnsi="Times New Roman" w:cs="Times New Roman"/>
          <w:color w:val="000000" w:themeColor="text1"/>
          <w:sz w:val="20"/>
          <w:szCs w:val="20"/>
        </w:rPr>
      </w:pPr>
    </w:p>
    <w:p w:rsidR="002735EB" w:rsidRDefault="002735EB" w:rsidP="00A54A1D">
      <w:pPr>
        <w:pStyle w:val="Akapitzlist"/>
        <w:numPr>
          <w:ilvl w:val="0"/>
          <w:numId w:val="5"/>
        </w:numPr>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Wykonawca po upływie terminu do składania ofert nie może wycofać złożonej oferty.</w:t>
      </w:r>
    </w:p>
    <w:p w:rsidR="00996CF9" w:rsidRPr="008C7A9B" w:rsidRDefault="00996CF9" w:rsidP="00996CF9">
      <w:pPr>
        <w:pStyle w:val="Akapitzlist"/>
        <w:ind w:left="360"/>
        <w:jc w:val="both"/>
        <w:rPr>
          <w:rFonts w:ascii="Times New Roman" w:hAnsi="Times New Roman" w:cs="Times New Roman"/>
          <w:color w:val="000000" w:themeColor="text1"/>
          <w:sz w:val="20"/>
          <w:szCs w:val="20"/>
        </w:rPr>
      </w:pPr>
    </w:p>
    <w:p w:rsidR="002735EB" w:rsidRPr="00996CF9" w:rsidRDefault="002735EB" w:rsidP="00996CF9">
      <w:pPr>
        <w:pStyle w:val="Akapitzlist"/>
        <w:numPr>
          <w:ilvl w:val="0"/>
          <w:numId w:val="5"/>
        </w:numPr>
        <w:jc w:val="both"/>
        <w:rPr>
          <w:rFonts w:ascii="Times New Roman" w:hAnsi="Times New Roman" w:cs="Times New Roman"/>
          <w:b/>
          <w:u w:val="single"/>
        </w:rPr>
      </w:pPr>
      <w:r w:rsidRPr="008C7A9B">
        <w:rPr>
          <w:rFonts w:ascii="Times New Roman" w:hAnsi="Times New Roman" w:cs="Times New Roman"/>
          <w:b/>
          <w:color w:val="000000" w:themeColor="text1"/>
          <w:sz w:val="20"/>
          <w:szCs w:val="20"/>
        </w:rPr>
        <w:t>Ofertę wraz z wymaganymi załącznikami należy złożyć w terminie do dnia</w:t>
      </w:r>
      <w:r w:rsidR="00121F97" w:rsidRPr="008C7A9B">
        <w:rPr>
          <w:rFonts w:ascii="Times New Roman" w:hAnsi="Times New Roman" w:cs="Times New Roman"/>
          <w:b/>
          <w:color w:val="000000" w:themeColor="text1"/>
          <w:sz w:val="20"/>
          <w:szCs w:val="20"/>
        </w:rPr>
        <w:t>:</w:t>
      </w:r>
      <w:r w:rsidR="00996CF9">
        <w:rPr>
          <w:rFonts w:ascii="Times New Roman" w:hAnsi="Times New Roman" w:cs="Times New Roman"/>
          <w:b/>
          <w:color w:val="000000" w:themeColor="text1"/>
          <w:sz w:val="20"/>
          <w:szCs w:val="20"/>
        </w:rPr>
        <w:t xml:space="preserve"> </w:t>
      </w:r>
      <w:r w:rsidR="00996CF9">
        <w:rPr>
          <w:rFonts w:ascii="Times New Roman" w:hAnsi="Times New Roman" w:cs="Times New Roman"/>
          <w:b/>
          <w:color w:val="000000" w:themeColor="text1"/>
          <w:sz w:val="20"/>
          <w:szCs w:val="20"/>
        </w:rPr>
        <w:br/>
      </w:r>
      <w:r w:rsidR="00996CF9" w:rsidRPr="00996CF9">
        <w:rPr>
          <w:rFonts w:ascii="Times New Roman" w:hAnsi="Times New Roman" w:cs="Times New Roman"/>
          <w:b/>
          <w:color w:val="0070C0"/>
          <w:u w:val="single"/>
        </w:rPr>
        <w:t xml:space="preserve">01.06.2022r. </w:t>
      </w:r>
      <w:r w:rsidR="00121F97" w:rsidRPr="00996CF9">
        <w:rPr>
          <w:rFonts w:ascii="Times New Roman" w:hAnsi="Times New Roman" w:cs="Times New Roman"/>
          <w:b/>
          <w:color w:val="0070C0"/>
          <w:u w:val="single"/>
        </w:rPr>
        <w:t xml:space="preserve"> </w:t>
      </w:r>
      <w:r w:rsidRPr="00996CF9">
        <w:rPr>
          <w:rFonts w:ascii="Times New Roman" w:hAnsi="Times New Roman" w:cs="Times New Roman"/>
          <w:b/>
          <w:color w:val="0070C0"/>
          <w:u w:val="single"/>
        </w:rPr>
        <w:t xml:space="preserve">do godziny </w:t>
      </w:r>
      <w:r w:rsidR="00A82AAA" w:rsidRPr="00996CF9">
        <w:rPr>
          <w:rFonts w:ascii="Times New Roman" w:hAnsi="Times New Roman" w:cs="Times New Roman"/>
          <w:b/>
          <w:color w:val="0070C0"/>
          <w:u w:val="single"/>
        </w:rPr>
        <w:t>1</w:t>
      </w:r>
      <w:r w:rsidR="004B28A3" w:rsidRPr="00996CF9">
        <w:rPr>
          <w:rFonts w:ascii="Times New Roman" w:hAnsi="Times New Roman" w:cs="Times New Roman"/>
          <w:b/>
          <w:color w:val="0070C0"/>
          <w:u w:val="single"/>
        </w:rPr>
        <w:t>2</w:t>
      </w:r>
      <w:r w:rsidR="00354316" w:rsidRPr="00996CF9">
        <w:rPr>
          <w:rFonts w:ascii="Times New Roman" w:hAnsi="Times New Roman" w:cs="Times New Roman"/>
          <w:b/>
          <w:color w:val="0070C0"/>
          <w:u w:val="single"/>
        </w:rPr>
        <w:t>:</w:t>
      </w:r>
      <w:r w:rsidRPr="00996CF9">
        <w:rPr>
          <w:rFonts w:ascii="Times New Roman" w:hAnsi="Times New Roman" w:cs="Times New Roman"/>
          <w:b/>
          <w:color w:val="0070C0"/>
          <w:u w:val="single"/>
        </w:rPr>
        <w:t>00</w:t>
      </w:r>
      <w:r w:rsidR="00354316" w:rsidRPr="00996CF9">
        <w:rPr>
          <w:rFonts w:ascii="Times New Roman" w:hAnsi="Times New Roman" w:cs="Times New Roman"/>
          <w:b/>
          <w:u w:val="single"/>
        </w:rPr>
        <w:t>.</w:t>
      </w:r>
    </w:p>
    <w:p w:rsidR="00996CF9" w:rsidRPr="008C7A9B" w:rsidRDefault="00996CF9" w:rsidP="00121F97">
      <w:pPr>
        <w:pStyle w:val="Akapitzlist"/>
        <w:ind w:left="360"/>
        <w:jc w:val="both"/>
        <w:rPr>
          <w:rFonts w:ascii="Times New Roman" w:hAnsi="Times New Roman" w:cs="Times New Roman"/>
          <w:b/>
          <w:sz w:val="20"/>
          <w:szCs w:val="20"/>
        </w:rPr>
      </w:pPr>
    </w:p>
    <w:p w:rsidR="002735EB" w:rsidRPr="008C7A9B" w:rsidRDefault="002735EB" w:rsidP="00A54A1D">
      <w:pPr>
        <w:pStyle w:val="Akapitzlist"/>
        <w:numPr>
          <w:ilvl w:val="0"/>
          <w:numId w:val="5"/>
        </w:numPr>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Ofertę podpisuje Wykonawca lub jego pełnomocnik.</w:t>
      </w:r>
    </w:p>
    <w:p w:rsidR="002735EB" w:rsidRPr="008C7A9B" w:rsidRDefault="002735EB" w:rsidP="00A54A1D">
      <w:pPr>
        <w:pStyle w:val="Akapitzlist"/>
        <w:numPr>
          <w:ilvl w:val="0"/>
          <w:numId w:val="5"/>
        </w:numPr>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Wykonawca może złożyć tylko jedną ofertę w ramach części (zadania).</w:t>
      </w:r>
    </w:p>
    <w:p w:rsidR="002735EB" w:rsidRPr="008C7A9B" w:rsidRDefault="002735EB" w:rsidP="00A54A1D">
      <w:pPr>
        <w:pStyle w:val="Akapitzlist"/>
        <w:numPr>
          <w:ilvl w:val="0"/>
          <w:numId w:val="5"/>
        </w:numPr>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O terminie złożenia oferty decyduje czas pełnego przeprocesowania transakcji na Platformie.</w:t>
      </w:r>
    </w:p>
    <w:p w:rsidR="002735EB" w:rsidRPr="006564D2" w:rsidRDefault="002735EB" w:rsidP="002735EB">
      <w:pPr>
        <w:pStyle w:val="Akapitzlist"/>
        <w:numPr>
          <w:ilvl w:val="0"/>
          <w:numId w:val="5"/>
        </w:numPr>
        <w:autoSpaceDE w:val="0"/>
        <w:autoSpaceDN w:val="0"/>
        <w:adjustRightInd w:val="0"/>
        <w:spacing w:after="0" w:line="240" w:lineRule="auto"/>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 xml:space="preserve">Za datę przekazania oferty lub wniosków przyjmuje się datę ich przekazania </w:t>
      </w:r>
      <w:r w:rsidRPr="008C7A9B">
        <w:rPr>
          <w:rFonts w:ascii="Times New Roman" w:hAnsi="Times New Roman" w:cs="Times New Roman"/>
          <w:color w:val="000000" w:themeColor="text1"/>
          <w:sz w:val="20"/>
          <w:szCs w:val="20"/>
        </w:rPr>
        <w:br/>
        <w:t xml:space="preserve">w systemie poprzez kliknięcie przycisku </w:t>
      </w:r>
      <w:r w:rsidRPr="008C7A9B">
        <w:rPr>
          <w:rFonts w:ascii="Times New Roman" w:hAnsi="Times New Roman" w:cs="Times New Roman"/>
          <w:i/>
          <w:color w:val="000000" w:themeColor="text1"/>
          <w:sz w:val="20"/>
          <w:szCs w:val="20"/>
        </w:rPr>
        <w:t>„</w:t>
      </w:r>
      <w:r w:rsidRPr="008C7A9B">
        <w:rPr>
          <w:rFonts w:ascii="Times New Roman" w:hAnsi="Times New Roman" w:cs="Times New Roman"/>
          <w:b/>
          <w:bCs/>
          <w:i/>
          <w:color w:val="000000" w:themeColor="text1"/>
          <w:sz w:val="20"/>
          <w:szCs w:val="20"/>
        </w:rPr>
        <w:t xml:space="preserve">Złóż ofertę” </w:t>
      </w:r>
      <w:r w:rsidRPr="008C7A9B">
        <w:rPr>
          <w:rFonts w:ascii="Times New Roman" w:hAnsi="Times New Roman" w:cs="Times New Roman"/>
          <w:color w:val="000000" w:themeColor="text1"/>
          <w:sz w:val="20"/>
          <w:szCs w:val="20"/>
        </w:rPr>
        <w:t>w drugim kroku i wyświetlaniu</w:t>
      </w:r>
      <w:r w:rsidR="00C13B56" w:rsidRPr="008C7A9B">
        <w:rPr>
          <w:rFonts w:ascii="Times New Roman" w:hAnsi="Times New Roman" w:cs="Times New Roman"/>
          <w:color w:val="000000" w:themeColor="text1"/>
          <w:sz w:val="20"/>
          <w:szCs w:val="20"/>
        </w:rPr>
        <w:t xml:space="preserve"> </w:t>
      </w:r>
      <w:r w:rsidRPr="008C7A9B">
        <w:rPr>
          <w:rFonts w:ascii="Times New Roman" w:hAnsi="Times New Roman" w:cs="Times New Roman"/>
          <w:color w:val="000000" w:themeColor="text1"/>
          <w:sz w:val="20"/>
          <w:szCs w:val="20"/>
        </w:rPr>
        <w:t xml:space="preserve">komunikatu, że oferta została złożona. Czas wyświetlany na </w:t>
      </w:r>
      <w:r w:rsidRPr="008C7A9B">
        <w:rPr>
          <w:rFonts w:ascii="Times New Roman" w:hAnsi="Times New Roman" w:cs="Times New Roman"/>
          <w:bCs/>
          <w:color w:val="0070C0"/>
          <w:sz w:val="20"/>
          <w:szCs w:val="20"/>
        </w:rPr>
        <w:t>platformazakupowa.pl</w:t>
      </w:r>
      <w:r w:rsidRPr="008C7A9B">
        <w:rPr>
          <w:rFonts w:ascii="Times New Roman" w:hAnsi="Times New Roman" w:cs="Times New Roman"/>
          <w:bCs/>
          <w:color w:val="4472C4" w:themeColor="accent5"/>
          <w:sz w:val="20"/>
          <w:szCs w:val="20"/>
        </w:rPr>
        <w:t xml:space="preserve"> </w:t>
      </w:r>
      <w:r w:rsidRPr="008C7A9B">
        <w:rPr>
          <w:rFonts w:ascii="Times New Roman" w:hAnsi="Times New Roman" w:cs="Times New Roman"/>
          <w:color w:val="000000" w:themeColor="text1"/>
          <w:sz w:val="20"/>
          <w:szCs w:val="20"/>
        </w:rPr>
        <w:t>synchronizuje się automatycznie z serwerem Głównego Urzędu Miar.</w:t>
      </w:r>
    </w:p>
    <w:p w:rsidR="002735EB" w:rsidRPr="008C7A9B" w:rsidRDefault="002735EB" w:rsidP="005D76B3">
      <w:pPr>
        <w:pStyle w:val="Akapitzlist"/>
        <w:numPr>
          <w:ilvl w:val="0"/>
          <w:numId w:val="2"/>
        </w:numPr>
        <w:rPr>
          <w:rFonts w:ascii="Times New Roman" w:hAnsi="Times New Roman" w:cs="Times New Roman"/>
          <w:b/>
          <w:color w:val="000000" w:themeColor="text1"/>
          <w:sz w:val="20"/>
          <w:szCs w:val="20"/>
        </w:rPr>
      </w:pPr>
      <w:r w:rsidRPr="008C7A9B">
        <w:rPr>
          <w:rFonts w:ascii="Times New Roman" w:hAnsi="Times New Roman" w:cs="Times New Roman"/>
          <w:b/>
          <w:color w:val="000000" w:themeColor="text1"/>
          <w:sz w:val="20"/>
          <w:szCs w:val="20"/>
        </w:rPr>
        <w:t>Termin otwarcia ofert</w:t>
      </w:r>
    </w:p>
    <w:p w:rsidR="00C13B56" w:rsidRPr="008C7A9B" w:rsidRDefault="00C13B56" w:rsidP="00C13B56">
      <w:pPr>
        <w:pStyle w:val="Akapitzlist"/>
        <w:rPr>
          <w:rFonts w:ascii="Times New Roman" w:hAnsi="Times New Roman" w:cs="Times New Roman"/>
          <w:b/>
          <w:color w:val="000000" w:themeColor="text1"/>
          <w:sz w:val="20"/>
          <w:szCs w:val="20"/>
        </w:rPr>
      </w:pPr>
    </w:p>
    <w:p w:rsidR="002735EB" w:rsidRPr="008C7A9B" w:rsidRDefault="002735EB" w:rsidP="00C13B56">
      <w:pPr>
        <w:pStyle w:val="Akapitzlist"/>
        <w:numPr>
          <w:ilvl w:val="0"/>
          <w:numId w:val="6"/>
        </w:numPr>
        <w:spacing w:after="0" w:line="240" w:lineRule="auto"/>
        <w:ind w:hanging="357"/>
        <w:jc w:val="both"/>
        <w:rPr>
          <w:rFonts w:ascii="Times New Roman" w:hAnsi="Times New Roman" w:cs="Times New Roman"/>
          <w:color w:val="000000" w:themeColor="text1"/>
          <w:sz w:val="20"/>
          <w:szCs w:val="20"/>
        </w:rPr>
      </w:pPr>
      <w:r w:rsidRPr="008C7A9B">
        <w:rPr>
          <w:rFonts w:ascii="Times New Roman" w:hAnsi="Times New Roman" w:cs="Times New Roman"/>
          <w:b/>
          <w:color w:val="000000" w:themeColor="text1"/>
          <w:sz w:val="20"/>
          <w:szCs w:val="20"/>
        </w:rPr>
        <w:t>Otwarcie ofert nastąpi w dniu</w:t>
      </w:r>
      <w:r w:rsidR="00C13B56" w:rsidRPr="008C7A9B">
        <w:rPr>
          <w:rFonts w:ascii="Times New Roman" w:hAnsi="Times New Roman" w:cs="Times New Roman"/>
          <w:b/>
          <w:color w:val="000000" w:themeColor="text1"/>
          <w:sz w:val="20"/>
          <w:szCs w:val="20"/>
        </w:rPr>
        <w:t xml:space="preserve"> </w:t>
      </w:r>
      <w:r w:rsidR="00996CF9">
        <w:rPr>
          <w:rFonts w:ascii="Times New Roman" w:hAnsi="Times New Roman" w:cs="Times New Roman"/>
          <w:b/>
          <w:color w:val="0070C0"/>
          <w:sz w:val="20"/>
          <w:szCs w:val="20"/>
        </w:rPr>
        <w:t>01.06.2022r.</w:t>
      </w:r>
      <w:r w:rsidRPr="008C7A9B">
        <w:rPr>
          <w:rFonts w:ascii="Times New Roman" w:hAnsi="Times New Roman" w:cs="Times New Roman"/>
          <w:b/>
          <w:color w:val="0070C0"/>
          <w:sz w:val="20"/>
          <w:szCs w:val="20"/>
        </w:rPr>
        <w:t xml:space="preserve">  o godzinie </w:t>
      </w:r>
      <w:r w:rsidR="004B28A3" w:rsidRPr="008C7A9B">
        <w:rPr>
          <w:rFonts w:ascii="Times New Roman" w:hAnsi="Times New Roman" w:cs="Times New Roman"/>
          <w:b/>
          <w:color w:val="0070C0"/>
          <w:sz w:val="20"/>
          <w:szCs w:val="20"/>
        </w:rPr>
        <w:t>12</w:t>
      </w:r>
      <w:r w:rsidR="00354316" w:rsidRPr="008C7A9B">
        <w:rPr>
          <w:rFonts w:ascii="Times New Roman" w:hAnsi="Times New Roman" w:cs="Times New Roman"/>
          <w:b/>
          <w:color w:val="0070C0"/>
          <w:sz w:val="20"/>
          <w:szCs w:val="20"/>
        </w:rPr>
        <w:t>:</w:t>
      </w:r>
      <w:r w:rsidRPr="008C7A9B">
        <w:rPr>
          <w:rFonts w:ascii="Times New Roman" w:hAnsi="Times New Roman" w:cs="Times New Roman"/>
          <w:b/>
          <w:color w:val="0070C0"/>
          <w:sz w:val="20"/>
          <w:szCs w:val="20"/>
        </w:rPr>
        <w:t>05</w:t>
      </w:r>
      <w:r w:rsidRPr="008C7A9B">
        <w:rPr>
          <w:rFonts w:ascii="Times New Roman" w:hAnsi="Times New Roman" w:cs="Times New Roman"/>
          <w:b/>
          <w:color w:val="000000" w:themeColor="text1"/>
          <w:sz w:val="20"/>
          <w:szCs w:val="20"/>
        </w:rPr>
        <w:t xml:space="preserve"> za pośrednictwem Platformy</w:t>
      </w:r>
      <w:r w:rsidRPr="008C7A9B">
        <w:rPr>
          <w:rFonts w:ascii="Times New Roman" w:hAnsi="Times New Roman" w:cs="Times New Roman"/>
          <w:bCs/>
          <w:color w:val="000000" w:themeColor="text1"/>
          <w:sz w:val="20"/>
          <w:szCs w:val="20"/>
        </w:rPr>
        <w:t>.</w:t>
      </w:r>
    </w:p>
    <w:p w:rsidR="002735EB" w:rsidRPr="008C7A9B" w:rsidRDefault="002735EB" w:rsidP="00C13B56">
      <w:pPr>
        <w:pStyle w:val="Akapitzlist"/>
        <w:numPr>
          <w:ilvl w:val="0"/>
          <w:numId w:val="6"/>
        </w:numPr>
        <w:spacing w:after="0" w:line="240" w:lineRule="auto"/>
        <w:ind w:hanging="357"/>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 xml:space="preserve">Otwarcie ofert jest niejawne. Zgodnie z ustawą </w:t>
      </w:r>
      <w:r w:rsidR="00C13B56" w:rsidRPr="008C7A9B">
        <w:rPr>
          <w:rFonts w:ascii="Times New Roman" w:hAnsi="Times New Roman" w:cs="Times New Roman"/>
          <w:color w:val="000000" w:themeColor="text1"/>
          <w:sz w:val="20"/>
          <w:szCs w:val="20"/>
        </w:rPr>
        <w:t>P</w:t>
      </w:r>
      <w:r w:rsidRPr="008C7A9B">
        <w:rPr>
          <w:rFonts w:ascii="Times New Roman" w:hAnsi="Times New Roman" w:cs="Times New Roman"/>
          <w:color w:val="000000" w:themeColor="text1"/>
          <w:sz w:val="20"/>
          <w:szCs w:val="20"/>
        </w:rPr>
        <w:t xml:space="preserve">zp Zamawiający nie ma obowiązku przeprowadzania jawnej sesji otwarcia ofert z udziałem </w:t>
      </w:r>
      <w:r w:rsidR="00870F4D" w:rsidRPr="008C7A9B">
        <w:rPr>
          <w:rFonts w:ascii="Times New Roman" w:hAnsi="Times New Roman" w:cs="Times New Roman"/>
          <w:color w:val="000000" w:themeColor="text1"/>
          <w:sz w:val="20"/>
          <w:szCs w:val="20"/>
        </w:rPr>
        <w:t>W</w:t>
      </w:r>
      <w:r w:rsidRPr="008C7A9B">
        <w:rPr>
          <w:rFonts w:ascii="Times New Roman" w:hAnsi="Times New Roman" w:cs="Times New Roman"/>
          <w:color w:val="000000" w:themeColor="text1"/>
          <w:sz w:val="20"/>
          <w:szCs w:val="20"/>
        </w:rPr>
        <w:t>ykonawców lub transmitowania sesji otwarcia za pośrednictwem elektronicznych narzędzi do przekazu on</w:t>
      </w:r>
      <w:r w:rsidR="00870F4D" w:rsidRPr="008C7A9B">
        <w:rPr>
          <w:rFonts w:ascii="Times New Roman" w:hAnsi="Times New Roman" w:cs="Times New Roman"/>
          <w:color w:val="000000" w:themeColor="text1"/>
          <w:sz w:val="20"/>
          <w:szCs w:val="20"/>
        </w:rPr>
        <w:t>-</w:t>
      </w:r>
      <w:r w:rsidRPr="008C7A9B">
        <w:rPr>
          <w:rFonts w:ascii="Times New Roman" w:hAnsi="Times New Roman" w:cs="Times New Roman"/>
          <w:color w:val="000000" w:themeColor="text1"/>
          <w:sz w:val="20"/>
          <w:szCs w:val="20"/>
        </w:rPr>
        <w:t>line</w:t>
      </w:r>
      <w:r w:rsidR="006C0CF8" w:rsidRPr="008C7A9B">
        <w:rPr>
          <w:rFonts w:ascii="Times New Roman" w:hAnsi="Times New Roman" w:cs="Times New Roman"/>
          <w:color w:val="000000" w:themeColor="text1"/>
          <w:sz w:val="20"/>
          <w:szCs w:val="20"/>
        </w:rPr>
        <w:t>,</w:t>
      </w:r>
      <w:r w:rsidRPr="008C7A9B">
        <w:rPr>
          <w:rFonts w:ascii="Times New Roman" w:hAnsi="Times New Roman" w:cs="Times New Roman"/>
          <w:color w:val="000000" w:themeColor="text1"/>
          <w:sz w:val="20"/>
          <w:szCs w:val="20"/>
        </w:rPr>
        <w:t xml:space="preserve"> a ma jedynie takie uprawnienie.</w:t>
      </w:r>
    </w:p>
    <w:p w:rsidR="002735EB" w:rsidRPr="008C7A9B" w:rsidRDefault="002735EB" w:rsidP="00C13B56">
      <w:pPr>
        <w:pStyle w:val="Akapitzlist"/>
        <w:numPr>
          <w:ilvl w:val="0"/>
          <w:numId w:val="6"/>
        </w:numPr>
        <w:spacing w:after="0" w:line="240" w:lineRule="auto"/>
        <w:ind w:hanging="357"/>
        <w:jc w:val="both"/>
        <w:rPr>
          <w:rFonts w:ascii="Times New Roman" w:hAnsi="Times New Roman" w:cs="Times New Roman"/>
          <w:bCs/>
          <w:color w:val="000000" w:themeColor="text1"/>
          <w:sz w:val="20"/>
          <w:szCs w:val="20"/>
          <w:u w:val="single"/>
        </w:rPr>
      </w:pPr>
      <w:r w:rsidRPr="008C7A9B">
        <w:rPr>
          <w:rFonts w:ascii="Times New Roman" w:hAnsi="Times New Roman" w:cs="Times New Roman"/>
          <w:color w:val="000000" w:themeColor="text1"/>
          <w:sz w:val="20"/>
          <w:szCs w:val="20"/>
          <w:u w:val="single"/>
        </w:rPr>
        <w:t>Zamawiający najpóźniej przed otwarciem ofert, udostępnia na stronie internetowej prowadzonego postępowania informacje o kwocie, jaką zamierza przeznaczyć na sfinansowanie zamówienia</w:t>
      </w:r>
      <w:r w:rsidRPr="008C7A9B">
        <w:rPr>
          <w:rFonts w:ascii="Times New Roman" w:hAnsi="Times New Roman" w:cs="Times New Roman"/>
          <w:bCs/>
          <w:color w:val="000000" w:themeColor="text1"/>
          <w:sz w:val="20"/>
          <w:szCs w:val="20"/>
          <w:u w:val="single"/>
        </w:rPr>
        <w:t>.</w:t>
      </w:r>
    </w:p>
    <w:p w:rsidR="002735EB" w:rsidRPr="008C7A9B" w:rsidRDefault="002735EB" w:rsidP="00C13B56">
      <w:pPr>
        <w:pStyle w:val="Akapitzlist"/>
        <w:numPr>
          <w:ilvl w:val="0"/>
          <w:numId w:val="6"/>
        </w:numPr>
        <w:spacing w:after="0" w:line="240" w:lineRule="auto"/>
        <w:ind w:hanging="357"/>
        <w:jc w:val="both"/>
        <w:rPr>
          <w:rFonts w:ascii="Times New Roman" w:hAnsi="Times New Roman" w:cs="Times New Roman"/>
          <w:bCs/>
          <w:color w:val="000000" w:themeColor="text1"/>
          <w:sz w:val="20"/>
          <w:szCs w:val="20"/>
        </w:rPr>
      </w:pPr>
      <w:r w:rsidRPr="008C7A9B">
        <w:rPr>
          <w:rFonts w:ascii="Times New Roman" w:hAnsi="Times New Roman" w:cs="Times New Roman"/>
          <w:color w:val="000000" w:themeColor="text1"/>
          <w:sz w:val="20"/>
          <w:szCs w:val="20"/>
          <w:u w:val="single"/>
        </w:rPr>
        <w:t>Zamawiający, niezwłocznie po otwarciu ofert, udostępnia na stronie internetowej prowadzonego postępowania informacje</w:t>
      </w:r>
      <w:r w:rsidR="00C13B56" w:rsidRPr="008C7A9B">
        <w:rPr>
          <w:rFonts w:ascii="Times New Roman" w:hAnsi="Times New Roman" w:cs="Times New Roman"/>
          <w:color w:val="000000" w:themeColor="text1"/>
          <w:sz w:val="20"/>
          <w:szCs w:val="20"/>
          <w:u w:val="single"/>
        </w:rPr>
        <w:t xml:space="preserve"> o</w:t>
      </w:r>
      <w:r w:rsidRPr="008C7A9B">
        <w:rPr>
          <w:rFonts w:ascii="Times New Roman" w:hAnsi="Times New Roman" w:cs="Times New Roman"/>
          <w:bCs/>
          <w:color w:val="000000" w:themeColor="text1"/>
          <w:sz w:val="20"/>
          <w:szCs w:val="20"/>
        </w:rPr>
        <w:t>:</w:t>
      </w:r>
    </w:p>
    <w:p w:rsidR="00DE7E1D" w:rsidRPr="008C7A9B" w:rsidRDefault="00DE7E1D" w:rsidP="00DE7E1D">
      <w:pPr>
        <w:pStyle w:val="Akapitzlist"/>
        <w:spacing w:after="0" w:line="240" w:lineRule="auto"/>
        <w:ind w:left="360"/>
        <w:jc w:val="both"/>
        <w:rPr>
          <w:rFonts w:ascii="Times New Roman" w:hAnsi="Times New Roman" w:cs="Times New Roman"/>
          <w:bCs/>
          <w:color w:val="000000" w:themeColor="text1"/>
          <w:sz w:val="20"/>
          <w:szCs w:val="20"/>
          <w:u w:val="single"/>
        </w:rPr>
      </w:pPr>
    </w:p>
    <w:p w:rsidR="002735EB" w:rsidRPr="008C7A9B" w:rsidRDefault="002735EB" w:rsidP="00CE09CC">
      <w:pPr>
        <w:pStyle w:val="Akapitzlist"/>
        <w:numPr>
          <w:ilvl w:val="0"/>
          <w:numId w:val="23"/>
        </w:numPr>
        <w:spacing w:after="0" w:line="240" w:lineRule="auto"/>
        <w:ind w:hanging="357"/>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nazwach albo imionach i nazwiskach oraz siedzibach lub miejscach prowadzonej działalności gospodarczej albo miejscach zamieszkania wykonawców, których oferty zostały otwarte;</w:t>
      </w:r>
    </w:p>
    <w:p w:rsidR="002735EB" w:rsidRPr="008C7A9B" w:rsidRDefault="002735EB" w:rsidP="00CE09CC">
      <w:pPr>
        <w:pStyle w:val="Akapitzlist"/>
        <w:numPr>
          <w:ilvl w:val="0"/>
          <w:numId w:val="23"/>
        </w:numPr>
        <w:spacing w:after="0" w:line="240" w:lineRule="auto"/>
        <w:ind w:hanging="357"/>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cenach lub kosztach zawartych w ofertach.</w:t>
      </w:r>
    </w:p>
    <w:p w:rsidR="002735EB" w:rsidRPr="008C7A9B" w:rsidRDefault="002735EB" w:rsidP="00B17E9F">
      <w:pPr>
        <w:spacing w:after="0"/>
        <w:ind w:left="360"/>
        <w:jc w:val="both"/>
        <w:rPr>
          <w:rFonts w:ascii="Times New Roman" w:hAnsi="Times New Roman" w:cs="Times New Roman"/>
          <w:b/>
          <w:bCs/>
          <w:color w:val="000000" w:themeColor="text1"/>
          <w:sz w:val="20"/>
          <w:szCs w:val="20"/>
        </w:rPr>
      </w:pPr>
      <w:r w:rsidRPr="008C7A9B">
        <w:rPr>
          <w:rFonts w:ascii="Times New Roman" w:hAnsi="Times New Roman" w:cs="Times New Roman"/>
          <w:b/>
          <w:color w:val="000000" w:themeColor="text1"/>
          <w:sz w:val="20"/>
          <w:szCs w:val="20"/>
        </w:rPr>
        <w:t>Informacja zostanie opublikowana na stronie postępowania</w:t>
      </w:r>
      <w:r w:rsidR="00175230" w:rsidRPr="008C7A9B">
        <w:rPr>
          <w:rFonts w:ascii="Times New Roman" w:hAnsi="Times New Roman" w:cs="Times New Roman"/>
          <w:b/>
          <w:color w:val="000000" w:themeColor="text1"/>
          <w:sz w:val="20"/>
          <w:szCs w:val="20"/>
        </w:rPr>
        <w:t xml:space="preserve">: </w:t>
      </w:r>
      <w:r w:rsidRPr="008C7A9B">
        <w:rPr>
          <w:rFonts w:ascii="Times New Roman" w:hAnsi="Times New Roman" w:cs="Times New Roman"/>
          <w:b/>
          <w:bCs/>
          <w:color w:val="0070C0"/>
          <w:sz w:val="20"/>
          <w:szCs w:val="20"/>
        </w:rPr>
        <w:t>https://platformazakupowa.pl/pn/kwp_radom</w:t>
      </w:r>
      <w:r w:rsidRPr="008C7A9B">
        <w:rPr>
          <w:rFonts w:ascii="Times New Roman" w:hAnsi="Times New Roman" w:cs="Times New Roman"/>
          <w:b/>
          <w:bCs/>
          <w:color w:val="4472C4" w:themeColor="accent5"/>
          <w:sz w:val="20"/>
          <w:szCs w:val="20"/>
        </w:rPr>
        <w:t xml:space="preserve"> </w:t>
      </w:r>
      <w:r w:rsidRPr="008C7A9B">
        <w:rPr>
          <w:rFonts w:ascii="Times New Roman" w:hAnsi="Times New Roman" w:cs="Times New Roman"/>
          <w:b/>
          <w:bCs/>
          <w:color w:val="000000" w:themeColor="text1"/>
          <w:sz w:val="20"/>
          <w:szCs w:val="20"/>
        </w:rPr>
        <w:t>w sekcji „Komunikaty”</w:t>
      </w:r>
      <w:r w:rsidR="00121F97" w:rsidRPr="008C7A9B">
        <w:rPr>
          <w:rFonts w:ascii="Times New Roman" w:hAnsi="Times New Roman" w:cs="Times New Roman"/>
          <w:b/>
          <w:bCs/>
          <w:color w:val="000000" w:themeColor="text1"/>
          <w:sz w:val="20"/>
          <w:szCs w:val="20"/>
        </w:rPr>
        <w:t>.</w:t>
      </w:r>
    </w:p>
    <w:p w:rsidR="002735EB" w:rsidRPr="008C7A9B" w:rsidRDefault="002735EB" w:rsidP="00C13B56">
      <w:pPr>
        <w:pStyle w:val="Akapitzlist"/>
        <w:numPr>
          <w:ilvl w:val="0"/>
          <w:numId w:val="6"/>
        </w:numPr>
        <w:spacing w:after="0"/>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W przypadku wystąpienia awarii systemu teleinformatycznego, która spowoduje brak możliwości otwarcia ofert w terminie określonym przez Zamawiającego, otwarcie ofert nastąpi n</w:t>
      </w:r>
      <w:r w:rsidR="006564D2">
        <w:rPr>
          <w:rFonts w:ascii="Times New Roman" w:hAnsi="Times New Roman" w:cs="Times New Roman"/>
          <w:color w:val="000000" w:themeColor="text1"/>
          <w:sz w:val="20"/>
          <w:szCs w:val="20"/>
        </w:rPr>
        <w:t xml:space="preserve">iezwłocznie </w:t>
      </w:r>
      <w:r w:rsidRPr="008C7A9B">
        <w:rPr>
          <w:rFonts w:ascii="Times New Roman" w:hAnsi="Times New Roman" w:cs="Times New Roman"/>
          <w:color w:val="000000" w:themeColor="text1"/>
          <w:sz w:val="20"/>
          <w:szCs w:val="20"/>
        </w:rPr>
        <w:t xml:space="preserve">po usunięciu awarii. </w:t>
      </w:r>
    </w:p>
    <w:p w:rsidR="002735EB" w:rsidRPr="008C7A9B" w:rsidRDefault="002735EB" w:rsidP="00C13B56">
      <w:pPr>
        <w:pStyle w:val="Akapitzlist"/>
        <w:numPr>
          <w:ilvl w:val="0"/>
          <w:numId w:val="6"/>
        </w:numPr>
        <w:spacing w:after="0"/>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Zamawiający poinformuje o zmianie terminu otwarcia ofert na stronie internetowej prowadzonego postępowania</w:t>
      </w:r>
      <w:r w:rsidR="00C13B56" w:rsidRPr="008C7A9B">
        <w:rPr>
          <w:rFonts w:ascii="Times New Roman" w:hAnsi="Times New Roman" w:cs="Times New Roman"/>
          <w:color w:val="000000" w:themeColor="text1"/>
          <w:sz w:val="20"/>
          <w:szCs w:val="20"/>
        </w:rPr>
        <w:t xml:space="preserve"> </w:t>
      </w:r>
      <w:r w:rsidRPr="008C7A9B">
        <w:rPr>
          <w:rFonts w:ascii="Times New Roman" w:hAnsi="Times New Roman" w:cs="Times New Roman"/>
          <w:color w:val="000000" w:themeColor="text1"/>
          <w:sz w:val="20"/>
          <w:szCs w:val="20"/>
        </w:rPr>
        <w:t>:</w:t>
      </w:r>
      <w:hyperlink r:id="rId22" w:history="1">
        <w:r w:rsidRPr="008C7A9B">
          <w:rPr>
            <w:rStyle w:val="Hipercze"/>
            <w:rFonts w:ascii="Times New Roman" w:hAnsi="Times New Roman" w:cs="Times New Roman"/>
            <w:b/>
            <w:bCs/>
            <w:color w:val="0070C0"/>
            <w:sz w:val="20"/>
            <w:szCs w:val="20"/>
            <w:u w:val="none"/>
          </w:rPr>
          <w:t>https://platformazakupowa.pl/pn/kwp_radom</w:t>
        </w:r>
      </w:hyperlink>
      <w:r w:rsidRPr="008C7A9B">
        <w:rPr>
          <w:rFonts w:ascii="Times New Roman" w:hAnsi="Times New Roman" w:cs="Times New Roman"/>
          <w:b/>
          <w:bCs/>
          <w:color w:val="000000" w:themeColor="text1"/>
          <w:sz w:val="20"/>
          <w:szCs w:val="20"/>
        </w:rPr>
        <w:t xml:space="preserve"> w sekcji „Komunikaty”</w:t>
      </w:r>
      <w:r w:rsidR="00A92D2A" w:rsidRPr="008C7A9B">
        <w:rPr>
          <w:rFonts w:ascii="Times New Roman" w:hAnsi="Times New Roman" w:cs="Times New Roman"/>
          <w:color w:val="000000" w:themeColor="text1"/>
          <w:sz w:val="20"/>
          <w:szCs w:val="20"/>
        </w:rPr>
        <w:t>.</w:t>
      </w:r>
    </w:p>
    <w:p w:rsidR="00232288" w:rsidRPr="008C7A9B" w:rsidRDefault="00232288" w:rsidP="00232288">
      <w:pPr>
        <w:pStyle w:val="Akapitzlist"/>
        <w:rPr>
          <w:rFonts w:ascii="Times New Roman" w:hAnsi="Times New Roman" w:cs="Times New Roman"/>
          <w:b/>
          <w:color w:val="000000" w:themeColor="text1"/>
          <w:sz w:val="20"/>
          <w:szCs w:val="20"/>
        </w:rPr>
      </w:pPr>
    </w:p>
    <w:p w:rsidR="00232288" w:rsidRDefault="00232288" w:rsidP="00232288">
      <w:pPr>
        <w:pStyle w:val="Akapitzlist"/>
        <w:rPr>
          <w:rFonts w:ascii="Times New Roman" w:hAnsi="Times New Roman" w:cs="Times New Roman"/>
          <w:b/>
          <w:color w:val="000000" w:themeColor="text1"/>
          <w:sz w:val="20"/>
          <w:szCs w:val="20"/>
        </w:rPr>
      </w:pPr>
    </w:p>
    <w:p w:rsidR="008F7044" w:rsidRDefault="008F7044" w:rsidP="00232288">
      <w:pPr>
        <w:pStyle w:val="Akapitzlist"/>
        <w:rPr>
          <w:rFonts w:ascii="Times New Roman" w:hAnsi="Times New Roman" w:cs="Times New Roman"/>
          <w:b/>
          <w:color w:val="000000" w:themeColor="text1"/>
          <w:sz w:val="20"/>
          <w:szCs w:val="20"/>
        </w:rPr>
      </w:pPr>
    </w:p>
    <w:p w:rsidR="008F7044" w:rsidRPr="00964E9C" w:rsidRDefault="008F7044" w:rsidP="00964E9C">
      <w:pPr>
        <w:rPr>
          <w:rFonts w:ascii="Times New Roman" w:hAnsi="Times New Roman" w:cs="Times New Roman"/>
          <w:b/>
          <w:color w:val="000000" w:themeColor="text1"/>
          <w:sz w:val="20"/>
          <w:szCs w:val="20"/>
        </w:rPr>
      </w:pPr>
    </w:p>
    <w:p w:rsidR="002735EB" w:rsidRPr="008C7A9B" w:rsidRDefault="002735EB" w:rsidP="007F2AA3">
      <w:pPr>
        <w:pStyle w:val="Akapitzlist"/>
        <w:numPr>
          <w:ilvl w:val="0"/>
          <w:numId w:val="2"/>
        </w:numPr>
        <w:ind w:hanging="272"/>
        <w:rPr>
          <w:rFonts w:ascii="Times New Roman" w:hAnsi="Times New Roman" w:cs="Times New Roman"/>
          <w:b/>
          <w:color w:val="000000" w:themeColor="text1"/>
          <w:sz w:val="20"/>
          <w:szCs w:val="20"/>
        </w:rPr>
      </w:pPr>
      <w:r w:rsidRPr="008C7A9B">
        <w:rPr>
          <w:rFonts w:ascii="Times New Roman" w:hAnsi="Times New Roman" w:cs="Times New Roman"/>
          <w:b/>
          <w:color w:val="000000" w:themeColor="text1"/>
          <w:sz w:val="20"/>
          <w:szCs w:val="20"/>
        </w:rPr>
        <w:lastRenderedPageBreak/>
        <w:t>Podstawy wykluczenia</w:t>
      </w:r>
      <w:r w:rsidR="002842DD" w:rsidRPr="008C7A9B">
        <w:rPr>
          <w:rFonts w:ascii="Times New Roman" w:hAnsi="Times New Roman" w:cs="Times New Roman"/>
          <w:b/>
          <w:color w:val="000000" w:themeColor="text1"/>
          <w:sz w:val="20"/>
          <w:szCs w:val="20"/>
        </w:rPr>
        <w:t>, o których mowa w art. 108</w:t>
      </w:r>
      <w:r w:rsidR="001208C5" w:rsidRPr="008C7A9B">
        <w:rPr>
          <w:rFonts w:ascii="Times New Roman" w:hAnsi="Times New Roman" w:cs="Times New Roman"/>
          <w:b/>
          <w:color w:val="000000" w:themeColor="text1"/>
          <w:sz w:val="20"/>
          <w:szCs w:val="20"/>
        </w:rPr>
        <w:t xml:space="preserve"> ust. 1</w:t>
      </w:r>
    </w:p>
    <w:p w:rsidR="007F2AA3" w:rsidRPr="008C7A9B" w:rsidRDefault="007F2AA3" w:rsidP="007F2AA3">
      <w:pPr>
        <w:pStyle w:val="Akapitzlist"/>
        <w:rPr>
          <w:rFonts w:ascii="Times New Roman" w:hAnsi="Times New Roman" w:cs="Times New Roman"/>
          <w:b/>
          <w:color w:val="000000" w:themeColor="text1"/>
          <w:sz w:val="20"/>
          <w:szCs w:val="20"/>
        </w:rPr>
      </w:pPr>
    </w:p>
    <w:p w:rsidR="002735EB" w:rsidRPr="008C7A9B" w:rsidRDefault="002735EB" w:rsidP="00C13B56">
      <w:pPr>
        <w:pStyle w:val="Akapitzlist"/>
        <w:numPr>
          <w:ilvl w:val="0"/>
          <w:numId w:val="7"/>
        </w:numPr>
        <w:spacing w:after="0" w:line="240" w:lineRule="auto"/>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Z postępowania o udzielenie zamówienia wyklucza się, z zastrzeżeniem art. 110 ust.2 pzp, Wykonawcę:</w:t>
      </w:r>
    </w:p>
    <w:p w:rsidR="002735EB" w:rsidRPr="008C7A9B" w:rsidRDefault="002735EB" w:rsidP="00CE09CC">
      <w:pPr>
        <w:pStyle w:val="Akapitzlist"/>
        <w:numPr>
          <w:ilvl w:val="0"/>
          <w:numId w:val="24"/>
        </w:numPr>
        <w:spacing w:after="0" w:line="240" w:lineRule="auto"/>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będącego osobą fizyczną, którego prawomocnie skazano za przestępstwo:</w:t>
      </w:r>
    </w:p>
    <w:p w:rsidR="002735EB" w:rsidRPr="008C7A9B" w:rsidRDefault="002735EB" w:rsidP="00C13B56">
      <w:pPr>
        <w:pStyle w:val="Akapitzlist"/>
        <w:numPr>
          <w:ilvl w:val="0"/>
          <w:numId w:val="8"/>
        </w:numPr>
        <w:spacing w:after="0" w:line="240" w:lineRule="auto"/>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udziału w zorganizowanej grupie przestępczej albo związku mającym na celu popełnienie przestępstwa lub przestępstwa skarbowego, o którym mowa w art. 258 Kodeksu karnego;</w:t>
      </w:r>
    </w:p>
    <w:p w:rsidR="002735EB" w:rsidRPr="008C7A9B" w:rsidRDefault="002735EB" w:rsidP="00C13B56">
      <w:pPr>
        <w:pStyle w:val="Akapitzlist"/>
        <w:numPr>
          <w:ilvl w:val="0"/>
          <w:numId w:val="8"/>
        </w:numPr>
        <w:spacing w:after="0" w:line="240" w:lineRule="auto"/>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handlu ludźmi, o którym mowa w art. 189a Kodeksu karnego;</w:t>
      </w:r>
    </w:p>
    <w:p w:rsidR="007913A7" w:rsidRPr="008C7A9B" w:rsidRDefault="007913A7" w:rsidP="007913A7">
      <w:pPr>
        <w:pStyle w:val="Akapitzlist"/>
        <w:numPr>
          <w:ilvl w:val="0"/>
          <w:numId w:val="8"/>
        </w:numPr>
        <w:spacing w:line="240" w:lineRule="auto"/>
        <w:jc w:val="both"/>
        <w:rPr>
          <w:rFonts w:ascii="Times New Roman" w:hAnsi="Times New Roman" w:cs="Times New Roman"/>
          <w:sz w:val="20"/>
          <w:szCs w:val="20"/>
        </w:rPr>
      </w:pPr>
      <w:r w:rsidRPr="008C7A9B">
        <w:rPr>
          <w:rFonts w:ascii="Times New Roman" w:hAnsi="Times New Roman" w:cs="Times New Roman"/>
          <w:sz w:val="20"/>
          <w:szCs w:val="20"/>
        </w:rPr>
        <w:t>o którym mowa w art. 228 – 230a, art. 250a Kodeksu karnego, a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2735EB" w:rsidRPr="008C7A9B" w:rsidRDefault="002735EB" w:rsidP="00C13B56">
      <w:pPr>
        <w:pStyle w:val="Akapitzlist"/>
        <w:numPr>
          <w:ilvl w:val="0"/>
          <w:numId w:val="8"/>
        </w:numPr>
        <w:spacing w:after="0" w:line="240" w:lineRule="auto"/>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 xml:space="preserve">finansowania przestępstwa o charakterze terrorystycznym, o którym mowa w art. 165a Kodeksu karnego, lub przestępstwo udaremniania lub utrudniania stwierdzenia przestępnego pochodzenia pieniędzy lub ukrywania </w:t>
      </w:r>
      <w:r w:rsidR="00996CF9">
        <w:rPr>
          <w:rFonts w:ascii="Times New Roman" w:hAnsi="Times New Roman" w:cs="Times New Roman"/>
          <w:color w:val="000000" w:themeColor="text1"/>
          <w:sz w:val="20"/>
          <w:szCs w:val="20"/>
        </w:rPr>
        <w:t xml:space="preserve">ich pochodzenia, o którym mowa </w:t>
      </w:r>
      <w:r w:rsidRPr="008C7A9B">
        <w:rPr>
          <w:rFonts w:ascii="Times New Roman" w:hAnsi="Times New Roman" w:cs="Times New Roman"/>
          <w:color w:val="000000" w:themeColor="text1"/>
          <w:sz w:val="20"/>
          <w:szCs w:val="20"/>
        </w:rPr>
        <w:t>w art. 299 Kodeksu karnego;</w:t>
      </w:r>
    </w:p>
    <w:p w:rsidR="002735EB" w:rsidRPr="008C7A9B" w:rsidRDefault="002735EB" w:rsidP="00C13B56">
      <w:pPr>
        <w:pStyle w:val="Akapitzlist"/>
        <w:numPr>
          <w:ilvl w:val="0"/>
          <w:numId w:val="8"/>
        </w:numPr>
        <w:spacing w:after="0" w:line="240" w:lineRule="auto"/>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 xml:space="preserve">o charakterze terrorystycznym, o którym mowa w art. 115 </w:t>
      </w:r>
      <w:r w:rsidR="00996CF9">
        <w:rPr>
          <w:rFonts w:ascii="Times New Roman" w:hAnsi="Times New Roman" w:cs="Times New Roman"/>
          <w:bCs/>
          <w:color w:val="000000" w:themeColor="text1"/>
          <w:sz w:val="20"/>
          <w:szCs w:val="20"/>
        </w:rPr>
        <w:t xml:space="preserve">§ 20 Kodeksu karnego, </w:t>
      </w:r>
      <w:r w:rsidRPr="008C7A9B">
        <w:rPr>
          <w:rFonts w:ascii="Times New Roman" w:hAnsi="Times New Roman" w:cs="Times New Roman"/>
          <w:bCs/>
          <w:color w:val="000000" w:themeColor="text1"/>
          <w:sz w:val="20"/>
          <w:szCs w:val="20"/>
        </w:rPr>
        <w:t>lub mające na celu popełnienie tego przestępstwa;</w:t>
      </w:r>
    </w:p>
    <w:p w:rsidR="002735EB" w:rsidRPr="008C7A9B" w:rsidRDefault="002735EB" w:rsidP="00C13B56">
      <w:pPr>
        <w:pStyle w:val="Akapitzlist"/>
        <w:numPr>
          <w:ilvl w:val="0"/>
          <w:numId w:val="8"/>
        </w:numPr>
        <w:spacing w:after="0" w:line="240" w:lineRule="auto"/>
        <w:jc w:val="both"/>
        <w:rPr>
          <w:rFonts w:ascii="Times New Roman" w:hAnsi="Times New Roman" w:cs="Times New Roman"/>
          <w:color w:val="000000" w:themeColor="text1"/>
          <w:sz w:val="20"/>
          <w:szCs w:val="20"/>
        </w:rPr>
      </w:pPr>
      <w:r w:rsidRPr="008C7A9B">
        <w:rPr>
          <w:rFonts w:ascii="Times New Roman" w:hAnsi="Times New Roman" w:cs="Times New Roman"/>
          <w:bCs/>
          <w:color w:val="000000" w:themeColor="text1"/>
          <w:sz w:val="20"/>
          <w:szCs w:val="20"/>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2735EB" w:rsidRPr="008C7A9B" w:rsidRDefault="002735EB" w:rsidP="00C13B56">
      <w:pPr>
        <w:pStyle w:val="Akapitzlist"/>
        <w:numPr>
          <w:ilvl w:val="0"/>
          <w:numId w:val="8"/>
        </w:numPr>
        <w:spacing w:after="0" w:line="240" w:lineRule="auto"/>
        <w:jc w:val="both"/>
        <w:rPr>
          <w:rFonts w:ascii="Times New Roman" w:hAnsi="Times New Roman" w:cs="Times New Roman"/>
          <w:color w:val="000000" w:themeColor="text1"/>
          <w:sz w:val="20"/>
          <w:szCs w:val="20"/>
        </w:rPr>
      </w:pPr>
      <w:r w:rsidRPr="008C7A9B">
        <w:rPr>
          <w:rFonts w:ascii="Times New Roman" w:hAnsi="Times New Roman" w:cs="Times New Roman"/>
          <w:bCs/>
          <w:color w:val="000000" w:themeColor="text1"/>
          <w:sz w:val="20"/>
          <w:szCs w:val="20"/>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2735EB" w:rsidRPr="008C7A9B" w:rsidRDefault="002735EB" w:rsidP="00C13B56">
      <w:pPr>
        <w:pStyle w:val="Akapitzlist"/>
        <w:numPr>
          <w:ilvl w:val="0"/>
          <w:numId w:val="8"/>
        </w:numPr>
        <w:spacing w:after="0" w:line="240" w:lineRule="auto"/>
        <w:jc w:val="both"/>
        <w:rPr>
          <w:rFonts w:ascii="Times New Roman" w:hAnsi="Times New Roman" w:cs="Times New Roman"/>
          <w:color w:val="000000" w:themeColor="text1"/>
          <w:sz w:val="20"/>
          <w:szCs w:val="20"/>
        </w:rPr>
      </w:pPr>
      <w:r w:rsidRPr="008C7A9B">
        <w:rPr>
          <w:rFonts w:ascii="Times New Roman" w:hAnsi="Times New Roman" w:cs="Times New Roman"/>
          <w:bCs/>
          <w:color w:val="000000" w:themeColor="text1"/>
          <w:sz w:val="20"/>
          <w:szCs w:val="20"/>
        </w:rPr>
        <w:t>o których mowa w art. 9 ust. 1 i 3 lub art. 10 ustawy z dnia 15 czerwca 2012 r. o skutkach powierzania wykonywania pracy cudzoziemcom przebywającym wbrew przepisom na terytorium Rzeczypospolitej Polskiej</w:t>
      </w:r>
    </w:p>
    <w:p w:rsidR="002735EB" w:rsidRPr="008C7A9B" w:rsidRDefault="002735EB" w:rsidP="00C13B56">
      <w:pPr>
        <w:pStyle w:val="Akapitzlist"/>
        <w:spacing w:after="0" w:line="240" w:lineRule="auto"/>
        <w:ind w:left="1080"/>
        <w:jc w:val="both"/>
        <w:rPr>
          <w:rFonts w:ascii="Times New Roman" w:hAnsi="Times New Roman" w:cs="Times New Roman"/>
          <w:color w:val="000000" w:themeColor="text1"/>
          <w:sz w:val="20"/>
          <w:szCs w:val="20"/>
        </w:rPr>
      </w:pPr>
      <w:r w:rsidRPr="008C7A9B">
        <w:rPr>
          <w:rFonts w:ascii="Times New Roman" w:hAnsi="Times New Roman" w:cs="Times New Roman"/>
          <w:bCs/>
          <w:color w:val="000000" w:themeColor="text1"/>
          <w:sz w:val="20"/>
          <w:szCs w:val="20"/>
        </w:rPr>
        <w:t>– lub za odpowiedni czyn zabroniony określony w przepisach prawa obcego;</w:t>
      </w:r>
    </w:p>
    <w:p w:rsidR="002735EB" w:rsidRPr="008C7A9B" w:rsidRDefault="002735EB" w:rsidP="00CE09CC">
      <w:pPr>
        <w:pStyle w:val="Akapitzlist"/>
        <w:numPr>
          <w:ilvl w:val="0"/>
          <w:numId w:val="24"/>
        </w:numPr>
        <w:spacing w:after="0" w:line="240" w:lineRule="auto"/>
        <w:jc w:val="both"/>
        <w:rPr>
          <w:rFonts w:ascii="Times New Roman" w:hAnsi="Times New Roman" w:cs="Times New Roman"/>
          <w:bCs/>
          <w:color w:val="000000" w:themeColor="text1"/>
          <w:sz w:val="20"/>
          <w:szCs w:val="20"/>
        </w:rPr>
      </w:pPr>
      <w:r w:rsidRPr="008C7A9B">
        <w:rPr>
          <w:rFonts w:ascii="Times New Roman" w:hAnsi="Times New Roman" w:cs="Times New Roman"/>
          <w:color w:val="000000" w:themeColor="text1"/>
          <w:sz w:val="20"/>
          <w:szCs w:val="20"/>
        </w:rPr>
        <w:t xml:space="preserve">jeżeli urzędującego członka jego organu zarządzającego lub nadzorczego, wspólnika spółki </w:t>
      </w:r>
      <w:r w:rsidRPr="008C7A9B">
        <w:rPr>
          <w:rFonts w:ascii="Times New Roman" w:hAnsi="Times New Roman" w:cs="Times New Roman"/>
          <w:color w:val="000000" w:themeColor="text1"/>
          <w:sz w:val="20"/>
          <w:szCs w:val="20"/>
        </w:rPr>
        <w:br/>
        <w:t xml:space="preserve">w spółce jawnej lub partnerskiej albo komplementariusza w spółce komandytowej lub komandytowo – akcyjnej lub prokurenta prawomocnie skazano za przestępstwo, </w:t>
      </w:r>
      <w:r w:rsidRPr="008C7A9B">
        <w:rPr>
          <w:rFonts w:ascii="Times New Roman" w:hAnsi="Times New Roman" w:cs="Times New Roman"/>
          <w:bCs/>
          <w:color w:val="000000" w:themeColor="text1"/>
          <w:sz w:val="20"/>
          <w:szCs w:val="20"/>
        </w:rPr>
        <w:t>o którym mowa w pkt 1</w:t>
      </w:r>
      <w:r w:rsidR="00061A83" w:rsidRPr="008C7A9B">
        <w:rPr>
          <w:rFonts w:ascii="Times New Roman" w:hAnsi="Times New Roman" w:cs="Times New Roman"/>
          <w:bCs/>
          <w:color w:val="000000" w:themeColor="text1"/>
          <w:sz w:val="20"/>
          <w:szCs w:val="20"/>
        </w:rPr>
        <w:t>)</w:t>
      </w:r>
      <w:r w:rsidRPr="008C7A9B">
        <w:rPr>
          <w:rFonts w:ascii="Times New Roman" w:hAnsi="Times New Roman" w:cs="Times New Roman"/>
          <w:bCs/>
          <w:color w:val="000000" w:themeColor="text1"/>
          <w:sz w:val="20"/>
          <w:szCs w:val="20"/>
        </w:rPr>
        <w:t>;</w:t>
      </w:r>
    </w:p>
    <w:p w:rsidR="002735EB" w:rsidRPr="008C7A9B" w:rsidRDefault="002735EB" w:rsidP="00CE09CC">
      <w:pPr>
        <w:pStyle w:val="Akapitzlist"/>
        <w:numPr>
          <w:ilvl w:val="0"/>
          <w:numId w:val="24"/>
        </w:numPr>
        <w:spacing w:after="0" w:line="240" w:lineRule="auto"/>
        <w:jc w:val="both"/>
        <w:rPr>
          <w:rFonts w:ascii="Times New Roman" w:hAnsi="Times New Roman" w:cs="Times New Roman"/>
          <w:bCs/>
          <w:color w:val="000000" w:themeColor="text1"/>
          <w:sz w:val="20"/>
          <w:szCs w:val="20"/>
        </w:rPr>
      </w:pPr>
      <w:r w:rsidRPr="008C7A9B">
        <w:rPr>
          <w:rFonts w:ascii="Times New Roman" w:hAnsi="Times New Roman" w:cs="Times New Roman"/>
          <w:bCs/>
          <w:color w:val="000000" w:themeColor="text1"/>
          <w:sz w:val="20"/>
          <w:szCs w:val="20"/>
        </w:rPr>
        <w:t xml:space="preserve">wobec, którego wydano prawomocny wyrok sądu lub ostateczną decyzję administracyjną  </w:t>
      </w:r>
      <w:r w:rsidRPr="008C7A9B">
        <w:rPr>
          <w:rFonts w:ascii="Times New Roman" w:hAnsi="Times New Roman" w:cs="Times New Roman"/>
          <w:bCs/>
          <w:color w:val="000000" w:themeColor="text1"/>
          <w:sz w:val="20"/>
          <w:szCs w:val="20"/>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735EB" w:rsidRPr="008C7A9B" w:rsidRDefault="002735EB" w:rsidP="00CE09CC">
      <w:pPr>
        <w:pStyle w:val="Akapitzlist"/>
        <w:numPr>
          <w:ilvl w:val="0"/>
          <w:numId w:val="24"/>
        </w:numPr>
        <w:spacing w:after="0" w:line="240" w:lineRule="auto"/>
        <w:jc w:val="both"/>
        <w:rPr>
          <w:rFonts w:ascii="Times New Roman" w:hAnsi="Times New Roman" w:cs="Times New Roman"/>
          <w:bCs/>
          <w:color w:val="000000" w:themeColor="text1"/>
          <w:sz w:val="20"/>
          <w:szCs w:val="20"/>
        </w:rPr>
      </w:pPr>
      <w:r w:rsidRPr="008C7A9B">
        <w:rPr>
          <w:rFonts w:ascii="Times New Roman" w:hAnsi="Times New Roman" w:cs="Times New Roman"/>
          <w:bCs/>
          <w:color w:val="000000" w:themeColor="text1"/>
          <w:sz w:val="20"/>
          <w:szCs w:val="20"/>
        </w:rPr>
        <w:t>wobec którego prawomocnie orzeczono zakaz ubiegania się o zamówienie publiczne;</w:t>
      </w:r>
    </w:p>
    <w:p w:rsidR="002735EB" w:rsidRPr="008C7A9B" w:rsidRDefault="002735EB" w:rsidP="00CE09CC">
      <w:pPr>
        <w:pStyle w:val="Akapitzlist"/>
        <w:numPr>
          <w:ilvl w:val="0"/>
          <w:numId w:val="24"/>
        </w:numPr>
        <w:spacing w:after="0" w:line="240" w:lineRule="auto"/>
        <w:jc w:val="both"/>
        <w:rPr>
          <w:rFonts w:ascii="Times New Roman" w:hAnsi="Times New Roman" w:cs="Times New Roman"/>
          <w:bCs/>
          <w:color w:val="000000" w:themeColor="text1"/>
          <w:sz w:val="20"/>
          <w:szCs w:val="20"/>
        </w:rPr>
      </w:pPr>
      <w:r w:rsidRPr="008C7A9B">
        <w:rPr>
          <w:rFonts w:ascii="Times New Roman" w:hAnsi="Times New Roman" w:cs="Times New Roman"/>
          <w:bCs/>
          <w:color w:val="000000" w:themeColor="text1"/>
          <w:sz w:val="20"/>
          <w:szCs w:val="20"/>
        </w:rPr>
        <w:t xml:space="preserve">jeżeli Zamawiający może stwierdzić, na podstawie wiarygodnych przesłanek, że </w:t>
      </w:r>
      <w:r w:rsidR="00061A83" w:rsidRPr="008C7A9B">
        <w:rPr>
          <w:rFonts w:ascii="Times New Roman" w:hAnsi="Times New Roman" w:cs="Times New Roman"/>
          <w:bCs/>
          <w:color w:val="000000" w:themeColor="text1"/>
          <w:sz w:val="20"/>
          <w:szCs w:val="20"/>
        </w:rPr>
        <w:t>W</w:t>
      </w:r>
      <w:r w:rsidRPr="008C7A9B">
        <w:rPr>
          <w:rFonts w:ascii="Times New Roman" w:hAnsi="Times New Roman" w:cs="Times New Roman"/>
          <w:bCs/>
          <w:color w:val="000000" w:themeColor="text1"/>
          <w:sz w:val="20"/>
          <w:szCs w:val="20"/>
        </w:rPr>
        <w:t>ykonawca zawarł z innymi wykonawcami porozumienie mające na celu zakłócenie konkurencji, w szczególności</w:t>
      </w:r>
      <w:r w:rsidR="00061A83" w:rsidRPr="008C7A9B">
        <w:rPr>
          <w:rFonts w:ascii="Times New Roman" w:hAnsi="Times New Roman" w:cs="Times New Roman"/>
          <w:bCs/>
          <w:color w:val="000000" w:themeColor="text1"/>
          <w:sz w:val="20"/>
          <w:szCs w:val="20"/>
        </w:rPr>
        <w:t>,</w:t>
      </w:r>
      <w:r w:rsidRPr="008C7A9B">
        <w:rPr>
          <w:rFonts w:ascii="Times New Roman" w:hAnsi="Times New Roman" w:cs="Times New Roman"/>
          <w:bCs/>
          <w:color w:val="000000" w:themeColor="text1"/>
          <w:sz w:val="20"/>
          <w:szCs w:val="20"/>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2735EB" w:rsidRDefault="002735EB" w:rsidP="00CE09CC">
      <w:pPr>
        <w:pStyle w:val="Akapitzlist"/>
        <w:numPr>
          <w:ilvl w:val="0"/>
          <w:numId w:val="24"/>
        </w:numPr>
        <w:spacing w:after="0" w:line="240" w:lineRule="auto"/>
        <w:jc w:val="both"/>
        <w:rPr>
          <w:rFonts w:ascii="Times New Roman" w:hAnsi="Times New Roman" w:cs="Times New Roman"/>
          <w:bCs/>
          <w:color w:val="000000" w:themeColor="text1"/>
          <w:sz w:val="20"/>
          <w:szCs w:val="20"/>
        </w:rPr>
      </w:pPr>
      <w:r w:rsidRPr="008C7A9B">
        <w:rPr>
          <w:rFonts w:ascii="Times New Roman" w:hAnsi="Times New Roman" w:cs="Times New Roman"/>
          <w:bCs/>
          <w:color w:val="000000" w:themeColor="text1"/>
          <w:sz w:val="20"/>
          <w:szCs w:val="20"/>
        </w:rPr>
        <w:t xml:space="preserve">jeżeli w przypadkach, o których mowa w art. 85 ust. 1 </w:t>
      </w:r>
      <w:r w:rsidR="007913A7" w:rsidRPr="008C7A9B">
        <w:rPr>
          <w:rFonts w:ascii="Times New Roman" w:hAnsi="Times New Roman" w:cs="Times New Roman"/>
          <w:bCs/>
          <w:color w:val="000000" w:themeColor="text1"/>
          <w:sz w:val="20"/>
          <w:szCs w:val="20"/>
        </w:rPr>
        <w:t>P</w:t>
      </w:r>
      <w:r w:rsidRPr="008C7A9B">
        <w:rPr>
          <w:rFonts w:ascii="Times New Roman" w:hAnsi="Times New Roman" w:cs="Times New Roman"/>
          <w:bCs/>
          <w:color w:val="000000" w:themeColor="text1"/>
          <w:sz w:val="20"/>
          <w:szCs w:val="20"/>
        </w:rPr>
        <w:t xml:space="preserve">zp, doszło do zakłócenia konkurencji wynikającego z wcześniejszego zaangażowania tego Wykonawcy lub podmiotu, który należy </w:t>
      </w:r>
      <w:r w:rsidRPr="008C7A9B">
        <w:rPr>
          <w:rFonts w:ascii="Times New Roman" w:hAnsi="Times New Roman" w:cs="Times New Roman"/>
          <w:bCs/>
          <w:color w:val="000000" w:themeColor="text1"/>
          <w:sz w:val="20"/>
          <w:szCs w:val="20"/>
        </w:rPr>
        <w:br/>
        <w:t xml:space="preserve">z wykonawcą do tej samej grupy kapitałowej w rozumieniu ustawy z dnia 16 lutego 2007 r. </w:t>
      </w:r>
      <w:r w:rsidR="00061A83" w:rsidRPr="008C7A9B">
        <w:rPr>
          <w:rFonts w:ascii="Times New Roman" w:hAnsi="Times New Roman" w:cs="Times New Roman"/>
          <w:bCs/>
          <w:color w:val="000000" w:themeColor="text1"/>
          <w:sz w:val="20"/>
          <w:szCs w:val="20"/>
        </w:rPr>
        <w:br/>
      </w:r>
      <w:r w:rsidRPr="008C7A9B">
        <w:rPr>
          <w:rFonts w:ascii="Times New Roman" w:hAnsi="Times New Roman" w:cs="Times New Roman"/>
          <w:bCs/>
          <w:color w:val="000000" w:themeColor="text1"/>
          <w:sz w:val="20"/>
          <w:szCs w:val="20"/>
        </w:rPr>
        <w:t>o ochronie konkurencji i konsumentów, chyba, że spowodowane tym zakłócenie konkurencji może być wyeliminowane w inny sposób niż przez wykluczenie wykonawcy z udziału w postępowaniu o udzielenie zamówienia.</w:t>
      </w:r>
    </w:p>
    <w:p w:rsidR="00B6443B" w:rsidRDefault="00B6443B" w:rsidP="00B6443B">
      <w:pPr>
        <w:spacing w:after="0" w:line="240" w:lineRule="auto"/>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2. </w:t>
      </w:r>
      <w:r w:rsidR="002B10AB" w:rsidRPr="002B10AB">
        <w:rPr>
          <w:rFonts w:ascii="Times New Roman" w:hAnsi="Times New Roman" w:cs="Times New Roman"/>
          <w:b/>
          <w:bCs/>
          <w:color w:val="000000" w:themeColor="text1"/>
          <w:sz w:val="20"/>
          <w:szCs w:val="20"/>
        </w:rPr>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 </w:t>
      </w:r>
    </w:p>
    <w:p w:rsidR="002B10AB" w:rsidRPr="002B10AB" w:rsidRDefault="002B10AB" w:rsidP="00B6443B">
      <w:pPr>
        <w:spacing w:after="0" w:line="240" w:lineRule="auto"/>
        <w:jc w:val="both"/>
        <w:rPr>
          <w:rFonts w:ascii="Times New Roman" w:hAnsi="Times New Roman" w:cs="Times New Roman"/>
          <w:b/>
          <w:bCs/>
          <w:color w:val="000000" w:themeColor="text1"/>
          <w:sz w:val="20"/>
          <w:szCs w:val="20"/>
        </w:rPr>
      </w:pPr>
      <w:r w:rsidRPr="002B10AB">
        <w:rPr>
          <w:rFonts w:ascii="Times New Roman" w:hAnsi="Times New Roman" w:cs="Times New Roman"/>
          <w:bCs/>
          <w:color w:val="000000" w:themeColor="text1"/>
          <w:sz w:val="20"/>
          <w:szCs w:val="20"/>
        </w:rPr>
        <w:t xml:space="preserve">Na podstawie art. 7 ust. 1 ustawy z postępowania o udzielenie zamówienia publicznego lub konkursu prowadzonego na podstawie ustawy Pzp wyklucza się: </w:t>
      </w:r>
    </w:p>
    <w:p w:rsidR="00B6443B" w:rsidRDefault="002B10AB" w:rsidP="00CE09CC">
      <w:pPr>
        <w:pStyle w:val="Akapitzlist"/>
        <w:numPr>
          <w:ilvl w:val="0"/>
          <w:numId w:val="54"/>
        </w:numPr>
        <w:spacing w:after="0" w:line="240" w:lineRule="auto"/>
        <w:jc w:val="both"/>
        <w:rPr>
          <w:rFonts w:ascii="Times New Roman" w:hAnsi="Times New Roman" w:cs="Times New Roman"/>
          <w:bCs/>
          <w:color w:val="000000" w:themeColor="text1"/>
          <w:sz w:val="20"/>
          <w:szCs w:val="20"/>
        </w:rPr>
      </w:pPr>
      <w:r w:rsidRPr="00B6443B">
        <w:rPr>
          <w:rFonts w:ascii="Times New Roman" w:hAnsi="Times New Roman" w:cs="Times New Roman"/>
          <w:bCs/>
          <w:color w:val="000000" w:themeColor="text1"/>
          <w:sz w:val="20"/>
          <w:szCs w:val="20"/>
        </w:rPr>
        <w:lastRenderedPageBreak/>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B6443B" w:rsidRDefault="002B10AB" w:rsidP="00CE09CC">
      <w:pPr>
        <w:pStyle w:val="Akapitzlist"/>
        <w:numPr>
          <w:ilvl w:val="0"/>
          <w:numId w:val="54"/>
        </w:numPr>
        <w:spacing w:after="0" w:line="240" w:lineRule="auto"/>
        <w:jc w:val="both"/>
        <w:rPr>
          <w:rFonts w:ascii="Times New Roman" w:hAnsi="Times New Roman" w:cs="Times New Roman"/>
          <w:bCs/>
          <w:color w:val="000000" w:themeColor="text1"/>
          <w:sz w:val="20"/>
          <w:szCs w:val="20"/>
        </w:rPr>
      </w:pPr>
      <w:r w:rsidRPr="00B6443B">
        <w:rPr>
          <w:rFonts w:ascii="Times New Roman" w:hAnsi="Times New Roman" w:cs="Times New Roman"/>
          <w:bCs/>
          <w:color w:val="000000" w:themeColor="text1"/>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B6443B" w:rsidRDefault="002B10AB" w:rsidP="00CE09CC">
      <w:pPr>
        <w:pStyle w:val="Akapitzlist"/>
        <w:numPr>
          <w:ilvl w:val="0"/>
          <w:numId w:val="54"/>
        </w:numPr>
        <w:spacing w:after="0" w:line="240" w:lineRule="auto"/>
        <w:jc w:val="both"/>
        <w:rPr>
          <w:rFonts w:ascii="Times New Roman" w:hAnsi="Times New Roman" w:cs="Times New Roman"/>
          <w:bCs/>
          <w:color w:val="000000" w:themeColor="text1"/>
          <w:sz w:val="20"/>
          <w:szCs w:val="20"/>
        </w:rPr>
      </w:pPr>
      <w:r w:rsidRPr="00B6443B">
        <w:rPr>
          <w:rFonts w:ascii="Times New Roman" w:hAnsi="Times New Roman" w:cs="Times New Roman"/>
          <w:bCs/>
          <w:color w:val="000000" w:themeColor="text1"/>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2B10AB" w:rsidRDefault="002B10AB" w:rsidP="00795F2C">
      <w:pPr>
        <w:pStyle w:val="Akapitzlist"/>
        <w:numPr>
          <w:ilvl w:val="0"/>
          <w:numId w:val="54"/>
        </w:numPr>
        <w:spacing w:after="0" w:line="240" w:lineRule="auto"/>
        <w:jc w:val="both"/>
        <w:rPr>
          <w:rFonts w:ascii="Times New Roman" w:hAnsi="Times New Roman" w:cs="Times New Roman"/>
          <w:bCs/>
          <w:color w:val="000000" w:themeColor="text1"/>
          <w:sz w:val="20"/>
          <w:szCs w:val="20"/>
        </w:rPr>
      </w:pPr>
      <w:r w:rsidRPr="00B6443B">
        <w:rPr>
          <w:rFonts w:ascii="Times New Roman" w:hAnsi="Times New Roman" w:cs="Times New Roman"/>
          <w:bCs/>
          <w:color w:val="000000" w:themeColor="text1"/>
          <w:sz w:val="20"/>
          <w:szCs w:val="20"/>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CB1A24" w:rsidRPr="00795F2C" w:rsidRDefault="00CB1A24" w:rsidP="00CB1A24">
      <w:pPr>
        <w:pStyle w:val="Akapitzlist"/>
        <w:spacing w:after="0" w:line="240" w:lineRule="auto"/>
        <w:jc w:val="both"/>
        <w:rPr>
          <w:rFonts w:ascii="Times New Roman" w:hAnsi="Times New Roman" w:cs="Times New Roman"/>
          <w:bCs/>
          <w:color w:val="000000" w:themeColor="text1"/>
          <w:sz w:val="20"/>
          <w:szCs w:val="20"/>
        </w:rPr>
      </w:pPr>
    </w:p>
    <w:p w:rsidR="002735EB" w:rsidRPr="00B6443B" w:rsidRDefault="00B6443B" w:rsidP="00B6443B">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 </w:t>
      </w:r>
      <w:r w:rsidR="002735EB" w:rsidRPr="00B6443B">
        <w:rPr>
          <w:rFonts w:ascii="Times New Roman" w:hAnsi="Times New Roman" w:cs="Times New Roman"/>
          <w:color w:val="000000" w:themeColor="text1"/>
          <w:sz w:val="20"/>
          <w:szCs w:val="20"/>
        </w:rPr>
        <w:t xml:space="preserve">Wykonawca może zostać wykluczony przez Zamawiającego na każdym etapie postępowania </w:t>
      </w:r>
      <w:r w:rsidR="00061A83" w:rsidRPr="00B6443B">
        <w:rPr>
          <w:rFonts w:ascii="Times New Roman" w:hAnsi="Times New Roman" w:cs="Times New Roman"/>
          <w:color w:val="000000" w:themeColor="text1"/>
          <w:sz w:val="20"/>
          <w:szCs w:val="20"/>
        </w:rPr>
        <w:br/>
      </w:r>
      <w:r w:rsidR="002735EB" w:rsidRPr="00B6443B">
        <w:rPr>
          <w:rFonts w:ascii="Times New Roman" w:hAnsi="Times New Roman" w:cs="Times New Roman"/>
          <w:color w:val="000000" w:themeColor="text1"/>
          <w:sz w:val="20"/>
          <w:szCs w:val="20"/>
        </w:rPr>
        <w:t>o udzielenie zamówienia.</w:t>
      </w:r>
    </w:p>
    <w:p w:rsidR="002735EB" w:rsidRPr="008C7A9B" w:rsidRDefault="002735EB" w:rsidP="00E448B4">
      <w:pPr>
        <w:pStyle w:val="Akapitzlist"/>
        <w:spacing w:after="0" w:line="240" w:lineRule="auto"/>
        <w:rPr>
          <w:rFonts w:ascii="Times New Roman" w:hAnsi="Times New Roman" w:cs="Times New Roman"/>
          <w:color w:val="000000" w:themeColor="text1"/>
          <w:sz w:val="20"/>
          <w:szCs w:val="20"/>
        </w:rPr>
      </w:pPr>
    </w:p>
    <w:p w:rsidR="009A6A9A" w:rsidRDefault="00DB530E" w:rsidP="00E448B4">
      <w:pPr>
        <w:spacing w:after="0" w:line="240" w:lineRule="auto"/>
        <w:contextualSpacing/>
        <w:rPr>
          <w:rFonts w:ascii="Times New Roman" w:hAnsi="Times New Roman" w:cs="Times New Roman"/>
          <w:b/>
          <w:color w:val="000000" w:themeColor="text1"/>
          <w:sz w:val="20"/>
          <w:szCs w:val="20"/>
        </w:rPr>
      </w:pPr>
      <w:r w:rsidRPr="00F8211B">
        <w:rPr>
          <w:rFonts w:ascii="Times New Roman" w:hAnsi="Times New Roman" w:cs="Times New Roman"/>
          <w:b/>
          <w:sz w:val="20"/>
          <w:szCs w:val="20"/>
        </w:rPr>
        <w:t xml:space="preserve">XVII.    </w:t>
      </w:r>
      <w:r w:rsidR="00405E28" w:rsidRPr="00F8211B">
        <w:rPr>
          <w:rFonts w:ascii="Times New Roman" w:hAnsi="Times New Roman" w:cs="Times New Roman"/>
          <w:b/>
          <w:color w:val="000000" w:themeColor="text1"/>
          <w:sz w:val="20"/>
          <w:szCs w:val="20"/>
        </w:rPr>
        <w:t>Informacje o warunkach udziału w postępowaniu</w:t>
      </w:r>
    </w:p>
    <w:p w:rsidR="00CB1A24" w:rsidRPr="00F8211B" w:rsidRDefault="00CB1A24" w:rsidP="00E448B4">
      <w:pPr>
        <w:spacing w:after="0" w:line="240" w:lineRule="auto"/>
        <w:contextualSpacing/>
        <w:rPr>
          <w:rFonts w:ascii="Times New Roman" w:hAnsi="Times New Roman" w:cs="Times New Roman"/>
          <w:b/>
          <w:color w:val="000000" w:themeColor="text1"/>
          <w:sz w:val="20"/>
          <w:szCs w:val="20"/>
        </w:rPr>
      </w:pPr>
    </w:p>
    <w:p w:rsidR="00405E28" w:rsidRDefault="00405E28" w:rsidP="00CE09CC">
      <w:pPr>
        <w:numPr>
          <w:ilvl w:val="0"/>
          <w:numId w:val="63"/>
        </w:numPr>
        <w:spacing w:after="0" w:line="240" w:lineRule="auto"/>
        <w:ind w:left="426" w:right="20"/>
        <w:jc w:val="both"/>
        <w:rPr>
          <w:rFonts w:ascii="Times New Roman" w:hAnsi="Times New Roman" w:cs="Times New Roman"/>
          <w:color w:val="000000" w:themeColor="text1"/>
          <w:sz w:val="20"/>
          <w:szCs w:val="20"/>
        </w:rPr>
      </w:pPr>
      <w:r w:rsidRPr="00F8211B">
        <w:rPr>
          <w:rFonts w:ascii="Times New Roman" w:hAnsi="Times New Roman" w:cs="Times New Roman"/>
          <w:color w:val="000000" w:themeColor="text1"/>
          <w:sz w:val="20"/>
          <w:szCs w:val="20"/>
        </w:rPr>
        <w:t xml:space="preserve">O udzielenie zamówienia mogą ubiegać się Wykonawcy, którzy nie podlegają wykluczeniu </w:t>
      </w:r>
      <w:r w:rsidRPr="00F8211B">
        <w:rPr>
          <w:rFonts w:ascii="Times New Roman" w:hAnsi="Times New Roman" w:cs="Times New Roman"/>
          <w:color w:val="000000" w:themeColor="text1"/>
          <w:sz w:val="20"/>
          <w:szCs w:val="20"/>
        </w:rPr>
        <w:br/>
        <w:t xml:space="preserve">na zasadach określonych </w:t>
      </w:r>
      <w:r w:rsidRPr="00F8211B">
        <w:rPr>
          <w:rFonts w:ascii="Times New Roman" w:hAnsi="Times New Roman" w:cs="Times New Roman"/>
          <w:b/>
          <w:color w:val="000000" w:themeColor="text1"/>
          <w:sz w:val="20"/>
          <w:szCs w:val="20"/>
        </w:rPr>
        <w:t>w Rozdziale XVI SWZ</w:t>
      </w:r>
      <w:r w:rsidRPr="00F8211B">
        <w:rPr>
          <w:rFonts w:ascii="Times New Roman" w:hAnsi="Times New Roman" w:cs="Times New Roman"/>
          <w:color w:val="000000" w:themeColor="text1"/>
          <w:sz w:val="20"/>
          <w:szCs w:val="20"/>
        </w:rPr>
        <w:t xml:space="preserve"> oraz spełniają określone przez Zamawiającego warunki</w:t>
      </w:r>
      <w:r w:rsidRPr="00F8211B">
        <w:rPr>
          <w:rFonts w:ascii="Times New Roman" w:hAnsi="Times New Roman" w:cs="Times New Roman"/>
          <w:b/>
          <w:color w:val="000000" w:themeColor="text1"/>
          <w:sz w:val="20"/>
          <w:szCs w:val="20"/>
        </w:rPr>
        <w:t xml:space="preserve"> </w:t>
      </w:r>
      <w:r w:rsidRPr="00F8211B">
        <w:rPr>
          <w:rFonts w:ascii="Times New Roman" w:hAnsi="Times New Roman" w:cs="Times New Roman"/>
          <w:color w:val="000000" w:themeColor="text1"/>
          <w:sz w:val="20"/>
          <w:szCs w:val="20"/>
        </w:rPr>
        <w:t>udziału w postępowaniu.</w:t>
      </w:r>
    </w:p>
    <w:p w:rsidR="009A6A9A" w:rsidRPr="00F8211B" w:rsidRDefault="009A6A9A" w:rsidP="009A6A9A">
      <w:pPr>
        <w:spacing w:after="0" w:line="240" w:lineRule="auto"/>
        <w:ind w:left="426" w:right="20"/>
        <w:jc w:val="both"/>
        <w:rPr>
          <w:rFonts w:ascii="Times New Roman" w:hAnsi="Times New Roman" w:cs="Times New Roman"/>
          <w:color w:val="000000" w:themeColor="text1"/>
          <w:sz w:val="20"/>
          <w:szCs w:val="20"/>
        </w:rPr>
      </w:pPr>
    </w:p>
    <w:p w:rsidR="00405E28" w:rsidRPr="00F8211B" w:rsidRDefault="00405E28" w:rsidP="00CE09CC">
      <w:pPr>
        <w:numPr>
          <w:ilvl w:val="0"/>
          <w:numId w:val="63"/>
        </w:numPr>
        <w:spacing w:after="0" w:line="240" w:lineRule="auto"/>
        <w:ind w:left="426" w:right="20"/>
        <w:jc w:val="both"/>
        <w:rPr>
          <w:rFonts w:ascii="Times New Roman" w:hAnsi="Times New Roman" w:cs="Times New Roman"/>
          <w:b/>
          <w:color w:val="000000" w:themeColor="text1"/>
          <w:sz w:val="20"/>
          <w:szCs w:val="20"/>
        </w:rPr>
      </w:pPr>
      <w:r w:rsidRPr="00F8211B">
        <w:rPr>
          <w:rFonts w:ascii="Times New Roman" w:hAnsi="Times New Roman" w:cs="Times New Roman"/>
          <w:b/>
          <w:color w:val="000000" w:themeColor="text1"/>
          <w:sz w:val="20"/>
          <w:szCs w:val="20"/>
        </w:rPr>
        <w:t xml:space="preserve">O udzielenie zamówienia mogą ubiegać się Wykonawcy, którzy spełniają warunki udziału </w:t>
      </w:r>
      <w:r w:rsidRPr="00F8211B">
        <w:rPr>
          <w:rFonts w:ascii="Times New Roman" w:hAnsi="Times New Roman" w:cs="Times New Roman"/>
          <w:b/>
          <w:color w:val="000000" w:themeColor="text1"/>
          <w:sz w:val="20"/>
          <w:szCs w:val="20"/>
        </w:rPr>
        <w:br/>
        <w:t>w postępowaniu dotyczące:</w:t>
      </w:r>
    </w:p>
    <w:p w:rsidR="00CB1A24" w:rsidRPr="00CB1A24" w:rsidRDefault="00405E28" w:rsidP="00CB1A24">
      <w:pPr>
        <w:numPr>
          <w:ilvl w:val="0"/>
          <w:numId w:val="64"/>
        </w:numPr>
        <w:tabs>
          <w:tab w:val="left" w:pos="284"/>
        </w:tabs>
        <w:suppressAutoHyphens/>
        <w:autoSpaceDE w:val="0"/>
        <w:spacing w:after="0" w:line="240" w:lineRule="auto"/>
        <w:contextualSpacing/>
        <w:jc w:val="both"/>
        <w:rPr>
          <w:rFonts w:ascii="Times New Roman" w:hAnsi="Times New Roman" w:cs="Times New Roman"/>
          <w:color w:val="000000" w:themeColor="text1"/>
          <w:sz w:val="20"/>
          <w:szCs w:val="20"/>
        </w:rPr>
      </w:pPr>
      <w:r w:rsidRPr="00F8211B">
        <w:rPr>
          <w:rFonts w:ascii="Times New Roman" w:hAnsi="Times New Roman" w:cs="Times New Roman"/>
          <w:b/>
          <w:color w:val="000000" w:themeColor="text1"/>
          <w:sz w:val="20"/>
          <w:szCs w:val="20"/>
        </w:rPr>
        <w:t>zdolności do występowania w obrocie gospodarczym</w:t>
      </w:r>
      <w:r w:rsidRPr="00F8211B">
        <w:rPr>
          <w:rFonts w:ascii="Times New Roman" w:hAnsi="Times New Roman" w:cs="Times New Roman"/>
          <w:color w:val="000000" w:themeColor="text1"/>
          <w:sz w:val="20"/>
          <w:szCs w:val="20"/>
        </w:rPr>
        <w:t xml:space="preserve"> – Zamawiający nie stawia wymagań</w:t>
      </w:r>
      <w:r w:rsidRPr="00F8211B">
        <w:rPr>
          <w:rFonts w:ascii="Times New Roman" w:hAnsi="Times New Roman" w:cs="Times New Roman"/>
          <w:color w:val="000000" w:themeColor="text1"/>
          <w:sz w:val="20"/>
          <w:szCs w:val="20"/>
        </w:rPr>
        <w:br/>
        <w:t>w zakresie tego warunku;</w:t>
      </w:r>
    </w:p>
    <w:p w:rsidR="00E448B4" w:rsidRPr="00DB4ABC" w:rsidRDefault="00405E28" w:rsidP="00CE09CC">
      <w:pPr>
        <w:pStyle w:val="Akapitzlist"/>
        <w:numPr>
          <w:ilvl w:val="0"/>
          <w:numId w:val="62"/>
        </w:numPr>
        <w:spacing w:after="0" w:line="240" w:lineRule="auto"/>
        <w:jc w:val="both"/>
        <w:rPr>
          <w:rFonts w:ascii="Times New Roman" w:hAnsi="Times New Roman" w:cs="Times New Roman"/>
          <w:b/>
          <w:color w:val="0070C0"/>
          <w:sz w:val="20"/>
          <w:szCs w:val="20"/>
        </w:rPr>
      </w:pPr>
      <w:r w:rsidRPr="00F8211B">
        <w:rPr>
          <w:rFonts w:ascii="Times New Roman" w:hAnsi="Times New Roman" w:cs="Times New Roman"/>
          <w:b/>
          <w:color w:val="000000" w:themeColor="text1"/>
          <w:sz w:val="20"/>
          <w:szCs w:val="20"/>
        </w:rPr>
        <w:t xml:space="preserve">uprawnień do prowadzenia określonej działalności gospodarczej lub zawodowej, o ile wynika to z odrębnych przepisów </w:t>
      </w:r>
      <w:r w:rsidR="00F8211B">
        <w:rPr>
          <w:rFonts w:ascii="Times New Roman" w:hAnsi="Times New Roman" w:cs="Times New Roman"/>
          <w:color w:val="000000" w:themeColor="text1"/>
          <w:sz w:val="20"/>
          <w:szCs w:val="20"/>
        </w:rPr>
        <w:t xml:space="preserve">– warunek zostanie spełniony, jeżeli Wykonawca jest wpisany do rejestru przedsiębiorców telekomunikacyjnych i posiada aktualne zaświadczenie Prezesa Urzędu Komunikacji Elektronicznej o wpisie do rejestru przedsiębiorców telekomunikacyjnych , zgodnie z ustawa z dnia </w:t>
      </w:r>
      <w:r w:rsidR="00E448B4" w:rsidRPr="00DB4ABC">
        <w:rPr>
          <w:rFonts w:ascii="Times New Roman" w:hAnsi="Times New Roman" w:cs="Times New Roman"/>
          <w:b/>
          <w:sz w:val="20"/>
          <w:szCs w:val="20"/>
        </w:rPr>
        <w:t>z dnia 16 lipca 2004 roku Prawo telekomunikacyjne (Dz. U z 2021 r. poz. 576).</w:t>
      </w:r>
    </w:p>
    <w:p w:rsidR="00E448B4" w:rsidRDefault="00E448B4" w:rsidP="00E448B4">
      <w:pPr>
        <w:tabs>
          <w:tab w:val="left" w:pos="284"/>
        </w:tabs>
        <w:suppressAutoHyphens/>
        <w:autoSpaceDE w:val="0"/>
        <w:spacing w:after="0" w:line="240" w:lineRule="auto"/>
        <w:ind w:left="720"/>
        <w:contextualSpacing/>
        <w:jc w:val="both"/>
        <w:rPr>
          <w:rFonts w:ascii="Times New Roman" w:hAnsi="Times New Roman" w:cs="Times New Roman"/>
          <w:color w:val="000000" w:themeColor="text1"/>
          <w:sz w:val="20"/>
          <w:szCs w:val="20"/>
        </w:rPr>
      </w:pPr>
    </w:p>
    <w:p w:rsidR="00F8211B" w:rsidRPr="00E448B4" w:rsidRDefault="00E448B4" w:rsidP="00E448B4">
      <w:pPr>
        <w:tabs>
          <w:tab w:val="left" w:pos="284"/>
        </w:tabs>
        <w:suppressAutoHyphens/>
        <w:autoSpaceDE w:val="0"/>
        <w:spacing w:after="0" w:line="240" w:lineRule="auto"/>
        <w:ind w:left="72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Uwaga. W przypadku wykonawców wspólnie ubiegających się o udzielenie zamówienia ww. warunek będzie spełniony jeżeli co najmniej jeden z wykonawców wspólnie ubiegających się o udzielne zamówienia posiada uprawnienia do prowadzenia określonej działalności gospodarczej lub zawodowej i zrealizuje usługi do realizacji których te uprawnienia są wymagane.  </w:t>
      </w:r>
    </w:p>
    <w:p w:rsidR="00F8211B" w:rsidRPr="00F8211B" w:rsidRDefault="00F8211B" w:rsidP="00F8211B">
      <w:pPr>
        <w:tabs>
          <w:tab w:val="left" w:pos="284"/>
        </w:tabs>
        <w:suppressAutoHyphens/>
        <w:autoSpaceDE w:val="0"/>
        <w:spacing w:after="0" w:line="276" w:lineRule="auto"/>
        <w:ind w:left="720"/>
        <w:contextualSpacing/>
        <w:jc w:val="both"/>
        <w:rPr>
          <w:rFonts w:ascii="Times New Roman" w:hAnsi="Times New Roman" w:cs="Times New Roman"/>
          <w:color w:val="000000" w:themeColor="text1"/>
          <w:sz w:val="20"/>
          <w:szCs w:val="20"/>
        </w:rPr>
      </w:pPr>
    </w:p>
    <w:p w:rsidR="00405E28" w:rsidRDefault="00405E28" w:rsidP="00CE09CC">
      <w:pPr>
        <w:numPr>
          <w:ilvl w:val="0"/>
          <w:numId w:val="64"/>
        </w:numPr>
        <w:tabs>
          <w:tab w:val="left" w:pos="284"/>
        </w:tabs>
        <w:suppressAutoHyphens/>
        <w:autoSpaceDE w:val="0"/>
        <w:spacing w:after="0" w:line="276" w:lineRule="auto"/>
        <w:contextualSpacing/>
        <w:jc w:val="both"/>
        <w:rPr>
          <w:rFonts w:ascii="Times New Roman" w:hAnsi="Times New Roman" w:cs="Times New Roman"/>
          <w:color w:val="000000" w:themeColor="text1"/>
          <w:sz w:val="20"/>
          <w:szCs w:val="20"/>
        </w:rPr>
      </w:pPr>
      <w:r w:rsidRPr="00855696">
        <w:rPr>
          <w:rFonts w:ascii="Times New Roman" w:hAnsi="Times New Roman" w:cs="Times New Roman"/>
          <w:b/>
          <w:color w:val="000000" w:themeColor="text1"/>
          <w:sz w:val="20"/>
          <w:szCs w:val="20"/>
        </w:rPr>
        <w:t>sytuacji ekonomicznej lub finansowe</w:t>
      </w:r>
      <w:r w:rsidRPr="00855696">
        <w:rPr>
          <w:rFonts w:ascii="Times New Roman" w:hAnsi="Times New Roman" w:cs="Times New Roman"/>
          <w:color w:val="000000" w:themeColor="text1"/>
          <w:sz w:val="20"/>
          <w:szCs w:val="20"/>
        </w:rPr>
        <w:t>j – Zmawiający nie stawia wymagań w zakresie tego warunku;</w:t>
      </w:r>
    </w:p>
    <w:p w:rsidR="009A6A9A" w:rsidRPr="00855696" w:rsidRDefault="009A6A9A" w:rsidP="009A6A9A">
      <w:pPr>
        <w:tabs>
          <w:tab w:val="left" w:pos="284"/>
        </w:tabs>
        <w:suppressAutoHyphens/>
        <w:autoSpaceDE w:val="0"/>
        <w:spacing w:after="0" w:line="276" w:lineRule="auto"/>
        <w:ind w:left="720"/>
        <w:contextualSpacing/>
        <w:jc w:val="both"/>
        <w:rPr>
          <w:rFonts w:ascii="Times New Roman" w:hAnsi="Times New Roman" w:cs="Times New Roman"/>
          <w:color w:val="000000" w:themeColor="text1"/>
          <w:sz w:val="20"/>
          <w:szCs w:val="20"/>
        </w:rPr>
      </w:pPr>
    </w:p>
    <w:p w:rsidR="00405E28" w:rsidRPr="00855696" w:rsidRDefault="00405E28" w:rsidP="00CE09CC">
      <w:pPr>
        <w:numPr>
          <w:ilvl w:val="0"/>
          <w:numId w:val="64"/>
        </w:numPr>
        <w:tabs>
          <w:tab w:val="left" w:pos="284"/>
        </w:tabs>
        <w:suppressAutoHyphens/>
        <w:autoSpaceDE w:val="0"/>
        <w:spacing w:after="0" w:line="360" w:lineRule="auto"/>
        <w:contextualSpacing/>
        <w:jc w:val="both"/>
        <w:rPr>
          <w:rFonts w:ascii="Times New Roman" w:hAnsi="Times New Roman" w:cs="Times New Roman"/>
          <w:sz w:val="20"/>
          <w:szCs w:val="20"/>
        </w:rPr>
      </w:pPr>
      <w:r w:rsidRPr="00855696">
        <w:rPr>
          <w:rFonts w:ascii="Times New Roman" w:hAnsi="Times New Roman" w:cs="Times New Roman"/>
          <w:b/>
          <w:color w:val="000000" w:themeColor="text1"/>
          <w:sz w:val="20"/>
          <w:szCs w:val="20"/>
        </w:rPr>
        <w:t>zdolności technicznej lub zawodowej</w:t>
      </w:r>
      <w:bookmarkStart w:id="2" w:name="_Hlk79586327"/>
    </w:p>
    <w:p w:rsidR="00405E28" w:rsidRPr="009A6A9A" w:rsidRDefault="00405E28" w:rsidP="00271553">
      <w:pPr>
        <w:tabs>
          <w:tab w:val="left" w:pos="284"/>
        </w:tabs>
        <w:suppressAutoHyphens/>
        <w:autoSpaceDE w:val="0"/>
        <w:spacing w:after="0" w:line="240" w:lineRule="auto"/>
        <w:ind w:left="720"/>
        <w:contextualSpacing/>
        <w:jc w:val="both"/>
        <w:rPr>
          <w:rFonts w:ascii="Times New Roman" w:hAnsi="Times New Roman" w:cs="Times New Roman"/>
          <w:bCs/>
          <w:color w:val="000000" w:themeColor="text1"/>
          <w:sz w:val="20"/>
          <w:szCs w:val="20"/>
        </w:rPr>
      </w:pPr>
      <w:r w:rsidRPr="009A6A9A">
        <w:rPr>
          <w:rFonts w:ascii="Times New Roman" w:hAnsi="Times New Roman" w:cs="Times New Roman"/>
          <w:bCs/>
          <w:color w:val="000000" w:themeColor="text1"/>
          <w:sz w:val="20"/>
          <w:szCs w:val="20"/>
        </w:rPr>
        <w:t>Zamawiający uzna wymieniony warunek za spełniony, jeżeli Wykonawca wykaże, że:</w:t>
      </w:r>
    </w:p>
    <w:p w:rsidR="002D69D5" w:rsidRPr="00A93B46" w:rsidRDefault="00405E28" w:rsidP="00E879F0">
      <w:pPr>
        <w:numPr>
          <w:ilvl w:val="0"/>
          <w:numId w:val="65"/>
        </w:numPr>
        <w:tabs>
          <w:tab w:val="left" w:pos="284"/>
        </w:tabs>
        <w:suppressAutoHyphens/>
        <w:autoSpaceDE w:val="0"/>
        <w:spacing w:after="0" w:line="240" w:lineRule="auto"/>
        <w:ind w:left="720"/>
        <w:contextualSpacing/>
        <w:jc w:val="both"/>
        <w:rPr>
          <w:rFonts w:ascii="Times New Roman" w:hAnsi="Times New Roman" w:cs="Times New Roman"/>
          <w:b/>
          <w:bCs/>
          <w:color w:val="000000" w:themeColor="text1"/>
          <w:sz w:val="20"/>
          <w:szCs w:val="20"/>
        </w:rPr>
      </w:pPr>
      <w:r w:rsidRPr="00A93B46">
        <w:rPr>
          <w:rFonts w:ascii="Times New Roman" w:hAnsi="Times New Roman" w:cs="Times New Roman"/>
          <w:b/>
          <w:bCs/>
          <w:color w:val="000000" w:themeColor="text1"/>
          <w:sz w:val="20"/>
          <w:szCs w:val="20"/>
          <w:u w:val="single"/>
        </w:rPr>
        <w:lastRenderedPageBreak/>
        <w:t>posiada doświadczenie w przedmiocie zamówienia</w:t>
      </w:r>
      <w:r w:rsidR="00E706B8" w:rsidRPr="00A93B46">
        <w:rPr>
          <w:rFonts w:ascii="Times New Roman" w:hAnsi="Times New Roman" w:cs="Times New Roman"/>
          <w:color w:val="000000" w:themeColor="text1"/>
          <w:sz w:val="20"/>
          <w:szCs w:val="20"/>
          <w:u w:val="single"/>
        </w:rPr>
        <w:t xml:space="preserve"> </w:t>
      </w:r>
      <w:bookmarkEnd w:id="2"/>
      <w:r w:rsidR="00795F2C" w:rsidRPr="00A93B46">
        <w:rPr>
          <w:rFonts w:ascii="Times New Roman" w:hAnsi="Times New Roman" w:cs="Times New Roman"/>
          <w:color w:val="000000" w:themeColor="text1"/>
          <w:sz w:val="20"/>
          <w:szCs w:val="20"/>
          <w:u w:val="single"/>
        </w:rPr>
        <w:t>i wykaże, że wykonał lub wykonuje</w:t>
      </w:r>
      <w:r w:rsidR="009A6A9A" w:rsidRPr="00A93B46">
        <w:rPr>
          <w:rFonts w:ascii="Times New Roman" w:hAnsi="Times New Roman" w:cs="Times New Roman"/>
          <w:color w:val="000000" w:themeColor="text1"/>
          <w:sz w:val="20"/>
          <w:szCs w:val="20"/>
        </w:rPr>
        <w:t xml:space="preserve"> </w:t>
      </w:r>
      <w:r w:rsidR="00795F2C" w:rsidRPr="00A93B46">
        <w:rPr>
          <w:rFonts w:ascii="Times New Roman" w:hAnsi="Times New Roman" w:cs="Times New Roman"/>
          <w:color w:val="000000" w:themeColor="text1"/>
          <w:sz w:val="20"/>
          <w:szCs w:val="20"/>
        </w:rPr>
        <w:t>usługi</w:t>
      </w:r>
      <w:r w:rsidR="002D69D5" w:rsidRPr="00A93B46">
        <w:rPr>
          <w:rFonts w:ascii="Times New Roman" w:hAnsi="Times New Roman" w:cs="Times New Roman"/>
          <w:sz w:val="20"/>
          <w:szCs w:val="20"/>
        </w:rPr>
        <w:t xml:space="preserve">, a w przypadku świadczeń powtarzających </w:t>
      </w:r>
      <w:r w:rsidR="001450BD" w:rsidRPr="00A93B46">
        <w:rPr>
          <w:rFonts w:ascii="Times New Roman" w:hAnsi="Times New Roman" w:cs="Times New Roman"/>
          <w:sz w:val="20"/>
          <w:szCs w:val="20"/>
        </w:rPr>
        <w:t>się lub ciągłych również wykony</w:t>
      </w:r>
      <w:r w:rsidR="002D69D5" w:rsidRPr="00A93B46">
        <w:rPr>
          <w:rFonts w:ascii="Times New Roman" w:hAnsi="Times New Roman" w:cs="Times New Roman"/>
          <w:sz w:val="20"/>
          <w:szCs w:val="20"/>
        </w:rPr>
        <w:t>wanych, w okresie ostatnich 3 lat, a jeżeli okres prowadzenia działalności jest krótszy – w tym okresie, wraz z podaniem ich wartości, przedmiotu, dat wykonania i podmiotów, na rzecz których dos</w:t>
      </w:r>
      <w:r w:rsidR="00855696" w:rsidRPr="00A93B46">
        <w:rPr>
          <w:rFonts w:ascii="Times New Roman" w:hAnsi="Times New Roman" w:cs="Times New Roman"/>
          <w:sz w:val="20"/>
          <w:szCs w:val="20"/>
        </w:rPr>
        <w:t>tawy lub usługi zostały wyko</w:t>
      </w:r>
      <w:r w:rsidR="002D69D5" w:rsidRPr="00A93B46">
        <w:rPr>
          <w:rFonts w:ascii="Times New Roman" w:hAnsi="Times New Roman" w:cs="Times New Roman"/>
          <w:sz w:val="20"/>
          <w:szCs w:val="20"/>
        </w:rPr>
        <w:t xml:space="preserve">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w:t>
      </w:r>
      <w:r w:rsidR="00855696" w:rsidRPr="00A93B46">
        <w:rPr>
          <w:rFonts w:ascii="Times New Roman" w:hAnsi="Times New Roman" w:cs="Times New Roman"/>
          <w:sz w:val="20"/>
          <w:szCs w:val="20"/>
        </w:rPr>
        <w:t>się lub ciągłych nadal wykonywa</w:t>
      </w:r>
      <w:r w:rsidR="002D69D5" w:rsidRPr="00A93B46">
        <w:rPr>
          <w:rFonts w:ascii="Times New Roman" w:hAnsi="Times New Roman" w:cs="Times New Roman"/>
          <w:sz w:val="20"/>
          <w:szCs w:val="20"/>
        </w:rPr>
        <w:t xml:space="preserve">nych referencje bądź inne dokumenty potwierdzające ich należyte wykonywanie powinny być wystawione w okresie ostatnich 3 miesięcy </w:t>
      </w:r>
      <w:r w:rsidR="00A93B46" w:rsidRPr="00A93B46">
        <w:rPr>
          <w:rFonts w:ascii="Times New Roman" w:hAnsi="Times New Roman" w:cs="Times New Roman"/>
          <w:b/>
          <w:sz w:val="20"/>
          <w:szCs w:val="20"/>
        </w:rPr>
        <w:t>polegają</w:t>
      </w:r>
      <w:r w:rsidR="00F3276C">
        <w:rPr>
          <w:rFonts w:ascii="Times New Roman" w:hAnsi="Times New Roman" w:cs="Times New Roman"/>
          <w:b/>
          <w:sz w:val="20"/>
          <w:szCs w:val="20"/>
        </w:rPr>
        <w:t>ce</w:t>
      </w:r>
      <w:r w:rsidR="00271553" w:rsidRPr="00A93B46">
        <w:rPr>
          <w:rFonts w:ascii="Times New Roman" w:hAnsi="Times New Roman" w:cs="Times New Roman"/>
          <w:b/>
          <w:sz w:val="20"/>
          <w:szCs w:val="20"/>
        </w:rPr>
        <w:t xml:space="preserve"> </w:t>
      </w:r>
      <w:r w:rsidR="00A93B46">
        <w:rPr>
          <w:rFonts w:ascii="Times New Roman" w:hAnsi="Times New Roman" w:cs="Times New Roman"/>
          <w:b/>
          <w:sz w:val="20"/>
          <w:szCs w:val="20"/>
        </w:rPr>
        <w:br/>
      </w:r>
      <w:r w:rsidR="00271553" w:rsidRPr="00A93B46">
        <w:rPr>
          <w:rFonts w:ascii="Times New Roman" w:hAnsi="Times New Roman" w:cs="Times New Roman"/>
          <w:b/>
          <w:sz w:val="20"/>
          <w:szCs w:val="20"/>
        </w:rPr>
        <w:t xml:space="preserve">na </w:t>
      </w:r>
      <w:r w:rsidR="00271553" w:rsidRPr="00A93B46">
        <w:rPr>
          <w:rFonts w:ascii="Times New Roman" w:eastAsia="Times New Roman" w:hAnsi="Times New Roman" w:cs="Times New Roman"/>
          <w:b/>
          <w:bCs/>
          <w:sz w:val="20"/>
          <w:szCs w:val="20"/>
        </w:rPr>
        <w:t xml:space="preserve">świadczeniu usługi telefonii komórkowej </w:t>
      </w:r>
      <w:r w:rsidR="002D69D5" w:rsidRPr="00A93B46">
        <w:rPr>
          <w:rFonts w:ascii="Times New Roman" w:hAnsi="Times New Roman" w:cs="Times New Roman"/>
          <w:b/>
          <w:sz w:val="20"/>
          <w:szCs w:val="20"/>
        </w:rPr>
        <w:t xml:space="preserve">o wartości co najmniej 50 000,00 zł. brutto </w:t>
      </w:r>
      <w:r w:rsidR="00F76390" w:rsidRPr="00A93B46">
        <w:rPr>
          <w:rFonts w:ascii="Times New Roman" w:hAnsi="Times New Roman" w:cs="Times New Roman"/>
          <w:b/>
          <w:sz w:val="20"/>
          <w:szCs w:val="20"/>
        </w:rPr>
        <w:t xml:space="preserve"> </w:t>
      </w:r>
    </w:p>
    <w:p w:rsidR="00A93B46" w:rsidRPr="00A93B46" w:rsidRDefault="00A93B46" w:rsidP="00A93B46">
      <w:pPr>
        <w:tabs>
          <w:tab w:val="left" w:pos="284"/>
        </w:tabs>
        <w:suppressAutoHyphens/>
        <w:autoSpaceDE w:val="0"/>
        <w:spacing w:after="0" w:line="240" w:lineRule="auto"/>
        <w:contextualSpacing/>
        <w:jc w:val="both"/>
        <w:rPr>
          <w:rFonts w:ascii="Times New Roman" w:hAnsi="Times New Roman" w:cs="Times New Roman"/>
          <w:b/>
          <w:bCs/>
          <w:color w:val="000000" w:themeColor="text1"/>
          <w:sz w:val="20"/>
          <w:szCs w:val="20"/>
        </w:rPr>
      </w:pPr>
    </w:p>
    <w:p w:rsidR="00405E28" w:rsidRPr="00A65112" w:rsidRDefault="00405E28" w:rsidP="00405E28">
      <w:pPr>
        <w:tabs>
          <w:tab w:val="left" w:pos="284"/>
        </w:tabs>
        <w:suppressAutoHyphens/>
        <w:autoSpaceDE w:val="0"/>
        <w:spacing w:after="0" w:line="240" w:lineRule="auto"/>
        <w:ind w:left="720"/>
        <w:contextualSpacing/>
        <w:jc w:val="both"/>
        <w:rPr>
          <w:rFonts w:ascii="Times New Roman" w:hAnsi="Times New Roman" w:cs="Times New Roman"/>
          <w:b/>
          <w:bCs/>
          <w:color w:val="000000" w:themeColor="text1"/>
          <w:sz w:val="20"/>
          <w:szCs w:val="20"/>
        </w:rPr>
      </w:pPr>
      <w:r w:rsidRPr="00A65112">
        <w:rPr>
          <w:rFonts w:ascii="Times New Roman" w:hAnsi="Times New Roman" w:cs="Times New Roman"/>
          <w:b/>
          <w:bCs/>
          <w:color w:val="000000" w:themeColor="text1"/>
          <w:sz w:val="20"/>
          <w:szCs w:val="20"/>
        </w:rPr>
        <w:t xml:space="preserve">Wykonawca zobowiązany </w:t>
      </w:r>
      <w:r w:rsidR="00795F2C">
        <w:rPr>
          <w:rFonts w:ascii="Times New Roman" w:hAnsi="Times New Roman" w:cs="Times New Roman"/>
          <w:b/>
          <w:bCs/>
          <w:color w:val="000000" w:themeColor="text1"/>
          <w:sz w:val="20"/>
          <w:szCs w:val="20"/>
        </w:rPr>
        <w:t>będzie złożyć</w:t>
      </w:r>
      <w:r w:rsidR="002F3946" w:rsidRPr="002F3946">
        <w:rPr>
          <w:rFonts w:ascii="Times New Roman" w:hAnsi="Times New Roman" w:cs="Times New Roman"/>
          <w:b/>
          <w:bCs/>
          <w:color w:val="000000"/>
          <w:sz w:val="20"/>
          <w:szCs w:val="20"/>
        </w:rPr>
        <w:t xml:space="preserve"> </w:t>
      </w:r>
      <w:r w:rsidR="002F3946">
        <w:rPr>
          <w:rFonts w:ascii="Times New Roman" w:hAnsi="Times New Roman" w:cs="Times New Roman"/>
          <w:b/>
          <w:bCs/>
          <w:color w:val="000000"/>
          <w:sz w:val="20"/>
          <w:szCs w:val="20"/>
        </w:rPr>
        <w:t>NA WEZWANIE</w:t>
      </w:r>
      <w:r w:rsidR="002F3946">
        <w:rPr>
          <w:rFonts w:ascii="Times New Roman" w:hAnsi="Times New Roman" w:cs="Times New Roman"/>
          <w:b/>
          <w:bCs/>
          <w:color w:val="000000" w:themeColor="text1"/>
          <w:sz w:val="20"/>
          <w:szCs w:val="20"/>
        </w:rPr>
        <w:t xml:space="preserve"> </w:t>
      </w:r>
      <w:r w:rsidRPr="00A65112">
        <w:rPr>
          <w:rFonts w:ascii="Times New Roman" w:hAnsi="Times New Roman" w:cs="Times New Roman"/>
          <w:b/>
          <w:bCs/>
          <w:color w:val="000000" w:themeColor="text1"/>
          <w:sz w:val="20"/>
          <w:szCs w:val="20"/>
        </w:rPr>
        <w:t xml:space="preserve">: </w:t>
      </w:r>
    </w:p>
    <w:p w:rsidR="00405E28" w:rsidRPr="00A65112" w:rsidRDefault="00405E28" w:rsidP="003613CA">
      <w:pPr>
        <w:tabs>
          <w:tab w:val="left" w:pos="284"/>
        </w:tabs>
        <w:suppressAutoHyphens/>
        <w:autoSpaceDE w:val="0"/>
        <w:spacing w:after="0" w:line="240" w:lineRule="auto"/>
        <w:ind w:left="720"/>
        <w:contextualSpacing/>
        <w:jc w:val="both"/>
        <w:rPr>
          <w:rFonts w:ascii="Times New Roman" w:hAnsi="Times New Roman" w:cs="Times New Roman"/>
          <w:sz w:val="20"/>
          <w:szCs w:val="20"/>
        </w:rPr>
      </w:pPr>
      <w:r w:rsidRPr="00A65112">
        <w:rPr>
          <w:rFonts w:ascii="Times New Roman" w:hAnsi="Times New Roman" w:cs="Times New Roman"/>
          <w:b/>
          <w:bCs/>
          <w:color w:val="000000"/>
          <w:sz w:val="20"/>
          <w:szCs w:val="20"/>
          <w:u w:val="single"/>
        </w:rPr>
        <w:t xml:space="preserve">Wykaz </w:t>
      </w:r>
      <w:r w:rsidR="00D45718" w:rsidRPr="00A65112">
        <w:rPr>
          <w:rFonts w:ascii="Times New Roman" w:hAnsi="Times New Roman" w:cs="Times New Roman"/>
          <w:b/>
          <w:bCs/>
          <w:color w:val="000000"/>
          <w:sz w:val="20"/>
          <w:szCs w:val="20"/>
          <w:u w:val="single"/>
        </w:rPr>
        <w:t>usług</w:t>
      </w:r>
      <w:r w:rsidRPr="00A65112">
        <w:rPr>
          <w:rFonts w:ascii="Times New Roman" w:hAnsi="Times New Roman" w:cs="Times New Roman"/>
          <w:b/>
          <w:bCs/>
          <w:color w:val="000000"/>
          <w:sz w:val="20"/>
          <w:szCs w:val="20"/>
        </w:rPr>
        <w:t xml:space="preserve"> </w:t>
      </w:r>
      <w:r w:rsidR="00A93B46">
        <w:rPr>
          <w:rFonts w:ascii="Times New Roman" w:hAnsi="Times New Roman" w:cs="Times New Roman"/>
          <w:b/>
          <w:bCs/>
          <w:color w:val="000000"/>
          <w:sz w:val="20"/>
          <w:szCs w:val="20"/>
        </w:rPr>
        <w:t xml:space="preserve">- </w:t>
      </w:r>
      <w:r w:rsidRPr="00A65112">
        <w:rPr>
          <w:rFonts w:ascii="Times New Roman" w:hAnsi="Times New Roman" w:cs="Times New Roman"/>
          <w:color w:val="0070C0"/>
          <w:sz w:val="20"/>
          <w:szCs w:val="20"/>
          <w:u w:val="single"/>
        </w:rPr>
        <w:t>(</w:t>
      </w:r>
      <w:r w:rsidRPr="00A65112">
        <w:rPr>
          <w:rFonts w:ascii="Times New Roman" w:hAnsi="Times New Roman" w:cs="Times New Roman"/>
          <w:b/>
          <w:bCs/>
          <w:color w:val="0070C0"/>
          <w:sz w:val="20"/>
          <w:szCs w:val="20"/>
          <w:u w:val="single"/>
        </w:rPr>
        <w:t xml:space="preserve">wzór stanowi załącznik nr </w:t>
      </w:r>
      <w:r w:rsidR="003613CA" w:rsidRPr="00A65112">
        <w:rPr>
          <w:rFonts w:ascii="Times New Roman" w:hAnsi="Times New Roman" w:cs="Times New Roman"/>
          <w:b/>
          <w:bCs/>
          <w:color w:val="0070C0"/>
          <w:sz w:val="20"/>
          <w:szCs w:val="20"/>
          <w:u w:val="single"/>
        </w:rPr>
        <w:t>9</w:t>
      </w:r>
      <w:r w:rsidRPr="00A65112">
        <w:rPr>
          <w:rFonts w:ascii="Times New Roman" w:hAnsi="Times New Roman" w:cs="Times New Roman"/>
          <w:b/>
          <w:bCs/>
          <w:color w:val="0070C0"/>
          <w:sz w:val="20"/>
          <w:szCs w:val="20"/>
          <w:u w:val="single"/>
        </w:rPr>
        <w:t xml:space="preserve"> do SWZ)</w:t>
      </w:r>
      <w:r w:rsidRPr="00A65112">
        <w:rPr>
          <w:rFonts w:ascii="Times New Roman" w:hAnsi="Times New Roman" w:cs="Times New Roman"/>
          <w:color w:val="0070C0"/>
          <w:sz w:val="20"/>
          <w:szCs w:val="20"/>
          <w:u w:val="single"/>
        </w:rPr>
        <w:t>.</w:t>
      </w:r>
    </w:p>
    <w:p w:rsidR="00405E28" w:rsidRPr="00F8211B" w:rsidRDefault="00405E28" w:rsidP="00405E28">
      <w:pPr>
        <w:tabs>
          <w:tab w:val="left" w:pos="284"/>
        </w:tabs>
        <w:suppressAutoHyphens/>
        <w:autoSpaceDE w:val="0"/>
        <w:spacing w:after="0" w:line="240" w:lineRule="auto"/>
        <w:ind w:left="720"/>
        <w:contextualSpacing/>
        <w:jc w:val="both"/>
        <w:rPr>
          <w:rFonts w:ascii="Times New Roman" w:hAnsi="Times New Roman" w:cs="Times New Roman"/>
          <w:b/>
          <w:bCs/>
          <w:color w:val="000000"/>
          <w:sz w:val="20"/>
          <w:szCs w:val="20"/>
        </w:rPr>
      </w:pPr>
      <w:r w:rsidRPr="00F8211B">
        <w:rPr>
          <w:rFonts w:ascii="Times New Roman" w:hAnsi="Times New Roman" w:cs="Times New Roman"/>
          <w:b/>
          <w:bCs/>
          <w:color w:val="0070C0"/>
          <w:sz w:val="20"/>
          <w:szCs w:val="20"/>
        </w:rPr>
        <w:t xml:space="preserve"> </w:t>
      </w:r>
    </w:p>
    <w:p w:rsidR="00405E28" w:rsidRPr="00361C5D" w:rsidRDefault="00405E28" w:rsidP="00A93B46">
      <w:pPr>
        <w:pStyle w:val="Akapitzlist"/>
        <w:numPr>
          <w:ilvl w:val="0"/>
          <w:numId w:val="71"/>
        </w:numPr>
        <w:suppressAutoHyphens/>
        <w:spacing w:after="0" w:line="276" w:lineRule="auto"/>
        <w:jc w:val="both"/>
        <w:rPr>
          <w:rFonts w:ascii="Times New Roman" w:hAnsi="Times New Roman" w:cs="Times New Roman"/>
          <w:color w:val="000000" w:themeColor="text1"/>
          <w:sz w:val="20"/>
          <w:szCs w:val="20"/>
          <w:lang w:eastAsia="ar-SA"/>
        </w:rPr>
      </w:pPr>
      <w:r w:rsidRPr="00F8211B">
        <w:rPr>
          <w:rFonts w:ascii="Times New Roman" w:hAnsi="Times New Roman" w:cs="Times New Roman"/>
          <w:b/>
          <w:bCs/>
          <w:color w:val="000000"/>
          <w:sz w:val="20"/>
          <w:szCs w:val="20"/>
          <w:u w:val="single"/>
        </w:rPr>
        <w:t>dysponuje lub będzie dysponował osobami zdo</w:t>
      </w:r>
      <w:r w:rsidR="00361C5D">
        <w:rPr>
          <w:rFonts w:ascii="Times New Roman" w:hAnsi="Times New Roman" w:cs="Times New Roman"/>
          <w:b/>
          <w:bCs/>
          <w:color w:val="000000"/>
          <w:sz w:val="20"/>
          <w:szCs w:val="20"/>
          <w:u w:val="single"/>
        </w:rPr>
        <w:t xml:space="preserve">lnymi do realizacji zamówienia tj. </w:t>
      </w:r>
      <w:r w:rsidR="00361C5D" w:rsidRPr="00361C5D">
        <w:rPr>
          <w:rFonts w:ascii="Times New Roman" w:hAnsi="Times New Roman" w:cs="Times New Roman"/>
          <w:sz w:val="20"/>
          <w:szCs w:val="20"/>
        </w:rPr>
        <w:t xml:space="preserve">co najmniej jedną </w:t>
      </w:r>
      <w:r w:rsidR="00361C5D" w:rsidRPr="00702C9B">
        <w:rPr>
          <w:rFonts w:ascii="Times New Roman" w:hAnsi="Times New Roman" w:cs="Times New Roman"/>
          <w:sz w:val="20"/>
          <w:szCs w:val="20"/>
        </w:rPr>
        <w:t>osobą</w:t>
      </w:r>
      <w:r w:rsidR="00702C9B" w:rsidRPr="00702C9B">
        <w:rPr>
          <w:rFonts w:ascii="Times New Roman" w:hAnsi="Times New Roman" w:cs="Times New Roman"/>
          <w:sz w:val="20"/>
          <w:szCs w:val="20"/>
        </w:rPr>
        <w:t xml:space="preserve"> </w:t>
      </w:r>
      <w:r w:rsidR="00361C5D" w:rsidRPr="00702C9B">
        <w:rPr>
          <w:rFonts w:ascii="Times New Roman" w:hAnsi="Times New Roman" w:cs="Times New Roman"/>
          <w:color w:val="000000" w:themeColor="text1"/>
          <w:sz w:val="20"/>
          <w:szCs w:val="20"/>
          <w:lang w:eastAsia="ar-SA"/>
        </w:rPr>
        <w:t>realizującą</w:t>
      </w:r>
      <w:r w:rsidR="00361C5D" w:rsidRPr="00616645">
        <w:rPr>
          <w:rFonts w:ascii="Times New Roman" w:hAnsi="Times New Roman" w:cs="Times New Roman"/>
          <w:color w:val="000000" w:themeColor="text1"/>
          <w:sz w:val="20"/>
          <w:szCs w:val="20"/>
          <w:lang w:eastAsia="ar-SA"/>
        </w:rPr>
        <w:t xml:space="preserve"> zamówienia w zakresie czynności</w:t>
      </w:r>
      <w:r w:rsidR="00361C5D" w:rsidRPr="00616645">
        <w:rPr>
          <w:rFonts w:ascii="Times New Roman" w:hAnsi="Times New Roman" w:cs="Times New Roman"/>
          <w:color w:val="000000" w:themeColor="text1"/>
          <w:sz w:val="20"/>
          <w:szCs w:val="20"/>
          <w:lang w:val="x-none" w:eastAsia="ar-SA"/>
        </w:rPr>
        <w:t xml:space="preserve"> </w:t>
      </w:r>
      <w:r w:rsidR="00361C5D" w:rsidRPr="00616645">
        <w:rPr>
          <w:rFonts w:ascii="Times New Roman" w:eastAsia="Calibri" w:hAnsi="Times New Roman" w:cs="Times New Roman"/>
          <w:sz w:val="20"/>
          <w:szCs w:val="20"/>
        </w:rPr>
        <w:t>opiekuna Zamawiającego polegające na monitorowaniu prawidłowej realizacji usługi</w:t>
      </w:r>
      <w:r w:rsidR="00361C5D" w:rsidRPr="00616645">
        <w:rPr>
          <w:rFonts w:ascii="Times New Roman" w:eastAsia="Calibri" w:hAnsi="Times New Roman" w:cs="Times New Roman"/>
          <w:sz w:val="20"/>
          <w:szCs w:val="20"/>
          <w:lang w:val="x-none"/>
        </w:rPr>
        <w:t>.</w:t>
      </w:r>
    </w:p>
    <w:p w:rsidR="00405E28" w:rsidRPr="00F8211B" w:rsidRDefault="00405E28" w:rsidP="00405E28">
      <w:pPr>
        <w:tabs>
          <w:tab w:val="left" w:pos="284"/>
        </w:tabs>
        <w:suppressAutoHyphens/>
        <w:autoSpaceDE w:val="0"/>
        <w:spacing w:after="0" w:line="240" w:lineRule="auto"/>
        <w:ind w:left="1080"/>
        <w:contextualSpacing/>
        <w:jc w:val="both"/>
        <w:rPr>
          <w:rFonts w:ascii="Times New Roman" w:hAnsi="Times New Roman" w:cs="Times New Roman"/>
          <w:color w:val="000000" w:themeColor="text1"/>
          <w:sz w:val="20"/>
          <w:szCs w:val="20"/>
          <w:u w:val="single"/>
        </w:rPr>
      </w:pPr>
    </w:p>
    <w:p w:rsidR="00405E28" w:rsidRPr="00616645" w:rsidRDefault="00405E28" w:rsidP="00405E28">
      <w:pPr>
        <w:tabs>
          <w:tab w:val="left" w:pos="284"/>
        </w:tabs>
        <w:suppressAutoHyphens/>
        <w:autoSpaceDE w:val="0"/>
        <w:spacing w:after="0" w:line="240" w:lineRule="auto"/>
        <w:ind w:left="708"/>
        <w:contextualSpacing/>
        <w:jc w:val="both"/>
        <w:rPr>
          <w:rFonts w:ascii="Times New Roman" w:hAnsi="Times New Roman" w:cs="Times New Roman"/>
          <w:b/>
          <w:bCs/>
          <w:color w:val="000000"/>
          <w:sz w:val="20"/>
          <w:szCs w:val="20"/>
        </w:rPr>
      </w:pPr>
      <w:r w:rsidRPr="00616645">
        <w:rPr>
          <w:rFonts w:ascii="Times New Roman" w:hAnsi="Times New Roman" w:cs="Times New Roman"/>
          <w:b/>
          <w:bCs/>
          <w:color w:val="000000"/>
          <w:sz w:val="20"/>
          <w:szCs w:val="20"/>
        </w:rPr>
        <w:t xml:space="preserve">Wykonawca zobowiązany </w:t>
      </w:r>
      <w:r w:rsidR="00795F2C">
        <w:rPr>
          <w:rFonts w:ascii="Times New Roman" w:hAnsi="Times New Roman" w:cs="Times New Roman"/>
          <w:b/>
          <w:bCs/>
          <w:color w:val="000000"/>
          <w:sz w:val="20"/>
          <w:szCs w:val="20"/>
        </w:rPr>
        <w:t>będzie złożyć</w:t>
      </w:r>
      <w:r w:rsidR="002F3946">
        <w:rPr>
          <w:rFonts w:ascii="Times New Roman" w:hAnsi="Times New Roman" w:cs="Times New Roman"/>
          <w:b/>
          <w:bCs/>
          <w:color w:val="000000"/>
          <w:sz w:val="20"/>
          <w:szCs w:val="20"/>
        </w:rPr>
        <w:t xml:space="preserve"> NA WEZWANIE</w:t>
      </w:r>
      <w:r w:rsidRPr="00616645">
        <w:rPr>
          <w:rFonts w:ascii="Times New Roman" w:hAnsi="Times New Roman" w:cs="Times New Roman"/>
          <w:b/>
          <w:bCs/>
          <w:color w:val="000000"/>
          <w:sz w:val="20"/>
          <w:szCs w:val="20"/>
        </w:rPr>
        <w:t>:</w:t>
      </w:r>
    </w:p>
    <w:p w:rsidR="00405E28" w:rsidRPr="00A93B46" w:rsidRDefault="00405E28" w:rsidP="00E879F0">
      <w:pPr>
        <w:pStyle w:val="Akapitzlist"/>
        <w:numPr>
          <w:ilvl w:val="0"/>
          <w:numId w:val="68"/>
        </w:numPr>
        <w:suppressAutoHyphens/>
        <w:spacing w:after="0" w:line="240" w:lineRule="auto"/>
        <w:jc w:val="both"/>
        <w:rPr>
          <w:rFonts w:ascii="Times New Roman" w:hAnsi="Times New Roman" w:cs="Times New Roman"/>
          <w:sz w:val="20"/>
          <w:szCs w:val="20"/>
        </w:rPr>
      </w:pPr>
      <w:r w:rsidRPr="00A93B46">
        <w:rPr>
          <w:rFonts w:ascii="Times New Roman" w:hAnsi="Times New Roman" w:cs="Times New Roman"/>
          <w:b/>
          <w:bCs/>
          <w:color w:val="000000"/>
          <w:sz w:val="20"/>
          <w:szCs w:val="20"/>
          <w:u w:val="single"/>
        </w:rPr>
        <w:t>Wykaz osób</w:t>
      </w:r>
      <w:r w:rsidRPr="00A93B46">
        <w:rPr>
          <w:rFonts w:ascii="Times New Roman" w:hAnsi="Times New Roman" w:cs="Times New Roman"/>
          <w:color w:val="000000"/>
          <w:sz w:val="20"/>
          <w:szCs w:val="20"/>
        </w:rPr>
        <w:t xml:space="preserve"> </w:t>
      </w:r>
      <w:r w:rsidR="00361C5D" w:rsidRPr="00A93B46">
        <w:rPr>
          <w:rFonts w:ascii="Times New Roman" w:hAnsi="Times New Roman" w:cs="Times New Roman"/>
          <w:color w:val="000000"/>
          <w:sz w:val="20"/>
          <w:szCs w:val="20"/>
        </w:rPr>
        <w:t xml:space="preserve">- </w:t>
      </w:r>
      <w:r w:rsidRPr="00A93B46">
        <w:rPr>
          <w:rFonts w:ascii="Times New Roman" w:hAnsi="Times New Roman" w:cs="Times New Roman"/>
          <w:color w:val="0070C0"/>
          <w:sz w:val="20"/>
          <w:szCs w:val="20"/>
          <w:u w:val="single"/>
        </w:rPr>
        <w:t>(</w:t>
      </w:r>
      <w:r w:rsidRPr="00A93B46">
        <w:rPr>
          <w:rFonts w:ascii="Times New Roman" w:hAnsi="Times New Roman" w:cs="Times New Roman"/>
          <w:b/>
          <w:bCs/>
          <w:color w:val="0070C0"/>
          <w:sz w:val="20"/>
          <w:szCs w:val="20"/>
          <w:u w:val="single"/>
        </w:rPr>
        <w:t xml:space="preserve">wzór stanowi załącznik nr </w:t>
      </w:r>
      <w:r w:rsidR="00616645" w:rsidRPr="00A93B46">
        <w:rPr>
          <w:rFonts w:ascii="Times New Roman" w:hAnsi="Times New Roman" w:cs="Times New Roman"/>
          <w:b/>
          <w:bCs/>
          <w:color w:val="0070C0"/>
          <w:sz w:val="20"/>
          <w:szCs w:val="20"/>
          <w:u w:val="single"/>
        </w:rPr>
        <w:t>8</w:t>
      </w:r>
      <w:r w:rsidRPr="00A93B46">
        <w:rPr>
          <w:rFonts w:ascii="Times New Roman" w:hAnsi="Times New Roman" w:cs="Times New Roman"/>
          <w:b/>
          <w:bCs/>
          <w:color w:val="0070C0"/>
          <w:sz w:val="20"/>
          <w:szCs w:val="20"/>
          <w:u w:val="single"/>
        </w:rPr>
        <w:t xml:space="preserve"> do SWZ</w:t>
      </w:r>
    </w:p>
    <w:p w:rsidR="00A93B46" w:rsidRPr="00A93B46" w:rsidRDefault="00A93B46" w:rsidP="00A93B46">
      <w:pPr>
        <w:suppressAutoHyphens/>
        <w:spacing w:after="0" w:line="240" w:lineRule="auto"/>
        <w:jc w:val="both"/>
        <w:rPr>
          <w:rFonts w:ascii="Times New Roman" w:hAnsi="Times New Roman" w:cs="Times New Roman"/>
          <w:sz w:val="20"/>
          <w:szCs w:val="20"/>
        </w:rPr>
      </w:pPr>
    </w:p>
    <w:p w:rsidR="00405E28" w:rsidRPr="00A93B46" w:rsidRDefault="00405E28" w:rsidP="00CB1A24">
      <w:pPr>
        <w:spacing w:after="0" w:line="360" w:lineRule="auto"/>
        <w:contextualSpacing/>
        <w:jc w:val="both"/>
        <w:rPr>
          <w:rFonts w:ascii="Times New Roman" w:eastAsia="Calibri" w:hAnsi="Times New Roman" w:cs="Times New Roman"/>
          <w:b/>
          <w:color w:val="0070C0"/>
          <w:sz w:val="20"/>
          <w:szCs w:val="20"/>
          <w:u w:val="single"/>
        </w:rPr>
      </w:pPr>
      <w:r w:rsidRPr="00F8211B">
        <w:rPr>
          <w:rFonts w:ascii="Times New Roman" w:hAnsi="Times New Roman" w:cs="Times New Roman"/>
          <w:b/>
          <w:color w:val="0070C0"/>
          <w:sz w:val="20"/>
          <w:szCs w:val="20"/>
          <w:u w:val="single"/>
        </w:rPr>
        <w:t>UWAGA:</w:t>
      </w:r>
      <w:r w:rsidRPr="00F8211B">
        <w:rPr>
          <w:rFonts w:ascii="Times New Roman" w:hAnsi="Times New Roman" w:cs="Times New Roman"/>
          <w:b/>
          <w:color w:val="0070C0"/>
          <w:sz w:val="20"/>
          <w:szCs w:val="20"/>
        </w:rPr>
        <w:t xml:space="preserve"> </w:t>
      </w:r>
      <w:r w:rsidRPr="00F8211B">
        <w:rPr>
          <w:rFonts w:ascii="Times New Roman" w:hAnsi="Times New Roman" w:cs="Times New Roman"/>
          <w:b/>
          <w:sz w:val="20"/>
          <w:szCs w:val="20"/>
        </w:rPr>
        <w:t xml:space="preserve">Zamawiający oceni czy wykonawca spełnia warunki udziału w postępowaniu na podstawie ZŁOŻONEGO WRAZ Z OFERTĄ oświadczenia składanego na podstawie art. 125 ust. 1 ustawy Pzp </w:t>
      </w:r>
      <w:r w:rsidR="00A93B46">
        <w:rPr>
          <w:rFonts w:ascii="Times New Roman" w:hAnsi="Times New Roman" w:cs="Times New Roman"/>
          <w:b/>
          <w:sz w:val="20"/>
          <w:szCs w:val="20"/>
        </w:rPr>
        <w:br/>
      </w:r>
      <w:r w:rsidRPr="00F8211B">
        <w:rPr>
          <w:rFonts w:ascii="Times New Roman" w:hAnsi="Times New Roman" w:cs="Times New Roman"/>
          <w:b/>
          <w:sz w:val="20"/>
          <w:szCs w:val="20"/>
        </w:rPr>
        <w:t xml:space="preserve">o spełnianiu warunków udziału w postępowaniu </w:t>
      </w:r>
      <w:r w:rsidRPr="00F8211B">
        <w:rPr>
          <w:rFonts w:ascii="Times New Roman" w:hAnsi="Times New Roman" w:cs="Times New Roman"/>
          <w:b/>
          <w:color w:val="0070C0"/>
          <w:sz w:val="20"/>
          <w:szCs w:val="20"/>
          <w:u w:val="single"/>
        </w:rPr>
        <w:t xml:space="preserve">Załącznik nr </w:t>
      </w:r>
      <w:r w:rsidR="00616645">
        <w:rPr>
          <w:rFonts w:ascii="Times New Roman" w:hAnsi="Times New Roman" w:cs="Times New Roman"/>
          <w:b/>
          <w:color w:val="0070C0"/>
          <w:sz w:val="20"/>
          <w:szCs w:val="20"/>
          <w:u w:val="single"/>
        </w:rPr>
        <w:t>5</w:t>
      </w:r>
      <w:r w:rsidRPr="00F8211B">
        <w:rPr>
          <w:rFonts w:ascii="Times New Roman" w:hAnsi="Times New Roman" w:cs="Times New Roman"/>
          <w:b/>
          <w:color w:val="0070C0"/>
          <w:sz w:val="20"/>
          <w:szCs w:val="20"/>
          <w:u w:val="single"/>
        </w:rPr>
        <w:t xml:space="preserve">  do SWZ</w:t>
      </w:r>
      <w:r w:rsidRPr="00F8211B">
        <w:rPr>
          <w:rFonts w:ascii="Times New Roman" w:hAnsi="Times New Roman" w:cs="Times New Roman"/>
          <w:b/>
          <w:sz w:val="20"/>
          <w:szCs w:val="20"/>
        </w:rPr>
        <w:t xml:space="preserve">  i na podstawie wykazu </w:t>
      </w:r>
      <w:r w:rsidR="00616645">
        <w:rPr>
          <w:rFonts w:ascii="Times New Roman" w:hAnsi="Times New Roman" w:cs="Times New Roman"/>
          <w:b/>
          <w:sz w:val="20"/>
          <w:szCs w:val="20"/>
        </w:rPr>
        <w:t xml:space="preserve">usług </w:t>
      </w:r>
      <w:r w:rsidRPr="00F8211B">
        <w:rPr>
          <w:rFonts w:ascii="Times New Roman" w:hAnsi="Times New Roman" w:cs="Times New Roman"/>
          <w:b/>
          <w:sz w:val="20"/>
          <w:szCs w:val="20"/>
        </w:rPr>
        <w:t xml:space="preserve">składanego NA WEZWANIE zamawiającego stanowiącego </w:t>
      </w:r>
      <w:r w:rsidRPr="00F8211B">
        <w:rPr>
          <w:rFonts w:ascii="Times New Roman" w:hAnsi="Times New Roman" w:cs="Times New Roman"/>
          <w:b/>
          <w:color w:val="0070C0"/>
          <w:sz w:val="20"/>
          <w:szCs w:val="20"/>
          <w:u w:val="single"/>
        </w:rPr>
        <w:t xml:space="preserve">Załącznik nr </w:t>
      </w:r>
      <w:r w:rsidR="00616645">
        <w:rPr>
          <w:rFonts w:ascii="Times New Roman" w:hAnsi="Times New Roman" w:cs="Times New Roman"/>
          <w:b/>
          <w:color w:val="0070C0"/>
          <w:sz w:val="20"/>
          <w:szCs w:val="20"/>
          <w:u w:val="single"/>
        </w:rPr>
        <w:t>9</w:t>
      </w:r>
      <w:r w:rsidRPr="00F8211B">
        <w:rPr>
          <w:rFonts w:ascii="Times New Roman" w:hAnsi="Times New Roman" w:cs="Times New Roman"/>
          <w:b/>
          <w:sz w:val="20"/>
          <w:szCs w:val="20"/>
          <w:u w:val="single"/>
        </w:rPr>
        <w:t xml:space="preserve"> </w:t>
      </w:r>
      <w:r w:rsidR="00A93B46">
        <w:rPr>
          <w:rFonts w:ascii="Times New Roman" w:eastAsia="Calibri" w:hAnsi="Times New Roman" w:cs="Times New Roman"/>
          <w:b/>
          <w:color w:val="0070C0"/>
          <w:sz w:val="20"/>
          <w:szCs w:val="20"/>
          <w:u w:val="single"/>
        </w:rPr>
        <w:t xml:space="preserve">do SWZ </w:t>
      </w:r>
      <w:r w:rsidR="00A93B46" w:rsidRPr="00702C9B">
        <w:rPr>
          <w:rFonts w:ascii="Times New Roman" w:eastAsia="Calibri" w:hAnsi="Times New Roman" w:cs="Times New Roman"/>
          <w:b/>
          <w:sz w:val="20"/>
          <w:szCs w:val="20"/>
          <w:u w:val="single"/>
        </w:rPr>
        <w:t>oraz</w:t>
      </w:r>
      <w:r w:rsidR="00A93B46">
        <w:rPr>
          <w:rFonts w:ascii="Times New Roman" w:eastAsia="Calibri" w:hAnsi="Times New Roman" w:cs="Times New Roman"/>
          <w:b/>
          <w:color w:val="0070C0"/>
          <w:sz w:val="20"/>
          <w:szCs w:val="20"/>
          <w:u w:val="single"/>
        </w:rPr>
        <w:t xml:space="preserve"> </w:t>
      </w:r>
      <w:r w:rsidR="00702C9B">
        <w:rPr>
          <w:rFonts w:ascii="Times New Roman" w:eastAsia="Calibri" w:hAnsi="Times New Roman" w:cs="Times New Roman"/>
          <w:b/>
          <w:sz w:val="20"/>
          <w:szCs w:val="20"/>
          <w:u w:val="single"/>
        </w:rPr>
        <w:t>w</w:t>
      </w:r>
      <w:r w:rsidR="00A93B46" w:rsidRPr="00A93B46">
        <w:rPr>
          <w:rFonts w:ascii="Times New Roman" w:eastAsia="Calibri" w:hAnsi="Times New Roman" w:cs="Times New Roman"/>
          <w:b/>
          <w:sz w:val="20"/>
          <w:szCs w:val="20"/>
          <w:u w:val="single"/>
        </w:rPr>
        <w:t>ykazu osób</w:t>
      </w:r>
      <w:r w:rsidR="00A93B46">
        <w:rPr>
          <w:rFonts w:ascii="Times New Roman" w:eastAsia="Calibri" w:hAnsi="Times New Roman" w:cs="Times New Roman"/>
          <w:b/>
          <w:color w:val="0070C0"/>
          <w:sz w:val="20"/>
          <w:szCs w:val="20"/>
          <w:u w:val="single"/>
        </w:rPr>
        <w:t xml:space="preserve"> </w:t>
      </w:r>
      <w:r w:rsidR="00A93B46" w:rsidRPr="00A93B46">
        <w:rPr>
          <w:rFonts w:ascii="Times New Roman" w:eastAsia="Calibri" w:hAnsi="Times New Roman" w:cs="Times New Roman"/>
          <w:b/>
          <w:sz w:val="20"/>
          <w:szCs w:val="20"/>
          <w:u w:val="single"/>
        </w:rPr>
        <w:t>składanego NA WEZWANIE zamawiającego stanowiącego</w:t>
      </w:r>
      <w:r w:rsidR="00A93B46" w:rsidRPr="00A93B46">
        <w:rPr>
          <w:rFonts w:ascii="Times New Roman" w:eastAsia="Calibri" w:hAnsi="Times New Roman" w:cs="Times New Roman"/>
          <w:b/>
          <w:color w:val="0070C0"/>
          <w:sz w:val="20"/>
          <w:szCs w:val="20"/>
          <w:u w:val="single"/>
        </w:rPr>
        <w:t xml:space="preserve"> Załącznik nr </w:t>
      </w:r>
      <w:r w:rsidR="0099265F">
        <w:rPr>
          <w:rFonts w:ascii="Times New Roman" w:eastAsia="Calibri" w:hAnsi="Times New Roman" w:cs="Times New Roman"/>
          <w:b/>
          <w:color w:val="0070C0"/>
          <w:sz w:val="20"/>
          <w:szCs w:val="20"/>
          <w:u w:val="single"/>
        </w:rPr>
        <w:t>8</w:t>
      </w:r>
      <w:r w:rsidR="00A93B46" w:rsidRPr="00A93B46">
        <w:rPr>
          <w:rFonts w:ascii="Times New Roman" w:eastAsia="Calibri" w:hAnsi="Times New Roman" w:cs="Times New Roman"/>
          <w:b/>
          <w:color w:val="0070C0"/>
          <w:sz w:val="20"/>
          <w:szCs w:val="20"/>
          <w:u w:val="single"/>
        </w:rPr>
        <w:t xml:space="preserve"> do SWZ</w:t>
      </w:r>
      <w:r w:rsidR="00A93B46">
        <w:rPr>
          <w:rFonts w:ascii="Times New Roman" w:eastAsia="Calibri" w:hAnsi="Times New Roman" w:cs="Times New Roman"/>
          <w:b/>
          <w:color w:val="0070C0"/>
          <w:sz w:val="20"/>
          <w:szCs w:val="20"/>
          <w:u w:val="single"/>
        </w:rPr>
        <w:t>.</w:t>
      </w:r>
    </w:p>
    <w:p w:rsidR="00E879F0" w:rsidRPr="00F8211B" w:rsidRDefault="00E879F0" w:rsidP="00CB1A24">
      <w:pPr>
        <w:spacing w:after="0" w:line="360" w:lineRule="auto"/>
        <w:contextualSpacing/>
        <w:jc w:val="both"/>
        <w:rPr>
          <w:rFonts w:ascii="Times New Roman" w:eastAsia="Times New Roman" w:hAnsi="Times New Roman" w:cs="Times New Roman"/>
          <w:sz w:val="20"/>
          <w:szCs w:val="20"/>
        </w:rPr>
      </w:pPr>
    </w:p>
    <w:p w:rsidR="001A6DA4" w:rsidRPr="001A6DA4" w:rsidRDefault="00405E28" w:rsidP="001A6DA4">
      <w:pPr>
        <w:spacing w:after="0" w:line="240" w:lineRule="auto"/>
        <w:contextualSpacing/>
        <w:jc w:val="both"/>
        <w:rPr>
          <w:rFonts w:ascii="Times New Roman" w:eastAsia="Times New Roman" w:hAnsi="Times New Roman" w:cs="Times New Roman"/>
          <w:sz w:val="20"/>
          <w:szCs w:val="20"/>
        </w:rPr>
      </w:pPr>
      <w:bookmarkStart w:id="3" w:name="_Hlk98927565"/>
      <w:r w:rsidRPr="00144147">
        <w:rPr>
          <w:rFonts w:ascii="Times New Roman" w:eastAsia="Times New Roman" w:hAnsi="Times New Roman" w:cs="Times New Roman"/>
          <w:sz w:val="20"/>
          <w:szCs w:val="20"/>
        </w:rPr>
        <w:t>W przypadku złożenia oferty przez wykonawców wspólnie ubiegających się o udzielenie zamówienia</w:t>
      </w:r>
      <w:bookmarkEnd w:id="3"/>
      <w:r w:rsidR="00144147">
        <w:rPr>
          <w:rFonts w:ascii="Times New Roman" w:eastAsia="Times New Roman" w:hAnsi="Times New Roman" w:cs="Times New Roman"/>
          <w:sz w:val="20"/>
          <w:szCs w:val="20"/>
        </w:rPr>
        <w:t xml:space="preserve"> </w:t>
      </w:r>
      <w:r w:rsidRPr="00144147">
        <w:rPr>
          <w:rFonts w:ascii="Times New Roman" w:hAnsi="Times New Roman" w:cs="Times New Roman"/>
          <w:color w:val="000000" w:themeColor="text1"/>
          <w:sz w:val="20"/>
          <w:szCs w:val="20"/>
        </w:rPr>
        <w:t xml:space="preserve">warunek dotyczący posiadania zdolności technicznej lub zawodowej będzie  spełniony, jeżeli co najmniej </w:t>
      </w:r>
      <w:r w:rsidRPr="00144147">
        <w:rPr>
          <w:rFonts w:ascii="Times New Roman" w:eastAsia="Times New Roman" w:hAnsi="Times New Roman" w:cs="Times New Roman"/>
          <w:sz w:val="20"/>
          <w:szCs w:val="20"/>
        </w:rPr>
        <w:t xml:space="preserve">jeden </w:t>
      </w:r>
      <w:r w:rsidR="00144147">
        <w:rPr>
          <w:rFonts w:ascii="Times New Roman" w:eastAsia="Times New Roman" w:hAnsi="Times New Roman" w:cs="Times New Roman"/>
          <w:sz w:val="20"/>
          <w:szCs w:val="20"/>
        </w:rPr>
        <w:br/>
      </w:r>
      <w:r w:rsidRPr="00144147">
        <w:rPr>
          <w:rFonts w:ascii="Times New Roman" w:eastAsia="Times New Roman" w:hAnsi="Times New Roman" w:cs="Times New Roman"/>
          <w:sz w:val="20"/>
          <w:szCs w:val="20"/>
        </w:rPr>
        <w:t xml:space="preserve">z wykonawców wspólnie ubiegających się o udzielenie zamówienia </w:t>
      </w:r>
      <w:r w:rsidR="00361C5D" w:rsidRPr="00144147">
        <w:rPr>
          <w:rFonts w:ascii="Times New Roman" w:hAnsi="Times New Roman" w:cs="Times New Roman"/>
          <w:color w:val="000000" w:themeColor="text1"/>
          <w:sz w:val="20"/>
          <w:szCs w:val="20"/>
        </w:rPr>
        <w:t>wykonał usługę</w:t>
      </w:r>
      <w:r w:rsidR="00CD5C39" w:rsidRPr="00144147">
        <w:rPr>
          <w:rFonts w:ascii="Times New Roman" w:hAnsi="Times New Roman" w:cs="Times New Roman"/>
          <w:color w:val="000000" w:themeColor="text1"/>
          <w:sz w:val="20"/>
          <w:szCs w:val="20"/>
        </w:rPr>
        <w:t xml:space="preserve">, a w przypadku świadczeń powtarzających się lub ciągłych również </w:t>
      </w:r>
      <w:r w:rsidR="00361C5D" w:rsidRPr="00144147">
        <w:rPr>
          <w:rFonts w:ascii="Times New Roman" w:hAnsi="Times New Roman" w:cs="Times New Roman"/>
          <w:color w:val="000000" w:themeColor="text1"/>
          <w:sz w:val="20"/>
          <w:szCs w:val="20"/>
        </w:rPr>
        <w:t>wykonuje</w:t>
      </w:r>
      <w:r w:rsidR="00CD5C39" w:rsidRPr="00144147">
        <w:rPr>
          <w:rFonts w:ascii="Times New Roman" w:hAnsi="Times New Roman" w:cs="Times New Roman"/>
          <w:color w:val="000000" w:themeColor="text1"/>
          <w:sz w:val="20"/>
          <w:szCs w:val="20"/>
        </w:rPr>
        <w:t xml:space="preserve">, </w:t>
      </w:r>
      <w:r w:rsidR="00CD5C39" w:rsidRPr="00144147">
        <w:rPr>
          <w:rFonts w:ascii="Times New Roman" w:hAnsi="Times New Roman" w:cs="Times New Roman"/>
          <w:b/>
          <w:color w:val="000000" w:themeColor="text1"/>
          <w:sz w:val="20"/>
          <w:szCs w:val="20"/>
        </w:rPr>
        <w:t xml:space="preserve">w okresie ostatnich 3 lat, a jeżeli okres prowadzenia działalności jest krótszy – w tym okresie, wraz z podaniem ich wartości, przedmiotu, dat wykonania </w:t>
      </w:r>
      <w:r w:rsidR="00144147">
        <w:rPr>
          <w:rFonts w:ascii="Times New Roman" w:hAnsi="Times New Roman" w:cs="Times New Roman"/>
          <w:b/>
          <w:color w:val="000000" w:themeColor="text1"/>
          <w:sz w:val="20"/>
          <w:szCs w:val="20"/>
        </w:rPr>
        <w:br/>
      </w:r>
      <w:r w:rsidR="00CD5C39" w:rsidRPr="00144147">
        <w:rPr>
          <w:rFonts w:ascii="Times New Roman" w:hAnsi="Times New Roman" w:cs="Times New Roman"/>
          <w:b/>
          <w:color w:val="000000" w:themeColor="text1"/>
          <w:sz w:val="20"/>
          <w:szCs w:val="20"/>
        </w:rPr>
        <w:t>i podmiotów, na rzecz których dostawy lub usługi zostały wykonane lub są wykonywane</w:t>
      </w:r>
      <w:r w:rsidR="00CD5C39" w:rsidRPr="00144147">
        <w:rPr>
          <w:rFonts w:ascii="Times New Roman" w:hAnsi="Times New Roman" w:cs="Times New Roman"/>
          <w:color w:val="000000" w:themeColor="text1"/>
          <w:sz w:val="20"/>
          <w:szCs w:val="20"/>
        </w:rPr>
        <w:t xml:space="preserve">, oraz załączeniem dowodów określających, czy te usługi zostały wykonane lub są wykonywane należycie, przy czym dowodami, </w:t>
      </w:r>
      <w:r w:rsidR="00144147">
        <w:rPr>
          <w:rFonts w:ascii="Times New Roman" w:hAnsi="Times New Roman" w:cs="Times New Roman"/>
          <w:color w:val="000000" w:themeColor="text1"/>
          <w:sz w:val="20"/>
          <w:szCs w:val="20"/>
        </w:rPr>
        <w:br/>
      </w:r>
      <w:r w:rsidR="00CD5C39" w:rsidRPr="00144147">
        <w:rPr>
          <w:rFonts w:ascii="Times New Roman" w:hAnsi="Times New Roman" w:cs="Times New Roman"/>
          <w:color w:val="000000" w:themeColor="text1"/>
          <w:sz w:val="20"/>
          <w:szCs w:val="20"/>
        </w:rPr>
        <w:t xml:space="preserve">o których mowa, są referencje bądź inne dokumenty sporządzone przez podmiot, na rzecz którego usługi zostały wykonane, a w przypadku świadczeń powtarzających się lub ciągłych są wykonywane, a jeżeli wykonawca </w:t>
      </w:r>
      <w:r w:rsidR="00144147">
        <w:rPr>
          <w:rFonts w:ascii="Times New Roman" w:hAnsi="Times New Roman" w:cs="Times New Roman"/>
          <w:color w:val="000000" w:themeColor="text1"/>
          <w:sz w:val="20"/>
          <w:szCs w:val="20"/>
        </w:rPr>
        <w:br/>
      </w:r>
      <w:r w:rsidR="00CD5C39" w:rsidRPr="00144147">
        <w:rPr>
          <w:rFonts w:ascii="Times New Roman" w:hAnsi="Times New Roman" w:cs="Times New Roman"/>
          <w:color w:val="000000" w:themeColor="text1"/>
          <w:sz w:val="20"/>
          <w:szCs w:val="20"/>
        </w:rPr>
        <w:t xml:space="preserve">z przyczyn niezależnych od niego nie jest w stanie uzyskać tych dokumentów – oświadczenie wykonawcy; </w:t>
      </w:r>
      <w:r w:rsidR="00144147">
        <w:rPr>
          <w:rFonts w:ascii="Times New Roman" w:hAnsi="Times New Roman" w:cs="Times New Roman"/>
          <w:color w:val="000000" w:themeColor="text1"/>
          <w:sz w:val="20"/>
          <w:szCs w:val="20"/>
        </w:rPr>
        <w:br/>
      </w:r>
      <w:r w:rsidR="00CD5C39" w:rsidRPr="00144147">
        <w:rPr>
          <w:rFonts w:ascii="Times New Roman" w:hAnsi="Times New Roman" w:cs="Times New Roman"/>
          <w:color w:val="000000" w:themeColor="text1"/>
          <w:sz w:val="20"/>
          <w:szCs w:val="20"/>
        </w:rPr>
        <w:t xml:space="preserve">w przypadku świadczeń powtarzających się lub ciągłych nadal wykonywanych referencje bądź inne dokumenty potwierdzające ich należyte wykonywanie powinny być wystawione w okresie ostatnich 3 miesięcy </w:t>
      </w:r>
      <w:r w:rsidR="0078616E" w:rsidRPr="00144147">
        <w:rPr>
          <w:rFonts w:ascii="Times New Roman" w:hAnsi="Times New Roman" w:cs="Times New Roman"/>
          <w:color w:val="000000" w:themeColor="text1"/>
          <w:sz w:val="20"/>
          <w:szCs w:val="20"/>
        </w:rPr>
        <w:br/>
      </w:r>
      <w:r w:rsidR="001A6DA4" w:rsidRPr="00A93B46">
        <w:rPr>
          <w:rFonts w:ascii="Times New Roman" w:hAnsi="Times New Roman" w:cs="Times New Roman"/>
          <w:b/>
          <w:sz w:val="20"/>
          <w:szCs w:val="20"/>
        </w:rPr>
        <w:t>polegają</w:t>
      </w:r>
      <w:r w:rsidR="001A6DA4">
        <w:rPr>
          <w:rFonts w:ascii="Times New Roman" w:hAnsi="Times New Roman" w:cs="Times New Roman"/>
          <w:b/>
          <w:sz w:val="20"/>
          <w:szCs w:val="20"/>
        </w:rPr>
        <w:t>ce</w:t>
      </w:r>
      <w:r w:rsidR="001A6DA4" w:rsidRPr="00A93B46">
        <w:rPr>
          <w:rFonts w:ascii="Times New Roman" w:hAnsi="Times New Roman" w:cs="Times New Roman"/>
          <w:b/>
          <w:sz w:val="20"/>
          <w:szCs w:val="20"/>
        </w:rPr>
        <w:t xml:space="preserve"> </w:t>
      </w:r>
      <w:r w:rsidR="001A6DA4">
        <w:rPr>
          <w:rFonts w:ascii="Times New Roman" w:hAnsi="Times New Roman" w:cs="Times New Roman"/>
          <w:b/>
          <w:sz w:val="20"/>
          <w:szCs w:val="20"/>
        </w:rPr>
        <w:t xml:space="preserve"> </w:t>
      </w:r>
      <w:r w:rsidR="001A6DA4" w:rsidRPr="00A93B46">
        <w:rPr>
          <w:rFonts w:ascii="Times New Roman" w:hAnsi="Times New Roman" w:cs="Times New Roman"/>
          <w:b/>
          <w:sz w:val="20"/>
          <w:szCs w:val="20"/>
        </w:rPr>
        <w:t xml:space="preserve">na </w:t>
      </w:r>
      <w:r w:rsidR="001A6DA4" w:rsidRPr="00A93B46">
        <w:rPr>
          <w:rFonts w:ascii="Times New Roman" w:eastAsia="Times New Roman" w:hAnsi="Times New Roman" w:cs="Times New Roman"/>
          <w:b/>
          <w:bCs/>
          <w:sz w:val="20"/>
          <w:szCs w:val="20"/>
        </w:rPr>
        <w:t xml:space="preserve">świadczeniu usługi telefonii komórkowej </w:t>
      </w:r>
      <w:r w:rsidR="001A6DA4" w:rsidRPr="00A93B46">
        <w:rPr>
          <w:rFonts w:ascii="Times New Roman" w:hAnsi="Times New Roman" w:cs="Times New Roman"/>
          <w:b/>
          <w:sz w:val="20"/>
          <w:szCs w:val="20"/>
        </w:rPr>
        <w:t xml:space="preserve">o wartości co najmniej 50 000,00 zł. brutto  </w:t>
      </w:r>
    </w:p>
    <w:p w:rsidR="00E879F0" w:rsidRDefault="00E879F0" w:rsidP="007317A6">
      <w:pPr>
        <w:spacing w:after="0" w:line="360" w:lineRule="auto"/>
        <w:contextualSpacing/>
        <w:jc w:val="both"/>
        <w:rPr>
          <w:rFonts w:ascii="Times New Roman" w:eastAsia="Times New Roman" w:hAnsi="Times New Roman" w:cs="Times New Roman"/>
          <w:b/>
          <w:sz w:val="20"/>
          <w:szCs w:val="20"/>
        </w:rPr>
      </w:pPr>
    </w:p>
    <w:p w:rsidR="00E879F0" w:rsidRDefault="00405E28" w:rsidP="00A62CE8">
      <w:pPr>
        <w:spacing w:after="0" w:line="240" w:lineRule="auto"/>
        <w:contextualSpacing/>
        <w:jc w:val="both"/>
        <w:rPr>
          <w:rFonts w:ascii="Times New Roman" w:eastAsia="Times New Roman" w:hAnsi="Times New Roman" w:cs="Times New Roman"/>
          <w:sz w:val="20"/>
          <w:szCs w:val="20"/>
        </w:rPr>
      </w:pPr>
      <w:r w:rsidRPr="00F8211B">
        <w:rPr>
          <w:rFonts w:ascii="Times New Roman" w:eastAsia="Times New Roman" w:hAnsi="Times New Roman" w:cs="Times New Roman"/>
          <w:b/>
          <w:sz w:val="20"/>
          <w:szCs w:val="20"/>
        </w:rPr>
        <w:t xml:space="preserve">W przypadku złożenia oferty przez wykonawców wspólnie ubiegających się o udzielenie zamówienia (konsorcjum spółka cywilna)  wykonawcy ubiegający się wspólnie o udzielenie zamówienia muszą złożyć wraz z ofertą oświadczenie z którego wynika,  które </w:t>
      </w:r>
      <w:r w:rsidR="00CD5C39">
        <w:rPr>
          <w:rFonts w:ascii="Times New Roman" w:eastAsia="Times New Roman" w:hAnsi="Times New Roman" w:cs="Times New Roman"/>
          <w:b/>
          <w:sz w:val="20"/>
          <w:szCs w:val="20"/>
        </w:rPr>
        <w:t>usługi</w:t>
      </w:r>
      <w:r w:rsidRPr="00F8211B">
        <w:rPr>
          <w:rFonts w:ascii="Times New Roman" w:eastAsia="Times New Roman" w:hAnsi="Times New Roman" w:cs="Times New Roman"/>
          <w:b/>
          <w:sz w:val="20"/>
          <w:szCs w:val="20"/>
        </w:rPr>
        <w:t xml:space="preserve">  wykonają poszczególni wykonawcy</w:t>
      </w:r>
      <w:r w:rsidRPr="00F8211B">
        <w:rPr>
          <w:rFonts w:ascii="Times New Roman" w:eastAsia="Times New Roman" w:hAnsi="Times New Roman" w:cs="Times New Roman"/>
          <w:sz w:val="20"/>
          <w:szCs w:val="20"/>
        </w:rPr>
        <w:t xml:space="preserve"> </w:t>
      </w:r>
      <w:r w:rsidR="001D3963">
        <w:rPr>
          <w:rFonts w:ascii="Times New Roman" w:eastAsia="Times New Roman" w:hAnsi="Times New Roman" w:cs="Times New Roman"/>
          <w:sz w:val="20"/>
          <w:szCs w:val="20"/>
        </w:rPr>
        <w:br/>
      </w:r>
      <w:r w:rsidRPr="00F8211B">
        <w:rPr>
          <w:rFonts w:ascii="Times New Roman" w:eastAsia="Times New Roman" w:hAnsi="Times New Roman" w:cs="Times New Roman"/>
          <w:sz w:val="20"/>
          <w:szCs w:val="20"/>
        </w:rPr>
        <w:t xml:space="preserve">– wzór stanowi </w:t>
      </w:r>
      <w:r w:rsidRPr="00F8211B">
        <w:rPr>
          <w:rFonts w:ascii="Times New Roman" w:eastAsia="Times New Roman" w:hAnsi="Times New Roman" w:cs="Times New Roman"/>
          <w:color w:val="0070C0"/>
          <w:sz w:val="20"/>
          <w:szCs w:val="20"/>
          <w:u w:val="single"/>
        </w:rPr>
        <w:t xml:space="preserve">Załącznik nr </w:t>
      </w:r>
      <w:r w:rsidR="000B1284">
        <w:rPr>
          <w:rFonts w:ascii="Times New Roman" w:eastAsia="Times New Roman" w:hAnsi="Times New Roman" w:cs="Times New Roman"/>
          <w:color w:val="0070C0"/>
          <w:sz w:val="20"/>
          <w:szCs w:val="20"/>
          <w:u w:val="single"/>
        </w:rPr>
        <w:t>6</w:t>
      </w:r>
      <w:r w:rsidRPr="00F8211B">
        <w:rPr>
          <w:rFonts w:ascii="Times New Roman" w:eastAsia="Times New Roman" w:hAnsi="Times New Roman" w:cs="Times New Roman"/>
          <w:color w:val="0070C0"/>
          <w:sz w:val="20"/>
          <w:szCs w:val="20"/>
          <w:u w:val="single"/>
        </w:rPr>
        <w:t xml:space="preserve">  do SWZ</w:t>
      </w:r>
      <w:r w:rsidR="0078616E">
        <w:rPr>
          <w:rFonts w:ascii="Times New Roman" w:eastAsia="Times New Roman" w:hAnsi="Times New Roman" w:cs="Times New Roman"/>
          <w:color w:val="0070C0"/>
          <w:sz w:val="20"/>
          <w:szCs w:val="20"/>
          <w:u w:val="single"/>
        </w:rPr>
        <w:t>.</w:t>
      </w:r>
      <w:r w:rsidRPr="00F8211B">
        <w:rPr>
          <w:rFonts w:ascii="Times New Roman" w:eastAsia="Times New Roman" w:hAnsi="Times New Roman" w:cs="Times New Roman"/>
          <w:sz w:val="20"/>
          <w:szCs w:val="20"/>
        </w:rPr>
        <w:t xml:space="preserve">  </w:t>
      </w:r>
    </w:p>
    <w:p w:rsidR="00EF6053" w:rsidRDefault="00EF6053" w:rsidP="00A62CE8">
      <w:pPr>
        <w:spacing w:after="0" w:line="240" w:lineRule="auto"/>
        <w:contextualSpacing/>
        <w:jc w:val="both"/>
        <w:rPr>
          <w:rFonts w:ascii="Times New Roman" w:eastAsia="Times New Roman" w:hAnsi="Times New Roman" w:cs="Times New Roman"/>
          <w:sz w:val="20"/>
          <w:szCs w:val="20"/>
        </w:rPr>
      </w:pPr>
    </w:p>
    <w:p w:rsidR="00EF6053" w:rsidRDefault="00EF6053" w:rsidP="00A62CE8">
      <w:pPr>
        <w:spacing w:after="0" w:line="240" w:lineRule="auto"/>
        <w:contextualSpacing/>
        <w:jc w:val="both"/>
        <w:rPr>
          <w:rFonts w:ascii="Times New Roman" w:eastAsia="Times New Roman" w:hAnsi="Times New Roman" w:cs="Times New Roman"/>
          <w:sz w:val="20"/>
          <w:szCs w:val="20"/>
        </w:rPr>
      </w:pPr>
    </w:p>
    <w:p w:rsidR="003F4BFB" w:rsidRDefault="003F4BFB" w:rsidP="00A62CE8">
      <w:pPr>
        <w:spacing w:after="0" w:line="240" w:lineRule="auto"/>
        <w:contextualSpacing/>
        <w:jc w:val="both"/>
        <w:rPr>
          <w:rFonts w:ascii="Times New Roman" w:eastAsia="Times New Roman" w:hAnsi="Times New Roman" w:cs="Times New Roman"/>
          <w:sz w:val="20"/>
          <w:szCs w:val="20"/>
        </w:rPr>
      </w:pPr>
    </w:p>
    <w:p w:rsidR="003F4BFB" w:rsidRDefault="003F4BFB" w:rsidP="00A62CE8">
      <w:pPr>
        <w:spacing w:after="0" w:line="240" w:lineRule="auto"/>
        <w:contextualSpacing/>
        <w:jc w:val="both"/>
        <w:rPr>
          <w:rFonts w:ascii="Times New Roman" w:eastAsia="Times New Roman" w:hAnsi="Times New Roman" w:cs="Times New Roman"/>
          <w:sz w:val="20"/>
          <w:szCs w:val="20"/>
        </w:rPr>
      </w:pPr>
    </w:p>
    <w:p w:rsidR="00405E28" w:rsidRPr="00F8211B" w:rsidRDefault="00405E28" w:rsidP="00A62CE8">
      <w:pPr>
        <w:spacing w:after="0" w:line="240" w:lineRule="auto"/>
        <w:contextualSpacing/>
        <w:jc w:val="both"/>
        <w:rPr>
          <w:rFonts w:ascii="Times New Roman" w:eastAsia="Times New Roman" w:hAnsi="Times New Roman" w:cs="Times New Roman"/>
          <w:sz w:val="20"/>
          <w:szCs w:val="20"/>
        </w:rPr>
      </w:pPr>
      <w:r w:rsidRPr="00F8211B">
        <w:rPr>
          <w:rFonts w:ascii="Times New Roman" w:eastAsia="Times New Roman" w:hAnsi="Times New Roman" w:cs="Times New Roman"/>
          <w:sz w:val="20"/>
          <w:szCs w:val="20"/>
        </w:rPr>
        <w:lastRenderedPageBreak/>
        <w:t xml:space="preserve">Oświadczenie o podziale zadań pomiędzy wykonawców wspólnie ubiegających się o udzielenie zamówienia, </w:t>
      </w:r>
      <w:r w:rsidR="0078616E">
        <w:rPr>
          <w:rFonts w:ascii="Times New Roman" w:eastAsia="Times New Roman" w:hAnsi="Times New Roman" w:cs="Times New Roman"/>
          <w:sz w:val="20"/>
          <w:szCs w:val="20"/>
        </w:rPr>
        <w:br/>
      </w:r>
      <w:r w:rsidRPr="00F8211B">
        <w:rPr>
          <w:rFonts w:ascii="Times New Roman" w:eastAsia="Times New Roman" w:hAnsi="Times New Roman" w:cs="Times New Roman"/>
          <w:sz w:val="20"/>
          <w:szCs w:val="20"/>
        </w:rPr>
        <w:t xml:space="preserve">o których mowa w art. 117 ust. 4 ustawy Pzp sporządza się i  przekazuje się w postaci elektronicznej i opatruje się kwalifikowanym podpisem elektronicznym, elektronicznym podpisem zaufanym lub elektronicznym podpisem osobistym. </w:t>
      </w:r>
    </w:p>
    <w:p w:rsidR="00405E28" w:rsidRPr="00F8211B" w:rsidRDefault="00405E28" w:rsidP="00A62CE8">
      <w:pPr>
        <w:spacing w:after="0" w:line="240" w:lineRule="auto"/>
        <w:contextualSpacing/>
        <w:jc w:val="both"/>
        <w:rPr>
          <w:rFonts w:ascii="Times New Roman" w:eastAsia="Times New Roman" w:hAnsi="Times New Roman" w:cs="Times New Roman"/>
          <w:sz w:val="20"/>
          <w:szCs w:val="20"/>
        </w:rPr>
      </w:pPr>
      <w:r w:rsidRPr="00F8211B">
        <w:rPr>
          <w:rFonts w:ascii="Times New Roman" w:eastAsia="Times New Roman" w:hAnsi="Times New Roman" w:cs="Times New Roman"/>
          <w:sz w:val="20"/>
          <w:szCs w:val="20"/>
        </w:rPr>
        <w:t xml:space="preserve">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 </w:t>
      </w:r>
    </w:p>
    <w:p w:rsidR="00405E28" w:rsidRPr="00F8211B" w:rsidRDefault="00405E28" w:rsidP="00A62CE8">
      <w:pPr>
        <w:spacing w:after="0" w:line="240" w:lineRule="auto"/>
        <w:contextualSpacing/>
        <w:jc w:val="both"/>
        <w:rPr>
          <w:rFonts w:ascii="Times New Roman" w:eastAsia="Times New Roman" w:hAnsi="Times New Roman" w:cs="Times New Roman"/>
          <w:sz w:val="20"/>
          <w:szCs w:val="20"/>
        </w:rPr>
      </w:pPr>
    </w:p>
    <w:p w:rsidR="00405E28" w:rsidRPr="00F8211B" w:rsidRDefault="00405E28" w:rsidP="00A62CE8">
      <w:pPr>
        <w:spacing w:after="0" w:line="240" w:lineRule="auto"/>
        <w:contextualSpacing/>
        <w:jc w:val="both"/>
        <w:rPr>
          <w:rFonts w:ascii="Times New Roman" w:eastAsia="Times New Roman" w:hAnsi="Times New Roman" w:cs="Times New Roman"/>
          <w:sz w:val="20"/>
          <w:szCs w:val="20"/>
        </w:rPr>
      </w:pPr>
      <w:r w:rsidRPr="00F8211B">
        <w:rPr>
          <w:rFonts w:ascii="Times New Roman" w:eastAsia="Times New Roman" w:hAnsi="Times New Roman" w:cs="Times New Roman"/>
          <w:sz w:val="20"/>
          <w:szCs w:val="20"/>
        </w:rPr>
        <w:t>Poświadczenia cyfrowego odwzorowania z dokumentem w postaci papierowej dokonuje wykonawca wspólnie ubiegający się o udzielenie zamówienia (tj. wszyscy wyk</w:t>
      </w:r>
      <w:r w:rsidR="00A62CE8">
        <w:rPr>
          <w:rFonts w:ascii="Times New Roman" w:eastAsia="Times New Roman" w:hAnsi="Times New Roman" w:cs="Times New Roman"/>
          <w:sz w:val="20"/>
          <w:szCs w:val="20"/>
        </w:rPr>
        <w:t xml:space="preserve">onawcy wspólnie ubiegający się </w:t>
      </w:r>
      <w:r w:rsidRPr="00F8211B">
        <w:rPr>
          <w:rFonts w:ascii="Times New Roman" w:eastAsia="Times New Roman" w:hAnsi="Times New Roman" w:cs="Times New Roman"/>
          <w:sz w:val="20"/>
          <w:szCs w:val="20"/>
        </w:rPr>
        <w:t>o udzielenie zamówienia lub jeden z wykonawców, który umo</w:t>
      </w:r>
      <w:r w:rsidR="00A62CE8">
        <w:rPr>
          <w:rFonts w:ascii="Times New Roman" w:eastAsia="Times New Roman" w:hAnsi="Times New Roman" w:cs="Times New Roman"/>
          <w:sz w:val="20"/>
          <w:szCs w:val="20"/>
        </w:rPr>
        <w:t xml:space="preserve">cowany został do prezentowania </w:t>
      </w:r>
      <w:r w:rsidRPr="00F8211B">
        <w:rPr>
          <w:rFonts w:ascii="Times New Roman" w:eastAsia="Times New Roman" w:hAnsi="Times New Roman" w:cs="Times New Roman"/>
          <w:sz w:val="20"/>
          <w:szCs w:val="20"/>
        </w:rPr>
        <w:t>w postępowaniu członków konsorcjum lub wspólników spółki cywilnej).</w:t>
      </w:r>
    </w:p>
    <w:p w:rsidR="00405E28" w:rsidRPr="00F8211B" w:rsidRDefault="00405E28" w:rsidP="00405E28">
      <w:pPr>
        <w:spacing w:after="0" w:line="240" w:lineRule="auto"/>
        <w:contextualSpacing/>
        <w:jc w:val="both"/>
        <w:rPr>
          <w:rFonts w:ascii="Times New Roman" w:eastAsia="Times New Roman" w:hAnsi="Times New Roman" w:cs="Times New Roman"/>
          <w:sz w:val="20"/>
          <w:szCs w:val="20"/>
        </w:rPr>
      </w:pPr>
    </w:p>
    <w:p w:rsidR="00405E28" w:rsidRPr="00F8211B" w:rsidRDefault="00405E28" w:rsidP="00CE09CC">
      <w:pPr>
        <w:numPr>
          <w:ilvl w:val="0"/>
          <w:numId w:val="67"/>
        </w:numPr>
        <w:spacing w:after="0" w:line="240" w:lineRule="auto"/>
        <w:ind w:right="20"/>
        <w:contextualSpacing/>
        <w:jc w:val="both"/>
        <w:rPr>
          <w:rFonts w:ascii="Times New Roman" w:hAnsi="Times New Roman" w:cs="Times New Roman"/>
          <w:sz w:val="20"/>
          <w:szCs w:val="20"/>
        </w:rPr>
      </w:pPr>
      <w:r w:rsidRPr="00F8211B">
        <w:rPr>
          <w:rFonts w:ascii="Times New Roman" w:hAnsi="Times New Roman" w:cs="Times New Roman"/>
          <w:color w:val="000000" w:themeColor="text1"/>
          <w:sz w:val="20"/>
          <w:szCs w:val="20"/>
        </w:rPr>
        <w:t>O</w:t>
      </w:r>
      <w:r w:rsidRPr="00F8211B">
        <w:rPr>
          <w:rFonts w:ascii="Times New Roman" w:hAnsi="Times New Roman" w:cs="Times New Roman"/>
          <w:sz w:val="20"/>
          <w:szCs w:val="20"/>
        </w:rPr>
        <w:t xml:space="preserve">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405E28" w:rsidRPr="00641E54" w:rsidRDefault="00405E28" w:rsidP="00405E28">
      <w:pPr>
        <w:ind w:left="454"/>
        <w:contextualSpacing/>
        <w:rPr>
          <w:rFonts w:ascii="Times New Roman" w:hAnsi="Times New Roman" w:cs="Times New Roman"/>
          <w:b/>
          <w:bCs/>
          <w:sz w:val="20"/>
          <w:szCs w:val="20"/>
        </w:rPr>
      </w:pPr>
    </w:p>
    <w:p w:rsidR="00C77792" w:rsidRPr="008C7A9B" w:rsidRDefault="000225D3" w:rsidP="00405E28">
      <w:pPr>
        <w:contextualSpacing/>
        <w:rPr>
          <w:rFonts w:ascii="Times New Roman" w:hAnsi="Times New Roman" w:cs="Times New Roman"/>
          <w:sz w:val="20"/>
          <w:szCs w:val="20"/>
        </w:rPr>
      </w:pPr>
      <w:r>
        <w:rPr>
          <w:rFonts w:ascii="Times New Roman" w:hAnsi="Times New Roman" w:cs="Times New Roman"/>
          <w:b/>
          <w:bCs/>
          <w:sz w:val="20"/>
          <w:szCs w:val="20"/>
        </w:rPr>
        <w:t xml:space="preserve">4. </w:t>
      </w:r>
      <w:r w:rsidR="00C77792" w:rsidRPr="008C7A9B">
        <w:rPr>
          <w:rFonts w:ascii="Times New Roman" w:hAnsi="Times New Roman" w:cs="Times New Roman"/>
          <w:b/>
          <w:bCs/>
          <w:sz w:val="20"/>
          <w:szCs w:val="20"/>
        </w:rPr>
        <w:t>Udostępnienie zasobów</w:t>
      </w:r>
      <w:r w:rsidR="00C77792" w:rsidRPr="008C7A9B">
        <w:rPr>
          <w:rFonts w:ascii="Times New Roman" w:hAnsi="Times New Roman" w:cs="Times New Roman"/>
          <w:sz w:val="20"/>
          <w:szCs w:val="20"/>
        </w:rPr>
        <w:t>:</w:t>
      </w:r>
    </w:p>
    <w:p w:rsidR="00C77792" w:rsidRPr="008C7A9B" w:rsidRDefault="00C77792" w:rsidP="00CE09CC">
      <w:pPr>
        <w:pStyle w:val="Akapitzlist"/>
        <w:numPr>
          <w:ilvl w:val="0"/>
          <w:numId w:val="25"/>
        </w:numPr>
        <w:spacing w:after="0" w:line="240" w:lineRule="auto"/>
        <w:ind w:right="20"/>
        <w:jc w:val="both"/>
        <w:rPr>
          <w:rFonts w:ascii="Times New Roman" w:hAnsi="Times New Roman" w:cs="Times New Roman"/>
          <w:sz w:val="20"/>
          <w:szCs w:val="20"/>
        </w:rPr>
      </w:pPr>
      <w:r w:rsidRPr="008C7A9B">
        <w:rPr>
          <w:rFonts w:ascii="Times New Roman" w:hAnsi="Times New Roman" w:cs="Times New Roman"/>
          <w:sz w:val="20"/>
          <w:szCs w:val="2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C77792" w:rsidRPr="008C7A9B" w:rsidRDefault="00C77792" w:rsidP="00CE09CC">
      <w:pPr>
        <w:pStyle w:val="Akapitzlist"/>
        <w:numPr>
          <w:ilvl w:val="0"/>
          <w:numId w:val="25"/>
        </w:numPr>
        <w:spacing w:after="0" w:line="240" w:lineRule="auto"/>
        <w:ind w:right="20"/>
        <w:jc w:val="both"/>
        <w:rPr>
          <w:rFonts w:ascii="Times New Roman" w:hAnsi="Times New Roman" w:cs="Times New Roman"/>
          <w:sz w:val="20"/>
          <w:szCs w:val="20"/>
        </w:rPr>
      </w:pPr>
      <w:r w:rsidRPr="008C7A9B">
        <w:rPr>
          <w:rFonts w:ascii="Times New Roman" w:hAnsi="Times New Roman" w:cs="Times New Roman"/>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C77792" w:rsidRPr="008C7A9B" w:rsidRDefault="00C77792" w:rsidP="00CE09CC">
      <w:pPr>
        <w:pStyle w:val="Akapitzlist"/>
        <w:numPr>
          <w:ilvl w:val="0"/>
          <w:numId w:val="25"/>
        </w:numPr>
        <w:spacing w:after="0" w:line="240" w:lineRule="auto"/>
        <w:ind w:right="20"/>
        <w:jc w:val="both"/>
        <w:rPr>
          <w:rFonts w:ascii="Times New Roman" w:hAnsi="Times New Roman" w:cs="Times New Roman"/>
          <w:b/>
          <w:sz w:val="20"/>
          <w:szCs w:val="20"/>
          <w:u w:val="single"/>
        </w:rPr>
      </w:pPr>
      <w:r w:rsidRPr="008C7A9B">
        <w:rPr>
          <w:rFonts w:ascii="Times New Roman" w:hAnsi="Times New Roman" w:cs="Times New Roman"/>
          <w:sz w:val="20"/>
          <w:szCs w:val="20"/>
        </w:rPr>
        <w:t xml:space="preserve">Wykonawca, który polega na zdolnościach lub sytuacji podmiotów udostępniających zasoby, </w:t>
      </w:r>
      <w:r w:rsidRPr="008C7A9B">
        <w:rPr>
          <w:rFonts w:ascii="Times New Roman" w:hAnsi="Times New Roman" w:cs="Times New Roman"/>
          <w:b/>
          <w:sz w:val="20"/>
          <w:szCs w:val="20"/>
          <w:u w:val="single"/>
        </w:rPr>
        <w:t>składa,</w:t>
      </w:r>
      <w:r w:rsidRPr="008C7A9B">
        <w:rPr>
          <w:rFonts w:ascii="Times New Roman" w:hAnsi="Times New Roman" w:cs="Times New Roman"/>
          <w:sz w:val="20"/>
          <w:szCs w:val="20"/>
        </w:rPr>
        <w:t xml:space="preserve"> wraz z wnioskiem o dopuszczenie do udziału w postępowaniu albo odpowiednio </w:t>
      </w:r>
      <w:r w:rsidRPr="008C7A9B">
        <w:rPr>
          <w:rFonts w:ascii="Times New Roman" w:hAnsi="Times New Roman" w:cs="Times New Roman"/>
          <w:b/>
          <w:sz w:val="20"/>
          <w:szCs w:val="20"/>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C77792" w:rsidRPr="008C7A9B" w:rsidRDefault="00C77792" w:rsidP="00CE09CC">
      <w:pPr>
        <w:pStyle w:val="Akapitzlist"/>
        <w:numPr>
          <w:ilvl w:val="0"/>
          <w:numId w:val="25"/>
        </w:numPr>
        <w:spacing w:after="0" w:line="240" w:lineRule="auto"/>
        <w:ind w:right="20"/>
        <w:jc w:val="both"/>
        <w:rPr>
          <w:rFonts w:ascii="Times New Roman" w:hAnsi="Times New Roman" w:cs="Times New Roman"/>
          <w:b/>
          <w:sz w:val="20"/>
          <w:szCs w:val="20"/>
          <w:u w:val="single"/>
        </w:rPr>
      </w:pPr>
      <w:r w:rsidRPr="008C7A9B">
        <w:rPr>
          <w:rFonts w:ascii="Times New Roman" w:hAnsi="Times New Roman" w:cs="Times New Roman"/>
          <w:b/>
          <w:sz w:val="20"/>
          <w:szCs w:val="20"/>
          <w:u w:val="single"/>
        </w:rPr>
        <w:t>Zobowiązanie podmiotu udostępniającego zasoby, o którym mowa w ppkt 3, potwierdza, że stosunek łączący wykonawcę z podmiotami udostępniającymi zasoby gwarantuje rzeczywisty dostęp do tych zasobów oraz określa w szczególności:</w:t>
      </w:r>
    </w:p>
    <w:p w:rsidR="00C77792" w:rsidRPr="008C7A9B" w:rsidRDefault="00C77792" w:rsidP="00CE09CC">
      <w:pPr>
        <w:pStyle w:val="Akapitzlist"/>
        <w:numPr>
          <w:ilvl w:val="0"/>
          <w:numId w:val="26"/>
        </w:numPr>
        <w:spacing w:after="0" w:line="240" w:lineRule="auto"/>
        <w:ind w:right="20"/>
        <w:jc w:val="both"/>
        <w:rPr>
          <w:rFonts w:ascii="Times New Roman" w:hAnsi="Times New Roman" w:cs="Times New Roman"/>
          <w:b/>
          <w:sz w:val="20"/>
          <w:szCs w:val="20"/>
          <w:u w:val="single"/>
        </w:rPr>
      </w:pPr>
      <w:r w:rsidRPr="008C7A9B">
        <w:rPr>
          <w:rFonts w:ascii="Times New Roman" w:hAnsi="Times New Roman" w:cs="Times New Roman"/>
          <w:b/>
          <w:sz w:val="20"/>
          <w:szCs w:val="20"/>
          <w:u w:val="single"/>
        </w:rPr>
        <w:t>zakres dostępnych wykonawcy zasobów podmiotu udostępniającego zasoby;</w:t>
      </w:r>
    </w:p>
    <w:p w:rsidR="00C77792" w:rsidRPr="008C7A9B" w:rsidRDefault="00C77792" w:rsidP="00CE09CC">
      <w:pPr>
        <w:pStyle w:val="Akapitzlist"/>
        <w:numPr>
          <w:ilvl w:val="0"/>
          <w:numId w:val="26"/>
        </w:numPr>
        <w:spacing w:after="0" w:line="240" w:lineRule="auto"/>
        <w:ind w:right="20"/>
        <w:jc w:val="both"/>
        <w:rPr>
          <w:rFonts w:ascii="Times New Roman" w:hAnsi="Times New Roman" w:cs="Times New Roman"/>
          <w:b/>
          <w:sz w:val="20"/>
          <w:szCs w:val="20"/>
          <w:u w:val="single"/>
        </w:rPr>
      </w:pPr>
      <w:r w:rsidRPr="008C7A9B">
        <w:rPr>
          <w:rFonts w:ascii="Times New Roman" w:hAnsi="Times New Roman" w:cs="Times New Roman"/>
          <w:b/>
          <w:sz w:val="20"/>
          <w:szCs w:val="20"/>
          <w:u w:val="single"/>
        </w:rPr>
        <w:t>sposób i okres udostępnienia wykonawcy i wykorzystania przez niego zasobów podmiotu udostępniającego te zasoby przy wykonywaniu zamówienia;</w:t>
      </w:r>
    </w:p>
    <w:p w:rsidR="00C77792" w:rsidRPr="008C7A9B" w:rsidRDefault="00C77792" w:rsidP="00CE09CC">
      <w:pPr>
        <w:pStyle w:val="Akapitzlist"/>
        <w:numPr>
          <w:ilvl w:val="0"/>
          <w:numId w:val="26"/>
        </w:numPr>
        <w:spacing w:after="0" w:line="240" w:lineRule="auto"/>
        <w:ind w:right="20"/>
        <w:jc w:val="both"/>
        <w:rPr>
          <w:rFonts w:ascii="Times New Roman" w:hAnsi="Times New Roman" w:cs="Times New Roman"/>
          <w:b/>
          <w:sz w:val="20"/>
          <w:szCs w:val="20"/>
          <w:u w:val="single"/>
        </w:rPr>
      </w:pPr>
      <w:r w:rsidRPr="008C7A9B">
        <w:rPr>
          <w:rFonts w:ascii="Times New Roman" w:hAnsi="Times New Roman" w:cs="Times New Roman"/>
          <w:b/>
          <w:sz w:val="20"/>
          <w:szCs w:val="20"/>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C77792" w:rsidRPr="008C7A9B" w:rsidRDefault="00C77792" w:rsidP="00CE09CC">
      <w:pPr>
        <w:pStyle w:val="Akapitzlist"/>
        <w:numPr>
          <w:ilvl w:val="0"/>
          <w:numId w:val="25"/>
        </w:numPr>
        <w:spacing w:after="0" w:line="240" w:lineRule="auto"/>
        <w:ind w:right="20"/>
        <w:jc w:val="both"/>
        <w:rPr>
          <w:rFonts w:ascii="Times New Roman" w:hAnsi="Times New Roman" w:cs="Times New Roman"/>
          <w:sz w:val="20"/>
          <w:szCs w:val="20"/>
        </w:rPr>
      </w:pPr>
      <w:r w:rsidRPr="008C7A9B">
        <w:rPr>
          <w:rFonts w:ascii="Times New Roman" w:hAnsi="Times New Roman" w:cs="Times New Roman"/>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C77792" w:rsidRPr="008C7A9B" w:rsidRDefault="00C77792" w:rsidP="00CE09CC">
      <w:pPr>
        <w:pStyle w:val="Akapitzlist"/>
        <w:numPr>
          <w:ilvl w:val="0"/>
          <w:numId w:val="25"/>
        </w:numPr>
        <w:spacing w:after="0" w:line="240" w:lineRule="auto"/>
        <w:ind w:right="20"/>
        <w:jc w:val="both"/>
        <w:rPr>
          <w:rFonts w:ascii="Times New Roman" w:hAnsi="Times New Roman" w:cs="Times New Roman"/>
          <w:sz w:val="20"/>
          <w:szCs w:val="20"/>
        </w:rPr>
      </w:pPr>
      <w:r w:rsidRPr="008C7A9B">
        <w:rPr>
          <w:rFonts w:ascii="Times New Roman" w:hAnsi="Times New Roman" w:cs="Times New Roman"/>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C77792" w:rsidRPr="008C7A9B" w:rsidRDefault="00C77792" w:rsidP="00CE09CC">
      <w:pPr>
        <w:pStyle w:val="Akapitzlist"/>
        <w:numPr>
          <w:ilvl w:val="0"/>
          <w:numId w:val="25"/>
        </w:numPr>
        <w:spacing w:after="0" w:line="240" w:lineRule="auto"/>
        <w:ind w:right="20"/>
        <w:jc w:val="both"/>
        <w:rPr>
          <w:rFonts w:ascii="Times New Roman" w:hAnsi="Times New Roman" w:cs="Times New Roman"/>
          <w:sz w:val="20"/>
          <w:szCs w:val="20"/>
        </w:rPr>
      </w:pPr>
      <w:r w:rsidRPr="008C7A9B">
        <w:rPr>
          <w:rFonts w:ascii="Times New Roman" w:hAnsi="Times New Roman" w:cs="Times New Roman"/>
          <w:sz w:val="20"/>
          <w:szCs w:val="20"/>
        </w:rPr>
        <w:t>Zamawiający może zastrzec obowiązek osobistego wykonania przez wykonawcę kluczowych zadań dotyczących:</w:t>
      </w:r>
    </w:p>
    <w:p w:rsidR="00C77792" w:rsidRPr="008C7A9B" w:rsidRDefault="00C77792" w:rsidP="00CE09CC">
      <w:pPr>
        <w:pStyle w:val="Akapitzlist"/>
        <w:numPr>
          <w:ilvl w:val="0"/>
          <w:numId w:val="27"/>
        </w:numPr>
        <w:spacing w:after="0" w:line="240" w:lineRule="auto"/>
        <w:ind w:right="20"/>
        <w:jc w:val="both"/>
        <w:rPr>
          <w:rFonts w:ascii="Times New Roman" w:hAnsi="Times New Roman" w:cs="Times New Roman"/>
          <w:sz w:val="20"/>
          <w:szCs w:val="20"/>
        </w:rPr>
      </w:pPr>
      <w:r w:rsidRPr="008C7A9B">
        <w:rPr>
          <w:rFonts w:ascii="Times New Roman" w:hAnsi="Times New Roman" w:cs="Times New Roman"/>
          <w:sz w:val="20"/>
          <w:szCs w:val="20"/>
        </w:rPr>
        <w:t>zamówień na roboty budowlane lub usługi lub,</w:t>
      </w:r>
    </w:p>
    <w:p w:rsidR="00C77792" w:rsidRPr="008C7A9B" w:rsidRDefault="00C77792" w:rsidP="00CE09CC">
      <w:pPr>
        <w:pStyle w:val="Akapitzlist"/>
        <w:numPr>
          <w:ilvl w:val="0"/>
          <w:numId w:val="27"/>
        </w:numPr>
        <w:spacing w:after="0" w:line="240" w:lineRule="auto"/>
        <w:ind w:right="20"/>
        <w:jc w:val="both"/>
        <w:rPr>
          <w:rFonts w:ascii="Times New Roman" w:hAnsi="Times New Roman" w:cs="Times New Roman"/>
          <w:sz w:val="20"/>
          <w:szCs w:val="20"/>
        </w:rPr>
      </w:pPr>
      <w:r w:rsidRPr="008C7A9B">
        <w:rPr>
          <w:rFonts w:ascii="Times New Roman" w:hAnsi="Times New Roman" w:cs="Times New Roman"/>
          <w:sz w:val="20"/>
          <w:szCs w:val="20"/>
        </w:rPr>
        <w:lastRenderedPageBreak/>
        <w:t>prac związanych z rozmieszczeniem i instalacją, w ramach zamówienia na dostawy.</w:t>
      </w:r>
    </w:p>
    <w:p w:rsidR="00C77792" w:rsidRPr="008C7A9B" w:rsidRDefault="00C77792" w:rsidP="00CE09CC">
      <w:pPr>
        <w:pStyle w:val="Akapitzlist"/>
        <w:numPr>
          <w:ilvl w:val="0"/>
          <w:numId w:val="28"/>
        </w:numPr>
        <w:spacing w:after="0" w:line="240" w:lineRule="auto"/>
        <w:ind w:right="20"/>
        <w:jc w:val="both"/>
        <w:rPr>
          <w:rFonts w:ascii="Times New Roman" w:hAnsi="Times New Roman" w:cs="Times New Roman"/>
          <w:sz w:val="20"/>
          <w:szCs w:val="20"/>
        </w:rPr>
      </w:pPr>
      <w:r w:rsidRPr="008C7A9B">
        <w:rPr>
          <w:rFonts w:ascii="Times New Roman" w:hAnsi="Times New Roman" w:cs="Times New Roman"/>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C77792" w:rsidRPr="008C7A9B" w:rsidRDefault="00C77792" w:rsidP="00CE09CC">
      <w:pPr>
        <w:pStyle w:val="Akapitzlist"/>
        <w:numPr>
          <w:ilvl w:val="0"/>
          <w:numId w:val="28"/>
        </w:numPr>
        <w:spacing w:after="0" w:line="240" w:lineRule="auto"/>
        <w:ind w:right="20"/>
        <w:jc w:val="both"/>
        <w:rPr>
          <w:rFonts w:ascii="Times New Roman" w:hAnsi="Times New Roman" w:cs="Times New Roman"/>
          <w:b/>
          <w:sz w:val="20"/>
          <w:szCs w:val="20"/>
        </w:rPr>
      </w:pPr>
      <w:r w:rsidRPr="008C7A9B">
        <w:rPr>
          <w:rFonts w:ascii="Times New Roman" w:hAnsi="Times New Roman" w:cs="Times New Roman"/>
          <w:b/>
          <w:sz w:val="20"/>
          <w:szCs w:val="2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C77792" w:rsidRPr="008C7A9B" w:rsidRDefault="00C77792" w:rsidP="00C77792">
      <w:pPr>
        <w:spacing w:after="0"/>
        <w:ind w:left="360"/>
        <w:rPr>
          <w:rFonts w:ascii="Times New Roman" w:hAnsi="Times New Roman" w:cs="Times New Roman"/>
          <w:b/>
          <w:sz w:val="20"/>
          <w:szCs w:val="20"/>
        </w:rPr>
      </w:pPr>
    </w:p>
    <w:p w:rsidR="00C77792" w:rsidRPr="008C7A9B" w:rsidRDefault="00C77792" w:rsidP="009601C2">
      <w:pPr>
        <w:spacing w:after="0" w:line="240" w:lineRule="auto"/>
        <w:ind w:left="360"/>
        <w:rPr>
          <w:rFonts w:ascii="Times New Roman" w:hAnsi="Times New Roman" w:cs="Times New Roman"/>
          <w:b/>
          <w:sz w:val="20"/>
          <w:szCs w:val="20"/>
        </w:rPr>
      </w:pPr>
    </w:p>
    <w:p w:rsidR="008A7873" w:rsidRDefault="00C77792" w:rsidP="00CE09CC">
      <w:pPr>
        <w:numPr>
          <w:ilvl w:val="0"/>
          <w:numId w:val="59"/>
        </w:numPr>
        <w:spacing w:line="256" w:lineRule="auto"/>
        <w:ind w:left="720" w:hanging="90"/>
        <w:contextualSpacing/>
        <w:rPr>
          <w:rFonts w:ascii="Times New Roman" w:hAnsi="Times New Roman" w:cs="Times New Roman"/>
          <w:b/>
          <w:color w:val="000000" w:themeColor="text1"/>
        </w:rPr>
      </w:pPr>
      <w:r w:rsidRPr="008C7A9B">
        <w:rPr>
          <w:rFonts w:ascii="Times New Roman" w:hAnsi="Times New Roman" w:cs="Times New Roman"/>
          <w:b/>
          <w:sz w:val="20"/>
          <w:szCs w:val="20"/>
        </w:rPr>
        <w:t xml:space="preserve">XVIII.   </w:t>
      </w:r>
      <w:r w:rsidR="00F63F27" w:rsidRPr="008C7A9B">
        <w:rPr>
          <w:rFonts w:ascii="Times New Roman" w:hAnsi="Times New Roman" w:cs="Times New Roman"/>
          <w:b/>
          <w:sz w:val="20"/>
          <w:szCs w:val="20"/>
        </w:rPr>
        <w:t xml:space="preserve"> </w:t>
      </w:r>
      <w:r w:rsidR="008A7873">
        <w:rPr>
          <w:rFonts w:ascii="Times New Roman" w:hAnsi="Times New Roman" w:cs="Times New Roman"/>
          <w:b/>
        </w:rPr>
        <w:t>Wykaz podmiotowych środków dowodowych</w:t>
      </w:r>
    </w:p>
    <w:p w:rsidR="008A7873" w:rsidRDefault="008A7873" w:rsidP="008A7873">
      <w:pPr>
        <w:ind w:left="720"/>
        <w:contextualSpacing/>
        <w:rPr>
          <w:rFonts w:ascii="Times New Roman" w:hAnsi="Times New Roman" w:cs="Times New Roman"/>
          <w:b/>
          <w:color w:val="000000" w:themeColor="text1"/>
        </w:rPr>
      </w:pPr>
    </w:p>
    <w:p w:rsidR="008A7873" w:rsidRPr="002226AA" w:rsidRDefault="008A7873" w:rsidP="00CE09CC">
      <w:pPr>
        <w:numPr>
          <w:ilvl w:val="0"/>
          <w:numId w:val="60"/>
        </w:numPr>
        <w:spacing w:line="360" w:lineRule="auto"/>
        <w:contextualSpacing/>
        <w:jc w:val="both"/>
        <w:rPr>
          <w:rFonts w:ascii="Times New Roman" w:hAnsi="Times New Roman" w:cs="Times New Roman"/>
          <w:bCs/>
          <w:color w:val="000000" w:themeColor="text1"/>
          <w:sz w:val="20"/>
          <w:szCs w:val="20"/>
        </w:rPr>
      </w:pPr>
      <w:r>
        <w:rPr>
          <w:rFonts w:ascii="Times New Roman" w:hAnsi="Times New Roman" w:cs="Times New Roman"/>
          <w:b/>
          <w:color w:val="000000" w:themeColor="text1"/>
        </w:rPr>
        <w:t xml:space="preserve">W celu potwierdzenia przez Wykonawcę warunków udziału w postępowaniu dotyczących zdolności technicznej lub zawodowej, Zamawiający będzie żądał </w:t>
      </w:r>
      <w:r>
        <w:rPr>
          <w:rFonts w:ascii="Times New Roman" w:hAnsi="Times New Roman" w:cs="Times New Roman"/>
          <w:b/>
          <w:color w:val="2E74B5" w:themeColor="accent1" w:themeShade="BF"/>
          <w:u w:val="single"/>
        </w:rPr>
        <w:t>NA WEZWANIE</w:t>
      </w:r>
      <w:r>
        <w:rPr>
          <w:rFonts w:ascii="Times New Roman" w:hAnsi="Times New Roman" w:cs="Times New Roman"/>
          <w:b/>
          <w:color w:val="000000" w:themeColor="text1"/>
        </w:rPr>
        <w:t xml:space="preserve"> od </w:t>
      </w:r>
      <w:r w:rsidRPr="002226AA">
        <w:rPr>
          <w:rFonts w:ascii="Times New Roman" w:hAnsi="Times New Roman" w:cs="Times New Roman"/>
          <w:b/>
          <w:color w:val="000000" w:themeColor="text1"/>
          <w:sz w:val="20"/>
          <w:szCs w:val="20"/>
        </w:rPr>
        <w:t>Wykonawcy, którego oferta zostanie najwyżej oceniona do złożenia w wyznaczonym przez Zamawiającego terminie, nie krótszym niż 5 dni aktualnych na dzień złożenia podmiotowych środków dowodowych</w:t>
      </w:r>
      <w:r w:rsidRPr="002226AA">
        <w:rPr>
          <w:rFonts w:ascii="Times New Roman" w:hAnsi="Times New Roman" w:cs="Times New Roman"/>
          <w:bCs/>
          <w:color w:val="000000" w:themeColor="text1"/>
          <w:sz w:val="20"/>
          <w:szCs w:val="20"/>
        </w:rPr>
        <w:t>:</w:t>
      </w:r>
    </w:p>
    <w:p w:rsidR="00EA307E" w:rsidRDefault="008A7873" w:rsidP="00EA307E">
      <w:pPr>
        <w:pStyle w:val="Akapitzlist"/>
        <w:numPr>
          <w:ilvl w:val="0"/>
          <w:numId w:val="62"/>
        </w:numPr>
        <w:spacing w:line="240" w:lineRule="auto"/>
        <w:jc w:val="both"/>
        <w:rPr>
          <w:rFonts w:ascii="Times New Roman" w:hAnsi="Times New Roman" w:cs="Times New Roman"/>
          <w:bCs/>
          <w:color w:val="000000" w:themeColor="text1"/>
          <w:sz w:val="20"/>
          <w:szCs w:val="20"/>
        </w:rPr>
      </w:pPr>
      <w:r w:rsidRPr="00DB4ABC">
        <w:rPr>
          <w:rFonts w:ascii="Times New Roman" w:hAnsi="Times New Roman" w:cs="Times New Roman"/>
          <w:b/>
          <w:bCs/>
          <w:color w:val="000000"/>
          <w:sz w:val="20"/>
          <w:szCs w:val="20"/>
        </w:rPr>
        <w:t>wykaz usług</w:t>
      </w:r>
      <w:r w:rsidRPr="00DB4ABC">
        <w:rPr>
          <w:rFonts w:ascii="Times New Roman" w:hAnsi="Times New Roman" w:cs="Times New Roman"/>
          <w:color w:val="000000"/>
          <w:sz w:val="20"/>
          <w:szCs w:val="20"/>
        </w:rPr>
        <w:t xml:space="preserve"> </w:t>
      </w:r>
      <w:r w:rsidR="00EA307E" w:rsidRPr="00EA307E">
        <w:rPr>
          <w:rFonts w:ascii="Times New Roman" w:hAnsi="Times New Roman" w:cs="Times New Roman"/>
          <w:bCs/>
          <w:color w:val="000000" w:themeColor="text1"/>
          <w:sz w:val="20"/>
          <w:szCs w:val="20"/>
        </w:rPr>
        <w:t xml:space="preserve">wykonanych, a w przypadku świadczeń powtarzających </w:t>
      </w:r>
      <w:r w:rsidR="00EA307E">
        <w:rPr>
          <w:rFonts w:ascii="Times New Roman" w:hAnsi="Times New Roman" w:cs="Times New Roman"/>
          <w:bCs/>
          <w:color w:val="000000" w:themeColor="text1"/>
          <w:sz w:val="20"/>
          <w:szCs w:val="20"/>
        </w:rPr>
        <w:t>się lub ciągłych również wykony</w:t>
      </w:r>
      <w:r w:rsidR="00EA307E" w:rsidRPr="00EA307E">
        <w:rPr>
          <w:rFonts w:ascii="Times New Roman" w:hAnsi="Times New Roman" w:cs="Times New Roman"/>
          <w:bCs/>
          <w:color w:val="000000" w:themeColor="text1"/>
          <w:sz w:val="20"/>
          <w:szCs w:val="20"/>
        </w:rPr>
        <w:t xml:space="preserve">wanych, w okresie ostatnich 3 lat, a jeżeli okres prowadzenia działalności jest krótszy – w tym okresie, wraz z podaniem ich wartości, przedmiotu, dat wykonania i podmiotów, na rzecz których </w:t>
      </w:r>
      <w:r w:rsidR="00EA307E">
        <w:rPr>
          <w:rFonts w:ascii="Times New Roman" w:hAnsi="Times New Roman" w:cs="Times New Roman"/>
          <w:bCs/>
          <w:color w:val="000000" w:themeColor="text1"/>
          <w:sz w:val="20"/>
          <w:szCs w:val="20"/>
        </w:rPr>
        <w:t>usługi zostały wyko</w:t>
      </w:r>
      <w:r w:rsidR="00EA307E" w:rsidRPr="00EA307E">
        <w:rPr>
          <w:rFonts w:ascii="Times New Roman" w:hAnsi="Times New Roman" w:cs="Times New Roman"/>
          <w:bCs/>
          <w:color w:val="000000" w:themeColor="text1"/>
          <w:sz w:val="20"/>
          <w:szCs w:val="20"/>
        </w:rPr>
        <w:t xml:space="preserve">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t>
      </w:r>
    </w:p>
    <w:p w:rsidR="008A7873" w:rsidRPr="00DB4ABC" w:rsidRDefault="00EA307E" w:rsidP="002A448B">
      <w:pPr>
        <w:pStyle w:val="Akapitzlist"/>
        <w:spacing w:line="240" w:lineRule="auto"/>
        <w:jc w:val="both"/>
        <w:rPr>
          <w:rFonts w:ascii="Times New Roman" w:hAnsi="Times New Roman" w:cs="Times New Roman"/>
          <w:bCs/>
          <w:color w:val="000000" w:themeColor="text1"/>
          <w:sz w:val="20"/>
          <w:szCs w:val="20"/>
        </w:rPr>
      </w:pPr>
      <w:r w:rsidRPr="00EA307E">
        <w:rPr>
          <w:rFonts w:ascii="Times New Roman" w:hAnsi="Times New Roman" w:cs="Times New Roman"/>
          <w:bCs/>
          <w:color w:val="000000" w:themeColor="text1"/>
          <w:sz w:val="20"/>
          <w:szCs w:val="20"/>
        </w:rPr>
        <w:t xml:space="preserve">w przypadku świadczeń powtarzających </w:t>
      </w:r>
      <w:r>
        <w:rPr>
          <w:rFonts w:ascii="Times New Roman" w:hAnsi="Times New Roman" w:cs="Times New Roman"/>
          <w:bCs/>
          <w:color w:val="000000" w:themeColor="text1"/>
          <w:sz w:val="20"/>
          <w:szCs w:val="20"/>
        </w:rPr>
        <w:t>się lub ciągłych nadal wykonywa</w:t>
      </w:r>
      <w:r w:rsidRPr="00EA307E">
        <w:rPr>
          <w:rFonts w:ascii="Times New Roman" w:hAnsi="Times New Roman" w:cs="Times New Roman"/>
          <w:bCs/>
          <w:color w:val="000000" w:themeColor="text1"/>
          <w:sz w:val="20"/>
          <w:szCs w:val="20"/>
        </w:rPr>
        <w:t>nych referencje bądź inne dokumenty potwierdzające ich należyte wykonywanie powinny być wystawione w okresie ostatnich 3 miesięcy;</w:t>
      </w:r>
      <w:r w:rsidR="002226AA" w:rsidRPr="00DB4ABC">
        <w:rPr>
          <w:rFonts w:ascii="Times New Roman" w:hAnsi="Times New Roman" w:cs="Times New Roman"/>
          <w:bCs/>
          <w:color w:val="000000" w:themeColor="text1"/>
          <w:sz w:val="20"/>
          <w:szCs w:val="20"/>
        </w:rPr>
        <w:t xml:space="preserve"> </w:t>
      </w:r>
      <w:r w:rsidR="008A7873" w:rsidRPr="00DB4ABC">
        <w:rPr>
          <w:rFonts w:ascii="Times New Roman" w:hAnsi="Times New Roman" w:cs="Times New Roman"/>
          <w:color w:val="0070C0"/>
          <w:sz w:val="20"/>
          <w:szCs w:val="20"/>
          <w:u w:val="single"/>
        </w:rPr>
        <w:t>(</w:t>
      </w:r>
      <w:r w:rsidR="008A7873" w:rsidRPr="00DB4ABC">
        <w:rPr>
          <w:rFonts w:ascii="Times New Roman" w:hAnsi="Times New Roman" w:cs="Times New Roman"/>
          <w:b/>
          <w:bCs/>
          <w:color w:val="0070C0"/>
          <w:sz w:val="20"/>
          <w:szCs w:val="20"/>
          <w:u w:val="single"/>
        </w:rPr>
        <w:t xml:space="preserve">wzór stanowi załącznik nr </w:t>
      </w:r>
      <w:r w:rsidR="002226AA" w:rsidRPr="00DB4ABC">
        <w:rPr>
          <w:rFonts w:ascii="Times New Roman" w:hAnsi="Times New Roman" w:cs="Times New Roman"/>
          <w:b/>
          <w:bCs/>
          <w:color w:val="0070C0"/>
          <w:sz w:val="20"/>
          <w:szCs w:val="20"/>
          <w:u w:val="single"/>
        </w:rPr>
        <w:t>9</w:t>
      </w:r>
      <w:r w:rsidR="008A7873" w:rsidRPr="00DB4ABC">
        <w:rPr>
          <w:rFonts w:ascii="Times New Roman" w:hAnsi="Times New Roman" w:cs="Times New Roman"/>
          <w:b/>
          <w:bCs/>
          <w:color w:val="0070C0"/>
          <w:sz w:val="20"/>
          <w:szCs w:val="20"/>
          <w:u w:val="single"/>
        </w:rPr>
        <w:t xml:space="preserve"> do SWZ</w:t>
      </w:r>
      <w:r w:rsidR="002A448B">
        <w:rPr>
          <w:rFonts w:ascii="Times New Roman" w:hAnsi="Times New Roman" w:cs="Times New Roman"/>
          <w:color w:val="0070C0"/>
          <w:sz w:val="20"/>
          <w:szCs w:val="20"/>
          <w:u w:val="single"/>
        </w:rPr>
        <w:t xml:space="preserve">) – </w:t>
      </w:r>
      <w:r w:rsidR="002A448B" w:rsidRPr="002A448B">
        <w:rPr>
          <w:rFonts w:ascii="Times New Roman" w:hAnsi="Times New Roman" w:cs="Times New Roman"/>
          <w:sz w:val="20"/>
          <w:szCs w:val="20"/>
        </w:rPr>
        <w:t>polegających na</w:t>
      </w:r>
      <w:r w:rsidR="002A448B">
        <w:rPr>
          <w:rFonts w:ascii="Times New Roman" w:hAnsi="Times New Roman" w:cs="Times New Roman"/>
          <w:color w:val="0070C0"/>
          <w:sz w:val="20"/>
          <w:szCs w:val="20"/>
        </w:rPr>
        <w:t xml:space="preserve"> </w:t>
      </w:r>
      <w:r w:rsidR="002A448B">
        <w:rPr>
          <w:rFonts w:ascii="Times New Roman" w:eastAsia="Times New Roman" w:hAnsi="Times New Roman" w:cs="Times New Roman"/>
          <w:bCs/>
          <w:sz w:val="20"/>
          <w:szCs w:val="20"/>
        </w:rPr>
        <w:t>ś</w:t>
      </w:r>
      <w:r w:rsidR="002A448B" w:rsidRPr="00F76390">
        <w:rPr>
          <w:rFonts w:ascii="Times New Roman" w:eastAsia="Times New Roman" w:hAnsi="Times New Roman" w:cs="Times New Roman"/>
          <w:bCs/>
          <w:sz w:val="20"/>
          <w:szCs w:val="20"/>
        </w:rPr>
        <w:t>wiadczeniu usługi telefonii komórkowej wraz z dostawą kart</w:t>
      </w:r>
      <w:r w:rsidR="002A448B">
        <w:rPr>
          <w:rFonts w:ascii="Times New Roman" w:eastAsia="Times New Roman" w:hAnsi="Times New Roman" w:cs="Times New Roman"/>
          <w:bCs/>
          <w:sz w:val="20"/>
          <w:szCs w:val="20"/>
        </w:rPr>
        <w:t>.</w:t>
      </w:r>
    </w:p>
    <w:p w:rsidR="00DB4ABC" w:rsidRPr="00DB4ABC" w:rsidRDefault="00DB4ABC" w:rsidP="00DB4ABC">
      <w:pPr>
        <w:pStyle w:val="Akapitzlist"/>
        <w:spacing w:line="240" w:lineRule="auto"/>
        <w:jc w:val="both"/>
        <w:rPr>
          <w:rFonts w:ascii="Times New Roman" w:hAnsi="Times New Roman" w:cs="Times New Roman"/>
          <w:bCs/>
          <w:color w:val="000000" w:themeColor="text1"/>
          <w:sz w:val="20"/>
          <w:szCs w:val="20"/>
        </w:rPr>
      </w:pPr>
    </w:p>
    <w:p w:rsidR="008A7873" w:rsidRPr="008D5AE6" w:rsidRDefault="008A7873" w:rsidP="008D5AE6">
      <w:pPr>
        <w:pStyle w:val="Akapitzlist"/>
        <w:numPr>
          <w:ilvl w:val="0"/>
          <w:numId w:val="62"/>
        </w:numPr>
        <w:spacing w:line="240" w:lineRule="auto"/>
        <w:jc w:val="both"/>
        <w:rPr>
          <w:rFonts w:ascii="Times New Roman" w:hAnsi="Times New Roman" w:cs="Times New Roman"/>
          <w:sz w:val="20"/>
          <w:szCs w:val="20"/>
        </w:rPr>
      </w:pPr>
      <w:r w:rsidRPr="00DB4ABC">
        <w:rPr>
          <w:rFonts w:ascii="Times New Roman" w:hAnsi="Times New Roman" w:cs="Times New Roman"/>
          <w:b/>
          <w:color w:val="000000" w:themeColor="text1"/>
          <w:sz w:val="20"/>
          <w:szCs w:val="20"/>
        </w:rPr>
        <w:t>w</w:t>
      </w:r>
      <w:r w:rsidRPr="00DB4ABC">
        <w:rPr>
          <w:rFonts w:ascii="Times New Roman" w:hAnsi="Times New Roman" w:cs="Times New Roman"/>
          <w:b/>
          <w:bCs/>
          <w:color w:val="000000"/>
          <w:sz w:val="20"/>
          <w:szCs w:val="20"/>
        </w:rPr>
        <w:t>ykaz osób</w:t>
      </w:r>
      <w:r w:rsidRPr="00DB4ABC">
        <w:rPr>
          <w:rFonts w:ascii="Times New Roman" w:hAnsi="Times New Roman" w:cs="Times New Roman"/>
          <w:color w:val="000000"/>
          <w:sz w:val="20"/>
          <w:szCs w:val="20"/>
        </w:rPr>
        <w:t xml:space="preserve"> </w:t>
      </w:r>
      <w:r w:rsidR="002226AA" w:rsidRPr="00DB4ABC">
        <w:rPr>
          <w:rFonts w:ascii="Times New Roman" w:hAnsi="Times New Roman" w:cs="Times New Roman"/>
          <w:sz w:val="20"/>
          <w:szCs w:val="20"/>
        </w:rPr>
        <w:t xml:space="preserve">skierowanych przez wykonawcę do realizacji zamówienia publicznego, w szczególności odpowiedzialnych za </w:t>
      </w:r>
      <w:r w:rsidR="008D5AE6">
        <w:rPr>
          <w:rFonts w:ascii="Times New Roman" w:hAnsi="Times New Roman" w:cs="Times New Roman"/>
          <w:sz w:val="20"/>
          <w:szCs w:val="20"/>
        </w:rPr>
        <w:t xml:space="preserve">realizację zamówienia tj. wykonujących </w:t>
      </w:r>
      <w:r w:rsidR="008D5AE6" w:rsidRPr="008D5AE6">
        <w:rPr>
          <w:rFonts w:ascii="Times New Roman" w:hAnsi="Times New Roman" w:cs="Times New Roman"/>
          <w:sz w:val="20"/>
          <w:szCs w:val="20"/>
        </w:rPr>
        <w:t>czynności opiekuna Zamawiającego polegające na monitorowani</w:t>
      </w:r>
      <w:r w:rsidR="008D5AE6">
        <w:rPr>
          <w:rFonts w:ascii="Times New Roman" w:hAnsi="Times New Roman" w:cs="Times New Roman"/>
          <w:sz w:val="20"/>
          <w:szCs w:val="20"/>
        </w:rPr>
        <w:t xml:space="preserve">u prawidłowej realizacji usługi </w:t>
      </w:r>
      <w:r w:rsidR="002226AA" w:rsidRPr="008D5AE6">
        <w:rPr>
          <w:rFonts w:ascii="Times New Roman" w:hAnsi="Times New Roman" w:cs="Times New Roman"/>
          <w:sz w:val="20"/>
          <w:szCs w:val="20"/>
        </w:rPr>
        <w:t xml:space="preserve">wraz z informacjami </w:t>
      </w:r>
      <w:r w:rsidR="008D5AE6">
        <w:rPr>
          <w:rFonts w:ascii="Times New Roman" w:hAnsi="Times New Roman" w:cs="Times New Roman"/>
          <w:sz w:val="20"/>
          <w:szCs w:val="20"/>
        </w:rPr>
        <w:t>dotyczącymi</w:t>
      </w:r>
      <w:r w:rsidR="002226AA" w:rsidRPr="008D5AE6">
        <w:rPr>
          <w:rFonts w:ascii="Times New Roman" w:hAnsi="Times New Roman" w:cs="Times New Roman"/>
          <w:sz w:val="20"/>
          <w:szCs w:val="20"/>
        </w:rPr>
        <w:t xml:space="preserve"> zakresu wykonywanych przez nie czynności oraz informacją o podstawie do dysponowania tymi</w:t>
      </w:r>
      <w:r w:rsidR="00984D7E" w:rsidRPr="008D5AE6">
        <w:rPr>
          <w:rFonts w:ascii="Times New Roman" w:hAnsi="Times New Roman" w:cs="Times New Roman"/>
          <w:sz w:val="20"/>
          <w:szCs w:val="20"/>
        </w:rPr>
        <w:t xml:space="preserve"> osobami</w:t>
      </w:r>
      <w:r w:rsidR="002226AA" w:rsidRPr="008D5AE6">
        <w:rPr>
          <w:rFonts w:ascii="Times New Roman" w:hAnsi="Times New Roman" w:cs="Times New Roman"/>
          <w:sz w:val="20"/>
          <w:szCs w:val="20"/>
        </w:rPr>
        <w:t xml:space="preserve"> </w:t>
      </w:r>
      <w:r w:rsidRPr="008D5AE6">
        <w:rPr>
          <w:rFonts w:ascii="Times New Roman" w:hAnsi="Times New Roman" w:cs="Times New Roman"/>
          <w:color w:val="0070C0"/>
          <w:sz w:val="20"/>
          <w:szCs w:val="20"/>
        </w:rPr>
        <w:t>(</w:t>
      </w:r>
      <w:r w:rsidRPr="008D5AE6">
        <w:rPr>
          <w:rFonts w:ascii="Times New Roman" w:hAnsi="Times New Roman" w:cs="Times New Roman"/>
          <w:b/>
          <w:bCs/>
          <w:color w:val="0070C0"/>
          <w:sz w:val="20"/>
          <w:szCs w:val="20"/>
        </w:rPr>
        <w:t xml:space="preserve">wzór stanowi załącznik nr </w:t>
      </w:r>
      <w:r w:rsidR="002226AA" w:rsidRPr="008D5AE6">
        <w:rPr>
          <w:rFonts w:ascii="Times New Roman" w:hAnsi="Times New Roman" w:cs="Times New Roman"/>
          <w:b/>
          <w:bCs/>
          <w:color w:val="0070C0"/>
          <w:sz w:val="20"/>
          <w:szCs w:val="20"/>
        </w:rPr>
        <w:t>8</w:t>
      </w:r>
      <w:r w:rsidRPr="008D5AE6">
        <w:rPr>
          <w:rFonts w:ascii="Times New Roman" w:hAnsi="Times New Roman" w:cs="Times New Roman"/>
          <w:b/>
          <w:bCs/>
          <w:color w:val="0070C0"/>
          <w:sz w:val="20"/>
          <w:szCs w:val="20"/>
          <w:u w:val="single"/>
        </w:rPr>
        <w:t xml:space="preserve"> </w:t>
      </w:r>
      <w:r w:rsidRPr="008D5AE6">
        <w:rPr>
          <w:rFonts w:ascii="Times New Roman" w:hAnsi="Times New Roman" w:cs="Times New Roman"/>
          <w:b/>
          <w:bCs/>
          <w:color w:val="0070C0"/>
          <w:sz w:val="20"/>
          <w:szCs w:val="20"/>
        </w:rPr>
        <w:t>do SWZ</w:t>
      </w:r>
      <w:r w:rsidRPr="008D5AE6">
        <w:rPr>
          <w:rFonts w:ascii="Times New Roman" w:hAnsi="Times New Roman" w:cs="Times New Roman"/>
          <w:color w:val="000000"/>
          <w:sz w:val="20"/>
          <w:szCs w:val="20"/>
        </w:rPr>
        <w:t>).</w:t>
      </w:r>
    </w:p>
    <w:p w:rsidR="0078616E" w:rsidRDefault="002226AA" w:rsidP="0078616E">
      <w:pPr>
        <w:spacing w:after="0" w:line="240" w:lineRule="auto"/>
        <w:ind w:firstLine="357"/>
        <w:jc w:val="both"/>
        <w:rPr>
          <w:rFonts w:ascii="Times New Roman" w:hAnsi="Times New Roman" w:cs="Times New Roman"/>
          <w:b/>
          <w:color w:val="0070C0"/>
          <w:sz w:val="24"/>
          <w:szCs w:val="24"/>
        </w:rPr>
      </w:pPr>
      <w:r w:rsidRPr="0078616E">
        <w:rPr>
          <w:rFonts w:ascii="Times New Roman" w:hAnsi="Times New Roman" w:cs="Times New Roman"/>
          <w:b/>
          <w:color w:val="0070C0"/>
          <w:sz w:val="24"/>
          <w:szCs w:val="24"/>
        </w:rPr>
        <w:t>UWAGA:</w:t>
      </w:r>
      <w:r w:rsidR="0078616E">
        <w:rPr>
          <w:rFonts w:ascii="Times New Roman" w:hAnsi="Times New Roman" w:cs="Times New Roman"/>
          <w:b/>
          <w:color w:val="0070C0"/>
          <w:sz w:val="24"/>
          <w:szCs w:val="24"/>
        </w:rPr>
        <w:t xml:space="preserve"> </w:t>
      </w:r>
      <w:r w:rsidRPr="0078616E">
        <w:rPr>
          <w:rFonts w:ascii="Times New Roman" w:hAnsi="Times New Roman" w:cs="Times New Roman"/>
          <w:b/>
          <w:color w:val="0070C0"/>
          <w:sz w:val="24"/>
          <w:szCs w:val="24"/>
        </w:rPr>
        <w:t xml:space="preserve"> NIE </w:t>
      </w:r>
      <w:r w:rsidR="0078616E">
        <w:rPr>
          <w:rFonts w:ascii="Times New Roman" w:hAnsi="Times New Roman" w:cs="Times New Roman"/>
          <w:b/>
          <w:color w:val="0070C0"/>
          <w:sz w:val="24"/>
          <w:szCs w:val="24"/>
        </w:rPr>
        <w:t xml:space="preserve"> </w:t>
      </w:r>
      <w:r w:rsidRPr="0078616E">
        <w:rPr>
          <w:rFonts w:ascii="Times New Roman" w:hAnsi="Times New Roman" w:cs="Times New Roman"/>
          <w:b/>
          <w:color w:val="0070C0"/>
          <w:sz w:val="24"/>
          <w:szCs w:val="24"/>
        </w:rPr>
        <w:t>NALEŻY</w:t>
      </w:r>
      <w:r w:rsidR="0078616E">
        <w:rPr>
          <w:rFonts w:ascii="Times New Roman" w:hAnsi="Times New Roman" w:cs="Times New Roman"/>
          <w:b/>
          <w:color w:val="0070C0"/>
          <w:sz w:val="24"/>
          <w:szCs w:val="24"/>
        </w:rPr>
        <w:t xml:space="preserve"> </w:t>
      </w:r>
      <w:r w:rsidRPr="0078616E">
        <w:rPr>
          <w:rFonts w:ascii="Times New Roman" w:hAnsi="Times New Roman" w:cs="Times New Roman"/>
          <w:b/>
          <w:color w:val="0070C0"/>
          <w:sz w:val="24"/>
          <w:szCs w:val="24"/>
        </w:rPr>
        <w:t xml:space="preserve"> SKŁADAĆ </w:t>
      </w:r>
      <w:r w:rsidR="0078616E">
        <w:rPr>
          <w:rFonts w:ascii="Times New Roman" w:hAnsi="Times New Roman" w:cs="Times New Roman"/>
          <w:b/>
          <w:color w:val="0070C0"/>
          <w:sz w:val="24"/>
          <w:szCs w:val="24"/>
        </w:rPr>
        <w:t xml:space="preserve"> </w:t>
      </w:r>
      <w:r w:rsidRPr="0078616E">
        <w:rPr>
          <w:rFonts w:ascii="Times New Roman" w:hAnsi="Times New Roman" w:cs="Times New Roman"/>
          <w:b/>
          <w:color w:val="0070C0"/>
          <w:sz w:val="24"/>
          <w:szCs w:val="24"/>
        </w:rPr>
        <w:t xml:space="preserve">WYKAZU </w:t>
      </w:r>
      <w:r w:rsidR="0078616E">
        <w:rPr>
          <w:rFonts w:ascii="Times New Roman" w:hAnsi="Times New Roman" w:cs="Times New Roman"/>
          <w:b/>
          <w:color w:val="0070C0"/>
          <w:sz w:val="24"/>
          <w:szCs w:val="24"/>
        </w:rPr>
        <w:t xml:space="preserve"> </w:t>
      </w:r>
      <w:r w:rsidRPr="0078616E">
        <w:rPr>
          <w:rFonts w:ascii="Times New Roman" w:hAnsi="Times New Roman" w:cs="Times New Roman"/>
          <w:b/>
          <w:color w:val="0070C0"/>
          <w:sz w:val="24"/>
          <w:szCs w:val="24"/>
        </w:rPr>
        <w:t xml:space="preserve">USŁUG </w:t>
      </w:r>
      <w:r w:rsidR="0078616E">
        <w:rPr>
          <w:rFonts w:ascii="Times New Roman" w:hAnsi="Times New Roman" w:cs="Times New Roman"/>
          <w:b/>
          <w:color w:val="0070C0"/>
          <w:sz w:val="24"/>
          <w:szCs w:val="24"/>
        </w:rPr>
        <w:t xml:space="preserve"> </w:t>
      </w:r>
      <w:r w:rsidRPr="0078616E">
        <w:rPr>
          <w:rFonts w:ascii="Times New Roman" w:hAnsi="Times New Roman" w:cs="Times New Roman"/>
          <w:b/>
          <w:color w:val="0070C0"/>
          <w:sz w:val="24"/>
          <w:szCs w:val="24"/>
        </w:rPr>
        <w:t xml:space="preserve">I </w:t>
      </w:r>
      <w:r w:rsidR="0078616E">
        <w:rPr>
          <w:rFonts w:ascii="Times New Roman" w:hAnsi="Times New Roman" w:cs="Times New Roman"/>
          <w:b/>
          <w:color w:val="0070C0"/>
          <w:sz w:val="24"/>
          <w:szCs w:val="24"/>
        </w:rPr>
        <w:t xml:space="preserve"> </w:t>
      </w:r>
      <w:r w:rsidRPr="0078616E">
        <w:rPr>
          <w:rFonts w:ascii="Times New Roman" w:hAnsi="Times New Roman" w:cs="Times New Roman"/>
          <w:b/>
          <w:color w:val="0070C0"/>
          <w:sz w:val="24"/>
          <w:szCs w:val="24"/>
        </w:rPr>
        <w:t xml:space="preserve">WYKAZU </w:t>
      </w:r>
      <w:r w:rsidR="0078616E">
        <w:rPr>
          <w:rFonts w:ascii="Times New Roman" w:hAnsi="Times New Roman" w:cs="Times New Roman"/>
          <w:b/>
          <w:color w:val="0070C0"/>
          <w:sz w:val="24"/>
          <w:szCs w:val="24"/>
        </w:rPr>
        <w:t xml:space="preserve">  </w:t>
      </w:r>
      <w:r w:rsidRPr="0078616E">
        <w:rPr>
          <w:rFonts w:ascii="Times New Roman" w:hAnsi="Times New Roman" w:cs="Times New Roman"/>
          <w:b/>
          <w:color w:val="0070C0"/>
          <w:sz w:val="24"/>
          <w:szCs w:val="24"/>
        </w:rPr>
        <w:t xml:space="preserve">OSÓB </w:t>
      </w:r>
    </w:p>
    <w:p w:rsidR="008A7873" w:rsidRDefault="002226AA" w:rsidP="0078616E">
      <w:pPr>
        <w:spacing w:after="0" w:line="240" w:lineRule="auto"/>
        <w:ind w:firstLine="357"/>
        <w:jc w:val="both"/>
        <w:rPr>
          <w:rFonts w:ascii="Times New Roman" w:hAnsi="Times New Roman" w:cs="Times New Roman"/>
          <w:b/>
          <w:color w:val="0070C0"/>
          <w:sz w:val="24"/>
          <w:szCs w:val="24"/>
        </w:rPr>
      </w:pPr>
      <w:r w:rsidRPr="0078616E">
        <w:rPr>
          <w:rFonts w:ascii="Times New Roman" w:hAnsi="Times New Roman" w:cs="Times New Roman"/>
          <w:b/>
          <w:color w:val="0070C0"/>
          <w:sz w:val="24"/>
          <w:szCs w:val="24"/>
        </w:rPr>
        <w:t>WRAZ</w:t>
      </w:r>
      <w:r w:rsidR="0078616E">
        <w:rPr>
          <w:rFonts w:ascii="Times New Roman" w:hAnsi="Times New Roman" w:cs="Times New Roman"/>
          <w:b/>
          <w:color w:val="0070C0"/>
          <w:sz w:val="24"/>
          <w:szCs w:val="24"/>
        </w:rPr>
        <w:t xml:space="preserve"> </w:t>
      </w:r>
      <w:r w:rsidRPr="0078616E">
        <w:rPr>
          <w:rFonts w:ascii="Times New Roman" w:hAnsi="Times New Roman" w:cs="Times New Roman"/>
          <w:b/>
          <w:color w:val="0070C0"/>
          <w:sz w:val="24"/>
          <w:szCs w:val="24"/>
        </w:rPr>
        <w:t xml:space="preserve"> Z </w:t>
      </w:r>
      <w:r w:rsidR="0078616E">
        <w:rPr>
          <w:rFonts w:ascii="Times New Roman" w:hAnsi="Times New Roman" w:cs="Times New Roman"/>
          <w:b/>
          <w:color w:val="0070C0"/>
          <w:sz w:val="24"/>
          <w:szCs w:val="24"/>
        </w:rPr>
        <w:t xml:space="preserve"> </w:t>
      </w:r>
      <w:r w:rsidRPr="0078616E">
        <w:rPr>
          <w:rFonts w:ascii="Times New Roman" w:hAnsi="Times New Roman" w:cs="Times New Roman"/>
          <w:b/>
          <w:color w:val="0070C0"/>
          <w:sz w:val="24"/>
          <w:szCs w:val="24"/>
        </w:rPr>
        <w:t>OFERTĄ !</w:t>
      </w:r>
    </w:p>
    <w:p w:rsidR="0078616E" w:rsidRPr="0078616E" w:rsidRDefault="0078616E" w:rsidP="0078616E">
      <w:pPr>
        <w:spacing w:after="0" w:line="240" w:lineRule="auto"/>
        <w:ind w:firstLine="357"/>
        <w:jc w:val="both"/>
        <w:rPr>
          <w:rFonts w:ascii="Times New Roman" w:hAnsi="Times New Roman" w:cs="Times New Roman"/>
          <w:b/>
          <w:color w:val="0070C0"/>
          <w:sz w:val="24"/>
          <w:szCs w:val="24"/>
        </w:rPr>
      </w:pPr>
    </w:p>
    <w:p w:rsidR="00DB4ABC" w:rsidRDefault="0000527F" w:rsidP="00DB4ABC">
      <w:pPr>
        <w:spacing w:line="360" w:lineRule="auto"/>
        <w:ind w:firstLine="360"/>
        <w:jc w:val="both"/>
        <w:rPr>
          <w:rFonts w:ascii="Times New Roman" w:hAnsi="Times New Roman" w:cs="Times New Roman"/>
          <w:b/>
          <w:sz w:val="20"/>
          <w:szCs w:val="20"/>
        </w:rPr>
      </w:pPr>
      <w:r w:rsidRPr="00BC30CB">
        <w:rPr>
          <w:rFonts w:ascii="Times New Roman" w:hAnsi="Times New Roman" w:cs="Times New Roman"/>
          <w:b/>
          <w:sz w:val="20"/>
          <w:szCs w:val="20"/>
        </w:rPr>
        <w:t>2.</w:t>
      </w:r>
      <w:r w:rsidRPr="00BC30CB">
        <w:rPr>
          <w:rFonts w:ascii="Times New Roman" w:hAnsi="Times New Roman" w:cs="Times New Roman"/>
          <w:b/>
          <w:color w:val="0070C0"/>
          <w:sz w:val="20"/>
          <w:szCs w:val="20"/>
        </w:rPr>
        <w:t xml:space="preserve"> </w:t>
      </w:r>
      <w:r w:rsidR="00BC30CB" w:rsidRPr="00BC30CB">
        <w:rPr>
          <w:rFonts w:ascii="Times New Roman" w:hAnsi="Times New Roman" w:cs="Times New Roman"/>
          <w:b/>
          <w:sz w:val="20"/>
          <w:szCs w:val="20"/>
        </w:rPr>
        <w:t>W celu potwierdzenia przez Wykonawcę warunków udziału w postępowaniu dotyczących wymaganych uprawnień do prowadzenia określonej działalności gospodarczej lub zawo</w:t>
      </w:r>
      <w:r w:rsidR="00DB4ABC">
        <w:rPr>
          <w:rFonts w:ascii="Times New Roman" w:hAnsi="Times New Roman" w:cs="Times New Roman"/>
          <w:b/>
          <w:sz w:val="20"/>
          <w:szCs w:val="20"/>
        </w:rPr>
        <w:t xml:space="preserve">dowej Zamawiający będzie żądał </w:t>
      </w:r>
      <w:r w:rsidR="00DB4ABC" w:rsidRPr="00DB4ABC">
        <w:rPr>
          <w:rFonts w:ascii="Times New Roman" w:hAnsi="Times New Roman" w:cs="Times New Roman"/>
          <w:b/>
          <w:color w:val="2E74B5" w:themeColor="accent1" w:themeShade="BF"/>
          <w:sz w:val="20"/>
          <w:szCs w:val="20"/>
        </w:rPr>
        <w:t>NA WEZWANIE</w:t>
      </w:r>
      <w:r w:rsidR="00DB4ABC">
        <w:rPr>
          <w:rFonts w:ascii="Times New Roman" w:hAnsi="Times New Roman" w:cs="Times New Roman"/>
          <w:b/>
          <w:sz w:val="20"/>
          <w:szCs w:val="20"/>
        </w:rPr>
        <w:t xml:space="preserve"> </w:t>
      </w:r>
      <w:r w:rsidR="00BC30CB" w:rsidRPr="00BC30CB">
        <w:rPr>
          <w:rFonts w:ascii="Times New Roman" w:hAnsi="Times New Roman" w:cs="Times New Roman"/>
          <w:b/>
          <w:sz w:val="20"/>
          <w:szCs w:val="20"/>
        </w:rPr>
        <w:t xml:space="preserve">od Wykonawcy, którego oferta zostanie najwyżej oceniona do złożenia w wyznaczonym przez Zamawiającego terminie, nie krótszym niż </w:t>
      </w:r>
      <w:r w:rsidR="00DB4ABC">
        <w:rPr>
          <w:rFonts w:ascii="Times New Roman" w:hAnsi="Times New Roman" w:cs="Times New Roman"/>
          <w:b/>
          <w:sz w:val="20"/>
          <w:szCs w:val="20"/>
        </w:rPr>
        <w:t>5</w:t>
      </w:r>
      <w:r w:rsidR="00BC30CB" w:rsidRPr="00BC30CB">
        <w:rPr>
          <w:rFonts w:ascii="Times New Roman" w:hAnsi="Times New Roman" w:cs="Times New Roman"/>
          <w:b/>
          <w:sz w:val="20"/>
          <w:szCs w:val="20"/>
        </w:rPr>
        <w:t xml:space="preserve"> dni aktualnych na dzień złożenia </w:t>
      </w:r>
      <w:r w:rsidR="00DB4ABC">
        <w:rPr>
          <w:rFonts w:ascii="Times New Roman" w:hAnsi="Times New Roman" w:cs="Times New Roman"/>
          <w:b/>
          <w:sz w:val="20"/>
          <w:szCs w:val="20"/>
        </w:rPr>
        <w:t xml:space="preserve">podmiotowych środków dowodowych tj. </w:t>
      </w:r>
    </w:p>
    <w:p w:rsidR="0000527F" w:rsidRPr="00DB4ABC" w:rsidRDefault="00DB4ABC" w:rsidP="00CE09CC">
      <w:pPr>
        <w:pStyle w:val="Akapitzlist"/>
        <w:numPr>
          <w:ilvl w:val="0"/>
          <w:numId w:val="62"/>
        </w:numPr>
        <w:spacing w:line="360" w:lineRule="auto"/>
        <w:jc w:val="both"/>
        <w:rPr>
          <w:rFonts w:ascii="Times New Roman" w:hAnsi="Times New Roman" w:cs="Times New Roman"/>
          <w:b/>
          <w:color w:val="0070C0"/>
          <w:sz w:val="20"/>
          <w:szCs w:val="20"/>
        </w:rPr>
      </w:pPr>
      <w:r w:rsidRPr="00DB4ABC">
        <w:rPr>
          <w:rFonts w:ascii="Times New Roman" w:hAnsi="Times New Roman" w:cs="Times New Roman"/>
          <w:b/>
          <w:sz w:val="20"/>
          <w:szCs w:val="20"/>
        </w:rPr>
        <w:t>aktualnego zaświadczenia o wpisie do rejestru przedsiębiorców telekomunikacyjnych wydanego na podstawie  ustawy z dnia 16 lipca 2004 roku Prawo telekomunikacyjne (Dz. U z 2021 r. poz. 576).</w:t>
      </w:r>
    </w:p>
    <w:p w:rsidR="008A7873" w:rsidRDefault="008A7873" w:rsidP="00CE09CC">
      <w:pPr>
        <w:numPr>
          <w:ilvl w:val="0"/>
          <w:numId w:val="60"/>
        </w:numPr>
        <w:spacing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Podmiotowe środki dowodowe oraz inne dokumenty lub oświadczenia, o których mowa </w:t>
      </w:r>
      <w:r>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8A7873" w:rsidRDefault="008A7873" w:rsidP="00CE09CC">
      <w:pPr>
        <w:numPr>
          <w:ilvl w:val="0"/>
          <w:numId w:val="60"/>
        </w:numPr>
        <w:spacing w:line="240" w:lineRule="auto"/>
        <w:contextualSpacing/>
        <w:jc w:val="both"/>
        <w:rPr>
          <w:rFonts w:ascii="Times New Roman" w:hAnsi="Times New Roman" w:cs="Times New Roman"/>
          <w:bCs/>
          <w:color w:val="000000" w:themeColor="text1"/>
          <w:u w:val="single"/>
        </w:rPr>
      </w:pPr>
      <w:r>
        <w:rPr>
          <w:rFonts w:ascii="Times New Roman" w:hAnsi="Times New Roman" w:cs="Times New Roman"/>
          <w:b/>
          <w:color w:val="000000" w:themeColor="text1"/>
          <w:u w:val="single"/>
        </w:rPr>
        <w:t>Jeżeli podmiotowy środek dowodowy oraz inny dokument lub oświadczenie został sporządzony jako dokument elektroniczny oraz wystawiony przez upoważnione podmioty</w:t>
      </w:r>
      <w:r>
        <w:rPr>
          <w:rFonts w:ascii="Times New Roman" w:hAnsi="Times New Roman" w:cs="Times New Roman"/>
          <w:bCs/>
          <w:color w:val="000000" w:themeColor="text1"/>
        </w:rPr>
        <w:t>:</w:t>
      </w:r>
    </w:p>
    <w:p w:rsidR="008A7873" w:rsidRDefault="008A7873" w:rsidP="00CE09CC">
      <w:pPr>
        <w:numPr>
          <w:ilvl w:val="0"/>
          <w:numId w:val="61"/>
        </w:numPr>
        <w:spacing w:line="240" w:lineRule="auto"/>
        <w:contextualSpacing/>
        <w:jc w:val="both"/>
        <w:rPr>
          <w:rFonts w:ascii="Times New Roman" w:hAnsi="Times New Roman" w:cs="Times New Roman"/>
          <w:bCs/>
          <w:color w:val="000000" w:themeColor="text1"/>
          <w:u w:val="single"/>
        </w:rPr>
      </w:pPr>
      <w:r>
        <w:rPr>
          <w:rFonts w:ascii="Times New Roman" w:hAnsi="Times New Roman" w:cs="Times New Roman"/>
          <w:color w:val="000000" w:themeColor="text1"/>
        </w:rPr>
        <w:t>przekazuje się ten dokument.</w:t>
      </w:r>
    </w:p>
    <w:p w:rsidR="008A7873" w:rsidRDefault="008A7873" w:rsidP="008A7873">
      <w:pPr>
        <w:spacing w:after="0" w:line="240" w:lineRule="auto"/>
        <w:ind w:left="360" w:right="20"/>
        <w:jc w:val="both"/>
        <w:rPr>
          <w:rFonts w:ascii="Times New Roman" w:hAnsi="Times New Roman" w:cs="Times New Roman"/>
          <w:color w:val="000000" w:themeColor="text1"/>
        </w:rPr>
      </w:pPr>
      <w:r>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8A7873" w:rsidRDefault="008A7873" w:rsidP="00CE09CC">
      <w:pPr>
        <w:numPr>
          <w:ilvl w:val="0"/>
          <w:numId w:val="60"/>
        </w:numPr>
        <w:spacing w:after="0" w:line="240" w:lineRule="auto"/>
        <w:ind w:right="20"/>
        <w:contextualSpacing/>
        <w:jc w:val="both"/>
        <w:rPr>
          <w:rFonts w:ascii="Times New Roman" w:hAnsi="Times New Roman" w:cs="Times New Roman"/>
          <w:color w:val="000000" w:themeColor="text1"/>
        </w:rPr>
      </w:pPr>
      <w:r>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Pr>
          <w:rFonts w:ascii="Times New Roman" w:hAnsi="Times New Roman" w:cs="Times New Roman"/>
          <w:color w:val="000000" w:themeColor="text1"/>
        </w:rPr>
        <w:t>i opatrzone własnoręcznym podpisem, przekazuje się cyfrowe odwzorowanie tego dokumentu (tj. skan) opatrzone kwalifikowanym podpisem elektronicznym, podpisem zaufanym lub elektronicznym podpisem osobistym.</w:t>
      </w:r>
    </w:p>
    <w:p w:rsidR="008A7873" w:rsidRDefault="008A7873" w:rsidP="00CE09CC">
      <w:pPr>
        <w:numPr>
          <w:ilvl w:val="0"/>
          <w:numId w:val="60"/>
        </w:numPr>
        <w:spacing w:line="240" w:lineRule="auto"/>
        <w:contextualSpacing/>
        <w:jc w:val="both"/>
        <w:rPr>
          <w:rFonts w:ascii="Times New Roman" w:hAnsi="Times New Roman" w:cs="Times New Roman"/>
          <w:color w:val="000000" w:themeColor="text1"/>
        </w:rPr>
      </w:pPr>
      <w:r>
        <w:rPr>
          <w:rFonts w:ascii="Times New Roman" w:hAnsi="Times New Roman" w:cs="Times New Roman"/>
          <w:b/>
          <w:color w:val="000000" w:themeColor="text1"/>
        </w:rPr>
        <w:t>Jeżeli podmiotowy środek dowodowy oraz inny dokument lub oświadczenie zostały sporządzone jako dokumenty elektroniczne</w:t>
      </w:r>
      <w:r>
        <w:rPr>
          <w:rFonts w:ascii="Times New Roman" w:hAnsi="Times New Roman" w:cs="Times New Roman"/>
          <w:color w:val="000000" w:themeColor="text1"/>
        </w:rPr>
        <w:t xml:space="preserve"> oraz wystawione/sporządzone przez Wykonawcę, Wykonawców wspólnie ubiegających się o udzielenie zamówienia, podmiot udostępniający zasoby na zasadach określonych w art. 118 pzp lub podwykonawcę niebędącego podmiotem udostępniającym zasoby:</w:t>
      </w:r>
    </w:p>
    <w:p w:rsidR="008A7873" w:rsidRDefault="008A7873" w:rsidP="00CE09CC">
      <w:pPr>
        <w:numPr>
          <w:ilvl w:val="0"/>
          <w:numId w:val="61"/>
        </w:numPr>
        <w:spacing w:line="240" w:lineRule="auto"/>
        <w:contextualSpacing/>
        <w:jc w:val="both"/>
        <w:rPr>
          <w:rFonts w:ascii="Times New Roman" w:hAnsi="Times New Roman" w:cs="Times New Roman"/>
          <w:color w:val="000000" w:themeColor="text1"/>
        </w:rPr>
      </w:pPr>
      <w:r>
        <w:rPr>
          <w:rFonts w:ascii="Times New Roman" w:hAnsi="Times New Roman" w:cs="Times New Roman"/>
          <w:b/>
          <w:color w:val="000000" w:themeColor="text1"/>
        </w:rPr>
        <w:t>dokumenty te przekazuje się</w:t>
      </w:r>
      <w:r>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rsidR="008A7873" w:rsidRPr="008C7A9B" w:rsidRDefault="008A7873" w:rsidP="008A7873">
      <w:pPr>
        <w:spacing w:after="0" w:line="240" w:lineRule="auto"/>
        <w:ind w:left="360"/>
        <w:rPr>
          <w:rFonts w:ascii="Times New Roman" w:hAnsi="Times New Roman" w:cs="Times New Roman"/>
          <w:sz w:val="20"/>
          <w:szCs w:val="20"/>
        </w:rPr>
      </w:pPr>
    </w:p>
    <w:p w:rsidR="00C77792" w:rsidRPr="008C7A9B" w:rsidRDefault="00C77792" w:rsidP="00C77792">
      <w:pPr>
        <w:pStyle w:val="Akapitzlist"/>
        <w:spacing w:after="0" w:line="240" w:lineRule="auto"/>
        <w:ind w:left="360"/>
        <w:jc w:val="both"/>
        <w:rPr>
          <w:rFonts w:ascii="Times New Roman" w:hAnsi="Times New Roman" w:cs="Times New Roman"/>
          <w:color w:val="000000" w:themeColor="text1"/>
          <w:sz w:val="20"/>
          <w:szCs w:val="20"/>
        </w:rPr>
      </w:pPr>
    </w:p>
    <w:p w:rsidR="004C1522" w:rsidRPr="00955461" w:rsidRDefault="00F63F27" w:rsidP="00955461">
      <w:pPr>
        <w:ind w:left="360"/>
        <w:rPr>
          <w:rFonts w:ascii="Times New Roman" w:hAnsi="Times New Roman" w:cs="Times New Roman"/>
          <w:b/>
          <w:color w:val="000000" w:themeColor="text1"/>
          <w:sz w:val="20"/>
          <w:szCs w:val="20"/>
        </w:rPr>
      </w:pPr>
      <w:r w:rsidRPr="008C7A9B">
        <w:rPr>
          <w:rFonts w:ascii="Times New Roman" w:hAnsi="Times New Roman" w:cs="Times New Roman"/>
          <w:b/>
          <w:color w:val="000000" w:themeColor="text1"/>
          <w:sz w:val="20"/>
          <w:szCs w:val="20"/>
        </w:rPr>
        <w:t xml:space="preserve">XIX.      </w:t>
      </w:r>
      <w:r w:rsidR="00955461">
        <w:rPr>
          <w:rFonts w:ascii="Times New Roman" w:hAnsi="Times New Roman" w:cs="Times New Roman"/>
          <w:b/>
          <w:color w:val="000000" w:themeColor="text1"/>
          <w:sz w:val="20"/>
          <w:szCs w:val="20"/>
        </w:rPr>
        <w:t>Sposób obliczenia ceny</w:t>
      </w:r>
    </w:p>
    <w:p w:rsidR="00417802" w:rsidRDefault="004C1522" w:rsidP="00CE09CC">
      <w:pPr>
        <w:pStyle w:val="Akapitzlist"/>
        <w:numPr>
          <w:ilvl w:val="0"/>
          <w:numId w:val="29"/>
        </w:numPr>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Wykonawca poda cenę oferty w Formularzu ofert</w:t>
      </w:r>
      <w:r w:rsidR="00FA49DC" w:rsidRPr="008C7A9B">
        <w:rPr>
          <w:rFonts w:ascii="Times New Roman" w:hAnsi="Times New Roman" w:cs="Times New Roman"/>
          <w:color w:val="000000" w:themeColor="text1"/>
          <w:sz w:val="20"/>
          <w:szCs w:val="20"/>
        </w:rPr>
        <w:t>y</w:t>
      </w:r>
      <w:r w:rsidRPr="008C7A9B">
        <w:rPr>
          <w:rFonts w:ascii="Times New Roman" w:hAnsi="Times New Roman" w:cs="Times New Roman"/>
          <w:color w:val="000000" w:themeColor="text1"/>
          <w:sz w:val="20"/>
          <w:szCs w:val="20"/>
        </w:rPr>
        <w:t xml:space="preserve"> sporządzonym według wzoru stanowiącego </w:t>
      </w:r>
      <w:r w:rsidR="00FA35B0" w:rsidRPr="008C7A9B">
        <w:rPr>
          <w:rFonts w:ascii="Times New Roman" w:hAnsi="Times New Roman" w:cs="Times New Roman"/>
          <w:color w:val="0070C0"/>
          <w:sz w:val="20"/>
          <w:szCs w:val="20"/>
        </w:rPr>
        <w:t>Z</w:t>
      </w:r>
      <w:r w:rsidRPr="008C7A9B">
        <w:rPr>
          <w:rFonts w:ascii="Times New Roman" w:hAnsi="Times New Roman" w:cs="Times New Roman"/>
          <w:b/>
          <w:color w:val="0070C0"/>
          <w:sz w:val="20"/>
          <w:szCs w:val="20"/>
        </w:rPr>
        <w:t xml:space="preserve">ałącznik </w:t>
      </w:r>
      <w:r w:rsidR="00417802">
        <w:rPr>
          <w:rFonts w:ascii="Times New Roman" w:hAnsi="Times New Roman" w:cs="Times New Roman"/>
          <w:b/>
          <w:color w:val="0070C0"/>
          <w:sz w:val="20"/>
          <w:szCs w:val="20"/>
        </w:rPr>
        <w:br/>
      </w:r>
      <w:r w:rsidRPr="008C7A9B">
        <w:rPr>
          <w:rFonts w:ascii="Times New Roman" w:hAnsi="Times New Roman" w:cs="Times New Roman"/>
          <w:b/>
          <w:color w:val="0070C0"/>
          <w:sz w:val="20"/>
          <w:szCs w:val="20"/>
        </w:rPr>
        <w:t xml:space="preserve">nr </w:t>
      </w:r>
      <w:r w:rsidR="00F63F27" w:rsidRPr="008C7A9B">
        <w:rPr>
          <w:rFonts w:ascii="Times New Roman" w:hAnsi="Times New Roman" w:cs="Times New Roman"/>
          <w:b/>
          <w:color w:val="0070C0"/>
          <w:sz w:val="20"/>
          <w:szCs w:val="20"/>
        </w:rPr>
        <w:t>3</w:t>
      </w:r>
      <w:r w:rsidRPr="008C7A9B">
        <w:rPr>
          <w:rFonts w:ascii="Times New Roman" w:hAnsi="Times New Roman" w:cs="Times New Roman"/>
          <w:b/>
          <w:color w:val="0070C0"/>
          <w:sz w:val="20"/>
          <w:szCs w:val="20"/>
        </w:rPr>
        <w:t xml:space="preserve"> do SWZ</w:t>
      </w:r>
      <w:r w:rsidRPr="008C7A9B">
        <w:rPr>
          <w:rFonts w:ascii="Times New Roman" w:hAnsi="Times New Roman" w:cs="Times New Roman"/>
          <w:color w:val="000000" w:themeColor="text1"/>
          <w:sz w:val="20"/>
          <w:szCs w:val="20"/>
        </w:rPr>
        <w:t xml:space="preserve"> jako cenę brutto z uwzględnieniem podatku od towarów i </w:t>
      </w:r>
      <w:r w:rsidR="00B96A5F" w:rsidRPr="008C7A9B">
        <w:rPr>
          <w:rFonts w:ascii="Times New Roman" w:hAnsi="Times New Roman" w:cs="Times New Roman"/>
          <w:color w:val="000000" w:themeColor="text1"/>
          <w:sz w:val="20"/>
          <w:szCs w:val="20"/>
        </w:rPr>
        <w:t>usług (VAT)</w:t>
      </w:r>
      <w:r w:rsidRPr="008C7A9B">
        <w:rPr>
          <w:rFonts w:ascii="Times New Roman" w:hAnsi="Times New Roman" w:cs="Times New Roman"/>
          <w:color w:val="000000" w:themeColor="text1"/>
          <w:sz w:val="20"/>
          <w:szCs w:val="20"/>
        </w:rPr>
        <w:t xml:space="preserve"> z wyszczególnieniem stawki </w:t>
      </w:r>
      <w:r w:rsidR="00353C2B" w:rsidRPr="008C7A9B">
        <w:rPr>
          <w:rFonts w:ascii="Times New Roman" w:hAnsi="Times New Roman" w:cs="Times New Roman"/>
          <w:color w:val="000000" w:themeColor="text1"/>
          <w:sz w:val="20"/>
          <w:szCs w:val="20"/>
        </w:rPr>
        <w:t xml:space="preserve">i kwoty </w:t>
      </w:r>
      <w:r w:rsidRPr="008C7A9B">
        <w:rPr>
          <w:rFonts w:ascii="Times New Roman" w:hAnsi="Times New Roman" w:cs="Times New Roman"/>
          <w:color w:val="000000" w:themeColor="text1"/>
          <w:sz w:val="20"/>
          <w:szCs w:val="20"/>
        </w:rPr>
        <w:t>podatku od towarów i usług (VAT) oraz cenę netto</w:t>
      </w:r>
      <w:r w:rsidR="00B96A5F" w:rsidRPr="008C7A9B">
        <w:rPr>
          <w:rFonts w:ascii="Times New Roman" w:hAnsi="Times New Roman" w:cs="Times New Roman"/>
          <w:color w:val="000000" w:themeColor="text1"/>
          <w:sz w:val="20"/>
          <w:szCs w:val="20"/>
        </w:rPr>
        <w:t>.</w:t>
      </w:r>
      <w:r w:rsidRPr="008C7A9B">
        <w:rPr>
          <w:rFonts w:ascii="Times New Roman" w:hAnsi="Times New Roman" w:cs="Times New Roman"/>
          <w:color w:val="000000" w:themeColor="text1"/>
          <w:sz w:val="20"/>
          <w:szCs w:val="20"/>
        </w:rPr>
        <w:t xml:space="preserve"> </w:t>
      </w:r>
    </w:p>
    <w:p w:rsidR="004C1522" w:rsidRPr="008C7A9B" w:rsidRDefault="00F63F27" w:rsidP="00CE09CC">
      <w:pPr>
        <w:pStyle w:val="Akapitzlist"/>
        <w:numPr>
          <w:ilvl w:val="0"/>
          <w:numId w:val="29"/>
        </w:numPr>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Cena wynikać powinna z kalkulacji zawartej w tabeli nr 2 Formularza oferty i stanowić powinna wynagrodzenie za wykonanie całości przedmiotu zamówienia.</w:t>
      </w:r>
    </w:p>
    <w:p w:rsidR="004C1522" w:rsidRPr="008C7A9B" w:rsidRDefault="004C1522" w:rsidP="00CE09CC">
      <w:pPr>
        <w:pStyle w:val="Akapitzlist"/>
        <w:numPr>
          <w:ilvl w:val="0"/>
          <w:numId w:val="29"/>
        </w:numPr>
        <w:jc w:val="both"/>
        <w:rPr>
          <w:rFonts w:ascii="Times New Roman" w:hAnsi="Times New Roman" w:cs="Times New Roman"/>
          <w:color w:val="000000" w:themeColor="text1"/>
          <w:sz w:val="20"/>
          <w:szCs w:val="20"/>
        </w:rPr>
      </w:pPr>
      <w:r w:rsidRPr="008C7A9B">
        <w:rPr>
          <w:rFonts w:ascii="Times New Roman" w:hAnsi="Times New Roman" w:cs="Times New Roman"/>
          <w:sz w:val="20"/>
          <w:szCs w:val="20"/>
        </w:rPr>
        <w:t xml:space="preserve">Cena musi być wyrażona w złotych polskich z dokładnością </w:t>
      </w:r>
      <w:r w:rsidR="00315D2E" w:rsidRPr="008C7A9B">
        <w:rPr>
          <w:rFonts w:ascii="Times New Roman" w:hAnsi="Times New Roman" w:cs="Times New Roman"/>
          <w:sz w:val="20"/>
          <w:szCs w:val="20"/>
        </w:rPr>
        <w:t>do dwóch miejsc po przecinku</w:t>
      </w:r>
      <w:r w:rsidR="00CF7002" w:rsidRPr="008C7A9B">
        <w:rPr>
          <w:rFonts w:ascii="Times New Roman" w:hAnsi="Times New Roman" w:cs="Times New Roman"/>
          <w:sz w:val="20"/>
          <w:szCs w:val="20"/>
        </w:rPr>
        <w:t xml:space="preserve"> oraz obejmować koszty z uwzględnieniem podatku od towarów i usług VAT, innych opłat i podatków oraz ewentualnych upustów i rabatów, skalkulowane z uwzględnieniem kosztów transportu.</w:t>
      </w:r>
    </w:p>
    <w:p w:rsidR="004C1522" w:rsidRPr="008C7A9B" w:rsidRDefault="004C1522" w:rsidP="00CE09CC">
      <w:pPr>
        <w:pStyle w:val="Akapitzlist"/>
        <w:numPr>
          <w:ilvl w:val="0"/>
          <w:numId w:val="29"/>
        </w:numPr>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 xml:space="preserve">Wykonawca poda w Formularzu </w:t>
      </w:r>
      <w:r w:rsidR="002F05E9" w:rsidRPr="008C7A9B">
        <w:rPr>
          <w:rFonts w:ascii="Times New Roman" w:hAnsi="Times New Roman" w:cs="Times New Roman"/>
          <w:color w:val="000000" w:themeColor="text1"/>
          <w:sz w:val="20"/>
          <w:szCs w:val="20"/>
        </w:rPr>
        <w:t>o</w:t>
      </w:r>
      <w:r w:rsidRPr="008C7A9B">
        <w:rPr>
          <w:rFonts w:ascii="Times New Roman" w:hAnsi="Times New Roman" w:cs="Times New Roman"/>
          <w:color w:val="000000" w:themeColor="text1"/>
          <w:sz w:val="20"/>
          <w:szCs w:val="20"/>
        </w:rPr>
        <w:t>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w:t>
      </w:r>
      <w:r w:rsidR="005D05D7" w:rsidRPr="008C7A9B">
        <w:rPr>
          <w:rFonts w:ascii="Times New Roman" w:hAnsi="Times New Roman" w:cs="Times New Roman"/>
          <w:color w:val="000000" w:themeColor="text1"/>
          <w:sz w:val="20"/>
          <w:szCs w:val="20"/>
        </w:rPr>
        <w:t xml:space="preserve"> </w:t>
      </w:r>
      <w:r w:rsidRPr="008C7A9B">
        <w:rPr>
          <w:rFonts w:ascii="Times New Roman" w:hAnsi="Times New Roman" w:cs="Times New Roman"/>
          <w:color w:val="000000" w:themeColor="text1"/>
          <w:sz w:val="20"/>
          <w:szCs w:val="20"/>
        </w:rPr>
        <w:t xml:space="preserve">1 pkt 10 </w:t>
      </w:r>
      <w:r w:rsidR="002F05E9" w:rsidRPr="008C7A9B">
        <w:rPr>
          <w:rFonts w:ascii="Times New Roman" w:hAnsi="Times New Roman" w:cs="Times New Roman"/>
          <w:color w:val="000000" w:themeColor="text1"/>
          <w:sz w:val="20"/>
          <w:szCs w:val="20"/>
        </w:rPr>
        <w:t>P</w:t>
      </w:r>
      <w:r w:rsidRPr="008C7A9B">
        <w:rPr>
          <w:rFonts w:ascii="Times New Roman" w:hAnsi="Times New Roman" w:cs="Times New Roman"/>
          <w:color w:val="000000" w:themeColor="text1"/>
          <w:sz w:val="20"/>
          <w:szCs w:val="20"/>
        </w:rPr>
        <w:t>zp</w:t>
      </w:r>
      <w:r w:rsidR="005D05D7" w:rsidRPr="008C7A9B">
        <w:rPr>
          <w:rFonts w:ascii="Times New Roman" w:hAnsi="Times New Roman" w:cs="Times New Roman"/>
          <w:color w:val="000000" w:themeColor="text1"/>
          <w:sz w:val="20"/>
          <w:szCs w:val="20"/>
        </w:rPr>
        <w:t xml:space="preserve"> </w:t>
      </w:r>
      <w:r w:rsidRPr="008C7A9B">
        <w:rPr>
          <w:rFonts w:ascii="Times New Roman" w:hAnsi="Times New Roman" w:cs="Times New Roman"/>
          <w:color w:val="000000" w:themeColor="text1"/>
          <w:sz w:val="20"/>
          <w:szCs w:val="20"/>
        </w:rPr>
        <w:t>w związku z a</w:t>
      </w:r>
      <w:r w:rsidR="005D05D7" w:rsidRPr="008C7A9B">
        <w:rPr>
          <w:rFonts w:ascii="Times New Roman" w:hAnsi="Times New Roman" w:cs="Times New Roman"/>
          <w:color w:val="000000" w:themeColor="text1"/>
          <w:sz w:val="20"/>
          <w:szCs w:val="20"/>
        </w:rPr>
        <w:t>r</w:t>
      </w:r>
      <w:r w:rsidRPr="008C7A9B">
        <w:rPr>
          <w:rFonts w:ascii="Times New Roman" w:hAnsi="Times New Roman" w:cs="Times New Roman"/>
          <w:color w:val="000000" w:themeColor="text1"/>
          <w:sz w:val="20"/>
          <w:szCs w:val="20"/>
        </w:rPr>
        <w:t xml:space="preserve">t. 223 ust. 2 pkt 3 </w:t>
      </w:r>
      <w:r w:rsidR="002F05E9" w:rsidRPr="008C7A9B">
        <w:rPr>
          <w:rFonts w:ascii="Times New Roman" w:hAnsi="Times New Roman" w:cs="Times New Roman"/>
          <w:color w:val="000000" w:themeColor="text1"/>
          <w:sz w:val="20"/>
          <w:szCs w:val="20"/>
        </w:rPr>
        <w:t>P</w:t>
      </w:r>
      <w:r w:rsidRPr="008C7A9B">
        <w:rPr>
          <w:rFonts w:ascii="Times New Roman" w:hAnsi="Times New Roman" w:cs="Times New Roman"/>
          <w:color w:val="000000" w:themeColor="text1"/>
          <w:sz w:val="20"/>
          <w:szCs w:val="20"/>
        </w:rPr>
        <w:t>zp).</w:t>
      </w:r>
    </w:p>
    <w:p w:rsidR="004C1522" w:rsidRPr="008C7A9B" w:rsidRDefault="004C1522" w:rsidP="00467DB3">
      <w:pPr>
        <w:pStyle w:val="Akapitzlist"/>
        <w:spacing w:after="0" w:line="240" w:lineRule="auto"/>
        <w:ind w:left="360"/>
        <w:jc w:val="both"/>
        <w:rPr>
          <w:rFonts w:ascii="Times New Roman" w:hAnsi="Times New Roman" w:cs="Times New Roman"/>
          <w:sz w:val="20"/>
          <w:szCs w:val="20"/>
        </w:rPr>
      </w:pPr>
    </w:p>
    <w:p w:rsidR="002F05E9" w:rsidRPr="00443892" w:rsidRDefault="002F05E9" w:rsidP="00467DB3">
      <w:pPr>
        <w:pStyle w:val="Akapitzlist"/>
        <w:spacing w:after="0" w:line="240" w:lineRule="auto"/>
        <w:ind w:left="360"/>
        <w:jc w:val="both"/>
        <w:rPr>
          <w:rFonts w:ascii="Times New Roman" w:hAnsi="Times New Roman" w:cs="Times New Roman"/>
          <w:sz w:val="20"/>
          <w:szCs w:val="20"/>
        </w:rPr>
      </w:pPr>
    </w:p>
    <w:p w:rsidR="004C1522" w:rsidRPr="00443892" w:rsidRDefault="00443892" w:rsidP="00443892">
      <w:pPr>
        <w:spacing w:after="0" w:line="240" w:lineRule="auto"/>
        <w:rPr>
          <w:rFonts w:ascii="Times New Roman" w:hAnsi="Times New Roman" w:cs="Times New Roman"/>
          <w:b/>
          <w:sz w:val="20"/>
          <w:szCs w:val="20"/>
        </w:rPr>
      </w:pPr>
      <w:r w:rsidRPr="00443892">
        <w:rPr>
          <w:rFonts w:ascii="Times New Roman" w:hAnsi="Times New Roman" w:cs="Times New Roman"/>
          <w:b/>
          <w:sz w:val="20"/>
          <w:szCs w:val="20"/>
        </w:rPr>
        <w:t xml:space="preserve">XX. </w:t>
      </w:r>
      <w:r w:rsidR="004C1522" w:rsidRPr="00443892">
        <w:rPr>
          <w:rFonts w:ascii="Times New Roman" w:hAnsi="Times New Roman" w:cs="Times New Roman"/>
          <w:b/>
          <w:sz w:val="20"/>
          <w:szCs w:val="20"/>
        </w:rPr>
        <w:t>Opis kryteriów oceny ofert, wraz z podaniem wag tych kryteriów i sposobu oceny ofert</w:t>
      </w:r>
      <w:r w:rsidR="006012AA" w:rsidRPr="00443892">
        <w:rPr>
          <w:rFonts w:ascii="Times New Roman" w:hAnsi="Times New Roman" w:cs="Times New Roman"/>
          <w:b/>
          <w:sz w:val="20"/>
          <w:szCs w:val="20"/>
        </w:rPr>
        <w:t>.</w:t>
      </w:r>
    </w:p>
    <w:p w:rsidR="00FC18D7" w:rsidRPr="00443892" w:rsidRDefault="00FC18D7" w:rsidP="00955461">
      <w:pPr>
        <w:pStyle w:val="Akapitzlist"/>
        <w:suppressAutoHyphens/>
        <w:autoSpaceDE w:val="0"/>
        <w:autoSpaceDN w:val="0"/>
        <w:adjustRightInd w:val="0"/>
        <w:spacing w:after="0" w:line="240" w:lineRule="auto"/>
        <w:ind w:left="0"/>
        <w:jc w:val="both"/>
        <w:rPr>
          <w:rFonts w:ascii="Times New Roman" w:hAnsi="Times New Roman" w:cs="Times New Roman"/>
          <w:bCs/>
          <w:sz w:val="20"/>
          <w:szCs w:val="20"/>
        </w:rPr>
      </w:pPr>
    </w:p>
    <w:p w:rsidR="004C1522" w:rsidRPr="00443892" w:rsidRDefault="004C1522" w:rsidP="00955461">
      <w:pPr>
        <w:pStyle w:val="Akapitzlist"/>
        <w:suppressAutoHyphens/>
        <w:autoSpaceDE w:val="0"/>
        <w:autoSpaceDN w:val="0"/>
        <w:adjustRightInd w:val="0"/>
        <w:spacing w:after="0" w:line="240" w:lineRule="auto"/>
        <w:ind w:left="0"/>
        <w:jc w:val="both"/>
        <w:rPr>
          <w:rFonts w:ascii="Times New Roman" w:hAnsi="Times New Roman" w:cs="Times New Roman"/>
          <w:sz w:val="20"/>
          <w:szCs w:val="20"/>
        </w:rPr>
      </w:pPr>
      <w:r w:rsidRPr="00443892">
        <w:rPr>
          <w:rFonts w:ascii="Times New Roman" w:hAnsi="Times New Roman" w:cs="Times New Roman"/>
          <w:bCs/>
          <w:sz w:val="20"/>
          <w:szCs w:val="20"/>
        </w:rPr>
        <w:t xml:space="preserve">Oferty zostaną ocenione przez </w:t>
      </w:r>
      <w:r w:rsidR="002F05E9" w:rsidRPr="00443892">
        <w:rPr>
          <w:rFonts w:ascii="Times New Roman" w:hAnsi="Times New Roman" w:cs="Times New Roman"/>
          <w:bCs/>
          <w:sz w:val="20"/>
          <w:szCs w:val="20"/>
        </w:rPr>
        <w:t>z</w:t>
      </w:r>
      <w:r w:rsidRPr="00443892">
        <w:rPr>
          <w:rFonts w:ascii="Times New Roman" w:hAnsi="Times New Roman" w:cs="Times New Roman"/>
          <w:bCs/>
          <w:sz w:val="20"/>
          <w:szCs w:val="20"/>
        </w:rPr>
        <w:t>amawiającego w oparciu o następujące kryteria i ich znaczenie</w:t>
      </w:r>
      <w:r w:rsidRPr="00443892">
        <w:rPr>
          <w:rFonts w:ascii="Times New Roman" w:hAnsi="Times New Roman" w:cs="Times New Roman"/>
          <w:sz w:val="20"/>
          <w:szCs w:val="20"/>
        </w:rPr>
        <w:t>:</w:t>
      </w:r>
    </w:p>
    <w:p w:rsidR="00CD00E7" w:rsidRPr="00443892" w:rsidRDefault="00CD00E7" w:rsidP="00955461">
      <w:pPr>
        <w:spacing w:after="0" w:line="240" w:lineRule="auto"/>
        <w:jc w:val="both"/>
        <w:rPr>
          <w:rFonts w:ascii="Times New Roman" w:hAnsi="Times New Roman" w:cs="Times New Roman"/>
          <w:sz w:val="20"/>
          <w:szCs w:val="20"/>
        </w:rPr>
      </w:pPr>
    </w:p>
    <w:p w:rsidR="00955461" w:rsidRPr="00443892" w:rsidRDefault="00955461" w:rsidP="00F017CD">
      <w:pPr>
        <w:spacing w:after="0" w:line="240" w:lineRule="auto"/>
        <w:jc w:val="both"/>
        <w:rPr>
          <w:rFonts w:ascii="Times New Roman" w:hAnsi="Times New Roman" w:cs="Times New Roman"/>
          <w:b/>
          <w:color w:val="000000" w:themeColor="text1"/>
          <w:sz w:val="20"/>
          <w:szCs w:val="20"/>
        </w:rPr>
      </w:pPr>
      <w:r w:rsidRPr="00443892">
        <w:rPr>
          <w:rFonts w:ascii="Times New Roman" w:hAnsi="Times New Roman" w:cs="Times New Roman"/>
          <w:b/>
          <w:color w:val="000000" w:themeColor="text1"/>
          <w:sz w:val="20"/>
          <w:szCs w:val="20"/>
        </w:rPr>
        <w:t>Przy wyborze oferty Zamawiający będzie się kierował następującymi kryteriami:</w:t>
      </w:r>
    </w:p>
    <w:p w:rsidR="00955461" w:rsidRPr="00443892" w:rsidRDefault="00955461" w:rsidP="00CE09CC">
      <w:pPr>
        <w:pStyle w:val="Akapitzlist"/>
        <w:numPr>
          <w:ilvl w:val="1"/>
          <w:numId w:val="48"/>
        </w:numPr>
        <w:spacing w:after="0" w:line="240" w:lineRule="auto"/>
        <w:rPr>
          <w:rFonts w:ascii="Times New Roman" w:hAnsi="Times New Roman" w:cs="Times New Roman"/>
          <w:sz w:val="20"/>
          <w:szCs w:val="20"/>
        </w:rPr>
      </w:pPr>
      <w:r w:rsidRPr="00443892">
        <w:rPr>
          <w:rFonts w:ascii="Times New Roman" w:hAnsi="Times New Roman" w:cs="Times New Roman"/>
          <w:sz w:val="20"/>
          <w:szCs w:val="20"/>
        </w:rPr>
        <w:t>cena - 60 %</w:t>
      </w:r>
    </w:p>
    <w:p w:rsidR="00955461" w:rsidRPr="00443892" w:rsidRDefault="00955461" w:rsidP="00CE09CC">
      <w:pPr>
        <w:pStyle w:val="Akapitzlist"/>
        <w:numPr>
          <w:ilvl w:val="1"/>
          <w:numId w:val="48"/>
        </w:numPr>
        <w:spacing w:after="0" w:line="240" w:lineRule="auto"/>
        <w:rPr>
          <w:rFonts w:ascii="Times New Roman" w:hAnsi="Times New Roman" w:cs="Times New Roman"/>
          <w:sz w:val="20"/>
          <w:szCs w:val="20"/>
        </w:rPr>
      </w:pPr>
      <w:r w:rsidRPr="00443892">
        <w:rPr>
          <w:rFonts w:ascii="Times New Roman" w:hAnsi="Times New Roman" w:cs="Times New Roman"/>
          <w:sz w:val="20"/>
          <w:szCs w:val="20"/>
        </w:rPr>
        <w:t>pakiet Internetu dla pojedynczego numeru - 40 %,</w:t>
      </w:r>
    </w:p>
    <w:p w:rsidR="00955461" w:rsidRPr="00443892" w:rsidRDefault="00955461" w:rsidP="00955461">
      <w:pPr>
        <w:spacing w:after="0" w:line="240" w:lineRule="auto"/>
        <w:ind w:left="709" w:right="-709"/>
        <w:rPr>
          <w:rFonts w:ascii="Times New Roman" w:hAnsi="Times New Roman" w:cs="Times New Roman"/>
          <w:b/>
          <w:sz w:val="20"/>
          <w:szCs w:val="20"/>
        </w:rPr>
      </w:pPr>
    </w:p>
    <w:p w:rsidR="00955461" w:rsidRPr="00443892" w:rsidRDefault="00955461" w:rsidP="00F017CD">
      <w:pPr>
        <w:spacing w:after="0" w:line="240" w:lineRule="auto"/>
        <w:ind w:right="-709"/>
        <w:rPr>
          <w:rFonts w:ascii="Times New Roman" w:hAnsi="Times New Roman" w:cs="Times New Roman"/>
          <w:b/>
          <w:sz w:val="20"/>
          <w:szCs w:val="20"/>
        </w:rPr>
      </w:pPr>
      <w:r w:rsidRPr="00443892">
        <w:rPr>
          <w:rFonts w:ascii="Times New Roman" w:hAnsi="Times New Roman" w:cs="Times New Roman"/>
          <w:b/>
          <w:i/>
          <w:sz w:val="20"/>
          <w:szCs w:val="20"/>
        </w:rPr>
        <w:t>KRYTERIUM I – Cena(C)</w:t>
      </w:r>
    </w:p>
    <w:p w:rsidR="00955461" w:rsidRPr="00443892" w:rsidRDefault="00955461" w:rsidP="00955461">
      <w:pPr>
        <w:spacing w:after="0" w:line="240" w:lineRule="auto"/>
        <w:ind w:left="720"/>
        <w:jc w:val="both"/>
        <w:rPr>
          <w:rFonts w:ascii="Times New Roman" w:eastAsia="NSimSun" w:hAnsi="Times New Roman" w:cs="Times New Roman"/>
          <w:b/>
          <w:color w:val="000000" w:themeColor="text1"/>
          <w:kern w:val="3"/>
          <w:sz w:val="20"/>
          <w:szCs w:val="20"/>
          <w:lang w:eastAsia="zh-CN" w:bidi="hi-IN"/>
        </w:rPr>
      </w:pPr>
      <w:r w:rsidRPr="00443892">
        <w:rPr>
          <w:rFonts w:ascii="Times New Roman" w:eastAsia="NSimSun" w:hAnsi="Times New Roman" w:cs="Times New Roman"/>
          <w:b/>
          <w:color w:val="000000" w:themeColor="text1"/>
          <w:kern w:val="3"/>
          <w:sz w:val="20"/>
          <w:szCs w:val="20"/>
          <w:lang w:eastAsia="zh-CN" w:bidi="hi-IN"/>
        </w:rPr>
        <w:t>SPOSÓB OBLICZANIA PUNKTÓW DLA KRYTERIUM I – Cena</w:t>
      </w:r>
    </w:p>
    <w:p w:rsidR="00955461" w:rsidRPr="00443892" w:rsidRDefault="00955461" w:rsidP="00955461">
      <w:pPr>
        <w:suppressAutoHyphens/>
        <w:overflowPunct w:val="0"/>
        <w:autoSpaceDE w:val="0"/>
        <w:autoSpaceDN w:val="0"/>
        <w:adjustRightInd w:val="0"/>
        <w:spacing w:after="0" w:line="240" w:lineRule="auto"/>
        <w:ind w:left="284" w:right="284"/>
        <w:contextualSpacing/>
        <w:rPr>
          <w:rFonts w:ascii="Times New Roman" w:hAnsi="Times New Roman" w:cs="Times New Roman"/>
          <w:b/>
          <w:color w:val="000000" w:themeColor="text1"/>
          <w:sz w:val="20"/>
          <w:szCs w:val="20"/>
          <w:lang w:eastAsia="ar-SA"/>
        </w:rPr>
      </w:pPr>
      <w:r w:rsidRPr="00443892">
        <w:rPr>
          <w:rFonts w:ascii="Times New Roman" w:hAnsi="Times New Roman" w:cs="Times New Roman"/>
          <w:b/>
          <w:bCs/>
          <w:color w:val="000000" w:themeColor="text1"/>
          <w:sz w:val="20"/>
          <w:szCs w:val="20"/>
          <w:lang w:eastAsia="ar-SA"/>
        </w:rPr>
        <w:t>Cena oferty brutto</w:t>
      </w:r>
    </w:p>
    <w:p w:rsidR="00955461" w:rsidRPr="00443892" w:rsidRDefault="00955461" w:rsidP="00955461">
      <w:pPr>
        <w:suppressAutoHyphens/>
        <w:overflowPunct w:val="0"/>
        <w:autoSpaceDE w:val="0"/>
        <w:autoSpaceDN w:val="0"/>
        <w:adjustRightInd w:val="0"/>
        <w:spacing w:after="0" w:line="240" w:lineRule="auto"/>
        <w:ind w:left="284" w:right="284"/>
        <w:contextualSpacing/>
        <w:rPr>
          <w:rFonts w:ascii="Times New Roman" w:hAnsi="Times New Roman" w:cs="Times New Roman"/>
          <w:b/>
          <w:bCs/>
          <w:color w:val="000000" w:themeColor="text1"/>
          <w:sz w:val="20"/>
          <w:szCs w:val="20"/>
          <w:lang w:eastAsia="ar-SA"/>
        </w:rPr>
      </w:pPr>
      <w:r w:rsidRPr="00443892">
        <w:rPr>
          <w:rFonts w:ascii="Times New Roman" w:hAnsi="Times New Roman" w:cs="Times New Roman"/>
          <w:b/>
          <w:color w:val="000000" w:themeColor="text1"/>
          <w:sz w:val="20"/>
          <w:szCs w:val="20"/>
          <w:lang w:eastAsia="ar-SA"/>
        </w:rPr>
        <w:lastRenderedPageBreak/>
        <w:t xml:space="preserve">waga 60% – </w:t>
      </w:r>
      <w:r w:rsidRPr="00443892">
        <w:rPr>
          <w:rFonts w:ascii="Times New Roman" w:hAnsi="Times New Roman" w:cs="Times New Roman"/>
          <w:b/>
          <w:bCs/>
          <w:color w:val="000000" w:themeColor="text1"/>
          <w:sz w:val="20"/>
          <w:szCs w:val="20"/>
          <w:lang w:eastAsia="ar-SA"/>
        </w:rPr>
        <w:t>cena oferty brutto (C)</w:t>
      </w:r>
    </w:p>
    <w:p w:rsidR="00955461" w:rsidRPr="00443892" w:rsidRDefault="00955461" w:rsidP="00955461">
      <w:pPr>
        <w:suppressAutoHyphens/>
        <w:overflowPunct w:val="0"/>
        <w:autoSpaceDE w:val="0"/>
        <w:autoSpaceDN w:val="0"/>
        <w:adjustRightInd w:val="0"/>
        <w:spacing w:after="0" w:line="240" w:lineRule="auto"/>
        <w:ind w:left="284" w:right="284"/>
        <w:contextualSpacing/>
        <w:rPr>
          <w:rFonts w:ascii="Times New Roman" w:hAnsi="Times New Roman" w:cs="Times New Roman"/>
          <w:b/>
          <w:bCs/>
          <w:color w:val="000000" w:themeColor="text1"/>
          <w:sz w:val="20"/>
          <w:szCs w:val="20"/>
          <w:lang w:eastAsia="ar-SA"/>
        </w:rPr>
      </w:pPr>
    </w:p>
    <w:p w:rsidR="00955461" w:rsidRPr="00443892" w:rsidRDefault="00955461" w:rsidP="00955461">
      <w:pPr>
        <w:suppressAutoHyphens/>
        <w:spacing w:after="0" w:line="240" w:lineRule="auto"/>
        <w:ind w:left="284" w:right="284"/>
        <w:contextualSpacing/>
        <w:jc w:val="both"/>
        <w:rPr>
          <w:rFonts w:ascii="Times New Roman" w:hAnsi="Times New Roman" w:cs="Times New Roman"/>
          <w:bCs/>
          <w:color w:val="000000" w:themeColor="text1"/>
          <w:sz w:val="20"/>
          <w:szCs w:val="20"/>
          <w:lang w:eastAsia="ar-SA"/>
        </w:rPr>
      </w:pPr>
      <w:r w:rsidRPr="00443892">
        <w:rPr>
          <w:rFonts w:ascii="Times New Roman" w:hAnsi="Times New Roman" w:cs="Times New Roman"/>
          <w:bCs/>
          <w:color w:val="000000" w:themeColor="text1"/>
          <w:sz w:val="20"/>
          <w:szCs w:val="20"/>
          <w:lang w:eastAsia="ar-SA"/>
        </w:rPr>
        <w:t>Dla kryterium – „cena oferty brutto”, ilość punktów będzie obliczona wg wzoru:</w:t>
      </w:r>
    </w:p>
    <w:p w:rsidR="00955461" w:rsidRPr="00443892" w:rsidRDefault="00955461" w:rsidP="00955461">
      <w:pPr>
        <w:suppressAutoHyphens/>
        <w:spacing w:after="0" w:line="240" w:lineRule="auto"/>
        <w:ind w:right="284"/>
        <w:contextualSpacing/>
        <w:jc w:val="both"/>
        <w:rPr>
          <w:rFonts w:ascii="Times New Roman" w:hAnsi="Times New Roman" w:cs="Times New Roman"/>
          <w:bCs/>
          <w:color w:val="000000" w:themeColor="text1"/>
          <w:sz w:val="20"/>
          <w:szCs w:val="20"/>
          <w:lang w:eastAsia="ar-SA"/>
        </w:rPr>
      </w:pPr>
    </w:p>
    <w:p w:rsidR="00955461" w:rsidRPr="00443892" w:rsidRDefault="00955461" w:rsidP="00955461">
      <w:pPr>
        <w:suppressAutoHyphens/>
        <w:spacing w:after="0" w:line="240" w:lineRule="auto"/>
        <w:ind w:left="284" w:right="284"/>
        <w:contextualSpacing/>
        <w:jc w:val="center"/>
        <w:rPr>
          <w:rFonts w:ascii="Times New Roman" w:hAnsi="Times New Roman" w:cs="Times New Roman"/>
          <w:b/>
          <w:bCs/>
          <w:color w:val="000000" w:themeColor="text1"/>
          <w:sz w:val="20"/>
          <w:szCs w:val="20"/>
          <w:lang w:eastAsia="ar-SA"/>
        </w:rPr>
      </w:pPr>
      <w:r w:rsidRPr="00443892">
        <w:rPr>
          <w:rFonts w:ascii="Times New Roman" w:hAnsi="Times New Roman" w:cs="Times New Roman"/>
          <w:b/>
          <w:bCs/>
          <w:color w:val="000000" w:themeColor="text1"/>
          <w:sz w:val="20"/>
          <w:szCs w:val="20"/>
          <w:lang w:eastAsia="ar-SA"/>
        </w:rPr>
        <w:t>C = (C</w:t>
      </w:r>
      <w:r w:rsidRPr="00443892">
        <w:rPr>
          <w:rFonts w:ascii="Times New Roman" w:hAnsi="Times New Roman" w:cs="Times New Roman"/>
          <w:b/>
          <w:bCs/>
          <w:color w:val="000000" w:themeColor="text1"/>
          <w:sz w:val="20"/>
          <w:szCs w:val="20"/>
          <w:vertAlign w:val="subscript"/>
          <w:lang w:eastAsia="ar-SA"/>
        </w:rPr>
        <w:t>N</w:t>
      </w:r>
      <w:r w:rsidRPr="00443892">
        <w:rPr>
          <w:rFonts w:ascii="Times New Roman" w:hAnsi="Times New Roman" w:cs="Times New Roman"/>
          <w:b/>
          <w:bCs/>
          <w:color w:val="000000" w:themeColor="text1"/>
          <w:sz w:val="20"/>
          <w:szCs w:val="20"/>
          <w:lang w:eastAsia="ar-SA"/>
        </w:rPr>
        <w:t>/ C</w:t>
      </w:r>
      <w:r w:rsidRPr="00443892">
        <w:rPr>
          <w:rFonts w:ascii="Times New Roman" w:hAnsi="Times New Roman" w:cs="Times New Roman"/>
          <w:b/>
          <w:bCs/>
          <w:color w:val="000000" w:themeColor="text1"/>
          <w:sz w:val="20"/>
          <w:szCs w:val="20"/>
          <w:vertAlign w:val="subscript"/>
          <w:lang w:eastAsia="ar-SA"/>
        </w:rPr>
        <w:t>O</w:t>
      </w:r>
      <w:r w:rsidRPr="00443892">
        <w:rPr>
          <w:rFonts w:ascii="Times New Roman" w:hAnsi="Times New Roman" w:cs="Times New Roman"/>
          <w:b/>
          <w:bCs/>
          <w:color w:val="000000" w:themeColor="text1"/>
          <w:sz w:val="20"/>
          <w:szCs w:val="20"/>
          <w:lang w:eastAsia="ar-SA"/>
        </w:rPr>
        <w:t>) x 60</w:t>
      </w:r>
    </w:p>
    <w:p w:rsidR="00955461" w:rsidRPr="00443892" w:rsidRDefault="00955461" w:rsidP="00955461">
      <w:pPr>
        <w:pStyle w:val="lead"/>
        <w:spacing w:before="0" w:beforeAutospacing="0" w:after="0" w:afterAutospacing="0"/>
        <w:ind w:left="709" w:right="-709"/>
        <w:rPr>
          <w:sz w:val="20"/>
          <w:szCs w:val="20"/>
        </w:rPr>
      </w:pPr>
      <w:r w:rsidRPr="00443892">
        <w:rPr>
          <w:sz w:val="20"/>
          <w:szCs w:val="20"/>
        </w:rPr>
        <w:t>gdzie:</w:t>
      </w:r>
    </w:p>
    <w:p w:rsidR="00955461" w:rsidRPr="00443892" w:rsidRDefault="00955461" w:rsidP="00955461">
      <w:pPr>
        <w:spacing w:after="0" w:line="240" w:lineRule="auto"/>
        <w:ind w:left="1276" w:right="-709"/>
        <w:rPr>
          <w:rFonts w:ascii="Times New Roman" w:hAnsi="Times New Roman" w:cs="Times New Roman"/>
          <w:sz w:val="20"/>
          <w:szCs w:val="20"/>
        </w:rPr>
      </w:pPr>
      <w:r w:rsidRPr="00443892">
        <w:rPr>
          <w:rFonts w:ascii="Times New Roman" w:hAnsi="Times New Roman" w:cs="Times New Roman"/>
          <w:sz w:val="20"/>
          <w:szCs w:val="20"/>
        </w:rPr>
        <w:t xml:space="preserve">C - przyznane punkty w kryterium cena, </w:t>
      </w:r>
    </w:p>
    <w:p w:rsidR="00955461" w:rsidRPr="00443892" w:rsidRDefault="00955461" w:rsidP="00955461">
      <w:pPr>
        <w:spacing w:after="0" w:line="240" w:lineRule="auto"/>
        <w:ind w:left="1276" w:right="-709"/>
        <w:rPr>
          <w:rFonts w:ascii="Times New Roman" w:hAnsi="Times New Roman" w:cs="Times New Roman"/>
          <w:sz w:val="20"/>
          <w:szCs w:val="20"/>
        </w:rPr>
      </w:pPr>
      <w:r w:rsidRPr="00443892">
        <w:rPr>
          <w:rFonts w:ascii="Times New Roman" w:hAnsi="Times New Roman" w:cs="Times New Roman"/>
          <w:sz w:val="20"/>
          <w:szCs w:val="20"/>
        </w:rPr>
        <w:t xml:space="preserve">CN- najniższa cena ofertowa (brutto) spośród wszystkich ofert podlegających ocenie, </w:t>
      </w:r>
    </w:p>
    <w:p w:rsidR="00955461" w:rsidRPr="00443892" w:rsidRDefault="00955461" w:rsidP="00955461">
      <w:pPr>
        <w:spacing w:after="0" w:line="240" w:lineRule="auto"/>
        <w:ind w:left="1276" w:right="-709"/>
        <w:rPr>
          <w:rFonts w:ascii="Times New Roman" w:hAnsi="Times New Roman" w:cs="Times New Roman"/>
          <w:sz w:val="20"/>
          <w:szCs w:val="20"/>
        </w:rPr>
      </w:pPr>
      <w:r w:rsidRPr="00443892">
        <w:rPr>
          <w:rFonts w:ascii="Times New Roman" w:hAnsi="Times New Roman" w:cs="Times New Roman"/>
          <w:sz w:val="20"/>
          <w:szCs w:val="20"/>
        </w:rPr>
        <w:t xml:space="preserve">Co - cena oferty ocenianej (brutto). </w:t>
      </w:r>
    </w:p>
    <w:p w:rsidR="00955461" w:rsidRPr="00443892" w:rsidRDefault="00955461" w:rsidP="00955461">
      <w:pPr>
        <w:spacing w:after="0" w:line="240" w:lineRule="auto"/>
        <w:jc w:val="both"/>
        <w:rPr>
          <w:rFonts w:ascii="Times New Roman" w:eastAsia="NSimSun" w:hAnsi="Times New Roman" w:cs="Times New Roman"/>
          <w:b/>
          <w:color w:val="000000" w:themeColor="text1"/>
          <w:kern w:val="3"/>
          <w:sz w:val="20"/>
          <w:szCs w:val="20"/>
          <w:lang w:eastAsia="zh-CN" w:bidi="hi-IN"/>
        </w:rPr>
      </w:pPr>
    </w:p>
    <w:p w:rsidR="00955461" w:rsidRPr="00443892" w:rsidRDefault="00955461" w:rsidP="00F017CD">
      <w:pPr>
        <w:spacing w:after="0" w:line="240" w:lineRule="auto"/>
        <w:jc w:val="both"/>
        <w:rPr>
          <w:rFonts w:ascii="Times New Roman" w:eastAsia="NSimSun" w:hAnsi="Times New Roman" w:cs="Times New Roman"/>
          <w:b/>
          <w:i/>
          <w:color w:val="000000" w:themeColor="text1"/>
          <w:kern w:val="3"/>
          <w:sz w:val="20"/>
          <w:szCs w:val="20"/>
          <w:lang w:eastAsia="zh-CN" w:bidi="hi-IN"/>
        </w:rPr>
      </w:pPr>
      <w:r w:rsidRPr="00443892">
        <w:rPr>
          <w:rFonts w:ascii="Times New Roman" w:eastAsia="NSimSun" w:hAnsi="Times New Roman" w:cs="Times New Roman"/>
          <w:b/>
          <w:i/>
          <w:color w:val="000000" w:themeColor="text1"/>
          <w:kern w:val="3"/>
          <w:sz w:val="20"/>
          <w:szCs w:val="20"/>
          <w:lang w:eastAsia="zh-CN" w:bidi="hi-IN"/>
        </w:rPr>
        <w:t xml:space="preserve">KRYTERIUM II – </w:t>
      </w:r>
      <w:r w:rsidRPr="00443892">
        <w:rPr>
          <w:rFonts w:ascii="Times New Roman" w:hAnsi="Times New Roman" w:cs="Times New Roman"/>
          <w:sz w:val="20"/>
          <w:szCs w:val="20"/>
        </w:rPr>
        <w:t xml:space="preserve">pakiet Internetu dla pojedynczego numeru </w:t>
      </w:r>
      <w:r w:rsidRPr="00443892">
        <w:rPr>
          <w:rFonts w:ascii="Times New Roman" w:eastAsia="NSimSun" w:hAnsi="Times New Roman" w:cs="Times New Roman"/>
          <w:b/>
          <w:i/>
          <w:color w:val="000000" w:themeColor="text1"/>
          <w:kern w:val="3"/>
          <w:sz w:val="20"/>
          <w:szCs w:val="20"/>
          <w:lang w:eastAsia="zh-CN" w:bidi="hi-IN"/>
        </w:rPr>
        <w:t>(G)</w:t>
      </w:r>
    </w:p>
    <w:p w:rsidR="00955461" w:rsidRPr="00443892" w:rsidRDefault="00955461" w:rsidP="00955461">
      <w:pPr>
        <w:spacing w:after="0" w:line="240" w:lineRule="auto"/>
        <w:ind w:left="720"/>
        <w:jc w:val="both"/>
        <w:rPr>
          <w:rFonts w:ascii="Times New Roman" w:eastAsia="NSimSun" w:hAnsi="Times New Roman" w:cs="Times New Roman"/>
          <w:b/>
          <w:color w:val="000000" w:themeColor="text1"/>
          <w:kern w:val="3"/>
          <w:sz w:val="20"/>
          <w:szCs w:val="20"/>
          <w:lang w:eastAsia="zh-CN" w:bidi="hi-IN"/>
        </w:rPr>
      </w:pPr>
      <w:r w:rsidRPr="00443892">
        <w:rPr>
          <w:rFonts w:ascii="Times New Roman" w:eastAsia="NSimSun" w:hAnsi="Times New Roman" w:cs="Times New Roman"/>
          <w:b/>
          <w:color w:val="000000" w:themeColor="text1"/>
          <w:kern w:val="3"/>
          <w:sz w:val="20"/>
          <w:szCs w:val="20"/>
          <w:lang w:eastAsia="zh-CN" w:bidi="hi-IN"/>
        </w:rPr>
        <w:t>SPOSÓB OBLICZANIA PUNKTÓW DLA KRYTERIUM II –</w:t>
      </w:r>
      <w:r w:rsidRPr="00443892">
        <w:rPr>
          <w:rFonts w:ascii="Times New Roman" w:hAnsi="Times New Roman" w:cs="Times New Roman"/>
          <w:sz w:val="20"/>
          <w:szCs w:val="20"/>
        </w:rPr>
        <w:t xml:space="preserve"> pakiet </w:t>
      </w:r>
      <w:r w:rsidR="00460EB6" w:rsidRPr="00443892">
        <w:rPr>
          <w:rFonts w:ascii="Times New Roman" w:hAnsi="Times New Roman" w:cs="Times New Roman"/>
          <w:sz w:val="20"/>
          <w:szCs w:val="20"/>
        </w:rPr>
        <w:t>Internetu</w:t>
      </w:r>
      <w:r w:rsidRPr="00443892">
        <w:rPr>
          <w:rFonts w:ascii="Times New Roman" w:hAnsi="Times New Roman" w:cs="Times New Roman"/>
          <w:sz w:val="20"/>
          <w:szCs w:val="20"/>
        </w:rPr>
        <w:t xml:space="preserve"> </w:t>
      </w:r>
      <w:r w:rsidRPr="00443892">
        <w:rPr>
          <w:rFonts w:ascii="Times New Roman" w:hAnsi="Times New Roman" w:cs="Times New Roman"/>
          <w:sz w:val="20"/>
          <w:szCs w:val="20"/>
        </w:rPr>
        <w:br/>
        <w:t>dla pojedynczego numeru</w:t>
      </w:r>
    </w:p>
    <w:p w:rsidR="00955461" w:rsidRPr="00443892" w:rsidRDefault="00955461" w:rsidP="00955461">
      <w:pPr>
        <w:spacing w:after="0" w:line="240" w:lineRule="auto"/>
        <w:ind w:right="-709"/>
        <w:rPr>
          <w:rFonts w:ascii="Times New Roman" w:hAnsi="Times New Roman" w:cs="Times New Roman"/>
          <w:sz w:val="20"/>
          <w:szCs w:val="20"/>
        </w:rPr>
      </w:pPr>
    </w:p>
    <w:p w:rsidR="00955461" w:rsidRPr="00443892" w:rsidRDefault="00955461" w:rsidP="00955461">
      <w:pPr>
        <w:spacing w:after="0" w:line="240" w:lineRule="auto"/>
        <w:jc w:val="both"/>
        <w:rPr>
          <w:rFonts w:ascii="Times New Roman" w:hAnsi="Times New Roman" w:cs="Times New Roman"/>
          <w:sz w:val="20"/>
          <w:szCs w:val="20"/>
        </w:rPr>
      </w:pPr>
      <w:r w:rsidRPr="00443892">
        <w:rPr>
          <w:rFonts w:ascii="Times New Roman" w:hAnsi="Times New Roman" w:cs="Times New Roman"/>
          <w:sz w:val="20"/>
          <w:szCs w:val="20"/>
        </w:rPr>
        <w:t xml:space="preserve">Wykonawca zobowiązany jest wypełnić Formularz ofertowy wpisując </w:t>
      </w:r>
      <w:r w:rsidRPr="00443892">
        <w:rPr>
          <w:rFonts w:ascii="Times New Roman" w:hAnsi="Times New Roman" w:cs="Times New Roman"/>
          <w:bCs/>
          <w:sz w:val="20"/>
          <w:szCs w:val="20"/>
        </w:rPr>
        <w:t xml:space="preserve">zaoferowany </w:t>
      </w:r>
      <w:r w:rsidRPr="00443892">
        <w:rPr>
          <w:rFonts w:ascii="Times New Roman" w:hAnsi="Times New Roman" w:cs="Times New Roman"/>
          <w:sz w:val="20"/>
          <w:szCs w:val="20"/>
        </w:rPr>
        <w:t xml:space="preserve">pakiet </w:t>
      </w:r>
      <w:r w:rsidR="00460EB6" w:rsidRPr="00443892">
        <w:rPr>
          <w:rFonts w:ascii="Times New Roman" w:hAnsi="Times New Roman" w:cs="Times New Roman"/>
          <w:sz w:val="20"/>
          <w:szCs w:val="20"/>
        </w:rPr>
        <w:t>Internetu</w:t>
      </w:r>
      <w:r w:rsidRPr="00443892">
        <w:rPr>
          <w:rFonts w:ascii="Times New Roman" w:hAnsi="Times New Roman" w:cs="Times New Roman"/>
          <w:sz w:val="20"/>
          <w:szCs w:val="20"/>
        </w:rPr>
        <w:t xml:space="preserve"> dla pojedynczego numeru tj. liczbę GB pakietu Internetu dla pojedynczego numeru. </w:t>
      </w:r>
    </w:p>
    <w:p w:rsidR="00955461" w:rsidRPr="00443892" w:rsidRDefault="00955461" w:rsidP="00955461">
      <w:pPr>
        <w:spacing w:after="0" w:line="240" w:lineRule="auto"/>
        <w:rPr>
          <w:rFonts w:ascii="Times New Roman" w:hAnsi="Times New Roman" w:cs="Times New Roman"/>
          <w:bCs/>
          <w:sz w:val="20"/>
          <w:szCs w:val="20"/>
        </w:rPr>
      </w:pPr>
    </w:p>
    <w:p w:rsidR="00955461" w:rsidRPr="00443892" w:rsidRDefault="00955461" w:rsidP="00955461">
      <w:pPr>
        <w:spacing w:after="0" w:line="240" w:lineRule="auto"/>
        <w:ind w:hanging="284"/>
        <w:rPr>
          <w:rFonts w:ascii="Times New Roman" w:hAnsi="Times New Roman" w:cs="Times New Roman"/>
          <w:bCs/>
          <w:sz w:val="20"/>
          <w:szCs w:val="20"/>
        </w:rPr>
      </w:pPr>
      <w:r w:rsidRPr="00443892">
        <w:rPr>
          <w:rFonts w:ascii="Times New Roman" w:hAnsi="Times New Roman" w:cs="Times New Roman"/>
          <w:bCs/>
          <w:sz w:val="20"/>
          <w:szCs w:val="20"/>
        </w:rPr>
        <w:t>W przypadku:</w:t>
      </w:r>
    </w:p>
    <w:p w:rsidR="00955461" w:rsidRPr="00443892" w:rsidRDefault="00955461" w:rsidP="00CE09CC">
      <w:pPr>
        <w:pStyle w:val="Tekstpodstawowywcity31"/>
        <w:numPr>
          <w:ilvl w:val="0"/>
          <w:numId w:val="49"/>
        </w:numPr>
        <w:spacing w:after="0"/>
        <w:jc w:val="both"/>
        <w:rPr>
          <w:b/>
          <w:sz w:val="20"/>
          <w:szCs w:val="20"/>
        </w:rPr>
      </w:pPr>
      <w:r w:rsidRPr="00443892">
        <w:rPr>
          <w:bCs/>
          <w:sz w:val="20"/>
          <w:szCs w:val="20"/>
        </w:rPr>
        <w:t xml:space="preserve">zaoferowania </w:t>
      </w:r>
      <w:r w:rsidRPr="00443892">
        <w:rPr>
          <w:sz w:val="20"/>
          <w:szCs w:val="20"/>
        </w:rPr>
        <w:t xml:space="preserve">pakiet Internetu dla pojedynczego numeru 70 GB do 79 GB Zamawiający przyzna </w:t>
      </w:r>
      <w:r w:rsidR="00460EB6" w:rsidRPr="00443892">
        <w:rPr>
          <w:sz w:val="20"/>
          <w:szCs w:val="20"/>
        </w:rPr>
        <w:br/>
      </w:r>
      <w:r w:rsidRPr="00443892">
        <w:rPr>
          <w:b/>
          <w:sz w:val="20"/>
          <w:szCs w:val="20"/>
        </w:rPr>
        <w:t>0 pkt.</w:t>
      </w:r>
    </w:p>
    <w:p w:rsidR="00955461" w:rsidRPr="00443892" w:rsidRDefault="00955461" w:rsidP="00CE09CC">
      <w:pPr>
        <w:pStyle w:val="Tekstpodstawowywcity31"/>
        <w:numPr>
          <w:ilvl w:val="0"/>
          <w:numId w:val="49"/>
        </w:numPr>
        <w:spacing w:after="0"/>
        <w:jc w:val="both"/>
        <w:rPr>
          <w:b/>
          <w:sz w:val="20"/>
          <w:szCs w:val="20"/>
        </w:rPr>
      </w:pPr>
      <w:r w:rsidRPr="00443892">
        <w:rPr>
          <w:b/>
          <w:bCs/>
          <w:sz w:val="20"/>
          <w:szCs w:val="20"/>
        </w:rPr>
        <w:t xml:space="preserve"> </w:t>
      </w:r>
      <w:r w:rsidRPr="00443892">
        <w:rPr>
          <w:bCs/>
          <w:sz w:val="20"/>
          <w:szCs w:val="20"/>
        </w:rPr>
        <w:t xml:space="preserve">zaoferowania </w:t>
      </w:r>
      <w:r w:rsidRPr="00443892">
        <w:rPr>
          <w:sz w:val="20"/>
          <w:szCs w:val="20"/>
        </w:rPr>
        <w:t xml:space="preserve">pakiet Internetu dla pojedynczego numeru 80 GB do 89 GB Zamawiający przyzna </w:t>
      </w:r>
      <w:r w:rsidRPr="00443892">
        <w:rPr>
          <w:b/>
          <w:sz w:val="20"/>
          <w:szCs w:val="20"/>
        </w:rPr>
        <w:t>10 pkt.</w:t>
      </w:r>
    </w:p>
    <w:p w:rsidR="00955461" w:rsidRPr="00443892" w:rsidRDefault="00955461" w:rsidP="00CE09CC">
      <w:pPr>
        <w:pStyle w:val="Tekstpodstawowywcity31"/>
        <w:numPr>
          <w:ilvl w:val="0"/>
          <w:numId w:val="49"/>
        </w:numPr>
        <w:spacing w:after="0"/>
        <w:jc w:val="both"/>
        <w:rPr>
          <w:b/>
          <w:sz w:val="20"/>
          <w:szCs w:val="20"/>
        </w:rPr>
      </w:pPr>
      <w:r w:rsidRPr="00443892">
        <w:rPr>
          <w:bCs/>
          <w:sz w:val="20"/>
          <w:szCs w:val="20"/>
        </w:rPr>
        <w:t xml:space="preserve">zaoferowania </w:t>
      </w:r>
      <w:r w:rsidRPr="00443892">
        <w:rPr>
          <w:sz w:val="20"/>
          <w:szCs w:val="20"/>
        </w:rPr>
        <w:t xml:space="preserve">pakiet Internetu dla pojedynczego numeru 90 GB do 94 GB Zamawiający przyzna </w:t>
      </w:r>
      <w:r w:rsidRPr="00443892">
        <w:rPr>
          <w:b/>
          <w:sz w:val="20"/>
          <w:szCs w:val="20"/>
        </w:rPr>
        <w:t>20 pkt.</w:t>
      </w:r>
    </w:p>
    <w:p w:rsidR="00955461" w:rsidRPr="00443892" w:rsidRDefault="00955461" w:rsidP="00CE09CC">
      <w:pPr>
        <w:pStyle w:val="Tekstpodstawowywcity31"/>
        <w:numPr>
          <w:ilvl w:val="0"/>
          <w:numId w:val="49"/>
        </w:numPr>
        <w:spacing w:after="0"/>
        <w:jc w:val="both"/>
        <w:rPr>
          <w:b/>
          <w:sz w:val="20"/>
          <w:szCs w:val="20"/>
        </w:rPr>
      </w:pPr>
      <w:r w:rsidRPr="00443892">
        <w:rPr>
          <w:b/>
          <w:bCs/>
          <w:sz w:val="20"/>
          <w:szCs w:val="20"/>
        </w:rPr>
        <w:t xml:space="preserve"> </w:t>
      </w:r>
      <w:r w:rsidRPr="00443892">
        <w:rPr>
          <w:bCs/>
          <w:sz w:val="20"/>
          <w:szCs w:val="20"/>
        </w:rPr>
        <w:t xml:space="preserve">zaoferowania </w:t>
      </w:r>
      <w:r w:rsidRPr="00443892">
        <w:rPr>
          <w:sz w:val="20"/>
          <w:szCs w:val="20"/>
        </w:rPr>
        <w:t xml:space="preserve">pakiet Internetu dla pojedynczego numeru 95 GB Zamawiający przyzna </w:t>
      </w:r>
      <w:r w:rsidRPr="00443892">
        <w:rPr>
          <w:b/>
          <w:sz w:val="20"/>
          <w:szCs w:val="20"/>
        </w:rPr>
        <w:t>30 pkt.</w:t>
      </w:r>
    </w:p>
    <w:p w:rsidR="00955461" w:rsidRPr="00443892" w:rsidRDefault="00955461" w:rsidP="00CE09CC">
      <w:pPr>
        <w:pStyle w:val="Tekstpodstawowywcity31"/>
        <w:numPr>
          <w:ilvl w:val="0"/>
          <w:numId w:val="49"/>
        </w:numPr>
        <w:spacing w:after="0"/>
        <w:jc w:val="both"/>
        <w:rPr>
          <w:b/>
          <w:sz w:val="20"/>
          <w:szCs w:val="20"/>
        </w:rPr>
      </w:pPr>
      <w:r w:rsidRPr="00443892">
        <w:rPr>
          <w:b/>
          <w:bCs/>
          <w:sz w:val="20"/>
          <w:szCs w:val="20"/>
        </w:rPr>
        <w:t xml:space="preserve"> </w:t>
      </w:r>
      <w:r w:rsidRPr="00443892">
        <w:rPr>
          <w:bCs/>
          <w:sz w:val="20"/>
          <w:szCs w:val="20"/>
        </w:rPr>
        <w:t xml:space="preserve">zaoferowania </w:t>
      </w:r>
      <w:r w:rsidRPr="00443892">
        <w:rPr>
          <w:sz w:val="20"/>
          <w:szCs w:val="20"/>
        </w:rPr>
        <w:t xml:space="preserve">pakiet Internetu dla pojedynczego numeru 100 GB Zamawiający przyzna </w:t>
      </w:r>
      <w:r w:rsidRPr="00443892">
        <w:rPr>
          <w:b/>
          <w:sz w:val="20"/>
          <w:szCs w:val="20"/>
        </w:rPr>
        <w:t>40 pkt.</w:t>
      </w:r>
    </w:p>
    <w:p w:rsidR="00955461" w:rsidRPr="00443892" w:rsidRDefault="00955461" w:rsidP="00CE09CC">
      <w:pPr>
        <w:pStyle w:val="Tekstpodstawowywcity31"/>
        <w:numPr>
          <w:ilvl w:val="0"/>
          <w:numId w:val="49"/>
        </w:numPr>
        <w:spacing w:after="0"/>
        <w:jc w:val="both"/>
        <w:rPr>
          <w:b/>
          <w:sz w:val="20"/>
          <w:szCs w:val="20"/>
        </w:rPr>
      </w:pPr>
      <w:r w:rsidRPr="00443892">
        <w:rPr>
          <w:color w:val="000000" w:themeColor="text1"/>
          <w:sz w:val="20"/>
          <w:szCs w:val="20"/>
        </w:rPr>
        <w:t xml:space="preserve">Wymagany minimalny </w:t>
      </w:r>
      <w:r w:rsidRPr="00443892">
        <w:rPr>
          <w:sz w:val="20"/>
          <w:szCs w:val="20"/>
        </w:rPr>
        <w:t>pakiet Internetu dla pojedynczego numeru 70 GB.</w:t>
      </w:r>
      <w:r w:rsidRPr="00443892">
        <w:rPr>
          <w:b/>
          <w:color w:val="000000" w:themeColor="text1"/>
          <w:sz w:val="20"/>
          <w:szCs w:val="20"/>
        </w:rPr>
        <w:t xml:space="preserve"> </w:t>
      </w:r>
    </w:p>
    <w:p w:rsidR="00955461" w:rsidRPr="00443892" w:rsidRDefault="00955461" w:rsidP="00955461">
      <w:pPr>
        <w:spacing w:after="0" w:line="240" w:lineRule="auto"/>
        <w:jc w:val="both"/>
        <w:rPr>
          <w:rFonts w:ascii="Times New Roman" w:hAnsi="Times New Roman" w:cs="Times New Roman"/>
          <w:bCs/>
          <w:sz w:val="20"/>
          <w:szCs w:val="20"/>
        </w:rPr>
      </w:pPr>
    </w:p>
    <w:p w:rsidR="00955461" w:rsidRPr="00443892" w:rsidRDefault="00955461" w:rsidP="00955461">
      <w:pPr>
        <w:spacing w:after="0" w:line="240" w:lineRule="auto"/>
        <w:jc w:val="both"/>
        <w:rPr>
          <w:rFonts w:ascii="Times New Roman" w:hAnsi="Times New Roman" w:cs="Times New Roman"/>
          <w:bCs/>
          <w:sz w:val="20"/>
          <w:szCs w:val="20"/>
        </w:rPr>
      </w:pPr>
      <w:r w:rsidRPr="00443892">
        <w:rPr>
          <w:rFonts w:ascii="Times New Roman" w:hAnsi="Times New Roman" w:cs="Times New Roman"/>
          <w:bCs/>
          <w:sz w:val="20"/>
          <w:szCs w:val="20"/>
        </w:rPr>
        <w:t>Zamawiający po przekroczeniu zaoferowanego transferu danych dopuszcza możliwość zmiany parametrów technicznych transmisji danych (obniżenie prędkości transmisji) do poziomu minimum 10 Mb/s.</w:t>
      </w:r>
    </w:p>
    <w:p w:rsidR="00955461" w:rsidRPr="00443892" w:rsidRDefault="00955461" w:rsidP="00955461">
      <w:pPr>
        <w:pStyle w:val="Tekstpodstawowywcity31"/>
        <w:spacing w:after="0"/>
        <w:ind w:left="0"/>
        <w:jc w:val="both"/>
        <w:rPr>
          <w:b/>
          <w:color w:val="000000" w:themeColor="text1"/>
          <w:sz w:val="20"/>
          <w:szCs w:val="20"/>
        </w:rPr>
      </w:pPr>
    </w:p>
    <w:p w:rsidR="00955461" w:rsidRPr="00443892" w:rsidRDefault="00955461" w:rsidP="00955461">
      <w:pPr>
        <w:pStyle w:val="Tekstpodstawowywcity31"/>
        <w:spacing w:after="0"/>
        <w:ind w:left="0"/>
        <w:jc w:val="both"/>
        <w:rPr>
          <w:b/>
          <w:color w:val="000000" w:themeColor="text1"/>
          <w:sz w:val="20"/>
          <w:szCs w:val="20"/>
        </w:rPr>
      </w:pPr>
      <w:r w:rsidRPr="00443892">
        <w:rPr>
          <w:b/>
          <w:color w:val="000000" w:themeColor="text1"/>
          <w:sz w:val="20"/>
          <w:szCs w:val="20"/>
        </w:rPr>
        <w:t xml:space="preserve">W przypadku zaoferowania </w:t>
      </w:r>
      <w:r w:rsidRPr="00443892">
        <w:rPr>
          <w:b/>
          <w:sz w:val="20"/>
          <w:szCs w:val="20"/>
        </w:rPr>
        <w:t>pakietu Internetu dla pojedynczego numeru poniżej 70 GB</w:t>
      </w:r>
      <w:r w:rsidRPr="00443892">
        <w:rPr>
          <w:b/>
          <w:color w:val="000000" w:themeColor="text1"/>
          <w:sz w:val="20"/>
          <w:szCs w:val="20"/>
        </w:rPr>
        <w:t xml:space="preserve"> oferta podlegać będzie odrzuceniu.</w:t>
      </w:r>
    </w:p>
    <w:p w:rsidR="00955461" w:rsidRPr="00443892" w:rsidRDefault="00955461" w:rsidP="00955461">
      <w:pPr>
        <w:pStyle w:val="Tekstpodstawowywcity31"/>
        <w:spacing w:after="0"/>
        <w:ind w:left="0"/>
        <w:jc w:val="both"/>
        <w:rPr>
          <w:b/>
          <w:color w:val="000000" w:themeColor="text1"/>
          <w:sz w:val="20"/>
          <w:szCs w:val="20"/>
        </w:rPr>
      </w:pPr>
    </w:p>
    <w:p w:rsidR="00955461" w:rsidRPr="00443892" w:rsidRDefault="00955461" w:rsidP="00955461">
      <w:pPr>
        <w:spacing w:after="0" w:line="240" w:lineRule="auto"/>
        <w:ind w:right="-709"/>
        <w:rPr>
          <w:rFonts w:ascii="Times New Roman" w:hAnsi="Times New Roman" w:cs="Times New Roman"/>
          <w:b/>
          <w:sz w:val="20"/>
          <w:szCs w:val="20"/>
        </w:rPr>
      </w:pPr>
      <w:r w:rsidRPr="00443892">
        <w:rPr>
          <w:rFonts w:ascii="Times New Roman" w:hAnsi="Times New Roman" w:cs="Times New Roman"/>
          <w:sz w:val="20"/>
          <w:szCs w:val="20"/>
        </w:rPr>
        <w:t>Ł</w:t>
      </w:r>
      <w:r w:rsidRPr="00443892">
        <w:rPr>
          <w:rFonts w:ascii="Times New Roman" w:hAnsi="Times New Roman" w:cs="Times New Roman"/>
          <w:b/>
          <w:sz w:val="20"/>
          <w:szCs w:val="20"/>
        </w:rPr>
        <w:t xml:space="preserve">ączna ilość punktów ocenianej oferty (łączna punktacja): </w:t>
      </w:r>
    </w:p>
    <w:p w:rsidR="00955461" w:rsidRPr="00443892" w:rsidRDefault="00955461" w:rsidP="00955461">
      <w:pPr>
        <w:autoSpaceDE w:val="0"/>
        <w:autoSpaceDN w:val="0"/>
        <w:adjustRightInd w:val="0"/>
        <w:spacing w:after="0" w:line="240" w:lineRule="auto"/>
        <w:jc w:val="center"/>
        <w:rPr>
          <w:rFonts w:ascii="Times New Roman" w:hAnsi="Times New Roman" w:cs="Times New Roman"/>
          <w:b/>
          <w:sz w:val="20"/>
          <w:szCs w:val="20"/>
        </w:rPr>
      </w:pPr>
      <w:r w:rsidRPr="00443892">
        <w:rPr>
          <w:rFonts w:ascii="Times New Roman" w:hAnsi="Times New Roman" w:cs="Times New Roman"/>
          <w:b/>
          <w:sz w:val="20"/>
          <w:szCs w:val="20"/>
        </w:rPr>
        <w:t>W = C + G</w:t>
      </w:r>
    </w:p>
    <w:p w:rsidR="00955461" w:rsidRPr="00443892" w:rsidRDefault="00955461" w:rsidP="00955461">
      <w:pPr>
        <w:spacing w:after="0" w:line="240" w:lineRule="auto"/>
        <w:ind w:right="-709"/>
        <w:rPr>
          <w:rFonts w:ascii="Times New Roman" w:hAnsi="Times New Roman" w:cs="Times New Roman"/>
          <w:sz w:val="20"/>
          <w:szCs w:val="20"/>
        </w:rPr>
      </w:pPr>
      <w:r w:rsidRPr="00443892">
        <w:rPr>
          <w:rFonts w:ascii="Times New Roman" w:hAnsi="Times New Roman" w:cs="Times New Roman"/>
          <w:sz w:val="20"/>
          <w:szCs w:val="20"/>
        </w:rPr>
        <w:t xml:space="preserve">gdzie: </w:t>
      </w:r>
    </w:p>
    <w:p w:rsidR="00955461" w:rsidRPr="00443892" w:rsidRDefault="00955461" w:rsidP="00955461">
      <w:pPr>
        <w:spacing w:after="0" w:line="240" w:lineRule="auto"/>
        <w:ind w:left="1701" w:right="-709"/>
        <w:rPr>
          <w:rFonts w:ascii="Times New Roman" w:hAnsi="Times New Roman" w:cs="Times New Roman"/>
          <w:sz w:val="20"/>
          <w:szCs w:val="20"/>
        </w:rPr>
      </w:pPr>
      <w:r w:rsidRPr="00443892">
        <w:rPr>
          <w:rFonts w:ascii="Times New Roman" w:hAnsi="Times New Roman" w:cs="Times New Roman"/>
          <w:sz w:val="20"/>
          <w:szCs w:val="20"/>
        </w:rPr>
        <w:t xml:space="preserve">W – łączna punktacja, </w:t>
      </w:r>
    </w:p>
    <w:p w:rsidR="00955461" w:rsidRPr="00443892" w:rsidRDefault="00955461" w:rsidP="00955461">
      <w:pPr>
        <w:spacing w:after="0" w:line="240" w:lineRule="auto"/>
        <w:ind w:left="1701" w:right="-709"/>
        <w:rPr>
          <w:rFonts w:ascii="Times New Roman" w:hAnsi="Times New Roman" w:cs="Times New Roman"/>
          <w:sz w:val="20"/>
          <w:szCs w:val="20"/>
        </w:rPr>
      </w:pPr>
      <w:r w:rsidRPr="00443892">
        <w:rPr>
          <w:rFonts w:ascii="Times New Roman" w:hAnsi="Times New Roman" w:cs="Times New Roman"/>
          <w:sz w:val="20"/>
          <w:szCs w:val="20"/>
        </w:rPr>
        <w:t xml:space="preserve">C – punkty za cenę, </w:t>
      </w:r>
    </w:p>
    <w:p w:rsidR="00955461" w:rsidRPr="00443892" w:rsidRDefault="00955461" w:rsidP="00955461">
      <w:pPr>
        <w:spacing w:after="0" w:line="240" w:lineRule="auto"/>
        <w:ind w:left="1701" w:right="-709"/>
        <w:rPr>
          <w:rFonts w:ascii="Times New Roman" w:hAnsi="Times New Roman" w:cs="Times New Roman"/>
          <w:sz w:val="20"/>
          <w:szCs w:val="20"/>
        </w:rPr>
      </w:pPr>
      <w:r w:rsidRPr="00443892">
        <w:rPr>
          <w:rFonts w:ascii="Times New Roman" w:hAnsi="Times New Roman" w:cs="Times New Roman"/>
          <w:sz w:val="20"/>
          <w:szCs w:val="20"/>
        </w:rPr>
        <w:t>G – pakiet Internetu dla pojedynczego numeru,</w:t>
      </w:r>
    </w:p>
    <w:p w:rsidR="00417802" w:rsidRPr="00443892" w:rsidRDefault="00417802" w:rsidP="00955461">
      <w:pPr>
        <w:autoSpaceDN w:val="0"/>
        <w:spacing w:after="0" w:line="240" w:lineRule="auto"/>
        <w:jc w:val="both"/>
        <w:rPr>
          <w:rFonts w:ascii="Times New Roman" w:eastAsia="Times New Roman" w:hAnsi="Times New Roman" w:cs="Times New Roman"/>
          <w:b/>
          <w:bCs/>
          <w:color w:val="000000"/>
          <w:sz w:val="20"/>
          <w:szCs w:val="20"/>
          <w:u w:val="single"/>
          <w:lang w:eastAsia="pl-PL"/>
        </w:rPr>
      </w:pPr>
    </w:p>
    <w:p w:rsidR="00417802" w:rsidRPr="00443892" w:rsidRDefault="00417802" w:rsidP="00955461">
      <w:pPr>
        <w:autoSpaceDN w:val="0"/>
        <w:spacing w:after="0" w:line="240" w:lineRule="auto"/>
        <w:jc w:val="both"/>
        <w:rPr>
          <w:rFonts w:ascii="Times New Roman" w:eastAsia="Times New Roman" w:hAnsi="Times New Roman" w:cs="Times New Roman"/>
          <w:b/>
          <w:bCs/>
          <w:color w:val="000000"/>
          <w:sz w:val="20"/>
          <w:szCs w:val="20"/>
          <w:u w:val="single"/>
          <w:lang w:eastAsia="pl-PL"/>
        </w:rPr>
      </w:pPr>
    </w:p>
    <w:p w:rsidR="00443892" w:rsidRDefault="00333A5D" w:rsidP="00443892">
      <w:pPr>
        <w:autoSpaceDN w:val="0"/>
        <w:spacing w:after="0" w:line="240" w:lineRule="auto"/>
        <w:jc w:val="both"/>
        <w:rPr>
          <w:rFonts w:ascii="Times New Roman" w:eastAsia="NSimSun" w:hAnsi="Times New Roman" w:cs="Times New Roman"/>
          <w:kern w:val="3"/>
          <w:sz w:val="20"/>
          <w:szCs w:val="20"/>
          <w:u w:val="single"/>
          <w:lang w:eastAsia="zh-CN" w:bidi="hi-IN"/>
        </w:rPr>
      </w:pPr>
      <w:r w:rsidRPr="00443892">
        <w:rPr>
          <w:rFonts w:ascii="Times New Roman" w:eastAsia="Times New Roman" w:hAnsi="Times New Roman" w:cs="Times New Roman"/>
          <w:b/>
          <w:bCs/>
          <w:color w:val="000000"/>
          <w:sz w:val="20"/>
          <w:szCs w:val="20"/>
          <w:u w:val="single"/>
          <w:lang w:eastAsia="pl-PL"/>
        </w:rPr>
        <w:t>UWAGA!</w:t>
      </w:r>
    </w:p>
    <w:p w:rsidR="00333A5D" w:rsidRPr="00443892" w:rsidRDefault="00333A5D" w:rsidP="00CE09CC">
      <w:pPr>
        <w:pStyle w:val="Akapitzlist"/>
        <w:numPr>
          <w:ilvl w:val="0"/>
          <w:numId w:val="55"/>
        </w:numPr>
        <w:autoSpaceDN w:val="0"/>
        <w:spacing w:after="0" w:line="240" w:lineRule="auto"/>
        <w:jc w:val="both"/>
        <w:rPr>
          <w:rFonts w:ascii="Times New Roman" w:eastAsia="NSimSun" w:hAnsi="Times New Roman" w:cs="Times New Roman"/>
          <w:kern w:val="3"/>
          <w:sz w:val="20"/>
          <w:szCs w:val="20"/>
          <w:u w:val="single"/>
          <w:lang w:eastAsia="zh-CN" w:bidi="hi-IN"/>
        </w:rPr>
      </w:pPr>
      <w:r w:rsidRPr="00443892">
        <w:rPr>
          <w:rFonts w:ascii="Times New Roman" w:eastAsia="Times New Roman" w:hAnsi="Times New Roman" w:cs="Times New Roman"/>
          <w:bCs/>
          <w:color w:val="000000"/>
          <w:sz w:val="20"/>
          <w:szCs w:val="20"/>
          <w:lang w:eastAsia="pl-PL"/>
        </w:rPr>
        <w:t>Jeżeli nie będzie można wybrać oferty najkorzystniejszej z uwagi na fakt, że dwie lub więcej ofert przedstawia taki sam bilans ceny lub kosztu i innych kryteriów oceny ofert, zamawiający spośród tych ofert wybierze ofertę, która otrzymała najwyższą ocenę w kryterium o najwyższej wadze.</w:t>
      </w:r>
    </w:p>
    <w:p w:rsidR="00333A5D" w:rsidRPr="00443892" w:rsidRDefault="00333A5D" w:rsidP="00333A5D">
      <w:pPr>
        <w:autoSpaceDN w:val="0"/>
        <w:spacing w:after="0" w:line="240" w:lineRule="auto"/>
        <w:jc w:val="both"/>
        <w:rPr>
          <w:rFonts w:ascii="Times New Roman" w:eastAsia="Times New Roman" w:hAnsi="Times New Roman" w:cs="Times New Roman"/>
          <w:bCs/>
          <w:color w:val="000000"/>
          <w:sz w:val="20"/>
          <w:szCs w:val="20"/>
          <w:lang w:eastAsia="pl-PL"/>
        </w:rPr>
      </w:pPr>
      <w:r w:rsidRPr="00443892">
        <w:rPr>
          <w:rFonts w:ascii="Times New Roman" w:eastAsia="Times New Roman" w:hAnsi="Times New Roman" w:cs="Times New Roman"/>
          <w:bCs/>
          <w:color w:val="000000"/>
          <w:sz w:val="20"/>
          <w:szCs w:val="20"/>
          <w:lang w:eastAsia="pl-PL"/>
        </w:rPr>
        <w:t xml:space="preserve">Jeżeli oferty otrzymają taką samą ocenę w kryterium o najwyższej wadze, zamawiający wybierze ofertę </w:t>
      </w:r>
      <w:r w:rsidR="00443892">
        <w:rPr>
          <w:rFonts w:ascii="Times New Roman" w:eastAsia="Times New Roman" w:hAnsi="Times New Roman" w:cs="Times New Roman"/>
          <w:bCs/>
          <w:color w:val="000000"/>
          <w:sz w:val="20"/>
          <w:szCs w:val="20"/>
          <w:lang w:eastAsia="pl-PL"/>
        </w:rPr>
        <w:br/>
      </w:r>
      <w:r w:rsidRPr="00443892">
        <w:rPr>
          <w:rFonts w:ascii="Times New Roman" w:eastAsia="Times New Roman" w:hAnsi="Times New Roman" w:cs="Times New Roman"/>
          <w:bCs/>
          <w:color w:val="000000"/>
          <w:sz w:val="20"/>
          <w:szCs w:val="20"/>
          <w:lang w:eastAsia="pl-PL"/>
        </w:rPr>
        <w:t>z najniższą ceną.</w:t>
      </w:r>
    </w:p>
    <w:p w:rsidR="00443892" w:rsidRDefault="00333A5D" w:rsidP="00443892">
      <w:pPr>
        <w:autoSpaceDN w:val="0"/>
        <w:spacing w:after="0" w:line="240" w:lineRule="auto"/>
        <w:jc w:val="both"/>
        <w:rPr>
          <w:rFonts w:ascii="Times New Roman" w:eastAsia="NSimSun" w:hAnsi="Times New Roman" w:cs="Times New Roman"/>
          <w:kern w:val="3"/>
          <w:sz w:val="20"/>
          <w:szCs w:val="20"/>
          <w:lang w:eastAsia="zh-CN" w:bidi="hi-IN"/>
        </w:rPr>
      </w:pPr>
      <w:r w:rsidRPr="00443892">
        <w:rPr>
          <w:rFonts w:ascii="Times New Roman" w:eastAsia="Times New Roman" w:hAnsi="Times New Roman" w:cs="Times New Roman"/>
          <w:bCs/>
          <w:color w:val="000000"/>
          <w:sz w:val="20"/>
          <w:szCs w:val="20"/>
          <w:lang w:eastAsia="pl-PL"/>
        </w:rPr>
        <w:t xml:space="preserve">Jeżeli nie będzie można dokonać wyboru oferty spośród ww. przypadków, zamawiający wezwie wykonawców, którzy złożą te oferty, do złożenia w terminie określonym przez zamawiającego ofert dodatkowych zawierających nową cenę.    </w:t>
      </w:r>
    </w:p>
    <w:p w:rsidR="004C1522" w:rsidRPr="00443892" w:rsidRDefault="004C1522" w:rsidP="00CE09CC">
      <w:pPr>
        <w:pStyle w:val="Akapitzlist"/>
        <w:numPr>
          <w:ilvl w:val="0"/>
          <w:numId w:val="55"/>
        </w:numPr>
        <w:autoSpaceDN w:val="0"/>
        <w:spacing w:after="0" w:line="240" w:lineRule="auto"/>
        <w:jc w:val="both"/>
        <w:rPr>
          <w:rFonts w:ascii="Times New Roman" w:eastAsia="NSimSun" w:hAnsi="Times New Roman" w:cs="Times New Roman"/>
          <w:kern w:val="3"/>
          <w:sz w:val="20"/>
          <w:szCs w:val="20"/>
          <w:lang w:eastAsia="zh-CN" w:bidi="hi-IN"/>
        </w:rPr>
      </w:pPr>
      <w:r w:rsidRPr="00443892">
        <w:rPr>
          <w:rFonts w:ascii="Times New Roman" w:hAnsi="Times New Roman" w:cs="Times New Roman"/>
          <w:sz w:val="20"/>
          <w:szCs w:val="20"/>
        </w:rPr>
        <w:t xml:space="preserve">W toku badania i oceny ofert </w:t>
      </w:r>
      <w:r w:rsidR="004435AE" w:rsidRPr="00443892">
        <w:rPr>
          <w:rFonts w:ascii="Times New Roman" w:hAnsi="Times New Roman" w:cs="Times New Roman"/>
          <w:sz w:val="20"/>
          <w:szCs w:val="20"/>
        </w:rPr>
        <w:t>z</w:t>
      </w:r>
      <w:r w:rsidRPr="00443892">
        <w:rPr>
          <w:rFonts w:ascii="Times New Roman" w:hAnsi="Times New Roman" w:cs="Times New Roman"/>
          <w:sz w:val="20"/>
          <w:szCs w:val="20"/>
        </w:rPr>
        <w:t xml:space="preserve">amawiający może żądać od </w:t>
      </w:r>
      <w:r w:rsidR="004435AE" w:rsidRPr="00443892">
        <w:rPr>
          <w:rFonts w:ascii="Times New Roman" w:hAnsi="Times New Roman" w:cs="Times New Roman"/>
          <w:sz w:val="20"/>
          <w:szCs w:val="20"/>
        </w:rPr>
        <w:t>w</w:t>
      </w:r>
      <w:r w:rsidRPr="00443892">
        <w:rPr>
          <w:rFonts w:ascii="Times New Roman" w:hAnsi="Times New Roman" w:cs="Times New Roman"/>
          <w:sz w:val="20"/>
          <w:szCs w:val="20"/>
        </w:rPr>
        <w:t>ykonawców wyjaśnień dotyczących treści złożonych ofert lub innych składanych dokumentów lub oświadczeń.</w:t>
      </w:r>
    </w:p>
    <w:p w:rsidR="00443892" w:rsidRDefault="004C1522" w:rsidP="00443892">
      <w:pPr>
        <w:pStyle w:val="Akapitzlist"/>
        <w:spacing w:after="0" w:line="240" w:lineRule="auto"/>
        <w:ind w:left="392"/>
        <w:jc w:val="both"/>
        <w:rPr>
          <w:rFonts w:ascii="Times New Roman" w:hAnsi="Times New Roman" w:cs="Times New Roman"/>
          <w:sz w:val="20"/>
          <w:szCs w:val="20"/>
        </w:rPr>
      </w:pPr>
      <w:r w:rsidRPr="008C7A9B">
        <w:rPr>
          <w:rFonts w:ascii="Times New Roman" w:hAnsi="Times New Roman" w:cs="Times New Roman"/>
          <w:sz w:val="20"/>
          <w:szCs w:val="20"/>
        </w:rPr>
        <w:t xml:space="preserve">Wykonawcy są zobowiązani do przedstawienia wyjaśnień w terminie wskazanym przez </w:t>
      </w:r>
      <w:r w:rsidR="004435AE" w:rsidRPr="008C7A9B">
        <w:rPr>
          <w:rFonts w:ascii="Times New Roman" w:hAnsi="Times New Roman" w:cs="Times New Roman"/>
          <w:sz w:val="20"/>
          <w:szCs w:val="20"/>
        </w:rPr>
        <w:t>z</w:t>
      </w:r>
      <w:r w:rsidRPr="008C7A9B">
        <w:rPr>
          <w:rFonts w:ascii="Times New Roman" w:hAnsi="Times New Roman" w:cs="Times New Roman"/>
          <w:sz w:val="20"/>
          <w:szCs w:val="20"/>
        </w:rPr>
        <w:t>amawiającego.</w:t>
      </w:r>
    </w:p>
    <w:p w:rsidR="004C1522" w:rsidRPr="00443892" w:rsidRDefault="004C1522" w:rsidP="00CE09CC">
      <w:pPr>
        <w:pStyle w:val="Akapitzlist"/>
        <w:numPr>
          <w:ilvl w:val="0"/>
          <w:numId w:val="55"/>
        </w:numPr>
        <w:spacing w:after="0" w:line="240" w:lineRule="auto"/>
        <w:jc w:val="both"/>
        <w:rPr>
          <w:rFonts w:ascii="Times New Roman" w:hAnsi="Times New Roman" w:cs="Times New Roman"/>
          <w:sz w:val="20"/>
          <w:szCs w:val="20"/>
        </w:rPr>
      </w:pPr>
      <w:r w:rsidRPr="00443892">
        <w:rPr>
          <w:rFonts w:ascii="Times New Roman" w:hAnsi="Times New Roman" w:cs="Times New Roman"/>
          <w:sz w:val="20"/>
          <w:szCs w:val="20"/>
        </w:rPr>
        <w:t>Zamawiający poprawi w ofercie:</w:t>
      </w:r>
    </w:p>
    <w:p w:rsidR="004C1522" w:rsidRPr="008C7A9B" w:rsidRDefault="004C1522" w:rsidP="00C525D2">
      <w:pPr>
        <w:pStyle w:val="Akapitzlist"/>
        <w:numPr>
          <w:ilvl w:val="0"/>
          <w:numId w:val="19"/>
        </w:numPr>
        <w:spacing w:after="0" w:line="240" w:lineRule="auto"/>
        <w:ind w:left="752"/>
        <w:jc w:val="both"/>
        <w:rPr>
          <w:rFonts w:ascii="Times New Roman" w:hAnsi="Times New Roman" w:cs="Times New Roman"/>
          <w:sz w:val="20"/>
          <w:szCs w:val="20"/>
        </w:rPr>
      </w:pPr>
      <w:r w:rsidRPr="008C7A9B">
        <w:rPr>
          <w:rFonts w:ascii="Times New Roman" w:hAnsi="Times New Roman" w:cs="Times New Roman"/>
          <w:sz w:val="20"/>
          <w:szCs w:val="20"/>
        </w:rPr>
        <w:t>oczywiste omyłki pisarskie,</w:t>
      </w:r>
    </w:p>
    <w:p w:rsidR="004C1522" w:rsidRPr="008C7A9B" w:rsidRDefault="004C1522" w:rsidP="00C525D2">
      <w:pPr>
        <w:pStyle w:val="Akapitzlist"/>
        <w:numPr>
          <w:ilvl w:val="0"/>
          <w:numId w:val="19"/>
        </w:numPr>
        <w:spacing w:after="0" w:line="240" w:lineRule="auto"/>
        <w:ind w:left="752"/>
        <w:jc w:val="both"/>
        <w:rPr>
          <w:rFonts w:ascii="Times New Roman" w:hAnsi="Times New Roman" w:cs="Times New Roman"/>
          <w:sz w:val="20"/>
          <w:szCs w:val="20"/>
        </w:rPr>
      </w:pPr>
      <w:r w:rsidRPr="008C7A9B">
        <w:rPr>
          <w:rFonts w:ascii="Times New Roman" w:hAnsi="Times New Roman" w:cs="Times New Roman"/>
          <w:sz w:val="20"/>
          <w:szCs w:val="20"/>
        </w:rPr>
        <w:t>oczywiste omyłki rachunkowe, z uwzględnieniem konsekwencji rachunkowych dokonanych poprawek,</w:t>
      </w:r>
    </w:p>
    <w:p w:rsidR="004C1522" w:rsidRPr="008C7A9B" w:rsidRDefault="004C1522" w:rsidP="00C525D2">
      <w:pPr>
        <w:pStyle w:val="Akapitzlist"/>
        <w:numPr>
          <w:ilvl w:val="0"/>
          <w:numId w:val="19"/>
        </w:numPr>
        <w:spacing w:after="0" w:line="240" w:lineRule="auto"/>
        <w:ind w:left="752"/>
        <w:jc w:val="both"/>
        <w:rPr>
          <w:rFonts w:ascii="Times New Roman" w:hAnsi="Times New Roman" w:cs="Times New Roman"/>
          <w:sz w:val="20"/>
          <w:szCs w:val="20"/>
        </w:rPr>
      </w:pPr>
      <w:r w:rsidRPr="008C7A9B">
        <w:rPr>
          <w:rFonts w:ascii="Times New Roman" w:hAnsi="Times New Roman" w:cs="Times New Roman"/>
          <w:sz w:val="20"/>
          <w:szCs w:val="20"/>
        </w:rPr>
        <w:lastRenderedPageBreak/>
        <w:t>inne omyłki polegające na niezgodności oferty z dokumentami zamówienia, niepowodujące istotnych zmian w treści oferty</w:t>
      </w:r>
    </w:p>
    <w:p w:rsidR="004C1522" w:rsidRPr="008C7A9B" w:rsidRDefault="004C1522" w:rsidP="00C525D2">
      <w:pPr>
        <w:spacing w:after="0" w:line="240" w:lineRule="auto"/>
        <w:ind w:left="392"/>
        <w:jc w:val="both"/>
        <w:rPr>
          <w:rFonts w:ascii="Times New Roman" w:hAnsi="Times New Roman" w:cs="Times New Roman"/>
          <w:sz w:val="20"/>
          <w:szCs w:val="20"/>
        </w:rPr>
      </w:pPr>
      <w:r w:rsidRPr="008C7A9B">
        <w:rPr>
          <w:rFonts w:ascii="Times New Roman" w:hAnsi="Times New Roman" w:cs="Times New Roman"/>
          <w:sz w:val="20"/>
          <w:szCs w:val="20"/>
        </w:rPr>
        <w:t xml:space="preserve">- niezwłocznie zawiadamiając o tym </w:t>
      </w:r>
      <w:r w:rsidR="004435AE" w:rsidRPr="008C7A9B">
        <w:rPr>
          <w:rFonts w:ascii="Times New Roman" w:hAnsi="Times New Roman" w:cs="Times New Roman"/>
          <w:sz w:val="20"/>
          <w:szCs w:val="20"/>
        </w:rPr>
        <w:t>w</w:t>
      </w:r>
      <w:r w:rsidRPr="008C7A9B">
        <w:rPr>
          <w:rFonts w:ascii="Times New Roman" w:hAnsi="Times New Roman" w:cs="Times New Roman"/>
          <w:sz w:val="20"/>
          <w:szCs w:val="20"/>
        </w:rPr>
        <w:t>ykonawcę, którego oferta została poprawiana.</w:t>
      </w:r>
    </w:p>
    <w:p w:rsidR="00443892" w:rsidRDefault="004C1522" w:rsidP="00CE09CC">
      <w:pPr>
        <w:pStyle w:val="Akapitzlist"/>
        <w:numPr>
          <w:ilvl w:val="0"/>
          <w:numId w:val="55"/>
        </w:numPr>
        <w:spacing w:after="0" w:line="240" w:lineRule="auto"/>
        <w:jc w:val="both"/>
        <w:rPr>
          <w:rFonts w:ascii="Times New Roman" w:hAnsi="Times New Roman" w:cs="Times New Roman"/>
          <w:sz w:val="20"/>
          <w:szCs w:val="20"/>
        </w:rPr>
      </w:pPr>
      <w:r w:rsidRPr="00443892">
        <w:rPr>
          <w:rFonts w:ascii="Times New Roman" w:hAnsi="Times New Roman" w:cs="Times New Roman"/>
          <w:sz w:val="20"/>
          <w:szCs w:val="20"/>
        </w:rPr>
        <w:t xml:space="preserve">W przypadku powstania u </w:t>
      </w:r>
      <w:r w:rsidR="004435AE" w:rsidRPr="00443892">
        <w:rPr>
          <w:rFonts w:ascii="Times New Roman" w:hAnsi="Times New Roman" w:cs="Times New Roman"/>
          <w:sz w:val="20"/>
          <w:szCs w:val="20"/>
        </w:rPr>
        <w:t>z</w:t>
      </w:r>
      <w:r w:rsidRPr="00443892">
        <w:rPr>
          <w:rFonts w:ascii="Times New Roman" w:hAnsi="Times New Roman" w:cs="Times New Roman"/>
          <w:sz w:val="20"/>
          <w:szCs w:val="20"/>
        </w:rPr>
        <w:t xml:space="preserve">amawiającego obowiązku podatkowego, </w:t>
      </w:r>
      <w:r w:rsidR="004435AE" w:rsidRPr="00443892">
        <w:rPr>
          <w:rFonts w:ascii="Times New Roman" w:hAnsi="Times New Roman" w:cs="Times New Roman"/>
          <w:sz w:val="20"/>
          <w:szCs w:val="20"/>
        </w:rPr>
        <w:t>z</w:t>
      </w:r>
      <w:r w:rsidRPr="00443892">
        <w:rPr>
          <w:rFonts w:ascii="Times New Roman" w:hAnsi="Times New Roman" w:cs="Times New Roman"/>
          <w:sz w:val="20"/>
          <w:szCs w:val="20"/>
        </w:rPr>
        <w:t xml:space="preserve">amawiający doliczy </w:t>
      </w:r>
      <w:r w:rsidRPr="00443892">
        <w:rPr>
          <w:rFonts w:ascii="Times New Roman" w:hAnsi="Times New Roman" w:cs="Times New Roman"/>
          <w:sz w:val="20"/>
          <w:szCs w:val="20"/>
        </w:rPr>
        <w:br/>
        <w:t>na podstawie art. 225</w:t>
      </w:r>
      <w:r w:rsidR="00617124" w:rsidRPr="00443892">
        <w:rPr>
          <w:rFonts w:ascii="Times New Roman" w:hAnsi="Times New Roman" w:cs="Times New Roman"/>
          <w:sz w:val="20"/>
          <w:szCs w:val="20"/>
        </w:rPr>
        <w:t xml:space="preserve"> ustawy</w:t>
      </w:r>
      <w:r w:rsidRPr="00443892">
        <w:rPr>
          <w:rFonts w:ascii="Times New Roman" w:hAnsi="Times New Roman" w:cs="Times New Roman"/>
          <w:sz w:val="20"/>
          <w:szCs w:val="20"/>
        </w:rPr>
        <w:t xml:space="preserve"> </w:t>
      </w:r>
      <w:r w:rsidR="004435AE" w:rsidRPr="00443892">
        <w:rPr>
          <w:rFonts w:ascii="Times New Roman" w:hAnsi="Times New Roman" w:cs="Times New Roman"/>
          <w:sz w:val="20"/>
          <w:szCs w:val="20"/>
        </w:rPr>
        <w:t>P</w:t>
      </w:r>
      <w:r w:rsidRPr="00443892">
        <w:rPr>
          <w:rFonts w:ascii="Times New Roman" w:hAnsi="Times New Roman" w:cs="Times New Roman"/>
          <w:sz w:val="20"/>
          <w:szCs w:val="20"/>
        </w:rPr>
        <w:t>zp do przedstawionej w ofercie ceny, kwotę podatku od towarów i usług.</w:t>
      </w:r>
    </w:p>
    <w:p w:rsidR="00443892" w:rsidRDefault="004C1522" w:rsidP="00CE09CC">
      <w:pPr>
        <w:pStyle w:val="Akapitzlist"/>
        <w:numPr>
          <w:ilvl w:val="0"/>
          <w:numId w:val="55"/>
        </w:numPr>
        <w:spacing w:after="0" w:line="240" w:lineRule="auto"/>
        <w:jc w:val="both"/>
        <w:rPr>
          <w:rFonts w:ascii="Times New Roman" w:hAnsi="Times New Roman" w:cs="Times New Roman"/>
          <w:sz w:val="20"/>
          <w:szCs w:val="20"/>
        </w:rPr>
      </w:pPr>
      <w:r w:rsidRPr="00443892">
        <w:rPr>
          <w:rFonts w:ascii="Times New Roman" w:hAnsi="Times New Roman" w:cs="Times New Roman"/>
          <w:sz w:val="20"/>
          <w:szCs w:val="20"/>
        </w:rPr>
        <w:t xml:space="preserve">Zamawiający na etapie oceny ofert będzie żądał wyjaśnień dotyczących rażąco niskiej ceny na podstawie art. 224 ust.1 lub ust. 2 ustawy </w:t>
      </w:r>
      <w:r w:rsidR="004435AE" w:rsidRPr="00443892">
        <w:rPr>
          <w:rFonts w:ascii="Times New Roman" w:hAnsi="Times New Roman" w:cs="Times New Roman"/>
          <w:sz w:val="20"/>
          <w:szCs w:val="20"/>
        </w:rPr>
        <w:t>P</w:t>
      </w:r>
      <w:r w:rsidRPr="00443892">
        <w:rPr>
          <w:rFonts w:ascii="Times New Roman" w:hAnsi="Times New Roman" w:cs="Times New Roman"/>
          <w:sz w:val="20"/>
          <w:szCs w:val="20"/>
        </w:rPr>
        <w:t>zp.</w:t>
      </w:r>
    </w:p>
    <w:p w:rsidR="00443892" w:rsidRDefault="004C1522" w:rsidP="00CE09CC">
      <w:pPr>
        <w:pStyle w:val="Akapitzlist"/>
        <w:numPr>
          <w:ilvl w:val="0"/>
          <w:numId w:val="55"/>
        </w:numPr>
        <w:spacing w:after="0" w:line="240" w:lineRule="auto"/>
        <w:jc w:val="both"/>
        <w:rPr>
          <w:rFonts w:ascii="Times New Roman" w:hAnsi="Times New Roman" w:cs="Times New Roman"/>
          <w:sz w:val="20"/>
          <w:szCs w:val="20"/>
        </w:rPr>
      </w:pPr>
      <w:r w:rsidRPr="00443892">
        <w:rPr>
          <w:rFonts w:ascii="Times New Roman" w:hAnsi="Times New Roman" w:cs="Times New Roman"/>
          <w:sz w:val="20"/>
          <w:szCs w:val="20"/>
        </w:rPr>
        <w:t>Zamawiający wybiera najkorzystniejszą ofertę w terminie związania ofertą.</w:t>
      </w:r>
    </w:p>
    <w:p w:rsidR="00443892" w:rsidRDefault="004C1522" w:rsidP="00CE09CC">
      <w:pPr>
        <w:pStyle w:val="Akapitzlist"/>
        <w:numPr>
          <w:ilvl w:val="0"/>
          <w:numId w:val="55"/>
        </w:numPr>
        <w:spacing w:after="0" w:line="240" w:lineRule="auto"/>
        <w:jc w:val="both"/>
        <w:rPr>
          <w:rFonts w:ascii="Times New Roman" w:hAnsi="Times New Roman" w:cs="Times New Roman"/>
          <w:sz w:val="20"/>
          <w:szCs w:val="20"/>
        </w:rPr>
      </w:pPr>
      <w:r w:rsidRPr="00443892">
        <w:rPr>
          <w:rFonts w:ascii="Times New Roman" w:hAnsi="Times New Roman" w:cs="Times New Roman"/>
          <w:sz w:val="20"/>
          <w:szCs w:val="20"/>
        </w:rPr>
        <w:t xml:space="preserve">Jeżeli termin związania ofertą upłynie przed wyborem najkorzystniejszej oferty, </w:t>
      </w:r>
      <w:r w:rsidR="004435AE" w:rsidRPr="00443892">
        <w:rPr>
          <w:rFonts w:ascii="Times New Roman" w:hAnsi="Times New Roman" w:cs="Times New Roman"/>
          <w:sz w:val="20"/>
          <w:szCs w:val="20"/>
        </w:rPr>
        <w:t>z</w:t>
      </w:r>
      <w:r w:rsidRPr="00443892">
        <w:rPr>
          <w:rFonts w:ascii="Times New Roman" w:hAnsi="Times New Roman" w:cs="Times New Roman"/>
          <w:sz w:val="20"/>
          <w:szCs w:val="20"/>
        </w:rPr>
        <w:t xml:space="preserve">amawiający wezwie </w:t>
      </w:r>
      <w:r w:rsidR="004435AE" w:rsidRPr="00443892">
        <w:rPr>
          <w:rFonts w:ascii="Times New Roman" w:hAnsi="Times New Roman" w:cs="Times New Roman"/>
          <w:sz w:val="20"/>
          <w:szCs w:val="20"/>
        </w:rPr>
        <w:t>w</w:t>
      </w:r>
      <w:r w:rsidRPr="00443892">
        <w:rPr>
          <w:rFonts w:ascii="Times New Roman" w:hAnsi="Times New Roman" w:cs="Times New Roman"/>
          <w:sz w:val="20"/>
          <w:szCs w:val="20"/>
        </w:rPr>
        <w:t xml:space="preserve">ykonawcę, którego oferta otrzymała najwyższą ocenę do wyrażenia w wyznaczonym przez </w:t>
      </w:r>
      <w:r w:rsidR="004435AE" w:rsidRPr="00443892">
        <w:rPr>
          <w:rFonts w:ascii="Times New Roman" w:hAnsi="Times New Roman" w:cs="Times New Roman"/>
          <w:sz w:val="20"/>
          <w:szCs w:val="20"/>
        </w:rPr>
        <w:t>z</w:t>
      </w:r>
      <w:r w:rsidRPr="00443892">
        <w:rPr>
          <w:rFonts w:ascii="Times New Roman" w:hAnsi="Times New Roman" w:cs="Times New Roman"/>
          <w:sz w:val="20"/>
          <w:szCs w:val="20"/>
        </w:rPr>
        <w:t>amawiającego terminie pisemnej zgody na wybór jego oferty.</w:t>
      </w:r>
    </w:p>
    <w:p w:rsidR="00443892" w:rsidRDefault="004C1522" w:rsidP="00CE09CC">
      <w:pPr>
        <w:pStyle w:val="Akapitzlist"/>
        <w:numPr>
          <w:ilvl w:val="0"/>
          <w:numId w:val="55"/>
        </w:numPr>
        <w:spacing w:after="0" w:line="240" w:lineRule="auto"/>
        <w:jc w:val="both"/>
        <w:rPr>
          <w:rFonts w:ascii="Times New Roman" w:hAnsi="Times New Roman" w:cs="Times New Roman"/>
          <w:sz w:val="20"/>
          <w:szCs w:val="20"/>
        </w:rPr>
      </w:pPr>
      <w:r w:rsidRPr="00443892">
        <w:rPr>
          <w:rFonts w:ascii="Times New Roman" w:hAnsi="Times New Roman" w:cs="Times New Roman"/>
          <w:sz w:val="20"/>
          <w:szCs w:val="20"/>
        </w:rPr>
        <w:t xml:space="preserve">W przypadku braku zgody, o której mowa w ust. </w:t>
      </w:r>
      <w:r w:rsidR="00333A5D" w:rsidRPr="00443892">
        <w:rPr>
          <w:rFonts w:ascii="Times New Roman" w:hAnsi="Times New Roman" w:cs="Times New Roman"/>
          <w:sz w:val="20"/>
          <w:szCs w:val="20"/>
        </w:rPr>
        <w:t>8</w:t>
      </w:r>
      <w:r w:rsidRPr="00443892">
        <w:rPr>
          <w:rFonts w:ascii="Times New Roman" w:hAnsi="Times New Roman" w:cs="Times New Roman"/>
          <w:sz w:val="20"/>
          <w:szCs w:val="20"/>
        </w:rPr>
        <w:t xml:space="preserve"> oferta podlega odrzuceniu, a </w:t>
      </w:r>
      <w:r w:rsidR="004435AE" w:rsidRPr="00443892">
        <w:rPr>
          <w:rFonts w:ascii="Times New Roman" w:hAnsi="Times New Roman" w:cs="Times New Roman"/>
          <w:sz w:val="20"/>
          <w:szCs w:val="20"/>
        </w:rPr>
        <w:t>z</w:t>
      </w:r>
      <w:r w:rsidRPr="00443892">
        <w:rPr>
          <w:rFonts w:ascii="Times New Roman" w:hAnsi="Times New Roman" w:cs="Times New Roman"/>
          <w:sz w:val="20"/>
          <w:szCs w:val="20"/>
        </w:rPr>
        <w:t xml:space="preserve">amawiający zwraca się o wyrażenie takiej zgody do kolejnego </w:t>
      </w:r>
      <w:r w:rsidR="004435AE" w:rsidRPr="00443892">
        <w:rPr>
          <w:rFonts w:ascii="Times New Roman" w:hAnsi="Times New Roman" w:cs="Times New Roman"/>
          <w:sz w:val="20"/>
          <w:szCs w:val="20"/>
        </w:rPr>
        <w:t>w</w:t>
      </w:r>
      <w:r w:rsidRPr="00443892">
        <w:rPr>
          <w:rFonts w:ascii="Times New Roman" w:hAnsi="Times New Roman" w:cs="Times New Roman"/>
          <w:sz w:val="20"/>
          <w:szCs w:val="20"/>
        </w:rPr>
        <w:t>ykonawcy, którego oferta została najwyżej oceniona, chyba że zachodzą przesłanki unieważnienia postępowania.</w:t>
      </w:r>
    </w:p>
    <w:p w:rsidR="00443892" w:rsidRDefault="004C1522" w:rsidP="00CE09CC">
      <w:pPr>
        <w:pStyle w:val="Akapitzlist"/>
        <w:numPr>
          <w:ilvl w:val="0"/>
          <w:numId w:val="55"/>
        </w:numPr>
        <w:spacing w:after="0" w:line="240" w:lineRule="auto"/>
        <w:jc w:val="both"/>
        <w:rPr>
          <w:rFonts w:ascii="Times New Roman" w:hAnsi="Times New Roman" w:cs="Times New Roman"/>
          <w:sz w:val="20"/>
          <w:szCs w:val="20"/>
        </w:rPr>
      </w:pPr>
      <w:r w:rsidRPr="00443892">
        <w:rPr>
          <w:rFonts w:ascii="Times New Roman" w:hAnsi="Times New Roman" w:cs="Times New Roman"/>
          <w:sz w:val="20"/>
          <w:szCs w:val="20"/>
        </w:rPr>
        <w:t>Zamawiający odrzuci oferty w przypadkac</w:t>
      </w:r>
      <w:r w:rsidR="00617124" w:rsidRPr="00443892">
        <w:rPr>
          <w:rFonts w:ascii="Times New Roman" w:hAnsi="Times New Roman" w:cs="Times New Roman"/>
          <w:sz w:val="20"/>
          <w:szCs w:val="20"/>
        </w:rPr>
        <w:t>h określonych w art. 226 ust. 1 ustawy Pzp.</w:t>
      </w:r>
    </w:p>
    <w:p w:rsidR="00443892" w:rsidRPr="00443892" w:rsidRDefault="004C1522" w:rsidP="00CE09CC">
      <w:pPr>
        <w:pStyle w:val="Akapitzlist"/>
        <w:numPr>
          <w:ilvl w:val="0"/>
          <w:numId w:val="55"/>
        </w:numPr>
        <w:spacing w:after="0" w:line="240" w:lineRule="auto"/>
        <w:jc w:val="both"/>
        <w:rPr>
          <w:rFonts w:ascii="Times New Roman" w:hAnsi="Times New Roman" w:cs="Times New Roman"/>
          <w:sz w:val="20"/>
          <w:szCs w:val="20"/>
        </w:rPr>
      </w:pPr>
      <w:r w:rsidRPr="00443892">
        <w:rPr>
          <w:rFonts w:ascii="Times New Roman" w:hAnsi="Times New Roman" w:cs="Times New Roman"/>
          <w:color w:val="000000" w:themeColor="text1"/>
          <w:sz w:val="20"/>
          <w:szCs w:val="20"/>
        </w:rPr>
        <w:t xml:space="preserve">Zamawiający wybiera najkorzystniejszą ofertę na podstawie kryteriów oceny ofert określonych </w:t>
      </w:r>
      <w:r w:rsidRPr="00443892">
        <w:rPr>
          <w:rFonts w:ascii="Times New Roman" w:hAnsi="Times New Roman" w:cs="Times New Roman"/>
          <w:color w:val="000000" w:themeColor="text1"/>
          <w:sz w:val="20"/>
          <w:szCs w:val="20"/>
        </w:rPr>
        <w:br/>
        <w:t>w dokumentach zamówienia.</w:t>
      </w:r>
    </w:p>
    <w:p w:rsidR="004C1522" w:rsidRDefault="004C1522" w:rsidP="00CE09CC">
      <w:pPr>
        <w:pStyle w:val="Akapitzlist"/>
        <w:numPr>
          <w:ilvl w:val="0"/>
          <w:numId w:val="55"/>
        </w:numPr>
        <w:spacing w:after="0" w:line="240" w:lineRule="auto"/>
        <w:jc w:val="both"/>
        <w:rPr>
          <w:rFonts w:ascii="Times New Roman" w:hAnsi="Times New Roman" w:cs="Times New Roman"/>
          <w:sz w:val="20"/>
          <w:szCs w:val="20"/>
        </w:rPr>
      </w:pPr>
      <w:r w:rsidRPr="00443892">
        <w:rPr>
          <w:rFonts w:ascii="Times New Roman" w:hAnsi="Times New Roman" w:cs="Times New Roman"/>
          <w:sz w:val="20"/>
          <w:szCs w:val="20"/>
        </w:rPr>
        <w:t xml:space="preserve">Niezwłocznie po wyborze najkorzystniejszej oferty </w:t>
      </w:r>
      <w:r w:rsidR="00C525D2" w:rsidRPr="00443892">
        <w:rPr>
          <w:rFonts w:ascii="Times New Roman" w:hAnsi="Times New Roman" w:cs="Times New Roman"/>
          <w:sz w:val="20"/>
          <w:szCs w:val="20"/>
        </w:rPr>
        <w:t>z</w:t>
      </w:r>
      <w:r w:rsidRPr="00443892">
        <w:rPr>
          <w:rFonts w:ascii="Times New Roman" w:hAnsi="Times New Roman" w:cs="Times New Roman"/>
          <w:sz w:val="20"/>
          <w:szCs w:val="20"/>
        </w:rPr>
        <w:t xml:space="preserve">amawiający informuje równocześnie </w:t>
      </w:r>
      <w:r w:rsidR="00C525D2" w:rsidRPr="00443892">
        <w:rPr>
          <w:rFonts w:ascii="Times New Roman" w:hAnsi="Times New Roman" w:cs="Times New Roman"/>
          <w:sz w:val="20"/>
          <w:szCs w:val="20"/>
        </w:rPr>
        <w:t>w</w:t>
      </w:r>
      <w:r w:rsidRPr="00443892">
        <w:rPr>
          <w:rFonts w:ascii="Times New Roman" w:hAnsi="Times New Roman" w:cs="Times New Roman"/>
          <w:sz w:val="20"/>
          <w:szCs w:val="20"/>
        </w:rPr>
        <w:t>ykonawców, którzy złożyli oferty o:</w:t>
      </w:r>
    </w:p>
    <w:p w:rsidR="00443892" w:rsidRDefault="00443892" w:rsidP="00CE09CC">
      <w:pPr>
        <w:pStyle w:val="Akapitzlist"/>
        <w:numPr>
          <w:ilvl w:val="0"/>
          <w:numId w:val="56"/>
        </w:numPr>
        <w:spacing w:after="0" w:line="240" w:lineRule="auto"/>
        <w:jc w:val="both"/>
        <w:rPr>
          <w:rFonts w:ascii="Times New Roman" w:hAnsi="Times New Roman" w:cs="Times New Roman"/>
          <w:sz w:val="20"/>
          <w:szCs w:val="20"/>
        </w:rPr>
      </w:pPr>
      <w:r w:rsidRPr="00443892">
        <w:rPr>
          <w:rFonts w:ascii="Times New Roman" w:hAnsi="Times New Roman" w:cs="Times New Roman"/>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4C1522" w:rsidRPr="00443892" w:rsidRDefault="004C1522" w:rsidP="00CE09CC">
      <w:pPr>
        <w:pStyle w:val="Akapitzlist"/>
        <w:numPr>
          <w:ilvl w:val="0"/>
          <w:numId w:val="56"/>
        </w:numPr>
        <w:spacing w:after="0" w:line="240" w:lineRule="auto"/>
        <w:jc w:val="both"/>
        <w:rPr>
          <w:rFonts w:ascii="Times New Roman" w:hAnsi="Times New Roman" w:cs="Times New Roman"/>
          <w:sz w:val="20"/>
          <w:szCs w:val="20"/>
        </w:rPr>
      </w:pPr>
      <w:r w:rsidRPr="00443892">
        <w:rPr>
          <w:rFonts w:ascii="Times New Roman" w:hAnsi="Times New Roman" w:cs="Times New Roman"/>
          <w:sz w:val="20"/>
          <w:szCs w:val="20"/>
        </w:rPr>
        <w:t>Wykonawcach, których oferty zostały odrzucone – podając uzasadnienie faktyczne i prawne.</w:t>
      </w:r>
    </w:p>
    <w:p w:rsidR="00443892" w:rsidRDefault="004C1522" w:rsidP="00CE09CC">
      <w:pPr>
        <w:pStyle w:val="Akapitzlist"/>
        <w:numPr>
          <w:ilvl w:val="0"/>
          <w:numId w:val="55"/>
        </w:numPr>
        <w:spacing w:after="0" w:line="240" w:lineRule="auto"/>
        <w:jc w:val="both"/>
        <w:rPr>
          <w:rFonts w:ascii="Times New Roman" w:hAnsi="Times New Roman" w:cs="Times New Roman"/>
          <w:sz w:val="20"/>
          <w:szCs w:val="20"/>
        </w:rPr>
      </w:pPr>
      <w:r w:rsidRPr="00443892">
        <w:rPr>
          <w:rFonts w:ascii="Times New Roman" w:hAnsi="Times New Roman" w:cs="Times New Roman"/>
          <w:sz w:val="20"/>
          <w:szCs w:val="20"/>
        </w:rPr>
        <w:t xml:space="preserve">Zamawiający udostępnia niezwłocznie informacje, o których mowa w ust. </w:t>
      </w:r>
      <w:r w:rsidR="00C525D2" w:rsidRPr="00443892">
        <w:rPr>
          <w:rFonts w:ascii="Times New Roman" w:hAnsi="Times New Roman" w:cs="Times New Roman"/>
          <w:sz w:val="20"/>
          <w:szCs w:val="20"/>
        </w:rPr>
        <w:t>1</w:t>
      </w:r>
      <w:r w:rsidR="00123F62">
        <w:rPr>
          <w:rFonts w:ascii="Times New Roman" w:hAnsi="Times New Roman" w:cs="Times New Roman"/>
          <w:sz w:val="20"/>
          <w:szCs w:val="20"/>
        </w:rPr>
        <w:t>1</w:t>
      </w:r>
      <w:r w:rsidRPr="00443892">
        <w:rPr>
          <w:rFonts w:ascii="Times New Roman" w:hAnsi="Times New Roman" w:cs="Times New Roman"/>
          <w:sz w:val="20"/>
          <w:szCs w:val="20"/>
        </w:rPr>
        <w:t xml:space="preserve"> pkt 1, na stronie internetowej prowadzonego postępowania.</w:t>
      </w:r>
    </w:p>
    <w:p w:rsidR="004C1522" w:rsidRPr="00443892" w:rsidRDefault="004C1522" w:rsidP="00CE09CC">
      <w:pPr>
        <w:pStyle w:val="Akapitzlist"/>
        <w:numPr>
          <w:ilvl w:val="0"/>
          <w:numId w:val="55"/>
        </w:numPr>
        <w:spacing w:after="0" w:line="240" w:lineRule="auto"/>
        <w:jc w:val="both"/>
        <w:rPr>
          <w:rFonts w:ascii="Times New Roman" w:hAnsi="Times New Roman" w:cs="Times New Roman"/>
          <w:sz w:val="20"/>
          <w:szCs w:val="20"/>
        </w:rPr>
      </w:pPr>
      <w:r w:rsidRPr="00443892">
        <w:rPr>
          <w:rFonts w:ascii="Times New Roman" w:hAnsi="Times New Roman" w:cs="Times New Roman"/>
          <w:sz w:val="20"/>
          <w:szCs w:val="20"/>
        </w:rPr>
        <w:t xml:space="preserve">Zamawiający może nie ujawniać informacji, o których mowa w ust. </w:t>
      </w:r>
      <w:r w:rsidR="00C525D2" w:rsidRPr="00443892">
        <w:rPr>
          <w:rFonts w:ascii="Times New Roman" w:hAnsi="Times New Roman" w:cs="Times New Roman"/>
          <w:sz w:val="20"/>
          <w:szCs w:val="20"/>
        </w:rPr>
        <w:t>1</w:t>
      </w:r>
      <w:r w:rsidR="00123F62">
        <w:rPr>
          <w:rFonts w:ascii="Times New Roman" w:hAnsi="Times New Roman" w:cs="Times New Roman"/>
          <w:sz w:val="20"/>
          <w:szCs w:val="20"/>
        </w:rPr>
        <w:t>1</w:t>
      </w:r>
      <w:r w:rsidRPr="00443892">
        <w:rPr>
          <w:rFonts w:ascii="Times New Roman" w:hAnsi="Times New Roman" w:cs="Times New Roman"/>
          <w:sz w:val="20"/>
          <w:szCs w:val="20"/>
        </w:rPr>
        <w:t>, jeżeli ich ujawnienie byłoby sprzeczne z ważnym interesem publicznym.</w:t>
      </w:r>
    </w:p>
    <w:p w:rsidR="00C525D2" w:rsidRPr="004911D0" w:rsidRDefault="00C525D2" w:rsidP="004911D0">
      <w:pPr>
        <w:jc w:val="both"/>
        <w:rPr>
          <w:rFonts w:ascii="Times New Roman" w:hAnsi="Times New Roman" w:cs="Times New Roman"/>
          <w:color w:val="000000" w:themeColor="text1"/>
          <w:sz w:val="20"/>
          <w:szCs w:val="20"/>
        </w:rPr>
      </w:pPr>
    </w:p>
    <w:p w:rsidR="002735EB" w:rsidRPr="008C7A9B" w:rsidRDefault="00282B06" w:rsidP="00333A5D">
      <w:pPr>
        <w:ind w:left="36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XXI. </w:t>
      </w:r>
      <w:r w:rsidR="002735EB" w:rsidRPr="008C7A9B">
        <w:rPr>
          <w:rFonts w:ascii="Times New Roman" w:hAnsi="Times New Roman" w:cs="Times New Roman"/>
          <w:b/>
          <w:color w:val="000000" w:themeColor="text1"/>
          <w:sz w:val="20"/>
          <w:szCs w:val="20"/>
        </w:rPr>
        <w:t xml:space="preserve">Informacje o formalnościach, jakie muszą zostać dopełnione po wyborze oferty </w:t>
      </w:r>
      <w:r w:rsidR="002735EB" w:rsidRPr="008C7A9B">
        <w:rPr>
          <w:rFonts w:ascii="Times New Roman" w:hAnsi="Times New Roman" w:cs="Times New Roman"/>
          <w:b/>
          <w:color w:val="000000" w:themeColor="text1"/>
          <w:sz w:val="20"/>
          <w:szCs w:val="20"/>
        </w:rPr>
        <w:br/>
        <w:t>w celu zawarcia umowy w sprawie zamówienia publicznego</w:t>
      </w:r>
    </w:p>
    <w:p w:rsidR="002735EB" w:rsidRPr="008C7A9B" w:rsidRDefault="002735EB" w:rsidP="00FE6E0C">
      <w:pPr>
        <w:pStyle w:val="Akapitzlist"/>
        <w:numPr>
          <w:ilvl w:val="0"/>
          <w:numId w:val="10"/>
        </w:numPr>
        <w:spacing w:line="240" w:lineRule="auto"/>
        <w:ind w:left="378" w:hanging="364"/>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Zamawiający zawiera umowę w sprawie zamówienia publicznego, z uwzględnieniem art. 577</w:t>
      </w:r>
      <w:r w:rsidR="00C525D2" w:rsidRPr="008C7A9B">
        <w:rPr>
          <w:rFonts w:ascii="Times New Roman" w:hAnsi="Times New Roman" w:cs="Times New Roman"/>
          <w:color w:val="000000" w:themeColor="text1"/>
          <w:sz w:val="20"/>
          <w:szCs w:val="20"/>
        </w:rPr>
        <w:t xml:space="preserve"> ustawy P</w:t>
      </w:r>
      <w:r w:rsidRPr="008C7A9B">
        <w:rPr>
          <w:rFonts w:ascii="Times New Roman" w:hAnsi="Times New Roman" w:cs="Times New Roman"/>
          <w:color w:val="000000" w:themeColor="text1"/>
          <w:sz w:val="20"/>
          <w:szCs w:val="20"/>
        </w:rPr>
        <w:t>zp, w terminie nie krótszym niż 5 dni od dnia przesłania zawiadomienia o wyborze najkorzystniejszej oferty, jeżeli zawiadomienie to zostało przesłane przy użyciu środków komunikacji elektronicznej, albo 10 dni, jeżeli zostało przesłane w inny sposób.</w:t>
      </w:r>
    </w:p>
    <w:p w:rsidR="002735EB" w:rsidRPr="008C7A9B" w:rsidRDefault="002735EB" w:rsidP="00FE6E0C">
      <w:pPr>
        <w:pStyle w:val="Akapitzlist"/>
        <w:numPr>
          <w:ilvl w:val="0"/>
          <w:numId w:val="10"/>
        </w:numPr>
        <w:spacing w:line="240" w:lineRule="auto"/>
        <w:ind w:left="378" w:hanging="364"/>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 xml:space="preserve">Zamawiający może zawrzeć umowę w sprawie zamówienia publicznego przed upływem terminu, </w:t>
      </w:r>
      <w:r w:rsidR="00981A5E" w:rsidRPr="008C7A9B">
        <w:rPr>
          <w:rFonts w:ascii="Times New Roman" w:hAnsi="Times New Roman" w:cs="Times New Roman"/>
          <w:color w:val="000000" w:themeColor="text1"/>
          <w:sz w:val="20"/>
          <w:szCs w:val="20"/>
        </w:rPr>
        <w:br/>
      </w:r>
      <w:r w:rsidRPr="008C7A9B">
        <w:rPr>
          <w:rFonts w:ascii="Times New Roman" w:hAnsi="Times New Roman" w:cs="Times New Roman"/>
          <w:color w:val="000000" w:themeColor="text1"/>
          <w:sz w:val="20"/>
          <w:szCs w:val="20"/>
        </w:rPr>
        <w:t xml:space="preserve">o którym mowa w </w:t>
      </w:r>
      <w:r w:rsidR="00403FF1" w:rsidRPr="008C7A9B">
        <w:rPr>
          <w:rFonts w:ascii="Times New Roman" w:hAnsi="Times New Roman" w:cs="Times New Roman"/>
          <w:color w:val="000000" w:themeColor="text1"/>
          <w:sz w:val="20"/>
          <w:szCs w:val="20"/>
        </w:rPr>
        <w:t>pkt</w:t>
      </w:r>
      <w:r w:rsidR="00F9579C" w:rsidRPr="008C7A9B">
        <w:rPr>
          <w:rFonts w:ascii="Times New Roman" w:hAnsi="Times New Roman" w:cs="Times New Roman"/>
          <w:color w:val="000000" w:themeColor="text1"/>
          <w:sz w:val="20"/>
          <w:szCs w:val="20"/>
        </w:rPr>
        <w:t>.</w:t>
      </w:r>
      <w:r w:rsidRPr="008C7A9B">
        <w:rPr>
          <w:rFonts w:ascii="Times New Roman" w:hAnsi="Times New Roman" w:cs="Times New Roman"/>
          <w:color w:val="000000" w:themeColor="text1"/>
          <w:sz w:val="20"/>
          <w:szCs w:val="20"/>
        </w:rPr>
        <w:t xml:space="preserve"> 1, jeżeli w postępowaniu o udzielenie zmówienia złożono tylko jedną ofertę.</w:t>
      </w:r>
    </w:p>
    <w:p w:rsidR="002735EB" w:rsidRPr="008C7A9B" w:rsidRDefault="002735EB" w:rsidP="00FE6E0C">
      <w:pPr>
        <w:pStyle w:val="Akapitzlist"/>
        <w:numPr>
          <w:ilvl w:val="0"/>
          <w:numId w:val="10"/>
        </w:numPr>
        <w:spacing w:line="240" w:lineRule="auto"/>
        <w:ind w:left="378" w:hanging="364"/>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Wykonawca, którego oferta została wybrana jako najkorzystniejsza, zostanie poinformowany przez zamawiającego o miejscu i terminie zawarcia umowy.</w:t>
      </w:r>
    </w:p>
    <w:p w:rsidR="002735EB" w:rsidRPr="008C7A9B" w:rsidRDefault="002735EB" w:rsidP="00FE6E0C">
      <w:pPr>
        <w:pStyle w:val="Akapitzlist"/>
        <w:numPr>
          <w:ilvl w:val="0"/>
          <w:numId w:val="10"/>
        </w:numPr>
        <w:spacing w:line="240" w:lineRule="auto"/>
        <w:ind w:left="378" w:hanging="364"/>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 xml:space="preserve">Wykonawca, o którym mowa w </w:t>
      </w:r>
      <w:r w:rsidR="00981A5E" w:rsidRPr="008C7A9B">
        <w:rPr>
          <w:rFonts w:ascii="Times New Roman" w:hAnsi="Times New Roman" w:cs="Times New Roman"/>
          <w:color w:val="000000" w:themeColor="text1"/>
          <w:sz w:val="20"/>
          <w:szCs w:val="20"/>
        </w:rPr>
        <w:t>pkt</w:t>
      </w:r>
      <w:r w:rsidR="00F9579C" w:rsidRPr="008C7A9B">
        <w:rPr>
          <w:rFonts w:ascii="Times New Roman" w:hAnsi="Times New Roman" w:cs="Times New Roman"/>
          <w:color w:val="000000" w:themeColor="text1"/>
          <w:sz w:val="20"/>
          <w:szCs w:val="20"/>
        </w:rPr>
        <w:t>.</w:t>
      </w:r>
      <w:r w:rsidR="00981A5E" w:rsidRPr="008C7A9B">
        <w:rPr>
          <w:rFonts w:ascii="Times New Roman" w:hAnsi="Times New Roman" w:cs="Times New Roman"/>
          <w:color w:val="000000" w:themeColor="text1"/>
          <w:sz w:val="20"/>
          <w:szCs w:val="20"/>
        </w:rPr>
        <w:t xml:space="preserve"> </w:t>
      </w:r>
      <w:r w:rsidRPr="008C7A9B">
        <w:rPr>
          <w:rFonts w:ascii="Times New Roman" w:hAnsi="Times New Roman" w:cs="Times New Roman"/>
          <w:color w:val="000000" w:themeColor="text1"/>
          <w:sz w:val="20"/>
          <w:szCs w:val="20"/>
        </w:rPr>
        <w:t xml:space="preserve">3 ma obowiązek zawrzeć umowę w sprawie zamówienia na warunkach określonych w projektowanych postanowieniach umowy, które stanowią </w:t>
      </w:r>
      <w:r w:rsidR="001D2B7C" w:rsidRPr="008C7A9B">
        <w:rPr>
          <w:rFonts w:ascii="Times New Roman" w:hAnsi="Times New Roman" w:cs="Times New Roman"/>
          <w:b/>
          <w:color w:val="0070C0"/>
          <w:sz w:val="20"/>
          <w:szCs w:val="20"/>
        </w:rPr>
        <w:t>Z</w:t>
      </w:r>
      <w:r w:rsidRPr="008C7A9B">
        <w:rPr>
          <w:rFonts w:ascii="Times New Roman" w:hAnsi="Times New Roman" w:cs="Times New Roman"/>
          <w:b/>
          <w:bCs/>
          <w:color w:val="0070C0"/>
          <w:sz w:val="20"/>
          <w:szCs w:val="20"/>
        </w:rPr>
        <w:t>ałącznik</w:t>
      </w:r>
      <w:r w:rsidR="00E1302C" w:rsidRPr="008C7A9B">
        <w:rPr>
          <w:rFonts w:ascii="Times New Roman" w:hAnsi="Times New Roman" w:cs="Times New Roman"/>
          <w:b/>
          <w:bCs/>
          <w:color w:val="0070C0"/>
          <w:sz w:val="20"/>
          <w:szCs w:val="20"/>
        </w:rPr>
        <w:t>i</w:t>
      </w:r>
      <w:r w:rsidRPr="008C7A9B">
        <w:rPr>
          <w:rFonts w:ascii="Times New Roman" w:hAnsi="Times New Roman" w:cs="Times New Roman"/>
          <w:b/>
          <w:bCs/>
          <w:color w:val="0070C0"/>
          <w:sz w:val="20"/>
          <w:szCs w:val="20"/>
        </w:rPr>
        <w:t xml:space="preserve"> nr </w:t>
      </w:r>
      <w:r w:rsidR="00981A5E" w:rsidRPr="008C7A9B">
        <w:rPr>
          <w:rFonts w:ascii="Times New Roman" w:hAnsi="Times New Roman" w:cs="Times New Roman"/>
          <w:b/>
          <w:bCs/>
          <w:color w:val="0070C0"/>
          <w:sz w:val="20"/>
          <w:szCs w:val="20"/>
        </w:rPr>
        <w:t>2</w:t>
      </w:r>
      <w:r w:rsidRPr="008C7A9B">
        <w:rPr>
          <w:rFonts w:ascii="Times New Roman" w:hAnsi="Times New Roman" w:cs="Times New Roman"/>
          <w:b/>
          <w:bCs/>
          <w:color w:val="0070C0"/>
          <w:sz w:val="20"/>
          <w:szCs w:val="20"/>
        </w:rPr>
        <w:t xml:space="preserve"> do SWZ</w:t>
      </w:r>
      <w:r w:rsidRPr="008C7A9B">
        <w:rPr>
          <w:rFonts w:ascii="Times New Roman" w:hAnsi="Times New Roman" w:cs="Times New Roman"/>
          <w:color w:val="000000" w:themeColor="text1"/>
          <w:sz w:val="20"/>
          <w:szCs w:val="20"/>
        </w:rPr>
        <w:t>. Umowa zostanie uzupełniona o zapisy wynikające ze złożonej oferty.</w:t>
      </w:r>
    </w:p>
    <w:p w:rsidR="002735EB" w:rsidRPr="008C7A9B" w:rsidRDefault="002735EB" w:rsidP="00FE6E0C">
      <w:pPr>
        <w:pStyle w:val="Akapitzlist"/>
        <w:numPr>
          <w:ilvl w:val="0"/>
          <w:numId w:val="10"/>
        </w:numPr>
        <w:spacing w:line="240" w:lineRule="auto"/>
        <w:ind w:left="378" w:hanging="364"/>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 xml:space="preserve">Przed podpisaniem umowy </w:t>
      </w:r>
      <w:r w:rsidR="00F9579C" w:rsidRPr="008C7A9B">
        <w:rPr>
          <w:rFonts w:ascii="Times New Roman" w:hAnsi="Times New Roman" w:cs="Times New Roman"/>
          <w:color w:val="000000" w:themeColor="text1"/>
          <w:sz w:val="20"/>
          <w:szCs w:val="20"/>
        </w:rPr>
        <w:t>w</w:t>
      </w:r>
      <w:r w:rsidRPr="008C7A9B">
        <w:rPr>
          <w:rFonts w:ascii="Times New Roman" w:hAnsi="Times New Roman" w:cs="Times New Roman"/>
          <w:color w:val="000000" w:themeColor="text1"/>
          <w:sz w:val="20"/>
          <w:szCs w:val="20"/>
        </w:rPr>
        <w:t xml:space="preserve">ykonawcy wspólnie ubiegający się o udzielenie zamówienia </w:t>
      </w:r>
      <w:r w:rsidRPr="008C7A9B">
        <w:rPr>
          <w:rFonts w:ascii="Times New Roman" w:hAnsi="Times New Roman" w:cs="Times New Roman"/>
          <w:color w:val="000000" w:themeColor="text1"/>
          <w:sz w:val="20"/>
          <w:szCs w:val="20"/>
        </w:rPr>
        <w:br/>
        <w:t>(w przypadku wyboru</w:t>
      </w:r>
      <w:r w:rsidR="00F9579C" w:rsidRPr="008C7A9B">
        <w:rPr>
          <w:rFonts w:ascii="Times New Roman" w:hAnsi="Times New Roman" w:cs="Times New Roman"/>
          <w:color w:val="000000" w:themeColor="text1"/>
          <w:sz w:val="20"/>
          <w:szCs w:val="20"/>
        </w:rPr>
        <w:t xml:space="preserve"> </w:t>
      </w:r>
      <w:r w:rsidRPr="008C7A9B">
        <w:rPr>
          <w:rFonts w:ascii="Times New Roman" w:hAnsi="Times New Roman" w:cs="Times New Roman"/>
          <w:color w:val="000000" w:themeColor="text1"/>
          <w:sz w:val="20"/>
          <w:szCs w:val="20"/>
        </w:rPr>
        <w:t xml:space="preserve">oferty jako najkorzystniejszej) przedstawią zamawiającemu kopię umowy regulującej współpracę tych </w:t>
      </w:r>
      <w:r w:rsidR="00F9579C" w:rsidRPr="008C7A9B">
        <w:rPr>
          <w:rFonts w:ascii="Times New Roman" w:hAnsi="Times New Roman" w:cs="Times New Roman"/>
          <w:color w:val="000000" w:themeColor="text1"/>
          <w:sz w:val="20"/>
          <w:szCs w:val="20"/>
        </w:rPr>
        <w:t>w</w:t>
      </w:r>
      <w:r w:rsidRPr="008C7A9B">
        <w:rPr>
          <w:rFonts w:ascii="Times New Roman" w:hAnsi="Times New Roman" w:cs="Times New Roman"/>
          <w:color w:val="000000" w:themeColor="text1"/>
          <w:sz w:val="20"/>
          <w:szCs w:val="20"/>
        </w:rPr>
        <w:t>ykonawców.</w:t>
      </w:r>
    </w:p>
    <w:p w:rsidR="002735EB" w:rsidRPr="008C7A9B" w:rsidRDefault="002735EB" w:rsidP="00FE6E0C">
      <w:pPr>
        <w:pStyle w:val="Akapitzlist"/>
        <w:numPr>
          <w:ilvl w:val="0"/>
          <w:numId w:val="10"/>
        </w:numPr>
        <w:spacing w:line="240" w:lineRule="auto"/>
        <w:ind w:left="378" w:hanging="364"/>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 xml:space="preserve">Jeżeli </w:t>
      </w:r>
      <w:r w:rsidR="00FE6E0C" w:rsidRPr="008C7A9B">
        <w:rPr>
          <w:rFonts w:ascii="Times New Roman" w:hAnsi="Times New Roman" w:cs="Times New Roman"/>
          <w:color w:val="000000" w:themeColor="text1"/>
          <w:sz w:val="20"/>
          <w:szCs w:val="20"/>
        </w:rPr>
        <w:t>w</w:t>
      </w:r>
      <w:r w:rsidRPr="008C7A9B">
        <w:rPr>
          <w:rFonts w:ascii="Times New Roman" w:hAnsi="Times New Roman" w:cs="Times New Roman"/>
          <w:color w:val="000000" w:themeColor="text1"/>
          <w:sz w:val="20"/>
          <w:szCs w:val="20"/>
        </w:rPr>
        <w:t>ykonawca, którego ofert</w:t>
      </w:r>
      <w:r w:rsidR="00AD56CA" w:rsidRPr="008C7A9B">
        <w:rPr>
          <w:rFonts w:ascii="Times New Roman" w:hAnsi="Times New Roman" w:cs="Times New Roman"/>
          <w:color w:val="000000" w:themeColor="text1"/>
          <w:sz w:val="20"/>
          <w:szCs w:val="20"/>
        </w:rPr>
        <w:t>a</w:t>
      </w:r>
      <w:r w:rsidRPr="008C7A9B">
        <w:rPr>
          <w:rFonts w:ascii="Times New Roman" w:hAnsi="Times New Roman" w:cs="Times New Roman"/>
          <w:color w:val="000000" w:themeColor="text1"/>
          <w:sz w:val="20"/>
          <w:szCs w:val="20"/>
        </w:rPr>
        <w:t xml:space="preserve"> została wybrana jako najkorzystniejsza, uchyla się </w:t>
      </w:r>
      <w:r w:rsidRPr="008C7A9B">
        <w:rPr>
          <w:rFonts w:ascii="Times New Roman" w:hAnsi="Times New Roman" w:cs="Times New Roman"/>
          <w:color w:val="000000" w:themeColor="text1"/>
          <w:sz w:val="20"/>
          <w:szCs w:val="20"/>
        </w:rPr>
        <w:br/>
        <w:t xml:space="preserve">od zawarcia umowy w sprawie zamówienia publicznego </w:t>
      </w:r>
      <w:r w:rsidR="00FE6E0C" w:rsidRPr="008C7A9B">
        <w:rPr>
          <w:rFonts w:ascii="Times New Roman" w:hAnsi="Times New Roman" w:cs="Times New Roman"/>
          <w:color w:val="000000" w:themeColor="text1"/>
          <w:sz w:val="20"/>
          <w:szCs w:val="20"/>
        </w:rPr>
        <w:t>z</w:t>
      </w:r>
      <w:r w:rsidRPr="008C7A9B">
        <w:rPr>
          <w:rFonts w:ascii="Times New Roman" w:hAnsi="Times New Roman" w:cs="Times New Roman"/>
          <w:color w:val="000000" w:themeColor="text1"/>
          <w:sz w:val="20"/>
          <w:szCs w:val="20"/>
        </w:rPr>
        <w:t xml:space="preserve">amawiający może dokonać ponownego badania i oceny ofert spośród pozostałych w postępowaniu </w:t>
      </w:r>
      <w:r w:rsidR="00FE6E0C" w:rsidRPr="008C7A9B">
        <w:rPr>
          <w:rFonts w:ascii="Times New Roman" w:hAnsi="Times New Roman" w:cs="Times New Roman"/>
          <w:color w:val="000000" w:themeColor="text1"/>
          <w:sz w:val="20"/>
          <w:szCs w:val="20"/>
        </w:rPr>
        <w:t>w</w:t>
      </w:r>
      <w:r w:rsidRPr="008C7A9B">
        <w:rPr>
          <w:rFonts w:ascii="Times New Roman" w:hAnsi="Times New Roman" w:cs="Times New Roman"/>
          <w:color w:val="000000" w:themeColor="text1"/>
          <w:sz w:val="20"/>
          <w:szCs w:val="20"/>
        </w:rPr>
        <w:t>ykonawców oraz wybrać najkorzystniejszą ofertę albo unieważnić postępowanie.</w:t>
      </w:r>
    </w:p>
    <w:p w:rsidR="00FE6E0C" w:rsidRDefault="00FE6E0C" w:rsidP="004911D0">
      <w:pPr>
        <w:jc w:val="both"/>
        <w:rPr>
          <w:rFonts w:ascii="Times New Roman" w:hAnsi="Times New Roman" w:cs="Times New Roman"/>
          <w:color w:val="000000" w:themeColor="text1"/>
          <w:sz w:val="20"/>
          <w:szCs w:val="20"/>
        </w:rPr>
      </w:pPr>
    </w:p>
    <w:p w:rsidR="00964E9C" w:rsidRPr="004911D0" w:rsidRDefault="00964E9C" w:rsidP="004911D0">
      <w:pPr>
        <w:jc w:val="both"/>
        <w:rPr>
          <w:rFonts w:ascii="Times New Roman" w:hAnsi="Times New Roman" w:cs="Times New Roman"/>
          <w:color w:val="000000" w:themeColor="text1"/>
          <w:sz w:val="20"/>
          <w:szCs w:val="20"/>
        </w:rPr>
      </w:pPr>
    </w:p>
    <w:p w:rsidR="002735EB" w:rsidRPr="00BE516F" w:rsidRDefault="00BE516F" w:rsidP="00BE516F">
      <w:pPr>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 xml:space="preserve">XXII. </w:t>
      </w:r>
      <w:r w:rsidR="002735EB" w:rsidRPr="00BE516F">
        <w:rPr>
          <w:rFonts w:ascii="Times New Roman" w:hAnsi="Times New Roman" w:cs="Times New Roman"/>
          <w:b/>
          <w:color w:val="000000" w:themeColor="text1"/>
          <w:sz w:val="20"/>
          <w:szCs w:val="20"/>
        </w:rPr>
        <w:t xml:space="preserve">Pouczenie o środkach ochrony prawnej przysługujących </w:t>
      </w:r>
      <w:r w:rsidR="00AD56CA" w:rsidRPr="00BE516F">
        <w:rPr>
          <w:rFonts w:ascii="Times New Roman" w:hAnsi="Times New Roman" w:cs="Times New Roman"/>
          <w:b/>
          <w:color w:val="000000" w:themeColor="text1"/>
          <w:sz w:val="20"/>
          <w:szCs w:val="20"/>
        </w:rPr>
        <w:t>W</w:t>
      </w:r>
      <w:r w:rsidR="002735EB" w:rsidRPr="00BE516F">
        <w:rPr>
          <w:rFonts w:ascii="Times New Roman" w:hAnsi="Times New Roman" w:cs="Times New Roman"/>
          <w:b/>
          <w:color w:val="000000" w:themeColor="text1"/>
          <w:sz w:val="20"/>
          <w:szCs w:val="20"/>
        </w:rPr>
        <w:t>ykonawcy</w:t>
      </w:r>
    </w:p>
    <w:p w:rsidR="002735EB" w:rsidRPr="008C7A9B" w:rsidRDefault="002735EB" w:rsidP="002735EB">
      <w:pPr>
        <w:pStyle w:val="Akapitzlist"/>
        <w:ind w:left="1440"/>
        <w:jc w:val="both"/>
        <w:rPr>
          <w:rFonts w:ascii="Times New Roman" w:hAnsi="Times New Roman" w:cs="Times New Roman"/>
          <w:b/>
          <w:color w:val="000000" w:themeColor="text1"/>
          <w:sz w:val="20"/>
          <w:szCs w:val="20"/>
        </w:rPr>
      </w:pPr>
    </w:p>
    <w:p w:rsidR="00781488" w:rsidRPr="008C7A9B" w:rsidRDefault="00781488" w:rsidP="00064C5D">
      <w:pPr>
        <w:pStyle w:val="Akapitzlist"/>
        <w:numPr>
          <w:ilvl w:val="0"/>
          <w:numId w:val="11"/>
        </w:numPr>
        <w:ind w:left="360"/>
        <w:jc w:val="both"/>
        <w:rPr>
          <w:rFonts w:ascii="Times New Roman" w:hAnsi="Times New Roman" w:cs="Times New Roman"/>
          <w:sz w:val="20"/>
          <w:szCs w:val="20"/>
        </w:rPr>
      </w:pPr>
      <w:r w:rsidRPr="008C7A9B">
        <w:rPr>
          <w:rFonts w:ascii="Times New Roman" w:hAnsi="Times New Roman" w:cs="Times New Roman"/>
          <w:sz w:val="20"/>
          <w:szCs w:val="20"/>
        </w:rPr>
        <w:t xml:space="preserve">Środki ochrony prawnej przysługują Wykonawcy, jeżeli ma lub miał interes w uzyskaniu zamówienia oraz poniósł lub może ponieść szkodę w wyniku naruszenia przez Zamawiającego przepisów </w:t>
      </w:r>
      <w:r w:rsidR="00FE6E0C" w:rsidRPr="008C7A9B">
        <w:rPr>
          <w:rFonts w:ascii="Times New Roman" w:hAnsi="Times New Roman" w:cs="Times New Roman"/>
          <w:sz w:val="20"/>
          <w:szCs w:val="20"/>
        </w:rPr>
        <w:t>ustawy P</w:t>
      </w:r>
      <w:r w:rsidRPr="008C7A9B">
        <w:rPr>
          <w:rFonts w:ascii="Times New Roman" w:hAnsi="Times New Roman" w:cs="Times New Roman"/>
          <w:sz w:val="20"/>
          <w:szCs w:val="20"/>
        </w:rPr>
        <w:t>zp.</w:t>
      </w:r>
    </w:p>
    <w:p w:rsidR="00781488" w:rsidRPr="008C7A9B" w:rsidRDefault="00781488" w:rsidP="00FE6E0C">
      <w:pPr>
        <w:pStyle w:val="Akapitzlist"/>
        <w:numPr>
          <w:ilvl w:val="0"/>
          <w:numId w:val="11"/>
        </w:numPr>
        <w:spacing w:after="0" w:line="240" w:lineRule="auto"/>
        <w:ind w:left="360"/>
        <w:jc w:val="both"/>
        <w:rPr>
          <w:rFonts w:ascii="Times New Roman" w:hAnsi="Times New Roman" w:cs="Times New Roman"/>
          <w:bCs/>
          <w:sz w:val="20"/>
          <w:szCs w:val="20"/>
        </w:rPr>
      </w:pPr>
      <w:r w:rsidRPr="008C7A9B">
        <w:rPr>
          <w:rFonts w:ascii="Times New Roman" w:hAnsi="Times New Roman" w:cs="Times New Roman"/>
          <w:b/>
          <w:sz w:val="20"/>
          <w:szCs w:val="20"/>
        </w:rPr>
        <w:t>Odwołanie przysługuje na</w:t>
      </w:r>
      <w:r w:rsidRPr="008C7A9B">
        <w:rPr>
          <w:rFonts w:ascii="Times New Roman" w:hAnsi="Times New Roman" w:cs="Times New Roman"/>
          <w:bCs/>
          <w:sz w:val="20"/>
          <w:szCs w:val="20"/>
        </w:rPr>
        <w:t>:</w:t>
      </w:r>
    </w:p>
    <w:p w:rsidR="00781488" w:rsidRPr="008C7A9B" w:rsidRDefault="00781488" w:rsidP="00FE6E0C">
      <w:pPr>
        <w:spacing w:after="0" w:line="240" w:lineRule="auto"/>
        <w:ind w:left="742" w:hanging="364"/>
        <w:jc w:val="both"/>
        <w:rPr>
          <w:rFonts w:ascii="Times New Roman" w:hAnsi="Times New Roman" w:cs="Times New Roman"/>
          <w:sz w:val="20"/>
          <w:szCs w:val="20"/>
        </w:rPr>
      </w:pPr>
      <w:r w:rsidRPr="008C7A9B">
        <w:rPr>
          <w:rFonts w:ascii="Times New Roman" w:hAnsi="Times New Roman" w:cs="Times New Roman"/>
          <w:sz w:val="20"/>
          <w:szCs w:val="20"/>
        </w:rPr>
        <w:t xml:space="preserve">2.1. niezgodną z przepisami ustawy czynność </w:t>
      </w:r>
      <w:r w:rsidR="00FE6E0C" w:rsidRPr="008C7A9B">
        <w:rPr>
          <w:rFonts w:ascii="Times New Roman" w:hAnsi="Times New Roman" w:cs="Times New Roman"/>
          <w:sz w:val="20"/>
          <w:szCs w:val="20"/>
        </w:rPr>
        <w:t>z</w:t>
      </w:r>
      <w:r w:rsidRPr="008C7A9B">
        <w:rPr>
          <w:rFonts w:ascii="Times New Roman" w:hAnsi="Times New Roman" w:cs="Times New Roman"/>
          <w:sz w:val="20"/>
          <w:szCs w:val="20"/>
        </w:rPr>
        <w:t>amawiającego, podjętą</w:t>
      </w:r>
      <w:r w:rsidR="00FE6E0C" w:rsidRPr="008C7A9B">
        <w:rPr>
          <w:rFonts w:ascii="Times New Roman" w:hAnsi="Times New Roman" w:cs="Times New Roman"/>
          <w:sz w:val="20"/>
          <w:szCs w:val="20"/>
        </w:rPr>
        <w:t xml:space="preserve"> </w:t>
      </w:r>
      <w:r w:rsidRPr="008C7A9B">
        <w:rPr>
          <w:rFonts w:ascii="Times New Roman" w:hAnsi="Times New Roman" w:cs="Times New Roman"/>
          <w:sz w:val="20"/>
          <w:szCs w:val="20"/>
        </w:rPr>
        <w:t>w postępowaniu o udzielenie zamówienia, w tym na projektowane postanowienie umowy;</w:t>
      </w:r>
    </w:p>
    <w:p w:rsidR="00781488" w:rsidRPr="008C7A9B" w:rsidRDefault="00781488" w:rsidP="00FE6E0C">
      <w:pPr>
        <w:spacing w:after="0" w:line="240" w:lineRule="auto"/>
        <w:ind w:left="714" w:hanging="350"/>
        <w:jc w:val="both"/>
        <w:rPr>
          <w:rFonts w:ascii="Times New Roman" w:hAnsi="Times New Roman" w:cs="Times New Roman"/>
          <w:sz w:val="20"/>
          <w:szCs w:val="20"/>
        </w:rPr>
      </w:pPr>
      <w:r w:rsidRPr="008C7A9B">
        <w:rPr>
          <w:rFonts w:ascii="Times New Roman" w:hAnsi="Times New Roman" w:cs="Times New Roman"/>
          <w:sz w:val="20"/>
          <w:szCs w:val="20"/>
        </w:rPr>
        <w:t xml:space="preserve">2.2. zaniechanie czynności w postępowaniu o udzielenie zamówienia, do której </w:t>
      </w:r>
      <w:r w:rsidR="00FE6E0C" w:rsidRPr="008C7A9B">
        <w:rPr>
          <w:rFonts w:ascii="Times New Roman" w:hAnsi="Times New Roman" w:cs="Times New Roman"/>
          <w:sz w:val="20"/>
          <w:szCs w:val="20"/>
        </w:rPr>
        <w:t>z</w:t>
      </w:r>
      <w:r w:rsidRPr="008C7A9B">
        <w:rPr>
          <w:rFonts w:ascii="Times New Roman" w:hAnsi="Times New Roman" w:cs="Times New Roman"/>
          <w:sz w:val="20"/>
          <w:szCs w:val="20"/>
        </w:rPr>
        <w:t>amawiający był obowiązany na podstawie ustawy.</w:t>
      </w:r>
    </w:p>
    <w:p w:rsidR="00781488" w:rsidRPr="008C7A9B" w:rsidRDefault="00781488" w:rsidP="00FE6E0C">
      <w:pPr>
        <w:pStyle w:val="Akapitzlist"/>
        <w:numPr>
          <w:ilvl w:val="0"/>
          <w:numId w:val="11"/>
        </w:numPr>
        <w:spacing w:after="0" w:line="240" w:lineRule="auto"/>
        <w:ind w:left="360"/>
        <w:jc w:val="both"/>
        <w:rPr>
          <w:rFonts w:ascii="Times New Roman" w:hAnsi="Times New Roman" w:cs="Times New Roman"/>
          <w:sz w:val="20"/>
          <w:szCs w:val="20"/>
        </w:rPr>
      </w:pPr>
      <w:r w:rsidRPr="008C7A9B">
        <w:rPr>
          <w:rFonts w:ascii="Times New Roman" w:hAnsi="Times New Roman" w:cs="Times New Roman"/>
          <w:sz w:val="20"/>
          <w:szCs w:val="20"/>
        </w:rPr>
        <w:t>Odwołanie wnosi się do Prezesa Krajowej Izby Odwoławczej w formie pisemnej albo elektronicznej albo w postaci elektronicznej opatrzone podpisem zaufanym.</w:t>
      </w:r>
    </w:p>
    <w:p w:rsidR="00781488" w:rsidRPr="008C7A9B" w:rsidRDefault="00781488" w:rsidP="00FE6E0C">
      <w:pPr>
        <w:pStyle w:val="Akapitzlist"/>
        <w:numPr>
          <w:ilvl w:val="0"/>
          <w:numId w:val="11"/>
        </w:numPr>
        <w:spacing w:after="0" w:line="240" w:lineRule="auto"/>
        <w:ind w:left="360"/>
        <w:jc w:val="both"/>
        <w:rPr>
          <w:rFonts w:ascii="Times New Roman" w:hAnsi="Times New Roman" w:cs="Times New Roman"/>
          <w:sz w:val="20"/>
          <w:szCs w:val="20"/>
        </w:rPr>
      </w:pPr>
      <w:r w:rsidRPr="008C7A9B">
        <w:rPr>
          <w:rFonts w:ascii="Times New Roman" w:hAnsi="Times New Roman" w:cs="Times New Roman"/>
          <w:sz w:val="20"/>
          <w:szCs w:val="20"/>
        </w:rPr>
        <w:t xml:space="preserve">Na orzeczenie Krajowej Izby Odwoławczej oraz postanowienie Prezesa Krajowej Izby Odwoławczej, o którym mowa w art. 519 ust.1 </w:t>
      </w:r>
      <w:r w:rsidR="00FE6E0C" w:rsidRPr="008C7A9B">
        <w:rPr>
          <w:rFonts w:ascii="Times New Roman" w:hAnsi="Times New Roman" w:cs="Times New Roman"/>
          <w:sz w:val="20"/>
          <w:szCs w:val="20"/>
        </w:rPr>
        <w:t>ustawy P</w:t>
      </w:r>
      <w:r w:rsidRPr="008C7A9B">
        <w:rPr>
          <w:rFonts w:ascii="Times New Roman" w:hAnsi="Times New Roman" w:cs="Times New Roman"/>
          <w:sz w:val="20"/>
          <w:szCs w:val="20"/>
        </w:rPr>
        <w:t>zp, stronom oraz uczestnikom postępowania odwoławczego przysługuje skarga do sądu. Skargę wnosi się</w:t>
      </w:r>
      <w:r w:rsidR="00FE6E0C" w:rsidRPr="008C7A9B">
        <w:rPr>
          <w:rFonts w:ascii="Times New Roman" w:hAnsi="Times New Roman" w:cs="Times New Roman"/>
          <w:sz w:val="20"/>
          <w:szCs w:val="20"/>
        </w:rPr>
        <w:t xml:space="preserve"> </w:t>
      </w:r>
      <w:r w:rsidRPr="008C7A9B">
        <w:rPr>
          <w:rFonts w:ascii="Times New Roman" w:hAnsi="Times New Roman" w:cs="Times New Roman"/>
          <w:sz w:val="20"/>
          <w:szCs w:val="20"/>
        </w:rPr>
        <w:t xml:space="preserve">do Sądu Okręgowego w Warszawie </w:t>
      </w:r>
      <w:r w:rsidR="00E55B8F" w:rsidRPr="008C7A9B">
        <w:rPr>
          <w:rFonts w:ascii="Times New Roman" w:hAnsi="Times New Roman" w:cs="Times New Roman"/>
          <w:sz w:val="20"/>
          <w:szCs w:val="20"/>
        </w:rPr>
        <w:t>XXIII Wydział Gospodarczy Odwoławczy i Zamówień Publicznych</w:t>
      </w:r>
      <w:r w:rsidRPr="008C7A9B">
        <w:rPr>
          <w:rFonts w:ascii="Times New Roman" w:hAnsi="Times New Roman" w:cs="Times New Roman"/>
          <w:sz w:val="20"/>
          <w:szCs w:val="20"/>
        </w:rPr>
        <w:t xml:space="preserve"> za pośrednictwem Prezesa Krajowej Izby Odwoławczej.</w:t>
      </w:r>
    </w:p>
    <w:p w:rsidR="00781488" w:rsidRPr="008C7A9B" w:rsidRDefault="00781488" w:rsidP="00FE6E0C">
      <w:pPr>
        <w:pStyle w:val="Akapitzlist"/>
        <w:numPr>
          <w:ilvl w:val="0"/>
          <w:numId w:val="11"/>
        </w:numPr>
        <w:spacing w:after="0" w:line="240" w:lineRule="auto"/>
        <w:ind w:left="360"/>
        <w:jc w:val="both"/>
        <w:rPr>
          <w:rFonts w:ascii="Times New Roman" w:hAnsi="Times New Roman" w:cs="Times New Roman"/>
          <w:sz w:val="20"/>
          <w:szCs w:val="20"/>
        </w:rPr>
      </w:pPr>
      <w:r w:rsidRPr="008C7A9B">
        <w:rPr>
          <w:rFonts w:ascii="Times New Roman" w:hAnsi="Times New Roman" w:cs="Times New Roman"/>
          <w:sz w:val="20"/>
          <w:szCs w:val="20"/>
        </w:rPr>
        <w:t>Szczegółowe informacje dotyczące środków ochrony prawnej określone są w Dziale IX „Środki ochrony prawnej”</w:t>
      </w:r>
      <w:r w:rsidR="00096C69" w:rsidRPr="008C7A9B">
        <w:rPr>
          <w:rFonts w:ascii="Times New Roman" w:hAnsi="Times New Roman" w:cs="Times New Roman"/>
          <w:sz w:val="20"/>
          <w:szCs w:val="20"/>
        </w:rPr>
        <w:t xml:space="preserve"> ustawy P</w:t>
      </w:r>
      <w:r w:rsidRPr="008C7A9B">
        <w:rPr>
          <w:rFonts w:ascii="Times New Roman" w:hAnsi="Times New Roman" w:cs="Times New Roman"/>
          <w:sz w:val="20"/>
          <w:szCs w:val="20"/>
        </w:rPr>
        <w:t>zp.</w:t>
      </w:r>
    </w:p>
    <w:p w:rsidR="00781488" w:rsidRPr="008C7A9B" w:rsidRDefault="00781488" w:rsidP="002735EB">
      <w:pPr>
        <w:pStyle w:val="Akapitzlist"/>
        <w:jc w:val="both"/>
        <w:rPr>
          <w:rFonts w:ascii="Times New Roman" w:hAnsi="Times New Roman" w:cs="Times New Roman"/>
          <w:color w:val="000000" w:themeColor="text1"/>
          <w:sz w:val="20"/>
          <w:szCs w:val="20"/>
        </w:rPr>
      </w:pPr>
    </w:p>
    <w:p w:rsidR="00E55B8F" w:rsidRPr="008C7A9B" w:rsidRDefault="00E55B8F" w:rsidP="002735EB">
      <w:pPr>
        <w:pStyle w:val="Akapitzlist"/>
        <w:jc w:val="both"/>
        <w:rPr>
          <w:rFonts w:ascii="Times New Roman" w:hAnsi="Times New Roman" w:cs="Times New Roman"/>
          <w:color w:val="000000" w:themeColor="text1"/>
          <w:sz w:val="20"/>
          <w:szCs w:val="20"/>
        </w:rPr>
      </w:pPr>
    </w:p>
    <w:p w:rsidR="002735EB" w:rsidRPr="00BE516F" w:rsidRDefault="00BE516F" w:rsidP="00BE516F">
      <w:pPr>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XXIII. </w:t>
      </w:r>
      <w:r w:rsidR="002735EB" w:rsidRPr="00BE516F">
        <w:rPr>
          <w:rFonts w:ascii="Times New Roman" w:hAnsi="Times New Roman" w:cs="Times New Roman"/>
          <w:b/>
          <w:color w:val="000000" w:themeColor="text1"/>
          <w:sz w:val="20"/>
          <w:szCs w:val="20"/>
        </w:rPr>
        <w:t>Klauzula Informacyjna dotycząca przetwarzania danych osobowych</w:t>
      </w:r>
    </w:p>
    <w:p w:rsidR="003523C8" w:rsidRPr="008C7A9B" w:rsidRDefault="003523C8" w:rsidP="00E55B8F">
      <w:pPr>
        <w:shd w:val="clear" w:color="auto" w:fill="FFFFFF"/>
        <w:spacing w:after="0" w:line="240" w:lineRule="auto"/>
        <w:jc w:val="center"/>
        <w:outlineLvl w:val="2"/>
        <w:rPr>
          <w:rFonts w:ascii="Times New Roman" w:hAnsi="Times New Roman" w:cs="Times New Roman"/>
          <w:color w:val="4A4A4A"/>
          <w:sz w:val="20"/>
          <w:szCs w:val="20"/>
          <w:lang w:eastAsia="pl-PL"/>
        </w:rPr>
      </w:pPr>
      <w:r w:rsidRPr="008C7A9B">
        <w:rPr>
          <w:rFonts w:ascii="Times New Roman" w:hAnsi="Times New Roman" w:cs="Times New Roman"/>
          <w:color w:val="4A4A4A"/>
          <w:sz w:val="20"/>
          <w:szCs w:val="20"/>
          <w:lang w:eastAsia="pl-PL"/>
        </w:rPr>
        <w:t>DANE OSOBOWE PRZETWARZANE W TRYBIE RODO W KWP Z SIEDZIBĄ W RADOMIU</w:t>
      </w:r>
    </w:p>
    <w:p w:rsidR="003523C8" w:rsidRPr="008C7A9B" w:rsidRDefault="003523C8" w:rsidP="00E55B8F">
      <w:pPr>
        <w:shd w:val="clear" w:color="auto" w:fill="FFFFFF"/>
        <w:spacing w:after="0" w:line="240" w:lineRule="auto"/>
        <w:jc w:val="center"/>
        <w:outlineLvl w:val="2"/>
        <w:rPr>
          <w:rFonts w:ascii="Times New Roman" w:hAnsi="Times New Roman" w:cs="Times New Roman"/>
          <w:color w:val="4A4A4A"/>
          <w:sz w:val="20"/>
          <w:szCs w:val="20"/>
          <w:lang w:eastAsia="pl-PL"/>
        </w:rPr>
      </w:pPr>
      <w:r w:rsidRPr="008C7A9B">
        <w:rPr>
          <w:rFonts w:ascii="Times New Roman" w:hAnsi="Times New Roman" w:cs="Times New Roman"/>
          <w:color w:val="4A4A4A"/>
          <w:sz w:val="20"/>
          <w:szCs w:val="20"/>
          <w:lang w:eastAsia="pl-PL"/>
        </w:rPr>
        <w:t>( POSTĘPOWANIE O UDZIELENIE ZAMÓWIENIA PUBLICZNEGO)</w:t>
      </w:r>
    </w:p>
    <w:p w:rsidR="00E55B8F" w:rsidRPr="008C7A9B" w:rsidRDefault="00E55B8F" w:rsidP="00E55B8F">
      <w:pPr>
        <w:shd w:val="clear" w:color="auto" w:fill="FFFFFF"/>
        <w:spacing w:after="0" w:line="240" w:lineRule="auto"/>
        <w:rPr>
          <w:rFonts w:ascii="Times New Roman" w:hAnsi="Times New Roman" w:cs="Times New Roman"/>
          <w:color w:val="000000"/>
          <w:sz w:val="20"/>
          <w:szCs w:val="20"/>
          <w:lang w:eastAsia="pl-PL"/>
        </w:rPr>
      </w:pPr>
    </w:p>
    <w:p w:rsidR="00E55B8F" w:rsidRPr="008C7A9B"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8C7A9B">
        <w:rPr>
          <w:rFonts w:ascii="Times New Roman" w:hAnsi="Times New Roman" w:cs="Times New Roman"/>
          <w:color w:val="000000"/>
          <w:sz w:val="20"/>
          <w:szCs w:val="20"/>
          <w:lang w:eastAsia="pl-PL"/>
        </w:rPr>
        <w:t>Szanowna Pani/Szanowny Panie</w:t>
      </w:r>
      <w:r w:rsidR="00E55B8F" w:rsidRPr="008C7A9B">
        <w:rPr>
          <w:rFonts w:ascii="Times New Roman" w:hAnsi="Times New Roman" w:cs="Times New Roman"/>
          <w:color w:val="000000"/>
          <w:sz w:val="20"/>
          <w:szCs w:val="20"/>
          <w:lang w:eastAsia="pl-PL"/>
        </w:rPr>
        <w:t>,</w:t>
      </w:r>
    </w:p>
    <w:p w:rsidR="003523C8" w:rsidRPr="008C7A9B"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8C7A9B">
        <w:rPr>
          <w:rFonts w:ascii="Times New Roman" w:hAnsi="Times New Roman" w:cs="Times New Roman"/>
          <w:color w:val="000000"/>
          <w:sz w:val="20"/>
          <w:szCs w:val="2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3523C8" w:rsidRPr="008C7A9B"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8C7A9B">
        <w:rPr>
          <w:rFonts w:ascii="Times New Roman" w:hAnsi="Times New Roman" w:cs="Times New Roman"/>
          <w:color w:val="000000"/>
          <w:sz w:val="20"/>
          <w:szCs w:val="20"/>
          <w:lang w:eastAsia="pl-PL"/>
        </w:rPr>
        <w:br/>
        <w:t>1. Administratorem Pani/Pana danych osobowych jest Komendant Wojewódzki Policji z siedzibą w Radomiu:</w:t>
      </w:r>
      <w:r w:rsidRPr="008C7A9B">
        <w:rPr>
          <w:rFonts w:ascii="Times New Roman" w:hAnsi="Times New Roman" w:cs="Times New Roman"/>
          <w:color w:val="000000"/>
          <w:sz w:val="20"/>
          <w:szCs w:val="20"/>
          <w:lang w:eastAsia="pl-PL"/>
        </w:rPr>
        <w:br/>
        <w:t>- adres: ul. 11-go Listopada 37/59, 26-600 Radom</w:t>
      </w:r>
    </w:p>
    <w:p w:rsidR="003523C8" w:rsidRPr="008C7A9B"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8C7A9B">
        <w:rPr>
          <w:rFonts w:ascii="Times New Roman" w:hAnsi="Times New Roman" w:cs="Times New Roman"/>
          <w:color w:val="000000"/>
          <w:sz w:val="20"/>
          <w:szCs w:val="20"/>
          <w:lang w:eastAsia="pl-PL"/>
        </w:rPr>
        <w:t>2. Nadzór nad prawidłowym przetwarzaniem danych osobowych w Komendzie Wojewódzkiej Policji z siedzibą w Radomiu sprawuje inspektor ochrony danych:</w:t>
      </w:r>
    </w:p>
    <w:p w:rsidR="00E55B8F" w:rsidRPr="008C7A9B"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8C7A9B">
        <w:rPr>
          <w:rFonts w:ascii="Times New Roman" w:hAnsi="Times New Roman" w:cs="Times New Roman"/>
          <w:color w:val="000000"/>
          <w:sz w:val="20"/>
          <w:szCs w:val="20"/>
          <w:lang w:eastAsia="pl-PL"/>
        </w:rPr>
        <w:t>Sylwia Fila</w:t>
      </w:r>
    </w:p>
    <w:p w:rsidR="00E55B8F" w:rsidRPr="008C7A9B"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8C7A9B">
        <w:rPr>
          <w:rFonts w:ascii="Times New Roman" w:hAnsi="Times New Roman" w:cs="Times New Roman"/>
          <w:color w:val="000000"/>
          <w:sz w:val="20"/>
          <w:szCs w:val="20"/>
          <w:lang w:eastAsia="pl-PL"/>
        </w:rPr>
        <w:t>- adres: ul. 11-go Listopada 37/59, 26-600 Radom</w:t>
      </w:r>
      <w:r w:rsidR="00E55B8F" w:rsidRPr="008C7A9B">
        <w:rPr>
          <w:rFonts w:ascii="Times New Roman" w:hAnsi="Times New Roman" w:cs="Times New Roman"/>
          <w:color w:val="000000"/>
          <w:sz w:val="20"/>
          <w:szCs w:val="20"/>
          <w:lang w:eastAsia="pl-PL"/>
        </w:rPr>
        <w:t xml:space="preserve"> </w:t>
      </w:r>
    </w:p>
    <w:p w:rsidR="003523C8" w:rsidRPr="008C7A9B" w:rsidRDefault="003523C8" w:rsidP="00E55B8F">
      <w:pPr>
        <w:shd w:val="clear" w:color="auto" w:fill="FFFFFF"/>
        <w:spacing w:after="0" w:line="240" w:lineRule="auto"/>
        <w:jc w:val="both"/>
        <w:rPr>
          <w:rFonts w:ascii="Times New Roman" w:hAnsi="Times New Roman" w:cs="Times New Roman"/>
          <w:color w:val="0070C0"/>
          <w:sz w:val="20"/>
          <w:szCs w:val="20"/>
          <w:lang w:eastAsia="pl-PL"/>
        </w:rPr>
      </w:pPr>
      <w:r w:rsidRPr="008C7A9B">
        <w:rPr>
          <w:rFonts w:ascii="Times New Roman" w:hAnsi="Times New Roman" w:cs="Times New Roman"/>
          <w:color w:val="000000"/>
          <w:sz w:val="20"/>
          <w:szCs w:val="20"/>
          <w:lang w:eastAsia="pl-PL"/>
        </w:rPr>
        <w:t xml:space="preserve">- e-mail: </w:t>
      </w:r>
      <w:hyperlink r:id="rId23" w:history="1">
        <w:r w:rsidRPr="008C7A9B">
          <w:rPr>
            <w:rStyle w:val="Hipercze"/>
            <w:rFonts w:ascii="Times New Roman" w:hAnsi="Times New Roman" w:cs="Times New Roman"/>
            <w:color w:val="0070C0"/>
            <w:sz w:val="20"/>
            <w:szCs w:val="20"/>
            <w:lang w:eastAsia="pl-PL"/>
          </w:rPr>
          <w:t>iod.kwp@ra.policja.gov.pl</w:t>
        </w:r>
      </w:hyperlink>
    </w:p>
    <w:p w:rsidR="003523C8" w:rsidRPr="008C7A9B"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8C7A9B">
        <w:rPr>
          <w:rFonts w:ascii="Times New Roman" w:hAnsi="Times New Roman" w:cs="Times New Roman"/>
          <w:color w:val="000000"/>
          <w:sz w:val="20"/>
          <w:szCs w:val="20"/>
          <w:lang w:eastAsia="pl-PL"/>
        </w:rPr>
        <w:br/>
        <w:t>3. Cel i okres przetwarzania danych osobowych w Komendzie Wojewódzkiej Policji z siedzibą w Radomiu.</w:t>
      </w:r>
    </w:p>
    <w:p w:rsidR="003523C8" w:rsidRPr="008C7A9B"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8C7A9B">
        <w:rPr>
          <w:rFonts w:ascii="Times New Roman" w:hAnsi="Times New Roman" w:cs="Times New Roman"/>
          <w:color w:val="000000"/>
          <w:sz w:val="20"/>
          <w:szCs w:val="20"/>
          <w:lang w:eastAsia="pl-PL"/>
        </w:rPr>
        <w:t xml:space="preserve">W KWP z siedzibą w Radomiu dane osobowe przetwarza się wyłącznie w konkretnych, wyraźnych i prawnie uzasadnionych celach i nie przetwarza się ich dalej w sposób niezgodny z tymi celami. </w:t>
      </w:r>
    </w:p>
    <w:p w:rsidR="003523C8" w:rsidRPr="008C7A9B"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8C7A9B">
        <w:rPr>
          <w:rFonts w:ascii="Times New Roman" w:hAnsi="Times New Roman" w:cs="Times New Roman"/>
          <w:color w:val="000000"/>
          <w:sz w:val="20"/>
          <w:szCs w:val="20"/>
          <w:lang w:eastAsia="pl-PL"/>
        </w:rPr>
        <w:t>Przetwarzanie danych jest  niezbędne do wypełnienia obowiązku prawnego ciążącego na administratorze (art. 6 ust.1 lit. c RODO) zgodnie z:</w:t>
      </w:r>
    </w:p>
    <w:p w:rsidR="003523C8" w:rsidRPr="008C7A9B"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8C7A9B">
        <w:rPr>
          <w:rFonts w:ascii="Times New Roman" w:hAnsi="Times New Roman" w:cs="Times New Roman"/>
          <w:color w:val="000000"/>
          <w:sz w:val="20"/>
          <w:szCs w:val="20"/>
          <w:lang w:eastAsia="pl-PL"/>
        </w:rPr>
        <w:t>Ustawą z dnia 11 września 2019 r.  Prawo zamówień publicznych – dalej zwaną ustawą Pzp,</w:t>
      </w:r>
    </w:p>
    <w:p w:rsidR="003523C8" w:rsidRPr="008C7A9B"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8C7A9B">
        <w:rPr>
          <w:rFonts w:ascii="Times New Roman" w:hAnsi="Times New Roman" w:cs="Times New Roman"/>
          <w:color w:val="000000"/>
          <w:sz w:val="20"/>
          <w:szCs w:val="20"/>
          <w:lang w:eastAsia="pl-PL"/>
        </w:rPr>
        <w:t xml:space="preserve">Rozporządzeniem Ministra Rozwoju, Pracy i Technologii z dnia 23 grudnia 2020 r. w sprawie podmiotowych środków dowodowych oraz innych dokumentów lub oświadczeń, jakich może żądać zamawiający od wykonawcy, </w:t>
      </w:r>
    </w:p>
    <w:p w:rsidR="003523C8" w:rsidRPr="008C7A9B"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8C7A9B">
        <w:rPr>
          <w:rFonts w:ascii="Times New Roman" w:hAnsi="Times New Roman" w:cs="Times New Roman"/>
          <w:color w:val="000000"/>
          <w:sz w:val="20"/>
          <w:szCs w:val="20"/>
          <w:lang w:eastAsia="pl-PL"/>
        </w:rPr>
        <w:t xml:space="preserve">Dyrektywą Parlamentu Europejskiego i Rady 2014/24/UE z dnia 26 lutego 2014 r. w sprawie zamówień publicznych, uchylająca dyrektywę 2004/18/WE </w:t>
      </w:r>
    </w:p>
    <w:p w:rsidR="003523C8" w:rsidRPr="008C7A9B"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p>
    <w:p w:rsidR="003523C8" w:rsidRPr="008C7A9B"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8C7A9B">
        <w:rPr>
          <w:rFonts w:ascii="Times New Roman" w:hAnsi="Times New Roman" w:cs="Times New Roman"/>
          <w:color w:val="000000"/>
          <w:sz w:val="20"/>
          <w:szCs w:val="20"/>
          <w:lang w:eastAsia="pl-PL"/>
        </w:rPr>
        <w:t>Okres przetwarzania danych osobowych wynika bezpośrednio z przepisów prawa i jest adekwatny do celów.</w:t>
      </w:r>
    </w:p>
    <w:p w:rsidR="00E55B8F" w:rsidRPr="008C7A9B" w:rsidRDefault="00E55B8F" w:rsidP="00E55B8F">
      <w:pPr>
        <w:shd w:val="clear" w:color="auto" w:fill="FFFFFF"/>
        <w:spacing w:after="0" w:line="240" w:lineRule="auto"/>
        <w:jc w:val="both"/>
        <w:rPr>
          <w:rFonts w:ascii="Times New Roman" w:hAnsi="Times New Roman" w:cs="Times New Roman"/>
          <w:color w:val="000000"/>
          <w:sz w:val="20"/>
          <w:szCs w:val="20"/>
          <w:lang w:eastAsia="pl-PL"/>
        </w:rPr>
      </w:pPr>
    </w:p>
    <w:p w:rsidR="003523C8" w:rsidRPr="008C7A9B" w:rsidRDefault="003523C8" w:rsidP="00E55B8F">
      <w:pPr>
        <w:shd w:val="clear" w:color="auto" w:fill="FFFFFF"/>
        <w:spacing w:after="0" w:line="240" w:lineRule="auto"/>
        <w:rPr>
          <w:rFonts w:ascii="Times New Roman" w:hAnsi="Times New Roman" w:cs="Times New Roman"/>
          <w:color w:val="000000"/>
          <w:sz w:val="20"/>
          <w:szCs w:val="20"/>
          <w:lang w:eastAsia="pl-PL"/>
        </w:rPr>
      </w:pPr>
      <w:r w:rsidRPr="008C7A9B">
        <w:rPr>
          <w:rFonts w:ascii="Times New Roman" w:hAnsi="Times New Roman" w:cs="Times New Roman"/>
          <w:color w:val="000000"/>
          <w:sz w:val="20"/>
          <w:szCs w:val="20"/>
          <w:lang w:eastAsia="pl-PL"/>
        </w:rPr>
        <w:t>4. Odbiorcy danych osobowych.</w:t>
      </w:r>
    </w:p>
    <w:p w:rsidR="003523C8" w:rsidRPr="008C7A9B"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8C7A9B">
        <w:rPr>
          <w:rFonts w:ascii="Times New Roman" w:hAnsi="Times New Roman" w:cs="Times New Roman"/>
          <w:color w:val="000000"/>
          <w:sz w:val="20"/>
          <w:szCs w:val="20"/>
          <w:lang w:eastAsia="pl-PL"/>
        </w:rPr>
        <w:lastRenderedPageBreak/>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00E55B8F" w:rsidRPr="008C7A9B">
        <w:rPr>
          <w:rFonts w:ascii="Times New Roman" w:hAnsi="Times New Roman" w:cs="Times New Roman"/>
          <w:color w:val="000000"/>
          <w:sz w:val="20"/>
          <w:szCs w:val="20"/>
          <w:lang w:eastAsia="pl-PL"/>
        </w:rPr>
        <w:t xml:space="preserve"> </w:t>
      </w:r>
      <w:r w:rsidRPr="008C7A9B">
        <w:rPr>
          <w:rFonts w:ascii="Times New Roman" w:hAnsi="Times New Roman" w:cs="Times New Roman"/>
          <w:color w:val="000000"/>
          <w:sz w:val="20"/>
          <w:szCs w:val="20"/>
          <w:lang w:eastAsia="pl-PL"/>
        </w:rPr>
        <w:t>Dane będą udostępniane uprawnionym podmiotom jedynie w celu umożliwienia korzystania ze środków ochrony prawnej oraz tylko do upływu terminu na ich wniesienie.</w:t>
      </w:r>
    </w:p>
    <w:p w:rsidR="003523C8" w:rsidRPr="008C7A9B"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8C7A9B">
        <w:rPr>
          <w:rFonts w:ascii="Times New Roman" w:hAnsi="Times New Roman" w:cs="Times New Roman"/>
          <w:color w:val="000000"/>
          <w:sz w:val="20"/>
          <w:szCs w:val="20"/>
          <w:lang w:eastAsia="pl-PL"/>
        </w:rPr>
        <w:t>5. Osobom, których dane są przetwarzane zgodnie z RODO przysługuje:</w:t>
      </w:r>
    </w:p>
    <w:p w:rsidR="00E55B8F" w:rsidRPr="008C7A9B" w:rsidRDefault="003523C8" w:rsidP="00CE09CC">
      <w:pPr>
        <w:pStyle w:val="Bezodstpw"/>
        <w:numPr>
          <w:ilvl w:val="0"/>
          <w:numId w:val="32"/>
        </w:numPr>
        <w:jc w:val="both"/>
        <w:rPr>
          <w:rFonts w:ascii="Times New Roman" w:hAnsi="Times New Roman" w:cs="Times New Roman"/>
          <w:sz w:val="20"/>
          <w:szCs w:val="20"/>
          <w:lang w:eastAsia="pl-PL"/>
        </w:rPr>
      </w:pPr>
      <w:r w:rsidRPr="008C7A9B">
        <w:rPr>
          <w:rFonts w:ascii="Times New Roman" w:hAnsi="Times New Roman" w:cs="Times New Roman"/>
          <w:sz w:val="20"/>
          <w:szCs w:val="20"/>
          <w:lang w:eastAsia="pl-PL"/>
        </w:rPr>
        <w:t>prawo dostępu do własnych danych osobowych na zasada</w:t>
      </w:r>
      <w:r w:rsidR="00E55B8F" w:rsidRPr="008C7A9B">
        <w:rPr>
          <w:rFonts w:ascii="Times New Roman" w:hAnsi="Times New Roman" w:cs="Times New Roman"/>
          <w:sz w:val="20"/>
          <w:szCs w:val="20"/>
          <w:lang w:eastAsia="pl-PL"/>
        </w:rPr>
        <w:t>ch określonych w ustawie Pzp,</w:t>
      </w:r>
    </w:p>
    <w:p w:rsidR="003523C8" w:rsidRPr="008C7A9B" w:rsidRDefault="003523C8" w:rsidP="00CE09CC">
      <w:pPr>
        <w:pStyle w:val="Bezodstpw"/>
        <w:numPr>
          <w:ilvl w:val="0"/>
          <w:numId w:val="32"/>
        </w:numPr>
        <w:jc w:val="both"/>
        <w:rPr>
          <w:rFonts w:ascii="Times New Roman" w:hAnsi="Times New Roman" w:cs="Times New Roman"/>
          <w:sz w:val="20"/>
          <w:szCs w:val="20"/>
          <w:lang w:eastAsia="pl-PL"/>
        </w:rPr>
      </w:pPr>
      <w:r w:rsidRPr="008C7A9B">
        <w:rPr>
          <w:rFonts w:ascii="Times New Roman" w:hAnsi="Times New Roman" w:cs="Times New Roman"/>
          <w:sz w:val="20"/>
          <w:szCs w:val="20"/>
          <w:lang w:eastAsia="pl-PL"/>
        </w:rPr>
        <w:t>prawo do żądania od administratora sprostowania, uzupełnienia danych, jednak</w:t>
      </w:r>
      <w:r w:rsidR="00E55B8F" w:rsidRPr="008C7A9B">
        <w:rPr>
          <w:rFonts w:ascii="Times New Roman" w:hAnsi="Times New Roman" w:cs="Times New Roman"/>
          <w:sz w:val="20"/>
          <w:szCs w:val="20"/>
          <w:lang w:eastAsia="pl-PL"/>
        </w:rPr>
        <w:t xml:space="preserve"> </w:t>
      </w:r>
      <w:r w:rsidRPr="008C7A9B">
        <w:rPr>
          <w:rFonts w:ascii="Times New Roman" w:hAnsi="Times New Roman" w:cs="Times New Roman"/>
          <w:sz w:val="20"/>
          <w:szCs w:val="20"/>
          <w:lang w:eastAsia="pl-PL"/>
        </w:rPr>
        <w:t xml:space="preserve">nie może ono skutkować zmianą wyniku postępowania o udzielenie zamówienia ani zmianą postanowień umowy w sprawie zamówienia publicznego w zakresie niezgodnym z ustawą Pzp, </w:t>
      </w:r>
    </w:p>
    <w:p w:rsidR="003523C8" w:rsidRPr="008C7A9B" w:rsidRDefault="003523C8" w:rsidP="00CE09CC">
      <w:pPr>
        <w:pStyle w:val="Bezodstpw"/>
        <w:numPr>
          <w:ilvl w:val="0"/>
          <w:numId w:val="32"/>
        </w:numPr>
        <w:jc w:val="both"/>
        <w:rPr>
          <w:rFonts w:ascii="Times New Roman" w:hAnsi="Times New Roman" w:cs="Times New Roman"/>
          <w:sz w:val="20"/>
          <w:szCs w:val="20"/>
          <w:lang w:eastAsia="pl-PL"/>
        </w:rPr>
      </w:pPr>
      <w:r w:rsidRPr="008C7A9B">
        <w:rPr>
          <w:rFonts w:ascii="Times New Roman" w:hAnsi="Times New Roman" w:cs="Times New Roman"/>
          <w:sz w:val="20"/>
          <w:szCs w:val="20"/>
          <w:lang w:eastAsia="pl-PL"/>
        </w:rPr>
        <w:t xml:space="preserve">prawo do ograniczenia przetwarzania własnych danych osobowych, ale to nie może  ograniczać przetwarzania danych osobowych do czasu zakończenia postępowania, </w:t>
      </w:r>
    </w:p>
    <w:p w:rsidR="003523C8" w:rsidRPr="008C7A9B" w:rsidRDefault="003523C8" w:rsidP="00CE09CC">
      <w:pPr>
        <w:pStyle w:val="Bezodstpw"/>
        <w:numPr>
          <w:ilvl w:val="0"/>
          <w:numId w:val="32"/>
        </w:numPr>
        <w:jc w:val="both"/>
        <w:rPr>
          <w:rFonts w:ascii="Times New Roman" w:hAnsi="Times New Roman" w:cs="Times New Roman"/>
          <w:sz w:val="20"/>
          <w:szCs w:val="20"/>
          <w:lang w:eastAsia="pl-PL"/>
        </w:rPr>
      </w:pPr>
      <w:r w:rsidRPr="008C7A9B">
        <w:rPr>
          <w:rFonts w:ascii="Times New Roman" w:hAnsi="Times New Roman" w:cs="Times New Roman"/>
          <w:sz w:val="20"/>
          <w:szCs w:val="20"/>
          <w:lang w:eastAsia="pl-PL"/>
        </w:rPr>
        <w:t>prawo do wniesienia sprzeciwu wobec przetwarzania w sytuacjach przewidzianych prawem,</w:t>
      </w:r>
    </w:p>
    <w:p w:rsidR="003523C8" w:rsidRPr="008C7A9B" w:rsidRDefault="003523C8" w:rsidP="00CE09CC">
      <w:pPr>
        <w:pStyle w:val="Bezodstpw"/>
        <w:numPr>
          <w:ilvl w:val="0"/>
          <w:numId w:val="32"/>
        </w:numPr>
        <w:jc w:val="both"/>
        <w:rPr>
          <w:rFonts w:ascii="Times New Roman" w:hAnsi="Times New Roman" w:cs="Times New Roman"/>
          <w:sz w:val="20"/>
          <w:szCs w:val="20"/>
          <w:lang w:eastAsia="pl-PL"/>
        </w:rPr>
      </w:pPr>
      <w:r w:rsidRPr="008C7A9B">
        <w:rPr>
          <w:rFonts w:ascii="Times New Roman" w:hAnsi="Times New Roman" w:cs="Times New Roman"/>
          <w:sz w:val="20"/>
          <w:szCs w:val="20"/>
          <w:lang w:eastAsia="pl-PL"/>
        </w:rPr>
        <w:t>prawo do wniesienia skargi do organu nadzorczego, którym jest Prezes Urzędu Ochrony Danych Osobowych, w przypadku uznania, że przetwarzanie danych osobowych narusza przepisy RODO.</w:t>
      </w:r>
    </w:p>
    <w:p w:rsidR="003523C8" w:rsidRPr="008C7A9B" w:rsidRDefault="003523C8" w:rsidP="00E55B8F">
      <w:pPr>
        <w:shd w:val="clear" w:color="auto" w:fill="FFFFFF"/>
        <w:spacing w:after="0" w:line="240" w:lineRule="auto"/>
        <w:jc w:val="both"/>
        <w:rPr>
          <w:rFonts w:ascii="Times New Roman" w:hAnsi="Times New Roman" w:cs="Times New Roman"/>
          <w:color w:val="000000"/>
          <w:sz w:val="20"/>
          <w:szCs w:val="20"/>
          <w:lang w:eastAsia="pl-PL"/>
        </w:rPr>
      </w:pPr>
      <w:r w:rsidRPr="008C7A9B">
        <w:rPr>
          <w:rFonts w:ascii="Times New Roman" w:hAnsi="Times New Roman" w:cs="Times New Roman"/>
          <w:color w:val="000000"/>
          <w:sz w:val="20"/>
          <w:szCs w:val="20"/>
          <w:lang w:eastAsia="pl-PL"/>
        </w:rPr>
        <w:br/>
        <w:t>6. Przy przetwarzaniu danych osobowych w trybie RODO nie występuje zautomatyzowane podejmowanie decyzji o przetwarzaniu danych osobowych, w tym profilowanie.</w:t>
      </w:r>
    </w:p>
    <w:p w:rsidR="00781488" w:rsidRPr="008C7A9B" w:rsidRDefault="00781488" w:rsidP="002735EB">
      <w:pPr>
        <w:spacing w:after="0" w:line="240" w:lineRule="auto"/>
        <w:jc w:val="both"/>
        <w:rPr>
          <w:rFonts w:ascii="Times New Roman" w:hAnsi="Times New Roman" w:cs="Times New Roman"/>
          <w:b/>
          <w:bCs/>
          <w:color w:val="000000" w:themeColor="text1"/>
          <w:sz w:val="20"/>
          <w:szCs w:val="20"/>
        </w:rPr>
      </w:pPr>
    </w:p>
    <w:p w:rsidR="00D204A8" w:rsidRPr="008C7A9B" w:rsidRDefault="00D204A8" w:rsidP="002735EB">
      <w:pPr>
        <w:spacing w:after="0" w:line="240" w:lineRule="auto"/>
        <w:jc w:val="both"/>
        <w:rPr>
          <w:rFonts w:ascii="Times New Roman" w:hAnsi="Times New Roman" w:cs="Times New Roman"/>
          <w:b/>
          <w:bCs/>
          <w:color w:val="000000" w:themeColor="text1"/>
          <w:sz w:val="20"/>
          <w:szCs w:val="20"/>
        </w:rPr>
      </w:pPr>
    </w:p>
    <w:p w:rsidR="002735EB" w:rsidRPr="00BE516F" w:rsidRDefault="00BE516F" w:rsidP="00BE516F">
      <w:pPr>
        <w:spacing w:line="36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XXIV.  </w:t>
      </w:r>
      <w:r w:rsidR="002735EB" w:rsidRPr="00BE516F">
        <w:rPr>
          <w:rFonts w:ascii="Times New Roman" w:hAnsi="Times New Roman" w:cs="Times New Roman"/>
          <w:b/>
          <w:color w:val="000000" w:themeColor="text1"/>
          <w:sz w:val="20"/>
          <w:szCs w:val="20"/>
        </w:rPr>
        <w:t xml:space="preserve">Inne istotne informacje dotyczące postępowania </w:t>
      </w:r>
    </w:p>
    <w:p w:rsidR="00942069" w:rsidRPr="00F234EB" w:rsidRDefault="002735EB" w:rsidP="00F234EB">
      <w:pPr>
        <w:pStyle w:val="Akapitzlist"/>
        <w:numPr>
          <w:ilvl w:val="0"/>
          <w:numId w:val="21"/>
        </w:numPr>
        <w:spacing w:after="0" w:line="240" w:lineRule="auto"/>
        <w:ind w:left="357" w:hanging="357"/>
        <w:jc w:val="both"/>
        <w:rPr>
          <w:rFonts w:ascii="Times New Roman" w:hAnsi="Times New Roman" w:cs="Times New Roman"/>
          <w:bCs/>
          <w:color w:val="000000" w:themeColor="text1"/>
          <w:sz w:val="20"/>
          <w:szCs w:val="20"/>
        </w:rPr>
      </w:pPr>
      <w:r w:rsidRPr="00F234EB">
        <w:rPr>
          <w:rFonts w:ascii="Times New Roman" w:hAnsi="Times New Roman" w:cs="Times New Roman"/>
          <w:bCs/>
          <w:color w:val="000000" w:themeColor="text1"/>
          <w:sz w:val="20"/>
          <w:szCs w:val="20"/>
        </w:rPr>
        <w:t xml:space="preserve">Zamawiający </w:t>
      </w:r>
      <w:r w:rsidR="00942069" w:rsidRPr="00F234EB">
        <w:rPr>
          <w:rFonts w:ascii="Times New Roman" w:hAnsi="Times New Roman" w:cs="Times New Roman"/>
          <w:bCs/>
          <w:color w:val="000000" w:themeColor="text1"/>
          <w:sz w:val="20"/>
          <w:szCs w:val="20"/>
        </w:rPr>
        <w:t>przewiduje wyb</w:t>
      </w:r>
      <w:r w:rsidR="00CD00E7" w:rsidRPr="00F234EB">
        <w:rPr>
          <w:rFonts w:ascii="Times New Roman" w:hAnsi="Times New Roman" w:cs="Times New Roman"/>
          <w:bCs/>
          <w:color w:val="000000" w:themeColor="text1"/>
          <w:sz w:val="20"/>
          <w:szCs w:val="20"/>
        </w:rPr>
        <w:t>ór</w:t>
      </w:r>
      <w:r w:rsidR="00942069" w:rsidRPr="00F234EB">
        <w:rPr>
          <w:rFonts w:ascii="Times New Roman" w:hAnsi="Times New Roman" w:cs="Times New Roman"/>
          <w:bCs/>
          <w:color w:val="000000" w:themeColor="text1"/>
          <w:sz w:val="20"/>
          <w:szCs w:val="20"/>
        </w:rPr>
        <w:t xml:space="preserve"> najkorzystniejszej oferty</w:t>
      </w:r>
      <w:r w:rsidR="001A1877" w:rsidRPr="00F234EB">
        <w:rPr>
          <w:rFonts w:ascii="Times New Roman" w:hAnsi="Times New Roman" w:cs="Times New Roman"/>
          <w:bCs/>
          <w:color w:val="000000" w:themeColor="text1"/>
          <w:sz w:val="20"/>
          <w:szCs w:val="20"/>
        </w:rPr>
        <w:t>:</w:t>
      </w:r>
      <w:r w:rsidR="00942069" w:rsidRPr="00F234EB">
        <w:rPr>
          <w:rFonts w:ascii="Times New Roman" w:hAnsi="Times New Roman" w:cs="Times New Roman"/>
          <w:bCs/>
          <w:color w:val="000000" w:themeColor="text1"/>
          <w:sz w:val="20"/>
          <w:szCs w:val="20"/>
        </w:rPr>
        <w:t xml:space="preserve"> </w:t>
      </w:r>
      <w:r w:rsidR="00CD00E7" w:rsidRPr="00F234EB">
        <w:rPr>
          <w:rFonts w:ascii="Times New Roman" w:hAnsi="Times New Roman" w:cs="Times New Roman"/>
          <w:b/>
          <w:bCs/>
          <w:color w:val="000000" w:themeColor="text1"/>
          <w:sz w:val="20"/>
          <w:szCs w:val="20"/>
        </w:rPr>
        <w:t>bez</w:t>
      </w:r>
      <w:r w:rsidR="00CD00E7" w:rsidRPr="00F234EB">
        <w:rPr>
          <w:rFonts w:ascii="Times New Roman" w:hAnsi="Times New Roman" w:cs="Times New Roman"/>
          <w:bCs/>
          <w:color w:val="000000" w:themeColor="text1"/>
          <w:sz w:val="20"/>
          <w:szCs w:val="20"/>
        </w:rPr>
        <w:t xml:space="preserve"> </w:t>
      </w:r>
      <w:r w:rsidR="00942069" w:rsidRPr="00F234EB">
        <w:rPr>
          <w:rFonts w:ascii="Times New Roman" w:hAnsi="Times New Roman" w:cs="Times New Roman"/>
          <w:b/>
          <w:color w:val="000000" w:themeColor="text1"/>
          <w:sz w:val="20"/>
          <w:szCs w:val="20"/>
        </w:rPr>
        <w:t>możliwości prowadzenia negocjacji</w:t>
      </w:r>
      <w:r w:rsidR="00942069" w:rsidRPr="00F234EB">
        <w:rPr>
          <w:rFonts w:ascii="Times New Roman" w:hAnsi="Times New Roman" w:cs="Times New Roman"/>
          <w:bCs/>
          <w:color w:val="000000" w:themeColor="text1"/>
          <w:sz w:val="20"/>
          <w:szCs w:val="20"/>
        </w:rPr>
        <w:t>.</w:t>
      </w:r>
    </w:p>
    <w:p w:rsidR="00942069" w:rsidRPr="00F234EB" w:rsidRDefault="00942069" w:rsidP="00F234EB">
      <w:pPr>
        <w:pStyle w:val="Akapitzlist"/>
        <w:numPr>
          <w:ilvl w:val="0"/>
          <w:numId w:val="21"/>
        </w:numPr>
        <w:spacing w:after="0" w:line="240" w:lineRule="auto"/>
        <w:ind w:left="357" w:hanging="357"/>
        <w:rPr>
          <w:rFonts w:ascii="Times New Roman" w:hAnsi="Times New Roman" w:cs="Times New Roman"/>
          <w:bCs/>
          <w:color w:val="000000" w:themeColor="text1"/>
          <w:sz w:val="20"/>
          <w:szCs w:val="20"/>
        </w:rPr>
      </w:pPr>
      <w:r w:rsidRPr="00F234EB">
        <w:rPr>
          <w:rFonts w:ascii="Times New Roman" w:hAnsi="Times New Roman" w:cs="Times New Roman"/>
          <w:bCs/>
          <w:color w:val="000000" w:themeColor="text1"/>
          <w:sz w:val="20"/>
          <w:szCs w:val="20"/>
        </w:rPr>
        <w:t xml:space="preserve">Zamawiający przewiduje składanie ofert częściowych: </w:t>
      </w:r>
      <w:r w:rsidR="00120763" w:rsidRPr="00F234EB">
        <w:rPr>
          <w:rFonts w:ascii="Times New Roman" w:hAnsi="Times New Roman" w:cs="Times New Roman"/>
          <w:b/>
          <w:bCs/>
          <w:color w:val="000000" w:themeColor="text1"/>
          <w:sz w:val="20"/>
          <w:szCs w:val="20"/>
        </w:rPr>
        <w:t>NIE</w:t>
      </w:r>
      <w:r w:rsidR="0029207A" w:rsidRPr="00F234EB">
        <w:rPr>
          <w:rFonts w:ascii="Times New Roman" w:hAnsi="Times New Roman" w:cs="Times New Roman"/>
          <w:bCs/>
          <w:color w:val="000000" w:themeColor="text1"/>
          <w:sz w:val="20"/>
          <w:szCs w:val="20"/>
        </w:rPr>
        <w:t>.</w:t>
      </w:r>
    </w:p>
    <w:p w:rsidR="00CC54CE" w:rsidRPr="00F234EB" w:rsidRDefault="002735EB" w:rsidP="00F234EB">
      <w:pPr>
        <w:pStyle w:val="Akapitzlist"/>
        <w:numPr>
          <w:ilvl w:val="0"/>
          <w:numId w:val="21"/>
        </w:numPr>
        <w:spacing w:after="0" w:line="240" w:lineRule="auto"/>
        <w:ind w:left="357" w:hanging="357"/>
        <w:rPr>
          <w:rFonts w:ascii="Times New Roman" w:hAnsi="Times New Roman" w:cs="Times New Roman"/>
          <w:bCs/>
          <w:color w:val="000000" w:themeColor="text1"/>
          <w:sz w:val="20"/>
          <w:szCs w:val="20"/>
        </w:rPr>
      </w:pPr>
      <w:r w:rsidRPr="00F234EB">
        <w:rPr>
          <w:rFonts w:ascii="Times New Roman" w:hAnsi="Times New Roman" w:cs="Times New Roman"/>
          <w:bCs/>
          <w:color w:val="000000" w:themeColor="text1"/>
          <w:sz w:val="20"/>
          <w:szCs w:val="20"/>
        </w:rPr>
        <w:t xml:space="preserve">Liczba części zamówienia zgodnie z dokumentami zamówienia wynosi: </w:t>
      </w:r>
      <w:r w:rsidR="00120763" w:rsidRPr="00F234EB">
        <w:rPr>
          <w:rFonts w:ascii="Times New Roman" w:hAnsi="Times New Roman" w:cs="Times New Roman"/>
          <w:bCs/>
          <w:color w:val="000000" w:themeColor="text1"/>
          <w:sz w:val="20"/>
          <w:szCs w:val="20"/>
        </w:rPr>
        <w:t xml:space="preserve"> </w:t>
      </w:r>
      <w:r w:rsidR="00120763" w:rsidRPr="00F234EB">
        <w:rPr>
          <w:rFonts w:ascii="Times New Roman" w:hAnsi="Times New Roman" w:cs="Times New Roman"/>
          <w:b/>
          <w:bCs/>
          <w:color w:val="000000" w:themeColor="text1"/>
          <w:sz w:val="20"/>
          <w:szCs w:val="20"/>
        </w:rPr>
        <w:t>nie dotyczy</w:t>
      </w:r>
    </w:p>
    <w:p w:rsidR="00F234EB" w:rsidRPr="00F234EB" w:rsidRDefault="00CC54CE" w:rsidP="00CE09CC">
      <w:pPr>
        <w:pStyle w:val="Akapitzlist"/>
        <w:numPr>
          <w:ilvl w:val="0"/>
          <w:numId w:val="33"/>
        </w:numPr>
        <w:spacing w:after="0" w:line="240" w:lineRule="auto"/>
        <w:ind w:left="357" w:hanging="357"/>
        <w:jc w:val="both"/>
        <w:rPr>
          <w:rFonts w:ascii="Times New Roman" w:hAnsi="Times New Roman" w:cs="Times New Roman"/>
          <w:b/>
          <w:color w:val="000000" w:themeColor="text1"/>
          <w:sz w:val="20"/>
          <w:szCs w:val="20"/>
        </w:rPr>
      </w:pPr>
      <w:r w:rsidRPr="00F234EB">
        <w:rPr>
          <w:rFonts w:ascii="Times New Roman" w:hAnsi="Times New Roman" w:cs="Times New Roman"/>
          <w:color w:val="000000" w:themeColor="text1"/>
          <w:sz w:val="20"/>
          <w:szCs w:val="20"/>
        </w:rPr>
        <w:t xml:space="preserve">Ofertę można złożyć na jedną, na wszystkie </w:t>
      </w:r>
      <w:r w:rsidR="001A1877" w:rsidRPr="00F234EB">
        <w:rPr>
          <w:rFonts w:ascii="Times New Roman" w:hAnsi="Times New Roman" w:cs="Times New Roman"/>
          <w:color w:val="000000" w:themeColor="text1"/>
          <w:sz w:val="20"/>
          <w:szCs w:val="20"/>
        </w:rPr>
        <w:t>części (</w:t>
      </w:r>
      <w:r w:rsidR="00EF5357" w:rsidRPr="00F234EB">
        <w:rPr>
          <w:rFonts w:ascii="Times New Roman" w:hAnsi="Times New Roman" w:cs="Times New Roman"/>
          <w:color w:val="000000" w:themeColor="text1"/>
          <w:sz w:val="20"/>
          <w:szCs w:val="20"/>
        </w:rPr>
        <w:t>zadania</w:t>
      </w:r>
      <w:r w:rsidR="001A1877" w:rsidRPr="00F234EB">
        <w:rPr>
          <w:rFonts w:ascii="Times New Roman" w:hAnsi="Times New Roman" w:cs="Times New Roman"/>
          <w:color w:val="000000" w:themeColor="text1"/>
          <w:sz w:val="20"/>
          <w:szCs w:val="20"/>
        </w:rPr>
        <w:t>)</w:t>
      </w:r>
      <w:r w:rsidRPr="00F234EB">
        <w:rPr>
          <w:rFonts w:ascii="Times New Roman" w:hAnsi="Times New Roman" w:cs="Times New Roman"/>
          <w:color w:val="000000" w:themeColor="text1"/>
          <w:sz w:val="20"/>
          <w:szCs w:val="20"/>
        </w:rPr>
        <w:t xml:space="preserve">. Zamawiający nie ogranicza liczby </w:t>
      </w:r>
      <w:r w:rsidR="001A1877" w:rsidRPr="00F234EB">
        <w:rPr>
          <w:rFonts w:ascii="Times New Roman" w:hAnsi="Times New Roman" w:cs="Times New Roman"/>
          <w:color w:val="000000" w:themeColor="text1"/>
          <w:sz w:val="20"/>
          <w:szCs w:val="20"/>
        </w:rPr>
        <w:t>części (</w:t>
      </w:r>
      <w:r w:rsidR="00EF5357" w:rsidRPr="00F234EB">
        <w:rPr>
          <w:rFonts w:ascii="Times New Roman" w:hAnsi="Times New Roman" w:cs="Times New Roman"/>
          <w:color w:val="000000" w:themeColor="text1"/>
          <w:sz w:val="20"/>
          <w:szCs w:val="20"/>
        </w:rPr>
        <w:t>zadań</w:t>
      </w:r>
      <w:r w:rsidR="001A1877" w:rsidRPr="00F234EB">
        <w:rPr>
          <w:rFonts w:ascii="Times New Roman" w:hAnsi="Times New Roman" w:cs="Times New Roman"/>
          <w:color w:val="000000" w:themeColor="text1"/>
          <w:sz w:val="20"/>
          <w:szCs w:val="20"/>
        </w:rPr>
        <w:t>)</w:t>
      </w:r>
      <w:r w:rsidRPr="00F234EB">
        <w:rPr>
          <w:rFonts w:ascii="Times New Roman" w:hAnsi="Times New Roman" w:cs="Times New Roman"/>
          <w:color w:val="000000" w:themeColor="text1"/>
          <w:sz w:val="20"/>
          <w:szCs w:val="20"/>
        </w:rPr>
        <w:t xml:space="preserve">, na które </w:t>
      </w:r>
      <w:r w:rsidR="001A1877" w:rsidRPr="00F234EB">
        <w:rPr>
          <w:rFonts w:ascii="Times New Roman" w:hAnsi="Times New Roman" w:cs="Times New Roman"/>
          <w:color w:val="000000" w:themeColor="text1"/>
          <w:sz w:val="20"/>
          <w:szCs w:val="20"/>
        </w:rPr>
        <w:t>w</w:t>
      </w:r>
      <w:r w:rsidRPr="00F234EB">
        <w:rPr>
          <w:rFonts w:ascii="Times New Roman" w:hAnsi="Times New Roman" w:cs="Times New Roman"/>
          <w:color w:val="000000" w:themeColor="text1"/>
          <w:sz w:val="20"/>
          <w:szCs w:val="20"/>
        </w:rPr>
        <w:t>ykonaw</w:t>
      </w:r>
      <w:r w:rsidR="00120763" w:rsidRPr="00F234EB">
        <w:rPr>
          <w:rFonts w:ascii="Times New Roman" w:hAnsi="Times New Roman" w:cs="Times New Roman"/>
          <w:color w:val="000000" w:themeColor="text1"/>
          <w:sz w:val="20"/>
          <w:szCs w:val="20"/>
        </w:rPr>
        <w:t xml:space="preserve">ca może złożyć oferty częściowe – </w:t>
      </w:r>
      <w:r w:rsidR="00120763" w:rsidRPr="00F234EB">
        <w:rPr>
          <w:rFonts w:ascii="Times New Roman" w:hAnsi="Times New Roman" w:cs="Times New Roman"/>
          <w:b/>
          <w:color w:val="000000" w:themeColor="text1"/>
          <w:sz w:val="20"/>
          <w:szCs w:val="20"/>
        </w:rPr>
        <w:t>nie dotyczy</w:t>
      </w:r>
    </w:p>
    <w:p w:rsidR="00F234EB" w:rsidRPr="00F234EB" w:rsidRDefault="00F234EB" w:rsidP="00CE09CC">
      <w:pPr>
        <w:pStyle w:val="Akapitzlist"/>
        <w:numPr>
          <w:ilvl w:val="0"/>
          <w:numId w:val="33"/>
        </w:numPr>
        <w:spacing w:after="0" w:line="240" w:lineRule="auto"/>
        <w:ind w:left="357" w:hanging="357"/>
        <w:jc w:val="both"/>
        <w:rPr>
          <w:rFonts w:ascii="Times New Roman" w:hAnsi="Times New Roman" w:cs="Times New Roman"/>
          <w:b/>
          <w:color w:val="000000" w:themeColor="text1"/>
          <w:sz w:val="20"/>
          <w:szCs w:val="20"/>
        </w:rPr>
      </w:pPr>
      <w:r w:rsidRPr="00F234EB">
        <w:rPr>
          <w:rFonts w:ascii="Times New Roman" w:hAnsi="Times New Roman" w:cs="Times New Roman"/>
          <w:color w:val="000000" w:themeColor="text1"/>
          <w:sz w:val="20"/>
          <w:szCs w:val="20"/>
        </w:rPr>
        <w:t>Powód niedokonania podziału zamówienia na części (jeżeli dotyczy):</w:t>
      </w:r>
      <w:r w:rsidRPr="00F234EB">
        <w:rPr>
          <w:rFonts w:ascii="Times New Roman" w:hAnsi="Times New Roman" w:cs="Times New Roman"/>
          <w:b/>
          <w:color w:val="000000" w:themeColor="text1"/>
          <w:sz w:val="20"/>
          <w:szCs w:val="20"/>
        </w:rPr>
        <w:t xml:space="preserve"> </w:t>
      </w:r>
      <w:r w:rsidRPr="00F234EB">
        <w:rPr>
          <w:rFonts w:ascii="Times New Roman" w:hAnsi="Times New Roman" w:cs="Times New Roman"/>
          <w:sz w:val="20"/>
          <w:szCs w:val="20"/>
        </w:rPr>
        <w:t xml:space="preserve">Przedmiot zamówienia stanowi integralne świadczenie usługi telefonii komórkowej, która musi być świadczona przez jednego operatora </w:t>
      </w:r>
      <w:r w:rsidRPr="00F234EB">
        <w:rPr>
          <w:rFonts w:ascii="Times New Roman" w:hAnsi="Times New Roman" w:cs="Times New Roman"/>
          <w:sz w:val="20"/>
          <w:szCs w:val="20"/>
        </w:rPr>
        <w:br/>
        <w:t>w całości jako zbiór odpowiednio dobranych  do współpracy ze sobą elementów usługi.</w:t>
      </w:r>
    </w:p>
    <w:p w:rsidR="008D7124" w:rsidRDefault="008D7124" w:rsidP="006D3AC8">
      <w:pPr>
        <w:pStyle w:val="pkt"/>
        <w:spacing w:before="0" w:after="0"/>
        <w:ind w:left="0" w:firstLine="0"/>
        <w:rPr>
          <w:b/>
          <w:color w:val="000000" w:themeColor="text1"/>
          <w:u w:val="single"/>
        </w:rPr>
      </w:pPr>
    </w:p>
    <w:p w:rsidR="00281DA4" w:rsidRPr="008C7A9B" w:rsidRDefault="00281DA4" w:rsidP="00281DA4">
      <w:pPr>
        <w:pStyle w:val="Akapitzlist"/>
        <w:ind w:left="0"/>
        <w:jc w:val="both"/>
        <w:rPr>
          <w:rFonts w:ascii="Times New Roman" w:hAnsi="Times New Roman" w:cs="Times New Roman"/>
          <w:b/>
          <w:color w:val="000000" w:themeColor="text1"/>
          <w:sz w:val="20"/>
          <w:szCs w:val="20"/>
          <w:u w:val="single"/>
        </w:rPr>
      </w:pPr>
      <w:r w:rsidRPr="008C7A9B">
        <w:rPr>
          <w:rFonts w:ascii="Times New Roman" w:hAnsi="Times New Roman" w:cs="Times New Roman"/>
          <w:b/>
          <w:color w:val="000000" w:themeColor="text1"/>
          <w:sz w:val="20"/>
          <w:szCs w:val="20"/>
          <w:u w:val="single"/>
        </w:rPr>
        <w:t>Zamawiający:</w:t>
      </w:r>
    </w:p>
    <w:p w:rsidR="002735EB" w:rsidRPr="008C7A9B" w:rsidRDefault="002735EB" w:rsidP="00A27150">
      <w:pPr>
        <w:pStyle w:val="Akapitzlist"/>
        <w:numPr>
          <w:ilvl w:val="0"/>
          <w:numId w:val="21"/>
        </w:numPr>
        <w:jc w:val="both"/>
        <w:rPr>
          <w:rFonts w:ascii="Times New Roman" w:hAnsi="Times New Roman" w:cs="Times New Roman"/>
          <w:bCs/>
          <w:sz w:val="20"/>
          <w:szCs w:val="20"/>
        </w:rPr>
      </w:pPr>
      <w:r w:rsidRPr="008C7A9B">
        <w:rPr>
          <w:rFonts w:ascii="Times New Roman" w:hAnsi="Times New Roman" w:cs="Times New Roman"/>
          <w:color w:val="000000" w:themeColor="text1"/>
          <w:sz w:val="20"/>
          <w:szCs w:val="20"/>
        </w:rPr>
        <w:t>nie wymaga i nie dopuszcza składania ofert wariantowych</w:t>
      </w:r>
      <w:r w:rsidR="0029207A" w:rsidRPr="008C7A9B">
        <w:rPr>
          <w:rFonts w:ascii="Times New Roman" w:hAnsi="Times New Roman" w:cs="Times New Roman"/>
          <w:color w:val="000000" w:themeColor="text1"/>
          <w:sz w:val="20"/>
          <w:szCs w:val="20"/>
        </w:rPr>
        <w:t>.</w:t>
      </w:r>
    </w:p>
    <w:p w:rsidR="002735EB" w:rsidRPr="008C7A9B" w:rsidRDefault="002735EB" w:rsidP="00A27150">
      <w:pPr>
        <w:pStyle w:val="Akapitzlist"/>
        <w:numPr>
          <w:ilvl w:val="0"/>
          <w:numId w:val="21"/>
        </w:numPr>
        <w:jc w:val="both"/>
        <w:rPr>
          <w:rFonts w:ascii="Times New Roman" w:hAnsi="Times New Roman" w:cs="Times New Roman"/>
          <w:bCs/>
          <w:sz w:val="20"/>
          <w:szCs w:val="20"/>
        </w:rPr>
      </w:pPr>
      <w:r w:rsidRPr="008C7A9B">
        <w:rPr>
          <w:rFonts w:ascii="Times New Roman" w:hAnsi="Times New Roman" w:cs="Times New Roman"/>
          <w:color w:val="000000" w:themeColor="text1"/>
          <w:sz w:val="20"/>
          <w:szCs w:val="20"/>
        </w:rPr>
        <w:t>nie przewiduje zawarcia umowy ramowej</w:t>
      </w:r>
      <w:r w:rsidR="0029207A" w:rsidRPr="008C7A9B">
        <w:rPr>
          <w:rFonts w:ascii="Times New Roman" w:hAnsi="Times New Roman" w:cs="Times New Roman"/>
          <w:color w:val="000000" w:themeColor="text1"/>
          <w:sz w:val="20"/>
          <w:szCs w:val="20"/>
        </w:rPr>
        <w:t>.</w:t>
      </w:r>
    </w:p>
    <w:p w:rsidR="002735EB" w:rsidRPr="008C7A9B" w:rsidRDefault="002735EB" w:rsidP="00A27150">
      <w:pPr>
        <w:pStyle w:val="Akapitzlist"/>
        <w:numPr>
          <w:ilvl w:val="0"/>
          <w:numId w:val="21"/>
        </w:numPr>
        <w:jc w:val="both"/>
        <w:rPr>
          <w:rFonts w:ascii="Times New Roman" w:hAnsi="Times New Roman" w:cs="Times New Roman"/>
          <w:bCs/>
          <w:sz w:val="20"/>
          <w:szCs w:val="20"/>
        </w:rPr>
      </w:pPr>
      <w:r w:rsidRPr="008C7A9B">
        <w:rPr>
          <w:rFonts w:ascii="Times New Roman" w:hAnsi="Times New Roman" w:cs="Times New Roman"/>
          <w:color w:val="000000" w:themeColor="text1"/>
          <w:sz w:val="20"/>
          <w:szCs w:val="20"/>
        </w:rPr>
        <w:t>nie przewiduje udzielenia zamówień, o których mowa w art. 214 ust. 1 pkt. 7 lub 8</w:t>
      </w:r>
      <w:r w:rsidR="00D56FB3" w:rsidRPr="008C7A9B">
        <w:rPr>
          <w:rFonts w:ascii="Times New Roman" w:hAnsi="Times New Roman" w:cs="Times New Roman"/>
          <w:color w:val="000000" w:themeColor="text1"/>
          <w:sz w:val="20"/>
          <w:szCs w:val="20"/>
        </w:rPr>
        <w:t xml:space="preserve"> ustawy Pzp</w:t>
      </w:r>
      <w:r w:rsidR="0029207A" w:rsidRPr="008C7A9B">
        <w:rPr>
          <w:rFonts w:ascii="Times New Roman" w:hAnsi="Times New Roman" w:cs="Times New Roman"/>
          <w:color w:val="000000" w:themeColor="text1"/>
          <w:sz w:val="20"/>
          <w:szCs w:val="20"/>
        </w:rPr>
        <w:t>.</w:t>
      </w:r>
    </w:p>
    <w:p w:rsidR="0029207A" w:rsidRPr="008C7A9B" w:rsidRDefault="002735EB" w:rsidP="00A27150">
      <w:pPr>
        <w:pStyle w:val="Akapitzlist"/>
        <w:numPr>
          <w:ilvl w:val="0"/>
          <w:numId w:val="21"/>
        </w:numPr>
        <w:jc w:val="both"/>
        <w:rPr>
          <w:rFonts w:ascii="Times New Roman" w:hAnsi="Times New Roman" w:cs="Times New Roman"/>
          <w:bCs/>
          <w:sz w:val="20"/>
          <w:szCs w:val="20"/>
        </w:rPr>
      </w:pPr>
      <w:r w:rsidRPr="008C7A9B">
        <w:rPr>
          <w:rFonts w:ascii="Times New Roman" w:hAnsi="Times New Roman" w:cs="Times New Roman"/>
          <w:color w:val="000000" w:themeColor="text1"/>
          <w:sz w:val="20"/>
          <w:szCs w:val="20"/>
        </w:rPr>
        <w:t>nie przewiduje rozliczenia w walutach obcych</w:t>
      </w:r>
      <w:r w:rsidR="0029207A" w:rsidRPr="008C7A9B">
        <w:rPr>
          <w:rFonts w:ascii="Times New Roman" w:hAnsi="Times New Roman" w:cs="Times New Roman"/>
          <w:color w:val="000000" w:themeColor="text1"/>
          <w:sz w:val="20"/>
          <w:szCs w:val="20"/>
        </w:rPr>
        <w:t>.</w:t>
      </w:r>
    </w:p>
    <w:p w:rsidR="002735EB" w:rsidRPr="008C7A9B" w:rsidRDefault="002735EB" w:rsidP="00A27150">
      <w:pPr>
        <w:pStyle w:val="Akapitzlist"/>
        <w:numPr>
          <w:ilvl w:val="0"/>
          <w:numId w:val="21"/>
        </w:numPr>
        <w:jc w:val="both"/>
        <w:rPr>
          <w:rFonts w:ascii="Times New Roman" w:hAnsi="Times New Roman" w:cs="Times New Roman"/>
          <w:bCs/>
          <w:sz w:val="20"/>
          <w:szCs w:val="20"/>
        </w:rPr>
      </w:pPr>
      <w:r w:rsidRPr="008C7A9B">
        <w:rPr>
          <w:rFonts w:ascii="Times New Roman" w:hAnsi="Times New Roman" w:cs="Times New Roman"/>
          <w:color w:val="000000" w:themeColor="text1"/>
          <w:sz w:val="20"/>
          <w:szCs w:val="20"/>
        </w:rPr>
        <w:t>nie przewiduje wyboru najkorzystniejszej oferty z zastosowaniem aukcji elektronicznej</w:t>
      </w:r>
      <w:r w:rsidR="0029207A" w:rsidRPr="008C7A9B">
        <w:rPr>
          <w:rFonts w:ascii="Times New Roman" w:hAnsi="Times New Roman" w:cs="Times New Roman"/>
          <w:color w:val="000000" w:themeColor="text1"/>
          <w:sz w:val="20"/>
          <w:szCs w:val="20"/>
        </w:rPr>
        <w:t>.</w:t>
      </w:r>
    </w:p>
    <w:p w:rsidR="002735EB" w:rsidRPr="008C7A9B" w:rsidRDefault="002735EB" w:rsidP="00A27150">
      <w:pPr>
        <w:pStyle w:val="Akapitzlist"/>
        <w:numPr>
          <w:ilvl w:val="0"/>
          <w:numId w:val="21"/>
        </w:numPr>
        <w:jc w:val="both"/>
        <w:rPr>
          <w:rFonts w:ascii="Times New Roman" w:hAnsi="Times New Roman" w:cs="Times New Roman"/>
          <w:bCs/>
          <w:sz w:val="20"/>
          <w:szCs w:val="20"/>
        </w:rPr>
      </w:pPr>
      <w:r w:rsidRPr="008C7A9B">
        <w:rPr>
          <w:rFonts w:ascii="Times New Roman" w:hAnsi="Times New Roman" w:cs="Times New Roman"/>
          <w:color w:val="000000" w:themeColor="text1"/>
          <w:sz w:val="20"/>
          <w:szCs w:val="20"/>
        </w:rPr>
        <w:t>nie przewiduje zwrotu kosztów udziału w postępowaniu</w:t>
      </w:r>
      <w:r w:rsidR="0029207A" w:rsidRPr="008C7A9B">
        <w:rPr>
          <w:rFonts w:ascii="Times New Roman" w:hAnsi="Times New Roman" w:cs="Times New Roman"/>
          <w:color w:val="000000" w:themeColor="text1"/>
          <w:sz w:val="20"/>
          <w:szCs w:val="20"/>
        </w:rPr>
        <w:t>.</w:t>
      </w:r>
    </w:p>
    <w:p w:rsidR="00BE516F" w:rsidRPr="00BE516F" w:rsidRDefault="002735EB" w:rsidP="00B52152">
      <w:pPr>
        <w:pStyle w:val="Akapitzlist"/>
        <w:numPr>
          <w:ilvl w:val="0"/>
          <w:numId w:val="21"/>
        </w:numPr>
        <w:jc w:val="both"/>
        <w:rPr>
          <w:rFonts w:ascii="Times New Roman" w:hAnsi="Times New Roman" w:cs="Times New Roman"/>
          <w:bCs/>
          <w:sz w:val="20"/>
          <w:szCs w:val="20"/>
        </w:rPr>
      </w:pPr>
      <w:r w:rsidRPr="008C7A9B">
        <w:rPr>
          <w:rFonts w:ascii="Times New Roman" w:hAnsi="Times New Roman" w:cs="Times New Roman"/>
          <w:color w:val="000000" w:themeColor="text1"/>
          <w:sz w:val="20"/>
          <w:szCs w:val="20"/>
        </w:rPr>
        <w:t>wymaga zatrudnienia na podstawie stosunku pracy</w:t>
      </w:r>
      <w:r w:rsidR="00B17023" w:rsidRPr="008C7A9B">
        <w:rPr>
          <w:rFonts w:ascii="Times New Roman" w:hAnsi="Times New Roman" w:cs="Times New Roman"/>
          <w:color w:val="000000" w:themeColor="text1"/>
          <w:sz w:val="20"/>
          <w:szCs w:val="20"/>
        </w:rPr>
        <w:t xml:space="preserve">, </w:t>
      </w:r>
      <w:r w:rsidRPr="008C7A9B">
        <w:rPr>
          <w:rFonts w:ascii="Times New Roman" w:hAnsi="Times New Roman" w:cs="Times New Roman"/>
          <w:color w:val="000000" w:themeColor="text1"/>
          <w:sz w:val="20"/>
          <w:szCs w:val="20"/>
        </w:rPr>
        <w:t>w okolicznościach, o których mowa w art. 95 ustawy</w:t>
      </w:r>
      <w:r w:rsidR="00B52152">
        <w:rPr>
          <w:rFonts w:ascii="Times New Roman" w:hAnsi="Times New Roman" w:cs="Times New Roman"/>
          <w:color w:val="000000" w:themeColor="text1"/>
          <w:sz w:val="20"/>
          <w:szCs w:val="20"/>
        </w:rPr>
        <w:t xml:space="preserve"> Pzp </w:t>
      </w:r>
    </w:p>
    <w:p w:rsidR="00BE516F" w:rsidRDefault="00BE516F" w:rsidP="00CE09CC">
      <w:pPr>
        <w:pStyle w:val="Akapitzlist"/>
        <w:numPr>
          <w:ilvl w:val="0"/>
          <w:numId w:val="57"/>
        </w:numPr>
        <w:jc w:val="both"/>
        <w:rPr>
          <w:rFonts w:ascii="Times New Roman" w:hAnsi="Times New Roman" w:cs="Times New Roman"/>
          <w:color w:val="000000" w:themeColor="text1"/>
          <w:sz w:val="20"/>
          <w:szCs w:val="20"/>
        </w:rPr>
      </w:pPr>
      <w:r w:rsidRPr="00BE516F">
        <w:rPr>
          <w:rFonts w:ascii="Times New Roman" w:hAnsi="Times New Roman" w:cs="Times New Roman"/>
          <w:color w:val="000000" w:themeColor="text1"/>
          <w:sz w:val="20"/>
          <w:szCs w:val="20"/>
        </w:rPr>
        <w:t xml:space="preserve">Wykonawca lub podwykonawca zobowiązuje się, że osoby wykonujące czynności opiekuna Zamawiającego polegające na monitorowaniu prawidłowej realizacji usługi będą zatrudnione na podstawie umowy o pracę przez cały okres trwania umowy w rozumieniu przepisów ustawy z dnia 26 czerwca 1974 r. Kodeks pracy (Dz. U. z 2020 r. poz. 1320 z późn. zm.). </w:t>
      </w:r>
    </w:p>
    <w:p w:rsidR="00BE516F" w:rsidRDefault="00BE516F" w:rsidP="00CE09CC">
      <w:pPr>
        <w:pStyle w:val="Akapitzlist"/>
        <w:numPr>
          <w:ilvl w:val="0"/>
          <w:numId w:val="57"/>
        </w:numPr>
        <w:jc w:val="both"/>
        <w:rPr>
          <w:rFonts w:ascii="Times New Roman" w:hAnsi="Times New Roman" w:cs="Times New Roman"/>
          <w:color w:val="000000" w:themeColor="text1"/>
          <w:sz w:val="20"/>
          <w:szCs w:val="20"/>
        </w:rPr>
      </w:pPr>
      <w:r w:rsidRPr="00BE516F">
        <w:rPr>
          <w:rFonts w:ascii="Times New Roman" w:hAnsi="Times New Roman" w:cs="Times New Roman"/>
          <w:color w:val="000000" w:themeColor="text1"/>
          <w:sz w:val="20"/>
          <w:szCs w:val="20"/>
        </w:rPr>
        <w:t>Wykonawca nie później niż w dniu rozpoczęcia usługi zobowiązany będzie złożyć Zamawiającemu informację dotyczącą osób zatrudnionych na umowę o pracę skierowanych do realizacji przedmiotowego zamówienia, o których mowa w  ust. 1, zawierającą imiona i nazwiska osób.</w:t>
      </w:r>
    </w:p>
    <w:p w:rsidR="00BE516F" w:rsidRDefault="00BE516F" w:rsidP="00CE09CC">
      <w:pPr>
        <w:pStyle w:val="Akapitzlist"/>
        <w:numPr>
          <w:ilvl w:val="0"/>
          <w:numId w:val="57"/>
        </w:numPr>
        <w:jc w:val="both"/>
        <w:rPr>
          <w:rFonts w:ascii="Times New Roman" w:hAnsi="Times New Roman" w:cs="Times New Roman"/>
          <w:color w:val="000000" w:themeColor="text1"/>
          <w:sz w:val="20"/>
          <w:szCs w:val="20"/>
        </w:rPr>
      </w:pPr>
      <w:r w:rsidRPr="00BE516F">
        <w:rPr>
          <w:rFonts w:ascii="Times New Roman" w:hAnsi="Times New Roman" w:cs="Times New Roman"/>
          <w:color w:val="000000" w:themeColor="text1"/>
          <w:sz w:val="20"/>
          <w:szCs w:val="20"/>
        </w:rPr>
        <w:t>Dane zawarte w informacji, o której mowa w ust. 2 nie mogą naruszać ustawy z dnia 10.05.2018 r. o ochronie danych osobowych. Imię i nazwisko pracownika nie podlega anonimizacji. Informacje takie jak: data zawarcia umowy, rodzaj umowy o pracę i wymiar etatu powinny być możliwe do zidentyfikowania.</w:t>
      </w:r>
    </w:p>
    <w:p w:rsidR="00BE516F" w:rsidRDefault="00BE516F" w:rsidP="00CE09CC">
      <w:pPr>
        <w:pStyle w:val="Akapitzlist"/>
        <w:numPr>
          <w:ilvl w:val="0"/>
          <w:numId w:val="57"/>
        </w:numPr>
        <w:jc w:val="both"/>
        <w:rPr>
          <w:rFonts w:ascii="Times New Roman" w:hAnsi="Times New Roman" w:cs="Times New Roman"/>
          <w:color w:val="000000" w:themeColor="text1"/>
          <w:sz w:val="20"/>
          <w:szCs w:val="20"/>
        </w:rPr>
      </w:pPr>
      <w:r w:rsidRPr="00BE516F">
        <w:rPr>
          <w:rFonts w:ascii="Times New Roman" w:hAnsi="Times New Roman" w:cs="Times New Roman"/>
          <w:color w:val="000000" w:themeColor="text1"/>
          <w:sz w:val="20"/>
          <w:szCs w:val="20"/>
        </w:rPr>
        <w:t xml:space="preserve">Wykonawca jest zobowiązany do raportowania stanu zatrudnienia osób przez cały okres realizacji umowy na każde wezwanie Zamawiającego poprzez złożenie: </w:t>
      </w:r>
    </w:p>
    <w:p w:rsidR="00BE516F" w:rsidRDefault="00BE516F" w:rsidP="00CE09CC">
      <w:pPr>
        <w:pStyle w:val="Akapitzlist"/>
        <w:numPr>
          <w:ilvl w:val="0"/>
          <w:numId w:val="58"/>
        </w:numPr>
        <w:jc w:val="both"/>
        <w:rPr>
          <w:rFonts w:ascii="Times New Roman" w:hAnsi="Times New Roman" w:cs="Times New Roman"/>
          <w:color w:val="000000" w:themeColor="text1"/>
          <w:sz w:val="20"/>
          <w:szCs w:val="20"/>
        </w:rPr>
      </w:pPr>
      <w:r w:rsidRPr="00BE516F">
        <w:rPr>
          <w:rFonts w:ascii="Times New Roman" w:hAnsi="Times New Roman" w:cs="Times New Roman"/>
          <w:color w:val="000000" w:themeColor="text1"/>
          <w:sz w:val="20"/>
          <w:szCs w:val="20"/>
        </w:rPr>
        <w:t>oświadczenia zatrudnionego pracownika,</w:t>
      </w:r>
    </w:p>
    <w:p w:rsidR="00BE516F" w:rsidRDefault="00BE516F" w:rsidP="00CE09CC">
      <w:pPr>
        <w:pStyle w:val="Akapitzlist"/>
        <w:numPr>
          <w:ilvl w:val="0"/>
          <w:numId w:val="58"/>
        </w:numPr>
        <w:jc w:val="both"/>
        <w:rPr>
          <w:rFonts w:ascii="Times New Roman" w:hAnsi="Times New Roman" w:cs="Times New Roman"/>
          <w:color w:val="000000" w:themeColor="text1"/>
          <w:sz w:val="20"/>
          <w:szCs w:val="20"/>
        </w:rPr>
      </w:pPr>
      <w:r w:rsidRPr="00BE516F">
        <w:rPr>
          <w:rFonts w:ascii="Times New Roman" w:hAnsi="Times New Roman" w:cs="Times New Roman"/>
          <w:color w:val="000000" w:themeColor="text1"/>
          <w:sz w:val="20"/>
          <w:szCs w:val="20"/>
        </w:rPr>
        <w:lastRenderedPageBreak/>
        <w:t>oświadczenia wykonawcy lub podwykonawcy o zatrudnieniu pracownika na podstawie umowy o pracę,</w:t>
      </w:r>
    </w:p>
    <w:p w:rsidR="00BE516F" w:rsidRDefault="00BE516F" w:rsidP="00CE09CC">
      <w:pPr>
        <w:pStyle w:val="Akapitzlist"/>
        <w:numPr>
          <w:ilvl w:val="0"/>
          <w:numId w:val="58"/>
        </w:numPr>
        <w:jc w:val="both"/>
        <w:rPr>
          <w:rFonts w:ascii="Times New Roman" w:hAnsi="Times New Roman" w:cs="Times New Roman"/>
          <w:color w:val="000000" w:themeColor="text1"/>
          <w:sz w:val="20"/>
          <w:szCs w:val="20"/>
        </w:rPr>
      </w:pPr>
      <w:r w:rsidRPr="00BE516F">
        <w:rPr>
          <w:rFonts w:ascii="Times New Roman" w:hAnsi="Times New Roman" w:cs="Times New Roman"/>
          <w:color w:val="000000" w:themeColor="text1"/>
          <w:sz w:val="20"/>
          <w:szCs w:val="20"/>
        </w:rPr>
        <w:t>poświadczonej za zgodność z oryginałem kopii umowy o pracę zatrudnionego pracownika,</w:t>
      </w:r>
    </w:p>
    <w:p w:rsidR="00BE516F" w:rsidRPr="00BE516F" w:rsidRDefault="00BE516F" w:rsidP="00CE09CC">
      <w:pPr>
        <w:pStyle w:val="Akapitzlist"/>
        <w:numPr>
          <w:ilvl w:val="0"/>
          <w:numId w:val="58"/>
        </w:numPr>
        <w:jc w:val="both"/>
        <w:rPr>
          <w:rFonts w:ascii="Times New Roman" w:hAnsi="Times New Roman" w:cs="Times New Roman"/>
          <w:color w:val="000000" w:themeColor="text1"/>
          <w:sz w:val="20"/>
          <w:szCs w:val="20"/>
        </w:rPr>
      </w:pPr>
      <w:r w:rsidRPr="00BE516F">
        <w:rPr>
          <w:rFonts w:ascii="Times New Roman" w:hAnsi="Times New Roman" w:cs="Times New Roman"/>
          <w:color w:val="000000" w:themeColor="text1"/>
          <w:sz w:val="20"/>
          <w:szCs w:val="20"/>
        </w:rPr>
        <w:t>innych dokumentów</w:t>
      </w:r>
    </w:p>
    <w:p w:rsidR="00BE516F" w:rsidRDefault="00BE516F" w:rsidP="00CE09CC">
      <w:pPr>
        <w:pStyle w:val="Akapitzlist"/>
        <w:numPr>
          <w:ilvl w:val="0"/>
          <w:numId w:val="57"/>
        </w:numPr>
        <w:jc w:val="both"/>
        <w:rPr>
          <w:rFonts w:ascii="Times New Roman" w:hAnsi="Times New Roman" w:cs="Times New Roman"/>
          <w:color w:val="000000" w:themeColor="text1"/>
          <w:sz w:val="20"/>
          <w:szCs w:val="20"/>
        </w:rPr>
      </w:pPr>
      <w:r w:rsidRPr="00BE516F">
        <w:rPr>
          <w:rFonts w:ascii="Times New Roman" w:hAnsi="Times New Roman" w:cs="Times New Roman"/>
          <w:color w:val="000000" w:themeColor="text1"/>
          <w:sz w:val="20"/>
          <w:szCs w:val="20"/>
        </w:rPr>
        <w:t>W przypadku, gdy w sposób niezawiniony przez Wykonawcę ustanie stosunek pracy z osobą bądź osobami, o których mowa w ust. 1, Wykonawca zobowiązany będzie do podjęcia działań zmierzających do zatrudnienia osoby bądź osób. Wykonawca zobowiązany jest do udokumentowania swoich działań oraz przedłożenia tych dokumentów Zamawiającemu.</w:t>
      </w:r>
    </w:p>
    <w:p w:rsidR="00BE516F" w:rsidRDefault="00BE516F" w:rsidP="00CE09CC">
      <w:pPr>
        <w:pStyle w:val="Akapitzlist"/>
        <w:numPr>
          <w:ilvl w:val="0"/>
          <w:numId w:val="57"/>
        </w:numPr>
        <w:jc w:val="both"/>
        <w:rPr>
          <w:rFonts w:ascii="Times New Roman" w:hAnsi="Times New Roman" w:cs="Times New Roman"/>
          <w:color w:val="000000" w:themeColor="text1"/>
          <w:sz w:val="20"/>
          <w:szCs w:val="20"/>
        </w:rPr>
      </w:pPr>
      <w:r w:rsidRPr="00BE516F">
        <w:rPr>
          <w:rFonts w:ascii="Times New Roman" w:hAnsi="Times New Roman" w:cs="Times New Roman"/>
          <w:color w:val="000000" w:themeColor="text1"/>
          <w:sz w:val="20"/>
          <w:szCs w:val="20"/>
        </w:rPr>
        <w:t>W przypadku powierzenia wykonania czynności określonych w ust. 1 osobom niezatrudnionym na podstawie umowy o pracę, jak też nie wywiązania się z obowiązku określonego w ust, 2, 4, Zamawiający naliczy Wykonawcy karę w wysokości 50,00 zł za każdy dzień zwłoki.</w:t>
      </w:r>
    </w:p>
    <w:p w:rsidR="00BE516F" w:rsidRDefault="00BE516F" w:rsidP="00CE09CC">
      <w:pPr>
        <w:pStyle w:val="Akapitzlist"/>
        <w:numPr>
          <w:ilvl w:val="0"/>
          <w:numId w:val="57"/>
        </w:numPr>
        <w:jc w:val="both"/>
        <w:rPr>
          <w:rFonts w:ascii="Times New Roman" w:hAnsi="Times New Roman" w:cs="Times New Roman"/>
          <w:color w:val="000000" w:themeColor="text1"/>
          <w:sz w:val="20"/>
          <w:szCs w:val="20"/>
        </w:rPr>
      </w:pPr>
      <w:r w:rsidRPr="00BE516F">
        <w:rPr>
          <w:rFonts w:ascii="Times New Roman" w:hAnsi="Times New Roman" w:cs="Times New Roman"/>
          <w:color w:val="000000" w:themeColor="text1"/>
          <w:sz w:val="20"/>
          <w:szCs w:val="20"/>
        </w:rPr>
        <w:t>Zamawiający dopuszcza każdą wiarygodną formę potwierdzenia zatrudnienia osób wykonujących czynności  z zakresu realizacji przedmiotu zamówienia np. potwierdzenia zgłoszenia pracowników do ZUS, potwierdzenia zapłaty składek wobec pracowników zatrudnionych na umowę o pracę, umowy o pracę.</w:t>
      </w:r>
    </w:p>
    <w:p w:rsidR="00B52152" w:rsidRPr="00BE516F" w:rsidRDefault="00B52152" w:rsidP="00CE09CC">
      <w:pPr>
        <w:pStyle w:val="Akapitzlist"/>
        <w:numPr>
          <w:ilvl w:val="0"/>
          <w:numId w:val="57"/>
        </w:numPr>
        <w:jc w:val="both"/>
        <w:rPr>
          <w:rFonts w:ascii="Times New Roman" w:hAnsi="Times New Roman" w:cs="Times New Roman"/>
          <w:color w:val="000000" w:themeColor="text1"/>
          <w:sz w:val="20"/>
          <w:szCs w:val="20"/>
        </w:rPr>
      </w:pPr>
      <w:r w:rsidRPr="00BE516F">
        <w:rPr>
          <w:rFonts w:ascii="Times New Roman" w:eastAsia="Calibri" w:hAnsi="Times New Roman" w:cs="Times New Roman"/>
          <w:sz w:val="20"/>
          <w:szCs w:val="20"/>
          <w:lang w:val="x-none"/>
        </w:rPr>
        <w:t xml:space="preserve">Wykonawca lub podwykonawca zobowiązuje się, że osoby wykonujące czynności </w:t>
      </w:r>
      <w:r w:rsidRPr="00BE516F">
        <w:rPr>
          <w:rFonts w:ascii="Times New Roman" w:eastAsia="Calibri" w:hAnsi="Times New Roman" w:cs="Times New Roman"/>
          <w:sz w:val="20"/>
          <w:szCs w:val="20"/>
        </w:rPr>
        <w:t xml:space="preserve">opiekuna Zamawiającego polegające na monitorowaniu prawidłowej realizacji usługi </w:t>
      </w:r>
      <w:r w:rsidRPr="00BE516F">
        <w:rPr>
          <w:rFonts w:ascii="Times New Roman" w:eastAsia="Calibri" w:hAnsi="Times New Roman" w:cs="Times New Roman"/>
          <w:sz w:val="20"/>
          <w:szCs w:val="20"/>
          <w:lang w:val="x-none"/>
        </w:rPr>
        <w:t xml:space="preserve">będą zatrudnione na podstawie umowy o pracę przez cały okres trwania umowy w rozumieniu przepisów ustawy z dnia 26 czerwca 1974 r. Kodeks pracy (Dz. U. z 2020 r. poz. 1320 z późn. zm.). </w:t>
      </w:r>
    </w:p>
    <w:p w:rsidR="002735EB" w:rsidRPr="008C7A9B" w:rsidRDefault="002735EB" w:rsidP="00D56FB3">
      <w:pPr>
        <w:pStyle w:val="Akapitzlist"/>
        <w:numPr>
          <w:ilvl w:val="0"/>
          <w:numId w:val="21"/>
        </w:numPr>
        <w:spacing w:after="0" w:line="240" w:lineRule="auto"/>
        <w:ind w:left="357" w:hanging="357"/>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nie wymaga zatrudnienia osób, o których mowa w art. 96 ust. 2 pkt. 2 ustawy</w:t>
      </w:r>
      <w:r w:rsidR="00D56FB3" w:rsidRPr="008C7A9B">
        <w:rPr>
          <w:rFonts w:ascii="Times New Roman" w:hAnsi="Times New Roman" w:cs="Times New Roman"/>
          <w:color w:val="000000" w:themeColor="text1"/>
          <w:sz w:val="20"/>
          <w:szCs w:val="20"/>
        </w:rPr>
        <w:t xml:space="preserve"> Pzp</w:t>
      </w:r>
      <w:r w:rsidR="00721344" w:rsidRPr="008C7A9B">
        <w:rPr>
          <w:rFonts w:ascii="Times New Roman" w:hAnsi="Times New Roman" w:cs="Times New Roman"/>
          <w:color w:val="000000" w:themeColor="text1"/>
          <w:sz w:val="20"/>
          <w:szCs w:val="20"/>
        </w:rPr>
        <w:t>.</w:t>
      </w:r>
    </w:p>
    <w:p w:rsidR="002735EB" w:rsidRPr="008C7A9B" w:rsidRDefault="002735EB" w:rsidP="00B52152">
      <w:pPr>
        <w:pStyle w:val="Akapitzlist"/>
        <w:numPr>
          <w:ilvl w:val="0"/>
          <w:numId w:val="21"/>
        </w:numPr>
        <w:spacing w:after="0" w:line="240" w:lineRule="auto"/>
        <w:jc w:val="both"/>
        <w:rPr>
          <w:rFonts w:ascii="Times New Roman" w:hAnsi="Times New Roman" w:cs="Times New Roman"/>
          <w:color w:val="000000" w:themeColor="text1"/>
          <w:sz w:val="20"/>
          <w:szCs w:val="20"/>
        </w:rPr>
      </w:pPr>
      <w:r w:rsidRPr="008C7A9B">
        <w:rPr>
          <w:rFonts w:ascii="Times New Roman" w:hAnsi="Times New Roman" w:cs="Times New Roman"/>
          <w:color w:val="000000" w:themeColor="text1"/>
          <w:sz w:val="20"/>
          <w:szCs w:val="20"/>
        </w:rPr>
        <w:t>Zamawiający wyraża zgodę na przesyłanie ustrukturyz</w:t>
      </w:r>
      <w:r w:rsidR="0065045D">
        <w:rPr>
          <w:rFonts w:ascii="Times New Roman" w:hAnsi="Times New Roman" w:cs="Times New Roman"/>
          <w:color w:val="000000" w:themeColor="text1"/>
          <w:sz w:val="20"/>
          <w:szCs w:val="20"/>
        </w:rPr>
        <w:t xml:space="preserve">owanych faktur elektronicznych </w:t>
      </w:r>
      <w:r w:rsidRPr="008C7A9B">
        <w:rPr>
          <w:rFonts w:ascii="Times New Roman" w:hAnsi="Times New Roman" w:cs="Times New Roman"/>
          <w:color w:val="000000" w:themeColor="text1"/>
          <w:sz w:val="20"/>
          <w:szCs w:val="20"/>
        </w:rPr>
        <w:t>za pośrednictwem Platformy Elektronicznego Fakturowania (indywidualny identyfikator o numerze</w:t>
      </w:r>
      <w:r w:rsidRPr="008C7A9B">
        <w:rPr>
          <w:rFonts w:ascii="Times New Roman" w:hAnsi="Times New Roman" w:cs="Times New Roman"/>
          <w:b/>
          <w:color w:val="000000" w:themeColor="text1"/>
          <w:sz w:val="20"/>
          <w:szCs w:val="20"/>
        </w:rPr>
        <w:t xml:space="preserve"> PEPPOL GLN </w:t>
      </w:r>
      <w:r w:rsidR="00B52152" w:rsidRPr="00B52152">
        <w:rPr>
          <w:rFonts w:ascii="Times New Roman" w:hAnsi="Times New Roman" w:cs="Times New Roman"/>
          <w:b/>
          <w:color w:val="000000" w:themeColor="text1"/>
          <w:sz w:val="20"/>
          <w:szCs w:val="20"/>
        </w:rPr>
        <w:t>5907714353659</w:t>
      </w:r>
      <w:r w:rsidR="00461431">
        <w:rPr>
          <w:rFonts w:ascii="Times New Roman" w:hAnsi="Times New Roman" w:cs="Times New Roman"/>
          <w:b/>
          <w:color w:val="000000" w:themeColor="text1"/>
          <w:sz w:val="20"/>
          <w:szCs w:val="20"/>
        </w:rPr>
        <w:t>)</w:t>
      </w:r>
      <w:r w:rsidRPr="008C7A9B">
        <w:rPr>
          <w:rFonts w:ascii="Times New Roman" w:hAnsi="Times New Roman" w:cs="Times New Roman"/>
          <w:bCs/>
          <w:color w:val="000000" w:themeColor="text1"/>
          <w:sz w:val="20"/>
          <w:szCs w:val="20"/>
        </w:rPr>
        <w:t>.</w:t>
      </w:r>
    </w:p>
    <w:p w:rsidR="00543B87" w:rsidRPr="008C7A9B" w:rsidRDefault="00543B87" w:rsidP="002735EB">
      <w:pPr>
        <w:spacing w:after="0" w:line="360" w:lineRule="auto"/>
        <w:jc w:val="both"/>
        <w:rPr>
          <w:rFonts w:ascii="Times New Roman" w:hAnsi="Times New Roman" w:cs="Times New Roman"/>
          <w:color w:val="000000" w:themeColor="text1"/>
          <w:sz w:val="20"/>
          <w:szCs w:val="20"/>
        </w:rPr>
      </w:pPr>
    </w:p>
    <w:p w:rsidR="002735EB" w:rsidRPr="00BE516F" w:rsidRDefault="00BE516F" w:rsidP="00BE516F">
      <w:pPr>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XXV. </w:t>
      </w:r>
      <w:r w:rsidR="002735EB" w:rsidRPr="00BE516F">
        <w:rPr>
          <w:rFonts w:ascii="Times New Roman" w:hAnsi="Times New Roman" w:cs="Times New Roman"/>
          <w:b/>
          <w:color w:val="000000" w:themeColor="text1"/>
          <w:sz w:val="20"/>
          <w:szCs w:val="20"/>
        </w:rPr>
        <w:t>Załączniki do SWZ</w:t>
      </w:r>
    </w:p>
    <w:p w:rsidR="00616CD8" w:rsidRDefault="00616CD8" w:rsidP="00616CD8">
      <w:pPr>
        <w:spacing w:after="120" w:line="240" w:lineRule="auto"/>
        <w:jc w:val="both"/>
        <w:rPr>
          <w:rFonts w:ascii="Times New Roman" w:hAnsi="Times New Roman" w:cs="Times New Roman"/>
          <w:sz w:val="20"/>
          <w:szCs w:val="20"/>
        </w:rPr>
      </w:pPr>
      <w:r w:rsidRPr="00616CD8">
        <w:rPr>
          <w:rFonts w:ascii="Times New Roman" w:hAnsi="Times New Roman" w:cs="Times New Roman"/>
          <w:sz w:val="20"/>
          <w:szCs w:val="20"/>
        </w:rPr>
        <w:t xml:space="preserve">Załącznik nr 1 – </w:t>
      </w:r>
      <w:r>
        <w:rPr>
          <w:rFonts w:ascii="Times New Roman" w:hAnsi="Times New Roman" w:cs="Times New Roman"/>
          <w:sz w:val="20"/>
          <w:szCs w:val="20"/>
        </w:rPr>
        <w:t>Opis Przedmiotu zamówienia (OPZ)</w:t>
      </w:r>
      <w:r w:rsidR="009F1D05">
        <w:rPr>
          <w:rFonts w:ascii="Times New Roman" w:hAnsi="Times New Roman" w:cs="Times New Roman"/>
          <w:sz w:val="20"/>
          <w:szCs w:val="20"/>
        </w:rPr>
        <w:t>;</w:t>
      </w:r>
    </w:p>
    <w:p w:rsidR="00616CD8" w:rsidRDefault="00616CD8" w:rsidP="00616CD8">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Załącznik nr 2 – </w:t>
      </w:r>
      <w:r w:rsidRPr="00616CD8">
        <w:rPr>
          <w:rFonts w:ascii="Times New Roman" w:hAnsi="Times New Roman" w:cs="Times New Roman"/>
          <w:sz w:val="20"/>
          <w:szCs w:val="20"/>
        </w:rPr>
        <w:t>Projektowane postanowi</w:t>
      </w:r>
      <w:r w:rsidR="009F1D05">
        <w:rPr>
          <w:rFonts w:ascii="Times New Roman" w:hAnsi="Times New Roman" w:cs="Times New Roman"/>
          <w:sz w:val="20"/>
          <w:szCs w:val="20"/>
        </w:rPr>
        <w:t>enia umowy w sprawie zamówienia;</w:t>
      </w:r>
    </w:p>
    <w:p w:rsidR="00616CD8" w:rsidRDefault="00616CD8" w:rsidP="00616CD8">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Załącznik nr 3 – Formularz ofertowy</w:t>
      </w:r>
      <w:r w:rsidR="009F1D05">
        <w:rPr>
          <w:rFonts w:ascii="Times New Roman" w:hAnsi="Times New Roman" w:cs="Times New Roman"/>
          <w:sz w:val="20"/>
          <w:szCs w:val="20"/>
        </w:rPr>
        <w:t>;</w:t>
      </w:r>
    </w:p>
    <w:p w:rsidR="00616CD8" w:rsidRDefault="00616CD8" w:rsidP="00616CD8">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Załącznik nr 4 – </w:t>
      </w:r>
      <w:r w:rsidR="00AF6DB7" w:rsidRPr="00616CD8">
        <w:rPr>
          <w:rFonts w:ascii="Times New Roman" w:hAnsi="Times New Roman" w:cs="Times New Roman"/>
          <w:sz w:val="20"/>
          <w:szCs w:val="20"/>
        </w:rPr>
        <w:t>Oświadcze</w:t>
      </w:r>
      <w:r w:rsidR="00AF6DB7">
        <w:rPr>
          <w:rFonts w:ascii="Times New Roman" w:hAnsi="Times New Roman" w:cs="Times New Roman"/>
          <w:sz w:val="20"/>
          <w:szCs w:val="20"/>
        </w:rPr>
        <w:t>nie o niepodleganiu wykluczeniu</w:t>
      </w:r>
      <w:r w:rsidR="009F1D05">
        <w:rPr>
          <w:rFonts w:ascii="Times New Roman" w:hAnsi="Times New Roman" w:cs="Times New Roman"/>
          <w:sz w:val="20"/>
          <w:szCs w:val="20"/>
        </w:rPr>
        <w:t>;</w:t>
      </w:r>
    </w:p>
    <w:p w:rsidR="00616CD8" w:rsidRDefault="00616CD8" w:rsidP="00616CD8">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Załącznik nr 5 – </w:t>
      </w:r>
      <w:r w:rsidR="00AF6DB7" w:rsidRPr="00616CD8">
        <w:rPr>
          <w:rFonts w:ascii="Times New Roman" w:hAnsi="Times New Roman" w:cs="Times New Roman"/>
          <w:sz w:val="20"/>
          <w:szCs w:val="20"/>
        </w:rPr>
        <w:t>Oświadczenie o spełnianiu warunków udziału w postępowaniu</w:t>
      </w:r>
      <w:r w:rsidR="009F1D05">
        <w:rPr>
          <w:rFonts w:ascii="Times New Roman" w:hAnsi="Times New Roman" w:cs="Times New Roman"/>
          <w:sz w:val="20"/>
          <w:szCs w:val="20"/>
        </w:rPr>
        <w:t>;</w:t>
      </w:r>
    </w:p>
    <w:p w:rsidR="00616CD8" w:rsidRPr="00AF6DB7" w:rsidRDefault="00616CD8" w:rsidP="00616CD8">
      <w:pPr>
        <w:spacing w:after="120" w:line="240"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Załącznik nr 6 – </w:t>
      </w:r>
      <w:r w:rsidR="00AF6DB7" w:rsidRPr="00616CD8">
        <w:rPr>
          <w:rFonts w:ascii="Times New Roman" w:hAnsi="Times New Roman" w:cs="Times New Roman"/>
          <w:sz w:val="20"/>
          <w:szCs w:val="20"/>
        </w:rPr>
        <w:t>Oświadczenie Wykonawców wspólnie ubiegających się o udzielenie zamówienia (konsorcjum, spółka cywilna)</w:t>
      </w:r>
      <w:r w:rsidR="009F1D05">
        <w:rPr>
          <w:rFonts w:ascii="Times New Roman" w:hAnsi="Times New Roman" w:cs="Times New Roman"/>
          <w:sz w:val="20"/>
          <w:szCs w:val="20"/>
        </w:rPr>
        <w:t>;</w:t>
      </w:r>
    </w:p>
    <w:p w:rsidR="00AF6DB7" w:rsidRDefault="00AF6DB7" w:rsidP="00616CD8">
      <w:pPr>
        <w:spacing w:after="120" w:line="240" w:lineRule="auto"/>
        <w:jc w:val="both"/>
        <w:rPr>
          <w:rFonts w:ascii="Times New Roman" w:hAnsi="Times New Roman" w:cs="Times New Roman"/>
          <w:sz w:val="20"/>
          <w:szCs w:val="20"/>
        </w:rPr>
      </w:pPr>
      <w:r w:rsidRPr="00616CD8">
        <w:rPr>
          <w:rFonts w:ascii="Times New Roman" w:hAnsi="Times New Roman" w:cs="Times New Roman"/>
          <w:sz w:val="20"/>
          <w:szCs w:val="20"/>
        </w:rPr>
        <w:t xml:space="preserve">Załącznik nr </w:t>
      </w:r>
      <w:r>
        <w:rPr>
          <w:rFonts w:ascii="Times New Roman" w:hAnsi="Times New Roman" w:cs="Times New Roman"/>
          <w:sz w:val="20"/>
          <w:szCs w:val="20"/>
        </w:rPr>
        <w:t>7</w:t>
      </w:r>
      <w:r w:rsidRPr="00616CD8">
        <w:rPr>
          <w:rFonts w:ascii="Times New Roman" w:hAnsi="Times New Roman" w:cs="Times New Roman"/>
          <w:sz w:val="20"/>
          <w:szCs w:val="20"/>
        </w:rPr>
        <w:t xml:space="preserve"> – </w:t>
      </w:r>
      <w:r w:rsidR="00BF55BF" w:rsidRPr="00BF55BF">
        <w:rPr>
          <w:rFonts w:ascii="Times New Roman" w:hAnsi="Times New Roman" w:cs="Times New Roman"/>
          <w:sz w:val="20"/>
          <w:szCs w:val="20"/>
        </w:rPr>
        <w:t xml:space="preserve">Zobowiązanie podmiotu udostępniającego do oddania wykonawcy niezbędnych zasobów na potrzeby realizacji zamówienia lub inny podmiotowy środek dowodowy </w:t>
      </w:r>
      <w:r w:rsidR="00F44039">
        <w:rPr>
          <w:rFonts w:ascii="Times New Roman" w:hAnsi="Times New Roman" w:cs="Times New Roman"/>
          <w:sz w:val="20"/>
          <w:szCs w:val="20"/>
        </w:rPr>
        <w:t>;</w:t>
      </w:r>
    </w:p>
    <w:p w:rsidR="00616CD8" w:rsidRDefault="00616CD8" w:rsidP="00616CD8">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Załącznik nr </w:t>
      </w:r>
      <w:r w:rsidR="00AF6DB7">
        <w:rPr>
          <w:rFonts w:ascii="Times New Roman" w:hAnsi="Times New Roman" w:cs="Times New Roman"/>
          <w:sz w:val="20"/>
          <w:szCs w:val="20"/>
        </w:rPr>
        <w:t>8</w:t>
      </w:r>
      <w:r>
        <w:rPr>
          <w:rFonts w:ascii="Times New Roman" w:hAnsi="Times New Roman" w:cs="Times New Roman"/>
          <w:sz w:val="20"/>
          <w:szCs w:val="20"/>
        </w:rPr>
        <w:t xml:space="preserve"> – </w:t>
      </w:r>
      <w:r w:rsidR="00AF6DB7" w:rsidRPr="00616CD8">
        <w:rPr>
          <w:rFonts w:ascii="Times New Roman" w:hAnsi="Times New Roman" w:cs="Times New Roman"/>
          <w:sz w:val="20"/>
          <w:szCs w:val="20"/>
        </w:rPr>
        <w:t>Wykaz osób</w:t>
      </w:r>
      <w:r w:rsidR="009F1D05">
        <w:rPr>
          <w:rFonts w:ascii="Times New Roman" w:hAnsi="Times New Roman" w:cs="Times New Roman"/>
          <w:sz w:val="20"/>
          <w:szCs w:val="20"/>
        </w:rPr>
        <w:t>;</w:t>
      </w:r>
    </w:p>
    <w:p w:rsidR="00616CD8" w:rsidRDefault="00616CD8" w:rsidP="00616CD8">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Załącznik nr </w:t>
      </w:r>
      <w:r w:rsidR="00AF6DB7">
        <w:rPr>
          <w:rFonts w:ascii="Times New Roman" w:hAnsi="Times New Roman" w:cs="Times New Roman"/>
          <w:sz w:val="20"/>
          <w:szCs w:val="20"/>
        </w:rPr>
        <w:t>9</w:t>
      </w:r>
      <w:r>
        <w:rPr>
          <w:rFonts w:ascii="Times New Roman" w:hAnsi="Times New Roman" w:cs="Times New Roman"/>
          <w:sz w:val="20"/>
          <w:szCs w:val="20"/>
        </w:rPr>
        <w:t xml:space="preserve"> – </w:t>
      </w:r>
      <w:r w:rsidR="00AF6DB7">
        <w:rPr>
          <w:rFonts w:ascii="Times New Roman" w:hAnsi="Times New Roman" w:cs="Times New Roman"/>
          <w:sz w:val="20"/>
          <w:szCs w:val="20"/>
        </w:rPr>
        <w:t>Wykaz usług</w:t>
      </w:r>
      <w:r w:rsidR="009F1D05">
        <w:rPr>
          <w:rFonts w:ascii="Times New Roman" w:hAnsi="Times New Roman" w:cs="Times New Roman"/>
          <w:sz w:val="20"/>
          <w:szCs w:val="20"/>
        </w:rPr>
        <w:t>.</w:t>
      </w:r>
    </w:p>
    <w:p w:rsidR="009F1D05" w:rsidRDefault="009F1D05" w:rsidP="00616CD8">
      <w:pPr>
        <w:spacing w:after="120" w:line="240" w:lineRule="auto"/>
        <w:jc w:val="both"/>
        <w:rPr>
          <w:rFonts w:ascii="Times New Roman" w:hAnsi="Times New Roman" w:cs="Times New Roman"/>
          <w:sz w:val="20"/>
          <w:szCs w:val="20"/>
        </w:rPr>
      </w:pPr>
    </w:p>
    <w:p w:rsidR="00E47F17" w:rsidRPr="002F3946" w:rsidRDefault="00E47F17" w:rsidP="00E47F17">
      <w:pPr>
        <w:spacing w:after="0" w:line="240" w:lineRule="auto"/>
        <w:jc w:val="both"/>
        <w:rPr>
          <w:rFonts w:ascii="Times New Roman" w:hAnsi="Times New Roman" w:cs="Times New Roman"/>
          <w:color w:val="000000" w:themeColor="text1"/>
          <w:sz w:val="16"/>
          <w:szCs w:val="16"/>
        </w:rPr>
      </w:pPr>
      <w:r w:rsidRPr="002F3946">
        <w:rPr>
          <w:rFonts w:ascii="Times New Roman" w:hAnsi="Times New Roman" w:cs="Times New Roman"/>
          <w:color w:val="000000" w:themeColor="text1"/>
          <w:sz w:val="16"/>
          <w:szCs w:val="16"/>
        </w:rPr>
        <w:t xml:space="preserve">Komenda Wojewódzka Policji z siedzibą w Radomiu </w:t>
      </w:r>
    </w:p>
    <w:p w:rsidR="00E47F17" w:rsidRPr="002F3946" w:rsidRDefault="00E47F17" w:rsidP="00E47F17">
      <w:pPr>
        <w:spacing w:after="0" w:line="240" w:lineRule="auto"/>
        <w:jc w:val="both"/>
        <w:rPr>
          <w:rFonts w:ascii="Times New Roman" w:hAnsi="Times New Roman" w:cs="Times New Roman"/>
          <w:color w:val="000000" w:themeColor="text1"/>
          <w:sz w:val="16"/>
          <w:szCs w:val="16"/>
        </w:rPr>
      </w:pPr>
      <w:r w:rsidRPr="002F3946">
        <w:rPr>
          <w:rFonts w:ascii="Times New Roman" w:hAnsi="Times New Roman" w:cs="Times New Roman"/>
          <w:color w:val="000000" w:themeColor="text1"/>
          <w:sz w:val="16"/>
          <w:szCs w:val="16"/>
        </w:rPr>
        <w:t xml:space="preserve">Sekcja Zamówień Publicznych </w:t>
      </w:r>
    </w:p>
    <w:p w:rsidR="00E47F17" w:rsidRPr="002F3946" w:rsidRDefault="00E47F17" w:rsidP="00E47F17">
      <w:pPr>
        <w:spacing w:after="0" w:line="240" w:lineRule="auto"/>
        <w:jc w:val="both"/>
        <w:rPr>
          <w:rFonts w:ascii="Times New Roman" w:hAnsi="Times New Roman" w:cs="Times New Roman"/>
          <w:color w:val="000000" w:themeColor="text1"/>
          <w:sz w:val="16"/>
          <w:szCs w:val="16"/>
        </w:rPr>
      </w:pPr>
      <w:r w:rsidRPr="002F3946">
        <w:rPr>
          <w:rFonts w:ascii="Times New Roman" w:hAnsi="Times New Roman" w:cs="Times New Roman"/>
          <w:color w:val="000000" w:themeColor="text1"/>
          <w:sz w:val="16"/>
          <w:szCs w:val="16"/>
        </w:rPr>
        <w:t xml:space="preserve">ul. 11 Listopada 37/59 26-600 Radom </w:t>
      </w:r>
    </w:p>
    <w:p w:rsidR="002735EB" w:rsidRPr="002F3946" w:rsidRDefault="00E47F17" w:rsidP="00A53EB8">
      <w:pPr>
        <w:spacing w:after="0" w:line="240" w:lineRule="auto"/>
        <w:jc w:val="both"/>
        <w:rPr>
          <w:rFonts w:ascii="Times New Roman" w:eastAsiaTheme="minorEastAsia" w:hAnsi="Times New Roman" w:cs="Times New Roman"/>
          <w:color w:val="000000" w:themeColor="text1"/>
          <w:sz w:val="16"/>
          <w:szCs w:val="16"/>
          <w:u w:val="single"/>
          <w:lang w:eastAsia="pl-PL"/>
        </w:rPr>
      </w:pPr>
      <w:r w:rsidRPr="002F3946">
        <w:rPr>
          <w:rFonts w:ascii="Times New Roman" w:hAnsi="Times New Roman" w:cs="Times New Roman"/>
          <w:color w:val="000000" w:themeColor="text1"/>
          <w:sz w:val="16"/>
          <w:szCs w:val="16"/>
        </w:rPr>
        <w:t xml:space="preserve">dokument wytworzył : </w:t>
      </w:r>
      <w:r w:rsidR="00F645FD" w:rsidRPr="002F3946">
        <w:rPr>
          <w:rFonts w:ascii="Times New Roman" w:hAnsi="Times New Roman" w:cs="Times New Roman"/>
          <w:color w:val="000000" w:themeColor="text1"/>
          <w:sz w:val="16"/>
          <w:szCs w:val="16"/>
        </w:rPr>
        <w:t xml:space="preserve">Małgorzata Wójcik </w:t>
      </w:r>
    </w:p>
    <w:sectPr w:rsidR="002735EB" w:rsidRPr="002F3946" w:rsidSect="002054F7">
      <w:footerReference w:type="default" r:id="rId24"/>
      <w:headerReference w:type="first" r:id="rId25"/>
      <w:pgSz w:w="11906" w:h="16838"/>
      <w:pgMar w:top="1418" w:right="1361" w:bottom="1418"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384" w:rsidRDefault="00854384" w:rsidP="00D730B8">
      <w:pPr>
        <w:spacing w:after="0" w:line="240" w:lineRule="auto"/>
      </w:pPr>
      <w:r>
        <w:separator/>
      </w:r>
    </w:p>
  </w:endnote>
  <w:endnote w:type="continuationSeparator" w:id="0">
    <w:p w:rsidR="00854384" w:rsidRDefault="00854384" w:rsidP="00D7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NewRoman">
    <w:altName w:val="MS Gothic"/>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403323"/>
      <w:docPartObj>
        <w:docPartGallery w:val="Page Numbers (Bottom of Page)"/>
        <w:docPartUnique/>
      </w:docPartObj>
    </w:sdtPr>
    <w:sdtEndPr/>
    <w:sdtContent>
      <w:p w:rsidR="00E879F0" w:rsidRPr="00C8630A" w:rsidRDefault="00E879F0" w:rsidP="009602AA">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E879F0" w:rsidRDefault="00E879F0" w:rsidP="009602AA">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E879F0" w:rsidRDefault="00E879F0" w:rsidP="009602AA">
        <w:pPr>
          <w:tabs>
            <w:tab w:val="center" w:pos="4536"/>
            <w:tab w:val="right" w:pos="9072"/>
          </w:tabs>
          <w:spacing w:after="0" w:line="240" w:lineRule="auto"/>
          <w:jc w:val="center"/>
          <w:rPr>
            <w:rFonts w:ascii="Times New Roman" w:hAnsi="Times New Roman" w:cs="Arial"/>
            <w:b/>
            <w:bCs/>
            <w:sz w:val="16"/>
            <w:szCs w:val="16"/>
          </w:rPr>
        </w:pPr>
      </w:p>
      <w:p w:rsidR="00E879F0" w:rsidRDefault="00854384" w:rsidP="009602AA">
        <w:pPr>
          <w:pStyle w:val="Stopka"/>
          <w:jc w:val="center"/>
        </w:pPr>
      </w:p>
    </w:sdtContent>
  </w:sdt>
  <w:p w:rsidR="00E879F0" w:rsidRDefault="00E879F0">
    <w:pPr>
      <w:pStyle w:val="Stopka"/>
      <w:jc w:val="right"/>
      <w:rPr>
        <w:rFonts w:asciiTheme="majorHAnsi" w:eastAsiaTheme="majorEastAsia" w:hAnsiTheme="majorHAnsi" w:cstheme="majorBidi"/>
        <w:sz w:val="28"/>
        <w:szCs w:val="28"/>
      </w:rPr>
    </w:pPr>
  </w:p>
  <w:p w:rsidR="00E879F0" w:rsidRPr="009602AA" w:rsidRDefault="00854384">
    <w:pPr>
      <w:pStyle w:val="Stopka"/>
      <w:jc w:val="right"/>
      <w:rPr>
        <w:rFonts w:ascii="Times New Roman" w:eastAsiaTheme="majorEastAsia" w:hAnsi="Times New Roman" w:cs="Times New Roman"/>
        <w:sz w:val="18"/>
        <w:szCs w:val="18"/>
      </w:rPr>
    </w:pPr>
    <w:sdt>
      <w:sdtPr>
        <w:rPr>
          <w:rFonts w:ascii="Times New Roman" w:eastAsiaTheme="majorEastAsia" w:hAnsi="Times New Roman" w:cs="Times New Roman"/>
          <w:sz w:val="18"/>
          <w:szCs w:val="18"/>
        </w:rPr>
        <w:id w:val="1867871720"/>
        <w:docPartObj>
          <w:docPartGallery w:val="Page Numbers (Bottom of Page)"/>
          <w:docPartUnique/>
        </w:docPartObj>
      </w:sdtPr>
      <w:sdtEndPr/>
      <w:sdtContent>
        <w:r w:rsidR="00E879F0" w:rsidRPr="009602AA">
          <w:rPr>
            <w:rFonts w:ascii="Times New Roman" w:eastAsiaTheme="majorEastAsia" w:hAnsi="Times New Roman" w:cs="Times New Roman"/>
            <w:sz w:val="18"/>
            <w:szCs w:val="18"/>
          </w:rPr>
          <w:t xml:space="preserve">str. </w:t>
        </w:r>
        <w:r w:rsidR="00E879F0" w:rsidRPr="009602AA">
          <w:rPr>
            <w:rFonts w:ascii="Times New Roman" w:eastAsiaTheme="minorEastAsia" w:hAnsi="Times New Roman" w:cs="Times New Roman"/>
            <w:sz w:val="18"/>
            <w:szCs w:val="18"/>
          </w:rPr>
          <w:fldChar w:fldCharType="begin"/>
        </w:r>
        <w:r w:rsidR="00E879F0" w:rsidRPr="009602AA">
          <w:rPr>
            <w:rFonts w:ascii="Times New Roman" w:hAnsi="Times New Roman" w:cs="Times New Roman"/>
            <w:sz w:val="18"/>
            <w:szCs w:val="18"/>
          </w:rPr>
          <w:instrText>PAGE    \* MERGEFORMAT</w:instrText>
        </w:r>
        <w:r w:rsidR="00E879F0" w:rsidRPr="009602AA">
          <w:rPr>
            <w:rFonts w:ascii="Times New Roman" w:eastAsiaTheme="minorEastAsia" w:hAnsi="Times New Roman" w:cs="Times New Roman"/>
            <w:sz w:val="18"/>
            <w:szCs w:val="18"/>
          </w:rPr>
          <w:fldChar w:fldCharType="separate"/>
        </w:r>
        <w:r w:rsidR="00284B29" w:rsidRPr="00284B29">
          <w:rPr>
            <w:rFonts w:ascii="Times New Roman" w:eastAsiaTheme="majorEastAsia" w:hAnsi="Times New Roman" w:cs="Times New Roman"/>
            <w:noProof/>
            <w:sz w:val="18"/>
            <w:szCs w:val="18"/>
          </w:rPr>
          <w:t>2</w:t>
        </w:r>
        <w:r w:rsidR="00E879F0" w:rsidRPr="009602AA">
          <w:rPr>
            <w:rFonts w:ascii="Times New Roman" w:eastAsiaTheme="majorEastAsia" w:hAnsi="Times New Roman" w:cs="Times New Roman"/>
            <w:sz w:val="18"/>
            <w:szCs w:val="18"/>
          </w:rPr>
          <w:fldChar w:fldCharType="end"/>
        </w:r>
      </w:sdtContent>
    </w:sdt>
  </w:p>
  <w:p w:rsidR="00E879F0" w:rsidRDefault="00E879F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384" w:rsidRDefault="00854384" w:rsidP="00D730B8">
      <w:pPr>
        <w:spacing w:after="0" w:line="240" w:lineRule="auto"/>
      </w:pPr>
      <w:r>
        <w:separator/>
      </w:r>
    </w:p>
  </w:footnote>
  <w:footnote w:type="continuationSeparator" w:id="0">
    <w:p w:rsidR="00854384" w:rsidRDefault="00854384" w:rsidP="00D73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9F0" w:rsidRDefault="00E879F0" w:rsidP="00956C6B">
    <w:pPr>
      <w:pStyle w:val="Nagwek"/>
      <w:spacing w:line="240" w:lineRule="auto"/>
      <w:jc w:val="center"/>
      <w:rPr>
        <w:rFonts w:ascii="Times New Roman" w:hAnsi="Times New Roman" w:cs="Times New Roman"/>
        <w:b/>
        <w:bCs/>
        <w:color w:val="000000"/>
      </w:rPr>
    </w:pPr>
    <w:r>
      <w:rPr>
        <w:rFonts w:ascii="Times New Roman" w:hAnsi="Times New Roman" w:cs="Times New Roman"/>
        <w:b/>
        <w:noProof/>
        <w:color w:val="FF0000"/>
        <w:sz w:val="28"/>
        <w:szCs w:val="28"/>
        <w:lang w:eastAsia="pl-PL"/>
      </w:rPr>
      <w:drawing>
        <wp:inline distT="0" distB="0" distL="0" distR="0">
          <wp:extent cx="371475" cy="447675"/>
          <wp:effectExtent l="0" t="0" r="9525"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rsidR="00E879F0" w:rsidRPr="002054F7" w:rsidRDefault="00E879F0" w:rsidP="00956C6B">
    <w:pPr>
      <w:pStyle w:val="Nagwek"/>
      <w:jc w:val="center"/>
      <w:rPr>
        <w:rFonts w:ascii="Times New Roman" w:hAnsi="Times New Roman" w:cs="Times New Roman"/>
        <w:b/>
        <w:bCs/>
        <w:sz w:val="18"/>
        <w:szCs w:val="18"/>
      </w:rPr>
    </w:pPr>
    <w:r w:rsidRPr="002054F7">
      <w:rPr>
        <w:rFonts w:ascii="Times New Roman" w:hAnsi="Times New Roman" w:cs="Times New Roman"/>
        <w:b/>
        <w:bCs/>
        <w:sz w:val="18"/>
        <w:szCs w:val="18"/>
      </w:rPr>
      <w:t>KOMENDA WOJEWÓDZKA POLICJI</w:t>
    </w:r>
  </w:p>
  <w:p w:rsidR="00E879F0" w:rsidRPr="002054F7" w:rsidRDefault="00E879F0" w:rsidP="00956C6B">
    <w:pPr>
      <w:pStyle w:val="Nagwek"/>
      <w:jc w:val="center"/>
      <w:rPr>
        <w:rFonts w:ascii="Times New Roman" w:hAnsi="Times New Roman" w:cs="Times New Roman"/>
        <w:b/>
        <w:bCs/>
        <w:sz w:val="18"/>
        <w:szCs w:val="18"/>
      </w:rPr>
    </w:pPr>
    <w:r w:rsidRPr="002054F7">
      <w:rPr>
        <w:rFonts w:ascii="Times New Roman" w:hAnsi="Times New Roman" w:cs="Times New Roman"/>
        <w:b/>
        <w:bCs/>
        <w:sz w:val="18"/>
        <w:szCs w:val="18"/>
      </w:rPr>
      <w:t>z siedzibą w Radomiu</w:t>
    </w:r>
  </w:p>
  <w:p w:rsidR="00E879F0" w:rsidRPr="002054F7" w:rsidRDefault="00E879F0" w:rsidP="00956C6B">
    <w:pPr>
      <w:pStyle w:val="Nagwek"/>
      <w:jc w:val="center"/>
      <w:rPr>
        <w:rFonts w:ascii="Times New Roman" w:hAnsi="Times New Roman" w:cs="Times New Roman"/>
        <w:sz w:val="18"/>
        <w:szCs w:val="18"/>
      </w:rPr>
    </w:pPr>
    <w:r w:rsidRPr="002054F7">
      <w:rPr>
        <w:rFonts w:ascii="Times New Roman" w:hAnsi="Times New Roman" w:cs="Times New Roman"/>
        <w:sz w:val="18"/>
        <w:szCs w:val="18"/>
      </w:rPr>
      <w:t>SEKCJA ZAMÓWIEŃ PUBLICZNYCH</w:t>
    </w:r>
  </w:p>
  <w:p w:rsidR="00E879F0" w:rsidRPr="002054F7" w:rsidRDefault="00E879F0" w:rsidP="00956C6B">
    <w:pPr>
      <w:pStyle w:val="Nagwek"/>
      <w:jc w:val="center"/>
      <w:rPr>
        <w:rFonts w:ascii="Times New Roman" w:hAnsi="Times New Roman" w:cs="Times New Roman"/>
        <w:sz w:val="18"/>
        <w:szCs w:val="18"/>
      </w:rPr>
    </w:pPr>
    <w:r w:rsidRPr="002054F7">
      <w:rPr>
        <w:rFonts w:ascii="Times New Roman" w:hAnsi="Times New Roman" w:cs="Times New Roman"/>
        <w:sz w:val="18"/>
        <w:szCs w:val="18"/>
      </w:rPr>
      <w:t>26-600 Radom, ul. 11 Listopada 37/59</w:t>
    </w:r>
  </w:p>
  <w:p w:rsidR="00E879F0" w:rsidRPr="00122CD4" w:rsidRDefault="00E879F0" w:rsidP="00C1353D">
    <w:pPr>
      <w:pStyle w:val="Nagwek"/>
      <w:tabs>
        <w:tab w:val="left" w:pos="345"/>
        <w:tab w:val="center" w:pos="4592"/>
        <w:tab w:val="right" w:pos="9184"/>
      </w:tabs>
      <w:jc w:val="left"/>
    </w:pPr>
    <w:r>
      <w:tab/>
    </w:r>
    <w:r>
      <w:tab/>
    </w:r>
    <w:r>
      <w:tab/>
    </w:r>
    <w:r w:rsidR="00854384">
      <w:rPr>
        <w:noProof/>
        <w:lang w:eastAsia="pl-PL"/>
      </w:rPr>
      <w:pict>
        <v:line id="Łącznik prosty 4" o:spid="_x0000_s2049" style="position:absolute;z-index:251660288;visibility:visible;mso-position-horizontal-relative:text;mso-position-vertical-relative:text;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" strokecolor="#5b9bd5 [3204]" strokeweight=".5pt">
          <v:stroke joinstyle="miter"/>
        </v:line>
      </w:pict>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86" w:hanging="360"/>
      </w:pPr>
      <w:rPr>
        <w:rFonts w:ascii="Times New Roman" w:eastAsia="TimesNewRoman" w:hAnsi="Times New Roman" w:cs="Times New Roman" w:hint="default"/>
        <w:b w:val="0"/>
        <w:sz w:val="24"/>
        <w:szCs w:val="24"/>
      </w:rPr>
    </w:lvl>
  </w:abstractNum>
  <w:abstractNum w:abstractNumId="1" w15:restartNumberingAfterBreak="0">
    <w:nsid w:val="00000002"/>
    <w:multiLevelType w:val="multilevel"/>
    <w:tmpl w:val="C982198C"/>
    <w:name w:val="WW8Num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olor w:val="auto"/>
      </w:rPr>
    </w:lvl>
  </w:abstractNum>
  <w:abstractNum w:abstractNumId="3"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350539"/>
    <w:multiLevelType w:val="hybridMultilevel"/>
    <w:tmpl w:val="3216EF2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2FF791D"/>
    <w:multiLevelType w:val="hybridMultilevel"/>
    <w:tmpl w:val="205CABB2"/>
    <w:lvl w:ilvl="0" w:tplc="BCF6DB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7209E1"/>
    <w:multiLevelType w:val="hybridMultilevel"/>
    <w:tmpl w:val="65F03BC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1C7C0359"/>
    <w:multiLevelType w:val="hybridMultilevel"/>
    <w:tmpl w:val="2DAEF586"/>
    <w:lvl w:ilvl="0" w:tplc="D84092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9E5F1C"/>
    <w:multiLevelType w:val="hybridMultilevel"/>
    <w:tmpl w:val="DDFE0FB2"/>
    <w:lvl w:ilvl="0" w:tplc="43FA4DC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7" w15:restartNumberingAfterBreak="0">
    <w:nsid w:val="226D58BD"/>
    <w:multiLevelType w:val="hybridMultilevel"/>
    <w:tmpl w:val="487C23D0"/>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0E48F1"/>
    <w:multiLevelType w:val="hybridMultilevel"/>
    <w:tmpl w:val="60285C7A"/>
    <w:lvl w:ilvl="0" w:tplc="04150013">
      <w:start w:val="1"/>
      <w:numFmt w:val="upperRoman"/>
      <w:lvlText w:val="%1."/>
      <w:lvlJc w:val="righ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1064A4"/>
    <w:multiLevelType w:val="hybridMultilevel"/>
    <w:tmpl w:val="D0EEBFD4"/>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70D5A81"/>
    <w:multiLevelType w:val="hybridMultilevel"/>
    <w:tmpl w:val="9036EE44"/>
    <w:lvl w:ilvl="0" w:tplc="6770BD1C">
      <w:start w:val="2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5F2C81"/>
    <w:multiLevelType w:val="hybridMultilevel"/>
    <w:tmpl w:val="06A8CB88"/>
    <w:lvl w:ilvl="0" w:tplc="7988D570">
      <w:start w:val="1"/>
      <w:numFmt w:val="bullet"/>
      <w:lvlText w:val="-"/>
      <w:lvlJc w:val="left"/>
      <w:pPr>
        <w:ind w:left="1080" w:hanging="360"/>
      </w:pPr>
      <w:rPr>
        <w:rFonts w:ascii="Cambria" w:hAnsi="Cambria"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2" w15:restartNumberingAfterBreak="0">
    <w:nsid w:val="2866185C"/>
    <w:multiLevelType w:val="multilevel"/>
    <w:tmpl w:val="868E870E"/>
    <w:lvl w:ilvl="0">
      <w:start w:val="1"/>
      <w:numFmt w:val="bullet"/>
      <w:lvlText w:val="-"/>
      <w:lvlJc w:val="left"/>
      <w:pPr>
        <w:tabs>
          <w:tab w:val="num" w:pos="1080"/>
        </w:tabs>
        <w:ind w:left="1080" w:hanging="360"/>
      </w:pPr>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9D397E"/>
    <w:multiLevelType w:val="hybridMultilevel"/>
    <w:tmpl w:val="8606289E"/>
    <w:lvl w:ilvl="0" w:tplc="8998FE2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621C8F"/>
    <w:multiLevelType w:val="hybridMultilevel"/>
    <w:tmpl w:val="925674D6"/>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76840C9"/>
    <w:multiLevelType w:val="hybridMultilevel"/>
    <w:tmpl w:val="4D401C3A"/>
    <w:lvl w:ilvl="0" w:tplc="BCF6DBBA">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7" w15:restartNumberingAfterBreak="0">
    <w:nsid w:val="3E226DC0"/>
    <w:multiLevelType w:val="hybridMultilevel"/>
    <w:tmpl w:val="47C00C68"/>
    <w:lvl w:ilvl="0" w:tplc="BCF6DBBA">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28" w15:restartNumberingAfterBreak="0">
    <w:nsid w:val="40193191"/>
    <w:multiLevelType w:val="multilevel"/>
    <w:tmpl w:val="3DD0AB54"/>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685FB6"/>
    <w:multiLevelType w:val="hybridMultilevel"/>
    <w:tmpl w:val="F24AC8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5604171"/>
    <w:multiLevelType w:val="hybridMultilevel"/>
    <w:tmpl w:val="AF025816"/>
    <w:lvl w:ilvl="0" w:tplc="7988D570">
      <w:start w:val="1"/>
      <w:numFmt w:val="bullet"/>
      <w:lvlText w:val="-"/>
      <w:lvlJc w:val="left"/>
      <w:pPr>
        <w:ind w:left="1080" w:hanging="360"/>
      </w:pPr>
      <w:rPr>
        <w:rFonts w:ascii="Cambria" w:hAnsi="Cambria"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 w15:restartNumberingAfterBreak="0">
    <w:nsid w:val="45E22B08"/>
    <w:multiLevelType w:val="hybridMultilevel"/>
    <w:tmpl w:val="8A4E6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BE2696"/>
    <w:multiLevelType w:val="multilevel"/>
    <w:tmpl w:val="65E200DA"/>
    <w:lvl w:ilvl="0">
      <w:start w:val="1"/>
      <w:numFmt w:val="decimal"/>
      <w:lvlText w:val="%1)"/>
      <w:lvlJc w:val="left"/>
      <w:pPr>
        <w:ind w:left="1146" w:hanging="360"/>
      </w:pPr>
      <w:rPr>
        <w:b w:val="0"/>
        <w:color w:val="000000" w:themeColor="text1"/>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4" w15:restartNumberingAfterBreak="0">
    <w:nsid w:val="47170C36"/>
    <w:multiLevelType w:val="hybridMultilevel"/>
    <w:tmpl w:val="62641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6C1919"/>
    <w:multiLevelType w:val="hybridMultilevel"/>
    <w:tmpl w:val="31CCE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5B6379"/>
    <w:multiLevelType w:val="multilevel"/>
    <w:tmpl w:val="314CBC0C"/>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8"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720336"/>
    <w:multiLevelType w:val="hybridMultilevel"/>
    <w:tmpl w:val="479488A2"/>
    <w:lvl w:ilvl="0" w:tplc="40AEA52C">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E794D31"/>
    <w:multiLevelType w:val="hybridMultilevel"/>
    <w:tmpl w:val="FB5A6EFA"/>
    <w:lvl w:ilvl="0" w:tplc="D76A7E1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76247E"/>
    <w:multiLevelType w:val="hybridMultilevel"/>
    <w:tmpl w:val="4E2A14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3" w15:restartNumberingAfterBreak="0">
    <w:nsid w:val="52361B63"/>
    <w:multiLevelType w:val="hybridMultilevel"/>
    <w:tmpl w:val="6FF68B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3F3600E"/>
    <w:multiLevelType w:val="hybridMultilevel"/>
    <w:tmpl w:val="6CDE12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4C71ED0"/>
    <w:multiLevelType w:val="hybridMultilevel"/>
    <w:tmpl w:val="4EF44C04"/>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D5A1069"/>
    <w:multiLevelType w:val="hybridMultilevel"/>
    <w:tmpl w:val="B936D5F4"/>
    <w:lvl w:ilvl="0" w:tplc="ABD6D14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5F7273A7"/>
    <w:multiLevelType w:val="multilevel"/>
    <w:tmpl w:val="5590EB82"/>
    <w:lvl w:ilvl="0">
      <w:start w:val="1"/>
      <w:numFmt w:val="bullet"/>
      <w:lvlText w:val="-"/>
      <w:lvlJc w:val="left"/>
      <w:pPr>
        <w:tabs>
          <w:tab w:val="num" w:pos="360"/>
        </w:tabs>
        <w:ind w:left="360" w:hanging="360"/>
      </w:pPr>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628F6142"/>
    <w:multiLevelType w:val="hybridMultilevel"/>
    <w:tmpl w:val="9CFAC3A6"/>
    <w:lvl w:ilvl="0" w:tplc="4FDC16CE">
      <w:start w:val="4"/>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3D95940"/>
    <w:multiLevelType w:val="hybridMultilevel"/>
    <w:tmpl w:val="12DA9728"/>
    <w:lvl w:ilvl="0" w:tplc="666CA4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B44DC3"/>
    <w:multiLevelType w:val="hybridMultilevel"/>
    <w:tmpl w:val="4E3E02E0"/>
    <w:lvl w:ilvl="0" w:tplc="C83C442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BB25E6A"/>
    <w:multiLevelType w:val="multilevel"/>
    <w:tmpl w:val="4514807C"/>
    <w:lvl w:ilvl="0">
      <w:start w:val="1"/>
      <w:numFmt w:val="decimal"/>
      <w:lvlText w:val="%1)"/>
      <w:lvlJc w:val="left"/>
      <w:pPr>
        <w:ind w:left="720" w:hanging="360"/>
      </w:pPr>
      <w:rPr>
        <w:rFonts w:ascii="Calibri" w:eastAsia="Calibri" w:hAnsi="Calibri" w:cs="Calibri"/>
        <w:b w:val="0"/>
        <w:vertAlign w:val="baseline"/>
      </w:rPr>
    </w:lvl>
    <w:lvl w:ilvl="1">
      <w:start w:val="1"/>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6D20422F"/>
    <w:multiLevelType w:val="hybridMultilevel"/>
    <w:tmpl w:val="DDF6E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0" w15:restartNumberingAfterBreak="0">
    <w:nsid w:val="72B7336E"/>
    <w:multiLevelType w:val="hybridMultilevel"/>
    <w:tmpl w:val="9BBE6AF8"/>
    <w:lvl w:ilvl="0" w:tplc="BCF6D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41818CB"/>
    <w:multiLevelType w:val="hybridMultilevel"/>
    <w:tmpl w:val="49B2A518"/>
    <w:lvl w:ilvl="0" w:tplc="150A811E">
      <w:start w:val="1"/>
      <w:numFmt w:val="lowerLetter"/>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62" w15:restartNumberingAfterBreak="0">
    <w:nsid w:val="754D5027"/>
    <w:multiLevelType w:val="multilevel"/>
    <w:tmpl w:val="4C8AC752"/>
    <w:lvl w:ilvl="0">
      <w:start w:val="1"/>
      <w:numFmt w:val="bullet"/>
      <w:lvlText w:val=""/>
      <w:lvlJc w:val="left"/>
      <w:pPr>
        <w:tabs>
          <w:tab w:val="num" w:pos="1510"/>
        </w:tabs>
        <w:ind w:left="151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5CB2D4A"/>
    <w:multiLevelType w:val="hybridMultilevel"/>
    <w:tmpl w:val="3FC82A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78A80BE2"/>
    <w:multiLevelType w:val="hybridMultilevel"/>
    <w:tmpl w:val="1F1000EC"/>
    <w:lvl w:ilvl="0" w:tplc="A50AE76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9395C22"/>
    <w:multiLevelType w:val="hybridMultilevel"/>
    <w:tmpl w:val="B628AE88"/>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A252D28"/>
    <w:multiLevelType w:val="hybridMultilevel"/>
    <w:tmpl w:val="36BE6C82"/>
    <w:lvl w:ilvl="0" w:tplc="C1BCF3C2">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18"/>
  </w:num>
  <w:num w:numId="3">
    <w:abstractNumId w:val="43"/>
  </w:num>
  <w:num w:numId="4">
    <w:abstractNumId w:val="10"/>
  </w:num>
  <w:num w:numId="5">
    <w:abstractNumId w:val="19"/>
  </w:num>
  <w:num w:numId="6">
    <w:abstractNumId w:val="57"/>
  </w:num>
  <w:num w:numId="7">
    <w:abstractNumId w:val="5"/>
  </w:num>
  <w:num w:numId="8">
    <w:abstractNumId w:val="8"/>
  </w:num>
  <w:num w:numId="9">
    <w:abstractNumId w:val="32"/>
  </w:num>
  <w:num w:numId="10">
    <w:abstractNumId w:val="7"/>
  </w:num>
  <w:num w:numId="11">
    <w:abstractNumId w:val="15"/>
  </w:num>
  <w:num w:numId="12">
    <w:abstractNumId w:val="68"/>
  </w:num>
  <w:num w:numId="13">
    <w:abstractNumId w:val="38"/>
  </w:num>
  <w:num w:numId="14">
    <w:abstractNumId w:val="35"/>
  </w:num>
  <w:num w:numId="15">
    <w:abstractNumId w:val="56"/>
  </w:num>
  <w:num w:numId="16">
    <w:abstractNumId w:val="47"/>
  </w:num>
  <w:num w:numId="17">
    <w:abstractNumId w:val="59"/>
  </w:num>
  <w:num w:numId="18">
    <w:abstractNumId w:val="16"/>
  </w:num>
  <w:num w:numId="19">
    <w:abstractNumId w:val="4"/>
  </w:num>
  <w:num w:numId="20">
    <w:abstractNumId w:val="23"/>
  </w:num>
  <w:num w:numId="21">
    <w:abstractNumId w:val="53"/>
  </w:num>
  <w:num w:numId="22">
    <w:abstractNumId w:val="11"/>
  </w:num>
  <w:num w:numId="23">
    <w:abstractNumId w:val="29"/>
  </w:num>
  <w:num w:numId="24">
    <w:abstractNumId w:val="55"/>
  </w:num>
  <w:num w:numId="25">
    <w:abstractNumId w:val="70"/>
  </w:num>
  <w:num w:numId="26">
    <w:abstractNumId w:val="42"/>
  </w:num>
  <w:num w:numId="27">
    <w:abstractNumId w:val="49"/>
  </w:num>
  <w:num w:numId="28">
    <w:abstractNumId w:val="52"/>
  </w:num>
  <w:num w:numId="29">
    <w:abstractNumId w:val="30"/>
  </w:num>
  <w:num w:numId="30">
    <w:abstractNumId w:val="20"/>
  </w:num>
  <w:num w:numId="31">
    <w:abstractNumId w:val="66"/>
  </w:num>
  <w:num w:numId="32">
    <w:abstractNumId w:val="45"/>
  </w:num>
  <w:num w:numId="33">
    <w:abstractNumId w:val="50"/>
  </w:num>
  <w:num w:numId="34">
    <w:abstractNumId w:val="39"/>
  </w:num>
  <w:num w:numId="35">
    <w:abstractNumId w:val="33"/>
  </w:num>
  <w:num w:numId="36">
    <w:abstractNumId w:val="54"/>
  </w:num>
  <w:num w:numId="37">
    <w:abstractNumId w:val="64"/>
  </w:num>
  <w:num w:numId="38">
    <w:abstractNumId w:val="14"/>
  </w:num>
  <w:num w:numId="39">
    <w:abstractNumId w:val="24"/>
  </w:num>
  <w:num w:numId="40">
    <w:abstractNumId w:val="61"/>
  </w:num>
  <w:num w:numId="41">
    <w:abstractNumId w:val="69"/>
  </w:num>
  <w:num w:numId="42">
    <w:abstractNumId w:val="26"/>
  </w:num>
  <w:num w:numId="43">
    <w:abstractNumId w:val="62"/>
  </w:num>
  <w:num w:numId="44">
    <w:abstractNumId w:val="48"/>
  </w:num>
  <w:num w:numId="45">
    <w:abstractNumId w:val="22"/>
  </w:num>
  <w:num w:numId="46">
    <w:abstractNumId w:val="60"/>
  </w:num>
  <w:num w:numId="47">
    <w:abstractNumId w:val="9"/>
  </w:num>
  <w:num w:numId="48">
    <w:abstractNumId w:val="40"/>
  </w:num>
  <w:num w:numId="49">
    <w:abstractNumId w:val="27"/>
  </w:num>
  <w:num w:numId="50">
    <w:abstractNumId w:val="28"/>
  </w:num>
  <w:num w:numId="51">
    <w:abstractNumId w:val="36"/>
  </w:num>
  <w:num w:numId="52">
    <w:abstractNumId w:val="41"/>
  </w:num>
  <w:num w:numId="53">
    <w:abstractNumId w:val="51"/>
  </w:num>
  <w:num w:numId="54">
    <w:abstractNumId w:val="17"/>
  </w:num>
  <w:num w:numId="55">
    <w:abstractNumId w:val="34"/>
  </w:num>
  <w:num w:numId="56">
    <w:abstractNumId w:val="63"/>
  </w:num>
  <w:num w:numId="57">
    <w:abstractNumId w:val="6"/>
  </w:num>
  <w:num w:numId="58">
    <w:abstractNumId w:val="12"/>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num>
  <w:num w:numId="62">
    <w:abstractNumId w:val="46"/>
  </w:num>
  <w:num w:numId="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num>
  <w:num w:numId="66">
    <w:abstractNumId w:val="21"/>
  </w:num>
  <w:num w:numId="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5"/>
  </w:num>
  <w:num w:numId="69">
    <w:abstractNumId w:val="44"/>
  </w:num>
  <w:num w:numId="70">
    <w:abstractNumId w:val="3"/>
  </w:num>
  <w:num w:numId="71">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20681"/>
    <w:rsid w:val="00000F10"/>
    <w:rsid w:val="000018D0"/>
    <w:rsid w:val="00001B5A"/>
    <w:rsid w:val="00002BEA"/>
    <w:rsid w:val="0000313E"/>
    <w:rsid w:val="0000348D"/>
    <w:rsid w:val="00004108"/>
    <w:rsid w:val="000046F3"/>
    <w:rsid w:val="000049F8"/>
    <w:rsid w:val="0000527F"/>
    <w:rsid w:val="000052CE"/>
    <w:rsid w:val="000064A7"/>
    <w:rsid w:val="00010DDC"/>
    <w:rsid w:val="000116B4"/>
    <w:rsid w:val="00012612"/>
    <w:rsid w:val="00013354"/>
    <w:rsid w:val="00013529"/>
    <w:rsid w:val="0001406F"/>
    <w:rsid w:val="000144B2"/>
    <w:rsid w:val="00015FAC"/>
    <w:rsid w:val="00016B94"/>
    <w:rsid w:val="00016ED4"/>
    <w:rsid w:val="00017711"/>
    <w:rsid w:val="00020136"/>
    <w:rsid w:val="00020AA8"/>
    <w:rsid w:val="00020C39"/>
    <w:rsid w:val="00021F74"/>
    <w:rsid w:val="000225D3"/>
    <w:rsid w:val="00024673"/>
    <w:rsid w:val="00024899"/>
    <w:rsid w:val="00024F99"/>
    <w:rsid w:val="0003176F"/>
    <w:rsid w:val="00031A75"/>
    <w:rsid w:val="000348CC"/>
    <w:rsid w:val="00035CDA"/>
    <w:rsid w:val="000361FC"/>
    <w:rsid w:val="00036433"/>
    <w:rsid w:val="00037A29"/>
    <w:rsid w:val="00037B52"/>
    <w:rsid w:val="0004363C"/>
    <w:rsid w:val="000459C2"/>
    <w:rsid w:val="00046036"/>
    <w:rsid w:val="00052949"/>
    <w:rsid w:val="000536D2"/>
    <w:rsid w:val="000539A3"/>
    <w:rsid w:val="000540AE"/>
    <w:rsid w:val="000540C0"/>
    <w:rsid w:val="000544FE"/>
    <w:rsid w:val="000568A5"/>
    <w:rsid w:val="00057B41"/>
    <w:rsid w:val="00060219"/>
    <w:rsid w:val="0006036D"/>
    <w:rsid w:val="00061143"/>
    <w:rsid w:val="00061A83"/>
    <w:rsid w:val="00062A9F"/>
    <w:rsid w:val="00063589"/>
    <w:rsid w:val="0006394C"/>
    <w:rsid w:val="00064B32"/>
    <w:rsid w:val="00064C5D"/>
    <w:rsid w:val="00070F40"/>
    <w:rsid w:val="00071120"/>
    <w:rsid w:val="00071AC3"/>
    <w:rsid w:val="00071BD6"/>
    <w:rsid w:val="000726D9"/>
    <w:rsid w:val="00072737"/>
    <w:rsid w:val="00075ED9"/>
    <w:rsid w:val="00076559"/>
    <w:rsid w:val="00076FF5"/>
    <w:rsid w:val="000771B1"/>
    <w:rsid w:val="000803A0"/>
    <w:rsid w:val="00080D96"/>
    <w:rsid w:val="0008233B"/>
    <w:rsid w:val="00084D8A"/>
    <w:rsid w:val="00087AF4"/>
    <w:rsid w:val="00091909"/>
    <w:rsid w:val="00096C69"/>
    <w:rsid w:val="000A011E"/>
    <w:rsid w:val="000A0501"/>
    <w:rsid w:val="000A1268"/>
    <w:rsid w:val="000A137F"/>
    <w:rsid w:val="000A3715"/>
    <w:rsid w:val="000A3916"/>
    <w:rsid w:val="000A5BF9"/>
    <w:rsid w:val="000A69AC"/>
    <w:rsid w:val="000B1284"/>
    <w:rsid w:val="000B21CF"/>
    <w:rsid w:val="000B2679"/>
    <w:rsid w:val="000B3A98"/>
    <w:rsid w:val="000B5892"/>
    <w:rsid w:val="000B59F5"/>
    <w:rsid w:val="000C583D"/>
    <w:rsid w:val="000C5CB8"/>
    <w:rsid w:val="000D233E"/>
    <w:rsid w:val="000D306A"/>
    <w:rsid w:val="000D3391"/>
    <w:rsid w:val="000D3845"/>
    <w:rsid w:val="000D51D1"/>
    <w:rsid w:val="000D7F77"/>
    <w:rsid w:val="000E1452"/>
    <w:rsid w:val="000E3A13"/>
    <w:rsid w:val="000E486F"/>
    <w:rsid w:val="000E5B24"/>
    <w:rsid w:val="000E5ED9"/>
    <w:rsid w:val="000E7330"/>
    <w:rsid w:val="000E7C2C"/>
    <w:rsid w:val="000F0DA8"/>
    <w:rsid w:val="000F21E3"/>
    <w:rsid w:val="000F343F"/>
    <w:rsid w:val="000F3AD7"/>
    <w:rsid w:val="000F3B3B"/>
    <w:rsid w:val="000F5470"/>
    <w:rsid w:val="000F6300"/>
    <w:rsid w:val="0010040E"/>
    <w:rsid w:val="001030D0"/>
    <w:rsid w:val="00103BA1"/>
    <w:rsid w:val="00105345"/>
    <w:rsid w:val="00105FD1"/>
    <w:rsid w:val="00106567"/>
    <w:rsid w:val="001106E1"/>
    <w:rsid w:val="001111F6"/>
    <w:rsid w:val="0011164F"/>
    <w:rsid w:val="00111A2D"/>
    <w:rsid w:val="0011377D"/>
    <w:rsid w:val="00113A78"/>
    <w:rsid w:val="00115E21"/>
    <w:rsid w:val="00116602"/>
    <w:rsid w:val="00116B76"/>
    <w:rsid w:val="00120763"/>
    <w:rsid w:val="001208C5"/>
    <w:rsid w:val="001216EB"/>
    <w:rsid w:val="00121D9F"/>
    <w:rsid w:val="00121F97"/>
    <w:rsid w:val="00122201"/>
    <w:rsid w:val="001223A9"/>
    <w:rsid w:val="00122B5A"/>
    <w:rsid w:val="00122CD4"/>
    <w:rsid w:val="001232CA"/>
    <w:rsid w:val="001235FA"/>
    <w:rsid w:val="00123F62"/>
    <w:rsid w:val="001242AC"/>
    <w:rsid w:val="00125517"/>
    <w:rsid w:val="00125A0F"/>
    <w:rsid w:val="00127320"/>
    <w:rsid w:val="00130522"/>
    <w:rsid w:val="00130E7F"/>
    <w:rsid w:val="00136315"/>
    <w:rsid w:val="00136827"/>
    <w:rsid w:val="0014112C"/>
    <w:rsid w:val="001418F9"/>
    <w:rsid w:val="001420CB"/>
    <w:rsid w:val="00143F48"/>
    <w:rsid w:val="00144147"/>
    <w:rsid w:val="001450BD"/>
    <w:rsid w:val="001453E2"/>
    <w:rsid w:val="0014687C"/>
    <w:rsid w:val="00152EFC"/>
    <w:rsid w:val="001538E3"/>
    <w:rsid w:val="00154540"/>
    <w:rsid w:val="001561EA"/>
    <w:rsid w:val="0015650F"/>
    <w:rsid w:val="00157D00"/>
    <w:rsid w:val="00163E2E"/>
    <w:rsid w:val="001642FA"/>
    <w:rsid w:val="00165EDD"/>
    <w:rsid w:val="00167FE6"/>
    <w:rsid w:val="00171656"/>
    <w:rsid w:val="001720A4"/>
    <w:rsid w:val="00173ED6"/>
    <w:rsid w:val="001744E8"/>
    <w:rsid w:val="00175230"/>
    <w:rsid w:val="0017631A"/>
    <w:rsid w:val="00177C0E"/>
    <w:rsid w:val="00180C44"/>
    <w:rsid w:val="001813AF"/>
    <w:rsid w:val="00181CC1"/>
    <w:rsid w:val="00183328"/>
    <w:rsid w:val="001844CA"/>
    <w:rsid w:val="001867A3"/>
    <w:rsid w:val="00187141"/>
    <w:rsid w:val="0019075C"/>
    <w:rsid w:val="00192B13"/>
    <w:rsid w:val="00192C3F"/>
    <w:rsid w:val="0019425B"/>
    <w:rsid w:val="00195F6D"/>
    <w:rsid w:val="00196372"/>
    <w:rsid w:val="001A0BE2"/>
    <w:rsid w:val="001A1877"/>
    <w:rsid w:val="001A1E15"/>
    <w:rsid w:val="001A27B3"/>
    <w:rsid w:val="001A2D31"/>
    <w:rsid w:val="001A3AE5"/>
    <w:rsid w:val="001A3CEF"/>
    <w:rsid w:val="001A41E0"/>
    <w:rsid w:val="001A422E"/>
    <w:rsid w:val="001A4E52"/>
    <w:rsid w:val="001A627E"/>
    <w:rsid w:val="001A6DA4"/>
    <w:rsid w:val="001A7D55"/>
    <w:rsid w:val="001B0868"/>
    <w:rsid w:val="001B1814"/>
    <w:rsid w:val="001B1D18"/>
    <w:rsid w:val="001B2F4D"/>
    <w:rsid w:val="001B38BC"/>
    <w:rsid w:val="001B393B"/>
    <w:rsid w:val="001B39E7"/>
    <w:rsid w:val="001B3C5E"/>
    <w:rsid w:val="001B7ACC"/>
    <w:rsid w:val="001B7F68"/>
    <w:rsid w:val="001C0839"/>
    <w:rsid w:val="001C1C68"/>
    <w:rsid w:val="001C2305"/>
    <w:rsid w:val="001C3F5A"/>
    <w:rsid w:val="001C519C"/>
    <w:rsid w:val="001C5CE7"/>
    <w:rsid w:val="001D005E"/>
    <w:rsid w:val="001D2B7C"/>
    <w:rsid w:val="001D30A2"/>
    <w:rsid w:val="001D3963"/>
    <w:rsid w:val="001D4164"/>
    <w:rsid w:val="001D6ADD"/>
    <w:rsid w:val="001D725B"/>
    <w:rsid w:val="001D7ECE"/>
    <w:rsid w:val="001E1213"/>
    <w:rsid w:val="001E1916"/>
    <w:rsid w:val="001E1FCC"/>
    <w:rsid w:val="001E6679"/>
    <w:rsid w:val="001E6DDB"/>
    <w:rsid w:val="001F0E8B"/>
    <w:rsid w:val="001F1496"/>
    <w:rsid w:val="001F1783"/>
    <w:rsid w:val="001F322C"/>
    <w:rsid w:val="001F4641"/>
    <w:rsid w:val="001F7390"/>
    <w:rsid w:val="00200719"/>
    <w:rsid w:val="00201582"/>
    <w:rsid w:val="00202B32"/>
    <w:rsid w:val="0020322C"/>
    <w:rsid w:val="00204657"/>
    <w:rsid w:val="00204CCF"/>
    <w:rsid w:val="002053DF"/>
    <w:rsid w:val="002054F7"/>
    <w:rsid w:val="0020581C"/>
    <w:rsid w:val="00205A44"/>
    <w:rsid w:val="002115FD"/>
    <w:rsid w:val="002121E5"/>
    <w:rsid w:val="0021428C"/>
    <w:rsid w:val="002156A3"/>
    <w:rsid w:val="00215871"/>
    <w:rsid w:val="002177D4"/>
    <w:rsid w:val="002224CE"/>
    <w:rsid w:val="002226AA"/>
    <w:rsid w:val="002226B2"/>
    <w:rsid w:val="00224D53"/>
    <w:rsid w:val="00226012"/>
    <w:rsid w:val="00226936"/>
    <w:rsid w:val="002305D5"/>
    <w:rsid w:val="00231F2D"/>
    <w:rsid w:val="00232288"/>
    <w:rsid w:val="00232620"/>
    <w:rsid w:val="00232C47"/>
    <w:rsid w:val="00233973"/>
    <w:rsid w:val="002347FC"/>
    <w:rsid w:val="0023482B"/>
    <w:rsid w:val="00234AAB"/>
    <w:rsid w:val="002356B3"/>
    <w:rsid w:val="00235BAF"/>
    <w:rsid w:val="00236987"/>
    <w:rsid w:val="002375C6"/>
    <w:rsid w:val="00240307"/>
    <w:rsid w:val="00240460"/>
    <w:rsid w:val="002408D1"/>
    <w:rsid w:val="0024118E"/>
    <w:rsid w:val="002426D6"/>
    <w:rsid w:val="00244B97"/>
    <w:rsid w:val="00245511"/>
    <w:rsid w:val="002462CE"/>
    <w:rsid w:val="00246591"/>
    <w:rsid w:val="00246AFB"/>
    <w:rsid w:val="0025050A"/>
    <w:rsid w:val="002511D7"/>
    <w:rsid w:val="00251E5E"/>
    <w:rsid w:val="00252F63"/>
    <w:rsid w:val="00252FEA"/>
    <w:rsid w:val="0025309B"/>
    <w:rsid w:val="0025340C"/>
    <w:rsid w:val="00255118"/>
    <w:rsid w:val="00255B79"/>
    <w:rsid w:val="00256BE6"/>
    <w:rsid w:val="00262377"/>
    <w:rsid w:val="00263C4E"/>
    <w:rsid w:val="00263CC5"/>
    <w:rsid w:val="00263E6C"/>
    <w:rsid w:val="0026523C"/>
    <w:rsid w:val="002669A8"/>
    <w:rsid w:val="002704A6"/>
    <w:rsid w:val="0027050E"/>
    <w:rsid w:val="00270CE2"/>
    <w:rsid w:val="00271553"/>
    <w:rsid w:val="00271D2F"/>
    <w:rsid w:val="002726A2"/>
    <w:rsid w:val="002735EB"/>
    <w:rsid w:val="0027429C"/>
    <w:rsid w:val="00274B1F"/>
    <w:rsid w:val="00275CF1"/>
    <w:rsid w:val="002765C3"/>
    <w:rsid w:val="002769AD"/>
    <w:rsid w:val="002800FC"/>
    <w:rsid w:val="00281DA4"/>
    <w:rsid w:val="0028289E"/>
    <w:rsid w:val="00282B06"/>
    <w:rsid w:val="002842DD"/>
    <w:rsid w:val="00284B29"/>
    <w:rsid w:val="00287375"/>
    <w:rsid w:val="002877EE"/>
    <w:rsid w:val="002906F0"/>
    <w:rsid w:val="00290917"/>
    <w:rsid w:val="00291D42"/>
    <w:rsid w:val="00291FB1"/>
    <w:rsid w:val="0029207A"/>
    <w:rsid w:val="00292D6D"/>
    <w:rsid w:val="00292F7A"/>
    <w:rsid w:val="00293923"/>
    <w:rsid w:val="00294620"/>
    <w:rsid w:val="002967E6"/>
    <w:rsid w:val="002A0708"/>
    <w:rsid w:val="002A33B7"/>
    <w:rsid w:val="002A448B"/>
    <w:rsid w:val="002A4A34"/>
    <w:rsid w:val="002A6D32"/>
    <w:rsid w:val="002A6DE8"/>
    <w:rsid w:val="002A6E14"/>
    <w:rsid w:val="002B0106"/>
    <w:rsid w:val="002B01EC"/>
    <w:rsid w:val="002B10AB"/>
    <w:rsid w:val="002B31F5"/>
    <w:rsid w:val="002B45F5"/>
    <w:rsid w:val="002B629E"/>
    <w:rsid w:val="002B747D"/>
    <w:rsid w:val="002C0011"/>
    <w:rsid w:val="002C078C"/>
    <w:rsid w:val="002C1121"/>
    <w:rsid w:val="002C580D"/>
    <w:rsid w:val="002C5CA3"/>
    <w:rsid w:val="002D098C"/>
    <w:rsid w:val="002D2A33"/>
    <w:rsid w:val="002D4ED1"/>
    <w:rsid w:val="002D69D5"/>
    <w:rsid w:val="002E1410"/>
    <w:rsid w:val="002E1A44"/>
    <w:rsid w:val="002E1AB1"/>
    <w:rsid w:val="002E2D74"/>
    <w:rsid w:val="002E323A"/>
    <w:rsid w:val="002E38C0"/>
    <w:rsid w:val="002E42BC"/>
    <w:rsid w:val="002E4D5F"/>
    <w:rsid w:val="002E7D20"/>
    <w:rsid w:val="002F01E0"/>
    <w:rsid w:val="002F05E9"/>
    <w:rsid w:val="002F0EF3"/>
    <w:rsid w:val="002F246D"/>
    <w:rsid w:val="002F378F"/>
    <w:rsid w:val="002F3946"/>
    <w:rsid w:val="002F3F86"/>
    <w:rsid w:val="002F4159"/>
    <w:rsid w:val="002F4231"/>
    <w:rsid w:val="002F42D1"/>
    <w:rsid w:val="002F4C44"/>
    <w:rsid w:val="002F5EB2"/>
    <w:rsid w:val="002F7A4E"/>
    <w:rsid w:val="002F7EF5"/>
    <w:rsid w:val="00301935"/>
    <w:rsid w:val="00301B52"/>
    <w:rsid w:val="00301F57"/>
    <w:rsid w:val="00302C79"/>
    <w:rsid w:val="003041B8"/>
    <w:rsid w:val="00304DA0"/>
    <w:rsid w:val="00305BDF"/>
    <w:rsid w:val="003063AC"/>
    <w:rsid w:val="00313FD4"/>
    <w:rsid w:val="00314109"/>
    <w:rsid w:val="00315D2E"/>
    <w:rsid w:val="00315D8C"/>
    <w:rsid w:val="00315F0C"/>
    <w:rsid w:val="00316A4B"/>
    <w:rsid w:val="00317FFC"/>
    <w:rsid w:val="003222AA"/>
    <w:rsid w:val="003238AF"/>
    <w:rsid w:val="003241B7"/>
    <w:rsid w:val="00324AAD"/>
    <w:rsid w:val="00325778"/>
    <w:rsid w:val="0032727A"/>
    <w:rsid w:val="0032763F"/>
    <w:rsid w:val="0033066D"/>
    <w:rsid w:val="00331043"/>
    <w:rsid w:val="0033106C"/>
    <w:rsid w:val="00332DA8"/>
    <w:rsid w:val="00333223"/>
    <w:rsid w:val="0033395E"/>
    <w:rsid w:val="0033397F"/>
    <w:rsid w:val="00333A5D"/>
    <w:rsid w:val="0033499C"/>
    <w:rsid w:val="00335705"/>
    <w:rsid w:val="00336292"/>
    <w:rsid w:val="003428C5"/>
    <w:rsid w:val="003429AB"/>
    <w:rsid w:val="00342DFF"/>
    <w:rsid w:val="003445EC"/>
    <w:rsid w:val="0034606F"/>
    <w:rsid w:val="003467D5"/>
    <w:rsid w:val="003472DF"/>
    <w:rsid w:val="003473E4"/>
    <w:rsid w:val="003523C8"/>
    <w:rsid w:val="0035258C"/>
    <w:rsid w:val="00353C2B"/>
    <w:rsid w:val="00353CF4"/>
    <w:rsid w:val="00354316"/>
    <w:rsid w:val="00354D97"/>
    <w:rsid w:val="00355018"/>
    <w:rsid w:val="003552DC"/>
    <w:rsid w:val="00355B14"/>
    <w:rsid w:val="0035658A"/>
    <w:rsid w:val="003575D1"/>
    <w:rsid w:val="00357684"/>
    <w:rsid w:val="0036089E"/>
    <w:rsid w:val="003613CA"/>
    <w:rsid w:val="00361C5D"/>
    <w:rsid w:val="00361F00"/>
    <w:rsid w:val="00363BDA"/>
    <w:rsid w:val="00363DC6"/>
    <w:rsid w:val="00365B06"/>
    <w:rsid w:val="0036683B"/>
    <w:rsid w:val="00367813"/>
    <w:rsid w:val="003679BC"/>
    <w:rsid w:val="00367B9A"/>
    <w:rsid w:val="00367F9E"/>
    <w:rsid w:val="00371D04"/>
    <w:rsid w:val="0037353F"/>
    <w:rsid w:val="00374357"/>
    <w:rsid w:val="00374B7B"/>
    <w:rsid w:val="00375DA2"/>
    <w:rsid w:val="0037662C"/>
    <w:rsid w:val="003806C7"/>
    <w:rsid w:val="003810E4"/>
    <w:rsid w:val="0038187B"/>
    <w:rsid w:val="00383382"/>
    <w:rsid w:val="00384F7D"/>
    <w:rsid w:val="0038589A"/>
    <w:rsid w:val="00385A59"/>
    <w:rsid w:val="003868E7"/>
    <w:rsid w:val="0039092C"/>
    <w:rsid w:val="003918A6"/>
    <w:rsid w:val="00391BE0"/>
    <w:rsid w:val="00392DC0"/>
    <w:rsid w:val="00394BE4"/>
    <w:rsid w:val="00396236"/>
    <w:rsid w:val="00396E2D"/>
    <w:rsid w:val="003A0DD1"/>
    <w:rsid w:val="003A1BD7"/>
    <w:rsid w:val="003A1CEE"/>
    <w:rsid w:val="003A32D1"/>
    <w:rsid w:val="003A37C0"/>
    <w:rsid w:val="003A4054"/>
    <w:rsid w:val="003A4C9E"/>
    <w:rsid w:val="003A4DCE"/>
    <w:rsid w:val="003B1C78"/>
    <w:rsid w:val="003B4239"/>
    <w:rsid w:val="003B4D41"/>
    <w:rsid w:val="003B4DA3"/>
    <w:rsid w:val="003B57A0"/>
    <w:rsid w:val="003B6D62"/>
    <w:rsid w:val="003C01F4"/>
    <w:rsid w:val="003C038E"/>
    <w:rsid w:val="003C061C"/>
    <w:rsid w:val="003C2216"/>
    <w:rsid w:val="003C286B"/>
    <w:rsid w:val="003C343B"/>
    <w:rsid w:val="003C4BB4"/>
    <w:rsid w:val="003C67C9"/>
    <w:rsid w:val="003C6EC6"/>
    <w:rsid w:val="003C70BB"/>
    <w:rsid w:val="003C79A5"/>
    <w:rsid w:val="003D510B"/>
    <w:rsid w:val="003D62E9"/>
    <w:rsid w:val="003D6D50"/>
    <w:rsid w:val="003D7F3F"/>
    <w:rsid w:val="003E023A"/>
    <w:rsid w:val="003E0DCC"/>
    <w:rsid w:val="003E1911"/>
    <w:rsid w:val="003E1FFB"/>
    <w:rsid w:val="003E3488"/>
    <w:rsid w:val="003E3C93"/>
    <w:rsid w:val="003E3EBE"/>
    <w:rsid w:val="003E4B7C"/>
    <w:rsid w:val="003E5E2A"/>
    <w:rsid w:val="003E6C77"/>
    <w:rsid w:val="003E7EB1"/>
    <w:rsid w:val="003F0513"/>
    <w:rsid w:val="003F0F7E"/>
    <w:rsid w:val="003F15A4"/>
    <w:rsid w:val="003F30AD"/>
    <w:rsid w:val="003F33CC"/>
    <w:rsid w:val="003F3D27"/>
    <w:rsid w:val="003F4AF7"/>
    <w:rsid w:val="003F4B2B"/>
    <w:rsid w:val="003F4BFB"/>
    <w:rsid w:val="003F4F86"/>
    <w:rsid w:val="003F5EA8"/>
    <w:rsid w:val="003F5F6F"/>
    <w:rsid w:val="003F7A1E"/>
    <w:rsid w:val="004001E7"/>
    <w:rsid w:val="00401142"/>
    <w:rsid w:val="00402A1D"/>
    <w:rsid w:val="00403FF1"/>
    <w:rsid w:val="00404E79"/>
    <w:rsid w:val="00405B19"/>
    <w:rsid w:val="00405E28"/>
    <w:rsid w:val="00406C54"/>
    <w:rsid w:val="00407E78"/>
    <w:rsid w:val="0041014C"/>
    <w:rsid w:val="00410415"/>
    <w:rsid w:val="00411973"/>
    <w:rsid w:val="00411B27"/>
    <w:rsid w:val="0041252A"/>
    <w:rsid w:val="00413FE8"/>
    <w:rsid w:val="0041543D"/>
    <w:rsid w:val="0041587F"/>
    <w:rsid w:val="00416B08"/>
    <w:rsid w:val="00416DEF"/>
    <w:rsid w:val="00417802"/>
    <w:rsid w:val="00417CE3"/>
    <w:rsid w:val="00420854"/>
    <w:rsid w:val="00421A6A"/>
    <w:rsid w:val="00422462"/>
    <w:rsid w:val="004228F0"/>
    <w:rsid w:val="0042361D"/>
    <w:rsid w:val="004240F0"/>
    <w:rsid w:val="00425D6C"/>
    <w:rsid w:val="00426015"/>
    <w:rsid w:val="0042621A"/>
    <w:rsid w:val="0042679F"/>
    <w:rsid w:val="00427D92"/>
    <w:rsid w:val="00432686"/>
    <w:rsid w:val="00432E4A"/>
    <w:rsid w:val="0043355B"/>
    <w:rsid w:val="00434F6A"/>
    <w:rsid w:val="00435731"/>
    <w:rsid w:val="00435A65"/>
    <w:rsid w:val="00436396"/>
    <w:rsid w:val="00436A4F"/>
    <w:rsid w:val="00436D6B"/>
    <w:rsid w:val="00437FA7"/>
    <w:rsid w:val="0044144C"/>
    <w:rsid w:val="004435AE"/>
    <w:rsid w:val="00443892"/>
    <w:rsid w:val="00444051"/>
    <w:rsid w:val="0044516D"/>
    <w:rsid w:val="004453AC"/>
    <w:rsid w:val="004457C6"/>
    <w:rsid w:val="0045052E"/>
    <w:rsid w:val="00450580"/>
    <w:rsid w:val="00452684"/>
    <w:rsid w:val="00452FA9"/>
    <w:rsid w:val="004532BE"/>
    <w:rsid w:val="00453C2C"/>
    <w:rsid w:val="00454C41"/>
    <w:rsid w:val="00454D92"/>
    <w:rsid w:val="00456405"/>
    <w:rsid w:val="004568FC"/>
    <w:rsid w:val="00457B8E"/>
    <w:rsid w:val="00460EB6"/>
    <w:rsid w:val="00461431"/>
    <w:rsid w:val="00461DA3"/>
    <w:rsid w:val="004623E0"/>
    <w:rsid w:val="00464D02"/>
    <w:rsid w:val="00465210"/>
    <w:rsid w:val="00465EBF"/>
    <w:rsid w:val="004669D0"/>
    <w:rsid w:val="00467725"/>
    <w:rsid w:val="00467DB3"/>
    <w:rsid w:val="00471C67"/>
    <w:rsid w:val="00473268"/>
    <w:rsid w:val="00474463"/>
    <w:rsid w:val="00475148"/>
    <w:rsid w:val="00475675"/>
    <w:rsid w:val="004770BF"/>
    <w:rsid w:val="00480AF5"/>
    <w:rsid w:val="00480E23"/>
    <w:rsid w:val="0048179A"/>
    <w:rsid w:val="004828DD"/>
    <w:rsid w:val="00485C39"/>
    <w:rsid w:val="00485E4D"/>
    <w:rsid w:val="00486421"/>
    <w:rsid w:val="00486B12"/>
    <w:rsid w:val="004879B3"/>
    <w:rsid w:val="00487B48"/>
    <w:rsid w:val="004911D0"/>
    <w:rsid w:val="0049136A"/>
    <w:rsid w:val="00492C2E"/>
    <w:rsid w:val="00493466"/>
    <w:rsid w:val="00494BCB"/>
    <w:rsid w:val="00494BEE"/>
    <w:rsid w:val="00495225"/>
    <w:rsid w:val="00497C2B"/>
    <w:rsid w:val="004A0485"/>
    <w:rsid w:val="004A3B42"/>
    <w:rsid w:val="004A4353"/>
    <w:rsid w:val="004A5365"/>
    <w:rsid w:val="004A64ED"/>
    <w:rsid w:val="004A74F2"/>
    <w:rsid w:val="004A78D2"/>
    <w:rsid w:val="004B0E96"/>
    <w:rsid w:val="004B10B7"/>
    <w:rsid w:val="004B28A3"/>
    <w:rsid w:val="004B2EA9"/>
    <w:rsid w:val="004B3475"/>
    <w:rsid w:val="004B43E4"/>
    <w:rsid w:val="004B6F7D"/>
    <w:rsid w:val="004C0E00"/>
    <w:rsid w:val="004C1522"/>
    <w:rsid w:val="004C21A7"/>
    <w:rsid w:val="004C390F"/>
    <w:rsid w:val="004C4B71"/>
    <w:rsid w:val="004C4BEA"/>
    <w:rsid w:val="004C7996"/>
    <w:rsid w:val="004C7BF7"/>
    <w:rsid w:val="004D05BA"/>
    <w:rsid w:val="004D2D3B"/>
    <w:rsid w:val="004D324C"/>
    <w:rsid w:val="004D7857"/>
    <w:rsid w:val="004E066E"/>
    <w:rsid w:val="004E0C49"/>
    <w:rsid w:val="004E17EE"/>
    <w:rsid w:val="004E2623"/>
    <w:rsid w:val="004E651B"/>
    <w:rsid w:val="004E7156"/>
    <w:rsid w:val="004F26F8"/>
    <w:rsid w:val="004F6DFD"/>
    <w:rsid w:val="004F7B7F"/>
    <w:rsid w:val="0050302E"/>
    <w:rsid w:val="00503DD3"/>
    <w:rsid w:val="00506964"/>
    <w:rsid w:val="00506E2F"/>
    <w:rsid w:val="00507C62"/>
    <w:rsid w:val="00511112"/>
    <w:rsid w:val="0051154D"/>
    <w:rsid w:val="0051546C"/>
    <w:rsid w:val="0051597F"/>
    <w:rsid w:val="00515EFB"/>
    <w:rsid w:val="005161CF"/>
    <w:rsid w:val="005174BD"/>
    <w:rsid w:val="0051785E"/>
    <w:rsid w:val="00517D68"/>
    <w:rsid w:val="0052141C"/>
    <w:rsid w:val="00521DE2"/>
    <w:rsid w:val="005229D2"/>
    <w:rsid w:val="00523BAB"/>
    <w:rsid w:val="00523FD2"/>
    <w:rsid w:val="00531A8E"/>
    <w:rsid w:val="00531F46"/>
    <w:rsid w:val="005322B0"/>
    <w:rsid w:val="00532F97"/>
    <w:rsid w:val="00533948"/>
    <w:rsid w:val="00533960"/>
    <w:rsid w:val="00533A82"/>
    <w:rsid w:val="005376D1"/>
    <w:rsid w:val="00537F95"/>
    <w:rsid w:val="00542055"/>
    <w:rsid w:val="00543129"/>
    <w:rsid w:val="0054336D"/>
    <w:rsid w:val="00543B87"/>
    <w:rsid w:val="00545186"/>
    <w:rsid w:val="005474E1"/>
    <w:rsid w:val="00547869"/>
    <w:rsid w:val="00551B9A"/>
    <w:rsid w:val="00552A90"/>
    <w:rsid w:val="00552D38"/>
    <w:rsid w:val="00554E1C"/>
    <w:rsid w:val="0055508D"/>
    <w:rsid w:val="0055525B"/>
    <w:rsid w:val="00556119"/>
    <w:rsid w:val="00557259"/>
    <w:rsid w:val="00560C6B"/>
    <w:rsid w:val="00561D72"/>
    <w:rsid w:val="005648EE"/>
    <w:rsid w:val="005663B7"/>
    <w:rsid w:val="00573E61"/>
    <w:rsid w:val="005751B8"/>
    <w:rsid w:val="0057586C"/>
    <w:rsid w:val="005759DB"/>
    <w:rsid w:val="00575A9B"/>
    <w:rsid w:val="0057667E"/>
    <w:rsid w:val="00576B0B"/>
    <w:rsid w:val="0058060A"/>
    <w:rsid w:val="005823FE"/>
    <w:rsid w:val="00583AA5"/>
    <w:rsid w:val="00584A81"/>
    <w:rsid w:val="005852D5"/>
    <w:rsid w:val="00586AFA"/>
    <w:rsid w:val="005922D4"/>
    <w:rsid w:val="0059277A"/>
    <w:rsid w:val="005936A4"/>
    <w:rsid w:val="00593BB4"/>
    <w:rsid w:val="005955B2"/>
    <w:rsid w:val="00596551"/>
    <w:rsid w:val="0059729E"/>
    <w:rsid w:val="00597864"/>
    <w:rsid w:val="005A01CD"/>
    <w:rsid w:val="005A2556"/>
    <w:rsid w:val="005A277D"/>
    <w:rsid w:val="005A28BD"/>
    <w:rsid w:val="005A3A6A"/>
    <w:rsid w:val="005A3C97"/>
    <w:rsid w:val="005A4982"/>
    <w:rsid w:val="005A59D0"/>
    <w:rsid w:val="005A5DC4"/>
    <w:rsid w:val="005A6136"/>
    <w:rsid w:val="005A629E"/>
    <w:rsid w:val="005A6533"/>
    <w:rsid w:val="005A6FA6"/>
    <w:rsid w:val="005A73DE"/>
    <w:rsid w:val="005A7983"/>
    <w:rsid w:val="005A7BE3"/>
    <w:rsid w:val="005B0B9F"/>
    <w:rsid w:val="005B0F2B"/>
    <w:rsid w:val="005B1E48"/>
    <w:rsid w:val="005B4397"/>
    <w:rsid w:val="005B4D80"/>
    <w:rsid w:val="005B5F8F"/>
    <w:rsid w:val="005B677F"/>
    <w:rsid w:val="005B68F0"/>
    <w:rsid w:val="005B75E8"/>
    <w:rsid w:val="005B7F79"/>
    <w:rsid w:val="005B7FA1"/>
    <w:rsid w:val="005C16DD"/>
    <w:rsid w:val="005C4998"/>
    <w:rsid w:val="005C4A82"/>
    <w:rsid w:val="005C5CE3"/>
    <w:rsid w:val="005C76C2"/>
    <w:rsid w:val="005C7AAD"/>
    <w:rsid w:val="005D05D7"/>
    <w:rsid w:val="005D115C"/>
    <w:rsid w:val="005D15E3"/>
    <w:rsid w:val="005D1ECD"/>
    <w:rsid w:val="005D2CD7"/>
    <w:rsid w:val="005D46A1"/>
    <w:rsid w:val="005D6C42"/>
    <w:rsid w:val="005D76B3"/>
    <w:rsid w:val="005E02DC"/>
    <w:rsid w:val="005E1E05"/>
    <w:rsid w:val="005E3063"/>
    <w:rsid w:val="005E38B9"/>
    <w:rsid w:val="005E5AE3"/>
    <w:rsid w:val="005F0153"/>
    <w:rsid w:val="005F1A1F"/>
    <w:rsid w:val="005F3014"/>
    <w:rsid w:val="005F3CE5"/>
    <w:rsid w:val="005F5F76"/>
    <w:rsid w:val="005F640E"/>
    <w:rsid w:val="0060049A"/>
    <w:rsid w:val="00600992"/>
    <w:rsid w:val="00600A88"/>
    <w:rsid w:val="00600E4F"/>
    <w:rsid w:val="006012AA"/>
    <w:rsid w:val="006013CC"/>
    <w:rsid w:val="0060295F"/>
    <w:rsid w:val="00604822"/>
    <w:rsid w:val="00605901"/>
    <w:rsid w:val="0060621C"/>
    <w:rsid w:val="0060672F"/>
    <w:rsid w:val="006078A5"/>
    <w:rsid w:val="00607D64"/>
    <w:rsid w:val="006116CF"/>
    <w:rsid w:val="006123AD"/>
    <w:rsid w:val="00612A0D"/>
    <w:rsid w:val="0061452D"/>
    <w:rsid w:val="00616645"/>
    <w:rsid w:val="00616836"/>
    <w:rsid w:val="00616CD8"/>
    <w:rsid w:val="00617124"/>
    <w:rsid w:val="00617481"/>
    <w:rsid w:val="00617F4A"/>
    <w:rsid w:val="00621626"/>
    <w:rsid w:val="0062204C"/>
    <w:rsid w:val="006222A6"/>
    <w:rsid w:val="00622330"/>
    <w:rsid w:val="00622DAA"/>
    <w:rsid w:val="00623C0A"/>
    <w:rsid w:val="00624717"/>
    <w:rsid w:val="00625D00"/>
    <w:rsid w:val="00625DA7"/>
    <w:rsid w:val="006271F5"/>
    <w:rsid w:val="00630DFB"/>
    <w:rsid w:val="00631094"/>
    <w:rsid w:val="00633CB4"/>
    <w:rsid w:val="006345BB"/>
    <w:rsid w:val="00635F44"/>
    <w:rsid w:val="006365EE"/>
    <w:rsid w:val="00636EFA"/>
    <w:rsid w:val="00640CE0"/>
    <w:rsid w:val="00640E8A"/>
    <w:rsid w:val="00641E54"/>
    <w:rsid w:val="00642B1D"/>
    <w:rsid w:val="00642FE5"/>
    <w:rsid w:val="00644CE5"/>
    <w:rsid w:val="006455DE"/>
    <w:rsid w:val="006457D9"/>
    <w:rsid w:val="00645919"/>
    <w:rsid w:val="00645DDB"/>
    <w:rsid w:val="0064627C"/>
    <w:rsid w:val="00646DD0"/>
    <w:rsid w:val="0065045D"/>
    <w:rsid w:val="006505FE"/>
    <w:rsid w:val="00651263"/>
    <w:rsid w:val="00652AD5"/>
    <w:rsid w:val="006536C5"/>
    <w:rsid w:val="006540ED"/>
    <w:rsid w:val="006546D7"/>
    <w:rsid w:val="006564D2"/>
    <w:rsid w:val="00656ADE"/>
    <w:rsid w:val="00657CCD"/>
    <w:rsid w:val="00660974"/>
    <w:rsid w:val="00661AF5"/>
    <w:rsid w:val="00662035"/>
    <w:rsid w:val="00663B8D"/>
    <w:rsid w:val="00664CD7"/>
    <w:rsid w:val="006674CE"/>
    <w:rsid w:val="00675850"/>
    <w:rsid w:val="00676AF7"/>
    <w:rsid w:val="006812F4"/>
    <w:rsid w:val="00682182"/>
    <w:rsid w:val="00686309"/>
    <w:rsid w:val="00686D2D"/>
    <w:rsid w:val="00687C8D"/>
    <w:rsid w:val="00690857"/>
    <w:rsid w:val="00692900"/>
    <w:rsid w:val="006963E6"/>
    <w:rsid w:val="00697032"/>
    <w:rsid w:val="006A0B69"/>
    <w:rsid w:val="006A2D29"/>
    <w:rsid w:val="006A44DA"/>
    <w:rsid w:val="006A4B86"/>
    <w:rsid w:val="006A4CAA"/>
    <w:rsid w:val="006A4E8E"/>
    <w:rsid w:val="006A69A9"/>
    <w:rsid w:val="006A6C1D"/>
    <w:rsid w:val="006B0F2D"/>
    <w:rsid w:val="006B2D93"/>
    <w:rsid w:val="006B33B2"/>
    <w:rsid w:val="006B4D00"/>
    <w:rsid w:val="006B58EB"/>
    <w:rsid w:val="006B5B2E"/>
    <w:rsid w:val="006B70FE"/>
    <w:rsid w:val="006B7421"/>
    <w:rsid w:val="006B7BC5"/>
    <w:rsid w:val="006C0CF8"/>
    <w:rsid w:val="006C17C7"/>
    <w:rsid w:val="006C2515"/>
    <w:rsid w:val="006C3914"/>
    <w:rsid w:val="006C4A2D"/>
    <w:rsid w:val="006C4E73"/>
    <w:rsid w:val="006C5350"/>
    <w:rsid w:val="006C599D"/>
    <w:rsid w:val="006C6C52"/>
    <w:rsid w:val="006C72D4"/>
    <w:rsid w:val="006D082A"/>
    <w:rsid w:val="006D1384"/>
    <w:rsid w:val="006D27F4"/>
    <w:rsid w:val="006D35CD"/>
    <w:rsid w:val="006D371A"/>
    <w:rsid w:val="006D3AC8"/>
    <w:rsid w:val="006D44C5"/>
    <w:rsid w:val="006D62C8"/>
    <w:rsid w:val="006D7425"/>
    <w:rsid w:val="006D795E"/>
    <w:rsid w:val="006E0094"/>
    <w:rsid w:val="006E34B0"/>
    <w:rsid w:val="006E3A99"/>
    <w:rsid w:val="006E4954"/>
    <w:rsid w:val="006E4CCB"/>
    <w:rsid w:val="006E4F6A"/>
    <w:rsid w:val="006E5AA4"/>
    <w:rsid w:val="006E60C6"/>
    <w:rsid w:val="006F0C84"/>
    <w:rsid w:val="006F3B47"/>
    <w:rsid w:val="006F563A"/>
    <w:rsid w:val="00701A81"/>
    <w:rsid w:val="00702C9B"/>
    <w:rsid w:val="00703ECC"/>
    <w:rsid w:val="00703F91"/>
    <w:rsid w:val="0070411F"/>
    <w:rsid w:val="00704970"/>
    <w:rsid w:val="00704A18"/>
    <w:rsid w:val="00705513"/>
    <w:rsid w:val="00706034"/>
    <w:rsid w:val="00711620"/>
    <w:rsid w:val="007117E7"/>
    <w:rsid w:val="00711F14"/>
    <w:rsid w:val="0071349B"/>
    <w:rsid w:val="007134C4"/>
    <w:rsid w:val="00716075"/>
    <w:rsid w:val="00716258"/>
    <w:rsid w:val="00716ACC"/>
    <w:rsid w:val="0072000D"/>
    <w:rsid w:val="00721344"/>
    <w:rsid w:val="0072143E"/>
    <w:rsid w:val="0072448B"/>
    <w:rsid w:val="00725218"/>
    <w:rsid w:val="00727E7A"/>
    <w:rsid w:val="0073036C"/>
    <w:rsid w:val="007317A6"/>
    <w:rsid w:val="00731D07"/>
    <w:rsid w:val="007326E0"/>
    <w:rsid w:val="00733B1A"/>
    <w:rsid w:val="007343B0"/>
    <w:rsid w:val="00737CB2"/>
    <w:rsid w:val="00740D85"/>
    <w:rsid w:val="0074108C"/>
    <w:rsid w:val="00742169"/>
    <w:rsid w:val="0074478E"/>
    <w:rsid w:val="00744D9C"/>
    <w:rsid w:val="00745B8D"/>
    <w:rsid w:val="00745F54"/>
    <w:rsid w:val="00747626"/>
    <w:rsid w:val="00747FD3"/>
    <w:rsid w:val="0075133E"/>
    <w:rsid w:val="007525DD"/>
    <w:rsid w:val="00752624"/>
    <w:rsid w:val="00752C5C"/>
    <w:rsid w:val="00752FC7"/>
    <w:rsid w:val="00753F0D"/>
    <w:rsid w:val="00754E49"/>
    <w:rsid w:val="0075507C"/>
    <w:rsid w:val="00756CE3"/>
    <w:rsid w:val="0075707E"/>
    <w:rsid w:val="00760B24"/>
    <w:rsid w:val="00762804"/>
    <w:rsid w:val="00763942"/>
    <w:rsid w:val="007676F5"/>
    <w:rsid w:val="007708CD"/>
    <w:rsid w:val="007764B2"/>
    <w:rsid w:val="007778B6"/>
    <w:rsid w:val="007800F7"/>
    <w:rsid w:val="00781488"/>
    <w:rsid w:val="00781D03"/>
    <w:rsid w:val="00785E01"/>
    <w:rsid w:val="00786031"/>
    <w:rsid w:val="0078616E"/>
    <w:rsid w:val="007864FF"/>
    <w:rsid w:val="00786B14"/>
    <w:rsid w:val="00786FF7"/>
    <w:rsid w:val="0079004F"/>
    <w:rsid w:val="007913A7"/>
    <w:rsid w:val="00795F2C"/>
    <w:rsid w:val="00795F34"/>
    <w:rsid w:val="007A1554"/>
    <w:rsid w:val="007A1BF0"/>
    <w:rsid w:val="007A1F11"/>
    <w:rsid w:val="007A4136"/>
    <w:rsid w:val="007A65E9"/>
    <w:rsid w:val="007A6AC1"/>
    <w:rsid w:val="007B174C"/>
    <w:rsid w:val="007B37A8"/>
    <w:rsid w:val="007B74A2"/>
    <w:rsid w:val="007C256C"/>
    <w:rsid w:val="007C3533"/>
    <w:rsid w:val="007C4289"/>
    <w:rsid w:val="007C4890"/>
    <w:rsid w:val="007C6609"/>
    <w:rsid w:val="007C7BD2"/>
    <w:rsid w:val="007C7FB9"/>
    <w:rsid w:val="007D07E3"/>
    <w:rsid w:val="007D09C2"/>
    <w:rsid w:val="007D0B7B"/>
    <w:rsid w:val="007D14CD"/>
    <w:rsid w:val="007D2A7B"/>
    <w:rsid w:val="007D316C"/>
    <w:rsid w:val="007D3177"/>
    <w:rsid w:val="007D3261"/>
    <w:rsid w:val="007D4AD9"/>
    <w:rsid w:val="007D4DB9"/>
    <w:rsid w:val="007D5DEF"/>
    <w:rsid w:val="007E23CE"/>
    <w:rsid w:val="007E37BF"/>
    <w:rsid w:val="007E3A73"/>
    <w:rsid w:val="007E435F"/>
    <w:rsid w:val="007E5E97"/>
    <w:rsid w:val="007E608C"/>
    <w:rsid w:val="007E64B2"/>
    <w:rsid w:val="007E6868"/>
    <w:rsid w:val="007E7958"/>
    <w:rsid w:val="007F134A"/>
    <w:rsid w:val="007F2AA3"/>
    <w:rsid w:val="007F4325"/>
    <w:rsid w:val="007F44BD"/>
    <w:rsid w:val="007F6318"/>
    <w:rsid w:val="007F6E75"/>
    <w:rsid w:val="007F74AE"/>
    <w:rsid w:val="00800926"/>
    <w:rsid w:val="00800BC8"/>
    <w:rsid w:val="0080137C"/>
    <w:rsid w:val="008050E6"/>
    <w:rsid w:val="00805505"/>
    <w:rsid w:val="00805E6D"/>
    <w:rsid w:val="00806902"/>
    <w:rsid w:val="008076FF"/>
    <w:rsid w:val="00807FB6"/>
    <w:rsid w:val="008105FF"/>
    <w:rsid w:val="00811CDB"/>
    <w:rsid w:val="00811E97"/>
    <w:rsid w:val="0081380B"/>
    <w:rsid w:val="0081458D"/>
    <w:rsid w:val="008155CC"/>
    <w:rsid w:val="00817EF2"/>
    <w:rsid w:val="00817FA5"/>
    <w:rsid w:val="008201A4"/>
    <w:rsid w:val="0082066C"/>
    <w:rsid w:val="0082144C"/>
    <w:rsid w:val="008248ED"/>
    <w:rsid w:val="00825E81"/>
    <w:rsid w:val="008262CD"/>
    <w:rsid w:val="008265E6"/>
    <w:rsid w:val="00826B12"/>
    <w:rsid w:val="00830A78"/>
    <w:rsid w:val="00830BE2"/>
    <w:rsid w:val="0083176F"/>
    <w:rsid w:val="00831EA0"/>
    <w:rsid w:val="008320CD"/>
    <w:rsid w:val="00833B61"/>
    <w:rsid w:val="0083491C"/>
    <w:rsid w:val="00834BF0"/>
    <w:rsid w:val="00834C8B"/>
    <w:rsid w:val="00837A84"/>
    <w:rsid w:val="00840FEA"/>
    <w:rsid w:val="00841667"/>
    <w:rsid w:val="0084319A"/>
    <w:rsid w:val="008435F0"/>
    <w:rsid w:val="008449AF"/>
    <w:rsid w:val="0084742B"/>
    <w:rsid w:val="0085084E"/>
    <w:rsid w:val="00850B16"/>
    <w:rsid w:val="00850F71"/>
    <w:rsid w:val="00853303"/>
    <w:rsid w:val="00854384"/>
    <w:rsid w:val="00854B56"/>
    <w:rsid w:val="00855696"/>
    <w:rsid w:val="00856154"/>
    <w:rsid w:val="008563DE"/>
    <w:rsid w:val="0085684D"/>
    <w:rsid w:val="00860AB5"/>
    <w:rsid w:val="00861298"/>
    <w:rsid w:val="00863355"/>
    <w:rsid w:val="008657D9"/>
    <w:rsid w:val="008665F6"/>
    <w:rsid w:val="00870F4D"/>
    <w:rsid w:val="00872A13"/>
    <w:rsid w:val="00872A66"/>
    <w:rsid w:val="00874160"/>
    <w:rsid w:val="00876FEE"/>
    <w:rsid w:val="00881196"/>
    <w:rsid w:val="0088119D"/>
    <w:rsid w:val="00881F19"/>
    <w:rsid w:val="00881F37"/>
    <w:rsid w:val="0088210F"/>
    <w:rsid w:val="00882B02"/>
    <w:rsid w:val="00882F21"/>
    <w:rsid w:val="008832B0"/>
    <w:rsid w:val="00883671"/>
    <w:rsid w:val="00891748"/>
    <w:rsid w:val="008921CF"/>
    <w:rsid w:val="0089292A"/>
    <w:rsid w:val="00892E4A"/>
    <w:rsid w:val="008942D7"/>
    <w:rsid w:val="008960FF"/>
    <w:rsid w:val="00897A43"/>
    <w:rsid w:val="008A0AA8"/>
    <w:rsid w:val="008A2276"/>
    <w:rsid w:val="008A267F"/>
    <w:rsid w:val="008A3DE0"/>
    <w:rsid w:val="008A5C8B"/>
    <w:rsid w:val="008A6B28"/>
    <w:rsid w:val="008A7873"/>
    <w:rsid w:val="008A79A7"/>
    <w:rsid w:val="008A7A0C"/>
    <w:rsid w:val="008A7C57"/>
    <w:rsid w:val="008B03B4"/>
    <w:rsid w:val="008B2145"/>
    <w:rsid w:val="008B37B3"/>
    <w:rsid w:val="008B4150"/>
    <w:rsid w:val="008B475B"/>
    <w:rsid w:val="008B4812"/>
    <w:rsid w:val="008B7617"/>
    <w:rsid w:val="008C53AD"/>
    <w:rsid w:val="008C6828"/>
    <w:rsid w:val="008C7A9B"/>
    <w:rsid w:val="008D1F33"/>
    <w:rsid w:val="008D2F0C"/>
    <w:rsid w:val="008D3035"/>
    <w:rsid w:val="008D3E98"/>
    <w:rsid w:val="008D3FBA"/>
    <w:rsid w:val="008D4DC6"/>
    <w:rsid w:val="008D5AE6"/>
    <w:rsid w:val="008D695E"/>
    <w:rsid w:val="008D7124"/>
    <w:rsid w:val="008E02EB"/>
    <w:rsid w:val="008E0A03"/>
    <w:rsid w:val="008E0B72"/>
    <w:rsid w:val="008E147C"/>
    <w:rsid w:val="008E2715"/>
    <w:rsid w:val="008E353C"/>
    <w:rsid w:val="008E40F7"/>
    <w:rsid w:val="008E5ACD"/>
    <w:rsid w:val="008E63E6"/>
    <w:rsid w:val="008E75F5"/>
    <w:rsid w:val="008E7A87"/>
    <w:rsid w:val="008F0E58"/>
    <w:rsid w:val="008F2C12"/>
    <w:rsid w:val="008F37EF"/>
    <w:rsid w:val="008F428F"/>
    <w:rsid w:val="008F5225"/>
    <w:rsid w:val="008F7044"/>
    <w:rsid w:val="008F7AE3"/>
    <w:rsid w:val="009013BA"/>
    <w:rsid w:val="00904A19"/>
    <w:rsid w:val="00904F07"/>
    <w:rsid w:val="009054D8"/>
    <w:rsid w:val="00907CF2"/>
    <w:rsid w:val="00910078"/>
    <w:rsid w:val="0091215E"/>
    <w:rsid w:val="00912D95"/>
    <w:rsid w:val="00915ADD"/>
    <w:rsid w:val="00915DCD"/>
    <w:rsid w:val="00916DA5"/>
    <w:rsid w:val="009204F2"/>
    <w:rsid w:val="00920681"/>
    <w:rsid w:val="009212EB"/>
    <w:rsid w:val="00923112"/>
    <w:rsid w:val="00923339"/>
    <w:rsid w:val="0092526A"/>
    <w:rsid w:val="009256FC"/>
    <w:rsid w:val="009260A3"/>
    <w:rsid w:val="009262DC"/>
    <w:rsid w:val="00927DFF"/>
    <w:rsid w:val="009308E3"/>
    <w:rsid w:val="00930F82"/>
    <w:rsid w:val="00931E2A"/>
    <w:rsid w:val="00932E75"/>
    <w:rsid w:val="00933146"/>
    <w:rsid w:val="009353E7"/>
    <w:rsid w:val="00940423"/>
    <w:rsid w:val="00940529"/>
    <w:rsid w:val="00940639"/>
    <w:rsid w:val="0094130B"/>
    <w:rsid w:val="009415A2"/>
    <w:rsid w:val="00941C4E"/>
    <w:rsid w:val="00942069"/>
    <w:rsid w:val="009425FA"/>
    <w:rsid w:val="009428C5"/>
    <w:rsid w:val="00942A65"/>
    <w:rsid w:val="0094335A"/>
    <w:rsid w:val="00943856"/>
    <w:rsid w:val="00944AC0"/>
    <w:rsid w:val="00946446"/>
    <w:rsid w:val="00946757"/>
    <w:rsid w:val="00946B40"/>
    <w:rsid w:val="0094714B"/>
    <w:rsid w:val="009525FB"/>
    <w:rsid w:val="00955461"/>
    <w:rsid w:val="0095557C"/>
    <w:rsid w:val="00956C6B"/>
    <w:rsid w:val="009601C2"/>
    <w:rsid w:val="009602AA"/>
    <w:rsid w:val="00961826"/>
    <w:rsid w:val="00961F4E"/>
    <w:rsid w:val="009625CC"/>
    <w:rsid w:val="00964482"/>
    <w:rsid w:val="00964E9C"/>
    <w:rsid w:val="00966536"/>
    <w:rsid w:val="00970FDE"/>
    <w:rsid w:val="009719F6"/>
    <w:rsid w:val="00972AC2"/>
    <w:rsid w:val="00976BA9"/>
    <w:rsid w:val="00980265"/>
    <w:rsid w:val="00980BB6"/>
    <w:rsid w:val="00980DDC"/>
    <w:rsid w:val="00981A5E"/>
    <w:rsid w:val="00983252"/>
    <w:rsid w:val="00983D12"/>
    <w:rsid w:val="00984D7E"/>
    <w:rsid w:val="00984E1C"/>
    <w:rsid w:val="009857ED"/>
    <w:rsid w:val="0098592E"/>
    <w:rsid w:val="009867A2"/>
    <w:rsid w:val="00987BB0"/>
    <w:rsid w:val="0099265F"/>
    <w:rsid w:val="00993027"/>
    <w:rsid w:val="009947F5"/>
    <w:rsid w:val="00996CF9"/>
    <w:rsid w:val="009A08C3"/>
    <w:rsid w:val="009A0D30"/>
    <w:rsid w:val="009A0D4C"/>
    <w:rsid w:val="009A11DD"/>
    <w:rsid w:val="009A1F88"/>
    <w:rsid w:val="009A3884"/>
    <w:rsid w:val="009A5870"/>
    <w:rsid w:val="009A6727"/>
    <w:rsid w:val="009A6A9A"/>
    <w:rsid w:val="009A6BCE"/>
    <w:rsid w:val="009A7260"/>
    <w:rsid w:val="009B152B"/>
    <w:rsid w:val="009B1789"/>
    <w:rsid w:val="009B244D"/>
    <w:rsid w:val="009B2A8E"/>
    <w:rsid w:val="009B3255"/>
    <w:rsid w:val="009B3E90"/>
    <w:rsid w:val="009B44DA"/>
    <w:rsid w:val="009B65D9"/>
    <w:rsid w:val="009B78DB"/>
    <w:rsid w:val="009C0DD9"/>
    <w:rsid w:val="009C13F9"/>
    <w:rsid w:val="009C1C50"/>
    <w:rsid w:val="009C50AA"/>
    <w:rsid w:val="009C64EC"/>
    <w:rsid w:val="009D0B75"/>
    <w:rsid w:val="009D0F61"/>
    <w:rsid w:val="009D14CD"/>
    <w:rsid w:val="009D1BC0"/>
    <w:rsid w:val="009D34F1"/>
    <w:rsid w:val="009D35A2"/>
    <w:rsid w:val="009D3DE8"/>
    <w:rsid w:val="009D6274"/>
    <w:rsid w:val="009D739B"/>
    <w:rsid w:val="009D741D"/>
    <w:rsid w:val="009E1E7E"/>
    <w:rsid w:val="009E2C06"/>
    <w:rsid w:val="009E2EED"/>
    <w:rsid w:val="009E3239"/>
    <w:rsid w:val="009E394D"/>
    <w:rsid w:val="009E401E"/>
    <w:rsid w:val="009E4901"/>
    <w:rsid w:val="009E5051"/>
    <w:rsid w:val="009E54A3"/>
    <w:rsid w:val="009E61AA"/>
    <w:rsid w:val="009F1D05"/>
    <w:rsid w:val="009F2A64"/>
    <w:rsid w:val="009F2B84"/>
    <w:rsid w:val="009F2B8F"/>
    <w:rsid w:val="009F3190"/>
    <w:rsid w:val="009F43C1"/>
    <w:rsid w:val="009F4D4A"/>
    <w:rsid w:val="009F5CB2"/>
    <w:rsid w:val="009F6621"/>
    <w:rsid w:val="00A01732"/>
    <w:rsid w:val="00A024D4"/>
    <w:rsid w:val="00A0353A"/>
    <w:rsid w:val="00A05A49"/>
    <w:rsid w:val="00A114F0"/>
    <w:rsid w:val="00A121FA"/>
    <w:rsid w:val="00A130F1"/>
    <w:rsid w:val="00A13B0E"/>
    <w:rsid w:val="00A159AE"/>
    <w:rsid w:val="00A20F17"/>
    <w:rsid w:val="00A2313B"/>
    <w:rsid w:val="00A23214"/>
    <w:rsid w:val="00A257B7"/>
    <w:rsid w:val="00A27150"/>
    <w:rsid w:val="00A302AB"/>
    <w:rsid w:val="00A314F8"/>
    <w:rsid w:val="00A318D0"/>
    <w:rsid w:val="00A32019"/>
    <w:rsid w:val="00A340B4"/>
    <w:rsid w:val="00A352D7"/>
    <w:rsid w:val="00A36D95"/>
    <w:rsid w:val="00A37507"/>
    <w:rsid w:val="00A4080F"/>
    <w:rsid w:val="00A40C5D"/>
    <w:rsid w:val="00A41F45"/>
    <w:rsid w:val="00A42080"/>
    <w:rsid w:val="00A43583"/>
    <w:rsid w:val="00A45130"/>
    <w:rsid w:val="00A45E9A"/>
    <w:rsid w:val="00A46962"/>
    <w:rsid w:val="00A5037C"/>
    <w:rsid w:val="00A50671"/>
    <w:rsid w:val="00A50731"/>
    <w:rsid w:val="00A51EF7"/>
    <w:rsid w:val="00A53EB8"/>
    <w:rsid w:val="00A54A1D"/>
    <w:rsid w:val="00A55982"/>
    <w:rsid w:val="00A56122"/>
    <w:rsid w:val="00A56787"/>
    <w:rsid w:val="00A5679F"/>
    <w:rsid w:val="00A6002D"/>
    <w:rsid w:val="00A61901"/>
    <w:rsid w:val="00A6222A"/>
    <w:rsid w:val="00A62CE8"/>
    <w:rsid w:val="00A6334C"/>
    <w:rsid w:val="00A64A0D"/>
    <w:rsid w:val="00A65112"/>
    <w:rsid w:val="00A6672F"/>
    <w:rsid w:val="00A67A47"/>
    <w:rsid w:val="00A701D9"/>
    <w:rsid w:val="00A706A6"/>
    <w:rsid w:val="00A707A1"/>
    <w:rsid w:val="00A71934"/>
    <w:rsid w:val="00A730AC"/>
    <w:rsid w:val="00A73AF7"/>
    <w:rsid w:val="00A74A2A"/>
    <w:rsid w:val="00A74D71"/>
    <w:rsid w:val="00A74DAD"/>
    <w:rsid w:val="00A7557A"/>
    <w:rsid w:val="00A7722B"/>
    <w:rsid w:val="00A8003A"/>
    <w:rsid w:val="00A82AAA"/>
    <w:rsid w:val="00A83775"/>
    <w:rsid w:val="00A85079"/>
    <w:rsid w:val="00A860BC"/>
    <w:rsid w:val="00A8672A"/>
    <w:rsid w:val="00A86937"/>
    <w:rsid w:val="00A90972"/>
    <w:rsid w:val="00A923AE"/>
    <w:rsid w:val="00A92D2A"/>
    <w:rsid w:val="00A9378B"/>
    <w:rsid w:val="00A939BD"/>
    <w:rsid w:val="00A93B46"/>
    <w:rsid w:val="00A93F27"/>
    <w:rsid w:val="00A94312"/>
    <w:rsid w:val="00AA001A"/>
    <w:rsid w:val="00AA0BDD"/>
    <w:rsid w:val="00AA4360"/>
    <w:rsid w:val="00AA4E6A"/>
    <w:rsid w:val="00AA6A19"/>
    <w:rsid w:val="00AA7BA2"/>
    <w:rsid w:val="00AB2A03"/>
    <w:rsid w:val="00AB3F5B"/>
    <w:rsid w:val="00AB4AC0"/>
    <w:rsid w:val="00AB58C4"/>
    <w:rsid w:val="00AB7399"/>
    <w:rsid w:val="00AB7744"/>
    <w:rsid w:val="00AC1312"/>
    <w:rsid w:val="00AC1424"/>
    <w:rsid w:val="00AC3715"/>
    <w:rsid w:val="00AC3867"/>
    <w:rsid w:val="00AC5001"/>
    <w:rsid w:val="00AD1057"/>
    <w:rsid w:val="00AD2F02"/>
    <w:rsid w:val="00AD56CA"/>
    <w:rsid w:val="00AE1416"/>
    <w:rsid w:val="00AE15AA"/>
    <w:rsid w:val="00AE17B5"/>
    <w:rsid w:val="00AE2B6C"/>
    <w:rsid w:val="00AE382A"/>
    <w:rsid w:val="00AE49B0"/>
    <w:rsid w:val="00AE4F79"/>
    <w:rsid w:val="00AE56C5"/>
    <w:rsid w:val="00AE5BE3"/>
    <w:rsid w:val="00AE634C"/>
    <w:rsid w:val="00AE78EA"/>
    <w:rsid w:val="00AF1064"/>
    <w:rsid w:val="00AF16AA"/>
    <w:rsid w:val="00AF234C"/>
    <w:rsid w:val="00AF2682"/>
    <w:rsid w:val="00AF2DB5"/>
    <w:rsid w:val="00AF49D3"/>
    <w:rsid w:val="00AF4EEE"/>
    <w:rsid w:val="00AF5484"/>
    <w:rsid w:val="00AF6A96"/>
    <w:rsid w:val="00AF6DB7"/>
    <w:rsid w:val="00AF7A28"/>
    <w:rsid w:val="00B0015B"/>
    <w:rsid w:val="00B01EF9"/>
    <w:rsid w:val="00B03200"/>
    <w:rsid w:val="00B040B8"/>
    <w:rsid w:val="00B04747"/>
    <w:rsid w:val="00B0538D"/>
    <w:rsid w:val="00B074D6"/>
    <w:rsid w:val="00B102B7"/>
    <w:rsid w:val="00B11D07"/>
    <w:rsid w:val="00B147DD"/>
    <w:rsid w:val="00B14D8A"/>
    <w:rsid w:val="00B15E23"/>
    <w:rsid w:val="00B17023"/>
    <w:rsid w:val="00B170C6"/>
    <w:rsid w:val="00B17E9F"/>
    <w:rsid w:val="00B21335"/>
    <w:rsid w:val="00B2161F"/>
    <w:rsid w:val="00B21B4C"/>
    <w:rsid w:val="00B22476"/>
    <w:rsid w:val="00B22964"/>
    <w:rsid w:val="00B24BD9"/>
    <w:rsid w:val="00B258F8"/>
    <w:rsid w:val="00B30AD4"/>
    <w:rsid w:val="00B321B6"/>
    <w:rsid w:val="00B33331"/>
    <w:rsid w:val="00B3391C"/>
    <w:rsid w:val="00B3398B"/>
    <w:rsid w:val="00B340B2"/>
    <w:rsid w:val="00B35A0C"/>
    <w:rsid w:val="00B400B5"/>
    <w:rsid w:val="00B407F8"/>
    <w:rsid w:val="00B40C35"/>
    <w:rsid w:val="00B40F63"/>
    <w:rsid w:val="00B41329"/>
    <w:rsid w:val="00B41C21"/>
    <w:rsid w:val="00B44722"/>
    <w:rsid w:val="00B4663C"/>
    <w:rsid w:val="00B46688"/>
    <w:rsid w:val="00B50C20"/>
    <w:rsid w:val="00B519D6"/>
    <w:rsid w:val="00B52152"/>
    <w:rsid w:val="00B543DB"/>
    <w:rsid w:val="00B54626"/>
    <w:rsid w:val="00B54FDE"/>
    <w:rsid w:val="00B56834"/>
    <w:rsid w:val="00B57EAD"/>
    <w:rsid w:val="00B632BF"/>
    <w:rsid w:val="00B6342E"/>
    <w:rsid w:val="00B63CB2"/>
    <w:rsid w:val="00B6443B"/>
    <w:rsid w:val="00B64B8C"/>
    <w:rsid w:val="00B65926"/>
    <w:rsid w:val="00B665FE"/>
    <w:rsid w:val="00B70FA8"/>
    <w:rsid w:val="00B711BB"/>
    <w:rsid w:val="00B718B5"/>
    <w:rsid w:val="00B73135"/>
    <w:rsid w:val="00B74FB8"/>
    <w:rsid w:val="00B76ADD"/>
    <w:rsid w:val="00B77032"/>
    <w:rsid w:val="00B815FE"/>
    <w:rsid w:val="00B81CCF"/>
    <w:rsid w:val="00B82A08"/>
    <w:rsid w:val="00B83525"/>
    <w:rsid w:val="00B83D29"/>
    <w:rsid w:val="00B84569"/>
    <w:rsid w:val="00B853AA"/>
    <w:rsid w:val="00B8579A"/>
    <w:rsid w:val="00B86C63"/>
    <w:rsid w:val="00B87BEC"/>
    <w:rsid w:val="00B90ED8"/>
    <w:rsid w:val="00B91F2E"/>
    <w:rsid w:val="00B92BE5"/>
    <w:rsid w:val="00B94EA1"/>
    <w:rsid w:val="00B9582E"/>
    <w:rsid w:val="00B95D64"/>
    <w:rsid w:val="00B96A5F"/>
    <w:rsid w:val="00BA5B9D"/>
    <w:rsid w:val="00BA5E64"/>
    <w:rsid w:val="00BA6F69"/>
    <w:rsid w:val="00BB02F2"/>
    <w:rsid w:val="00BB2463"/>
    <w:rsid w:val="00BB2757"/>
    <w:rsid w:val="00BB56AE"/>
    <w:rsid w:val="00BB5C28"/>
    <w:rsid w:val="00BB6C7A"/>
    <w:rsid w:val="00BB7A61"/>
    <w:rsid w:val="00BB7EA3"/>
    <w:rsid w:val="00BC0C64"/>
    <w:rsid w:val="00BC1A5C"/>
    <w:rsid w:val="00BC21A3"/>
    <w:rsid w:val="00BC2C48"/>
    <w:rsid w:val="00BC30CB"/>
    <w:rsid w:val="00BC3248"/>
    <w:rsid w:val="00BC3DCD"/>
    <w:rsid w:val="00BC474F"/>
    <w:rsid w:val="00BC79F9"/>
    <w:rsid w:val="00BC7CEE"/>
    <w:rsid w:val="00BC7FE2"/>
    <w:rsid w:val="00BD066B"/>
    <w:rsid w:val="00BD29E3"/>
    <w:rsid w:val="00BD2C0A"/>
    <w:rsid w:val="00BD3AFC"/>
    <w:rsid w:val="00BD4545"/>
    <w:rsid w:val="00BD5280"/>
    <w:rsid w:val="00BD5FF9"/>
    <w:rsid w:val="00BD6715"/>
    <w:rsid w:val="00BD6C78"/>
    <w:rsid w:val="00BD708C"/>
    <w:rsid w:val="00BD75AC"/>
    <w:rsid w:val="00BE033A"/>
    <w:rsid w:val="00BE2859"/>
    <w:rsid w:val="00BE2D44"/>
    <w:rsid w:val="00BE516F"/>
    <w:rsid w:val="00BE65D8"/>
    <w:rsid w:val="00BE745A"/>
    <w:rsid w:val="00BE7BD1"/>
    <w:rsid w:val="00BF174D"/>
    <w:rsid w:val="00BF3EED"/>
    <w:rsid w:val="00BF55BF"/>
    <w:rsid w:val="00BF59ED"/>
    <w:rsid w:val="00BF60A7"/>
    <w:rsid w:val="00BF7227"/>
    <w:rsid w:val="00BF7424"/>
    <w:rsid w:val="00C01FEF"/>
    <w:rsid w:val="00C041B1"/>
    <w:rsid w:val="00C046AC"/>
    <w:rsid w:val="00C05827"/>
    <w:rsid w:val="00C06255"/>
    <w:rsid w:val="00C06C8C"/>
    <w:rsid w:val="00C06F38"/>
    <w:rsid w:val="00C07481"/>
    <w:rsid w:val="00C10508"/>
    <w:rsid w:val="00C1167F"/>
    <w:rsid w:val="00C11E85"/>
    <w:rsid w:val="00C126E3"/>
    <w:rsid w:val="00C128B5"/>
    <w:rsid w:val="00C1353D"/>
    <w:rsid w:val="00C13B56"/>
    <w:rsid w:val="00C148B4"/>
    <w:rsid w:val="00C16580"/>
    <w:rsid w:val="00C20270"/>
    <w:rsid w:val="00C206CE"/>
    <w:rsid w:val="00C22211"/>
    <w:rsid w:val="00C23319"/>
    <w:rsid w:val="00C24C2E"/>
    <w:rsid w:val="00C2529D"/>
    <w:rsid w:val="00C25958"/>
    <w:rsid w:val="00C3010A"/>
    <w:rsid w:val="00C30553"/>
    <w:rsid w:val="00C30A9D"/>
    <w:rsid w:val="00C312A0"/>
    <w:rsid w:val="00C33B9D"/>
    <w:rsid w:val="00C34435"/>
    <w:rsid w:val="00C34587"/>
    <w:rsid w:val="00C35E54"/>
    <w:rsid w:val="00C37E56"/>
    <w:rsid w:val="00C40557"/>
    <w:rsid w:val="00C41EE3"/>
    <w:rsid w:val="00C42731"/>
    <w:rsid w:val="00C43764"/>
    <w:rsid w:val="00C43AB4"/>
    <w:rsid w:val="00C442B9"/>
    <w:rsid w:val="00C44CD6"/>
    <w:rsid w:val="00C4589B"/>
    <w:rsid w:val="00C45CC6"/>
    <w:rsid w:val="00C466CE"/>
    <w:rsid w:val="00C525D2"/>
    <w:rsid w:val="00C52D68"/>
    <w:rsid w:val="00C52DC0"/>
    <w:rsid w:val="00C55D69"/>
    <w:rsid w:val="00C55FFE"/>
    <w:rsid w:val="00C56F5E"/>
    <w:rsid w:val="00C57141"/>
    <w:rsid w:val="00C577C0"/>
    <w:rsid w:val="00C60916"/>
    <w:rsid w:val="00C60A81"/>
    <w:rsid w:val="00C60EDC"/>
    <w:rsid w:val="00C61B49"/>
    <w:rsid w:val="00C61C5E"/>
    <w:rsid w:val="00C62F79"/>
    <w:rsid w:val="00C63269"/>
    <w:rsid w:val="00C63584"/>
    <w:rsid w:val="00C641B7"/>
    <w:rsid w:val="00C70AFF"/>
    <w:rsid w:val="00C70B47"/>
    <w:rsid w:val="00C70BB3"/>
    <w:rsid w:val="00C736F0"/>
    <w:rsid w:val="00C73D27"/>
    <w:rsid w:val="00C7582B"/>
    <w:rsid w:val="00C76336"/>
    <w:rsid w:val="00C77792"/>
    <w:rsid w:val="00C77CBA"/>
    <w:rsid w:val="00C80455"/>
    <w:rsid w:val="00C83A06"/>
    <w:rsid w:val="00C8405D"/>
    <w:rsid w:val="00C85AE2"/>
    <w:rsid w:val="00C9017D"/>
    <w:rsid w:val="00C95A4B"/>
    <w:rsid w:val="00C96731"/>
    <w:rsid w:val="00C972AE"/>
    <w:rsid w:val="00C97C0F"/>
    <w:rsid w:val="00CA2476"/>
    <w:rsid w:val="00CA24FA"/>
    <w:rsid w:val="00CA2CE1"/>
    <w:rsid w:val="00CA3043"/>
    <w:rsid w:val="00CA3CD3"/>
    <w:rsid w:val="00CA4985"/>
    <w:rsid w:val="00CA5BF5"/>
    <w:rsid w:val="00CA6A0B"/>
    <w:rsid w:val="00CA7235"/>
    <w:rsid w:val="00CA77F7"/>
    <w:rsid w:val="00CA7F84"/>
    <w:rsid w:val="00CB1A24"/>
    <w:rsid w:val="00CB23F6"/>
    <w:rsid w:val="00CB32A9"/>
    <w:rsid w:val="00CB3D53"/>
    <w:rsid w:val="00CB4A2D"/>
    <w:rsid w:val="00CB5140"/>
    <w:rsid w:val="00CB72D2"/>
    <w:rsid w:val="00CC03D0"/>
    <w:rsid w:val="00CC043C"/>
    <w:rsid w:val="00CC0807"/>
    <w:rsid w:val="00CC087F"/>
    <w:rsid w:val="00CC1B51"/>
    <w:rsid w:val="00CC1F94"/>
    <w:rsid w:val="00CC24DF"/>
    <w:rsid w:val="00CC54CE"/>
    <w:rsid w:val="00CC5974"/>
    <w:rsid w:val="00CC5CCD"/>
    <w:rsid w:val="00CC6049"/>
    <w:rsid w:val="00CC6103"/>
    <w:rsid w:val="00CC644C"/>
    <w:rsid w:val="00CC672B"/>
    <w:rsid w:val="00CC7745"/>
    <w:rsid w:val="00CD00E7"/>
    <w:rsid w:val="00CD260F"/>
    <w:rsid w:val="00CD3404"/>
    <w:rsid w:val="00CD3476"/>
    <w:rsid w:val="00CD3614"/>
    <w:rsid w:val="00CD3A4A"/>
    <w:rsid w:val="00CD4C46"/>
    <w:rsid w:val="00CD5C39"/>
    <w:rsid w:val="00CD63D2"/>
    <w:rsid w:val="00CD74AF"/>
    <w:rsid w:val="00CE09CC"/>
    <w:rsid w:val="00CE2968"/>
    <w:rsid w:val="00CE3A54"/>
    <w:rsid w:val="00CE3E4C"/>
    <w:rsid w:val="00CE44F3"/>
    <w:rsid w:val="00CE597D"/>
    <w:rsid w:val="00CE61D4"/>
    <w:rsid w:val="00CE6D3B"/>
    <w:rsid w:val="00CF248A"/>
    <w:rsid w:val="00CF2D89"/>
    <w:rsid w:val="00CF360F"/>
    <w:rsid w:val="00CF3821"/>
    <w:rsid w:val="00CF432B"/>
    <w:rsid w:val="00CF4E64"/>
    <w:rsid w:val="00CF50D8"/>
    <w:rsid w:val="00CF6375"/>
    <w:rsid w:val="00CF658E"/>
    <w:rsid w:val="00CF7002"/>
    <w:rsid w:val="00CF79F0"/>
    <w:rsid w:val="00D009A4"/>
    <w:rsid w:val="00D00BEB"/>
    <w:rsid w:val="00D00C47"/>
    <w:rsid w:val="00D022B3"/>
    <w:rsid w:val="00D02683"/>
    <w:rsid w:val="00D03A17"/>
    <w:rsid w:val="00D06E48"/>
    <w:rsid w:val="00D12ED8"/>
    <w:rsid w:val="00D13196"/>
    <w:rsid w:val="00D13F77"/>
    <w:rsid w:val="00D15041"/>
    <w:rsid w:val="00D15D07"/>
    <w:rsid w:val="00D204A8"/>
    <w:rsid w:val="00D21D6F"/>
    <w:rsid w:val="00D23E67"/>
    <w:rsid w:val="00D240CD"/>
    <w:rsid w:val="00D25749"/>
    <w:rsid w:val="00D2782D"/>
    <w:rsid w:val="00D27CFA"/>
    <w:rsid w:val="00D30579"/>
    <w:rsid w:val="00D305C7"/>
    <w:rsid w:val="00D30770"/>
    <w:rsid w:val="00D318F0"/>
    <w:rsid w:val="00D331F6"/>
    <w:rsid w:val="00D3599F"/>
    <w:rsid w:val="00D37D6B"/>
    <w:rsid w:val="00D37E44"/>
    <w:rsid w:val="00D4082E"/>
    <w:rsid w:val="00D40B69"/>
    <w:rsid w:val="00D42523"/>
    <w:rsid w:val="00D43923"/>
    <w:rsid w:val="00D44F67"/>
    <w:rsid w:val="00D45718"/>
    <w:rsid w:val="00D45FE2"/>
    <w:rsid w:val="00D50F9C"/>
    <w:rsid w:val="00D53E31"/>
    <w:rsid w:val="00D543F5"/>
    <w:rsid w:val="00D568EC"/>
    <w:rsid w:val="00D56FB3"/>
    <w:rsid w:val="00D57659"/>
    <w:rsid w:val="00D638CD"/>
    <w:rsid w:val="00D6452C"/>
    <w:rsid w:val="00D660D3"/>
    <w:rsid w:val="00D6647E"/>
    <w:rsid w:val="00D676A6"/>
    <w:rsid w:val="00D70C40"/>
    <w:rsid w:val="00D70E8B"/>
    <w:rsid w:val="00D71807"/>
    <w:rsid w:val="00D71E20"/>
    <w:rsid w:val="00D721EE"/>
    <w:rsid w:val="00D730B8"/>
    <w:rsid w:val="00D731B1"/>
    <w:rsid w:val="00D758F2"/>
    <w:rsid w:val="00D75BA3"/>
    <w:rsid w:val="00D760C3"/>
    <w:rsid w:val="00D76639"/>
    <w:rsid w:val="00D767DB"/>
    <w:rsid w:val="00D77A26"/>
    <w:rsid w:val="00D80EC9"/>
    <w:rsid w:val="00D81252"/>
    <w:rsid w:val="00D8198B"/>
    <w:rsid w:val="00D82073"/>
    <w:rsid w:val="00D830FD"/>
    <w:rsid w:val="00D918A5"/>
    <w:rsid w:val="00D926B9"/>
    <w:rsid w:val="00D938A5"/>
    <w:rsid w:val="00D93FE4"/>
    <w:rsid w:val="00D946CA"/>
    <w:rsid w:val="00D9599E"/>
    <w:rsid w:val="00DA0255"/>
    <w:rsid w:val="00DA214E"/>
    <w:rsid w:val="00DA24B4"/>
    <w:rsid w:val="00DA3B4E"/>
    <w:rsid w:val="00DA5924"/>
    <w:rsid w:val="00DA6611"/>
    <w:rsid w:val="00DA6613"/>
    <w:rsid w:val="00DA749E"/>
    <w:rsid w:val="00DB1A8C"/>
    <w:rsid w:val="00DB1B20"/>
    <w:rsid w:val="00DB2881"/>
    <w:rsid w:val="00DB4261"/>
    <w:rsid w:val="00DB4ABC"/>
    <w:rsid w:val="00DB530E"/>
    <w:rsid w:val="00DB5E8E"/>
    <w:rsid w:val="00DB621C"/>
    <w:rsid w:val="00DB6347"/>
    <w:rsid w:val="00DB6FC8"/>
    <w:rsid w:val="00DB73DE"/>
    <w:rsid w:val="00DC1480"/>
    <w:rsid w:val="00DC48FA"/>
    <w:rsid w:val="00DC780F"/>
    <w:rsid w:val="00DD0743"/>
    <w:rsid w:val="00DD1601"/>
    <w:rsid w:val="00DD4943"/>
    <w:rsid w:val="00DD5A80"/>
    <w:rsid w:val="00DD66B6"/>
    <w:rsid w:val="00DD66BE"/>
    <w:rsid w:val="00DD689A"/>
    <w:rsid w:val="00DD7327"/>
    <w:rsid w:val="00DE4695"/>
    <w:rsid w:val="00DE598C"/>
    <w:rsid w:val="00DE7E1D"/>
    <w:rsid w:val="00DF11BF"/>
    <w:rsid w:val="00DF1338"/>
    <w:rsid w:val="00DF1538"/>
    <w:rsid w:val="00DF3336"/>
    <w:rsid w:val="00DF3FC5"/>
    <w:rsid w:val="00DF4DDA"/>
    <w:rsid w:val="00DF5A08"/>
    <w:rsid w:val="00DF60B8"/>
    <w:rsid w:val="00DF677F"/>
    <w:rsid w:val="00DF7D48"/>
    <w:rsid w:val="00E001ED"/>
    <w:rsid w:val="00E01F73"/>
    <w:rsid w:val="00E021C6"/>
    <w:rsid w:val="00E0292D"/>
    <w:rsid w:val="00E03BA7"/>
    <w:rsid w:val="00E054B0"/>
    <w:rsid w:val="00E0653D"/>
    <w:rsid w:val="00E102CE"/>
    <w:rsid w:val="00E121C2"/>
    <w:rsid w:val="00E12606"/>
    <w:rsid w:val="00E12632"/>
    <w:rsid w:val="00E12BB1"/>
    <w:rsid w:val="00E12D9E"/>
    <w:rsid w:val="00E1302C"/>
    <w:rsid w:val="00E13114"/>
    <w:rsid w:val="00E13CD5"/>
    <w:rsid w:val="00E166E3"/>
    <w:rsid w:val="00E206A5"/>
    <w:rsid w:val="00E20AB4"/>
    <w:rsid w:val="00E21691"/>
    <w:rsid w:val="00E21ED2"/>
    <w:rsid w:val="00E22371"/>
    <w:rsid w:val="00E237C2"/>
    <w:rsid w:val="00E24345"/>
    <w:rsid w:val="00E31EA4"/>
    <w:rsid w:val="00E33A10"/>
    <w:rsid w:val="00E344A7"/>
    <w:rsid w:val="00E37781"/>
    <w:rsid w:val="00E448B4"/>
    <w:rsid w:val="00E451A2"/>
    <w:rsid w:val="00E47E95"/>
    <w:rsid w:val="00E47F17"/>
    <w:rsid w:val="00E51EEF"/>
    <w:rsid w:val="00E532F6"/>
    <w:rsid w:val="00E534D7"/>
    <w:rsid w:val="00E54084"/>
    <w:rsid w:val="00E55B8F"/>
    <w:rsid w:val="00E55CA0"/>
    <w:rsid w:val="00E55E8E"/>
    <w:rsid w:val="00E5665A"/>
    <w:rsid w:val="00E61726"/>
    <w:rsid w:val="00E62903"/>
    <w:rsid w:val="00E62C34"/>
    <w:rsid w:val="00E63147"/>
    <w:rsid w:val="00E6415F"/>
    <w:rsid w:val="00E65871"/>
    <w:rsid w:val="00E675E8"/>
    <w:rsid w:val="00E67AA2"/>
    <w:rsid w:val="00E70001"/>
    <w:rsid w:val="00E706B8"/>
    <w:rsid w:val="00E71FEF"/>
    <w:rsid w:val="00E7224C"/>
    <w:rsid w:val="00E73CCC"/>
    <w:rsid w:val="00E74EA0"/>
    <w:rsid w:val="00E750E2"/>
    <w:rsid w:val="00E77DD4"/>
    <w:rsid w:val="00E812D6"/>
    <w:rsid w:val="00E82998"/>
    <w:rsid w:val="00E83933"/>
    <w:rsid w:val="00E84359"/>
    <w:rsid w:val="00E85194"/>
    <w:rsid w:val="00E857E0"/>
    <w:rsid w:val="00E872F6"/>
    <w:rsid w:val="00E87552"/>
    <w:rsid w:val="00E87992"/>
    <w:rsid w:val="00E879F0"/>
    <w:rsid w:val="00E90D37"/>
    <w:rsid w:val="00E92421"/>
    <w:rsid w:val="00E9326B"/>
    <w:rsid w:val="00E93994"/>
    <w:rsid w:val="00E93D36"/>
    <w:rsid w:val="00E94040"/>
    <w:rsid w:val="00E94638"/>
    <w:rsid w:val="00E95926"/>
    <w:rsid w:val="00E95CBE"/>
    <w:rsid w:val="00E9774E"/>
    <w:rsid w:val="00E97A00"/>
    <w:rsid w:val="00E97A8B"/>
    <w:rsid w:val="00EA24A5"/>
    <w:rsid w:val="00EA307E"/>
    <w:rsid w:val="00EA4E7F"/>
    <w:rsid w:val="00EA5009"/>
    <w:rsid w:val="00EA5303"/>
    <w:rsid w:val="00EA5691"/>
    <w:rsid w:val="00EA56A2"/>
    <w:rsid w:val="00EB1982"/>
    <w:rsid w:val="00EB2986"/>
    <w:rsid w:val="00EB4B13"/>
    <w:rsid w:val="00EC165B"/>
    <w:rsid w:val="00EC2279"/>
    <w:rsid w:val="00EC5116"/>
    <w:rsid w:val="00EC79CA"/>
    <w:rsid w:val="00ED016C"/>
    <w:rsid w:val="00ED0500"/>
    <w:rsid w:val="00ED0CA3"/>
    <w:rsid w:val="00ED0FCE"/>
    <w:rsid w:val="00ED15F3"/>
    <w:rsid w:val="00ED4567"/>
    <w:rsid w:val="00ED4FC5"/>
    <w:rsid w:val="00ED6652"/>
    <w:rsid w:val="00EE37B7"/>
    <w:rsid w:val="00EE47C7"/>
    <w:rsid w:val="00EE5863"/>
    <w:rsid w:val="00EE6135"/>
    <w:rsid w:val="00EE7829"/>
    <w:rsid w:val="00EF05E0"/>
    <w:rsid w:val="00EF0F68"/>
    <w:rsid w:val="00EF24F9"/>
    <w:rsid w:val="00EF2504"/>
    <w:rsid w:val="00EF2D4F"/>
    <w:rsid w:val="00EF2DFF"/>
    <w:rsid w:val="00EF5357"/>
    <w:rsid w:val="00EF6053"/>
    <w:rsid w:val="00EF648B"/>
    <w:rsid w:val="00EF6DBA"/>
    <w:rsid w:val="00F00217"/>
    <w:rsid w:val="00F017CD"/>
    <w:rsid w:val="00F03EBE"/>
    <w:rsid w:val="00F040FE"/>
    <w:rsid w:val="00F044D8"/>
    <w:rsid w:val="00F121A3"/>
    <w:rsid w:val="00F124B9"/>
    <w:rsid w:val="00F12D3B"/>
    <w:rsid w:val="00F13082"/>
    <w:rsid w:val="00F13317"/>
    <w:rsid w:val="00F13BEF"/>
    <w:rsid w:val="00F13C10"/>
    <w:rsid w:val="00F14E3D"/>
    <w:rsid w:val="00F20663"/>
    <w:rsid w:val="00F20948"/>
    <w:rsid w:val="00F22B78"/>
    <w:rsid w:val="00F22E25"/>
    <w:rsid w:val="00F234EB"/>
    <w:rsid w:val="00F253C1"/>
    <w:rsid w:val="00F26B02"/>
    <w:rsid w:val="00F26D1F"/>
    <w:rsid w:val="00F301FB"/>
    <w:rsid w:val="00F3181B"/>
    <w:rsid w:val="00F3276C"/>
    <w:rsid w:val="00F33486"/>
    <w:rsid w:val="00F33668"/>
    <w:rsid w:val="00F33DAE"/>
    <w:rsid w:val="00F341AC"/>
    <w:rsid w:val="00F34D32"/>
    <w:rsid w:val="00F34EA0"/>
    <w:rsid w:val="00F365FC"/>
    <w:rsid w:val="00F36B63"/>
    <w:rsid w:val="00F3768B"/>
    <w:rsid w:val="00F37E6E"/>
    <w:rsid w:val="00F40027"/>
    <w:rsid w:val="00F44039"/>
    <w:rsid w:val="00F46643"/>
    <w:rsid w:val="00F46B5D"/>
    <w:rsid w:val="00F5029E"/>
    <w:rsid w:val="00F5047D"/>
    <w:rsid w:val="00F50E55"/>
    <w:rsid w:val="00F52DE2"/>
    <w:rsid w:val="00F552DF"/>
    <w:rsid w:val="00F55B76"/>
    <w:rsid w:val="00F55F3A"/>
    <w:rsid w:val="00F56711"/>
    <w:rsid w:val="00F57B2A"/>
    <w:rsid w:val="00F624DF"/>
    <w:rsid w:val="00F6321D"/>
    <w:rsid w:val="00F634AF"/>
    <w:rsid w:val="00F636B7"/>
    <w:rsid w:val="00F63F27"/>
    <w:rsid w:val="00F63FA2"/>
    <w:rsid w:val="00F64097"/>
    <w:rsid w:val="00F645FD"/>
    <w:rsid w:val="00F64B1C"/>
    <w:rsid w:val="00F66ED8"/>
    <w:rsid w:val="00F67618"/>
    <w:rsid w:val="00F678D1"/>
    <w:rsid w:val="00F712D7"/>
    <w:rsid w:val="00F724B0"/>
    <w:rsid w:val="00F74A6C"/>
    <w:rsid w:val="00F752FB"/>
    <w:rsid w:val="00F75968"/>
    <w:rsid w:val="00F75F85"/>
    <w:rsid w:val="00F76390"/>
    <w:rsid w:val="00F764A5"/>
    <w:rsid w:val="00F771CE"/>
    <w:rsid w:val="00F77335"/>
    <w:rsid w:val="00F773B4"/>
    <w:rsid w:val="00F77BA0"/>
    <w:rsid w:val="00F77BFF"/>
    <w:rsid w:val="00F81733"/>
    <w:rsid w:val="00F81DA2"/>
    <w:rsid w:val="00F81F82"/>
    <w:rsid w:val="00F8211B"/>
    <w:rsid w:val="00F826A1"/>
    <w:rsid w:val="00F837DD"/>
    <w:rsid w:val="00F83C3B"/>
    <w:rsid w:val="00F84757"/>
    <w:rsid w:val="00F855CC"/>
    <w:rsid w:val="00F87FB7"/>
    <w:rsid w:val="00F90588"/>
    <w:rsid w:val="00F90E65"/>
    <w:rsid w:val="00F921B5"/>
    <w:rsid w:val="00F9579C"/>
    <w:rsid w:val="00F95943"/>
    <w:rsid w:val="00F960CB"/>
    <w:rsid w:val="00FA118A"/>
    <w:rsid w:val="00FA2F8E"/>
    <w:rsid w:val="00FA35B0"/>
    <w:rsid w:val="00FA45C8"/>
    <w:rsid w:val="00FA465E"/>
    <w:rsid w:val="00FA49DC"/>
    <w:rsid w:val="00FA53B3"/>
    <w:rsid w:val="00FA57E5"/>
    <w:rsid w:val="00FB10E4"/>
    <w:rsid w:val="00FB156D"/>
    <w:rsid w:val="00FB4364"/>
    <w:rsid w:val="00FB518B"/>
    <w:rsid w:val="00FB6573"/>
    <w:rsid w:val="00FC18D7"/>
    <w:rsid w:val="00FC1CB7"/>
    <w:rsid w:val="00FC27FE"/>
    <w:rsid w:val="00FC2A8F"/>
    <w:rsid w:val="00FC3F16"/>
    <w:rsid w:val="00FC4ADA"/>
    <w:rsid w:val="00FC7580"/>
    <w:rsid w:val="00FD0939"/>
    <w:rsid w:val="00FD168B"/>
    <w:rsid w:val="00FD1753"/>
    <w:rsid w:val="00FD1A25"/>
    <w:rsid w:val="00FD1A86"/>
    <w:rsid w:val="00FD1A9C"/>
    <w:rsid w:val="00FD2846"/>
    <w:rsid w:val="00FD2C99"/>
    <w:rsid w:val="00FD3540"/>
    <w:rsid w:val="00FD35DB"/>
    <w:rsid w:val="00FD35DC"/>
    <w:rsid w:val="00FD405F"/>
    <w:rsid w:val="00FD7B7A"/>
    <w:rsid w:val="00FD7C2E"/>
    <w:rsid w:val="00FE1D13"/>
    <w:rsid w:val="00FE31A9"/>
    <w:rsid w:val="00FE427E"/>
    <w:rsid w:val="00FE5127"/>
    <w:rsid w:val="00FE5170"/>
    <w:rsid w:val="00FE6E0C"/>
    <w:rsid w:val="00FF157D"/>
    <w:rsid w:val="00FF3257"/>
    <w:rsid w:val="00FF4710"/>
    <w:rsid w:val="00FF5857"/>
    <w:rsid w:val="00FF73C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EAA7DE"/>
  <w15:docId w15:val="{806FC0C0-5642-4CEE-9545-3D56B4D9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4D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qFormat/>
    <w:locked/>
    <w:rsid w:val="005A6136"/>
  </w:style>
  <w:style w:type="paragraph" w:styleId="Nagwek">
    <w:name w:val="header"/>
    <w:aliases w:val="Nagłówek strony"/>
    <w:basedOn w:val="Normalny"/>
    <w:next w:val="Tekstpodstawowy"/>
    <w:link w:val="NagwekZnak"/>
    <w:rsid w:val="005A6136"/>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5A6136"/>
  </w:style>
  <w:style w:type="paragraph" w:styleId="Tekstpodstawowy">
    <w:name w:val="Body Text"/>
    <w:basedOn w:val="Normalny"/>
    <w:link w:val="TekstpodstawowyZnak"/>
    <w:uiPriority w:val="99"/>
    <w:semiHidden/>
    <w:unhideWhenUsed/>
    <w:rsid w:val="005A6136"/>
    <w:pPr>
      <w:spacing w:after="120"/>
    </w:pPr>
  </w:style>
  <w:style w:type="character" w:customStyle="1" w:styleId="TekstpodstawowyZnak">
    <w:name w:val="Tekst podstawowy Znak"/>
    <w:basedOn w:val="Domylnaczcionkaakapitu"/>
    <w:link w:val="Tekstpodstawowy"/>
    <w:uiPriority w:val="99"/>
    <w:semiHidden/>
    <w:rsid w:val="005A6136"/>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704970"/>
    <w:pPr>
      <w:ind w:left="720"/>
      <w:contextualSpacing/>
    </w:pPr>
  </w:style>
  <w:style w:type="paragraph" w:styleId="Stopka">
    <w:name w:val="footer"/>
    <w:basedOn w:val="Normalny"/>
    <w:link w:val="StopkaZnak"/>
    <w:uiPriority w:val="99"/>
    <w:unhideWhenUsed/>
    <w:rsid w:val="00D73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30B8"/>
  </w:style>
  <w:style w:type="paragraph" w:styleId="Tekstdymka">
    <w:name w:val="Balloon Text"/>
    <w:basedOn w:val="Normalny"/>
    <w:link w:val="TekstdymkaZnak"/>
    <w:uiPriority w:val="99"/>
    <w:semiHidden/>
    <w:unhideWhenUsed/>
    <w:rsid w:val="00C83A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3A06"/>
    <w:rPr>
      <w:rFonts w:ascii="Segoe UI" w:hAnsi="Segoe UI" w:cs="Segoe UI"/>
      <w:sz w:val="18"/>
      <w:szCs w:val="18"/>
    </w:rPr>
  </w:style>
  <w:style w:type="character" w:styleId="Hipercze">
    <w:name w:val="Hyperlink"/>
    <w:rsid w:val="00167FE6"/>
    <w:rPr>
      <w:color w:val="0000FF"/>
      <w:u w:val="single"/>
    </w:rPr>
  </w:style>
  <w:style w:type="paragraph" w:customStyle="1" w:styleId="Standard">
    <w:name w:val="Standard"/>
    <w:qFormat/>
    <w:rsid w:val="00CD260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CD260F"/>
    <w:pPr>
      <w:numPr>
        <w:numId w:val="15"/>
      </w:numPr>
    </w:pPr>
  </w:style>
  <w:style w:type="numbering" w:customStyle="1" w:styleId="WWNum2">
    <w:name w:val="WWNum2"/>
    <w:basedOn w:val="Bezlisty"/>
    <w:rsid w:val="00CD260F"/>
    <w:pPr>
      <w:numPr>
        <w:numId w:val="16"/>
      </w:numPr>
    </w:pPr>
  </w:style>
  <w:style w:type="numbering" w:customStyle="1" w:styleId="WWNum3">
    <w:name w:val="WWNum3"/>
    <w:basedOn w:val="Bezlisty"/>
    <w:rsid w:val="00CD260F"/>
    <w:pPr>
      <w:numPr>
        <w:numId w:val="17"/>
      </w:numPr>
    </w:pPr>
  </w:style>
  <w:style w:type="numbering" w:customStyle="1" w:styleId="WWNum4">
    <w:name w:val="WWNum4"/>
    <w:basedOn w:val="Bezlisty"/>
    <w:rsid w:val="00CD260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CD260F"/>
  </w:style>
  <w:style w:type="paragraph" w:customStyle="1" w:styleId="Default">
    <w:name w:val="Default"/>
    <w:rsid w:val="00800926"/>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A61901"/>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3C67C9"/>
    <w:rPr>
      <w:rFonts w:ascii="Times New Roman" w:eastAsia="Times New Roman" w:hAnsi="Times New Roman" w:cs="Times New Roman"/>
    </w:rPr>
  </w:style>
  <w:style w:type="paragraph" w:customStyle="1" w:styleId="Tekstpodstawowywcity31">
    <w:name w:val="Tekst podstawowy wcięty 31"/>
    <w:basedOn w:val="Normalny"/>
    <w:rsid w:val="00ED0CA3"/>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AE78E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78EA"/>
    <w:rPr>
      <w:sz w:val="20"/>
      <w:szCs w:val="20"/>
    </w:rPr>
  </w:style>
  <w:style w:type="character" w:styleId="Odwoanieprzypisukocowego">
    <w:name w:val="endnote reference"/>
    <w:basedOn w:val="Domylnaczcionkaakapitu"/>
    <w:uiPriority w:val="99"/>
    <w:semiHidden/>
    <w:unhideWhenUsed/>
    <w:rsid w:val="00AE78EA"/>
    <w:rPr>
      <w:vertAlign w:val="superscript"/>
    </w:rPr>
  </w:style>
  <w:style w:type="paragraph" w:styleId="NormalnyWeb">
    <w:name w:val="Normal (Web)"/>
    <w:basedOn w:val="Normalny"/>
    <w:uiPriority w:val="99"/>
    <w:semiHidden/>
    <w:unhideWhenUsed/>
    <w:rsid w:val="002735EB"/>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760B24"/>
    <w:rPr>
      <w:color w:val="605E5C"/>
      <w:shd w:val="clear" w:color="auto" w:fill="E1DFDD"/>
    </w:rPr>
  </w:style>
  <w:style w:type="paragraph" w:styleId="Tekstpodstawowywcity3">
    <w:name w:val="Body Text Indent 3"/>
    <w:basedOn w:val="Normalny"/>
    <w:link w:val="Tekstpodstawowywcity3Znak"/>
    <w:rsid w:val="00435A6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35A65"/>
    <w:rPr>
      <w:rFonts w:ascii="Times New Roman" w:eastAsia="Times New Roman" w:hAnsi="Times New Roman" w:cs="Times New Roman"/>
      <w:sz w:val="16"/>
      <w:szCs w:val="16"/>
      <w:lang w:eastAsia="pl-PL"/>
    </w:rPr>
  </w:style>
  <w:style w:type="paragraph" w:styleId="Bezodstpw">
    <w:name w:val="No Spacing"/>
    <w:uiPriority w:val="1"/>
    <w:qFormat/>
    <w:rsid w:val="00CC54CE"/>
    <w:pPr>
      <w:spacing w:after="0" w:line="240" w:lineRule="auto"/>
    </w:pPr>
  </w:style>
  <w:style w:type="character" w:styleId="Pogrubienie">
    <w:name w:val="Strong"/>
    <w:uiPriority w:val="22"/>
    <w:qFormat/>
    <w:rsid w:val="00C70AFF"/>
    <w:rPr>
      <w:b/>
      <w:bCs/>
    </w:rPr>
  </w:style>
  <w:style w:type="paragraph" w:styleId="Tekstpodstawowywcity">
    <w:name w:val="Body Text Indent"/>
    <w:basedOn w:val="Normalny"/>
    <w:link w:val="TekstpodstawowywcityZnak"/>
    <w:uiPriority w:val="99"/>
    <w:unhideWhenUsed/>
    <w:rsid w:val="00106567"/>
    <w:pPr>
      <w:spacing w:after="120"/>
      <w:ind w:left="283"/>
    </w:pPr>
  </w:style>
  <w:style w:type="character" w:customStyle="1" w:styleId="TekstpodstawowywcityZnak">
    <w:name w:val="Tekst podstawowy wcięty Znak"/>
    <w:basedOn w:val="Domylnaczcionkaakapitu"/>
    <w:link w:val="Tekstpodstawowywcity"/>
    <w:uiPriority w:val="99"/>
    <w:rsid w:val="00106567"/>
  </w:style>
  <w:style w:type="paragraph" w:customStyle="1" w:styleId="pkt">
    <w:name w:val="pkt"/>
    <w:basedOn w:val="Normalny"/>
    <w:link w:val="pktZnak"/>
    <w:rsid w:val="00120763"/>
    <w:pPr>
      <w:spacing w:before="60" w:after="60" w:line="240" w:lineRule="auto"/>
      <w:ind w:left="851" w:hanging="295"/>
      <w:jc w:val="both"/>
    </w:pPr>
    <w:rPr>
      <w:rFonts w:ascii="Times New Roman" w:eastAsia="Times New Roman" w:hAnsi="Times New Roman" w:cs="Times New Roman"/>
      <w:sz w:val="20"/>
      <w:szCs w:val="20"/>
    </w:rPr>
  </w:style>
  <w:style w:type="character" w:customStyle="1" w:styleId="pktZnak">
    <w:name w:val="pkt Znak"/>
    <w:link w:val="pkt"/>
    <w:locked/>
    <w:rsid w:val="00120763"/>
    <w:rPr>
      <w:rFonts w:ascii="Times New Roman" w:eastAsia="Times New Roman" w:hAnsi="Times New Roman" w:cs="Times New Roman"/>
      <w:sz w:val="20"/>
      <w:szCs w:val="20"/>
    </w:rPr>
  </w:style>
  <w:style w:type="paragraph" w:styleId="Tekstpodstawowywcity2">
    <w:name w:val="Body Text Indent 2"/>
    <w:basedOn w:val="Normalny"/>
    <w:link w:val="Tekstpodstawowywcity2Znak"/>
    <w:uiPriority w:val="99"/>
    <w:semiHidden/>
    <w:unhideWhenUsed/>
    <w:rsid w:val="00E750E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750E2"/>
  </w:style>
  <w:style w:type="character" w:customStyle="1" w:styleId="Teksttreci">
    <w:name w:val="Tekst treści_"/>
    <w:link w:val="Teksttreci0"/>
    <w:locked/>
    <w:rsid w:val="007D316C"/>
    <w:rPr>
      <w:rFonts w:ascii="Verdana" w:hAnsi="Verdana"/>
      <w:sz w:val="19"/>
      <w:shd w:val="clear" w:color="auto" w:fill="FFFFFF"/>
    </w:rPr>
  </w:style>
  <w:style w:type="paragraph" w:customStyle="1" w:styleId="Teksttreci0">
    <w:name w:val="Tekst treści"/>
    <w:basedOn w:val="Normalny"/>
    <w:link w:val="Teksttreci"/>
    <w:rsid w:val="007D316C"/>
    <w:pPr>
      <w:shd w:val="clear" w:color="auto" w:fill="FFFFFF"/>
      <w:spacing w:after="0" w:line="240" w:lineRule="atLeast"/>
      <w:ind w:hanging="1700"/>
    </w:pPr>
    <w:rPr>
      <w:rFonts w:ascii="Verdana" w:hAnsi="Verdana"/>
      <w:sz w:val="19"/>
    </w:rPr>
  </w:style>
  <w:style w:type="paragraph" w:customStyle="1" w:styleId="lead">
    <w:name w:val="lead"/>
    <w:basedOn w:val="Normalny"/>
    <w:rsid w:val="0095546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8116">
      <w:bodyDiv w:val="1"/>
      <w:marLeft w:val="0"/>
      <w:marRight w:val="0"/>
      <w:marTop w:val="0"/>
      <w:marBottom w:val="0"/>
      <w:divBdr>
        <w:top w:val="none" w:sz="0" w:space="0" w:color="auto"/>
        <w:left w:val="none" w:sz="0" w:space="0" w:color="auto"/>
        <w:bottom w:val="none" w:sz="0" w:space="0" w:color="auto"/>
        <w:right w:val="none" w:sz="0" w:space="0" w:color="auto"/>
      </w:divBdr>
    </w:div>
    <w:div w:id="333070652">
      <w:bodyDiv w:val="1"/>
      <w:marLeft w:val="0"/>
      <w:marRight w:val="0"/>
      <w:marTop w:val="0"/>
      <w:marBottom w:val="0"/>
      <w:divBdr>
        <w:top w:val="none" w:sz="0" w:space="0" w:color="auto"/>
        <w:left w:val="none" w:sz="0" w:space="0" w:color="auto"/>
        <w:bottom w:val="none" w:sz="0" w:space="0" w:color="auto"/>
        <w:right w:val="none" w:sz="0" w:space="0" w:color="auto"/>
      </w:divBdr>
    </w:div>
    <w:div w:id="577902197">
      <w:bodyDiv w:val="1"/>
      <w:marLeft w:val="0"/>
      <w:marRight w:val="0"/>
      <w:marTop w:val="0"/>
      <w:marBottom w:val="0"/>
      <w:divBdr>
        <w:top w:val="none" w:sz="0" w:space="0" w:color="auto"/>
        <w:left w:val="none" w:sz="0" w:space="0" w:color="auto"/>
        <w:bottom w:val="none" w:sz="0" w:space="0" w:color="auto"/>
        <w:right w:val="none" w:sz="0" w:space="0" w:color="auto"/>
      </w:divBdr>
    </w:div>
    <w:div w:id="609625783">
      <w:bodyDiv w:val="1"/>
      <w:marLeft w:val="0"/>
      <w:marRight w:val="0"/>
      <w:marTop w:val="0"/>
      <w:marBottom w:val="0"/>
      <w:divBdr>
        <w:top w:val="none" w:sz="0" w:space="0" w:color="auto"/>
        <w:left w:val="none" w:sz="0" w:space="0" w:color="auto"/>
        <w:bottom w:val="none" w:sz="0" w:space="0" w:color="auto"/>
        <w:right w:val="none" w:sz="0" w:space="0" w:color="auto"/>
      </w:divBdr>
    </w:div>
    <w:div w:id="807625376">
      <w:bodyDiv w:val="1"/>
      <w:marLeft w:val="0"/>
      <w:marRight w:val="0"/>
      <w:marTop w:val="0"/>
      <w:marBottom w:val="0"/>
      <w:divBdr>
        <w:top w:val="none" w:sz="0" w:space="0" w:color="auto"/>
        <w:left w:val="none" w:sz="0" w:space="0" w:color="auto"/>
        <w:bottom w:val="none" w:sz="0" w:space="0" w:color="auto"/>
        <w:right w:val="none" w:sz="0" w:space="0" w:color="auto"/>
      </w:divBdr>
    </w:div>
    <w:div w:id="1042823697">
      <w:bodyDiv w:val="1"/>
      <w:marLeft w:val="0"/>
      <w:marRight w:val="0"/>
      <w:marTop w:val="0"/>
      <w:marBottom w:val="0"/>
      <w:divBdr>
        <w:top w:val="none" w:sz="0" w:space="0" w:color="auto"/>
        <w:left w:val="none" w:sz="0" w:space="0" w:color="auto"/>
        <w:bottom w:val="none" w:sz="0" w:space="0" w:color="auto"/>
        <w:right w:val="none" w:sz="0" w:space="0" w:color="auto"/>
      </w:divBdr>
    </w:div>
    <w:div w:id="1226188678">
      <w:bodyDiv w:val="1"/>
      <w:marLeft w:val="0"/>
      <w:marRight w:val="0"/>
      <w:marTop w:val="0"/>
      <w:marBottom w:val="0"/>
      <w:divBdr>
        <w:top w:val="none" w:sz="0" w:space="0" w:color="auto"/>
        <w:left w:val="none" w:sz="0" w:space="0" w:color="auto"/>
        <w:bottom w:val="none" w:sz="0" w:space="0" w:color="auto"/>
        <w:right w:val="none" w:sz="0" w:space="0" w:color="auto"/>
      </w:divBdr>
    </w:div>
    <w:div w:id="1263149477">
      <w:bodyDiv w:val="1"/>
      <w:marLeft w:val="0"/>
      <w:marRight w:val="0"/>
      <w:marTop w:val="0"/>
      <w:marBottom w:val="0"/>
      <w:divBdr>
        <w:top w:val="none" w:sz="0" w:space="0" w:color="auto"/>
        <w:left w:val="none" w:sz="0" w:space="0" w:color="auto"/>
        <w:bottom w:val="none" w:sz="0" w:space="0" w:color="auto"/>
        <w:right w:val="none" w:sz="0" w:space="0" w:color="auto"/>
      </w:divBdr>
    </w:div>
    <w:div w:id="1564753664">
      <w:bodyDiv w:val="1"/>
      <w:marLeft w:val="0"/>
      <w:marRight w:val="0"/>
      <w:marTop w:val="0"/>
      <w:marBottom w:val="0"/>
      <w:divBdr>
        <w:top w:val="none" w:sz="0" w:space="0" w:color="auto"/>
        <w:left w:val="none" w:sz="0" w:space="0" w:color="auto"/>
        <w:bottom w:val="none" w:sz="0" w:space="0" w:color="auto"/>
        <w:right w:val="none" w:sz="0" w:space="0" w:color="auto"/>
      </w:divBdr>
    </w:div>
    <w:div w:id="1794059516">
      <w:bodyDiv w:val="1"/>
      <w:marLeft w:val="0"/>
      <w:marRight w:val="0"/>
      <w:marTop w:val="0"/>
      <w:marBottom w:val="0"/>
      <w:divBdr>
        <w:top w:val="none" w:sz="0" w:space="0" w:color="auto"/>
        <w:left w:val="none" w:sz="0" w:space="0" w:color="auto"/>
        <w:bottom w:val="none" w:sz="0" w:space="0" w:color="auto"/>
        <w:right w:val="none" w:sz="0" w:space="0" w:color="auto"/>
      </w:divBdr>
    </w:div>
    <w:div w:id="2096054516">
      <w:bodyDiv w:val="1"/>
      <w:marLeft w:val="0"/>
      <w:marRight w:val="0"/>
      <w:marTop w:val="0"/>
      <w:marBottom w:val="0"/>
      <w:divBdr>
        <w:top w:val="none" w:sz="0" w:space="0" w:color="auto"/>
        <w:left w:val="none" w:sz="0" w:space="0" w:color="auto"/>
        <w:bottom w:val="none" w:sz="0" w:space="0" w:color="auto"/>
        <w:right w:val="none" w:sz="0" w:space="0" w:color="auto"/>
      </w:divBdr>
    </w:div>
    <w:div w:id="211867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wp_radom" TargetMode="External"/><Relationship Id="rId13" Type="http://schemas.openxmlformats.org/officeDocument/2006/relationships/hyperlink" Target="https://platformazakupowa.pl/pn/kwp_radom" TargetMode="External"/><Relationship Id="rId18" Type="http://schemas.openxmlformats.org/officeDocument/2006/relationships/hyperlink" Target="https://platformazakupowa.pl/strona/45-instrukcj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mailto:iod.kwp@ra.policja.gov.pl" TargetMode="External"/><Relationship Id="rId10" Type="http://schemas.openxmlformats.org/officeDocument/2006/relationships/hyperlink" Target="http://bip.mazowiecka.policja.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pn/kwp_rad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DA5C1-3914-4B5E-9D72-FC61BB8B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3805</TotalTime>
  <Pages>1</Pages>
  <Words>12160</Words>
  <Characters>72961</Characters>
  <Application>Microsoft Office Word</Application>
  <DocSecurity>0</DocSecurity>
  <Lines>608</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Kowalska</dc:creator>
  <cp:keywords/>
  <dc:description/>
  <cp:lastModifiedBy>Wójcik Małgorzata</cp:lastModifiedBy>
  <cp:revision>560</cp:revision>
  <cp:lastPrinted>2022-05-20T12:57:00Z</cp:lastPrinted>
  <dcterms:created xsi:type="dcterms:W3CDTF">2021-04-06T10:59:00Z</dcterms:created>
  <dcterms:modified xsi:type="dcterms:W3CDTF">2022-05-20T12:57:00Z</dcterms:modified>
</cp:coreProperties>
</file>