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40"/>
        <w:gridCol w:w="960"/>
        <w:gridCol w:w="960"/>
        <w:gridCol w:w="1240"/>
        <w:gridCol w:w="960"/>
        <w:gridCol w:w="1400"/>
        <w:gridCol w:w="1480"/>
      </w:tblGrid>
      <w:tr w:rsidR="000D4B37" w:rsidRPr="000D4B37" w:rsidTr="000D4B37">
        <w:trPr>
          <w:trHeight w:val="10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0D4B37" w:rsidRPr="000D4B37" w:rsidTr="000D4B37">
        <w:trPr>
          <w:trHeight w:val="300"/>
        </w:trPr>
        <w:tc>
          <w:tcPr>
            <w:tcW w:w="1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ZADANIE NR 1</w:t>
            </w:r>
          </w:p>
        </w:tc>
      </w:tr>
      <w:tr w:rsidR="000D4B37" w:rsidRPr="000D4B37" w:rsidTr="000D4B37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Elektroda Polilyte Lab- kombinowana elektroda pH, zakres pH: 0-14, temperatura pracy 10- 80 0C, kompatybilna z Ph-metrem EYTECH Ph 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przewodów SIP10, Lagoprene+Tygon, do spektrofotometru DR 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Kuweta przepłwowa do SIP10 (LZV876), współpracującego ze spektrofotometrem DR 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Kuwety szklane z czarnymi nakrętkami, do mętnościomierza TURBIDIRECT, WYS. 55MM, ŚR 24MM, OP. 12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300"/>
        </w:trPr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0D4B37" w:rsidRPr="000D4B37" w:rsidTr="000D4B3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4B37" w:rsidRPr="000D4B37" w:rsidTr="000D4B37">
        <w:trPr>
          <w:trHeight w:val="720"/>
        </w:trPr>
        <w:tc>
          <w:tcPr>
            <w:tcW w:w="11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Zamawiający informuje, iż zgodnie z "Polityką Rachunkowości 2.Wojskowego Oddziału Gospodarczego " wartość brutto pojedynczego asortymentu nie może przekroczyć kwoty 10 000,00 zł brutto. </w:t>
            </w:r>
          </w:p>
        </w:tc>
      </w:tr>
    </w:tbl>
    <w:p w:rsidR="00963432" w:rsidRDefault="00963432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tbl>
      <w:tblPr>
        <w:tblW w:w="11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640"/>
        <w:gridCol w:w="960"/>
        <w:gridCol w:w="700"/>
        <w:gridCol w:w="1240"/>
        <w:gridCol w:w="960"/>
        <w:gridCol w:w="1400"/>
        <w:gridCol w:w="1480"/>
      </w:tblGrid>
      <w:tr w:rsidR="000D4B37" w:rsidRPr="000D4B37" w:rsidTr="000D4B37">
        <w:trPr>
          <w:trHeight w:val="10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j.m.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0D4B37" w:rsidRPr="000D4B37" w:rsidTr="000D4B37">
        <w:trPr>
          <w:trHeight w:val="300"/>
        </w:trPr>
        <w:tc>
          <w:tcPr>
            <w:tcW w:w="11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ZADANIE NR 2</w:t>
            </w:r>
          </w:p>
        </w:tc>
      </w:tr>
      <w:tr w:rsidR="000D4B37" w:rsidRPr="000D4B37" w:rsidTr="000D4B37">
        <w:trPr>
          <w:trHeight w:val="12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Probówka pomiarowa Egertza, szklana, ze szlifem i korkiem, ze skalą nieścieralną, odporną na mycie w zmywarce laboratoryjnej, poj. 25 - 30 ml, wewnętrzna śr. 17-22 mm, wysokość 150-220mm.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Kolba stożkowa (Erlenmeyera) z szeroką szyjką a 250 - 300 ml, ze szkła borokrzemowego BORO 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300"/>
        </w:trPr>
        <w:tc>
          <w:tcPr>
            <w:tcW w:w="8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0D4B37" w:rsidRPr="000D4B37" w:rsidTr="000D4B37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4B37" w:rsidRPr="000D4B37" w:rsidTr="000D4B37">
        <w:trPr>
          <w:trHeight w:val="780"/>
        </w:trPr>
        <w:tc>
          <w:tcPr>
            <w:tcW w:w="11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Zamawiający informuje, iż zgodnie z "Polityką Rachunkowości 2.Wojskowego Oddziału Gospodarczego " wartość brutto pojedynczego asortymentu nie może przekroczyć kwoty 10 000,00 zł brutto. </w:t>
            </w:r>
          </w:p>
        </w:tc>
      </w:tr>
    </w:tbl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tbl>
      <w:tblPr>
        <w:tblW w:w="11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  <w:gridCol w:w="960"/>
        <w:gridCol w:w="1400"/>
        <w:gridCol w:w="1480"/>
      </w:tblGrid>
      <w:tr w:rsidR="000D4B37" w:rsidRPr="000D4B37" w:rsidTr="000D4B37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0D4B37" w:rsidRPr="000D4B37" w:rsidTr="000D4B37">
        <w:trPr>
          <w:trHeight w:val="300"/>
        </w:trPr>
        <w:tc>
          <w:tcPr>
            <w:tcW w:w="11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ZADANIE NR 3</w:t>
            </w:r>
          </w:p>
        </w:tc>
      </w:tr>
      <w:tr w:rsidR="000D4B37" w:rsidRPr="000D4B37" w:rsidTr="000D4B37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Stół Laboratoryjny Typu C, metalowy, przyścienny, z nakładkami ochronnymi, bez mediów, dopuszczalne obciążenie - do 130 kg, Stelaż w kolorze popielatym. Stopki poziomujące w standardzie. Blat – laminat jasnoszary, Wymiary wys.900mmxgł.600mmx szer.800mm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300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0D4B37" w:rsidRPr="000D4B37" w:rsidTr="000D4B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4B37" w:rsidRPr="000D4B37" w:rsidTr="000D4B37">
        <w:trPr>
          <w:trHeight w:val="735"/>
        </w:trPr>
        <w:tc>
          <w:tcPr>
            <w:tcW w:w="1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Zamawiający informuje, iż zgodnie z "Polityką Rachunkowości 2.Wojskowego Oddziału Gospodarczego " wartość brutto pojedynczego asortymentu nie może przekroczyć kwoty 10 000,00 zł brutto. </w:t>
            </w:r>
          </w:p>
        </w:tc>
      </w:tr>
    </w:tbl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tbl>
      <w:tblPr>
        <w:tblW w:w="11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  <w:gridCol w:w="960"/>
        <w:gridCol w:w="1400"/>
        <w:gridCol w:w="1480"/>
      </w:tblGrid>
      <w:tr w:rsidR="000D4B37" w:rsidRPr="000D4B37" w:rsidTr="000D4B37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0D4B37" w:rsidRPr="000D4B37" w:rsidTr="000D4B37">
        <w:trPr>
          <w:trHeight w:val="300"/>
        </w:trPr>
        <w:tc>
          <w:tcPr>
            <w:tcW w:w="11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ZADANIE NR 4</w:t>
            </w:r>
          </w:p>
        </w:tc>
      </w:tr>
      <w:tr w:rsidR="000D4B37" w:rsidRPr="000D4B37" w:rsidTr="000D4B37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Pipeta automatyczna zmiennopojemnościowa ; zakres objętości od 1000 -10000 µl; autoklawowalna w 121 °C ; wzorcowana w 3 pkt: 1000, 5000, 10000  µl. Wraz ze świadectwem wzorcowania w laboratorium posiadającym akredytację PCA.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Jednokanałowa pipeta tłokowa automatyczna o stałej pojemności 1000 µl wraz ze świadectwem wzorcowania w 1 pkt. 1000 µl w laboratorium posiadającym akredytację PCA.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1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Jednokanałowa pipeta tłokowa automatyczna o zmiennej pojemności  100 µl  - 1000 µl wraz ze świadectwem wzorcowania w 2 pkt. 100µl, 1000 µl  w laboratorium posiadającym akredytację PCA.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300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0D4B37" w:rsidRPr="000D4B37" w:rsidTr="000D4B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4B37" w:rsidRPr="000D4B37" w:rsidTr="000D4B37">
        <w:trPr>
          <w:trHeight w:val="615"/>
        </w:trPr>
        <w:tc>
          <w:tcPr>
            <w:tcW w:w="1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Zamawiający informuje, iż zgodnie z "Polityką Rachunkowości 2.Wojskowego Oddziału Gospodarczego " wartość brutto pojedynczego asortymentu nie może przekroczyć kwoty 10 000,00 zł brutto. </w:t>
            </w:r>
          </w:p>
        </w:tc>
      </w:tr>
    </w:tbl>
    <w:p w:rsidR="000D4B37" w:rsidRDefault="000D4B37"/>
    <w:p w:rsidR="000D4B37" w:rsidRDefault="000D4B37"/>
    <w:p w:rsidR="000D4B37" w:rsidRDefault="000D4B37"/>
    <w:p w:rsidR="000D4B37" w:rsidRDefault="000D4B37"/>
    <w:tbl>
      <w:tblPr>
        <w:tblW w:w="11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  <w:gridCol w:w="960"/>
        <w:gridCol w:w="1400"/>
        <w:gridCol w:w="1480"/>
      </w:tblGrid>
      <w:tr w:rsidR="000D4B37" w:rsidRPr="000D4B37" w:rsidTr="000D4B37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0D4B37" w:rsidRPr="000D4B37" w:rsidTr="000D4B37">
        <w:trPr>
          <w:trHeight w:val="300"/>
        </w:trPr>
        <w:tc>
          <w:tcPr>
            <w:tcW w:w="11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ZADANIE NR 5</w:t>
            </w:r>
          </w:p>
        </w:tc>
      </w:tr>
      <w:tr w:rsidR="000D4B37" w:rsidRPr="000D4B37" w:rsidTr="000D4B37">
        <w:trPr>
          <w:trHeight w:val="3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Wytrząsarka typu VOTEX, ruch orbitalny, obsługa dotykowa , stała  prędkość 3000 obr./min. , średnica orbity na probówki 4,8 mm, tyb pracy ciągłej, standardowa gowica do mieszania zawartości pojedynczej probówki  elektroniczna regulacja prędkości  utrzymująca stałą prędkość przy zmianie obciązenia, stolowa podstawa z przyssawkami próżniowymi. Wymiary : max 140x140x90mm, Napięcie/Częstotliowść : 220 V.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300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0D4B37" w:rsidRPr="000D4B37" w:rsidTr="000D4B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4B37" w:rsidRPr="000D4B37" w:rsidTr="000D4B37">
        <w:trPr>
          <w:trHeight w:val="795"/>
        </w:trPr>
        <w:tc>
          <w:tcPr>
            <w:tcW w:w="1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Zamawiający informuje, iż zgodnie z "Polityką Rachunkowości 2.Wojskowego Oddziału Gospodarczego " wartość brutto pojedynczego asortymentu nie może przekroczyć kwoty 10 000,00 zł brutto. </w:t>
            </w:r>
          </w:p>
        </w:tc>
      </w:tr>
    </w:tbl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tbl>
      <w:tblPr>
        <w:tblW w:w="11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3688"/>
        <w:gridCol w:w="972"/>
        <w:gridCol w:w="972"/>
        <w:gridCol w:w="1256"/>
        <w:gridCol w:w="972"/>
        <w:gridCol w:w="1418"/>
        <w:gridCol w:w="1499"/>
      </w:tblGrid>
      <w:tr w:rsidR="000D4B37" w:rsidRPr="000D4B37" w:rsidTr="000D4B37">
        <w:trPr>
          <w:trHeight w:val="10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 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[zł]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0D4B37" w:rsidRPr="000D4B37" w:rsidTr="000D4B37">
        <w:trPr>
          <w:trHeight w:val="300"/>
        </w:trPr>
        <w:tc>
          <w:tcPr>
            <w:tcW w:w="11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lang w:eastAsia="pl-PL"/>
              </w:rPr>
              <w:t>ZADANIE NR 6</w:t>
            </w:r>
          </w:p>
        </w:tc>
      </w:tr>
      <w:tr w:rsidR="000D4B37" w:rsidRPr="000D4B37" w:rsidTr="000D4B37">
        <w:trPr>
          <w:trHeight w:val="3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Łaźnia wodna z nastawą cyfrową, 4-miejscowa, do ogrzewania w stałej temperaturze. Pojemnik wewnętrzny i pokrywa wykonane ze stali nierdzewnej, wodoszczelna. Czujnik temperatury wewnątrz łaźni. Regulator temperatury z programem PID, cyfrowy wyświetlacz LED, funkcja ochrony przed przegrzaniem. Zakres temperatur 10 - 50°C lub szerszy. Wymiary całkowite nie większe niż 400 x 350 x 300 mm. Wymagane świadectwo wzorcowania w 2 punktach pomiarowych: 20°C i 25°C. Wzorcowanie w akredytowanym Laboratorium wzorcującym.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7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Łaźnia wodna piknometryczna z cyrkulacją, zakres temperatur od +20°C do +90°C, cyrkulacja mechaniczna (pompa), wyświetlacz LED, czujnik temperatury NTC ze stali INOX, elektroniczny regulator temperatury typu ON-OFF, elektroniczny bezpływakowy system kontroli poziomu wody, grzałka umieszczona nad dnem wanny, wanna spawana, obudowa i grzałka ze stali INOX, zawór spustu wody na pulpicie, pokrywa dwuspadowa, alarmy optyczne i akustyczne, automatyczne wyłączenie grzałki przy zbyt niskim poziomie wody, zakres regulacji temperatuty 20-90°, minimalna temperatura robocza +5°C powyżej temperatury otoczenia, działka elementarna regulatora temperatury 0,1°C, stabilność temperatury -0,2°C/+0,6°C, klasa ochronności I, moc 2200 W, wymiary zew.(mm) 630x410x620, wymiary komory wanny (mm) 445x345x350, pojemność piknometrów (ml) 1000, ilość piknometrów 6, pojemność wanny (L) 55, napięcie zasilania 230V/50 Hz, gwarancja 24 m-ce, wraz ze wzorcowym rozkładem temperatur w 5 punktach (naroża + środek geometryczny) dla temp. +80°C wraz ze świadectwem wystawionym przez akredytowane w PCA laboratorium pomiarowe.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D4B3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D4B37" w:rsidRPr="000D4B37" w:rsidTr="000D4B37">
        <w:trPr>
          <w:trHeight w:val="300"/>
        </w:trPr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4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color w:val="000000"/>
                <w:lang w:eastAsia="pl-PL"/>
              </w:rPr>
              <w:t>0,00 zł</w:t>
            </w:r>
          </w:p>
        </w:tc>
      </w:tr>
      <w:tr w:rsidR="000D4B37" w:rsidRPr="000D4B37" w:rsidTr="000D4B3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B37" w:rsidRPr="000D4B37" w:rsidRDefault="000D4B37" w:rsidP="000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D4B37" w:rsidRPr="000D4B37" w:rsidTr="000D4B37">
        <w:trPr>
          <w:trHeight w:val="615"/>
        </w:trPr>
        <w:tc>
          <w:tcPr>
            <w:tcW w:w="11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4B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Zamawiający informuje, iż zgodnie z "Polityką Rachunkowości 2.Wojskowego Oddziału Gospodarczego " wartość brutto pojedynczego asortymentu nie może przekroczyć kwoty 10 000,00 zł brutto. </w:t>
            </w: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960"/>
              <w:gridCol w:w="960"/>
              <w:gridCol w:w="1240"/>
              <w:gridCol w:w="960"/>
              <w:gridCol w:w="1400"/>
              <w:gridCol w:w="1480"/>
            </w:tblGrid>
            <w:tr w:rsidR="000D4B37" w:rsidRPr="000D4B37" w:rsidTr="000D4B37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7</w:t>
                  </w:r>
                </w:p>
              </w:tc>
            </w:tr>
            <w:tr w:rsidR="000D4B37" w:rsidRPr="000D4B37" w:rsidTr="000D4B37">
              <w:trPr>
                <w:trHeight w:val="264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Densytometr do pomiaru zmętnienia zawiesin hodowli komórkowych wraz z adapterami A16, zasilacz, 3 baterie AA, instrukcja wraz z deklaracją zgodności.Zakres pomiaru od 0,00do 15,00 jednostek w skali Mc Farlanda.Wyświetlacz ekran LCD,żródłoświatła dioda LED, dł.fali 565±15nm,wymiary 165x115x75,waga 0,7 kg, rozdzielczość 0,1McF. Zestaw standardyów kalibracyjnych CKG16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0,00 zł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0,00 zł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D4B37" w:rsidRPr="000D4B37" w:rsidTr="000D4B37">
              <w:trPr>
                <w:trHeight w:val="795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</w:tbl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960"/>
              <w:gridCol w:w="960"/>
              <w:gridCol w:w="1240"/>
              <w:gridCol w:w="960"/>
              <w:gridCol w:w="1400"/>
              <w:gridCol w:w="1480"/>
            </w:tblGrid>
            <w:tr w:rsidR="000D4B37" w:rsidRPr="000D4B37" w:rsidTr="000D4B37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8</w:t>
                  </w:r>
                </w:p>
              </w:tc>
            </w:tr>
            <w:tr w:rsidR="000D4B37" w:rsidRPr="000D4B37" w:rsidTr="000D4B37">
              <w:trPr>
                <w:trHeight w:val="33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Rejestrator temperatury i wilgotności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Temperatura: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zakres pomiarowy: -30°C do +70°C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dokładność: +- 0,5°C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rozdzielczość: 0,1°C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Wilgotność: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zakres pomiarowy: 0 do 100% RH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dokładność: +- 2,5% RH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rozdzielczość: 0,1% RH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Świadectwo wzorcowania w nw. punktach w laboratorium posiadającym akredytację PCA: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10°C  50%RH;  20°C  (25, 50, 75)%RH;  30°C  50%RH.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24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Rejestrator temperatury z sondą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Temperatura: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zakres pomiarowy: -100°C do +100°C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rozdzielczość: 0,01°C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 xml:space="preserve">dokładność: ±0,1°C dla zakresu -0°C do 25°C; ±0,5°C poza ww. zakresem 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Świadectwo wzorcowania w nw. punktach w laboratorium posiadającym akredytację PCA:</w:t>
                  </w: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br/>
                    <w:t>2°C; 8°C; 25°C.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33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3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Termometr elektroniczny z sondą pomiarową, ze świadectwem wzorcowania (1 pkt.  -70,0°C). Dane techniczne: Zakres mierzony temperatur: -100°C do 270°C; zapis temperatury maksymalnej i minimalnej,sygnalizacja wyczerpania baterii, zailanie bateria 1/2AA 3,6 Vrozdzielczość 0,01°C;dokładność pomiaru: +/- 0,05°C( od 0°C-100°C);wyświetlacz LCD; stopień ochrony obudowy IP66; wymiar sondy:ostrze 50mm, średnica ostrza ø 3,3 mm; długość przewodu sondy: 1m; czujnik PT 1000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384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Laboratoryjny termometr cyfrowy min./max. - wyświetlanie temperatury aktualnej, minimalnej i maksymalnej;  zakres pomiaru od -50 do +70°C; dokładność ± 0,3 °C ,rozdzielczość pomiaru 0,1 °C; programowanie dolnego i górnego progu alarmowego; rejestrowanie czasu przekroczenia progów alarmowych; wyposażony w uchwyt magnetyczny i czujnik zewnętrzny w fiolce z przewodem o długości 3m; pojemność fiolki czujnika:5 ml; zasilanie 2 x1,5V bateria AAA. Termometr wraz ze świadectwem wzorcowania w temp.5 °C w laboratorium posiadającym akredytację PCA.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264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5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Laboratoryjny termometr cyfrowy z sondą na przewodzie PFA zakres pomiaru od -100 do +270°C; dokładność minimalnie ± 0,4 °C ; rozdzielczość pomiaru 0,01 °C; stopien ochrony obudowy IP66,  długość przewodu 1 metr;  dodatkowo wyposażony w uchwyt magnetyczny; zasilanie baterie litowowe AA. Termometr wraz ze świadectwem wzorcowania w temp.170 °C w laboratorium posiadającym akredytację PCA.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36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Termometr elektroniczny ze składaną sondą, przeznaczony do pomiaru temperatury w zakresie 0 - 50°C lub szerszym, wodoszczelny, dokładność pomiarów w zakresie 0 - 100°C: ±0,1°C, rozdzielczość wskazań 0,1°C. Ładowanie akumulatora poprzez kabel USB (ładowarka w komplecie). Wyświetlacz LCD, wymiary sondy nie mniejsze niż 110 mm. Wymagane świadectwo wzorcowania w 2 punktach pomiarowych: 20°C i 25°C. Wzorcowanie w laboratorium Krajowego Instytutu Metrologicznego (GUM / OUM) lub akredytowanym Laboratorium wzorcującym.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28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7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Termohigrometr - rozdzielczosc pomiaru - termometr: 0.1°C, oraz higrometr 1 %,  zakres pomiaru : temp.temperatura wewnętrzna: 0...+50 °C, temperatura zewnętrzna: -50...+70 °C ,wilgotność względna wewnętrzna: 20...90 % RH (w zakresie 15...+50 °C) wilgotnosci 10-95 %, zasilanie bateryjne, wraz ze świadectwem wzorcowania  w  punktach: temperatura w 2 ( 20 i 30 stC) wilgotność w 3 (25%, 45%, 75%) w laboratorium posiadającym akredytację PCA.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0,00 zł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0,00 zł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D4B37" w:rsidRPr="000D4B37" w:rsidTr="000D4B37">
              <w:trPr>
                <w:trHeight w:val="585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</w:tbl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960"/>
              <w:gridCol w:w="960"/>
              <w:gridCol w:w="1240"/>
              <w:gridCol w:w="960"/>
              <w:gridCol w:w="1400"/>
              <w:gridCol w:w="1480"/>
            </w:tblGrid>
            <w:tr w:rsidR="000D4B37" w:rsidRPr="000D4B37" w:rsidTr="000D4B37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9</w:t>
                  </w:r>
                </w:p>
              </w:tc>
            </w:tr>
            <w:tr w:rsidR="000D4B37" w:rsidRPr="000D4B37" w:rsidTr="000D4B37">
              <w:trPr>
                <w:trHeight w:val="21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Probówki do analizy parazytologicznej w systemie FE-5 Probówki stożkowe o objętości 3-4 ml, zawierające filtr o maksymalnej wielkości szczeliny do 425 µl oraz zawierające zestaw odczynników bez formaliny. Wyniki kontroli jakości dla każdej dostarczanej serii, podawane w certyfikatach kontroli jakości zgodnie z wymaganiami PCA. op. (40szt.)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OP.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0,00 zł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0,00 zł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D4B37" w:rsidRPr="000D4B37" w:rsidTr="000D4B37">
              <w:trPr>
                <w:trHeight w:val="840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</w:tbl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960"/>
              <w:gridCol w:w="960"/>
              <w:gridCol w:w="1240"/>
              <w:gridCol w:w="960"/>
              <w:gridCol w:w="1400"/>
              <w:gridCol w:w="1480"/>
            </w:tblGrid>
            <w:tr w:rsidR="000D4B37" w:rsidRPr="000D4B37" w:rsidTr="000D4B37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10</w:t>
                  </w:r>
                </w:p>
              </w:tc>
            </w:tr>
            <w:tr w:rsidR="000D4B37" w:rsidRPr="000D4B37" w:rsidTr="000D4B37">
              <w:trPr>
                <w:trHeight w:val="192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Woreczki sterylne do transportu próbek z suchą gąbką celulozową- 532ml (18oz) 11,5 cm x 23 cm.. Wykonane z wytrzymałej, przeźroczystej folii polietylenowej, grubośi min. 64um. Zamykane i otwierane za pomocą metalowej (drucik) taśmy zaciskowej. - op. 100 szt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op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19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Woreczki do transportu próbek - 207ml (7oz) 95mmX180mm. Wykonane z wytrzymałej, przeźroczystej folii polietylenowejo grubośi min. 76um. Zamykane i otwierane za pomocą metalowej (drucik) taśmy zaciskowej. Z polem opisowym pozwalającym opisywać próbki. - op. 500szt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op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1703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Woreczki do transportu próbek - 710ml (24oz) 150x230mm. Wykonane z wytrzymałej, przeźroczystej folii polietylenowej o grubośi min. 76um. Zamykane i otwierane za pomocą metalowej (drucik) taśmy zaciskowej. Z polem opisowym pozwalającym opisywać próbki.  - op. 500szt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op.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7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Taśma ostrzegawcza samoprzylepna z napisem BIOHAZARD szer. 25 mm. dł. 66m.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FBFBF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0,00 zł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0,00 zł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D4B37" w:rsidRPr="000D4B37" w:rsidTr="000D4B37">
              <w:trPr>
                <w:trHeight w:val="660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  <w:tr w:rsidR="000D4B37" w:rsidRPr="000D4B37" w:rsidTr="000D4B37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11</w:t>
                  </w:r>
                </w:p>
              </w:tc>
            </w:tr>
            <w:tr w:rsidR="000D4B37" w:rsidRPr="000D4B37" w:rsidTr="000D4B37">
              <w:trPr>
                <w:trHeight w:val="144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Latarka typu szperacz - nurkowa (wodoodporna) o jasność  ok 18000LM i zasięgu snopu świetła ok 500M. Zmożliwością regulacji siły światła (3 stopniowa) oraz zmianą barwy światła na niebieskie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szt.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0D4B3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0,00 zł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0,00 zł</w:t>
                  </w:r>
                </w:p>
              </w:tc>
            </w:tr>
            <w:tr w:rsidR="000D4B37" w:rsidRPr="000D4B37" w:rsidTr="000D4B3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D4B37" w:rsidRPr="000D4B37" w:rsidTr="000D4B37">
              <w:trPr>
                <w:trHeight w:val="720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D4B37" w:rsidRPr="000D4B37" w:rsidRDefault="000D4B37" w:rsidP="000D4B3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0D4B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</w:tbl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960"/>
              <w:gridCol w:w="960"/>
              <w:gridCol w:w="1240"/>
              <w:gridCol w:w="960"/>
              <w:gridCol w:w="1400"/>
              <w:gridCol w:w="1480"/>
            </w:tblGrid>
            <w:tr w:rsidR="00FB1D76" w:rsidRPr="00FB1D76" w:rsidTr="00FB1D76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12</w:t>
                  </w:r>
                </w:p>
              </w:tc>
            </w:tr>
            <w:tr w:rsidR="00FB1D76" w:rsidRPr="00FB1D76" w:rsidTr="00FB1D76">
              <w:trPr>
                <w:trHeight w:val="48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Baterie akumulatorowe (do latarki - szperacza) -   3,7V 7800mAh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1D76" w:rsidRPr="00FB1D76" w:rsidTr="00FB1D76">
              <w:trPr>
                <w:trHeight w:val="705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</w:tbl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960"/>
              <w:gridCol w:w="960"/>
              <w:gridCol w:w="1240"/>
              <w:gridCol w:w="960"/>
              <w:gridCol w:w="1400"/>
              <w:gridCol w:w="1480"/>
            </w:tblGrid>
            <w:tr w:rsidR="00FB1D76" w:rsidRPr="00FB1D76" w:rsidTr="00FB1D76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13</w:t>
                  </w:r>
                </w:p>
              </w:tc>
            </w:tr>
            <w:tr w:rsidR="00FB1D76" w:rsidRPr="00FB1D76" w:rsidTr="00FB1D76">
              <w:trPr>
                <w:trHeight w:val="21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Krążek świetlny znacznik poboru prób, do oznaczania miejsc poboru prób w środowisku zewnętrznym wewnętrzny, w nocy lub w warunkach ograniczonej widoczności, zasilane za pomocą wbudowanego akumulatora, strumień świetlny 90-100 lm, moc 1-2W, możliwość ładowania stopień ochrony IP 67, kolor wyraźny: pomarańczowy  lub seledynowy,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1D76" w:rsidRPr="00FB1D76" w:rsidTr="00FB1D76">
              <w:trPr>
                <w:trHeight w:val="615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</w:tbl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960"/>
              <w:gridCol w:w="960"/>
              <w:gridCol w:w="1240"/>
              <w:gridCol w:w="960"/>
              <w:gridCol w:w="1400"/>
              <w:gridCol w:w="1480"/>
            </w:tblGrid>
            <w:tr w:rsidR="00FB1D76" w:rsidRPr="00FB1D76" w:rsidTr="00FB1D76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14</w:t>
                  </w:r>
                </w:p>
              </w:tc>
            </w:tr>
            <w:tr w:rsidR="00FB1D76" w:rsidRPr="00FB1D76" w:rsidTr="00FB1D76">
              <w:trPr>
                <w:trHeight w:val="144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Wodoodporna lampka (sygnalizacyjna) bezpieceństwa, wodoodporność do 50m, mocowana za pomocą klipsa (karabińczyka sanozatrzaskowego) Emitująca światło stałe oraz migające. Waga do 20g.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1D76" w:rsidRPr="00FB1D76" w:rsidTr="00FB1D76">
              <w:trPr>
                <w:trHeight w:val="705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</w:tbl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960"/>
              <w:gridCol w:w="960"/>
              <w:gridCol w:w="1240"/>
              <w:gridCol w:w="960"/>
              <w:gridCol w:w="1400"/>
              <w:gridCol w:w="1480"/>
            </w:tblGrid>
            <w:tr w:rsidR="00FB1D76" w:rsidRPr="00FB1D76" w:rsidTr="00FB1D76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15</w:t>
                  </w:r>
                </w:p>
              </w:tc>
            </w:tr>
            <w:tr w:rsidR="00FB1D76" w:rsidRPr="00FB1D76" w:rsidTr="00FB1D76">
              <w:trPr>
                <w:trHeight w:val="24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Torba na kombinezony i sprzęt - wymiary min. 90/100cm (+/-5cm)  dł, 45cm szer. 30cm wys, pojemność min 120l   (1 duża komora główna oraz 1 lub 2 komory mniejsze na bokach torby, kieszonka wewnętrzna we wnętrzu torby) zamykana za zamki błyskawiczne. Wykonane z wytrzymałego materiału np. cordury z uchwytami do przenoszenia i paskiem na ramię. w kolorze czarnym lub khakim.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szt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1D76" w:rsidRPr="00FB1D76" w:rsidTr="00FB1D76">
              <w:trPr>
                <w:trHeight w:val="645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</w:tbl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960"/>
              <w:gridCol w:w="960"/>
              <w:gridCol w:w="1240"/>
              <w:gridCol w:w="960"/>
              <w:gridCol w:w="1400"/>
              <w:gridCol w:w="1480"/>
            </w:tblGrid>
            <w:tr w:rsidR="00FB1D76" w:rsidRPr="00FB1D76" w:rsidTr="00FB1D76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FB1D76" w:rsidRPr="00FB1D76" w:rsidRDefault="002D0B3C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16</w:t>
                  </w:r>
                </w:p>
              </w:tc>
            </w:tr>
            <w:tr w:rsidR="00FB1D76" w:rsidRPr="00FB1D76" w:rsidTr="00FB1D76">
              <w:trPr>
                <w:trHeight w:val="7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Ładowarka elektryczna 230V do urządzenia filtrowentylacyjnego Scott Proflow S.C. 160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szt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1D76" w:rsidRPr="00FB1D76" w:rsidTr="00FB1D76">
              <w:trPr>
                <w:trHeight w:val="615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</w:tbl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960"/>
              <w:gridCol w:w="960"/>
              <w:gridCol w:w="1240"/>
              <w:gridCol w:w="960"/>
              <w:gridCol w:w="1400"/>
              <w:gridCol w:w="1480"/>
            </w:tblGrid>
            <w:tr w:rsidR="00FB1D76" w:rsidRPr="00FB1D76" w:rsidTr="00FB1D76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FB1D76" w:rsidRPr="00FB1D76" w:rsidRDefault="002D0B3C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17</w:t>
                  </w:r>
                </w:p>
              </w:tc>
            </w:tr>
            <w:tr w:rsidR="00FB1D76" w:rsidRPr="00FB1D76" w:rsidTr="00FB1D76">
              <w:trPr>
                <w:trHeight w:val="9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Wąż gumowy do Urzadzenia Filtrowentylacyjnego Scot Proflow 2 sc 160 - kompatybilny z kombinezonem Prochem III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szt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1D76" w:rsidRPr="00FB1D76" w:rsidTr="00FB1D76">
              <w:trPr>
                <w:trHeight w:val="690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</w:tbl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tbl>
            <w:tblPr>
              <w:tblW w:w="11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0"/>
              <w:gridCol w:w="960"/>
              <w:gridCol w:w="960"/>
              <w:gridCol w:w="1240"/>
              <w:gridCol w:w="960"/>
              <w:gridCol w:w="1400"/>
              <w:gridCol w:w="1480"/>
            </w:tblGrid>
            <w:tr w:rsidR="00FB1D76" w:rsidRPr="00FB1D76" w:rsidTr="00210998">
              <w:trPr>
                <w:trHeight w:val="543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sz w:val="18"/>
                      <w:lang w:eastAsia="pl-PL"/>
                    </w:rPr>
                    <w:lastRenderedPageBreak/>
                    <w:t>Lp.</w:t>
                  </w:r>
                </w:p>
              </w:tc>
              <w:tc>
                <w:tcPr>
                  <w:tcW w:w="3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sz w:val="18"/>
                      <w:lang w:eastAsia="pl-PL"/>
                    </w:rPr>
                    <w:t>j.m.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18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sz w:val="18"/>
                      <w:lang w:eastAsia="pl-PL"/>
                    </w:rPr>
                    <w:t>ilość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pl-PL"/>
                    </w:rPr>
                    <w:t>Cena jedn. netto [zł]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pl-PL"/>
                    </w:rPr>
                    <w:t>VAT%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18"/>
                      <w:szCs w:val="20"/>
                      <w:lang w:eastAsia="pl-PL"/>
                    </w:rPr>
                    <w:t>Wartość brutto [zł]</w:t>
                  </w:r>
                </w:p>
              </w:tc>
            </w:tr>
            <w:tr w:rsidR="00FB1D76" w:rsidRPr="00FB1D76" w:rsidTr="00FB1D76">
              <w:trPr>
                <w:trHeight w:val="71"/>
              </w:trPr>
              <w:tc>
                <w:tcPr>
                  <w:tcW w:w="116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FB1D76" w:rsidRPr="00FB1D76" w:rsidRDefault="002D0B3C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>ZADANIE NR 18</w:t>
                  </w:r>
                  <w:bookmarkStart w:id="0" w:name="_GoBack"/>
                  <w:bookmarkEnd w:id="0"/>
                </w:p>
              </w:tc>
            </w:tr>
            <w:tr w:rsidR="00FB1D76" w:rsidRPr="00FB1D76" w:rsidTr="00210998">
              <w:trPr>
                <w:trHeight w:val="680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Kaptur ucieczkowy SR 77-3 ABEK1-CO-P3 M/L mobilny (Nr art. H15-3512)</w:t>
                  </w: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br/>
                    <w:t>Kaptur ucieczkowy wyposażony w filtr umożliwiający ewakuację w przypadku pożaru i/lub wycieku substancji chemicznych.</w:t>
                  </w: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br/>
                    <w:t xml:space="preserve">SR 77-3 jest aparatem filtrującym w zestawie z kapturem do użytku podczas pożaru i awarii chemicznych. Kaptur składa się z silikonowej półmaski Sundström wbudowanej w kaptur wykonany z odpornego na substancje chemiczne materiału. Kaptury pakowane są próżniowo w torby aluminiowe. Kaptur zakłada się szybko i łatwo, bez konieczności wcześniejszego przygotowania. Dostępny w 2 rozmiarach pasujących na większość dorosłych i młodzież. Kaptur wyposażony jest w standardzie w pochłaniacz SR 331-2 ABEK1-CO oraz filtr przeciwpyłowy SR 510 P3. Kombinacja ta chroni przed tlenkiem węgla i innymi szkodliwymi gazami i cząsteczkami, mogącymi wystąpić podczas pożaru: A1 – gazy i opary organiczne, np. rozpuszczalniki o punkcie wrzenia powyżej 65 °C. B1 – gazy i opary nieorganiczne, np. chlor, siarkowodór i cyjanowodór. E1 – gazy i opary kwaśne, np. dwutlenek siarki i fluorowodór. K1 – amoniak i niektóre aminy, np. etylodwuamina.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kpl.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FB1D76" w:rsidRPr="00FB1D76" w:rsidTr="00FB1D76">
              <w:trPr>
                <w:trHeight w:val="56"/>
              </w:trPr>
              <w:tc>
                <w:tcPr>
                  <w:tcW w:w="87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FB1D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RAZEM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0</w:t>
                  </w:r>
                </w:p>
              </w:tc>
            </w:tr>
            <w:tr w:rsidR="00FB1D76" w:rsidRPr="00FB1D76" w:rsidTr="00FB1D7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B1D76" w:rsidRPr="00FB1D76" w:rsidTr="00FB1D76">
              <w:trPr>
                <w:trHeight w:val="690"/>
              </w:trPr>
              <w:tc>
                <w:tcPr>
                  <w:tcW w:w="116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1D76" w:rsidRPr="00FB1D76" w:rsidRDefault="00FB1D76" w:rsidP="00FB1D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FB1D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Zamawiający informuje, iż zgodnie z "Polityką Rachunkowości 2.Wojskowego Oddziału Gospodarczego " wartość brutto pojedynczego asortymentu nie może przekroczyć kwoty 10 000,00 zł brutto. </w:t>
                  </w:r>
                </w:p>
              </w:tc>
            </w:tr>
          </w:tbl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FB1D76" w:rsidRDefault="00FB1D76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D4B37" w:rsidRPr="000D4B37" w:rsidRDefault="000D4B37" w:rsidP="000D4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p w:rsidR="000D4B37" w:rsidRDefault="000D4B37"/>
    <w:sectPr w:rsidR="000D4B37" w:rsidSect="000D4B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23" w:rsidRDefault="00C33D23" w:rsidP="000D4B37">
      <w:pPr>
        <w:spacing w:after="0" w:line="240" w:lineRule="auto"/>
      </w:pPr>
      <w:r>
        <w:separator/>
      </w:r>
    </w:p>
  </w:endnote>
  <w:endnote w:type="continuationSeparator" w:id="0">
    <w:p w:rsidR="00C33D23" w:rsidRDefault="00C33D23" w:rsidP="000D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23" w:rsidRDefault="00C33D23" w:rsidP="000D4B37">
      <w:pPr>
        <w:spacing w:after="0" w:line="240" w:lineRule="auto"/>
      </w:pPr>
      <w:r>
        <w:separator/>
      </w:r>
    </w:p>
  </w:footnote>
  <w:footnote w:type="continuationSeparator" w:id="0">
    <w:p w:rsidR="00C33D23" w:rsidRDefault="00C33D23" w:rsidP="000D4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63"/>
    <w:rsid w:val="000D4B37"/>
    <w:rsid w:val="00210998"/>
    <w:rsid w:val="002D0B3C"/>
    <w:rsid w:val="00727D18"/>
    <w:rsid w:val="00963432"/>
    <w:rsid w:val="00A10C63"/>
    <w:rsid w:val="00C33D23"/>
    <w:rsid w:val="00FB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B6562"/>
  <w15:chartTrackingRefBased/>
  <w15:docId w15:val="{D366A423-B092-441C-8743-281C2E0E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B37"/>
  </w:style>
  <w:style w:type="paragraph" w:styleId="Stopka">
    <w:name w:val="footer"/>
    <w:basedOn w:val="Normalny"/>
    <w:link w:val="StopkaZnak"/>
    <w:uiPriority w:val="99"/>
    <w:unhideWhenUsed/>
    <w:rsid w:val="000D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E231D8-2752-4119-A476-F6D706098B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2477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Agnieszka</dc:creator>
  <cp:keywords/>
  <dc:description/>
  <cp:lastModifiedBy>Kalinowska Agnieszka</cp:lastModifiedBy>
  <cp:revision>4</cp:revision>
  <dcterms:created xsi:type="dcterms:W3CDTF">2025-04-18T10:11:00Z</dcterms:created>
  <dcterms:modified xsi:type="dcterms:W3CDTF">2025-04-23T11:43:00Z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5426b4ca-4003-4963-a64d-da2bdd18143d</vt:lpwstr>
  </property>
  <property fmtid="{D5CDD505-2E9C-101B-9397-08002B2CF9AE}" pid="3" name="bjSaver">
    <vt:lpwstr>788spc1PvqfkNX3ClmbNbCS7vlXki5bV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Kalinowska Agnieszka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10.70.93.7</vt:lpwstr>
  </property>
  <property fmtid="{D5CDD505-2E9C-101B-9397-08002B2CF9AE}" pid="11" name="bjClsUserRVM">
    <vt:lpwstr>[]</vt:lpwstr>
  </property>
</Properties>
</file>