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0255B" w14:textId="5A237E6F" w:rsidR="00384FD7" w:rsidRPr="00384FD7" w:rsidRDefault="00384FD7" w:rsidP="00384FD7">
      <w:pPr>
        <w:spacing w:line="276" w:lineRule="auto"/>
        <w:ind w:left="142" w:hanging="142"/>
        <w:rPr>
          <w:rFonts w:asciiTheme="minorHAnsi" w:eastAsia="Calibri" w:hAnsiTheme="minorHAnsi" w:cstheme="minorHAnsi"/>
        </w:rPr>
      </w:pPr>
      <w:r w:rsidRPr="00384FD7">
        <w:rPr>
          <w:rFonts w:asciiTheme="minorHAnsi" w:eastAsia="Calibri" w:hAnsiTheme="minorHAnsi" w:cstheme="minorHAnsi"/>
        </w:rPr>
        <w:t>K-</w:t>
      </w:r>
      <w:proofErr w:type="spellStart"/>
      <w:r w:rsidRPr="00384FD7">
        <w:rPr>
          <w:rFonts w:asciiTheme="minorHAnsi" w:eastAsia="Calibri" w:hAnsiTheme="minorHAnsi" w:cstheme="minorHAnsi"/>
        </w:rPr>
        <w:t>dzpz</w:t>
      </w:r>
      <w:proofErr w:type="spellEnd"/>
      <w:r w:rsidRPr="00384FD7">
        <w:rPr>
          <w:rFonts w:asciiTheme="minorHAnsi" w:eastAsia="Calibri" w:hAnsiTheme="minorHAnsi" w:cstheme="minorHAnsi"/>
        </w:rPr>
        <w:t>/5-ZO/2024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42239F">
        <w:rPr>
          <w:rFonts w:asciiTheme="minorHAnsi" w:eastAsia="Calibri" w:hAnsiTheme="minorHAnsi" w:cstheme="minorHAnsi"/>
        </w:rPr>
        <w:tab/>
      </w:r>
      <w:r w:rsidR="0042239F">
        <w:rPr>
          <w:rFonts w:asciiTheme="minorHAnsi" w:eastAsia="Calibri" w:hAnsiTheme="minorHAnsi" w:cstheme="minorHAnsi"/>
        </w:rPr>
        <w:tab/>
      </w:r>
      <w:r w:rsidR="0042239F">
        <w:rPr>
          <w:rFonts w:asciiTheme="minorHAnsi" w:eastAsia="Calibri" w:hAnsiTheme="minorHAnsi" w:cstheme="minorHAnsi"/>
        </w:rPr>
        <w:tab/>
      </w:r>
      <w:r w:rsidR="0042239F">
        <w:rPr>
          <w:rFonts w:asciiTheme="minorHAnsi" w:eastAsia="Calibri" w:hAnsiTheme="minorHAnsi" w:cstheme="minorHAnsi"/>
        </w:rPr>
        <w:tab/>
      </w:r>
      <w:r w:rsidR="0042239F">
        <w:rPr>
          <w:rFonts w:asciiTheme="minorHAnsi" w:eastAsia="Calibri" w:hAnsiTheme="minorHAnsi" w:cstheme="minorHAnsi"/>
        </w:rPr>
        <w:tab/>
      </w:r>
      <w:r w:rsidR="0042239F">
        <w:rPr>
          <w:rFonts w:asciiTheme="minorHAnsi" w:eastAsia="Calibri" w:hAnsiTheme="minorHAnsi" w:cstheme="minorHAnsi"/>
        </w:rPr>
        <w:tab/>
      </w:r>
      <w:r w:rsidR="00AD3A92">
        <w:rPr>
          <w:rFonts w:asciiTheme="minorHAnsi" w:eastAsia="Calibri" w:hAnsiTheme="minorHAnsi" w:cstheme="minorHAnsi"/>
        </w:rPr>
        <w:tab/>
      </w:r>
      <w:r w:rsidR="00AD3A92">
        <w:rPr>
          <w:rFonts w:asciiTheme="minorHAnsi" w:eastAsia="Calibri" w:hAnsiTheme="minorHAnsi" w:cstheme="minorHAnsi"/>
        </w:rPr>
        <w:tab/>
      </w:r>
      <w:r w:rsidR="00AD3A92">
        <w:rPr>
          <w:rFonts w:asciiTheme="minorHAnsi" w:eastAsia="Calibri" w:hAnsiTheme="minorHAnsi" w:cstheme="minorHAnsi"/>
        </w:rPr>
        <w:tab/>
      </w:r>
      <w:r w:rsidR="00AD3A92">
        <w:rPr>
          <w:rFonts w:asciiTheme="minorHAnsi" w:eastAsia="Calibri" w:hAnsiTheme="minorHAnsi" w:cstheme="minorHAnsi"/>
        </w:rPr>
        <w:tab/>
      </w:r>
      <w:r w:rsidR="00AD3A92">
        <w:rPr>
          <w:rFonts w:asciiTheme="minorHAnsi" w:eastAsia="Calibri" w:hAnsiTheme="minorHAnsi" w:cstheme="minorHAnsi"/>
        </w:rPr>
        <w:tab/>
      </w:r>
      <w:r w:rsidR="00AD3A92">
        <w:rPr>
          <w:rFonts w:asciiTheme="minorHAnsi" w:eastAsia="Calibri" w:hAnsiTheme="minorHAnsi" w:cstheme="minorHAnsi"/>
        </w:rPr>
        <w:tab/>
      </w:r>
      <w:r w:rsidR="00AD3A92">
        <w:rPr>
          <w:rFonts w:asciiTheme="minorHAnsi" w:eastAsia="Calibri" w:hAnsiTheme="minorHAnsi" w:cstheme="minorHAnsi"/>
        </w:rPr>
        <w:tab/>
      </w:r>
      <w:r w:rsidR="00AD3A92">
        <w:rPr>
          <w:rFonts w:asciiTheme="minorHAnsi" w:eastAsia="Calibri" w:hAnsiTheme="minorHAnsi" w:cstheme="minorHAnsi"/>
        </w:rPr>
        <w:tab/>
        <w:t xml:space="preserve">  </w:t>
      </w:r>
      <w:r>
        <w:rPr>
          <w:rFonts w:asciiTheme="minorHAnsi" w:eastAsia="Calibri" w:hAnsiTheme="minorHAnsi" w:cstheme="minorHAnsi"/>
        </w:rPr>
        <w:t>Załącznik nr 1</w:t>
      </w:r>
    </w:p>
    <w:p w14:paraId="591A2C5F" w14:textId="77777777" w:rsidR="00384FD7" w:rsidRDefault="00384FD7" w:rsidP="00384FD7">
      <w:pPr>
        <w:spacing w:line="276" w:lineRule="auto"/>
        <w:ind w:left="142" w:hanging="142"/>
        <w:rPr>
          <w:rFonts w:asciiTheme="minorHAnsi" w:eastAsia="Calibri" w:hAnsiTheme="minorHAnsi" w:cstheme="minorHAnsi"/>
          <w:b/>
        </w:rPr>
      </w:pPr>
    </w:p>
    <w:p w14:paraId="403F8C68" w14:textId="453E244D" w:rsidR="00E41800" w:rsidRDefault="00200C14" w:rsidP="00A01843">
      <w:pPr>
        <w:spacing w:line="276" w:lineRule="auto"/>
        <w:ind w:left="142" w:hanging="142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FORMULARZ CENOWY</w:t>
      </w:r>
      <w:r w:rsidR="00595F60">
        <w:rPr>
          <w:rFonts w:asciiTheme="minorHAnsi" w:eastAsia="Calibri" w:hAnsiTheme="minorHAnsi" w:cstheme="minorHAnsi"/>
          <w:b/>
        </w:rPr>
        <w:t xml:space="preserve"> </w:t>
      </w:r>
    </w:p>
    <w:p w14:paraId="2A4EB92A" w14:textId="5D4043DA" w:rsidR="00200C14" w:rsidRDefault="00200C14" w:rsidP="00200C14">
      <w:pPr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oferty na wykonanie </w:t>
      </w:r>
      <w:bookmarkStart w:id="0" w:name="_Hlk36724469"/>
      <w:r>
        <w:rPr>
          <w:rFonts w:asciiTheme="minorHAnsi" w:hAnsiTheme="minorHAnsi"/>
        </w:rPr>
        <w:t xml:space="preserve">usługi </w:t>
      </w:r>
      <w:r>
        <w:rPr>
          <w:rFonts w:asciiTheme="minorHAnsi" w:hAnsiTheme="minorHAnsi"/>
          <w:b/>
          <w:i/>
        </w:rPr>
        <w:t xml:space="preserve">„Kontroli okresowych stanu technicznego obiektów budowlanych znajdujących się na terenie </w:t>
      </w:r>
      <w:r w:rsidR="00B44D03">
        <w:rPr>
          <w:rFonts w:asciiTheme="minorHAnsi" w:hAnsiTheme="minorHAnsi"/>
          <w:b/>
          <w:i/>
        </w:rPr>
        <w:t>Akademii Tarnowskiej</w:t>
      </w:r>
      <w:r>
        <w:rPr>
          <w:rFonts w:asciiTheme="minorHAnsi" w:hAnsiTheme="minorHAnsi"/>
          <w:b/>
          <w:i/>
        </w:rPr>
        <w:t>”</w:t>
      </w:r>
      <w:bookmarkEnd w:id="0"/>
    </w:p>
    <w:p w14:paraId="2922389B" w14:textId="77777777" w:rsidR="00200C14" w:rsidRDefault="00200C14" w:rsidP="00200C14">
      <w:pPr>
        <w:tabs>
          <w:tab w:val="left" w:pos="3000"/>
        </w:tabs>
        <w:jc w:val="both"/>
        <w:rPr>
          <w:rFonts w:asciiTheme="minorHAnsi" w:hAnsiTheme="minorHAnsi"/>
          <w:b/>
          <w:bCs/>
        </w:rPr>
      </w:pPr>
    </w:p>
    <w:p w14:paraId="20E25C91" w14:textId="77777777" w:rsidR="00200C14" w:rsidRDefault="00200C14" w:rsidP="00200C14">
      <w:pPr>
        <w:tabs>
          <w:tab w:val="left" w:pos="3000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>
        <w:rPr>
          <w:rFonts w:asciiTheme="minorHAnsi" w:hAnsiTheme="minorHAnsi"/>
          <w:bCs/>
          <w:sz w:val="22"/>
          <w:szCs w:val="22"/>
        </w:rPr>
        <w:t>należy wypełnić tylko część/-</w:t>
      </w:r>
      <w:proofErr w:type="spellStart"/>
      <w:r>
        <w:rPr>
          <w:rFonts w:asciiTheme="minorHAnsi" w:hAnsiTheme="minorHAnsi"/>
          <w:bCs/>
          <w:sz w:val="22"/>
          <w:szCs w:val="22"/>
        </w:rPr>
        <w:t>ści</w:t>
      </w:r>
      <w:proofErr w:type="spellEnd"/>
      <w:r>
        <w:rPr>
          <w:rFonts w:asciiTheme="minorHAnsi" w:hAnsiTheme="minorHAnsi"/>
          <w:bCs/>
          <w:sz w:val="22"/>
          <w:szCs w:val="22"/>
        </w:rPr>
        <w:t>, na którą/-e zostanie złożona oferta, pozostałe części należy usunąć lub pozostawić niewypełnione; w obrębie części, na którą jest składana oferta należy wypełnić wszystkie pola za wyjątkiem pól z „</w:t>
      </w:r>
      <w:proofErr w:type="spellStart"/>
      <w:r>
        <w:rPr>
          <w:rFonts w:asciiTheme="minorHAnsi" w:hAnsiTheme="minorHAnsi"/>
          <w:bCs/>
          <w:sz w:val="22"/>
          <w:szCs w:val="22"/>
        </w:rPr>
        <w:t>n.d</w:t>
      </w:r>
      <w:proofErr w:type="spellEnd"/>
      <w:r>
        <w:rPr>
          <w:rFonts w:asciiTheme="minorHAnsi" w:hAnsiTheme="minorHAnsi"/>
          <w:bCs/>
          <w:sz w:val="22"/>
          <w:szCs w:val="22"/>
        </w:rPr>
        <w:t>.”; w tabelach należy podawać cenę zł brutto.</w:t>
      </w:r>
    </w:p>
    <w:p w14:paraId="3BB4F1BA" w14:textId="2705DA61" w:rsidR="00200C14" w:rsidRDefault="00200C14" w:rsidP="00200C14">
      <w:pPr>
        <w:spacing w:line="276" w:lineRule="auto"/>
        <w:ind w:left="142" w:hanging="142"/>
        <w:rPr>
          <w:rFonts w:asciiTheme="minorHAnsi" w:eastAsia="Calibri" w:hAnsiTheme="minorHAnsi"/>
          <w:b/>
        </w:rPr>
      </w:pPr>
    </w:p>
    <w:p w14:paraId="0F6F0240" w14:textId="243B3918" w:rsidR="00200C14" w:rsidRDefault="00200C14" w:rsidP="00200C14">
      <w:pPr>
        <w:jc w:val="both"/>
        <w:rPr>
          <w:rFonts w:asciiTheme="minorHAnsi" w:hAnsiTheme="minorHAnsi"/>
          <w:bCs/>
          <w:vertAlign w:val="superscript"/>
        </w:rPr>
      </w:pPr>
      <w:r>
        <w:rPr>
          <w:rFonts w:asciiTheme="minorHAnsi" w:eastAsia="Calibri" w:hAnsiTheme="minorHAnsi"/>
          <w:b/>
          <w:sz w:val="26"/>
          <w:szCs w:val="26"/>
          <w:u w:val="single"/>
        </w:rPr>
        <w:t xml:space="preserve">Część 1:* </w:t>
      </w:r>
      <w:r>
        <w:rPr>
          <w:rFonts w:asciiTheme="minorHAnsi" w:hAnsiTheme="minorHAnsi"/>
          <w:b/>
          <w:bCs/>
          <w:sz w:val="26"/>
          <w:szCs w:val="26"/>
          <w:u w:val="single"/>
        </w:rPr>
        <w:t>Półroczne</w:t>
      </w:r>
      <w:r w:rsidR="00352878">
        <w:rPr>
          <w:rFonts w:asciiTheme="minorHAnsi" w:hAnsiTheme="minorHAnsi"/>
          <w:b/>
          <w:bCs/>
          <w:sz w:val="26"/>
          <w:szCs w:val="26"/>
          <w:u w:val="single"/>
        </w:rPr>
        <w:t xml:space="preserve"> i </w:t>
      </w:r>
      <w:r>
        <w:rPr>
          <w:rFonts w:asciiTheme="minorHAnsi" w:hAnsiTheme="minorHAnsi"/>
          <w:b/>
          <w:bCs/>
          <w:sz w:val="26"/>
          <w:szCs w:val="26"/>
          <w:u w:val="single"/>
        </w:rPr>
        <w:t>roczne kontrole okresowe obiektów Akademii Tarnowskiej (branża konstrukcyjna)</w:t>
      </w:r>
      <w:r>
        <w:rPr>
          <w:rFonts w:asciiTheme="minorHAnsi" w:hAnsiTheme="minorHAnsi"/>
          <w:b/>
          <w:bCs/>
          <w:sz w:val="26"/>
          <w:szCs w:val="26"/>
        </w:rPr>
        <w:t>.</w:t>
      </w:r>
      <w:r>
        <w:rPr>
          <w:rFonts w:asciiTheme="minorHAnsi" w:hAnsiTheme="minorHAnsi"/>
          <w:bCs/>
          <w:vertAlign w:val="superscript"/>
        </w:rPr>
        <w:t>(1)</w:t>
      </w:r>
    </w:p>
    <w:tbl>
      <w:tblPr>
        <w:tblW w:w="507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2"/>
        <w:gridCol w:w="901"/>
        <w:gridCol w:w="901"/>
        <w:gridCol w:w="900"/>
        <w:gridCol w:w="900"/>
        <w:gridCol w:w="900"/>
        <w:gridCol w:w="900"/>
        <w:gridCol w:w="900"/>
        <w:gridCol w:w="905"/>
      </w:tblGrid>
      <w:tr w:rsidR="000261F9" w:rsidRPr="0085090B" w14:paraId="4B4F44EC" w14:textId="27EA60AC" w:rsidTr="002415B6">
        <w:trPr>
          <w:trHeight w:val="514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795A949C" w14:textId="77777777" w:rsidR="003E7BC3" w:rsidRDefault="003E7BC3" w:rsidP="009E7A17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  <w:p w14:paraId="658B7861" w14:textId="520733C9" w:rsidR="000261F9" w:rsidRPr="003E7BC3" w:rsidRDefault="00E575C0" w:rsidP="009E7A17">
            <w:pPr>
              <w:jc w:val="center"/>
              <w:rPr>
                <w:rFonts w:asciiTheme="minorHAnsi" w:hAnsiTheme="minorHAnsi"/>
                <w:bCs/>
              </w:rPr>
            </w:pPr>
            <w:r w:rsidRPr="003E7BC3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bookmarkStart w:id="1" w:name="_Hlk101766862"/>
            <w:r w:rsidR="005B6312" w:rsidRPr="003E7BC3">
              <w:rPr>
                <w:rFonts w:asciiTheme="minorHAnsi" w:hAnsiTheme="minorHAnsi"/>
                <w:bCs/>
                <w:i/>
                <w:iCs/>
              </w:rPr>
              <w:t xml:space="preserve">Koszty budowlanych </w:t>
            </w:r>
            <w:r w:rsidR="005B6312" w:rsidRPr="003E7BC3">
              <w:rPr>
                <w:rFonts w:asciiTheme="minorHAnsi" w:hAnsiTheme="minorHAnsi"/>
                <w:i/>
                <w:iCs/>
              </w:rPr>
              <w:t>przeglądów</w:t>
            </w:r>
            <w:r w:rsidR="00726605" w:rsidRPr="003E7BC3">
              <w:rPr>
                <w:rFonts w:asciiTheme="minorHAnsi" w:hAnsiTheme="minorHAnsi"/>
                <w:i/>
                <w:iCs/>
              </w:rPr>
              <w:t xml:space="preserve"> półrocznych</w:t>
            </w:r>
            <w:r w:rsidR="00726605" w:rsidRPr="003E7BC3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="005B6312" w:rsidRPr="003E7BC3">
              <w:rPr>
                <w:rFonts w:asciiTheme="minorHAnsi" w:hAnsiTheme="minorHAnsi"/>
                <w:bCs/>
                <w:i/>
                <w:iCs/>
              </w:rPr>
              <w:t xml:space="preserve">w budynkach </w:t>
            </w:r>
            <w:r w:rsidR="00237264" w:rsidRPr="003E7BC3">
              <w:rPr>
                <w:rFonts w:asciiTheme="minorHAnsi" w:hAnsiTheme="minorHAnsi"/>
                <w:bCs/>
                <w:i/>
                <w:iCs/>
              </w:rPr>
              <w:t>AKADEMII TARNOWSKIEJ</w:t>
            </w:r>
            <w:r w:rsidR="005B6312" w:rsidRPr="003E7BC3">
              <w:rPr>
                <w:rFonts w:asciiTheme="minorHAnsi" w:hAnsiTheme="minorHAnsi"/>
                <w:bCs/>
                <w:i/>
                <w:iCs/>
              </w:rPr>
              <w:t xml:space="preserve"> - </w:t>
            </w:r>
            <w:r w:rsidR="005B6312" w:rsidRPr="003E7BC3">
              <w:rPr>
                <w:rFonts w:asciiTheme="minorHAnsi" w:hAnsiTheme="minorHAnsi"/>
                <w:b/>
                <w:bCs/>
                <w:i/>
                <w:iCs/>
              </w:rPr>
              <w:t xml:space="preserve">przegląd </w:t>
            </w:r>
            <w:r w:rsidR="00726605" w:rsidRPr="003E7BC3">
              <w:rPr>
                <w:rFonts w:asciiTheme="minorHAnsi" w:hAnsiTheme="minorHAnsi"/>
                <w:b/>
                <w:bCs/>
                <w:i/>
                <w:iCs/>
              </w:rPr>
              <w:t>półroczny</w:t>
            </w:r>
            <w:r w:rsidR="009E7A17" w:rsidRPr="003E7BC3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="00726605" w:rsidRPr="003E7BC3">
              <w:rPr>
                <w:rFonts w:asciiTheme="minorHAnsi" w:hAnsiTheme="minorHAnsi"/>
                <w:b/>
                <w:bCs/>
                <w:i/>
                <w:iCs/>
              </w:rPr>
              <w:t>(maj</w:t>
            </w:r>
            <w:r w:rsidR="00237264" w:rsidRPr="003E7BC3">
              <w:rPr>
                <w:rFonts w:asciiTheme="minorHAnsi" w:hAnsiTheme="minorHAnsi"/>
                <w:b/>
                <w:bCs/>
                <w:i/>
                <w:iCs/>
              </w:rPr>
              <w:t xml:space="preserve"> 2024 r.</w:t>
            </w:r>
            <w:r w:rsidR="00726605" w:rsidRPr="003E7BC3">
              <w:rPr>
                <w:rFonts w:asciiTheme="minorHAnsi" w:hAnsiTheme="minorHAnsi"/>
                <w:b/>
                <w:bCs/>
                <w:i/>
                <w:iCs/>
              </w:rPr>
              <w:t>)</w:t>
            </w:r>
            <w:r w:rsidR="00237264" w:rsidRPr="003E7BC3">
              <w:rPr>
                <w:rFonts w:asciiTheme="minorHAnsi" w:hAnsiTheme="minorHAnsi"/>
                <w:b/>
                <w:bCs/>
                <w:i/>
                <w:iCs/>
              </w:rPr>
              <w:t>.</w:t>
            </w:r>
          </w:p>
        </w:tc>
      </w:tr>
      <w:tr w:rsidR="002415B6" w:rsidRPr="0085090B" w14:paraId="6E58FD24" w14:textId="32960F89" w:rsidTr="002415B6">
        <w:trPr>
          <w:trHeight w:val="535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3A5E00FB" w14:textId="2B377676" w:rsidR="00DA4532" w:rsidRPr="0085090B" w:rsidRDefault="00180B41" w:rsidP="00426BC9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441" w:type="pct"/>
            <w:vAlign w:val="center"/>
          </w:tcPr>
          <w:p w14:paraId="43586FE8" w14:textId="7777777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58222FA" w14:textId="348016BD" w:rsidR="00DA4532" w:rsidRPr="00180B41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441" w:type="pct"/>
            <w:vAlign w:val="center"/>
          </w:tcPr>
          <w:p w14:paraId="6C847B74" w14:textId="7777777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3BCBB973" w14:textId="30F525DB" w:rsidR="00DA4532" w:rsidRPr="00180B41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441" w:type="pct"/>
            <w:vAlign w:val="center"/>
          </w:tcPr>
          <w:p w14:paraId="0D3462F1" w14:textId="7777777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DB76867" w14:textId="47BA0A31" w:rsidR="00DA4532" w:rsidRPr="00180B41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441" w:type="pct"/>
            <w:vAlign w:val="center"/>
          </w:tcPr>
          <w:p w14:paraId="002D2172" w14:textId="7777777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49F0BF2" w14:textId="4725C627" w:rsidR="00DA4532" w:rsidRPr="00180B41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441" w:type="pct"/>
            <w:vAlign w:val="center"/>
          </w:tcPr>
          <w:p w14:paraId="149A45F7" w14:textId="5A357046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441" w:type="pct"/>
            <w:vAlign w:val="center"/>
          </w:tcPr>
          <w:p w14:paraId="7D7AE2BA" w14:textId="0F2FA388" w:rsidR="00DA4532" w:rsidRPr="0085090B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441" w:type="pct"/>
            <w:vAlign w:val="center"/>
          </w:tcPr>
          <w:p w14:paraId="1B917904" w14:textId="31A15852" w:rsidR="00DA4532" w:rsidRPr="0085090B" w:rsidRDefault="00180B41" w:rsidP="00180B4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2FEC9D7E" w14:textId="643B5F9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41DEBCA2" w14:textId="01A50F21" w:rsidR="005B6312" w:rsidRPr="0085090B" w:rsidRDefault="005B631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2415B6" w:rsidRPr="0085090B" w14:paraId="79FE0F27" w14:textId="18F75FBB" w:rsidTr="002415B6">
        <w:trPr>
          <w:trHeight w:val="383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66F44CC8" w14:textId="77777777" w:rsidR="00DA4532" w:rsidRPr="0085090B" w:rsidRDefault="00DA4532" w:rsidP="00426BC9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441" w:type="pct"/>
            <w:vAlign w:val="center"/>
          </w:tcPr>
          <w:p w14:paraId="0650D0C1" w14:textId="77777777" w:rsidR="00352878" w:rsidRDefault="000625CB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4532747D" w14:textId="4454DA8B" w:rsidR="00DA4532" w:rsidRPr="0085090B" w:rsidRDefault="000625CB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441" w:type="pct"/>
            <w:vAlign w:val="center"/>
          </w:tcPr>
          <w:p w14:paraId="75E82523" w14:textId="77777777" w:rsidR="00352878" w:rsidRDefault="000625CB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3BABC577" w14:textId="65652FD0" w:rsidR="00F17248" w:rsidRPr="0085090B" w:rsidRDefault="000625CB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441" w:type="pct"/>
            <w:vAlign w:val="center"/>
          </w:tcPr>
          <w:p w14:paraId="35AF1229" w14:textId="77777777" w:rsidR="00352878" w:rsidRDefault="005401C4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47C328D7" w14:textId="65E5A31A" w:rsidR="00DA4532" w:rsidRPr="0085090B" w:rsidRDefault="005401C4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 w:rsidR="000625CB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</w:t>
            </w:r>
            <w:r w:rsidR="000625C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441" w:type="pct"/>
            <w:vAlign w:val="center"/>
          </w:tcPr>
          <w:p w14:paraId="13D0B085" w14:textId="77777777" w:rsidR="00352878" w:rsidRDefault="000625CB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2502AC4E" w14:textId="18587016" w:rsidR="00DA4532" w:rsidRPr="0085090B" w:rsidRDefault="000625CB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441" w:type="pct"/>
            <w:vAlign w:val="center"/>
          </w:tcPr>
          <w:p w14:paraId="409BB490" w14:textId="77777777" w:rsidR="00352878" w:rsidRDefault="000625CB" w:rsidP="00F17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7298EAE6" w14:textId="48109E74" w:rsidR="00DA4532" w:rsidRPr="0085090B" w:rsidRDefault="000625CB" w:rsidP="00F17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441" w:type="pct"/>
            <w:vAlign w:val="center"/>
          </w:tcPr>
          <w:p w14:paraId="0C189ED6" w14:textId="77777777" w:rsidR="00352878" w:rsidRDefault="000625CB" w:rsidP="00F17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6F786D17" w14:textId="306ACBC9" w:rsidR="00DA4532" w:rsidRPr="0085090B" w:rsidRDefault="000625CB" w:rsidP="00F17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441" w:type="pct"/>
            <w:vAlign w:val="center"/>
          </w:tcPr>
          <w:p w14:paraId="2E402D21" w14:textId="77777777" w:rsidR="00352878" w:rsidRDefault="000625CB" w:rsidP="00F17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3B66F2CC" w14:textId="27922FCA" w:rsidR="00DA4532" w:rsidRPr="0085090B" w:rsidRDefault="000625CB" w:rsidP="00F172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444" w:type="pct"/>
            <w:tcBorders>
              <w:tl2br w:val="single" w:sz="4" w:space="0" w:color="auto"/>
              <w:tr2bl w:val="single" w:sz="4" w:space="0" w:color="auto"/>
            </w:tcBorders>
          </w:tcPr>
          <w:p w14:paraId="65204A58" w14:textId="77777777" w:rsidR="00DA4532" w:rsidRPr="0085090B" w:rsidRDefault="00DA4532" w:rsidP="00DA453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2415B6" w:rsidRPr="0085090B" w14:paraId="312384EF" w14:textId="22D101C4" w:rsidTr="00384FD7">
        <w:trPr>
          <w:trHeight w:val="562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2298387E" w14:textId="5585A752" w:rsidR="0040293F" w:rsidRPr="0085090B" w:rsidRDefault="000F35FE" w:rsidP="000B3C4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s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>tan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u 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>techniczn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ego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budynku - Prawo Budowlane art.62 ust.1 pkt.1a</w:t>
            </w:r>
          </w:p>
        </w:tc>
        <w:tc>
          <w:tcPr>
            <w:tcW w:w="441" w:type="pct"/>
            <w:vAlign w:val="center"/>
          </w:tcPr>
          <w:p w14:paraId="44BBEDD9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78A080E2" w14:textId="29C384D9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407D6340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25555F8D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573F5AC5" w14:textId="0434024A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348A1A66" w14:textId="1AF0CBA8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1CC1CF30" w14:textId="22C19DB6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4" w:type="pct"/>
            <w:vAlign w:val="center"/>
          </w:tcPr>
          <w:p w14:paraId="473D6FFA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415B6" w:rsidRPr="0085090B" w14:paraId="1AFF44E1" w14:textId="1AFDB75E" w:rsidTr="002415B6">
        <w:trPr>
          <w:trHeight w:val="836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3AAFA269" w14:textId="19BF47A5" w:rsidR="0040293F" w:rsidRPr="0085090B" w:rsidRDefault="000B3C4D" w:rsidP="000B3C4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i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>nstalacj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i urządze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ń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służąc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ych</w:t>
            </w:r>
            <w:r w:rsidR="0040293F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ochronie środowiska- Prawo Budowlane art.62 ust.1 pkt.1b</w:t>
            </w:r>
          </w:p>
        </w:tc>
        <w:tc>
          <w:tcPr>
            <w:tcW w:w="441" w:type="pct"/>
            <w:vAlign w:val="center"/>
          </w:tcPr>
          <w:p w14:paraId="7EF66AF6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4E7250E2" w14:textId="4CCC3C7E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1295CF23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18382DCF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3E422B9A" w14:textId="5A487CF0" w:rsidR="0040293F" w:rsidRPr="0085090B" w:rsidRDefault="008C4F77" w:rsidP="0040293F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0B8F7EC7" w14:textId="28446D69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010974A2" w14:textId="63F5338C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4" w:type="pct"/>
            <w:vAlign w:val="center"/>
          </w:tcPr>
          <w:p w14:paraId="12705A0F" w14:textId="77777777" w:rsidR="0040293F" w:rsidRPr="0085090B" w:rsidRDefault="0040293F" w:rsidP="0040293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415B6" w:rsidRPr="0085090B" w14:paraId="28798409" w14:textId="77777777" w:rsidTr="00384FD7">
        <w:trPr>
          <w:trHeight w:val="838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5C23A093" w14:textId="6E87A76C" w:rsidR="008C4EB6" w:rsidRPr="0085090B" w:rsidRDefault="008C4EB6" w:rsidP="00F30F8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EB6">
              <w:rPr>
                <w:rFonts w:asciiTheme="minorHAnsi" w:hAnsiTheme="minorHAnsi"/>
                <w:bCs/>
                <w:sz w:val="20"/>
                <w:szCs w:val="20"/>
              </w:rPr>
              <w:t>Ocena techniczna ścianki wspinaczkowej (przegląd konstrukcji, mocowania konstrukcji, mocowania okładzin z płyt) – budynek E</w:t>
            </w:r>
          </w:p>
        </w:tc>
        <w:tc>
          <w:tcPr>
            <w:tcW w:w="441" w:type="pct"/>
            <w:vAlign w:val="center"/>
          </w:tcPr>
          <w:p w14:paraId="5DD405E3" w14:textId="677BDC51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29F2B12E" w14:textId="15BFFB07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5E83F1C6" w14:textId="010DE8BB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06DF1E63" w14:textId="29E571EF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389D6D32" w14:textId="0DA5EF5B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0A72D79B" w14:textId="31DC29FC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72C610E0" w14:textId="0C742F86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4" w:type="pct"/>
            <w:vAlign w:val="center"/>
          </w:tcPr>
          <w:p w14:paraId="33824ABA" w14:textId="77777777" w:rsidR="008C4EB6" w:rsidRPr="0085090B" w:rsidRDefault="008C4EB6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415B6" w:rsidRPr="0085090B" w14:paraId="1CFB888A" w14:textId="77777777" w:rsidTr="002415B6">
        <w:trPr>
          <w:trHeight w:val="748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1C8F4E93" w14:textId="652EBB44" w:rsidR="008C4EB6" w:rsidRPr="0085090B" w:rsidRDefault="008C4EB6" w:rsidP="00F30F8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EB6">
              <w:rPr>
                <w:rFonts w:asciiTheme="minorHAnsi" w:hAnsiTheme="minorHAnsi"/>
                <w:bCs/>
                <w:sz w:val="20"/>
                <w:szCs w:val="20"/>
              </w:rPr>
              <w:t>Ocena techniczna stanu konstrukcji drewnianej dachu wraz z naciągami stalowymi hali sportowej i krytej pływalni - budynek E</w:t>
            </w:r>
          </w:p>
        </w:tc>
        <w:tc>
          <w:tcPr>
            <w:tcW w:w="441" w:type="pct"/>
            <w:vAlign w:val="center"/>
          </w:tcPr>
          <w:p w14:paraId="40C610A7" w14:textId="0ED33C49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0979B9CD" w14:textId="58BC7E61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1DD9ACDD" w14:textId="5249427A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42C96763" w14:textId="77777777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43901748" w14:textId="5F882A18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09DA0897" w14:textId="05C3CA84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0C883DC2" w14:textId="515FB4FA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4" w:type="pct"/>
            <w:vAlign w:val="center"/>
          </w:tcPr>
          <w:p w14:paraId="61B5F818" w14:textId="77777777" w:rsidR="008C4EB6" w:rsidRPr="0085090B" w:rsidRDefault="008C4EB6" w:rsidP="008C4EB6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415B6" w:rsidRPr="0085090B" w14:paraId="36DBD8AB" w14:textId="77777777" w:rsidTr="002415B6">
        <w:trPr>
          <w:trHeight w:val="546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1EA218F4" w14:textId="3727E79C" w:rsidR="00375CE5" w:rsidRPr="0085090B" w:rsidRDefault="000B3C4D" w:rsidP="000B3C4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</w:t>
            </w:r>
            <w:r w:rsidR="00375CE5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F35FE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pomieszczeń </w:t>
            </w:r>
            <w:r w:rsidR="00375CE5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serwerowni w budynkach </w:t>
            </w:r>
            <w:r w:rsidR="000F35FE" w:rsidRPr="0085090B">
              <w:rPr>
                <w:rFonts w:asciiTheme="minorHAnsi" w:hAnsiTheme="minorHAnsi"/>
                <w:bCs/>
                <w:sz w:val="20"/>
                <w:szCs w:val="20"/>
              </w:rPr>
              <w:t>K</w:t>
            </w:r>
            <w:r w:rsidR="00375CE5" w:rsidRPr="0085090B">
              <w:rPr>
                <w:rFonts w:asciiTheme="minorHAnsi" w:hAnsiTheme="minorHAnsi"/>
                <w:bCs/>
                <w:sz w:val="20"/>
                <w:szCs w:val="20"/>
              </w:rPr>
              <w:t>ampusu</w:t>
            </w:r>
          </w:p>
        </w:tc>
        <w:tc>
          <w:tcPr>
            <w:tcW w:w="441" w:type="pct"/>
            <w:vAlign w:val="center"/>
          </w:tcPr>
          <w:p w14:paraId="4BA41884" w14:textId="77777777" w:rsidR="00375CE5" w:rsidRPr="0085090B" w:rsidRDefault="00375CE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714D4B8E" w14:textId="77777777" w:rsidR="00375CE5" w:rsidRPr="0085090B" w:rsidRDefault="00375CE5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1" w:type="pct"/>
            <w:vAlign w:val="center"/>
          </w:tcPr>
          <w:p w14:paraId="3D586AFE" w14:textId="77777777" w:rsidR="00375CE5" w:rsidRPr="0085090B" w:rsidRDefault="00375CE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040D550A" w14:textId="77777777" w:rsidR="00375CE5" w:rsidRPr="0085090B" w:rsidRDefault="00375CE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0E840E0B" w14:textId="77777777" w:rsidR="00375CE5" w:rsidRPr="0085090B" w:rsidRDefault="00375CE5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1" w:type="pct"/>
            <w:vAlign w:val="center"/>
          </w:tcPr>
          <w:p w14:paraId="7B1B7251" w14:textId="154FDDB9" w:rsidR="00375CE5" w:rsidRPr="0085090B" w:rsidRDefault="000E1BB5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66FD81B6" w14:textId="30B08EB9" w:rsidR="00375CE5" w:rsidRPr="0085090B" w:rsidRDefault="000E1BB5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4" w:type="pct"/>
            <w:vAlign w:val="center"/>
          </w:tcPr>
          <w:p w14:paraId="26661FBA" w14:textId="77777777" w:rsidR="00375CE5" w:rsidRPr="0085090B" w:rsidRDefault="00375CE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415B6" w:rsidRPr="0085090B" w14:paraId="51D0267B" w14:textId="77777777" w:rsidTr="002415B6">
        <w:trPr>
          <w:trHeight w:val="884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6CE70DDE" w14:textId="1B25C84E" w:rsidR="004218FB" w:rsidRPr="0085090B" w:rsidRDefault="004218FB" w:rsidP="000B3C4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stanu technicznego pomieszczeń przeznaczony</w:t>
            </w:r>
            <w:r w:rsidR="000B3C4D" w:rsidRPr="0085090B">
              <w:rPr>
                <w:rFonts w:asciiTheme="minorHAnsi" w:hAnsiTheme="minorHAnsi"/>
                <w:bCs/>
                <w:sz w:val="20"/>
                <w:szCs w:val="20"/>
              </w:rPr>
              <w:t>ch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pod wynajem</w:t>
            </w:r>
            <w:r w:rsidR="000B3C4D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B3C4D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="000B3C4D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="000B3C4D" w:rsidRPr="0085090B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oraz pomieszczeń mokrych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2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41" w:type="pct"/>
            <w:vAlign w:val="center"/>
          </w:tcPr>
          <w:p w14:paraId="770BFBAD" w14:textId="77777777" w:rsidR="004218FB" w:rsidRPr="0085090B" w:rsidRDefault="004218FB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21C309C5" w14:textId="77777777" w:rsidR="004218FB" w:rsidRPr="0085090B" w:rsidRDefault="004218FB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1" w:type="pct"/>
            <w:vAlign w:val="center"/>
          </w:tcPr>
          <w:p w14:paraId="525A9006" w14:textId="77777777" w:rsidR="004218FB" w:rsidRPr="0085090B" w:rsidRDefault="004218FB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77541EA0" w14:textId="77777777" w:rsidR="004218FB" w:rsidRPr="0085090B" w:rsidRDefault="004218FB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7127E844" w14:textId="77777777" w:rsidR="004218FB" w:rsidRPr="0085090B" w:rsidRDefault="004218FB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1" w:type="pct"/>
            <w:vAlign w:val="center"/>
          </w:tcPr>
          <w:p w14:paraId="23067A8E" w14:textId="10772D37" w:rsidR="004218FB" w:rsidRPr="0085090B" w:rsidRDefault="001A15AA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4A986B2F" w14:textId="68BE54E6" w:rsidR="004218FB" w:rsidRPr="0085090B" w:rsidRDefault="001A15AA" w:rsidP="00E72159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4" w:type="pct"/>
            <w:vAlign w:val="center"/>
          </w:tcPr>
          <w:p w14:paraId="5454BC7F" w14:textId="77777777" w:rsidR="004218FB" w:rsidRPr="0085090B" w:rsidRDefault="004218FB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415B6" w:rsidRPr="0085090B" w14:paraId="1835D6DC" w14:textId="77777777" w:rsidTr="00585FCB">
        <w:trPr>
          <w:trHeight w:val="563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707783CB" w14:textId="244639EC" w:rsidR="000E1BB5" w:rsidRPr="0085090B" w:rsidRDefault="000E1BB5" w:rsidP="000B3C4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rozdzielni NN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 w:rsidR="00D70A9C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 w:rsidR="00F65520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 (14)</w:t>
            </w:r>
          </w:p>
        </w:tc>
        <w:tc>
          <w:tcPr>
            <w:tcW w:w="441" w:type="pct"/>
            <w:vAlign w:val="center"/>
          </w:tcPr>
          <w:p w14:paraId="3407F90F" w14:textId="77777777" w:rsidR="000E1BB5" w:rsidRPr="0085090B" w:rsidRDefault="000E1BB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30EA8719" w14:textId="77777777" w:rsidR="000E1BB5" w:rsidRPr="0085090B" w:rsidRDefault="000E1BB5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1" w:type="pct"/>
            <w:vAlign w:val="center"/>
          </w:tcPr>
          <w:p w14:paraId="304D8AF9" w14:textId="77777777" w:rsidR="000E1BB5" w:rsidRPr="0085090B" w:rsidRDefault="000E1BB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29D93179" w14:textId="77777777" w:rsidR="000E1BB5" w:rsidRPr="0085090B" w:rsidRDefault="000E1BB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0C4BBF95" w14:textId="77777777" w:rsidR="000E1BB5" w:rsidRPr="0085090B" w:rsidRDefault="000E1BB5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1" w:type="pct"/>
            <w:vAlign w:val="center"/>
          </w:tcPr>
          <w:p w14:paraId="51017BB0" w14:textId="234F922A" w:rsidR="000E1BB5" w:rsidRPr="000E7F64" w:rsidRDefault="000E7F64" w:rsidP="00881992">
            <w:pPr>
              <w:jc w:val="center"/>
              <w:rPr>
                <w:rFonts w:asciiTheme="minorHAnsi" w:hAnsiTheme="minorHAnsi"/>
                <w:bCs/>
                <w:i/>
              </w:rPr>
            </w:pPr>
            <w:proofErr w:type="spellStart"/>
            <w:r w:rsidRPr="000E7F64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0E7F64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441" w:type="pct"/>
            <w:vAlign w:val="center"/>
          </w:tcPr>
          <w:p w14:paraId="40F2F07F" w14:textId="2192D152" w:rsidR="000E1BB5" w:rsidRPr="0085090B" w:rsidRDefault="000E1BB5" w:rsidP="00E72159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4" w:type="pct"/>
            <w:vAlign w:val="center"/>
          </w:tcPr>
          <w:p w14:paraId="4300FEA5" w14:textId="77777777" w:rsidR="000E1BB5" w:rsidRPr="0085090B" w:rsidRDefault="000E1BB5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415B6" w:rsidRPr="0085090B" w14:paraId="2F9E74F8" w14:textId="77777777" w:rsidTr="00585FCB">
        <w:trPr>
          <w:trHeight w:val="705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328DA03D" w14:textId="6B05F754" w:rsidR="00DD3F54" w:rsidRPr="0085090B" w:rsidRDefault="000B3C4D" w:rsidP="000B3C4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</w:t>
            </w:r>
            <w:r w:rsidR="004218FB" w:rsidRPr="0085090B">
              <w:rPr>
                <w:rFonts w:asciiTheme="minorHAnsi" w:hAnsiTheme="minorHAnsi"/>
                <w:bCs/>
                <w:sz w:val="20"/>
                <w:szCs w:val="20"/>
              </w:rPr>
              <w:t>techniczn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="004218FB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zewnętrznego placu ćwiczeń – siłownia plenerowa</w:t>
            </w:r>
            <w:r w:rsidR="000F35FE"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przy budynku A</w:t>
            </w:r>
          </w:p>
        </w:tc>
        <w:tc>
          <w:tcPr>
            <w:tcW w:w="441" w:type="pct"/>
            <w:vAlign w:val="center"/>
          </w:tcPr>
          <w:p w14:paraId="7E492544" w14:textId="77777777" w:rsidR="00DD3F54" w:rsidRPr="0085090B" w:rsidRDefault="00DD3F54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57278B20" w14:textId="3FF62DBA" w:rsidR="00DD3F54" w:rsidRPr="0085090B" w:rsidRDefault="00AB1228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23113A58" w14:textId="62451ACD" w:rsidR="00DD3F54" w:rsidRPr="0085090B" w:rsidRDefault="00AB1228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66F81523" w14:textId="41D6B65C" w:rsidR="00DD3F54" w:rsidRPr="0085090B" w:rsidRDefault="00AB1228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564FD161" w14:textId="651ECEBF" w:rsidR="00DD3F54" w:rsidRPr="0085090B" w:rsidRDefault="00AB1228" w:rsidP="00DA4532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4F206522" w14:textId="69EE61BB" w:rsidR="00DD3F54" w:rsidRPr="0085090B" w:rsidRDefault="00AB1228" w:rsidP="00DA4532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28D49C99" w14:textId="19304511" w:rsidR="00DD3F54" w:rsidRPr="0085090B" w:rsidRDefault="003F267C" w:rsidP="003F267C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4" w:type="pct"/>
            <w:vAlign w:val="center"/>
          </w:tcPr>
          <w:p w14:paraId="7F886BDA" w14:textId="77777777" w:rsidR="00DD3F54" w:rsidRPr="0085090B" w:rsidRDefault="00DD3F54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426BC9" w:rsidRPr="0085090B" w14:paraId="302B7BDE" w14:textId="77777777" w:rsidTr="00585FCB">
        <w:trPr>
          <w:trHeight w:val="417"/>
        </w:trPr>
        <w:tc>
          <w:tcPr>
            <w:tcW w:w="4556" w:type="pct"/>
            <w:gridSpan w:val="8"/>
            <w:shd w:val="clear" w:color="auto" w:fill="C6D9F1" w:themeFill="text2" w:themeFillTint="33"/>
            <w:vAlign w:val="center"/>
          </w:tcPr>
          <w:p w14:paraId="6042A8D1" w14:textId="64FA73BE" w:rsidR="00426BC9" w:rsidRPr="0085090B" w:rsidRDefault="003F267C" w:rsidP="00DA4532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A</w:t>
            </w:r>
            <w:r w:rsidR="00782294" w:rsidRPr="0085090B">
              <w:rPr>
                <w:rFonts w:asciiTheme="minorHAnsi" w:hAnsiTheme="minorHAnsi"/>
                <w:b/>
                <w:bCs/>
                <w:i/>
                <w:iCs/>
              </w:rPr>
              <w:t xml:space="preserve">) </w:t>
            </w:r>
            <w:r w:rsidR="00426BC9" w:rsidRPr="0085090B">
              <w:rPr>
                <w:rFonts w:asciiTheme="minorHAnsi" w:hAnsiTheme="minorHAnsi"/>
                <w:b/>
                <w:bCs/>
                <w:i/>
                <w:iCs/>
              </w:rPr>
              <w:t xml:space="preserve">Łączna suma </w:t>
            </w:r>
            <w:r w:rsidR="00D90C6A" w:rsidRPr="0085090B">
              <w:rPr>
                <w:rFonts w:asciiTheme="minorHAnsi" w:hAnsiTheme="minorHAnsi"/>
                <w:b/>
                <w:bCs/>
                <w:i/>
                <w:iCs/>
              </w:rPr>
              <w:t xml:space="preserve">cen brutto </w:t>
            </w:r>
            <w:r w:rsidR="00426BC9" w:rsidRPr="0085090B">
              <w:rPr>
                <w:rFonts w:asciiTheme="minorHAnsi" w:hAnsiTheme="minorHAnsi"/>
                <w:b/>
                <w:bCs/>
                <w:i/>
                <w:iCs/>
              </w:rPr>
              <w:t xml:space="preserve">przeglądów 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>półrocznych</w:t>
            </w:r>
            <w:r w:rsidR="000625CB">
              <w:rPr>
                <w:rFonts w:asciiTheme="minorHAnsi" w:hAnsiTheme="minorHAnsi"/>
                <w:b/>
                <w:bCs/>
                <w:i/>
                <w:iCs/>
              </w:rPr>
              <w:t xml:space="preserve"> (maj 2024r.)</w:t>
            </w:r>
            <w:r w:rsidR="00426BC9" w:rsidRPr="0085090B">
              <w:rPr>
                <w:rFonts w:asciiTheme="minorHAnsi" w:hAnsiTheme="minorHAnsi"/>
                <w:b/>
                <w:bCs/>
                <w:i/>
                <w:iCs/>
              </w:rPr>
              <w:t>:</w:t>
            </w:r>
          </w:p>
        </w:tc>
        <w:tc>
          <w:tcPr>
            <w:tcW w:w="444" w:type="pct"/>
          </w:tcPr>
          <w:p w14:paraId="78535687" w14:textId="77777777" w:rsidR="00426BC9" w:rsidRPr="0085090B" w:rsidRDefault="00426BC9" w:rsidP="00DA4532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bookmarkEnd w:id="1"/>
    </w:tbl>
    <w:p w14:paraId="09F112C0" w14:textId="77777777" w:rsidR="008C4F77" w:rsidRDefault="008C4F77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</w:pPr>
    </w:p>
    <w:tbl>
      <w:tblPr>
        <w:tblW w:w="507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8"/>
        <w:gridCol w:w="899"/>
        <w:gridCol w:w="902"/>
        <w:gridCol w:w="902"/>
        <w:gridCol w:w="900"/>
        <w:gridCol w:w="902"/>
        <w:gridCol w:w="900"/>
        <w:gridCol w:w="904"/>
        <w:gridCol w:w="894"/>
      </w:tblGrid>
      <w:tr w:rsidR="008C4F77" w:rsidRPr="0085090B" w14:paraId="6EAC1DEF" w14:textId="77777777" w:rsidTr="003E7BC3">
        <w:trPr>
          <w:trHeight w:val="29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68C789C9" w14:textId="77777777" w:rsidR="003E7BC3" w:rsidRDefault="003E7BC3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  <w:p w14:paraId="1251FEE4" w14:textId="6E630BC5" w:rsidR="008C4F77" w:rsidRPr="003E7BC3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3E7BC3">
              <w:rPr>
                <w:rFonts w:asciiTheme="minorHAnsi" w:hAnsiTheme="minorHAnsi"/>
                <w:bCs/>
                <w:i/>
                <w:iCs/>
              </w:rPr>
              <w:t xml:space="preserve">Koszty budowlanych </w:t>
            </w:r>
            <w:r w:rsidRPr="003E7BC3">
              <w:rPr>
                <w:rFonts w:asciiTheme="minorHAnsi" w:hAnsiTheme="minorHAnsi"/>
                <w:i/>
                <w:iCs/>
              </w:rPr>
              <w:t>przeglądów rocznych</w:t>
            </w:r>
            <w:r w:rsidRPr="003E7BC3">
              <w:rPr>
                <w:rFonts w:asciiTheme="minorHAnsi" w:hAnsiTheme="minorHAnsi"/>
                <w:bCs/>
                <w:i/>
                <w:iCs/>
              </w:rPr>
              <w:t xml:space="preserve">  w budynkach </w:t>
            </w:r>
            <w:r w:rsidR="00237264" w:rsidRPr="003E7BC3">
              <w:rPr>
                <w:rFonts w:asciiTheme="minorHAnsi" w:hAnsiTheme="minorHAnsi"/>
                <w:bCs/>
                <w:i/>
                <w:iCs/>
              </w:rPr>
              <w:t>AKADEMII TARNOWSKIEJ</w:t>
            </w:r>
            <w:r w:rsidRPr="003E7BC3">
              <w:rPr>
                <w:rFonts w:asciiTheme="minorHAnsi" w:hAnsiTheme="minorHAnsi"/>
                <w:bCs/>
                <w:i/>
                <w:iCs/>
              </w:rPr>
              <w:t xml:space="preserve"> w Tarnowie - </w:t>
            </w:r>
            <w:r w:rsidRPr="003E7BC3">
              <w:rPr>
                <w:rFonts w:asciiTheme="minorHAnsi" w:hAnsiTheme="minorHAnsi"/>
                <w:b/>
                <w:bCs/>
                <w:i/>
                <w:iCs/>
              </w:rPr>
              <w:t>przegląd roczny (listopad</w:t>
            </w:r>
            <w:r w:rsidR="00237264" w:rsidRPr="003E7BC3">
              <w:rPr>
                <w:rFonts w:asciiTheme="minorHAnsi" w:hAnsiTheme="minorHAnsi"/>
                <w:b/>
                <w:bCs/>
                <w:i/>
                <w:iCs/>
              </w:rPr>
              <w:t xml:space="preserve"> 202</w:t>
            </w:r>
            <w:r w:rsidR="0059689A" w:rsidRPr="003E7BC3">
              <w:rPr>
                <w:rFonts w:asciiTheme="minorHAnsi" w:hAnsiTheme="minorHAnsi"/>
                <w:b/>
                <w:bCs/>
                <w:i/>
                <w:iCs/>
              </w:rPr>
              <w:t>4</w:t>
            </w:r>
            <w:r w:rsidR="00237264" w:rsidRPr="003E7BC3">
              <w:rPr>
                <w:rFonts w:asciiTheme="minorHAnsi" w:hAnsiTheme="minorHAnsi"/>
                <w:b/>
                <w:bCs/>
                <w:i/>
                <w:iCs/>
              </w:rPr>
              <w:t xml:space="preserve"> r.</w:t>
            </w:r>
            <w:r w:rsidRPr="003E7BC3">
              <w:rPr>
                <w:rFonts w:asciiTheme="minorHAnsi" w:hAnsiTheme="minorHAnsi"/>
                <w:b/>
                <w:bCs/>
                <w:i/>
                <w:iCs/>
              </w:rPr>
              <w:t>)</w:t>
            </w:r>
            <w:r w:rsidR="00237264" w:rsidRPr="003E7BC3">
              <w:rPr>
                <w:rFonts w:asciiTheme="minorHAnsi" w:hAnsiTheme="minorHAnsi"/>
                <w:b/>
                <w:bCs/>
                <w:i/>
                <w:iCs/>
              </w:rPr>
              <w:t>.</w:t>
            </w:r>
          </w:p>
        </w:tc>
      </w:tr>
      <w:tr w:rsidR="00384FD7" w:rsidRPr="0085090B" w14:paraId="20E90E3F" w14:textId="77777777" w:rsidTr="00384FD7">
        <w:trPr>
          <w:trHeight w:val="553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5C054100" w14:textId="77777777" w:rsidR="008C4F77" w:rsidRPr="0085090B" w:rsidRDefault="008C4F77" w:rsidP="0087270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441" w:type="pct"/>
            <w:vAlign w:val="center"/>
          </w:tcPr>
          <w:p w14:paraId="509B7B7C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7DD1FC2" w14:textId="77777777" w:rsidR="008C4F77" w:rsidRPr="00180B41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442" w:type="pct"/>
            <w:vAlign w:val="center"/>
          </w:tcPr>
          <w:p w14:paraId="79183BE6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31BEF272" w14:textId="77777777" w:rsidR="008C4F77" w:rsidRPr="00180B41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442" w:type="pct"/>
            <w:vAlign w:val="center"/>
          </w:tcPr>
          <w:p w14:paraId="0567DE0D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CBE5C01" w14:textId="77777777" w:rsidR="008C4F77" w:rsidRPr="00180B41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441" w:type="pct"/>
            <w:vAlign w:val="center"/>
          </w:tcPr>
          <w:p w14:paraId="2DDC96EA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2964EED" w14:textId="77777777" w:rsidR="008C4F77" w:rsidRPr="00180B41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442" w:type="pct"/>
            <w:vAlign w:val="center"/>
          </w:tcPr>
          <w:p w14:paraId="5B5E8B40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441" w:type="pct"/>
            <w:vAlign w:val="center"/>
          </w:tcPr>
          <w:p w14:paraId="5510F616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443" w:type="pct"/>
            <w:vAlign w:val="center"/>
          </w:tcPr>
          <w:p w14:paraId="06BD80B0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2EFE997C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7852F0B3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384FD7" w:rsidRPr="0085090B" w14:paraId="347556FC" w14:textId="77777777" w:rsidTr="00384FD7">
        <w:trPr>
          <w:trHeight w:val="396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27D44D3F" w14:textId="77777777" w:rsidR="008C4F77" w:rsidRPr="0085090B" w:rsidRDefault="008C4F77" w:rsidP="0087270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441" w:type="pct"/>
            <w:vAlign w:val="center"/>
          </w:tcPr>
          <w:p w14:paraId="0E3C055F" w14:textId="77777777" w:rsidR="005211D1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16A432DF" w14:textId="45ACB8D8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 w:rsidR="000625CB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2" w:type="pct"/>
            <w:vAlign w:val="center"/>
          </w:tcPr>
          <w:p w14:paraId="4845EB4F" w14:textId="77777777" w:rsidR="00585FCB" w:rsidRDefault="000625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20B0FA84" w14:textId="3A1810B6" w:rsidR="008C4F77" w:rsidRPr="0085090B" w:rsidRDefault="000625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2" w:type="pct"/>
            <w:vAlign w:val="center"/>
          </w:tcPr>
          <w:p w14:paraId="52A33004" w14:textId="77777777" w:rsidR="00585FCB" w:rsidRDefault="000625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4087609C" w14:textId="3D6123B2" w:rsidR="008C4F77" w:rsidRPr="0085090B" w:rsidRDefault="000625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1" w:type="pct"/>
            <w:vAlign w:val="center"/>
          </w:tcPr>
          <w:p w14:paraId="1B249FD8" w14:textId="77777777" w:rsidR="00585FCB" w:rsidRDefault="000625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24922587" w14:textId="5975E6D0" w:rsidR="008C4F77" w:rsidRPr="0085090B" w:rsidRDefault="000625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2" w:type="pct"/>
            <w:vAlign w:val="center"/>
          </w:tcPr>
          <w:p w14:paraId="24E0FD99" w14:textId="77777777" w:rsidR="00585FCB" w:rsidRDefault="000625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1349E2A9" w14:textId="6714D29F" w:rsidR="008C4F77" w:rsidRPr="0085090B" w:rsidRDefault="000625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1" w:type="pct"/>
            <w:vAlign w:val="center"/>
          </w:tcPr>
          <w:p w14:paraId="152ABE0B" w14:textId="0220B6F3" w:rsidR="00585FCB" w:rsidRDefault="00585F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</w:t>
            </w:r>
            <w:r w:rsidR="000625CB" w:rsidRPr="0085090B">
              <w:rPr>
                <w:rFonts w:asciiTheme="minorHAnsi" w:hAnsiTheme="minorHAnsi"/>
                <w:bCs/>
                <w:sz w:val="20"/>
                <w:szCs w:val="20"/>
              </w:rPr>
              <w:t>istopad</w:t>
            </w:r>
          </w:p>
          <w:p w14:paraId="6C8253E3" w14:textId="666D9645" w:rsidR="008C4F77" w:rsidRPr="0085090B" w:rsidRDefault="000625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3" w:type="pct"/>
            <w:vAlign w:val="center"/>
          </w:tcPr>
          <w:p w14:paraId="607662A4" w14:textId="77777777" w:rsidR="00585FCB" w:rsidRDefault="000625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4A9B65D1" w14:textId="3C172F17" w:rsidR="008C4F77" w:rsidRPr="0085090B" w:rsidRDefault="000625CB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1" w:type="pct"/>
            <w:tcBorders>
              <w:tl2br w:val="single" w:sz="4" w:space="0" w:color="auto"/>
              <w:tr2bl w:val="single" w:sz="4" w:space="0" w:color="auto"/>
            </w:tcBorders>
          </w:tcPr>
          <w:p w14:paraId="469DF2B8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84FD7" w:rsidRPr="0085090B" w14:paraId="6FC159A3" w14:textId="77777777" w:rsidTr="00585FCB">
        <w:trPr>
          <w:trHeight w:val="538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1496C8BB" w14:textId="70B34D8E" w:rsidR="008C4F77" w:rsidRPr="0085090B" w:rsidRDefault="008C4F77" w:rsidP="0087270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stanu technicznego budynku - Prawo Budowlane art.62 ust.1 pkt.1a</w:t>
            </w:r>
          </w:p>
        </w:tc>
        <w:tc>
          <w:tcPr>
            <w:tcW w:w="441" w:type="pct"/>
            <w:vAlign w:val="center"/>
          </w:tcPr>
          <w:p w14:paraId="779F76D6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3B9EE5D4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59E3DA0B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1530C4A5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0AF4AFF5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1" w:type="pct"/>
            <w:vAlign w:val="center"/>
          </w:tcPr>
          <w:p w14:paraId="680EFE74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3" w:type="pct"/>
            <w:vAlign w:val="center"/>
          </w:tcPr>
          <w:p w14:paraId="224487AD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3A15C207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84FD7" w:rsidRPr="0085090B" w14:paraId="09F9D164" w14:textId="77777777" w:rsidTr="00585FCB">
        <w:trPr>
          <w:trHeight w:val="844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6798ACE9" w14:textId="589087C1" w:rsidR="008C4F77" w:rsidRPr="0085090B" w:rsidRDefault="008C4F77" w:rsidP="0087270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instalacji i urządzeń służących ochronie środowiska- Prawo Budowlane art.62 ust.1 pkt.1b</w:t>
            </w:r>
          </w:p>
        </w:tc>
        <w:tc>
          <w:tcPr>
            <w:tcW w:w="441" w:type="pct"/>
            <w:vAlign w:val="center"/>
          </w:tcPr>
          <w:p w14:paraId="672E59A8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78327B43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43AFB57F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46D2A23A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19A663CA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1F4EF242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3" w:type="pct"/>
            <w:vAlign w:val="center"/>
          </w:tcPr>
          <w:p w14:paraId="32B09875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3BD5891C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84FD7" w:rsidRPr="0085090B" w14:paraId="7A18C42F" w14:textId="77777777" w:rsidTr="00585FCB">
        <w:trPr>
          <w:trHeight w:val="842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1C8831B8" w14:textId="77777777" w:rsidR="008C4F77" w:rsidRPr="0085090B" w:rsidRDefault="008C4F77" w:rsidP="0087270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C4EB6">
              <w:rPr>
                <w:rFonts w:asciiTheme="minorHAnsi" w:hAnsiTheme="minorHAnsi"/>
                <w:bCs/>
                <w:sz w:val="20"/>
                <w:szCs w:val="20"/>
              </w:rPr>
              <w:t>Ocena techniczna stanu konstrukcji drewnianej dachu wraz z naciągami stalowymi hali sportowej i krytej pływalni - budynek E</w:t>
            </w:r>
          </w:p>
        </w:tc>
        <w:tc>
          <w:tcPr>
            <w:tcW w:w="441" w:type="pct"/>
            <w:vAlign w:val="center"/>
          </w:tcPr>
          <w:p w14:paraId="2FE82887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2" w:type="pct"/>
            <w:vAlign w:val="center"/>
          </w:tcPr>
          <w:p w14:paraId="78677DDC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2" w:type="pct"/>
            <w:vAlign w:val="center"/>
          </w:tcPr>
          <w:p w14:paraId="35545151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7EC05595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33A02812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222E0698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3" w:type="pct"/>
            <w:vAlign w:val="center"/>
          </w:tcPr>
          <w:p w14:paraId="5ABFB6B4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07D10E28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84FD7" w:rsidRPr="0085090B" w14:paraId="6EF96424" w14:textId="77777777" w:rsidTr="00585FCB">
        <w:trPr>
          <w:trHeight w:val="542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232B2CFF" w14:textId="77777777" w:rsidR="008C4F77" w:rsidRPr="0085090B" w:rsidRDefault="008C4F77" w:rsidP="0087270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pomieszczeń serwerowni w budynkach Kampusu</w:t>
            </w:r>
          </w:p>
        </w:tc>
        <w:tc>
          <w:tcPr>
            <w:tcW w:w="441" w:type="pct"/>
            <w:vAlign w:val="center"/>
          </w:tcPr>
          <w:p w14:paraId="4A69F818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5E5F992B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2" w:type="pct"/>
            <w:vAlign w:val="center"/>
          </w:tcPr>
          <w:p w14:paraId="1483E868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237792D5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3D48BFEF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1" w:type="pct"/>
            <w:vAlign w:val="center"/>
          </w:tcPr>
          <w:p w14:paraId="2AF80366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3" w:type="pct"/>
            <w:vAlign w:val="center"/>
          </w:tcPr>
          <w:p w14:paraId="07A73627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34D51E55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84FD7" w:rsidRPr="0085090B" w14:paraId="255F8EB2" w14:textId="77777777" w:rsidTr="00585FCB">
        <w:trPr>
          <w:trHeight w:val="848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70839AEF" w14:textId="77777777" w:rsidR="008C4F77" w:rsidRPr="0085090B" w:rsidRDefault="008C4F77" w:rsidP="0087270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przeznaczonych pod wynajem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(3)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, oraz pomieszczeń mokrych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41" w:type="pct"/>
            <w:vAlign w:val="center"/>
          </w:tcPr>
          <w:p w14:paraId="03DBA55C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1C636881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2" w:type="pct"/>
            <w:vAlign w:val="center"/>
          </w:tcPr>
          <w:p w14:paraId="2CACEB8A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00D4DC56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0115827F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1" w:type="pct"/>
            <w:vAlign w:val="center"/>
          </w:tcPr>
          <w:p w14:paraId="313BFEE8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3" w:type="pct"/>
            <w:vAlign w:val="center"/>
          </w:tcPr>
          <w:p w14:paraId="65AED52B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7F34BDBA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84FD7" w:rsidRPr="0085090B" w14:paraId="7FC6667B" w14:textId="77777777" w:rsidTr="00585FCB">
        <w:trPr>
          <w:trHeight w:val="563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5DF1FB88" w14:textId="77777777" w:rsidR="008C4F77" w:rsidRPr="0085090B" w:rsidRDefault="008C4F77" w:rsidP="0087270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rozdzielni NN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(3)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 (14)</w:t>
            </w:r>
          </w:p>
        </w:tc>
        <w:tc>
          <w:tcPr>
            <w:tcW w:w="441" w:type="pct"/>
            <w:vAlign w:val="center"/>
          </w:tcPr>
          <w:p w14:paraId="274B8B71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18312B45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2" w:type="pct"/>
            <w:vAlign w:val="center"/>
          </w:tcPr>
          <w:p w14:paraId="3155B8E7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40A350A8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545A1598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1" w:type="pct"/>
            <w:vAlign w:val="center"/>
          </w:tcPr>
          <w:p w14:paraId="1EFB5CE2" w14:textId="77777777" w:rsidR="008C4F77" w:rsidRPr="000E7F64" w:rsidRDefault="008C4F77" w:rsidP="00872705">
            <w:pPr>
              <w:jc w:val="center"/>
              <w:rPr>
                <w:rFonts w:asciiTheme="minorHAnsi" w:hAnsiTheme="minorHAnsi"/>
                <w:bCs/>
                <w:i/>
              </w:rPr>
            </w:pPr>
            <w:proofErr w:type="spellStart"/>
            <w:r w:rsidRPr="000E7F64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0E7F64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443" w:type="pct"/>
            <w:vAlign w:val="center"/>
          </w:tcPr>
          <w:p w14:paraId="2C271CD3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1" w:type="pct"/>
            <w:vAlign w:val="center"/>
          </w:tcPr>
          <w:p w14:paraId="73899281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84FD7" w:rsidRPr="0085090B" w14:paraId="6C9B6CFA" w14:textId="77777777" w:rsidTr="00585FCB">
        <w:trPr>
          <w:trHeight w:val="543"/>
        </w:trPr>
        <w:tc>
          <w:tcPr>
            <w:tcW w:w="1470" w:type="pct"/>
            <w:shd w:val="clear" w:color="auto" w:fill="C6D9F1" w:themeFill="text2" w:themeFillTint="33"/>
            <w:vAlign w:val="center"/>
          </w:tcPr>
          <w:p w14:paraId="79567431" w14:textId="77777777" w:rsidR="008C4F77" w:rsidRPr="0085090B" w:rsidRDefault="008C4F77" w:rsidP="0087270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techniczna zewnętrznego placu ćwiczeń – siłownia plenerowa przy budynku A</w:t>
            </w:r>
          </w:p>
        </w:tc>
        <w:tc>
          <w:tcPr>
            <w:tcW w:w="441" w:type="pct"/>
            <w:vAlign w:val="center"/>
          </w:tcPr>
          <w:p w14:paraId="04B47138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2" w:type="pct"/>
            <w:vAlign w:val="center"/>
          </w:tcPr>
          <w:p w14:paraId="196816BC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2" w:type="pct"/>
            <w:vAlign w:val="center"/>
          </w:tcPr>
          <w:p w14:paraId="493CF646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42C0BC50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2" w:type="pct"/>
            <w:vAlign w:val="center"/>
          </w:tcPr>
          <w:p w14:paraId="77051D94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1A4CB2C6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3" w:type="pct"/>
            <w:vAlign w:val="center"/>
          </w:tcPr>
          <w:p w14:paraId="0B732116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1" w:type="pct"/>
            <w:vAlign w:val="center"/>
          </w:tcPr>
          <w:p w14:paraId="5AC90396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C4F77" w:rsidRPr="0085090B" w14:paraId="1CAEA0B9" w14:textId="77777777" w:rsidTr="00384FD7">
        <w:trPr>
          <w:trHeight w:val="785"/>
        </w:trPr>
        <w:tc>
          <w:tcPr>
            <w:tcW w:w="4559" w:type="pct"/>
            <w:gridSpan w:val="8"/>
            <w:shd w:val="clear" w:color="auto" w:fill="C6D9F1" w:themeFill="text2" w:themeFillTint="33"/>
            <w:vAlign w:val="center"/>
          </w:tcPr>
          <w:p w14:paraId="21B0AAB5" w14:textId="766365F4" w:rsidR="008C4F77" w:rsidRPr="0085090B" w:rsidRDefault="0013233A" w:rsidP="0087270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B</w:t>
            </w:r>
            <w:r w:rsidR="008C4F77" w:rsidRPr="0085090B">
              <w:rPr>
                <w:rFonts w:asciiTheme="minorHAnsi" w:hAnsiTheme="minorHAnsi"/>
                <w:b/>
                <w:bCs/>
                <w:i/>
                <w:iCs/>
              </w:rPr>
              <w:t>) Łączna suma cen brutto przeglądów rocznych</w:t>
            </w:r>
            <w:r w:rsidR="000625CB">
              <w:rPr>
                <w:rFonts w:asciiTheme="minorHAnsi" w:hAnsiTheme="minorHAnsi"/>
                <w:b/>
                <w:bCs/>
                <w:i/>
                <w:iCs/>
              </w:rPr>
              <w:t xml:space="preserve"> (</w:t>
            </w:r>
            <w:r w:rsidR="000625CB" w:rsidRPr="000625CB">
              <w:rPr>
                <w:rFonts w:asciiTheme="minorHAnsi" w:hAnsiTheme="minorHAnsi"/>
                <w:b/>
                <w:bCs/>
                <w:i/>
                <w:iCs/>
              </w:rPr>
              <w:t>listopad 2024 r.)</w:t>
            </w:r>
            <w:r w:rsidR="008C4F77" w:rsidRPr="0085090B">
              <w:rPr>
                <w:rFonts w:asciiTheme="minorHAnsi" w:hAnsiTheme="minorHAnsi"/>
                <w:b/>
                <w:bCs/>
                <w:i/>
                <w:iCs/>
              </w:rPr>
              <w:t>:</w:t>
            </w:r>
          </w:p>
        </w:tc>
        <w:tc>
          <w:tcPr>
            <w:tcW w:w="441" w:type="pct"/>
          </w:tcPr>
          <w:p w14:paraId="1191AD36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6DF8BD82" w14:textId="77777777" w:rsidR="008C4F77" w:rsidRDefault="008C4F77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</w:pPr>
    </w:p>
    <w:tbl>
      <w:tblPr>
        <w:tblW w:w="507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00"/>
        <w:gridCol w:w="1299"/>
      </w:tblGrid>
      <w:tr w:rsidR="008C4F77" w:rsidRPr="0085090B" w14:paraId="28B2FFC1" w14:textId="77777777" w:rsidTr="00AE62DA">
        <w:trPr>
          <w:trHeight w:val="809"/>
        </w:trPr>
        <w:tc>
          <w:tcPr>
            <w:tcW w:w="4363" w:type="pct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C2CD207" w14:textId="221F80B0" w:rsidR="008C4F77" w:rsidRPr="003E7BC3" w:rsidRDefault="00467EF3" w:rsidP="00872705">
            <w:pPr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3E7BC3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C</w:t>
            </w:r>
            <w:r w:rsidR="008C4F77" w:rsidRPr="003E7BC3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) cena brutto oferty w części 1:</w:t>
            </w:r>
          </w:p>
          <w:p w14:paraId="17E5C609" w14:textId="7A4DAB82" w:rsidR="008C4F77" w:rsidRPr="00B81429" w:rsidRDefault="008C4F77" w:rsidP="00B81429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E7A1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Należy podać sumę wierszy A</w:t>
            </w:r>
            <w:r w:rsidR="00C6703B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i </w:t>
            </w:r>
            <w:r w:rsidRPr="009E7A1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E7A1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(gdzie: wiersz A: Łączna suma cen brutto przeglądów półrocznych,</w:t>
            </w:r>
            <w:r w:rsidR="0013233A" w:rsidRPr="009E7A1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3233A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B</w:t>
            </w:r>
            <w:r w:rsidR="0013233A" w:rsidRPr="009E7A1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: Łączna suma cen brutto przeglądów rocznych</w:t>
            </w:r>
            <w:r w:rsidRPr="009E7A1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B0F33" w14:textId="77777777" w:rsidR="008C4F77" w:rsidRPr="0085090B" w:rsidRDefault="008C4F77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724F0C0F" w14:textId="77777777" w:rsidR="00C37B91" w:rsidRPr="00585FCB" w:rsidRDefault="00C37B91" w:rsidP="00C37B91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585FCB">
        <w:rPr>
          <w:rFonts w:asciiTheme="minorHAnsi" w:hAnsiTheme="minorHAnsi"/>
          <w:b/>
        </w:rPr>
        <w:t>Uwaga!</w:t>
      </w:r>
    </w:p>
    <w:p w14:paraId="5D8E8925" w14:textId="77777777" w:rsidR="00C37B91" w:rsidRPr="00585FCB" w:rsidRDefault="00C37B91" w:rsidP="00C37B91">
      <w:pPr>
        <w:jc w:val="both"/>
        <w:rPr>
          <w:rFonts w:asciiTheme="minorHAnsi" w:hAnsiTheme="minorHAnsi"/>
          <w:b/>
          <w:bCs/>
        </w:rPr>
      </w:pPr>
      <w:r w:rsidRPr="00585FCB">
        <w:rPr>
          <w:rFonts w:asciiTheme="minorHAnsi" w:hAnsiTheme="minorHAnsi"/>
          <w:b/>
          <w:bCs/>
        </w:rPr>
        <w:t>-brak wypełnienia jakiegokolwiek wymaganego pola spowoduje odrzucenie oferty.</w:t>
      </w:r>
    </w:p>
    <w:p w14:paraId="40302749" w14:textId="02D849E8" w:rsidR="00C37B91" w:rsidRPr="00585FCB" w:rsidRDefault="00C37B91" w:rsidP="00C37B91">
      <w:pPr>
        <w:jc w:val="both"/>
        <w:rPr>
          <w:rFonts w:asciiTheme="minorHAnsi" w:hAnsiTheme="minorHAnsi"/>
          <w:b/>
          <w:bCs/>
        </w:rPr>
      </w:pPr>
      <w:r w:rsidRPr="00585FCB">
        <w:rPr>
          <w:rFonts w:asciiTheme="minorHAnsi" w:hAnsiTheme="minorHAnsi"/>
          <w:b/>
          <w:bCs/>
        </w:rPr>
        <w:t>-cenę z wiersza numer C należy wpisać do formularza platformy zakupowej (część 1).</w:t>
      </w:r>
    </w:p>
    <w:p w14:paraId="16FE8CB1" w14:textId="77777777" w:rsidR="008C4F77" w:rsidRDefault="008C4F77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</w:pPr>
    </w:p>
    <w:p w14:paraId="26007439" w14:textId="50EC55BF" w:rsidR="00AD69AB" w:rsidRPr="009E7A17" w:rsidRDefault="000F37D2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0"/>
          <w:szCs w:val="20"/>
        </w:rPr>
      </w:pPr>
      <w:r w:rsidRPr="009E7A17"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  <w:t>(</w:t>
      </w:r>
      <w:r w:rsidR="00D70A9C" w:rsidRPr="009E7A17"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  <w:t>1</w:t>
      </w:r>
      <w:r w:rsidRPr="009E7A17"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  <w:t>) W protokołach oceny stanu technicznego należy między innymi określić</w:t>
      </w:r>
      <w:r w:rsidRPr="009E7A17">
        <w:rPr>
          <w:rStyle w:val="Pogrubienie"/>
          <w:rFonts w:asciiTheme="minorHAnsi" w:hAnsiTheme="minorHAnsi"/>
          <w:b w:val="0"/>
          <w:color w:val="333333"/>
          <w:sz w:val="20"/>
          <w:szCs w:val="20"/>
        </w:rPr>
        <w:t xml:space="preserve">: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stan techniczny elementów budynku objętych kontrolą,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rozmiar zużycia poszczególnych elementów budynku,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zakres robót remontowych oraz pilność ich wykonania,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metody dalszego użytkowania obiektu,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zakres nie wykonanych robót remontowych zaleconych do realizacji w protokołach z poprzednich kontroli,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AD69AB" w:rsidRPr="009E7A17">
        <w:rPr>
          <w:rFonts w:asciiTheme="minorHAnsi" w:hAnsiTheme="minorHAnsi"/>
          <w:color w:val="333333"/>
          <w:sz w:val="20"/>
          <w:szCs w:val="20"/>
        </w:rPr>
        <w:t>wykaz usterek załączonych do protokołu w postaci fotografii.</w:t>
      </w:r>
    </w:p>
    <w:p w14:paraId="7AC929A1" w14:textId="38D1247B" w:rsidR="004218FB" w:rsidRPr="009E7A17" w:rsidRDefault="004218FB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0"/>
          <w:szCs w:val="20"/>
        </w:rPr>
      </w:pPr>
      <w:bookmarkStart w:id="2" w:name="_Hlk36705577"/>
      <w:r w:rsidRPr="009E7A17">
        <w:rPr>
          <w:rFonts w:asciiTheme="minorHAnsi" w:hAnsiTheme="minorHAnsi"/>
          <w:color w:val="333333"/>
          <w:sz w:val="20"/>
          <w:szCs w:val="20"/>
        </w:rPr>
        <w:t>(</w:t>
      </w:r>
      <w:r w:rsidR="00D70A9C" w:rsidRPr="009E7A17">
        <w:rPr>
          <w:rFonts w:asciiTheme="minorHAnsi" w:hAnsiTheme="minorHAnsi"/>
          <w:color w:val="333333"/>
          <w:sz w:val="20"/>
          <w:szCs w:val="20"/>
        </w:rPr>
        <w:t>2</w:t>
      </w:r>
      <w:r w:rsidRPr="009E7A17">
        <w:rPr>
          <w:rFonts w:asciiTheme="minorHAnsi" w:hAnsiTheme="minorHAnsi"/>
          <w:color w:val="333333"/>
          <w:sz w:val="20"/>
          <w:szCs w:val="20"/>
        </w:rPr>
        <w:t>)</w:t>
      </w:r>
      <w:r w:rsidR="00CC601C" w:rsidRPr="009E7A17"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  <w:t xml:space="preserve"> W protokołach oceny stanu technicznego należy między innymi określić</w:t>
      </w:r>
      <w:r w:rsidR="00CC601C" w:rsidRPr="009E7A17">
        <w:rPr>
          <w:rStyle w:val="Pogrubienie"/>
          <w:rFonts w:asciiTheme="minorHAnsi" w:hAnsiTheme="minorHAnsi"/>
          <w:b w:val="0"/>
          <w:color w:val="333333"/>
          <w:sz w:val="20"/>
          <w:szCs w:val="20"/>
        </w:rPr>
        <w:t xml:space="preserve">: 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 stan techniczny pomieszczeń pod względem konstrukcyjnym</w:t>
      </w:r>
      <w:r w:rsidR="00793C99" w:rsidRPr="009E7A17">
        <w:rPr>
          <w:rFonts w:asciiTheme="minorHAnsi" w:hAnsiTheme="minorHAnsi"/>
          <w:color w:val="333333"/>
          <w:sz w:val="20"/>
          <w:szCs w:val="20"/>
        </w:rPr>
        <w:t>, stan techniczny wyposażenia, kontrola dokumentacji</w:t>
      </w:r>
    </w:p>
    <w:bookmarkEnd w:id="2"/>
    <w:p w14:paraId="7B146905" w14:textId="3528DB6A" w:rsidR="000E1BB5" w:rsidRPr="009E7A17" w:rsidRDefault="000E1BB5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0"/>
          <w:szCs w:val="20"/>
        </w:rPr>
      </w:pPr>
      <w:r w:rsidRPr="009E7A17">
        <w:rPr>
          <w:rFonts w:asciiTheme="minorHAnsi" w:hAnsiTheme="minorHAnsi"/>
          <w:color w:val="333333"/>
          <w:sz w:val="20"/>
          <w:szCs w:val="20"/>
        </w:rPr>
        <w:t>(</w:t>
      </w:r>
      <w:r w:rsidR="00D70A9C" w:rsidRPr="009E7A17">
        <w:rPr>
          <w:rFonts w:asciiTheme="minorHAnsi" w:hAnsiTheme="minorHAnsi"/>
          <w:color w:val="333333"/>
          <w:sz w:val="20"/>
          <w:szCs w:val="20"/>
        </w:rPr>
        <w:t>3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) </w:t>
      </w:r>
      <w:r w:rsidR="00CC601C" w:rsidRPr="009E7A17">
        <w:rPr>
          <w:rStyle w:val="Pogrubienie"/>
          <w:rFonts w:asciiTheme="minorHAnsi" w:hAnsiTheme="minorHAnsi"/>
          <w:b w:val="0"/>
          <w:bCs w:val="0"/>
          <w:color w:val="333333"/>
          <w:sz w:val="20"/>
          <w:szCs w:val="20"/>
        </w:rPr>
        <w:t>W protokołach oceny stanu technicznego należy między innymi określić</w:t>
      </w:r>
      <w:r w:rsidR="00CC601C" w:rsidRPr="009E7A17">
        <w:rPr>
          <w:rStyle w:val="Pogrubienie"/>
          <w:rFonts w:asciiTheme="minorHAnsi" w:hAnsiTheme="minorHAnsi"/>
          <w:b w:val="0"/>
          <w:color w:val="333333"/>
          <w:sz w:val="20"/>
          <w:szCs w:val="20"/>
        </w:rPr>
        <w:t xml:space="preserve">: </w:t>
      </w:r>
      <w:r w:rsidRPr="009E7A17">
        <w:rPr>
          <w:rFonts w:asciiTheme="minorHAnsi" w:hAnsiTheme="minorHAnsi"/>
          <w:color w:val="333333"/>
          <w:sz w:val="20"/>
          <w:szCs w:val="20"/>
        </w:rPr>
        <w:t xml:space="preserve">stan techniczny pomieszczeń pod względem konstrukcyjnym, stan techniczny wyposażenia, kontrola dokumentacji, kontrolę wyposażenia w sprzęt BHP i p </w:t>
      </w:r>
      <w:proofErr w:type="spellStart"/>
      <w:r w:rsidRPr="009E7A17">
        <w:rPr>
          <w:rFonts w:asciiTheme="minorHAnsi" w:hAnsiTheme="minorHAnsi"/>
          <w:color w:val="333333"/>
          <w:sz w:val="20"/>
          <w:szCs w:val="20"/>
        </w:rPr>
        <w:t>poż</w:t>
      </w:r>
      <w:proofErr w:type="spellEnd"/>
      <w:r w:rsidRPr="009E7A17">
        <w:rPr>
          <w:rFonts w:asciiTheme="minorHAnsi" w:hAnsiTheme="minorHAnsi"/>
          <w:color w:val="333333"/>
          <w:sz w:val="20"/>
          <w:szCs w:val="20"/>
        </w:rPr>
        <w:t>.</w:t>
      </w:r>
    </w:p>
    <w:p w14:paraId="7D6B1384" w14:textId="70221038" w:rsidR="00F65520" w:rsidRPr="009E7A17" w:rsidRDefault="00F65520" w:rsidP="00A0184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 w:rsidRPr="009E7A17">
        <w:rPr>
          <w:rFonts w:asciiTheme="minorHAnsi" w:hAnsiTheme="minorHAnsi" w:cs="Times New Roman"/>
          <w:sz w:val="20"/>
          <w:szCs w:val="20"/>
        </w:rPr>
        <w:t xml:space="preserve">(14) Pomieszczenia rozdzielni: Budynek A, Budynek B, budynek CD, budynek EFG, oraz stacja </w:t>
      </w:r>
      <w:proofErr w:type="spellStart"/>
      <w:r w:rsidRPr="009E7A17">
        <w:rPr>
          <w:rFonts w:asciiTheme="minorHAnsi" w:hAnsiTheme="minorHAnsi" w:cs="Times New Roman"/>
          <w:sz w:val="20"/>
          <w:szCs w:val="20"/>
        </w:rPr>
        <w:t>trafo</w:t>
      </w:r>
      <w:proofErr w:type="spellEnd"/>
      <w:r w:rsidRPr="009E7A17">
        <w:rPr>
          <w:rFonts w:asciiTheme="minorHAnsi" w:hAnsiTheme="minorHAnsi" w:cs="Times New Roman"/>
          <w:sz w:val="20"/>
          <w:szCs w:val="20"/>
        </w:rPr>
        <w:t>.</w:t>
      </w:r>
    </w:p>
    <w:p w14:paraId="69ED9C99" w14:textId="4F9D363D" w:rsidR="004A2142" w:rsidRPr="009E7A17" w:rsidRDefault="004A2142" w:rsidP="00A0184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0"/>
          <w:szCs w:val="20"/>
        </w:rPr>
      </w:pPr>
      <w:r w:rsidRPr="009E7A17">
        <w:rPr>
          <w:rFonts w:asciiTheme="minorHAnsi" w:hAnsiTheme="minorHAnsi"/>
          <w:color w:val="333333"/>
          <w:sz w:val="20"/>
          <w:szCs w:val="20"/>
        </w:rPr>
        <w:lastRenderedPageBreak/>
        <w:t xml:space="preserve">(17) w tym oględziny i badania elementów konstrukcyjnych budynku, </w:t>
      </w:r>
      <w:bookmarkStart w:id="3" w:name="_Hlk101852052"/>
      <w:r w:rsidRPr="009E7A17">
        <w:rPr>
          <w:rFonts w:asciiTheme="minorHAnsi" w:hAnsiTheme="minorHAnsi"/>
          <w:color w:val="333333"/>
          <w:sz w:val="20"/>
          <w:szCs w:val="20"/>
        </w:rPr>
        <w:t xml:space="preserve">oględziny i badania stanu wykończeniowego wewnętrznego, oględziny i badania stanu wykończeniowego zewnętrznego, oględziny i badania otoczenia budynku, opis i analiza stanu technicznego poszczególnych elementów budynku z określeniem rodzaju i stopnia zużycia, ocena estetyki i sposobu utrzymania budynku wraz z otoczeniem, wnioski końcowe i zalecenia eksploatacyjne </w:t>
      </w:r>
    </w:p>
    <w:bookmarkEnd w:id="3"/>
    <w:p w14:paraId="7A81D465" w14:textId="61BE2611" w:rsidR="002B3971" w:rsidRDefault="002B3971" w:rsidP="00F72C98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73BE73D7" w14:textId="22986006" w:rsidR="002B3971" w:rsidRPr="002B3971" w:rsidRDefault="002B3971" w:rsidP="002B3971">
      <w:pPr>
        <w:pStyle w:val="Akapitzlist2"/>
        <w:ind w:left="0"/>
        <w:rPr>
          <w:rFonts w:asciiTheme="minorHAnsi" w:hAnsiTheme="minorHAnsi"/>
          <w:b/>
          <w:bCs/>
          <w:sz w:val="26"/>
          <w:szCs w:val="26"/>
          <w:u w:val="single"/>
        </w:rPr>
      </w:pPr>
      <w:r w:rsidRPr="002B3971">
        <w:rPr>
          <w:rFonts w:asciiTheme="minorHAnsi" w:hAnsiTheme="minorHAnsi"/>
          <w:b/>
          <w:bCs/>
          <w:sz w:val="26"/>
          <w:szCs w:val="26"/>
          <w:u w:val="single"/>
        </w:rPr>
        <w:t>Część 2:* Półroczne</w:t>
      </w:r>
      <w:r w:rsidR="00352878">
        <w:rPr>
          <w:rFonts w:asciiTheme="minorHAnsi" w:hAnsiTheme="minorHAnsi"/>
          <w:b/>
          <w:bCs/>
          <w:sz w:val="26"/>
          <w:szCs w:val="26"/>
          <w:u w:val="single"/>
        </w:rPr>
        <w:t xml:space="preserve"> i </w:t>
      </w:r>
      <w:r w:rsidRPr="002B3971">
        <w:rPr>
          <w:rFonts w:asciiTheme="minorHAnsi" w:hAnsiTheme="minorHAnsi"/>
          <w:b/>
          <w:bCs/>
          <w:sz w:val="26"/>
          <w:szCs w:val="26"/>
          <w:u w:val="single"/>
        </w:rPr>
        <w:t>roczne kontrole okresowe obiektów Akademii Tarnowskiej (branża elektryczna).</w:t>
      </w:r>
      <w:r w:rsidRPr="002B3971">
        <w:rPr>
          <w:rFonts w:asciiTheme="minorHAnsi" w:hAnsiTheme="minorHAnsi"/>
          <w:bCs/>
          <w:sz w:val="26"/>
          <w:szCs w:val="26"/>
          <w:u w:val="single"/>
        </w:rPr>
        <w:t xml:space="preserve"> </w:t>
      </w:r>
      <w:r w:rsidRPr="002B3971">
        <w:rPr>
          <w:rFonts w:asciiTheme="minorHAnsi" w:hAnsiTheme="minorHAnsi"/>
          <w:bCs/>
          <w:sz w:val="26"/>
          <w:szCs w:val="26"/>
          <w:u w:val="single"/>
          <w:vertAlign w:val="superscript"/>
        </w:rPr>
        <w:t>(4)</w:t>
      </w:r>
    </w:p>
    <w:tbl>
      <w:tblPr>
        <w:tblW w:w="4998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1"/>
        <w:gridCol w:w="901"/>
        <w:gridCol w:w="901"/>
        <w:gridCol w:w="901"/>
        <w:gridCol w:w="900"/>
        <w:gridCol w:w="900"/>
        <w:gridCol w:w="900"/>
        <w:gridCol w:w="900"/>
        <w:gridCol w:w="896"/>
      </w:tblGrid>
      <w:tr w:rsidR="002B3971" w:rsidRPr="0085090B" w14:paraId="1E13A2FD" w14:textId="77777777" w:rsidTr="00AE62DA">
        <w:trPr>
          <w:cantSplit/>
          <w:trHeight w:val="39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7B42D546" w14:textId="77777777" w:rsidR="003E7BC3" w:rsidRDefault="003E7BC3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  <w:p w14:paraId="77374309" w14:textId="2B4F575C" w:rsidR="002B3971" w:rsidRPr="003E7BC3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3E7BC3">
              <w:rPr>
                <w:rFonts w:asciiTheme="minorHAnsi" w:hAnsiTheme="minorHAnsi"/>
                <w:bCs/>
                <w:i/>
                <w:iCs/>
              </w:rPr>
              <w:t xml:space="preserve">Koszty budowlanych </w:t>
            </w:r>
            <w:r w:rsidRPr="003E7BC3">
              <w:rPr>
                <w:rFonts w:asciiTheme="minorHAnsi" w:hAnsiTheme="minorHAnsi"/>
                <w:i/>
                <w:iCs/>
              </w:rPr>
              <w:t>przeglądów półrocznych</w:t>
            </w:r>
            <w:r w:rsidRPr="003E7BC3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3E7BC3">
              <w:rPr>
                <w:rFonts w:asciiTheme="minorHAnsi" w:hAnsiTheme="minorHAnsi"/>
                <w:bCs/>
                <w:i/>
                <w:iCs/>
              </w:rPr>
              <w:t xml:space="preserve">w budynkach AKADEMII TARNOWSKIEJ - </w:t>
            </w:r>
            <w:r w:rsidRPr="003E7BC3">
              <w:rPr>
                <w:rFonts w:asciiTheme="minorHAnsi" w:hAnsiTheme="minorHAnsi"/>
                <w:b/>
                <w:bCs/>
                <w:i/>
                <w:iCs/>
              </w:rPr>
              <w:t>przegląd półroczny</w:t>
            </w:r>
            <w:r w:rsidR="003E7BC3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Pr="003E7BC3">
              <w:rPr>
                <w:rFonts w:asciiTheme="minorHAnsi" w:hAnsiTheme="minorHAnsi"/>
                <w:b/>
                <w:bCs/>
                <w:i/>
                <w:iCs/>
              </w:rPr>
              <w:t>(maj</w:t>
            </w:r>
            <w:r w:rsidR="003E7BC3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Pr="003E7BC3">
              <w:rPr>
                <w:rFonts w:asciiTheme="minorHAnsi" w:hAnsiTheme="minorHAnsi"/>
                <w:b/>
                <w:bCs/>
                <w:i/>
                <w:iCs/>
              </w:rPr>
              <w:t>202</w:t>
            </w:r>
            <w:r w:rsidR="0007758E" w:rsidRPr="003E7BC3">
              <w:rPr>
                <w:rFonts w:asciiTheme="minorHAnsi" w:hAnsiTheme="minorHAnsi"/>
                <w:b/>
                <w:bCs/>
                <w:i/>
                <w:iCs/>
              </w:rPr>
              <w:t>4</w:t>
            </w:r>
            <w:r w:rsidRPr="003E7BC3">
              <w:rPr>
                <w:rFonts w:asciiTheme="minorHAnsi" w:hAnsiTheme="minorHAnsi"/>
                <w:b/>
                <w:bCs/>
                <w:i/>
                <w:iCs/>
              </w:rPr>
              <w:t xml:space="preserve"> r.</w:t>
            </w:r>
            <w:r w:rsidR="003E7BC3">
              <w:rPr>
                <w:rFonts w:asciiTheme="minorHAnsi" w:hAnsiTheme="minorHAnsi"/>
                <w:b/>
                <w:bCs/>
                <w:i/>
                <w:iCs/>
              </w:rPr>
              <w:t>).</w:t>
            </w:r>
          </w:p>
        </w:tc>
      </w:tr>
      <w:tr w:rsidR="00AE62DA" w:rsidRPr="0085090B" w14:paraId="538720AA" w14:textId="77777777" w:rsidTr="00A505D2">
        <w:trPr>
          <w:cantSplit/>
          <w:trHeight w:val="570"/>
        </w:trPr>
        <w:tc>
          <w:tcPr>
            <w:tcW w:w="1418" w:type="pct"/>
            <w:shd w:val="clear" w:color="auto" w:fill="B8CCE4" w:themeFill="accent1" w:themeFillTint="66"/>
            <w:vAlign w:val="center"/>
          </w:tcPr>
          <w:p w14:paraId="72607AFB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4" w:name="_Hlk36644675"/>
            <w:r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448" w:type="pct"/>
            <w:vAlign w:val="center"/>
          </w:tcPr>
          <w:p w14:paraId="7A5ADC6D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AC73B82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448" w:type="pct"/>
            <w:vAlign w:val="center"/>
          </w:tcPr>
          <w:p w14:paraId="1842B216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51B6B0E3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448" w:type="pct"/>
            <w:vAlign w:val="center"/>
          </w:tcPr>
          <w:p w14:paraId="68ACC576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47202745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448" w:type="pct"/>
            <w:vAlign w:val="center"/>
          </w:tcPr>
          <w:p w14:paraId="378F4F05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FD73B33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448" w:type="pct"/>
            <w:vAlign w:val="center"/>
          </w:tcPr>
          <w:p w14:paraId="4F06D8D6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Dom Studenta</w:t>
            </w:r>
          </w:p>
        </w:tc>
        <w:tc>
          <w:tcPr>
            <w:tcW w:w="448" w:type="pct"/>
            <w:vAlign w:val="center"/>
          </w:tcPr>
          <w:p w14:paraId="54B96441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448" w:type="pct"/>
            <w:vAlign w:val="center"/>
          </w:tcPr>
          <w:p w14:paraId="6747FBA2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446" w:type="pct"/>
            <w:vAlign w:val="center"/>
          </w:tcPr>
          <w:p w14:paraId="4F8D76E1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01166757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AE62DA" w:rsidRPr="0085090B" w14:paraId="789401C2" w14:textId="77777777" w:rsidTr="00A505D2">
        <w:trPr>
          <w:cantSplit/>
          <w:trHeight w:val="408"/>
        </w:trPr>
        <w:tc>
          <w:tcPr>
            <w:tcW w:w="1418" w:type="pct"/>
            <w:shd w:val="clear" w:color="auto" w:fill="B8CCE4" w:themeFill="accent1" w:themeFillTint="66"/>
            <w:vAlign w:val="center"/>
          </w:tcPr>
          <w:p w14:paraId="01FCEC1C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448" w:type="pct"/>
            <w:vAlign w:val="center"/>
          </w:tcPr>
          <w:p w14:paraId="5622F010" w14:textId="77777777" w:rsidR="00352878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5EFA9EA6" w14:textId="6F100F2C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8" w:type="pct"/>
            <w:vAlign w:val="center"/>
          </w:tcPr>
          <w:p w14:paraId="5A2E2255" w14:textId="77777777" w:rsidR="00352878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4FA53427" w14:textId="5B54AAED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8" w:type="pct"/>
            <w:vAlign w:val="center"/>
          </w:tcPr>
          <w:p w14:paraId="7E7D0CCF" w14:textId="77777777" w:rsidR="00352878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0FCE9197" w14:textId="36E807B9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8" w:type="pct"/>
            <w:vAlign w:val="center"/>
          </w:tcPr>
          <w:p w14:paraId="18F0DD72" w14:textId="77777777" w:rsidR="00352878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02B40408" w14:textId="1E6161C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8" w:type="pct"/>
            <w:vAlign w:val="center"/>
          </w:tcPr>
          <w:p w14:paraId="2E8F2BA1" w14:textId="77777777" w:rsidR="00352878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4F0B66E5" w14:textId="6B6C2332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8" w:type="pct"/>
            <w:vAlign w:val="center"/>
          </w:tcPr>
          <w:p w14:paraId="460EF3C3" w14:textId="77777777" w:rsidR="00352878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03773DAF" w14:textId="458979B5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8" w:type="pct"/>
            <w:vAlign w:val="center"/>
          </w:tcPr>
          <w:p w14:paraId="1216A4AD" w14:textId="77777777" w:rsidR="00352878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</w:p>
          <w:p w14:paraId="10860891" w14:textId="46AA65F8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10359AD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E62DA" w:rsidRPr="0085090B" w14:paraId="54A6A6C4" w14:textId="77777777" w:rsidTr="00A505D2">
        <w:trPr>
          <w:cantSplit/>
          <w:trHeight w:val="554"/>
        </w:trPr>
        <w:tc>
          <w:tcPr>
            <w:tcW w:w="1418" w:type="pct"/>
            <w:shd w:val="clear" w:color="auto" w:fill="B8CCE4" w:themeFill="accent1" w:themeFillTint="66"/>
            <w:vAlign w:val="center"/>
          </w:tcPr>
          <w:p w14:paraId="61146D5B" w14:textId="4884A81D" w:rsidR="002B3971" w:rsidRPr="0085090B" w:rsidRDefault="002B3971" w:rsidP="0087270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5" w:name="_Hlk132308147"/>
            <w:bookmarkEnd w:id="4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Instalacje elektryczne w pomieszczeniach mokrych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, w pomieszczeniach przeznaczonych pod wynajem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(6)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bookmarkEnd w:id="5"/>
          </w:p>
        </w:tc>
        <w:tc>
          <w:tcPr>
            <w:tcW w:w="448" w:type="pct"/>
            <w:vAlign w:val="center"/>
          </w:tcPr>
          <w:p w14:paraId="67B4276E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8" w:type="pct"/>
            <w:vAlign w:val="center"/>
          </w:tcPr>
          <w:p w14:paraId="05598BF8" w14:textId="0EF05BBA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8" w:type="pct"/>
            <w:vAlign w:val="center"/>
          </w:tcPr>
          <w:p w14:paraId="575B56E0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8" w:type="pct"/>
            <w:vAlign w:val="center"/>
          </w:tcPr>
          <w:p w14:paraId="6620A88A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8" w:type="pct"/>
            <w:vAlign w:val="center"/>
          </w:tcPr>
          <w:p w14:paraId="0DEE95D2" w14:textId="35FBB3CE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8" w:type="pct"/>
            <w:vAlign w:val="center"/>
          </w:tcPr>
          <w:p w14:paraId="14F64B0B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8" w:type="pct"/>
            <w:vAlign w:val="center"/>
          </w:tcPr>
          <w:p w14:paraId="47A9AFD9" w14:textId="77777777" w:rsidR="002B3971" w:rsidRPr="00A63AFC" w:rsidRDefault="002B3971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6" w:type="pct"/>
            <w:vAlign w:val="center"/>
          </w:tcPr>
          <w:p w14:paraId="53CC0347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B3971" w:rsidRPr="0085090B" w14:paraId="6B49D415" w14:textId="77777777" w:rsidTr="00A505D2">
        <w:trPr>
          <w:cantSplit/>
          <w:trHeight w:val="800"/>
        </w:trPr>
        <w:tc>
          <w:tcPr>
            <w:tcW w:w="4554" w:type="pct"/>
            <w:gridSpan w:val="8"/>
            <w:shd w:val="clear" w:color="auto" w:fill="B8CCE4" w:themeFill="accent1" w:themeFillTint="66"/>
            <w:vAlign w:val="center"/>
          </w:tcPr>
          <w:p w14:paraId="2981C657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A</w:t>
            </w:r>
            <w:r w:rsidRPr="0085090B">
              <w:rPr>
                <w:rFonts w:asciiTheme="minorHAnsi" w:hAnsiTheme="minorHAnsi"/>
                <w:b/>
                <w:bCs/>
                <w:i/>
                <w:iCs/>
              </w:rPr>
              <w:t>) Łączna suma cen brutto przeglądów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 półrocznych</w:t>
            </w:r>
            <w:r w:rsidRPr="0085090B">
              <w:rPr>
                <w:rFonts w:asciiTheme="minorHAnsi" w:hAnsiTheme="minorHAnsi"/>
                <w:b/>
                <w:bCs/>
                <w:i/>
                <w:iCs/>
              </w:rPr>
              <w:t>: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72A2D171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0A5A2989" w14:textId="77777777" w:rsidR="002B3971" w:rsidRDefault="002B3971" w:rsidP="002B397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bookmarkStart w:id="6" w:name="_Hlk132629599"/>
    </w:p>
    <w:tbl>
      <w:tblPr>
        <w:tblW w:w="5000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94"/>
        <w:gridCol w:w="953"/>
        <w:gridCol w:w="901"/>
        <w:gridCol w:w="901"/>
        <w:gridCol w:w="899"/>
        <w:gridCol w:w="899"/>
        <w:gridCol w:w="899"/>
        <w:gridCol w:w="905"/>
        <w:gridCol w:w="903"/>
      </w:tblGrid>
      <w:tr w:rsidR="002B3971" w:rsidRPr="0085090B" w14:paraId="2D55DE6C" w14:textId="77777777" w:rsidTr="00AE62DA">
        <w:trPr>
          <w:cantSplit/>
          <w:trHeight w:val="39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035BBAF2" w14:textId="77777777" w:rsidR="00364EFC" w:rsidRDefault="00364EFC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  <w:p w14:paraId="3FF822A5" w14:textId="79711C68" w:rsidR="002B3971" w:rsidRPr="00364EFC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364EFC">
              <w:rPr>
                <w:rFonts w:asciiTheme="minorHAnsi" w:hAnsiTheme="minorHAnsi"/>
                <w:bCs/>
                <w:i/>
                <w:iCs/>
              </w:rPr>
              <w:t xml:space="preserve">Koszty budowlanych </w:t>
            </w:r>
            <w:r w:rsidRPr="00364EFC">
              <w:rPr>
                <w:rFonts w:asciiTheme="minorHAnsi" w:hAnsiTheme="minorHAnsi"/>
                <w:i/>
                <w:iCs/>
              </w:rPr>
              <w:t>przeglądów rocznych</w:t>
            </w:r>
            <w:r w:rsidRPr="00364EFC">
              <w:rPr>
                <w:rFonts w:asciiTheme="minorHAnsi" w:hAnsiTheme="minorHAnsi"/>
                <w:bCs/>
                <w:i/>
                <w:iCs/>
              </w:rPr>
              <w:t xml:space="preserve">  w budynkach AKADEMII TARNOWSKIEJ  - </w:t>
            </w:r>
            <w:r w:rsidRPr="00364EFC">
              <w:rPr>
                <w:rFonts w:asciiTheme="minorHAnsi" w:hAnsiTheme="minorHAnsi"/>
                <w:b/>
                <w:bCs/>
                <w:i/>
                <w:iCs/>
              </w:rPr>
              <w:t>przegląd roczny (listopad 2024r.)</w:t>
            </w:r>
          </w:p>
        </w:tc>
      </w:tr>
      <w:tr w:rsidR="00AE62DA" w:rsidRPr="0085090B" w14:paraId="1873C4A7" w14:textId="77777777" w:rsidTr="00D87EFF">
        <w:trPr>
          <w:cantSplit/>
          <w:trHeight w:val="570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14:paraId="52429DD7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474" w:type="pct"/>
            <w:vAlign w:val="center"/>
          </w:tcPr>
          <w:p w14:paraId="60AE1B51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125AE6F1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448" w:type="pct"/>
            <w:vAlign w:val="center"/>
          </w:tcPr>
          <w:p w14:paraId="445A7056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5C946357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448" w:type="pct"/>
            <w:vAlign w:val="center"/>
          </w:tcPr>
          <w:p w14:paraId="43B3E11D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66CFED93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447" w:type="pct"/>
            <w:vAlign w:val="center"/>
          </w:tcPr>
          <w:p w14:paraId="51DA0AA6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34D771E0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447" w:type="pct"/>
            <w:vAlign w:val="center"/>
          </w:tcPr>
          <w:p w14:paraId="4838639C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Dom Studenta</w:t>
            </w:r>
          </w:p>
        </w:tc>
        <w:tc>
          <w:tcPr>
            <w:tcW w:w="447" w:type="pct"/>
            <w:vAlign w:val="center"/>
          </w:tcPr>
          <w:p w14:paraId="36522B38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449" w:type="pct"/>
            <w:vAlign w:val="center"/>
          </w:tcPr>
          <w:p w14:paraId="0950CB21" w14:textId="77777777" w:rsidR="002B3971" w:rsidRPr="00180B41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449" w:type="pct"/>
            <w:vAlign w:val="center"/>
          </w:tcPr>
          <w:p w14:paraId="7B8D64E9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7A653A20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AE62DA" w:rsidRPr="0085090B" w14:paraId="4D281D3A" w14:textId="77777777" w:rsidTr="00D87EFF">
        <w:trPr>
          <w:cantSplit/>
          <w:trHeight w:val="408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14:paraId="2C4C0B38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474" w:type="pct"/>
            <w:vAlign w:val="center"/>
          </w:tcPr>
          <w:p w14:paraId="5E67CC61" w14:textId="77777777" w:rsidR="00AE62DA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7C5720EE" w14:textId="36F48A3B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8" w:type="pct"/>
            <w:vAlign w:val="center"/>
          </w:tcPr>
          <w:p w14:paraId="7DB28730" w14:textId="77777777" w:rsidR="00AE62DA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35975681" w14:textId="4F189900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8" w:type="pct"/>
            <w:vAlign w:val="center"/>
          </w:tcPr>
          <w:p w14:paraId="278FBD3A" w14:textId="77777777" w:rsidR="00AE62DA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09DE5913" w14:textId="44F935BF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7" w:type="pct"/>
            <w:vAlign w:val="center"/>
          </w:tcPr>
          <w:p w14:paraId="5071220A" w14:textId="77777777" w:rsidR="00AE62DA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320BE8F2" w14:textId="505B0F92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7" w:type="pct"/>
            <w:vAlign w:val="center"/>
          </w:tcPr>
          <w:p w14:paraId="1DFA54D0" w14:textId="77777777" w:rsidR="00AE62DA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0DF46ADA" w14:textId="1F33B6D9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7" w:type="pct"/>
            <w:vAlign w:val="center"/>
          </w:tcPr>
          <w:p w14:paraId="038B5E18" w14:textId="77777777" w:rsidR="00AE62DA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74B3E5FD" w14:textId="279468F6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9" w:type="pct"/>
            <w:vAlign w:val="center"/>
          </w:tcPr>
          <w:p w14:paraId="273DBAD1" w14:textId="77777777" w:rsidR="00AE62DA" w:rsidRDefault="002B3971" w:rsidP="0087270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</w:p>
          <w:p w14:paraId="348B0EFA" w14:textId="14A55F1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49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5CA4E3B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E62DA" w:rsidRPr="0085090B" w14:paraId="355F5781" w14:textId="77777777" w:rsidTr="00D87EFF">
        <w:trPr>
          <w:cantSplit/>
          <w:trHeight w:val="554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14:paraId="16F61436" w14:textId="77777777" w:rsidR="002B3971" w:rsidRPr="0085090B" w:rsidRDefault="002B3971" w:rsidP="0087270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Instalacje elektryczne w pomieszczeniach mokrych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, w pomieszczeniach przeznaczonych pod wynajem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(6)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474" w:type="pct"/>
            <w:vAlign w:val="center"/>
          </w:tcPr>
          <w:p w14:paraId="797222CC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8" w:type="pct"/>
            <w:vAlign w:val="center"/>
          </w:tcPr>
          <w:p w14:paraId="2AADDB61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8" w:type="pct"/>
            <w:vAlign w:val="center"/>
          </w:tcPr>
          <w:p w14:paraId="6AC5E809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7" w:type="pct"/>
            <w:vAlign w:val="center"/>
          </w:tcPr>
          <w:p w14:paraId="45638C44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47" w:type="pct"/>
            <w:vAlign w:val="center"/>
          </w:tcPr>
          <w:p w14:paraId="1708F53B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447" w:type="pct"/>
            <w:vAlign w:val="center"/>
          </w:tcPr>
          <w:p w14:paraId="4DB49AD2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9" w:type="pct"/>
            <w:vAlign w:val="center"/>
          </w:tcPr>
          <w:p w14:paraId="24A44195" w14:textId="77777777" w:rsidR="002B3971" w:rsidRPr="00A63AFC" w:rsidRDefault="002B3971" w:rsidP="00872705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449" w:type="pct"/>
            <w:vAlign w:val="center"/>
          </w:tcPr>
          <w:p w14:paraId="4C74BC0F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B3971" w:rsidRPr="0085090B" w14:paraId="250772AB" w14:textId="77777777" w:rsidTr="0042239F">
        <w:trPr>
          <w:cantSplit/>
          <w:trHeight w:val="722"/>
        </w:trPr>
        <w:tc>
          <w:tcPr>
            <w:tcW w:w="4551" w:type="pct"/>
            <w:gridSpan w:val="8"/>
            <w:shd w:val="clear" w:color="auto" w:fill="B8CCE4" w:themeFill="accent1" w:themeFillTint="66"/>
            <w:vAlign w:val="center"/>
          </w:tcPr>
          <w:p w14:paraId="6DDAFBCD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B</w:t>
            </w:r>
            <w:r w:rsidRPr="0085090B">
              <w:rPr>
                <w:rFonts w:asciiTheme="minorHAnsi" w:hAnsiTheme="minorHAnsi"/>
                <w:b/>
                <w:bCs/>
                <w:i/>
                <w:iCs/>
              </w:rPr>
              <w:t>) Łączna suma cen brutto przeglądów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 rocznych</w:t>
            </w:r>
            <w:r w:rsidRPr="0085090B">
              <w:rPr>
                <w:rFonts w:asciiTheme="minorHAnsi" w:hAnsiTheme="minorHAnsi"/>
                <w:b/>
                <w:bCs/>
                <w:i/>
                <w:iCs/>
              </w:rPr>
              <w:t>:</w:t>
            </w: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14:paraId="04FACFED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4AB76D7C" w14:textId="77777777" w:rsidR="002B3971" w:rsidRDefault="002B3971" w:rsidP="002B397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tbl>
      <w:tblPr>
        <w:tblW w:w="4998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52"/>
        <w:gridCol w:w="1298"/>
      </w:tblGrid>
      <w:tr w:rsidR="002B3971" w:rsidRPr="0085090B" w14:paraId="0EF0C12B" w14:textId="77777777" w:rsidTr="003A6740">
        <w:trPr>
          <w:cantSplit/>
          <w:trHeight w:val="415"/>
        </w:trPr>
        <w:tc>
          <w:tcPr>
            <w:tcW w:w="4354" w:type="pct"/>
            <w:shd w:val="clear" w:color="auto" w:fill="B8CCE4" w:themeFill="accent1" w:themeFillTint="66"/>
            <w:vAlign w:val="center"/>
          </w:tcPr>
          <w:p w14:paraId="79EFFE5E" w14:textId="77777777" w:rsidR="002B3971" w:rsidRDefault="002B3971" w:rsidP="00872705">
            <w:pPr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C</w:t>
            </w:r>
            <w:r w:rsidRPr="00394C16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) cena brutto ofert</w:t>
            </w:r>
            <w:r w:rsidRPr="00E41800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 xml:space="preserve">y </w:t>
            </w:r>
            <w:r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w części 2:</w:t>
            </w:r>
          </w:p>
          <w:p w14:paraId="1AD2A60E" w14:textId="18EDEDB8" w:rsidR="002B3971" w:rsidRPr="00B81429" w:rsidRDefault="002B3971" w:rsidP="00B81429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E7A1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Należy podać sumę wierszy A</w:t>
            </w:r>
            <w:r w:rsidR="00453EFB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i </w:t>
            </w:r>
            <w:r w:rsidRPr="009E7A1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E7A1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(gdzie: wiersz A: Łączna suma cen brutto przeglądów półrocznych wiersz 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B</w:t>
            </w:r>
            <w:r w:rsidRPr="009E7A1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: Łączna suma cen brutto przeglądów rocznych)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46" w:type="pct"/>
            <w:shd w:val="clear" w:color="auto" w:fill="FFFFFF" w:themeFill="background1"/>
            <w:vAlign w:val="center"/>
          </w:tcPr>
          <w:p w14:paraId="1E39153F" w14:textId="77777777" w:rsidR="002B3971" w:rsidRPr="0085090B" w:rsidRDefault="002B3971" w:rsidP="00872705">
            <w:pPr>
              <w:jc w:val="center"/>
              <w:rPr>
                <w:rFonts w:asciiTheme="minorHAnsi" w:hAnsiTheme="minorHAnsi"/>
                <w:bCs/>
                <w:i/>
                <w:iCs/>
                <w:color w:val="FFFFFF" w:themeColor="background1"/>
              </w:rPr>
            </w:pPr>
          </w:p>
        </w:tc>
      </w:tr>
    </w:tbl>
    <w:p w14:paraId="36A63FD8" w14:textId="77777777" w:rsidR="0042239F" w:rsidRPr="00974936" w:rsidRDefault="0042239F" w:rsidP="0042239F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974936">
        <w:rPr>
          <w:rFonts w:asciiTheme="minorHAnsi" w:hAnsiTheme="minorHAnsi"/>
          <w:b/>
        </w:rPr>
        <w:t>Uwaga!</w:t>
      </w:r>
    </w:p>
    <w:p w14:paraId="54BB7012" w14:textId="77777777" w:rsidR="0042239F" w:rsidRPr="00974936" w:rsidRDefault="0042239F" w:rsidP="0042239F">
      <w:pPr>
        <w:jc w:val="both"/>
        <w:rPr>
          <w:rFonts w:asciiTheme="minorHAnsi" w:hAnsiTheme="minorHAnsi"/>
          <w:b/>
          <w:bCs/>
        </w:rPr>
      </w:pPr>
      <w:r w:rsidRPr="00974936">
        <w:rPr>
          <w:rFonts w:asciiTheme="minorHAnsi" w:hAnsiTheme="minorHAnsi"/>
          <w:b/>
          <w:bCs/>
        </w:rPr>
        <w:t>-brak wypełnienia jakiegokolwiek wymaganego pola spowoduje odrzucenie oferty.</w:t>
      </w:r>
    </w:p>
    <w:p w14:paraId="35C74FC9" w14:textId="72AD9E34" w:rsidR="0042239F" w:rsidRPr="00974936" w:rsidRDefault="0042239F" w:rsidP="0042239F">
      <w:pPr>
        <w:jc w:val="both"/>
        <w:rPr>
          <w:rFonts w:asciiTheme="minorHAnsi" w:hAnsiTheme="minorHAnsi"/>
          <w:b/>
          <w:bCs/>
        </w:rPr>
      </w:pPr>
      <w:r w:rsidRPr="00974936">
        <w:rPr>
          <w:rFonts w:asciiTheme="minorHAnsi" w:hAnsiTheme="minorHAnsi"/>
          <w:b/>
          <w:bCs/>
        </w:rPr>
        <w:t xml:space="preserve">-cenę z wiersza numer C należy </w:t>
      </w:r>
      <w:r w:rsidR="00E82D83" w:rsidRPr="00974936">
        <w:rPr>
          <w:rFonts w:asciiTheme="minorHAnsi" w:hAnsiTheme="minorHAnsi"/>
          <w:b/>
          <w:bCs/>
        </w:rPr>
        <w:t>wpisać</w:t>
      </w:r>
      <w:r w:rsidRPr="00974936">
        <w:rPr>
          <w:rFonts w:asciiTheme="minorHAnsi" w:hAnsiTheme="minorHAnsi"/>
          <w:b/>
          <w:bCs/>
        </w:rPr>
        <w:t xml:space="preserve"> do formularza platformy zakupowej (część 2).</w:t>
      </w:r>
    </w:p>
    <w:p w14:paraId="0D4F4F6A" w14:textId="77777777" w:rsidR="0042239F" w:rsidRDefault="0042239F" w:rsidP="002B397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0A073311" w14:textId="77777777" w:rsidR="002B3971" w:rsidRPr="0085090B" w:rsidRDefault="002B3971" w:rsidP="002B397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>(5)  Ocena stanu technicznego instalacji i ich elementów nie sprawdzonych odrębnymi przeglądami (wentylacja, klimatyzacja, instalacje p.poż.).</w:t>
      </w:r>
    </w:p>
    <w:p w14:paraId="087822A8" w14:textId="77777777" w:rsidR="0033288F" w:rsidRDefault="002B3971" w:rsidP="002B3971">
      <w:pPr>
        <w:pStyle w:val="Akapitzlist2"/>
        <w:ind w:left="0"/>
        <w:jc w:val="both"/>
        <w:rPr>
          <w:rFonts w:asciiTheme="minorHAnsi" w:hAnsiTheme="minorHAnsi"/>
          <w:bCs/>
          <w:sz w:val="20"/>
          <w:szCs w:val="20"/>
        </w:rPr>
      </w:pPr>
      <w:r w:rsidRPr="00F65520">
        <w:rPr>
          <w:rFonts w:asciiTheme="minorHAnsi" w:hAnsiTheme="minorHAnsi"/>
          <w:bCs/>
          <w:sz w:val="20"/>
          <w:szCs w:val="20"/>
        </w:rPr>
        <w:t>(6)</w:t>
      </w:r>
      <w:r>
        <w:rPr>
          <w:rFonts w:asciiTheme="minorHAnsi" w:hAnsiTheme="minorHAnsi"/>
          <w:bCs/>
          <w:sz w:val="20"/>
          <w:szCs w:val="20"/>
        </w:rPr>
        <w:t xml:space="preserve"> Pomieszczenie pod wynajem</w:t>
      </w:r>
      <w:r w:rsidRPr="00F65520">
        <w:rPr>
          <w:rFonts w:asciiTheme="minorHAnsi" w:hAnsiTheme="minorHAnsi"/>
          <w:bCs/>
          <w:sz w:val="20"/>
          <w:szCs w:val="20"/>
        </w:rPr>
        <w:t>:</w:t>
      </w:r>
      <w:r>
        <w:rPr>
          <w:rFonts w:asciiTheme="minorHAnsi" w:hAnsiTheme="minorHAnsi"/>
          <w:bCs/>
          <w:sz w:val="20"/>
          <w:szCs w:val="20"/>
        </w:rPr>
        <w:t xml:space="preserve"> </w:t>
      </w:r>
    </w:p>
    <w:p w14:paraId="513EBDF6" w14:textId="4EF68339" w:rsidR="002B3971" w:rsidRPr="0085090B" w:rsidRDefault="0033288F" w:rsidP="002B3971">
      <w:pPr>
        <w:pStyle w:val="Akapitzlist2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- </w:t>
      </w:r>
      <w:r w:rsidR="002B3971" w:rsidRPr="00F65520">
        <w:rPr>
          <w:rFonts w:asciiTheme="minorHAnsi" w:hAnsiTheme="minorHAnsi"/>
          <w:bCs/>
          <w:sz w:val="20"/>
          <w:szCs w:val="20"/>
        </w:rPr>
        <w:t>Arena</w:t>
      </w:r>
      <w:r w:rsidR="002B3971" w:rsidRPr="0085090B">
        <w:rPr>
          <w:rFonts w:asciiTheme="minorHAnsi" w:hAnsiTheme="minorHAnsi"/>
          <w:sz w:val="20"/>
          <w:szCs w:val="20"/>
        </w:rPr>
        <w:t xml:space="preserve"> sportowa budynek E wraz z zapleczem (widownia, szatnie, łazienki, toalety, prysznice, pokój sędziów 03).</w:t>
      </w:r>
    </w:p>
    <w:p w14:paraId="6F0A5557" w14:textId="5A02FB88" w:rsidR="002B3971" w:rsidRPr="0085090B" w:rsidRDefault="0033288F" w:rsidP="003328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lastRenderedPageBreak/>
        <w:t xml:space="preserve">- </w:t>
      </w:r>
      <w:r w:rsidR="002B3971" w:rsidRPr="0085090B">
        <w:rPr>
          <w:rFonts w:asciiTheme="minorHAnsi" w:hAnsiTheme="minorHAnsi" w:cs="Times New Roman"/>
          <w:sz w:val="20"/>
          <w:szCs w:val="20"/>
        </w:rPr>
        <w:t>Sala gimnastyczna nr E113, sala sportów walki nr E116 wraz z wyposażeniem (wraz z szatniami przy E113: E111A, E111B, E11E, E111F, przy ja</w:t>
      </w:r>
      <w:r w:rsidR="002B3971">
        <w:rPr>
          <w:rFonts w:asciiTheme="minorHAnsi" w:hAnsiTheme="minorHAnsi" w:cs="Times New Roman"/>
          <w:sz w:val="20"/>
          <w:szCs w:val="20"/>
        </w:rPr>
        <w:t>c</w:t>
      </w:r>
      <w:r w:rsidR="002B3971" w:rsidRPr="0085090B">
        <w:rPr>
          <w:rFonts w:asciiTheme="minorHAnsi" w:hAnsiTheme="minorHAnsi" w:cs="Times New Roman"/>
          <w:sz w:val="20"/>
          <w:szCs w:val="20"/>
        </w:rPr>
        <w:t>uzzi: E122D, E112A).</w:t>
      </w:r>
    </w:p>
    <w:p w14:paraId="7A78D5AD" w14:textId="097F8557" w:rsidR="002B3971" w:rsidRPr="0085090B" w:rsidRDefault="0033288F" w:rsidP="003328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2B3971" w:rsidRPr="0085090B">
        <w:rPr>
          <w:rFonts w:asciiTheme="minorHAnsi" w:hAnsiTheme="minorHAnsi" w:cs="Times New Roman"/>
          <w:sz w:val="20"/>
          <w:szCs w:val="20"/>
        </w:rPr>
        <w:t>Sala choreograficzna nr G313 wraz z wyposażeniem wraz z szatnią damską przy G313 (G313A), szatnią męską przy G313 (G313G).</w:t>
      </w:r>
    </w:p>
    <w:p w14:paraId="08AA3D6B" w14:textId="18ABA59E" w:rsidR="002B3971" w:rsidRPr="0085090B" w:rsidRDefault="0033288F" w:rsidP="003328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2B3971" w:rsidRPr="0085090B">
        <w:rPr>
          <w:rFonts w:asciiTheme="minorHAnsi" w:hAnsiTheme="minorHAnsi" w:cs="Times New Roman"/>
          <w:sz w:val="20"/>
          <w:szCs w:val="20"/>
        </w:rPr>
        <w:t xml:space="preserve">Stan techniczny krytej pływalni wraz z zapleczem (w tym pomieszczeniami mokrymi), oraz </w:t>
      </w:r>
      <w:proofErr w:type="spellStart"/>
      <w:r w:rsidR="002B3971" w:rsidRPr="0085090B">
        <w:rPr>
          <w:rFonts w:asciiTheme="minorHAnsi" w:hAnsiTheme="minorHAnsi" w:cs="Times New Roman"/>
          <w:sz w:val="20"/>
          <w:szCs w:val="20"/>
        </w:rPr>
        <w:t>podbasenia</w:t>
      </w:r>
      <w:proofErr w:type="spellEnd"/>
      <w:r w:rsidR="002B3971" w:rsidRPr="0085090B">
        <w:rPr>
          <w:rFonts w:asciiTheme="minorHAnsi" w:hAnsiTheme="minorHAnsi" w:cs="Times New Roman"/>
          <w:sz w:val="20"/>
          <w:szCs w:val="20"/>
        </w:rPr>
        <w:t xml:space="preserve"> wraz z </w:t>
      </w:r>
      <w:proofErr w:type="spellStart"/>
      <w:r w:rsidR="002B3971" w:rsidRPr="0085090B">
        <w:rPr>
          <w:rFonts w:asciiTheme="minorHAnsi" w:hAnsiTheme="minorHAnsi" w:cs="Times New Roman"/>
          <w:sz w:val="20"/>
          <w:szCs w:val="20"/>
        </w:rPr>
        <w:t>wentylatornią</w:t>
      </w:r>
      <w:proofErr w:type="spellEnd"/>
      <w:r w:rsidR="002B3971" w:rsidRPr="0085090B">
        <w:rPr>
          <w:rFonts w:asciiTheme="minorHAnsi" w:hAnsiTheme="minorHAnsi" w:cs="Times New Roman"/>
          <w:sz w:val="20"/>
          <w:szCs w:val="20"/>
        </w:rPr>
        <w:t>.</w:t>
      </w:r>
    </w:p>
    <w:p w14:paraId="0602F72F" w14:textId="114EC3A2" w:rsidR="002B3971" w:rsidRPr="0085090B" w:rsidRDefault="0033288F" w:rsidP="003328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2B3971" w:rsidRPr="0085090B">
        <w:rPr>
          <w:rFonts w:asciiTheme="minorHAnsi" w:hAnsiTheme="minorHAnsi" w:cs="Times New Roman"/>
          <w:sz w:val="20"/>
          <w:szCs w:val="20"/>
        </w:rPr>
        <w:t>Aneks kuchenny na  budynku F (w tym kuchnia, zmywalnia, pomieszczenia zaplecza).</w:t>
      </w:r>
    </w:p>
    <w:p w14:paraId="3AD17A3A" w14:textId="3254E871" w:rsidR="002B3971" w:rsidRPr="0085090B" w:rsidRDefault="0033288F" w:rsidP="003328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2B3971" w:rsidRPr="0085090B">
        <w:rPr>
          <w:rFonts w:asciiTheme="minorHAnsi" w:hAnsiTheme="minorHAnsi" w:cs="Times New Roman"/>
          <w:sz w:val="20"/>
          <w:szCs w:val="20"/>
        </w:rPr>
        <w:t>Restauracja -  piwnica budynek A.</w:t>
      </w:r>
    </w:p>
    <w:p w14:paraId="114AC6BC" w14:textId="2B9A5866" w:rsidR="002B3971" w:rsidRPr="0085090B" w:rsidRDefault="0033288F" w:rsidP="003328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2B3971" w:rsidRPr="0085090B">
        <w:rPr>
          <w:rFonts w:asciiTheme="minorHAnsi" w:hAnsiTheme="minorHAnsi" w:cs="Times New Roman"/>
          <w:sz w:val="20"/>
          <w:szCs w:val="20"/>
        </w:rPr>
        <w:t>Pomieszczenia bufetu budynek C.</w:t>
      </w:r>
    </w:p>
    <w:p w14:paraId="7CB6CE98" w14:textId="77E29D23" w:rsidR="002B3971" w:rsidRPr="0085090B" w:rsidRDefault="0033288F" w:rsidP="003328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2B3971" w:rsidRPr="0085090B">
        <w:rPr>
          <w:rFonts w:asciiTheme="minorHAnsi" w:hAnsiTheme="minorHAnsi" w:cs="Times New Roman"/>
          <w:sz w:val="20"/>
          <w:szCs w:val="20"/>
        </w:rPr>
        <w:t xml:space="preserve">Budynek Domu Studenta - pomieszczenia pralni. </w:t>
      </w:r>
    </w:p>
    <w:p w14:paraId="0C20952F" w14:textId="77777777" w:rsidR="002B3971" w:rsidRPr="00F65520" w:rsidRDefault="002B3971" w:rsidP="002B397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 w:rsidRPr="00F65520">
        <w:rPr>
          <w:rFonts w:asciiTheme="minorHAnsi" w:hAnsiTheme="minorHAnsi" w:cs="Times New Roman"/>
          <w:sz w:val="20"/>
          <w:szCs w:val="20"/>
        </w:rPr>
        <w:t xml:space="preserve">(14) Pomieszczenia rozdzielni: Budynek A, Budynek B, budynek CD, budynek EFG, oraz stacja </w:t>
      </w:r>
      <w:proofErr w:type="spellStart"/>
      <w:r w:rsidRPr="00F65520">
        <w:rPr>
          <w:rFonts w:asciiTheme="minorHAnsi" w:hAnsiTheme="minorHAnsi" w:cs="Times New Roman"/>
          <w:sz w:val="20"/>
          <w:szCs w:val="20"/>
        </w:rPr>
        <w:t>trafo</w:t>
      </w:r>
      <w:proofErr w:type="spellEnd"/>
      <w:r w:rsidRPr="00F65520">
        <w:rPr>
          <w:rFonts w:asciiTheme="minorHAnsi" w:hAnsiTheme="minorHAnsi" w:cs="Times New Roman"/>
          <w:sz w:val="20"/>
          <w:szCs w:val="20"/>
        </w:rPr>
        <w:t>.</w:t>
      </w:r>
    </w:p>
    <w:bookmarkEnd w:id="6"/>
    <w:p w14:paraId="5427AFB9" w14:textId="000222DD" w:rsidR="001618FD" w:rsidRDefault="001618FD" w:rsidP="001618FD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p w14:paraId="45EA04DE" w14:textId="756FAEFC" w:rsidR="00872705" w:rsidRPr="0084602D" w:rsidRDefault="0084602D" w:rsidP="0084602D">
      <w:pPr>
        <w:pStyle w:val="Akapitzlist2"/>
        <w:ind w:left="0"/>
        <w:rPr>
          <w:rFonts w:asciiTheme="minorHAnsi" w:hAnsiTheme="minorHAnsi"/>
          <w:b/>
          <w:bCs/>
          <w:sz w:val="26"/>
          <w:szCs w:val="26"/>
          <w:u w:val="single"/>
        </w:rPr>
      </w:pPr>
      <w:r w:rsidRPr="0084602D">
        <w:rPr>
          <w:rFonts w:asciiTheme="minorHAnsi" w:hAnsiTheme="minorHAnsi"/>
          <w:b/>
          <w:bCs/>
          <w:sz w:val="26"/>
          <w:szCs w:val="26"/>
          <w:u w:val="single"/>
        </w:rPr>
        <w:t>Część 3: Półroczne</w:t>
      </w:r>
      <w:r w:rsidR="00F16F7A">
        <w:rPr>
          <w:rFonts w:asciiTheme="minorHAnsi" w:hAnsiTheme="minorHAnsi"/>
          <w:b/>
          <w:bCs/>
          <w:sz w:val="26"/>
          <w:szCs w:val="26"/>
          <w:u w:val="single"/>
        </w:rPr>
        <w:t xml:space="preserve"> i</w:t>
      </w:r>
      <w:r w:rsidRPr="0084602D">
        <w:rPr>
          <w:rFonts w:asciiTheme="minorHAnsi" w:hAnsiTheme="minorHAnsi"/>
          <w:b/>
          <w:bCs/>
          <w:sz w:val="26"/>
          <w:szCs w:val="26"/>
          <w:u w:val="single"/>
        </w:rPr>
        <w:t xml:space="preserve"> roczne k</w:t>
      </w:r>
      <w:r w:rsidR="00872705" w:rsidRPr="0084602D">
        <w:rPr>
          <w:rFonts w:asciiTheme="minorHAnsi" w:hAnsiTheme="minorHAnsi"/>
          <w:b/>
          <w:bCs/>
          <w:sz w:val="26"/>
          <w:szCs w:val="26"/>
          <w:u w:val="single"/>
        </w:rPr>
        <w:t>ontrole okresowe obiektów AKADEMII TARNOWSKIEJ (branża sanitarna).</w:t>
      </w:r>
    </w:p>
    <w:tbl>
      <w:tblPr>
        <w:tblW w:w="4966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44"/>
        <w:gridCol w:w="1003"/>
        <w:gridCol w:w="1098"/>
        <w:gridCol w:w="1001"/>
        <w:gridCol w:w="1001"/>
        <w:gridCol w:w="1100"/>
        <w:gridCol w:w="1039"/>
      </w:tblGrid>
      <w:tr w:rsidR="00872705" w14:paraId="7DF01C51" w14:textId="77777777" w:rsidTr="00872705">
        <w:trPr>
          <w:cantSplit/>
          <w:trHeight w:val="2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8B6EE" w14:textId="77777777" w:rsidR="00D02E85" w:rsidRDefault="00D02E85">
            <w:pPr>
              <w:spacing w:line="256" w:lineRule="auto"/>
              <w:jc w:val="center"/>
              <w:rPr>
                <w:rFonts w:asciiTheme="minorHAnsi" w:hAnsiTheme="minorHAnsi"/>
                <w:bCs/>
                <w:i/>
                <w:iCs/>
                <w:lang w:eastAsia="en-US"/>
              </w:rPr>
            </w:pPr>
            <w:bookmarkStart w:id="7" w:name="_Hlk101850502"/>
          </w:p>
          <w:p w14:paraId="7A39293E" w14:textId="771965F1" w:rsidR="00872705" w:rsidRPr="00D02E8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D02E85">
              <w:rPr>
                <w:rFonts w:asciiTheme="minorHAnsi" w:hAnsiTheme="minorHAnsi"/>
                <w:bCs/>
                <w:i/>
                <w:iCs/>
                <w:lang w:eastAsia="en-US"/>
              </w:rPr>
              <w:t xml:space="preserve">Koszty budowlanych </w:t>
            </w:r>
            <w:r w:rsidRPr="00D02E85">
              <w:rPr>
                <w:rFonts w:asciiTheme="minorHAnsi" w:hAnsiTheme="minorHAnsi"/>
                <w:i/>
                <w:iCs/>
                <w:lang w:eastAsia="en-US"/>
              </w:rPr>
              <w:t>przeglądów półrocznych</w:t>
            </w:r>
            <w:r w:rsidRPr="00D02E85">
              <w:rPr>
                <w:rFonts w:asciiTheme="minorHAnsi" w:hAnsiTheme="minorHAnsi"/>
                <w:b/>
                <w:i/>
                <w:iCs/>
                <w:lang w:eastAsia="en-US"/>
              </w:rPr>
              <w:t xml:space="preserve"> </w:t>
            </w:r>
            <w:r w:rsidRPr="00D02E85">
              <w:rPr>
                <w:rFonts w:asciiTheme="minorHAnsi" w:hAnsiTheme="minorHAnsi"/>
                <w:bCs/>
                <w:i/>
                <w:iCs/>
                <w:lang w:eastAsia="en-US"/>
              </w:rPr>
              <w:t xml:space="preserve">w budynkach AKADEMII TARNOWSKIEJ - </w:t>
            </w:r>
            <w:r w:rsidRPr="00D02E85">
              <w:rPr>
                <w:rFonts w:asciiTheme="minorHAnsi" w:hAnsiTheme="minorHAnsi"/>
                <w:b/>
                <w:bCs/>
                <w:i/>
                <w:iCs/>
                <w:lang w:eastAsia="en-US"/>
              </w:rPr>
              <w:t>przegląd półroczny</w:t>
            </w:r>
            <w:r w:rsidR="00D02E85">
              <w:rPr>
                <w:rFonts w:asciiTheme="minorHAnsi" w:hAnsiTheme="minorHAnsi"/>
                <w:b/>
                <w:bCs/>
                <w:i/>
                <w:iCs/>
                <w:lang w:eastAsia="en-US"/>
              </w:rPr>
              <w:t xml:space="preserve"> </w:t>
            </w:r>
            <w:r w:rsidRPr="00D02E85">
              <w:rPr>
                <w:rFonts w:asciiTheme="minorHAnsi" w:hAnsiTheme="minorHAnsi"/>
                <w:b/>
                <w:bCs/>
                <w:i/>
                <w:iCs/>
                <w:lang w:eastAsia="en-US"/>
              </w:rPr>
              <w:t>(maj 202</w:t>
            </w:r>
            <w:r w:rsidR="0084602D" w:rsidRPr="00D02E85">
              <w:rPr>
                <w:rFonts w:asciiTheme="minorHAnsi" w:hAnsiTheme="minorHAnsi"/>
                <w:b/>
                <w:bCs/>
                <w:i/>
                <w:iCs/>
                <w:lang w:eastAsia="en-US"/>
              </w:rPr>
              <w:t>4</w:t>
            </w:r>
            <w:r w:rsidRPr="00D02E85">
              <w:rPr>
                <w:rFonts w:asciiTheme="minorHAnsi" w:hAnsiTheme="minorHAnsi"/>
                <w:b/>
                <w:bCs/>
                <w:i/>
                <w:iCs/>
                <w:lang w:eastAsia="en-US"/>
              </w:rPr>
              <w:t xml:space="preserve"> r.).</w:t>
            </w:r>
          </w:p>
        </w:tc>
      </w:tr>
      <w:tr w:rsidR="00872705" w14:paraId="1E241167" w14:textId="77777777" w:rsidTr="00A505D2">
        <w:trPr>
          <w:cantSplit/>
          <w:trHeight w:val="5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7B45BC" w14:textId="77777777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Nazwa budynku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2F364F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Budynek</w:t>
            </w:r>
          </w:p>
          <w:p w14:paraId="294335AA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trike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A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6E80BE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Budynek</w:t>
            </w:r>
          </w:p>
          <w:p w14:paraId="344DC587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trike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9F90FB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Budynek</w:t>
            </w:r>
          </w:p>
          <w:p w14:paraId="5289A4DB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trike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C/D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863DD4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Budynek</w:t>
            </w:r>
          </w:p>
          <w:p w14:paraId="09FEA072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trike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EFG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5DF242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Dom Studenta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7239456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Łączna cena </w:t>
            </w:r>
          </w:p>
          <w:p w14:paraId="4AFE7039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[zł brutto]</w:t>
            </w:r>
          </w:p>
        </w:tc>
      </w:tr>
      <w:tr w:rsidR="00872705" w14:paraId="6D801D1C" w14:textId="77777777" w:rsidTr="00A505D2">
        <w:trPr>
          <w:cantSplit/>
          <w:trHeight w:val="40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BC55F6" w14:textId="77777777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Termin przeglądu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E4D40" w14:textId="77777777" w:rsidR="00352878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maj </w:t>
            </w:r>
          </w:p>
          <w:p w14:paraId="1C3AAB64" w14:textId="09B84290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2024 r.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39FD2" w14:textId="77777777" w:rsidR="00352878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maj </w:t>
            </w:r>
          </w:p>
          <w:p w14:paraId="11CDD9D2" w14:textId="77468044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i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2024 r.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A4BD4" w14:textId="77777777" w:rsidR="00352878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maj </w:t>
            </w:r>
          </w:p>
          <w:p w14:paraId="212A1380" w14:textId="14072384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2024 r.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19440" w14:textId="77777777" w:rsidR="00352878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maj </w:t>
            </w:r>
          </w:p>
          <w:p w14:paraId="663AD08B" w14:textId="676BEBCA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2024 r.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5587C" w14:textId="77777777" w:rsidR="00352878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maj </w:t>
            </w:r>
          </w:p>
          <w:p w14:paraId="795F436D" w14:textId="18E13C5C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2024 r.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6AAB21E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72705" w14:paraId="1A766E6F" w14:textId="77777777" w:rsidTr="00A505D2">
        <w:trPr>
          <w:cantSplit/>
          <w:trHeight w:val="459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E9B0CF" w14:textId="2B995A59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bookmarkStart w:id="8" w:name="_Hlk132308521"/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Instalacje i urządzenia wentylacji mechanicznej</w:t>
            </w:r>
            <w:bookmarkEnd w:id="8"/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i klimatyzacji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0D5EF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BF869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58BAA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BE974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7C1D0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lang w:eastAsia="en-US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304A8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72705" w14:paraId="5E997980" w14:textId="77777777" w:rsidTr="00A505D2">
        <w:trPr>
          <w:cantSplit/>
          <w:trHeight w:val="5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776427" w14:textId="7488DD09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bookmarkStart w:id="9" w:name="_Hlk132308531"/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Ocena stanu technicznego pomieszczeń przeznaczonych pod wynajem oraz pomieszczeń mokrych 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  <w:lang w:eastAsia="en-US"/>
              </w:rPr>
              <w:t>(6</w:t>
            </w:r>
            <w:bookmarkEnd w:id="9"/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9FF1E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CD84D" w14:textId="6805BC0C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i/>
                <w:i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2B081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16FD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0A9D9" w14:textId="3F0C12B8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0BDAE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72705" w14:paraId="7E8019A0" w14:textId="77777777" w:rsidTr="00A505D2">
        <w:trPr>
          <w:cantSplit/>
          <w:trHeight w:val="41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D713AB" w14:textId="71E13FDB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bookmarkStart w:id="10" w:name="_Hlk132308543"/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Ocena stanu technicznego laboratoriów 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  <w:lang w:eastAsia="en-US"/>
              </w:rPr>
              <w:t>(7)(10)</w:t>
            </w:r>
            <w:bookmarkEnd w:id="10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A5DBE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AF49A" w14:textId="4D36E812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i/>
                <w:i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682B9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1D7B0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C44AA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323C5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72705" w14:paraId="0457F54C" w14:textId="77777777" w:rsidTr="00A505D2">
        <w:trPr>
          <w:cantSplit/>
          <w:trHeight w:val="56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63FFE5" w14:textId="6359B5C5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bookmarkStart w:id="11" w:name="_Hlk132308552"/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Ocena stanu technicznego pomieszczeń serwerowni w budynkach kampusu 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  <w:lang w:eastAsia="en-US"/>
              </w:rPr>
              <w:t>(8)(12)</w:t>
            </w:r>
            <w:bookmarkEnd w:id="11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CB5E6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B4439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i/>
                <w:i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5085D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A077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ED669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lang w:eastAsia="en-US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46A8B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72705" w14:paraId="181F224D" w14:textId="77777777" w:rsidTr="00A505D2">
        <w:trPr>
          <w:cantSplit/>
          <w:trHeight w:val="545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6A0AD3" w14:textId="5DDE68C8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bookmarkStart w:id="12" w:name="_Hlk132308562"/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Instalacje gazowe</w:t>
            </w:r>
            <w:r w:rsidR="00B77849">
              <w:rPr>
                <w:rFonts w:asciiTheme="minorHAnsi" w:hAnsiTheme="minorHAnsi"/>
                <w:bCs/>
                <w:sz w:val="20"/>
                <w:szCs w:val="20"/>
                <w:vertAlign w:val="superscript"/>
                <w:lang w:eastAsia="en-US"/>
              </w:rPr>
              <w:t>(9)</w:t>
            </w:r>
            <w:r w:rsidR="00B77849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B77849">
              <w:rPr>
                <w:rFonts w:asciiTheme="minorHAnsi" w:hAnsiTheme="minorHAnsi"/>
                <w:bCs/>
                <w:sz w:val="20"/>
                <w:szCs w:val="20"/>
                <w:vertAlign w:val="superscript"/>
                <w:lang w:eastAsia="en-US"/>
              </w:rPr>
              <w:t>(11)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- Prawo Budowlane art.62 ust.1 pkt.1c </w:t>
            </w:r>
            <w:bookmarkEnd w:id="12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E180E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D8BAF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i/>
                <w:i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46DB3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13D8C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315AD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6464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72705" w14:paraId="12DEC127" w14:textId="77777777" w:rsidTr="00A505D2">
        <w:trPr>
          <w:cantSplit/>
          <w:trHeight w:val="361"/>
        </w:trPr>
        <w:tc>
          <w:tcPr>
            <w:tcW w:w="44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73B2DE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  <w:lang w:eastAsia="en-US"/>
              </w:rPr>
              <w:t>A) Łączna suma cen brutto przeglądów półrocznych: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1F91D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</w:tbl>
    <w:p w14:paraId="06A4B310" w14:textId="77777777" w:rsidR="00872705" w:rsidRDefault="00872705" w:rsidP="00872705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  <w:bookmarkStart w:id="13" w:name="_Hlk132629625"/>
      <w:bookmarkEnd w:id="7"/>
    </w:p>
    <w:tbl>
      <w:tblPr>
        <w:tblW w:w="4966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44"/>
        <w:gridCol w:w="1001"/>
        <w:gridCol w:w="1100"/>
        <w:gridCol w:w="1001"/>
        <w:gridCol w:w="1001"/>
        <w:gridCol w:w="1098"/>
        <w:gridCol w:w="1041"/>
      </w:tblGrid>
      <w:tr w:rsidR="00872705" w14:paraId="09F5463B" w14:textId="77777777" w:rsidTr="00872705">
        <w:trPr>
          <w:cantSplit/>
          <w:trHeight w:val="2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621A2" w14:textId="77777777" w:rsidR="00872705" w:rsidRPr="00D02E8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D02E85">
              <w:rPr>
                <w:rFonts w:asciiTheme="minorHAnsi" w:hAnsiTheme="minorHAnsi"/>
                <w:bCs/>
                <w:i/>
                <w:iCs/>
                <w:lang w:eastAsia="en-US"/>
              </w:rPr>
              <w:t xml:space="preserve">Koszty budowlanych </w:t>
            </w:r>
            <w:r w:rsidRPr="00364EFC">
              <w:rPr>
                <w:rFonts w:asciiTheme="minorHAnsi" w:hAnsiTheme="minorHAnsi"/>
                <w:i/>
                <w:iCs/>
                <w:lang w:eastAsia="en-US"/>
              </w:rPr>
              <w:t>przeglądów rocznych</w:t>
            </w:r>
            <w:r w:rsidRPr="00D02E85">
              <w:rPr>
                <w:rFonts w:asciiTheme="minorHAnsi" w:hAnsiTheme="minorHAnsi"/>
                <w:bCs/>
                <w:i/>
                <w:iCs/>
                <w:lang w:eastAsia="en-US"/>
              </w:rPr>
              <w:t xml:space="preserve">  w budynkach AKADEMII TARNOWSKIEJ - </w:t>
            </w:r>
            <w:r w:rsidRPr="00364EFC">
              <w:rPr>
                <w:rFonts w:asciiTheme="minorHAnsi" w:hAnsiTheme="minorHAnsi"/>
                <w:b/>
                <w:bCs/>
                <w:i/>
                <w:iCs/>
                <w:lang w:eastAsia="en-US"/>
              </w:rPr>
              <w:t>przegląd roczny (listopad 2024 r.).</w:t>
            </w:r>
          </w:p>
        </w:tc>
      </w:tr>
      <w:tr w:rsidR="006F350E" w14:paraId="5F8CFEAF" w14:textId="77777777" w:rsidTr="006F350E">
        <w:trPr>
          <w:cantSplit/>
          <w:trHeight w:val="5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93FB02" w14:textId="77777777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Nazwa budynku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1150B2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Budynek</w:t>
            </w:r>
          </w:p>
          <w:p w14:paraId="445195C1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trike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A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EAE5D5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Budynek</w:t>
            </w:r>
          </w:p>
          <w:p w14:paraId="367FD241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trike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B1D217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Budynek</w:t>
            </w:r>
          </w:p>
          <w:p w14:paraId="20D5AB54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trike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C/D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1A695E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Budynek</w:t>
            </w:r>
          </w:p>
          <w:p w14:paraId="5049094C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trike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EFG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F693C2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Dom Studenta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A8F4993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Łączna cena </w:t>
            </w:r>
          </w:p>
          <w:p w14:paraId="26066CE9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[zł brutto]</w:t>
            </w:r>
          </w:p>
        </w:tc>
      </w:tr>
      <w:tr w:rsidR="006F350E" w14:paraId="64872742" w14:textId="77777777" w:rsidTr="006F350E">
        <w:trPr>
          <w:cantSplit/>
          <w:trHeight w:val="419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F1369D3" w14:textId="77777777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Termin przeglądu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F8CDB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listopad 2024 r.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B9928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listopad 2024 r.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F6714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listopad 2024 r.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2320C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listopad 2024 r.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6D0A7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listopad 2024 r.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42F456C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6F350E" w14:paraId="45CD3EBC" w14:textId="77777777" w:rsidTr="006F350E">
        <w:trPr>
          <w:cantSplit/>
          <w:trHeight w:val="40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FFA05D0" w14:textId="77777777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Instalacje i urządzenia wentylacji mechanicznej i klimatyzacji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DD98D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FB9A8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24E27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D0C33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FF29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E7A78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6F350E" w14:paraId="2CC8645C" w14:textId="77777777" w:rsidTr="006F350E">
        <w:trPr>
          <w:cantSplit/>
          <w:trHeight w:val="705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EC96C6" w14:textId="77777777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Ocena stanu technicznego pomieszczeń przeznaczonych pod wynajem oraz pomieszczeń mokrych 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  <w:lang w:eastAsia="en-US"/>
              </w:rPr>
              <w:t>(6)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11A06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027D4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i/>
                <w:i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4CD14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C42AC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8220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ABD99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6F350E" w14:paraId="14ACB361" w14:textId="77777777" w:rsidTr="006F350E">
        <w:trPr>
          <w:cantSplit/>
          <w:trHeight w:val="42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BEE5BB" w14:textId="77777777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Ocena stanu technicznego laboratoriów 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  <w:lang w:eastAsia="en-US"/>
              </w:rPr>
              <w:t>(7)(10)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FF547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15D10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i/>
                <w:i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1877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34533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2A9AA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3CD6E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6F350E" w14:paraId="20AA417F" w14:textId="77777777" w:rsidTr="006F350E">
        <w:trPr>
          <w:cantSplit/>
          <w:trHeight w:val="563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6A4F7A" w14:textId="77777777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Ocena stanu technicznego pomieszczeń serwerowni w budynkach kampusu 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  <w:lang w:eastAsia="en-US"/>
              </w:rPr>
              <w:t>(8)(12)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7E0D9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C365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i/>
                <w:i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9B603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4D09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011BB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2D5E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6F350E" w14:paraId="25635FC2" w14:textId="77777777" w:rsidTr="006F350E">
        <w:trPr>
          <w:cantSplit/>
          <w:trHeight w:val="429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9F7084" w14:textId="5B248D18" w:rsidR="00872705" w:rsidRDefault="00872705">
            <w:pPr>
              <w:spacing w:line="25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Instalacje gazowe</w:t>
            </w:r>
            <w:r w:rsidR="007109BD">
              <w:rPr>
                <w:rFonts w:asciiTheme="minorHAnsi" w:hAnsiTheme="minorHAnsi"/>
                <w:bCs/>
                <w:sz w:val="20"/>
                <w:szCs w:val="20"/>
                <w:vertAlign w:val="superscript"/>
                <w:lang w:eastAsia="en-US"/>
              </w:rPr>
              <w:t>(9)</w:t>
            </w:r>
            <w:r w:rsidR="007109B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7109BD">
              <w:rPr>
                <w:rFonts w:asciiTheme="minorHAnsi" w:hAnsiTheme="minorHAnsi"/>
                <w:bCs/>
                <w:sz w:val="20"/>
                <w:szCs w:val="20"/>
                <w:vertAlign w:val="superscript"/>
                <w:lang w:eastAsia="en-US"/>
              </w:rPr>
              <w:t>(11)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- Prawo Budowlane art.62 ust.1 pkt.1c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4775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DFC44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i/>
                <w:iCs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38F5A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F3095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lang w:eastAsia="en-US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7A982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EB0D9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72705" w14:paraId="7E4F9343" w14:textId="77777777" w:rsidTr="006F350E">
        <w:trPr>
          <w:cantSplit/>
          <w:trHeight w:val="361"/>
        </w:trPr>
        <w:tc>
          <w:tcPr>
            <w:tcW w:w="4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05D50AB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  <w:lang w:eastAsia="en-US"/>
              </w:rPr>
              <w:lastRenderedPageBreak/>
              <w:t>B) Łączna suma cen brutto przeglądów rocznych: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C9CFE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</w:tbl>
    <w:p w14:paraId="4DD16D1F" w14:textId="77777777" w:rsidR="00872705" w:rsidRDefault="00872705" w:rsidP="00872705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</w:p>
    <w:tbl>
      <w:tblPr>
        <w:tblW w:w="4966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28"/>
        <w:gridCol w:w="1558"/>
      </w:tblGrid>
      <w:tr w:rsidR="00872705" w14:paraId="3787ADCF" w14:textId="77777777" w:rsidTr="00872705">
        <w:trPr>
          <w:cantSplit/>
          <w:trHeight w:val="177"/>
        </w:trPr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F38F80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sz w:val="28"/>
                <w:szCs w:val="28"/>
                <w:lang w:eastAsia="en-US"/>
              </w:rPr>
              <w:t>C) cena brutto oferty w części 3:</w:t>
            </w:r>
          </w:p>
          <w:p w14:paraId="274D3716" w14:textId="391B0B6E" w:rsidR="00872705" w:rsidRPr="006E6E44" w:rsidRDefault="00872705" w:rsidP="006E6E44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eastAsia="en-US"/>
              </w:rPr>
              <w:t>Należy podać sumę wierszy A</w:t>
            </w:r>
            <w:r w:rsidR="0012222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i 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eastAsia="en-US"/>
              </w:rPr>
              <w:t>B (gdzie: wiersz A: Łączna suma cen brutto przeglądów półrocznych: B: Łączna suma cen brutto przeglądów rocznych)</w:t>
            </w:r>
            <w:r w:rsidR="006F350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70495" w14:textId="77777777" w:rsidR="00872705" w:rsidRDefault="00872705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</w:tbl>
    <w:p w14:paraId="5F2DCC94" w14:textId="77777777" w:rsidR="00974936" w:rsidRPr="00974936" w:rsidRDefault="00974936" w:rsidP="00974936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974936">
        <w:rPr>
          <w:rFonts w:asciiTheme="minorHAnsi" w:hAnsiTheme="minorHAnsi"/>
          <w:b/>
        </w:rPr>
        <w:t>Uwaga!</w:t>
      </w:r>
    </w:p>
    <w:p w14:paraId="7B0E3356" w14:textId="77777777" w:rsidR="00974936" w:rsidRPr="00974936" w:rsidRDefault="00974936" w:rsidP="00974936">
      <w:pPr>
        <w:jc w:val="both"/>
        <w:rPr>
          <w:rFonts w:asciiTheme="minorHAnsi" w:hAnsiTheme="minorHAnsi"/>
          <w:b/>
          <w:bCs/>
        </w:rPr>
      </w:pPr>
      <w:r w:rsidRPr="00974936">
        <w:rPr>
          <w:rFonts w:asciiTheme="minorHAnsi" w:hAnsiTheme="minorHAnsi"/>
          <w:b/>
          <w:bCs/>
        </w:rPr>
        <w:t>-brak wypełnienia jakiegokolwiek wymaganego pola spowoduje odrzucenie oferty.</w:t>
      </w:r>
    </w:p>
    <w:p w14:paraId="1575B1AC" w14:textId="0C1EEB9E" w:rsidR="00974936" w:rsidRPr="00974936" w:rsidRDefault="00974936" w:rsidP="00974936">
      <w:pPr>
        <w:pStyle w:val="Akapitzlist2"/>
        <w:ind w:left="0"/>
        <w:rPr>
          <w:rFonts w:asciiTheme="minorHAnsi" w:hAnsiTheme="minorHAnsi"/>
          <w:b/>
          <w:bCs/>
        </w:rPr>
      </w:pPr>
      <w:r w:rsidRPr="00974936">
        <w:rPr>
          <w:rFonts w:asciiTheme="minorHAnsi" w:hAnsiTheme="minorHAnsi"/>
          <w:b/>
          <w:bCs/>
        </w:rPr>
        <w:t xml:space="preserve">-cenę z wiersza numer C należy wpisać do formularza platformy zakupowej (część </w:t>
      </w:r>
      <w:r>
        <w:rPr>
          <w:rFonts w:asciiTheme="minorHAnsi" w:hAnsiTheme="minorHAnsi"/>
          <w:b/>
          <w:bCs/>
        </w:rPr>
        <w:t>3</w:t>
      </w:r>
      <w:r w:rsidRPr="00974936">
        <w:rPr>
          <w:rFonts w:asciiTheme="minorHAnsi" w:hAnsiTheme="minorHAnsi"/>
          <w:b/>
          <w:bCs/>
        </w:rPr>
        <w:t>).</w:t>
      </w:r>
    </w:p>
    <w:p w14:paraId="1A9FD049" w14:textId="77777777" w:rsidR="00974936" w:rsidRDefault="00974936" w:rsidP="00974936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</w:p>
    <w:p w14:paraId="51642B51" w14:textId="77777777" w:rsidR="00872705" w:rsidRDefault="00872705" w:rsidP="00872705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(6) Pomieszczenia mokre, pomieszczenia pod wynajem:</w:t>
      </w:r>
    </w:p>
    <w:p w14:paraId="0ADEA58F" w14:textId="77777777" w:rsidR="00872705" w:rsidRDefault="00872705" w:rsidP="0087270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- Arena sportowa budynek E wraz z zapleczem (widownia, szatnie, łazienki, toalety, prysznice, pokój sędziów 03).</w:t>
      </w:r>
    </w:p>
    <w:p w14:paraId="1A821E57" w14:textId="77777777" w:rsidR="00872705" w:rsidRDefault="00872705" w:rsidP="0087270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Sala gimnastyczna nr E113, sala sportów walki nr E116 wraz z wyposażeniem (wraz z szatniami przy E113: E111A, E111B, E11E, E111F, przy </w:t>
      </w:r>
      <w:proofErr w:type="spellStart"/>
      <w:r>
        <w:rPr>
          <w:rFonts w:asciiTheme="minorHAnsi" w:hAnsiTheme="minorHAnsi" w:cs="Times New Roman"/>
          <w:sz w:val="20"/>
          <w:szCs w:val="20"/>
        </w:rPr>
        <w:t>jakuzzi</w:t>
      </w:r>
      <w:proofErr w:type="spellEnd"/>
      <w:r>
        <w:rPr>
          <w:rFonts w:asciiTheme="minorHAnsi" w:hAnsiTheme="minorHAnsi" w:cs="Times New Roman"/>
          <w:sz w:val="20"/>
          <w:szCs w:val="20"/>
        </w:rPr>
        <w:t>: E122D, E112A).</w:t>
      </w:r>
    </w:p>
    <w:p w14:paraId="6EC9BB0F" w14:textId="77777777" w:rsidR="0033288F" w:rsidRDefault="0033288F" w:rsidP="003328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Kosmetologia F119 </w:t>
      </w:r>
    </w:p>
    <w:p w14:paraId="4C1A267C" w14:textId="77777777" w:rsidR="0033288F" w:rsidRPr="0085090B" w:rsidRDefault="0033288F" w:rsidP="003328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- Kosmetologia G08a, G08b</w:t>
      </w:r>
    </w:p>
    <w:p w14:paraId="0CD2BCB6" w14:textId="353A7FEF" w:rsidR="00872705" w:rsidRDefault="00872705" w:rsidP="0087270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- Sala choreograficzna nr G313 wraz z wyposażeniem wraz z szatnią damską przy G313 (G313A), szatnią męską przy G313 (G313G).</w:t>
      </w:r>
    </w:p>
    <w:p w14:paraId="0B9E4213" w14:textId="77777777" w:rsidR="00872705" w:rsidRDefault="00872705" w:rsidP="0087270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Stan techniczny krytej pływalni wraz z zapleczem (w tym pomieszczeniami mokrymi), oraz </w:t>
      </w:r>
      <w:proofErr w:type="spellStart"/>
      <w:r>
        <w:rPr>
          <w:rFonts w:asciiTheme="minorHAnsi" w:hAnsiTheme="minorHAnsi" w:cs="Times New Roman"/>
          <w:sz w:val="20"/>
          <w:szCs w:val="20"/>
        </w:rPr>
        <w:t>podbasenia</w:t>
      </w:r>
      <w:proofErr w:type="spellEnd"/>
      <w:r>
        <w:rPr>
          <w:rFonts w:asciiTheme="minorHAnsi" w:hAnsiTheme="minorHAnsi" w:cs="Times New Roman"/>
          <w:sz w:val="20"/>
          <w:szCs w:val="20"/>
        </w:rPr>
        <w:t xml:space="preserve"> wraz z </w:t>
      </w:r>
      <w:proofErr w:type="spellStart"/>
      <w:r>
        <w:rPr>
          <w:rFonts w:asciiTheme="minorHAnsi" w:hAnsiTheme="minorHAnsi" w:cs="Times New Roman"/>
          <w:sz w:val="20"/>
          <w:szCs w:val="20"/>
        </w:rPr>
        <w:t>wentylatornią</w:t>
      </w:r>
      <w:proofErr w:type="spellEnd"/>
      <w:r>
        <w:rPr>
          <w:rFonts w:asciiTheme="minorHAnsi" w:hAnsiTheme="minorHAnsi" w:cs="Times New Roman"/>
          <w:sz w:val="20"/>
          <w:szCs w:val="20"/>
        </w:rPr>
        <w:t>.</w:t>
      </w:r>
    </w:p>
    <w:p w14:paraId="51598FF8" w14:textId="77777777" w:rsidR="00872705" w:rsidRDefault="00872705" w:rsidP="0087270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- Aneks kuchenny na  budynku F (w tym kuchnia, zmywalnia, pomieszczenia zaplecza).</w:t>
      </w:r>
    </w:p>
    <w:p w14:paraId="73F4F85B" w14:textId="77777777" w:rsidR="00872705" w:rsidRDefault="00872705" w:rsidP="0087270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- Restauracja -  piwnica budynek A.</w:t>
      </w:r>
    </w:p>
    <w:p w14:paraId="17E89E0B" w14:textId="77777777" w:rsidR="00872705" w:rsidRDefault="00872705" w:rsidP="0087270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- Pomieszczenia bufetu budynek C.</w:t>
      </w:r>
    </w:p>
    <w:p w14:paraId="5203BD86" w14:textId="77777777" w:rsidR="00872705" w:rsidRDefault="00872705" w:rsidP="0087270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Budynek Domu Studenta - pomieszczenia pralni. </w:t>
      </w:r>
    </w:p>
    <w:p w14:paraId="748A99FD" w14:textId="77777777" w:rsidR="00872705" w:rsidRDefault="00872705" w:rsidP="00872705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(7) Laboratoria:</w:t>
      </w:r>
    </w:p>
    <w:p w14:paraId="044276B9" w14:textId="0209C69A" w:rsidR="00872705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872705">
        <w:rPr>
          <w:rFonts w:asciiTheme="minorHAnsi" w:hAnsiTheme="minorHAnsi" w:cs="Times New Roman"/>
          <w:sz w:val="20"/>
          <w:szCs w:val="20"/>
        </w:rPr>
        <w:t>Budynek B pomieszczenia: nr 003 (z dygestorium), nr 004/005 (z dygestorium), nr 011/012 (z dygestorium), nr 013/014 (z dygestorium), nr 017/018 (z dygestorium), nr 016 (przygotowalnia z dygestorium).</w:t>
      </w:r>
    </w:p>
    <w:p w14:paraId="04D15BC5" w14:textId="50500F9E" w:rsidR="00872705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872705">
        <w:rPr>
          <w:rFonts w:asciiTheme="minorHAnsi" w:hAnsiTheme="minorHAnsi" w:cs="Times New Roman"/>
          <w:sz w:val="20"/>
          <w:szCs w:val="20"/>
        </w:rPr>
        <w:t>Budynek D pomieszczenia: nr D05, D07, D08, D010, D012, D104, D106, D107, D109.</w:t>
      </w:r>
    </w:p>
    <w:p w14:paraId="6EBA4FC2" w14:textId="77777777" w:rsidR="00872705" w:rsidRDefault="00872705" w:rsidP="00872705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  <w:bCs/>
          <w:sz w:val="20"/>
          <w:szCs w:val="20"/>
        </w:rPr>
      </w:pPr>
      <w:r>
        <w:rPr>
          <w:rFonts w:asciiTheme="minorHAnsi" w:hAnsiTheme="minorHAnsi" w:cs="Times New Roman"/>
          <w:bCs/>
          <w:sz w:val="20"/>
          <w:szCs w:val="20"/>
        </w:rPr>
        <w:t>(9)  Oceną stanu technicznego sprawności należy objąć: pomieszczenia kurka głównego, złącza izolującego, armatury, połączeń gazomierza, armatury, rur i kształtek, połączeń gwintowanych, spawanych, lutowanych i mechanicznych, urządzeń gazowych. gwintowanych, spawanych, lutowanych i mechanicznych. W wyniku kontroli należy stwierdzić, czy</w:t>
      </w:r>
      <w:r>
        <w:rPr>
          <w:rFonts w:asciiTheme="minorHAnsi" w:hAnsiTheme="minorHAnsi" w:cs="Times New Roman"/>
          <w:b/>
          <w:sz w:val="20"/>
          <w:szCs w:val="20"/>
        </w:rPr>
        <w:t xml:space="preserve">: </w:t>
      </w:r>
      <w:r>
        <w:rPr>
          <w:rFonts w:asciiTheme="minorHAnsi" w:hAnsiTheme="minorHAnsi" w:cs="Times New Roman"/>
          <w:bCs/>
          <w:sz w:val="20"/>
          <w:szCs w:val="20"/>
        </w:rPr>
        <w:t xml:space="preserve">stan techniczny sprawności instalacji gazowej pozwala na jej dalsze, bezpieczne użytkowanie, wymagany jest częściowy lub całkowity remont instalacji gazowej. </w:t>
      </w:r>
    </w:p>
    <w:p w14:paraId="7C92B258" w14:textId="77777777" w:rsidR="00872705" w:rsidRDefault="00872705" w:rsidP="00872705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(10) W pomieszczeniach w których występują dygestoria (budynek B) należy sprawdzić także, szczelność komory dygestoriów oraz zmierzyć i podać ilość powietrza wywiewanego z komory.</w:t>
      </w:r>
    </w:p>
    <w:p w14:paraId="22D0D753" w14:textId="77777777" w:rsidR="00872705" w:rsidRDefault="00872705" w:rsidP="00872705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Należy sprawdzić także, stan techniczny instalacji wentylacji, klimatyzacji oraz instalacji wodno-kanalizacyjnych jeżeli występują.</w:t>
      </w:r>
    </w:p>
    <w:p w14:paraId="40E160A5" w14:textId="77777777" w:rsidR="00872705" w:rsidRDefault="00872705" w:rsidP="008727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(11)  Instalacje gazowe w Budynku A – instalacja występuję tylko w pomieszczeniu restauracji w piwnicy.</w:t>
      </w:r>
    </w:p>
    <w:p w14:paraId="21457D73" w14:textId="77777777" w:rsidR="00872705" w:rsidRDefault="00872705" w:rsidP="008727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(12) W pomieszczeniach serwerowni należy sprawdzić  skuteczność wydajności wentylacji i klimatyzacji (jeżeli występują)</w:t>
      </w:r>
    </w:p>
    <w:p w14:paraId="47021F95" w14:textId="77777777" w:rsidR="00D87EFF" w:rsidRDefault="00872705" w:rsidP="00D87EF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Cs/>
          <w:sz w:val="20"/>
          <w:szCs w:val="20"/>
        </w:rPr>
        <w:t xml:space="preserve">(14) </w:t>
      </w:r>
      <w:r w:rsidR="000B2A4F" w:rsidRPr="00F65520">
        <w:rPr>
          <w:rFonts w:asciiTheme="minorHAnsi" w:hAnsiTheme="minorHAnsi" w:cs="Times New Roman"/>
          <w:sz w:val="20"/>
          <w:szCs w:val="20"/>
        </w:rPr>
        <w:t xml:space="preserve">Pomieszczenia rozdzielni: Budynek A, Budynek B, budynek CD, budynek EFG, oraz stacja </w:t>
      </w:r>
      <w:proofErr w:type="spellStart"/>
      <w:r w:rsidR="000B2A4F" w:rsidRPr="00F65520">
        <w:rPr>
          <w:rFonts w:asciiTheme="minorHAnsi" w:hAnsiTheme="minorHAnsi" w:cs="Times New Roman"/>
          <w:sz w:val="20"/>
          <w:szCs w:val="20"/>
        </w:rPr>
        <w:t>trafo</w:t>
      </w:r>
      <w:proofErr w:type="spellEnd"/>
      <w:r w:rsidR="000B2A4F" w:rsidRPr="00F65520">
        <w:rPr>
          <w:rFonts w:asciiTheme="minorHAnsi" w:hAnsiTheme="minorHAnsi" w:cs="Times New Roman"/>
          <w:sz w:val="20"/>
          <w:szCs w:val="20"/>
        </w:rPr>
        <w:t>.</w:t>
      </w:r>
      <w:bookmarkEnd w:id="13"/>
    </w:p>
    <w:p w14:paraId="2279A8AA" w14:textId="171E22CA" w:rsidR="00D87EFF" w:rsidRPr="00D87EFF" w:rsidRDefault="00D87EFF" w:rsidP="00D87EFF">
      <w:pPr>
        <w:jc w:val="both"/>
        <w:rPr>
          <w:rFonts w:asciiTheme="minorHAnsi" w:hAnsiTheme="minorHAnsi"/>
          <w:bCs/>
          <w:sz w:val="20"/>
          <w:szCs w:val="20"/>
        </w:rPr>
      </w:pPr>
      <w:r w:rsidRPr="00D87EFF">
        <w:rPr>
          <w:rFonts w:asciiTheme="minorHAnsi" w:hAnsiTheme="minorHAnsi"/>
          <w:bCs/>
          <w:sz w:val="20"/>
          <w:szCs w:val="20"/>
        </w:rPr>
        <w:t>instalacje gazowe należy sprawdzić pod kątem ich szczelności</w:t>
      </w:r>
    </w:p>
    <w:p w14:paraId="5F8AB54F" w14:textId="77777777" w:rsidR="00D87EFF" w:rsidRDefault="00D87EFF" w:rsidP="00D87EF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  <w:b/>
          <w:bCs/>
          <w:sz w:val="26"/>
          <w:szCs w:val="26"/>
          <w:u w:val="single"/>
        </w:rPr>
      </w:pPr>
    </w:p>
    <w:p w14:paraId="5D8C3AA0" w14:textId="675A8205" w:rsidR="005D6021" w:rsidRPr="00064F8C" w:rsidRDefault="00064F8C" w:rsidP="00D87EF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/>
          <w:b/>
          <w:bCs/>
          <w:sz w:val="26"/>
          <w:szCs w:val="26"/>
          <w:u w:val="single"/>
        </w:rPr>
        <w:t>Część 4*:</w:t>
      </w:r>
      <w:bookmarkStart w:id="14" w:name="_Hlk36639028"/>
      <w:r>
        <w:rPr>
          <w:rFonts w:asciiTheme="minorHAnsi" w:hAnsiTheme="minorHAnsi"/>
          <w:b/>
          <w:bCs/>
          <w:sz w:val="26"/>
          <w:szCs w:val="26"/>
          <w:u w:val="single"/>
        </w:rPr>
        <w:t xml:space="preserve"> Półroczne i roczne 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kontrole okresowe obiektów Akademii Tarnowskiej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(zakres-przewody dymowe, spalinowe, wentylacyjne)</w:t>
      </w:r>
      <w:bookmarkEnd w:id="14"/>
    </w:p>
    <w:tbl>
      <w:tblPr>
        <w:tblW w:w="5093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3"/>
        <w:gridCol w:w="1135"/>
        <w:gridCol w:w="1133"/>
        <w:gridCol w:w="1133"/>
        <w:gridCol w:w="1133"/>
        <w:gridCol w:w="1137"/>
        <w:gridCol w:w="1247"/>
      </w:tblGrid>
      <w:tr w:rsidR="005D6021" w:rsidRPr="0085090B" w14:paraId="32F7968E" w14:textId="77777777" w:rsidTr="0007758E">
        <w:trPr>
          <w:cantSplit/>
          <w:trHeight w:val="44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2C10F91C" w14:textId="77777777" w:rsidR="00364EFC" w:rsidRDefault="00364EFC" w:rsidP="0007758E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  <w:p w14:paraId="67B201AF" w14:textId="385EE8AD" w:rsidR="005D6021" w:rsidRPr="00364EFC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364EFC">
              <w:rPr>
                <w:rFonts w:asciiTheme="minorHAnsi" w:hAnsiTheme="minorHAnsi"/>
                <w:bCs/>
                <w:i/>
                <w:iCs/>
              </w:rPr>
              <w:t xml:space="preserve">Koszty budowlanych </w:t>
            </w:r>
            <w:r w:rsidRPr="00364EFC">
              <w:rPr>
                <w:rFonts w:asciiTheme="minorHAnsi" w:hAnsiTheme="minorHAnsi"/>
                <w:i/>
                <w:iCs/>
              </w:rPr>
              <w:t>przeglądów półrocznych</w:t>
            </w:r>
            <w:r w:rsidRPr="00364EFC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364EFC">
              <w:rPr>
                <w:rFonts w:asciiTheme="minorHAnsi" w:hAnsiTheme="minorHAnsi"/>
                <w:bCs/>
                <w:i/>
                <w:iCs/>
              </w:rPr>
              <w:t xml:space="preserve">w budynkach AKADEMII TARNOWSKIEJ  - </w:t>
            </w:r>
            <w:r w:rsidRPr="00364EFC">
              <w:rPr>
                <w:rFonts w:asciiTheme="minorHAnsi" w:hAnsiTheme="minorHAnsi"/>
                <w:b/>
                <w:bCs/>
                <w:i/>
                <w:iCs/>
              </w:rPr>
              <w:t>przegląd półroczny(maj 202</w:t>
            </w:r>
            <w:r w:rsidR="00064F8C" w:rsidRPr="00364EFC">
              <w:rPr>
                <w:rFonts w:asciiTheme="minorHAnsi" w:hAnsiTheme="minorHAnsi"/>
                <w:b/>
                <w:bCs/>
                <w:i/>
                <w:iCs/>
              </w:rPr>
              <w:t>4</w:t>
            </w:r>
            <w:r w:rsidRPr="00364EFC">
              <w:rPr>
                <w:rFonts w:asciiTheme="minorHAnsi" w:hAnsiTheme="minorHAnsi"/>
                <w:b/>
                <w:bCs/>
                <w:i/>
                <w:iCs/>
              </w:rPr>
              <w:t xml:space="preserve"> r.).</w:t>
            </w:r>
          </w:p>
        </w:tc>
      </w:tr>
      <w:tr w:rsidR="008457C6" w:rsidRPr="0085090B" w14:paraId="62109398" w14:textId="77777777" w:rsidTr="008457C6">
        <w:trPr>
          <w:cantSplit/>
          <w:trHeight w:val="570"/>
        </w:trPr>
        <w:tc>
          <w:tcPr>
            <w:tcW w:w="1623" w:type="pct"/>
            <w:shd w:val="clear" w:color="auto" w:fill="B8CCE4" w:themeFill="accent1" w:themeFillTint="66"/>
            <w:vAlign w:val="center"/>
          </w:tcPr>
          <w:p w14:paraId="5F57825A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Nazwa b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udynku</w:t>
            </w:r>
          </w:p>
        </w:tc>
        <w:tc>
          <w:tcPr>
            <w:tcW w:w="554" w:type="pct"/>
            <w:vAlign w:val="center"/>
          </w:tcPr>
          <w:p w14:paraId="3B309C73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52EEB4E1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553" w:type="pct"/>
            <w:vAlign w:val="center"/>
          </w:tcPr>
          <w:p w14:paraId="2A9DF20F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85BE685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3" w:type="pct"/>
            <w:vAlign w:val="center"/>
          </w:tcPr>
          <w:p w14:paraId="48A73137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5117EDF6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553" w:type="pct"/>
            <w:vAlign w:val="center"/>
          </w:tcPr>
          <w:p w14:paraId="1E10CE2F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5C2B66C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555" w:type="pct"/>
            <w:vAlign w:val="center"/>
          </w:tcPr>
          <w:p w14:paraId="19DCFC71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4DCD3F29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E41800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55FCE601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E41800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8457C6" w:rsidRPr="0085090B" w14:paraId="0531885B" w14:textId="77777777" w:rsidTr="008457C6">
        <w:trPr>
          <w:cantSplit/>
          <w:trHeight w:val="408"/>
        </w:trPr>
        <w:tc>
          <w:tcPr>
            <w:tcW w:w="1623" w:type="pct"/>
            <w:shd w:val="clear" w:color="auto" w:fill="B8CCE4" w:themeFill="accent1" w:themeFillTint="66"/>
            <w:vAlign w:val="center"/>
          </w:tcPr>
          <w:p w14:paraId="30FB2941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554" w:type="pct"/>
            <w:vAlign w:val="center"/>
          </w:tcPr>
          <w:p w14:paraId="2E6A5FD5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3" w:type="pct"/>
            <w:vAlign w:val="center"/>
          </w:tcPr>
          <w:p w14:paraId="41EB3137" w14:textId="77777777" w:rsidR="005D6021" w:rsidRPr="00F17248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B1D8D">
              <w:rPr>
                <w:rFonts w:asciiTheme="minorHAnsi" w:hAnsiTheme="minorHAnsi"/>
                <w:bCs/>
                <w:sz w:val="20"/>
                <w:szCs w:val="20"/>
              </w:rPr>
              <w:t>maj 2024 r.</w:t>
            </w:r>
          </w:p>
        </w:tc>
        <w:tc>
          <w:tcPr>
            <w:tcW w:w="553" w:type="pct"/>
            <w:vAlign w:val="center"/>
          </w:tcPr>
          <w:p w14:paraId="76CBE5B7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3" w:type="pct"/>
            <w:vAlign w:val="center"/>
          </w:tcPr>
          <w:p w14:paraId="07389C6A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5" w:type="pct"/>
            <w:vAlign w:val="center"/>
          </w:tcPr>
          <w:p w14:paraId="21D53699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0B1D8D">
              <w:rPr>
                <w:rFonts w:asciiTheme="minorHAnsi" w:hAnsiTheme="minorHAnsi"/>
                <w:bCs/>
                <w:sz w:val="20"/>
                <w:szCs w:val="20"/>
              </w:rPr>
              <w:t>maj 2024 r.</w:t>
            </w:r>
          </w:p>
        </w:tc>
        <w:tc>
          <w:tcPr>
            <w:tcW w:w="609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B9C45E1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457C6" w:rsidRPr="0085090B" w14:paraId="43226500" w14:textId="77777777" w:rsidTr="008457C6">
        <w:trPr>
          <w:cantSplit/>
          <w:trHeight w:val="932"/>
        </w:trPr>
        <w:tc>
          <w:tcPr>
            <w:tcW w:w="1623" w:type="pct"/>
            <w:shd w:val="clear" w:color="auto" w:fill="B8CCE4" w:themeFill="accent1" w:themeFillTint="66"/>
            <w:vAlign w:val="center"/>
          </w:tcPr>
          <w:p w14:paraId="5848C6B3" w14:textId="7C9F9732" w:rsidR="005D6021" w:rsidRPr="0085090B" w:rsidRDefault="005D6021" w:rsidP="0007758E">
            <w:pPr>
              <w:rPr>
                <w:rFonts w:asciiTheme="minorHAnsi" w:hAnsiTheme="minorHAnsi"/>
                <w:bCs/>
              </w:rPr>
            </w:pPr>
            <w:bookmarkStart w:id="15" w:name="_Hlk132308649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Przewodów kominowych (dymowych, spalinowych, wentylacyjnych)</w:t>
            </w:r>
            <w:r w:rsidR="006F3683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="006F3683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(13)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- Prawo Budowlane art.62 ust.1 pkt.1c </w:t>
            </w:r>
            <w:bookmarkEnd w:id="15"/>
          </w:p>
        </w:tc>
        <w:tc>
          <w:tcPr>
            <w:tcW w:w="554" w:type="pct"/>
            <w:vAlign w:val="center"/>
          </w:tcPr>
          <w:p w14:paraId="7AFBB157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3" w:type="pct"/>
            <w:vAlign w:val="center"/>
          </w:tcPr>
          <w:p w14:paraId="24CF6186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DF08FE">
              <w:rPr>
                <w:rFonts w:asciiTheme="minorHAnsi" w:hAnsiTheme="minorHAnsi"/>
                <w:bCs/>
                <w:sz w:val="20"/>
                <w:szCs w:val="20"/>
              </w:rPr>
              <w:t>n.d</w:t>
            </w:r>
            <w:proofErr w:type="spellEnd"/>
            <w:r w:rsidRPr="00DF08F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553" w:type="pct"/>
            <w:vAlign w:val="center"/>
          </w:tcPr>
          <w:p w14:paraId="42DD2287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3" w:type="pct"/>
            <w:vAlign w:val="center"/>
          </w:tcPr>
          <w:p w14:paraId="38826E82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5" w:type="pct"/>
            <w:vAlign w:val="center"/>
          </w:tcPr>
          <w:p w14:paraId="7ED6466B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DF08FE">
              <w:rPr>
                <w:rFonts w:asciiTheme="minorHAnsi" w:hAnsiTheme="minorHAnsi"/>
                <w:bCs/>
                <w:sz w:val="20"/>
                <w:szCs w:val="20"/>
              </w:rPr>
              <w:t>n.d</w:t>
            </w:r>
            <w:proofErr w:type="spellEnd"/>
            <w:r w:rsidRPr="00DF08F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609" w:type="pct"/>
            <w:vAlign w:val="center"/>
          </w:tcPr>
          <w:p w14:paraId="7D5864DD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D6021" w:rsidRPr="0085090B" w14:paraId="6BD8F388" w14:textId="77777777" w:rsidTr="008457C6">
        <w:trPr>
          <w:cantSplit/>
          <w:trHeight w:val="70"/>
        </w:trPr>
        <w:tc>
          <w:tcPr>
            <w:tcW w:w="4391" w:type="pct"/>
            <w:gridSpan w:val="6"/>
            <w:shd w:val="clear" w:color="auto" w:fill="B8CCE4" w:themeFill="accent1" w:themeFillTint="66"/>
            <w:vAlign w:val="center"/>
          </w:tcPr>
          <w:p w14:paraId="19898E70" w14:textId="77777777" w:rsidR="005D6021" w:rsidRDefault="005D6021" w:rsidP="0007758E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lastRenderedPageBreak/>
              <w:t>A</w:t>
            </w:r>
            <w:r w:rsidRPr="00DD440A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) Łączna suma cen brutto </w:t>
            </w:r>
            <w:r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przeglądów półrocznych (cena brutto oferty):</w:t>
            </w:r>
          </w:p>
          <w:p w14:paraId="4D2A2592" w14:textId="5833F4D5" w:rsidR="005D6021" w:rsidRPr="00DD440A" w:rsidRDefault="005D6021" w:rsidP="0007758E">
            <w:pPr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609" w:type="pct"/>
            <w:vAlign w:val="center"/>
          </w:tcPr>
          <w:p w14:paraId="64F0256F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D038AEF" w14:textId="77777777" w:rsidR="005D6021" w:rsidRPr="00364EFC" w:rsidRDefault="005D6021" w:rsidP="005D6021">
      <w:pPr>
        <w:jc w:val="both"/>
        <w:rPr>
          <w:rFonts w:asciiTheme="minorHAnsi" w:hAnsiTheme="minorHAnsi"/>
          <w:bCs/>
        </w:rPr>
      </w:pPr>
    </w:p>
    <w:tbl>
      <w:tblPr>
        <w:tblW w:w="5093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3"/>
        <w:gridCol w:w="1135"/>
        <w:gridCol w:w="1133"/>
        <w:gridCol w:w="1135"/>
        <w:gridCol w:w="1133"/>
        <w:gridCol w:w="1135"/>
        <w:gridCol w:w="1247"/>
      </w:tblGrid>
      <w:tr w:rsidR="005D6021" w:rsidRPr="00364EFC" w14:paraId="74AA2E99" w14:textId="77777777" w:rsidTr="0007758E">
        <w:trPr>
          <w:cantSplit/>
          <w:trHeight w:val="44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3F844AF3" w14:textId="77777777" w:rsidR="00364EFC" w:rsidRPr="00364EFC" w:rsidRDefault="00364EFC" w:rsidP="0007758E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</w:p>
          <w:p w14:paraId="0BF5EDA3" w14:textId="688488E3" w:rsidR="005D6021" w:rsidRPr="00364EFC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364EFC">
              <w:rPr>
                <w:rFonts w:asciiTheme="minorHAnsi" w:hAnsiTheme="minorHAnsi"/>
                <w:bCs/>
                <w:i/>
                <w:iCs/>
              </w:rPr>
              <w:t xml:space="preserve">Koszty budowlanych </w:t>
            </w:r>
            <w:r w:rsidRPr="00364EFC">
              <w:rPr>
                <w:rFonts w:asciiTheme="minorHAnsi" w:hAnsiTheme="minorHAnsi"/>
                <w:i/>
                <w:iCs/>
              </w:rPr>
              <w:t>przeglądów</w:t>
            </w:r>
            <w:r w:rsidRPr="00364EFC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364EFC">
              <w:rPr>
                <w:rFonts w:asciiTheme="minorHAnsi" w:hAnsiTheme="minorHAnsi"/>
                <w:i/>
                <w:iCs/>
              </w:rPr>
              <w:t>rocznych</w:t>
            </w:r>
            <w:r w:rsidRPr="00364EFC">
              <w:rPr>
                <w:rFonts w:asciiTheme="minorHAnsi" w:hAnsiTheme="minorHAnsi"/>
                <w:bCs/>
                <w:i/>
                <w:iCs/>
              </w:rPr>
              <w:t xml:space="preserve"> w budynkach AKADEMII TARNOWSKIEJ - </w:t>
            </w:r>
            <w:r w:rsidRPr="00364EFC">
              <w:rPr>
                <w:rFonts w:asciiTheme="minorHAnsi" w:hAnsiTheme="minorHAnsi"/>
                <w:b/>
                <w:bCs/>
                <w:i/>
                <w:iCs/>
              </w:rPr>
              <w:t>przegląd  roczny (listopad 2024 r.).</w:t>
            </w:r>
          </w:p>
        </w:tc>
      </w:tr>
      <w:tr w:rsidR="005D6021" w:rsidRPr="0085090B" w14:paraId="34871176" w14:textId="77777777" w:rsidTr="008457C6">
        <w:trPr>
          <w:cantSplit/>
          <w:trHeight w:val="570"/>
        </w:trPr>
        <w:tc>
          <w:tcPr>
            <w:tcW w:w="1623" w:type="pct"/>
            <w:shd w:val="clear" w:color="auto" w:fill="B8CCE4" w:themeFill="accent1" w:themeFillTint="66"/>
            <w:vAlign w:val="center"/>
          </w:tcPr>
          <w:p w14:paraId="3FCAA01D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Nazwa b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udynku</w:t>
            </w:r>
          </w:p>
        </w:tc>
        <w:tc>
          <w:tcPr>
            <w:tcW w:w="554" w:type="pct"/>
            <w:vAlign w:val="center"/>
          </w:tcPr>
          <w:p w14:paraId="5B6D4E2D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B5D05CB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553" w:type="pct"/>
            <w:vAlign w:val="center"/>
          </w:tcPr>
          <w:p w14:paraId="0AB3F060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34194C1F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4" w:type="pct"/>
            <w:vAlign w:val="center"/>
          </w:tcPr>
          <w:p w14:paraId="498A1269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50F1151E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553" w:type="pct"/>
            <w:vAlign w:val="center"/>
          </w:tcPr>
          <w:p w14:paraId="4BC40AF8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3AE5BB96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554" w:type="pct"/>
            <w:vAlign w:val="center"/>
          </w:tcPr>
          <w:p w14:paraId="1A5A4E20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1573D2EE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E41800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176FBBDF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E41800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5D6021" w:rsidRPr="0085090B" w14:paraId="490C4B52" w14:textId="77777777" w:rsidTr="008457C6">
        <w:trPr>
          <w:cantSplit/>
          <w:trHeight w:val="408"/>
        </w:trPr>
        <w:tc>
          <w:tcPr>
            <w:tcW w:w="1623" w:type="pct"/>
            <w:shd w:val="clear" w:color="auto" w:fill="B8CCE4" w:themeFill="accent1" w:themeFillTint="66"/>
            <w:vAlign w:val="center"/>
          </w:tcPr>
          <w:p w14:paraId="3CB59F3A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554" w:type="pct"/>
            <w:vAlign w:val="center"/>
          </w:tcPr>
          <w:p w14:paraId="1EAA593A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3" w:type="pct"/>
            <w:vAlign w:val="center"/>
          </w:tcPr>
          <w:p w14:paraId="082DC1CB" w14:textId="77777777" w:rsidR="005D6021" w:rsidRPr="00F17248" w:rsidRDefault="005D6021" w:rsidP="0007758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4" w:type="pct"/>
            <w:vAlign w:val="center"/>
          </w:tcPr>
          <w:p w14:paraId="5E70334E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3" w:type="pct"/>
            <w:vAlign w:val="center"/>
          </w:tcPr>
          <w:p w14:paraId="116D17C6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4" w:type="pct"/>
            <w:vAlign w:val="center"/>
          </w:tcPr>
          <w:p w14:paraId="2135B1A4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listopad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09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3ECA896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D6021" w:rsidRPr="0085090B" w14:paraId="27B24FAA" w14:textId="77777777" w:rsidTr="008457C6">
        <w:trPr>
          <w:cantSplit/>
          <w:trHeight w:val="932"/>
        </w:trPr>
        <w:tc>
          <w:tcPr>
            <w:tcW w:w="1623" w:type="pct"/>
            <w:shd w:val="clear" w:color="auto" w:fill="B8CCE4" w:themeFill="accent1" w:themeFillTint="66"/>
            <w:vAlign w:val="center"/>
          </w:tcPr>
          <w:p w14:paraId="77B277E8" w14:textId="4C31FB64" w:rsidR="005D6021" w:rsidRPr="0085090B" w:rsidRDefault="005D6021" w:rsidP="0007758E">
            <w:pPr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Przewodów kominowych (dymowych, spalinowych, wentylacyjnych)</w:t>
            </w:r>
            <w:r w:rsidR="00F02037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="00F02037"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(13)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- Prawo Budowlane art.62 ust.1 pkt.1c </w:t>
            </w:r>
            <w:bookmarkStart w:id="16" w:name="_GoBack"/>
            <w:bookmarkEnd w:id="16"/>
          </w:p>
        </w:tc>
        <w:tc>
          <w:tcPr>
            <w:tcW w:w="554" w:type="pct"/>
            <w:vAlign w:val="center"/>
          </w:tcPr>
          <w:p w14:paraId="14AEE76F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3" w:type="pct"/>
            <w:vAlign w:val="center"/>
          </w:tcPr>
          <w:p w14:paraId="14F15363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4" w:type="pct"/>
            <w:vAlign w:val="center"/>
          </w:tcPr>
          <w:p w14:paraId="0918AA13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3" w:type="pct"/>
            <w:vAlign w:val="center"/>
          </w:tcPr>
          <w:p w14:paraId="12415BB8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4" w:type="pct"/>
            <w:vAlign w:val="center"/>
          </w:tcPr>
          <w:p w14:paraId="706859E3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09" w:type="pct"/>
            <w:vAlign w:val="center"/>
          </w:tcPr>
          <w:p w14:paraId="6E4D5492" w14:textId="77777777" w:rsidR="005D6021" w:rsidRPr="0085090B" w:rsidRDefault="005D6021" w:rsidP="0007758E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D6021" w:rsidRPr="00E41800" w14:paraId="74D4ADFC" w14:textId="77777777" w:rsidTr="008457C6">
        <w:trPr>
          <w:cantSplit/>
          <w:trHeight w:val="70"/>
        </w:trPr>
        <w:tc>
          <w:tcPr>
            <w:tcW w:w="4391" w:type="pct"/>
            <w:gridSpan w:val="6"/>
            <w:shd w:val="clear" w:color="auto" w:fill="B8CCE4" w:themeFill="accent1" w:themeFillTint="66"/>
            <w:vAlign w:val="center"/>
          </w:tcPr>
          <w:p w14:paraId="7EA6F283" w14:textId="77777777" w:rsidR="005D6021" w:rsidRDefault="005D6021" w:rsidP="0007758E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B</w:t>
            </w:r>
            <w:r w:rsidRPr="00DD440A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) Łączna suma cen brutto </w:t>
            </w:r>
            <w:r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przeglądów rocznych (cena brutto oferty):</w:t>
            </w:r>
          </w:p>
          <w:p w14:paraId="65B28FE9" w14:textId="5F9E2959" w:rsidR="005D6021" w:rsidRPr="00DD440A" w:rsidRDefault="005D6021" w:rsidP="0007758E">
            <w:pPr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609" w:type="pct"/>
            <w:vAlign w:val="center"/>
          </w:tcPr>
          <w:p w14:paraId="0E47D575" w14:textId="77777777" w:rsidR="005D6021" w:rsidRPr="00E41800" w:rsidRDefault="005D6021" w:rsidP="0007758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1E239D80" w14:textId="77777777" w:rsidR="005D6021" w:rsidRDefault="005D6021" w:rsidP="005D6021">
      <w:pPr>
        <w:jc w:val="both"/>
        <w:rPr>
          <w:rFonts w:asciiTheme="minorHAnsi" w:hAnsiTheme="minorHAnsi"/>
          <w:bCs/>
          <w:sz w:val="20"/>
          <w:szCs w:val="20"/>
        </w:rPr>
      </w:pPr>
    </w:p>
    <w:tbl>
      <w:tblPr>
        <w:tblW w:w="5084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28"/>
        <w:gridCol w:w="1795"/>
      </w:tblGrid>
      <w:tr w:rsidR="005D6021" w14:paraId="5BA496C1" w14:textId="77777777" w:rsidTr="008457C6">
        <w:trPr>
          <w:cantSplit/>
          <w:trHeight w:val="901"/>
        </w:trPr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5E0234" w14:textId="77777777" w:rsidR="005D6021" w:rsidRDefault="005D6021" w:rsidP="0007758E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sz w:val="28"/>
                <w:szCs w:val="28"/>
                <w:lang w:eastAsia="en-US"/>
              </w:rPr>
              <w:t>C) cena brutto oferty w części 4:</w:t>
            </w:r>
          </w:p>
          <w:p w14:paraId="10908731" w14:textId="7807603A" w:rsidR="005D6021" w:rsidRPr="008457C6" w:rsidRDefault="005D6021" w:rsidP="008457C6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eastAsia="en-US"/>
              </w:rPr>
              <w:t>Należy podać sumę wierszy A i B (gdzie: wiersz A: Łączna suma cen brutto przeglądów półrocznych: B: Łączna suma cen brutto przeglądów rocznych)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F26EA" w14:textId="77777777" w:rsidR="005D6021" w:rsidRDefault="005D6021" w:rsidP="0007758E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</w:tbl>
    <w:p w14:paraId="523F7EDB" w14:textId="77777777" w:rsidR="007C47C8" w:rsidRPr="00974936" w:rsidRDefault="007C47C8" w:rsidP="007C47C8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974936">
        <w:rPr>
          <w:rFonts w:asciiTheme="minorHAnsi" w:hAnsiTheme="minorHAnsi"/>
          <w:b/>
        </w:rPr>
        <w:t>Uwaga!</w:t>
      </w:r>
    </w:p>
    <w:p w14:paraId="68F27CC9" w14:textId="77777777" w:rsidR="007C47C8" w:rsidRPr="00974936" w:rsidRDefault="007C47C8" w:rsidP="007C47C8">
      <w:pPr>
        <w:jc w:val="both"/>
        <w:rPr>
          <w:rFonts w:asciiTheme="minorHAnsi" w:hAnsiTheme="minorHAnsi"/>
          <w:b/>
          <w:bCs/>
        </w:rPr>
      </w:pPr>
      <w:r w:rsidRPr="00974936">
        <w:rPr>
          <w:rFonts w:asciiTheme="minorHAnsi" w:hAnsiTheme="minorHAnsi"/>
          <w:b/>
          <w:bCs/>
        </w:rPr>
        <w:t>-brak wypełnienia jakiegokolwiek wymaganego pola spowoduje odrzucenie oferty.</w:t>
      </w:r>
    </w:p>
    <w:p w14:paraId="39AA1412" w14:textId="7FE2C169" w:rsidR="007C47C8" w:rsidRPr="00974936" w:rsidRDefault="007C47C8" w:rsidP="007C47C8">
      <w:pPr>
        <w:pStyle w:val="Akapitzlist2"/>
        <w:ind w:left="0"/>
        <w:rPr>
          <w:rFonts w:asciiTheme="minorHAnsi" w:hAnsiTheme="minorHAnsi"/>
          <w:b/>
          <w:bCs/>
        </w:rPr>
      </w:pPr>
      <w:r w:rsidRPr="00974936">
        <w:rPr>
          <w:rFonts w:asciiTheme="minorHAnsi" w:hAnsiTheme="minorHAnsi"/>
          <w:b/>
          <w:bCs/>
        </w:rPr>
        <w:t xml:space="preserve">-cenę z wiersza numer C należy wpisać do formularza platformy zakupowej (część </w:t>
      </w:r>
      <w:r>
        <w:rPr>
          <w:rFonts w:asciiTheme="minorHAnsi" w:hAnsiTheme="minorHAnsi"/>
          <w:b/>
          <w:bCs/>
        </w:rPr>
        <w:t>4</w:t>
      </w:r>
      <w:r w:rsidRPr="00974936">
        <w:rPr>
          <w:rFonts w:asciiTheme="minorHAnsi" w:hAnsiTheme="minorHAnsi"/>
          <w:b/>
          <w:bCs/>
        </w:rPr>
        <w:t>).</w:t>
      </w:r>
    </w:p>
    <w:p w14:paraId="6C39F11B" w14:textId="05E38E9A" w:rsidR="007C47C8" w:rsidRDefault="007C47C8" w:rsidP="005D6021">
      <w:pPr>
        <w:jc w:val="both"/>
        <w:rPr>
          <w:rFonts w:asciiTheme="minorHAnsi" w:hAnsiTheme="minorHAnsi"/>
          <w:bCs/>
          <w:sz w:val="20"/>
          <w:szCs w:val="20"/>
        </w:rPr>
      </w:pPr>
    </w:p>
    <w:p w14:paraId="0E62B001" w14:textId="77777777" w:rsidR="005D6021" w:rsidRPr="0085090B" w:rsidRDefault="005D6021" w:rsidP="005D6021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 xml:space="preserve">(13) Kontrola przewodów kominowych powinna obejmować między innymi sprawdzenie: </w:t>
      </w:r>
    </w:p>
    <w:p w14:paraId="7B06D394" w14:textId="77777777" w:rsidR="005D6021" w:rsidRPr="0085090B" w:rsidRDefault="005D6021" w:rsidP="005D6021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 xml:space="preserve">- drożności przewodów kominowych, </w:t>
      </w:r>
    </w:p>
    <w:p w14:paraId="4FEFBDF7" w14:textId="77777777" w:rsidR="005D6021" w:rsidRPr="0085090B" w:rsidRDefault="005D6021" w:rsidP="005D6021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 xml:space="preserve">- siły ciągu kominowego, ustalonego za pomocą atestowanego urządzenia pomiarowego, zapewniającego prawidłowe działanie podłączonych urządzeń dymowych, spalinowych, wentylacyjnych, </w:t>
      </w:r>
    </w:p>
    <w:p w14:paraId="3B578778" w14:textId="77777777" w:rsidR="005D6021" w:rsidRPr="0085090B" w:rsidRDefault="005D6021" w:rsidP="005D6021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 xml:space="preserve">- występowania uszkodzeń przewodów na całej długości, kanałów, włazów, ław kominiarskich, nasad kominowych, </w:t>
      </w:r>
    </w:p>
    <w:p w14:paraId="27F4DF29" w14:textId="77777777" w:rsidR="005D6021" w:rsidRPr="0085090B" w:rsidRDefault="005D6021" w:rsidP="005D6021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 xml:space="preserve">- sprawności działania urządzeń wentylacyjnych, w tym nawiewnych i wywiewnych w pomieszczeniach, częstotliwości okresowego czyszczenia przewodów kominowych, dogodnego dostępu do czyszczenia i przeprowadzania okresowych kontroli przewodów kominowych, </w:t>
      </w:r>
    </w:p>
    <w:p w14:paraId="7821F631" w14:textId="77777777" w:rsidR="005D6021" w:rsidRPr="0085090B" w:rsidRDefault="005D6021" w:rsidP="005D6021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>- występowania innych stwierdzonych podczas kontroli nieprawidłowości mogących spowodować zagrożenie bezpieczeństwa ludzi lub mienia, wykonania zaleceń wynikających z poprzedniej kontroli okresowej, zmian w przewodach spalinowych, jakie wprowadzono za zgodą właściciela lub zarządcy budynku w okresie od poprzedniego przeglądu.</w:t>
      </w:r>
    </w:p>
    <w:p w14:paraId="49EEAEE2" w14:textId="36B246F2" w:rsidR="005D6021" w:rsidRPr="00D87EFF" w:rsidRDefault="00D87EFF" w:rsidP="005D6021">
      <w:pPr>
        <w:pStyle w:val="Akapitzlist2"/>
        <w:ind w:left="0"/>
        <w:rPr>
          <w:rFonts w:asciiTheme="minorHAnsi" w:hAnsiTheme="minorHAnsi"/>
          <w:bCs/>
          <w:sz w:val="20"/>
          <w:szCs w:val="20"/>
        </w:rPr>
      </w:pPr>
      <w:r w:rsidRPr="00D87EFF">
        <w:rPr>
          <w:rFonts w:asciiTheme="minorHAnsi" w:hAnsiTheme="minorHAnsi"/>
          <w:bCs/>
          <w:sz w:val="20"/>
          <w:szCs w:val="20"/>
        </w:rPr>
        <w:t>przewody kominowe (dymowe, spalinowe i wentylacji grawitacyjnej) wraz z graficznym przedstawieniem usytuowania i opisem sprawdzanych kominów</w:t>
      </w:r>
    </w:p>
    <w:p w14:paraId="302D036C" w14:textId="77777777" w:rsidR="00D87EFF" w:rsidRDefault="00D87EFF" w:rsidP="005D6021">
      <w:pPr>
        <w:pStyle w:val="Akapitzlist2"/>
        <w:ind w:left="0"/>
        <w:rPr>
          <w:rFonts w:asciiTheme="minorHAnsi" w:hAnsiTheme="minorHAnsi"/>
          <w:b/>
          <w:i/>
          <w:iCs/>
        </w:rPr>
      </w:pPr>
    </w:p>
    <w:p w14:paraId="64B80252" w14:textId="010822D5" w:rsidR="005D6021" w:rsidRPr="0085090B" w:rsidRDefault="005D6021" w:rsidP="005D6021">
      <w:pPr>
        <w:pStyle w:val="Akapitzlist2"/>
        <w:ind w:left="0"/>
        <w:rPr>
          <w:rFonts w:asciiTheme="minorHAnsi" w:hAnsiTheme="minorHAnsi"/>
          <w:b/>
          <w:i/>
          <w:iCs/>
        </w:rPr>
      </w:pPr>
      <w:r w:rsidRPr="0085090B">
        <w:rPr>
          <w:rFonts w:asciiTheme="minorHAnsi" w:hAnsiTheme="minorHAnsi"/>
          <w:b/>
          <w:i/>
          <w:iCs/>
        </w:rPr>
        <w:t>Objaśnienia dotyczące klasyfikacji pomieszczeń:</w:t>
      </w:r>
    </w:p>
    <w:p w14:paraId="023DE50D" w14:textId="77777777" w:rsidR="005D6021" w:rsidRPr="009B0CDC" w:rsidRDefault="005D6021" w:rsidP="005D6021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  <w:r w:rsidRPr="009B0CDC">
        <w:rPr>
          <w:rFonts w:asciiTheme="minorHAnsi" w:hAnsiTheme="minorHAnsi"/>
          <w:i/>
          <w:iCs/>
          <w:sz w:val="20"/>
          <w:szCs w:val="20"/>
        </w:rPr>
        <w:t>Pomieszczenia mokre, pomieszczenia pod wynajem(6):</w:t>
      </w:r>
    </w:p>
    <w:p w14:paraId="1B88CE5C" w14:textId="3BC405B2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Arena sportowa budynek E wraz z zapleczem (widownia, szatnie, łazienki, toalety, prysznice, pokój sędziów 03).</w:t>
      </w:r>
    </w:p>
    <w:p w14:paraId="6A616076" w14:textId="3B3D6491" w:rsidR="005D6021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 xml:space="preserve">Sala gimnastyczna nr E113, sala sportów walki nr E116 wraz z wyposażeniem (wraz z szatniami przy E113: E111A, E111B, E11E, E111F, przy </w:t>
      </w:r>
      <w:proofErr w:type="spellStart"/>
      <w:r w:rsidR="005D6021" w:rsidRPr="0085090B">
        <w:rPr>
          <w:rFonts w:asciiTheme="minorHAnsi" w:hAnsiTheme="minorHAnsi" w:cs="Times New Roman"/>
          <w:sz w:val="20"/>
          <w:szCs w:val="20"/>
        </w:rPr>
        <w:t>jakuzzi</w:t>
      </w:r>
      <w:proofErr w:type="spellEnd"/>
      <w:r w:rsidR="005D6021" w:rsidRPr="0085090B">
        <w:rPr>
          <w:rFonts w:asciiTheme="minorHAnsi" w:hAnsiTheme="minorHAnsi" w:cs="Times New Roman"/>
          <w:sz w:val="20"/>
          <w:szCs w:val="20"/>
        </w:rPr>
        <w:t>: E122D, E112A).</w:t>
      </w:r>
    </w:p>
    <w:p w14:paraId="3D47DF60" w14:textId="1491476C" w:rsidR="0033288F" w:rsidRDefault="0033288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Kosmetologia F119 </w:t>
      </w:r>
    </w:p>
    <w:p w14:paraId="1B77BFCF" w14:textId="09E99DEE" w:rsidR="0033288F" w:rsidRPr="0085090B" w:rsidRDefault="0033288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- Kosmetologia G08a, G08b</w:t>
      </w:r>
    </w:p>
    <w:p w14:paraId="34BE72D3" w14:textId="76895A47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Sala choreograficzna nr G313 wraz z wyposażeniem wraz z szatnią damską przy G313 (G313A), szatnią męską przy G313 (G313G).</w:t>
      </w:r>
    </w:p>
    <w:p w14:paraId="0947C7F8" w14:textId="1356540C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 xml:space="preserve">Stan techniczny krytej pływalni wraz z zapleczem (w tym pomieszczeniami mokrymi), oraz </w:t>
      </w:r>
      <w:proofErr w:type="spellStart"/>
      <w:r w:rsidR="005D6021" w:rsidRPr="0085090B">
        <w:rPr>
          <w:rFonts w:asciiTheme="minorHAnsi" w:hAnsiTheme="minorHAnsi" w:cs="Times New Roman"/>
          <w:sz w:val="20"/>
          <w:szCs w:val="20"/>
        </w:rPr>
        <w:t>podbasenia</w:t>
      </w:r>
      <w:proofErr w:type="spellEnd"/>
      <w:r w:rsidR="005D6021" w:rsidRPr="0085090B">
        <w:rPr>
          <w:rFonts w:asciiTheme="minorHAnsi" w:hAnsiTheme="minorHAnsi" w:cs="Times New Roman"/>
          <w:sz w:val="20"/>
          <w:szCs w:val="20"/>
        </w:rPr>
        <w:t xml:space="preserve"> wraz z </w:t>
      </w:r>
      <w:proofErr w:type="spellStart"/>
      <w:r w:rsidR="005D6021" w:rsidRPr="0085090B">
        <w:rPr>
          <w:rFonts w:asciiTheme="minorHAnsi" w:hAnsiTheme="minorHAnsi" w:cs="Times New Roman"/>
          <w:sz w:val="20"/>
          <w:szCs w:val="20"/>
        </w:rPr>
        <w:t>wentylatornią</w:t>
      </w:r>
      <w:proofErr w:type="spellEnd"/>
      <w:r w:rsidR="005D6021" w:rsidRPr="0085090B">
        <w:rPr>
          <w:rFonts w:asciiTheme="minorHAnsi" w:hAnsiTheme="minorHAnsi" w:cs="Times New Roman"/>
          <w:sz w:val="20"/>
          <w:szCs w:val="20"/>
        </w:rPr>
        <w:t>.</w:t>
      </w:r>
    </w:p>
    <w:p w14:paraId="21CF3B3B" w14:textId="2C8A20C1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Aneks kuchenny na  budynku F (w tym kuchnia, zmywalnia, pomieszczenia zaplecza).</w:t>
      </w:r>
    </w:p>
    <w:p w14:paraId="261FFA83" w14:textId="7A6504B6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Restauracja -  piwnica budynek A.</w:t>
      </w:r>
    </w:p>
    <w:p w14:paraId="33DA3048" w14:textId="1C852BFD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Pomieszczenia bufetu budynek C.</w:t>
      </w:r>
    </w:p>
    <w:p w14:paraId="547B18F1" w14:textId="496B1B86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 xml:space="preserve">Budynek Domu Studenta - pomieszczenia pralni. </w:t>
      </w:r>
    </w:p>
    <w:p w14:paraId="1178A6C7" w14:textId="77777777" w:rsidR="005D6021" w:rsidRPr="009B0CDC" w:rsidRDefault="005D6021" w:rsidP="005D6021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  <w:r w:rsidRPr="009B0CDC">
        <w:rPr>
          <w:rFonts w:asciiTheme="minorHAnsi" w:hAnsiTheme="minorHAnsi"/>
          <w:i/>
          <w:iCs/>
          <w:sz w:val="20"/>
          <w:szCs w:val="20"/>
        </w:rPr>
        <w:t>Laboratoria (7):</w:t>
      </w:r>
    </w:p>
    <w:p w14:paraId="5CA2CFDF" w14:textId="398EA52A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lastRenderedPageBreak/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Budynek B pomieszczenia: nr 003 (z dygestorium), nr 004/005 (z dygestorium), nr 011/012 (z dygestorium), nr 013/014 (z dygestorium), nr 017/018 (z dygestorium), nr 016 (przygotowalnia z dygestorium).</w:t>
      </w:r>
    </w:p>
    <w:p w14:paraId="6D0D84F6" w14:textId="65A99F5D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Budynek D pomieszczenia: nr D05, D07, D08, D010, D012, D104, D106, D107, D109.</w:t>
      </w:r>
    </w:p>
    <w:p w14:paraId="3AB2C13C" w14:textId="77777777" w:rsidR="005D6021" w:rsidRPr="009B0CDC" w:rsidRDefault="005D6021" w:rsidP="005D6021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  <w:r w:rsidRPr="009B0CDC">
        <w:rPr>
          <w:rFonts w:asciiTheme="minorHAnsi" w:hAnsiTheme="minorHAnsi"/>
          <w:i/>
          <w:iCs/>
          <w:sz w:val="20"/>
          <w:szCs w:val="20"/>
        </w:rPr>
        <w:t>Serwerownie (8):</w:t>
      </w:r>
    </w:p>
    <w:p w14:paraId="76ABFBFA" w14:textId="1C747A38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Budynek A: A202, A010, A118.</w:t>
      </w:r>
    </w:p>
    <w:p w14:paraId="3EEE9637" w14:textId="72D8E003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Budynek B: B109.</w:t>
      </w:r>
    </w:p>
    <w:p w14:paraId="62058123" w14:textId="57AC164E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Budynek C: C300D.</w:t>
      </w:r>
    </w:p>
    <w:p w14:paraId="08380EA9" w14:textId="659E0374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Budynek F: serwerownia w piwnicy obok windy.</w:t>
      </w:r>
    </w:p>
    <w:p w14:paraId="69970EEE" w14:textId="2572BC97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Budynek G: serwerownia w piwnicy obok windy.</w:t>
      </w:r>
    </w:p>
    <w:p w14:paraId="6324C0BD" w14:textId="1AA0F0FF" w:rsidR="005D6021" w:rsidRPr="0085090B" w:rsidRDefault="000B2A4F" w:rsidP="000B2A4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="005D6021" w:rsidRPr="0085090B">
        <w:rPr>
          <w:rFonts w:asciiTheme="minorHAnsi" w:hAnsiTheme="minorHAnsi" w:cs="Times New Roman"/>
          <w:sz w:val="20"/>
          <w:szCs w:val="20"/>
        </w:rPr>
        <w:t>Budynek DS. parter w korytarzu obok windy, pomieszczenia Wydziału Sztuki w piwnicy.</w:t>
      </w:r>
    </w:p>
    <w:p w14:paraId="1402EB4E" w14:textId="77777777" w:rsidR="005D6021" w:rsidRPr="009B0CDC" w:rsidRDefault="005D6021" w:rsidP="005D6021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  <w:r w:rsidRPr="009B0CDC">
        <w:rPr>
          <w:rFonts w:asciiTheme="minorHAnsi" w:hAnsiTheme="minorHAnsi"/>
          <w:i/>
          <w:iCs/>
          <w:sz w:val="20"/>
          <w:szCs w:val="20"/>
        </w:rPr>
        <w:t>Pomieszczenia rozdzielni(14):</w:t>
      </w:r>
    </w:p>
    <w:p w14:paraId="4F09BE3E" w14:textId="77777777" w:rsidR="005D6021" w:rsidRPr="0085090B" w:rsidRDefault="005D6021" w:rsidP="005D6021">
      <w:pPr>
        <w:pStyle w:val="Akapitzlist2"/>
        <w:ind w:left="0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sz w:val="20"/>
          <w:szCs w:val="20"/>
        </w:rPr>
        <w:t xml:space="preserve">Budynek A, Budynek B, budynek CD, budynek EFG, oraz stacja </w:t>
      </w:r>
      <w:proofErr w:type="spellStart"/>
      <w:r w:rsidRPr="0085090B">
        <w:rPr>
          <w:rFonts w:asciiTheme="minorHAnsi" w:hAnsiTheme="minorHAnsi"/>
          <w:sz w:val="20"/>
          <w:szCs w:val="20"/>
        </w:rPr>
        <w:t>trafo</w:t>
      </w:r>
      <w:proofErr w:type="spellEnd"/>
      <w:r w:rsidRPr="0085090B">
        <w:rPr>
          <w:rFonts w:asciiTheme="minorHAnsi" w:hAnsiTheme="minorHAnsi"/>
          <w:sz w:val="20"/>
          <w:szCs w:val="20"/>
        </w:rPr>
        <w:t>.</w:t>
      </w:r>
    </w:p>
    <w:p w14:paraId="43D41F20" w14:textId="77777777" w:rsidR="005D6021" w:rsidRPr="0085090B" w:rsidRDefault="005D6021" w:rsidP="005D6021">
      <w:pPr>
        <w:pStyle w:val="Akapitzlist2"/>
        <w:ind w:left="0"/>
        <w:rPr>
          <w:rFonts w:asciiTheme="minorHAnsi" w:hAnsiTheme="minorHAnsi"/>
          <w:bCs/>
        </w:rPr>
      </w:pPr>
    </w:p>
    <w:p w14:paraId="3BBAD6DB" w14:textId="77777777" w:rsidR="005D6021" w:rsidRDefault="005D6021" w:rsidP="005D6021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2E1F2429" w14:textId="77777777" w:rsidR="005D6021" w:rsidRPr="0085090B" w:rsidRDefault="005D6021" w:rsidP="005D6021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7BBB07A4" w14:textId="35C612BE" w:rsidR="005D6021" w:rsidRDefault="005D6021" w:rsidP="005D6021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p w14:paraId="0AC9D29A" w14:textId="7BA10DAC" w:rsidR="003C690E" w:rsidRDefault="003C690E" w:rsidP="005D6021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p w14:paraId="62FB4823" w14:textId="77777777" w:rsidR="003C690E" w:rsidRPr="00DA3A82" w:rsidRDefault="003C690E" w:rsidP="003C690E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14:paraId="5D0B48A5" w14:textId="49D90B66" w:rsidR="003C690E" w:rsidRPr="00DA3A82" w:rsidRDefault="003C690E" w:rsidP="003C690E">
      <w:pPr>
        <w:widowControl w:val="0"/>
        <w:tabs>
          <w:tab w:val="center" w:pos="11766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DA3A82">
        <w:rPr>
          <w:rFonts w:asciiTheme="minorHAnsi" w:hAnsiTheme="minorHAnsi" w:cstheme="minorHAnsi"/>
        </w:rPr>
        <w:t>.................., dnia......................</w:t>
      </w:r>
      <w:r>
        <w:rPr>
          <w:rFonts w:asciiTheme="minorHAnsi" w:hAnsiTheme="minorHAnsi" w:cstheme="minorHAnsi"/>
        </w:rPr>
        <w:t xml:space="preserve">                                       </w:t>
      </w:r>
      <w:r w:rsidR="00AD3A92">
        <w:rPr>
          <w:rFonts w:asciiTheme="minorHAnsi" w:hAnsiTheme="minorHAnsi" w:cstheme="minorHAnsi"/>
        </w:rPr>
        <w:t>………………..</w:t>
      </w:r>
      <w:r>
        <w:rPr>
          <w:rFonts w:asciiTheme="minorHAnsi" w:hAnsiTheme="minorHAnsi" w:cstheme="minorHAnsi"/>
        </w:rPr>
        <w:t>……………</w:t>
      </w:r>
      <w:r w:rsidR="00AD3A92">
        <w:rPr>
          <w:rFonts w:asciiTheme="minorHAnsi" w:hAnsiTheme="minorHAnsi" w:cstheme="minorHAnsi"/>
        </w:rPr>
        <w:t>……………….</w:t>
      </w:r>
    </w:p>
    <w:p w14:paraId="14EECB4B" w14:textId="5F90BDE9" w:rsidR="003C690E" w:rsidRPr="00DA3A82" w:rsidRDefault="003C690E" w:rsidP="00AD3A92">
      <w:pPr>
        <w:widowControl w:val="0"/>
        <w:tabs>
          <w:tab w:val="center" w:pos="11766"/>
        </w:tabs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AD3A92">
        <w:rPr>
          <w:rFonts w:asciiTheme="minorHAnsi" w:hAnsiTheme="minorHAnsi" w:cstheme="minorHAnsi"/>
          <w:sz w:val="22"/>
          <w:szCs w:val="22"/>
        </w:rPr>
        <w:t>(pie</w:t>
      </w:r>
      <w:r w:rsidRPr="00DA3A82">
        <w:rPr>
          <w:rFonts w:asciiTheme="minorHAnsi" w:hAnsiTheme="minorHAnsi" w:cstheme="minorHAnsi"/>
          <w:sz w:val="22"/>
          <w:szCs w:val="22"/>
        </w:rPr>
        <w:t>częć i podpisy upoważnionego/</w:t>
      </w:r>
      <w:proofErr w:type="spellStart"/>
      <w:r w:rsidRPr="00DA3A82">
        <w:rPr>
          <w:rFonts w:asciiTheme="minorHAnsi" w:hAnsiTheme="minorHAnsi" w:cstheme="minorHAnsi"/>
          <w:sz w:val="22"/>
          <w:szCs w:val="22"/>
        </w:rPr>
        <w:t>ych</w:t>
      </w:r>
      <w:proofErr w:type="spellEnd"/>
    </w:p>
    <w:p w14:paraId="27F9BE8F" w14:textId="65F155B7" w:rsidR="003C690E" w:rsidRPr="00DA3A82" w:rsidRDefault="00AD3A92" w:rsidP="00AD3A92">
      <w:pPr>
        <w:widowControl w:val="0"/>
        <w:tabs>
          <w:tab w:val="center" w:pos="1176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3C690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3C690E" w:rsidRPr="00DA3A82">
        <w:rPr>
          <w:rFonts w:asciiTheme="minorHAnsi" w:hAnsiTheme="minorHAnsi" w:cstheme="minorHAnsi"/>
          <w:sz w:val="22"/>
          <w:szCs w:val="22"/>
        </w:rPr>
        <w:t>przedstawicieli wykonawcy)</w:t>
      </w:r>
    </w:p>
    <w:p w14:paraId="6C96745F" w14:textId="77777777" w:rsidR="003C690E" w:rsidRPr="0085090B" w:rsidRDefault="003C690E" w:rsidP="005D6021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p w14:paraId="4052DB01" w14:textId="16561703" w:rsidR="005D6021" w:rsidRDefault="005D6021" w:rsidP="005D6021">
      <w:pPr>
        <w:pStyle w:val="Akapitzlist2"/>
        <w:ind w:left="0"/>
        <w:rPr>
          <w:rFonts w:asciiTheme="minorHAnsi" w:hAnsiTheme="minorHAnsi"/>
          <w:bCs/>
        </w:rPr>
      </w:pPr>
    </w:p>
    <w:p w14:paraId="7FBD8A07" w14:textId="25653ABC" w:rsidR="003C690E" w:rsidRDefault="003C690E" w:rsidP="005D6021">
      <w:pPr>
        <w:pStyle w:val="Akapitzlist2"/>
        <w:ind w:left="0"/>
        <w:rPr>
          <w:rFonts w:asciiTheme="minorHAnsi" w:hAnsiTheme="minorHAnsi"/>
          <w:bCs/>
        </w:rPr>
      </w:pPr>
    </w:p>
    <w:p w14:paraId="378B1271" w14:textId="6D4F5237" w:rsidR="003C690E" w:rsidRDefault="003C690E" w:rsidP="005D6021">
      <w:pPr>
        <w:pStyle w:val="Akapitzlist2"/>
        <w:ind w:left="0"/>
        <w:rPr>
          <w:rFonts w:asciiTheme="minorHAnsi" w:hAnsiTheme="minorHAnsi"/>
          <w:bCs/>
        </w:rPr>
      </w:pPr>
    </w:p>
    <w:p w14:paraId="1711E7AB" w14:textId="24F13CF3" w:rsidR="003C690E" w:rsidRDefault="003C690E" w:rsidP="005D6021">
      <w:pPr>
        <w:pStyle w:val="Akapitzlist2"/>
        <w:ind w:left="0"/>
        <w:rPr>
          <w:rFonts w:asciiTheme="minorHAnsi" w:hAnsiTheme="minorHAnsi"/>
          <w:bCs/>
        </w:rPr>
      </w:pPr>
    </w:p>
    <w:p w14:paraId="55BC0819" w14:textId="298F8E69" w:rsidR="003C690E" w:rsidRDefault="003C690E" w:rsidP="005D6021">
      <w:pPr>
        <w:pStyle w:val="Akapitzlist2"/>
        <w:ind w:left="0"/>
        <w:rPr>
          <w:rFonts w:asciiTheme="minorHAnsi" w:hAnsiTheme="minorHAnsi"/>
          <w:bCs/>
        </w:rPr>
      </w:pPr>
    </w:p>
    <w:p w14:paraId="03571822" w14:textId="3F45767E" w:rsidR="003C690E" w:rsidRDefault="003C690E" w:rsidP="005D6021">
      <w:pPr>
        <w:pStyle w:val="Akapitzlist2"/>
        <w:ind w:left="0"/>
        <w:rPr>
          <w:rFonts w:asciiTheme="minorHAnsi" w:hAnsiTheme="minorHAnsi"/>
          <w:bCs/>
        </w:rPr>
      </w:pPr>
    </w:p>
    <w:p w14:paraId="66DF84B5" w14:textId="27F2F1CA" w:rsidR="003C690E" w:rsidRDefault="003C690E" w:rsidP="005D6021">
      <w:pPr>
        <w:pStyle w:val="Akapitzlist2"/>
        <w:ind w:left="0"/>
        <w:rPr>
          <w:rFonts w:asciiTheme="minorHAnsi" w:hAnsiTheme="minorHAnsi"/>
          <w:bCs/>
        </w:rPr>
      </w:pPr>
    </w:p>
    <w:p w14:paraId="2E32AAA6" w14:textId="77777777" w:rsidR="003C690E" w:rsidRPr="0085090B" w:rsidRDefault="003C690E" w:rsidP="005D6021">
      <w:pPr>
        <w:pStyle w:val="Akapitzlist2"/>
        <w:ind w:left="0"/>
        <w:rPr>
          <w:rFonts w:asciiTheme="minorHAnsi" w:hAnsiTheme="minorHAnsi"/>
          <w:bCs/>
        </w:rPr>
      </w:pPr>
    </w:p>
    <w:p w14:paraId="3CCA2DAA" w14:textId="77777777" w:rsidR="005D6021" w:rsidRPr="0085090B" w:rsidRDefault="005D6021" w:rsidP="005D6021">
      <w:pPr>
        <w:pStyle w:val="Akapitzlist2"/>
        <w:ind w:left="0"/>
        <w:rPr>
          <w:rFonts w:asciiTheme="minorHAnsi" w:hAnsiTheme="minorHAnsi"/>
          <w:sz w:val="16"/>
          <w:szCs w:val="16"/>
        </w:rPr>
      </w:pPr>
    </w:p>
    <w:p w14:paraId="180FDBC9" w14:textId="77777777" w:rsidR="00AD3A92" w:rsidRDefault="00AD3A92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5615731D" w14:textId="77777777" w:rsidR="00AD3A92" w:rsidRDefault="00AD3A92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3978D30B" w14:textId="77777777" w:rsidR="00AD3A92" w:rsidRDefault="00AD3A92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58A49DC1" w14:textId="77777777" w:rsidR="00AD3A92" w:rsidRDefault="00AD3A92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74958C57" w14:textId="4E038283" w:rsidR="00AD3A92" w:rsidRDefault="00AD3A92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77B2B5BA" w14:textId="1DF28E1E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7D42DDF3" w14:textId="0949B74E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6C09E0E8" w14:textId="52061F9D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4FF7A346" w14:textId="6A3F9B14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252D48A0" w14:textId="5547ED5A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43697D9F" w14:textId="41051421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7AE207E2" w14:textId="4C555765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0106A5EC" w14:textId="7717F53F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6D2859A9" w14:textId="4004A3CD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0D0CCF9C" w14:textId="3F8548DF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77496B80" w14:textId="56ADFB32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6B8A8401" w14:textId="3BF70835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0F02BE30" w14:textId="7746DE3F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74C91A88" w14:textId="620BD927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7B968FD8" w14:textId="5A195A23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19A3D68C" w14:textId="3D6A6691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35ED9AE0" w14:textId="77777777" w:rsidR="008457C6" w:rsidRDefault="008457C6" w:rsidP="005D6021">
      <w:pPr>
        <w:jc w:val="both"/>
        <w:rPr>
          <w:rFonts w:asciiTheme="minorHAnsi" w:hAnsiTheme="minorHAnsi"/>
          <w:b/>
          <w:sz w:val="16"/>
          <w:szCs w:val="16"/>
          <w:lang w:eastAsia="ar-SA"/>
        </w:rPr>
      </w:pPr>
    </w:p>
    <w:p w14:paraId="33469525" w14:textId="3E44E86E" w:rsidR="005D6021" w:rsidRPr="0085090B" w:rsidRDefault="005D6021" w:rsidP="005D6021">
      <w:pPr>
        <w:jc w:val="both"/>
        <w:rPr>
          <w:rFonts w:asciiTheme="minorHAnsi" w:eastAsia="Calibri" w:hAnsiTheme="minorHAnsi"/>
          <w:sz w:val="16"/>
          <w:szCs w:val="16"/>
          <w:lang w:eastAsia="en-US"/>
        </w:rPr>
      </w:pPr>
      <w:r w:rsidRPr="0085090B">
        <w:rPr>
          <w:rFonts w:asciiTheme="minorHAnsi" w:hAnsiTheme="minorHAnsi"/>
          <w:b/>
          <w:sz w:val="16"/>
          <w:szCs w:val="16"/>
          <w:lang w:eastAsia="ar-SA"/>
        </w:rPr>
        <w:t>*</w:t>
      </w:r>
      <w:r w:rsidRPr="0085090B">
        <w:rPr>
          <w:rFonts w:asciiTheme="minorHAnsi" w:hAnsiTheme="minorHAnsi"/>
          <w:sz w:val="16"/>
          <w:szCs w:val="16"/>
          <w:lang w:eastAsia="ar-SA"/>
        </w:rPr>
        <w:t xml:space="preserve"> niepotrzebne skreślić</w:t>
      </w:r>
    </w:p>
    <w:p w14:paraId="35D483BC" w14:textId="77777777" w:rsidR="005D6021" w:rsidRPr="0085090B" w:rsidRDefault="005D6021" w:rsidP="005D6021">
      <w:pPr>
        <w:spacing w:line="276" w:lineRule="auto"/>
        <w:ind w:left="142" w:hanging="142"/>
        <w:jc w:val="both"/>
        <w:rPr>
          <w:rFonts w:asciiTheme="minorHAnsi" w:eastAsia="Calibri" w:hAnsiTheme="minorHAnsi"/>
          <w:sz w:val="16"/>
          <w:szCs w:val="16"/>
        </w:rPr>
      </w:pPr>
      <w:r w:rsidRPr="0085090B">
        <w:rPr>
          <w:rFonts w:asciiTheme="minorHAnsi" w:eastAsia="Calibri" w:hAnsiTheme="minorHAnsi"/>
          <w:b/>
          <w:color w:val="000000"/>
          <w:sz w:val="16"/>
          <w:szCs w:val="16"/>
        </w:rPr>
        <w:t>*</w:t>
      </w:r>
      <w:r w:rsidRPr="0085090B">
        <w:rPr>
          <w:rFonts w:asciiTheme="minorHAnsi" w:hAnsiTheme="minorHAnsi"/>
          <w:b/>
          <w:sz w:val="16"/>
          <w:szCs w:val="16"/>
          <w:lang w:eastAsia="ar-SA"/>
        </w:rPr>
        <w:t>*</w:t>
      </w:r>
      <w:r w:rsidRPr="0085090B">
        <w:rPr>
          <w:rFonts w:asciiTheme="minorHAnsi" w:eastAsia="Calibri" w:hAnsiTheme="minorHAnsi"/>
          <w:color w:val="000000"/>
          <w:sz w:val="16"/>
          <w:szCs w:val="16"/>
        </w:rPr>
        <w:t xml:space="preserve"> w przypadku gdy wykonawca </w:t>
      </w:r>
      <w:r w:rsidRPr="0085090B">
        <w:rPr>
          <w:rFonts w:asciiTheme="minorHAnsi" w:eastAsia="Calibri" w:hAnsi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0029CF" w14:textId="77777777" w:rsidR="000A423B" w:rsidRPr="0085090B" w:rsidRDefault="000A423B" w:rsidP="001618FD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sectPr w:rsidR="000A423B" w:rsidRPr="0085090B" w:rsidSect="00453EFB">
      <w:headerReference w:type="default" r:id="rId8"/>
      <w:footerReference w:type="default" r:id="rId9"/>
      <w:pgSz w:w="11907" w:h="16840" w:code="9"/>
      <w:pgMar w:top="1418" w:right="851" w:bottom="1162" w:left="992" w:header="0" w:footer="5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8F23E" w14:textId="77777777" w:rsidR="009000E9" w:rsidRDefault="009000E9">
      <w:r>
        <w:separator/>
      </w:r>
    </w:p>
  </w:endnote>
  <w:endnote w:type="continuationSeparator" w:id="0">
    <w:p w14:paraId="089D69BC" w14:textId="77777777" w:rsidR="009000E9" w:rsidRDefault="0090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sz w:val="28"/>
        <w:szCs w:val="28"/>
      </w:rPr>
      <w:id w:val="-544215894"/>
      <w:docPartObj>
        <w:docPartGallery w:val="Page Numbers (Bottom of Page)"/>
        <w:docPartUnique/>
      </w:docPartObj>
    </w:sdtPr>
    <w:sdtContent>
      <w:p w14:paraId="35949086" w14:textId="0674E79E" w:rsidR="006F5757" w:rsidRPr="00224132" w:rsidRDefault="006F5757">
        <w:pPr>
          <w:pStyle w:val="Stopka"/>
          <w:jc w:val="right"/>
          <w:rPr>
            <w:rFonts w:asciiTheme="minorHAnsi" w:eastAsiaTheme="majorEastAsia" w:hAnsiTheme="minorHAnsi" w:cstheme="minorHAnsi"/>
            <w:sz w:val="28"/>
            <w:szCs w:val="28"/>
          </w:rPr>
        </w:pPr>
        <w:r w:rsidRPr="00224132">
          <w:rPr>
            <w:rFonts w:asciiTheme="minorHAnsi" w:eastAsiaTheme="majorEastAsia" w:hAnsiTheme="minorHAnsi" w:cstheme="minorHAnsi"/>
          </w:rPr>
          <w:t xml:space="preserve">str. </w:t>
        </w:r>
        <w:r w:rsidRPr="00224132">
          <w:rPr>
            <w:rFonts w:asciiTheme="minorHAnsi" w:eastAsiaTheme="minorEastAsia" w:hAnsiTheme="minorHAnsi" w:cstheme="minorHAnsi"/>
          </w:rPr>
          <w:fldChar w:fldCharType="begin"/>
        </w:r>
        <w:r w:rsidRPr="00224132">
          <w:rPr>
            <w:rFonts w:asciiTheme="minorHAnsi" w:hAnsiTheme="minorHAnsi" w:cstheme="minorHAnsi"/>
          </w:rPr>
          <w:instrText>PAGE    \* MERGEFORMAT</w:instrText>
        </w:r>
        <w:r w:rsidRPr="00224132">
          <w:rPr>
            <w:rFonts w:asciiTheme="minorHAnsi" w:eastAsiaTheme="minorEastAsia" w:hAnsiTheme="minorHAnsi" w:cstheme="minorHAnsi"/>
          </w:rPr>
          <w:fldChar w:fldCharType="separate"/>
        </w:r>
        <w:r w:rsidRPr="005472A7">
          <w:rPr>
            <w:rFonts w:asciiTheme="minorHAnsi" w:eastAsiaTheme="majorEastAsia" w:hAnsiTheme="minorHAnsi" w:cstheme="minorHAnsi"/>
            <w:noProof/>
          </w:rPr>
          <w:t>3</w:t>
        </w:r>
        <w:r w:rsidRPr="00224132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3FB62648" w14:textId="77777777" w:rsidR="006F5757" w:rsidRDefault="006F5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9A239" w14:textId="77777777" w:rsidR="009000E9" w:rsidRDefault="009000E9">
      <w:r>
        <w:separator/>
      </w:r>
    </w:p>
  </w:footnote>
  <w:footnote w:type="continuationSeparator" w:id="0">
    <w:p w14:paraId="2B705299" w14:textId="77777777" w:rsidR="009000E9" w:rsidRDefault="0090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3CD1" w14:textId="77777777" w:rsidR="006F5757" w:rsidRDefault="006F5757">
    <w:pPr>
      <w:pStyle w:val="Nagwek"/>
      <w:framePr w:wrap="auto" w:vAnchor="text" w:hAnchor="margin" w:xAlign="center" w:y="1"/>
      <w:rPr>
        <w:rStyle w:val="Numerstrony"/>
      </w:rPr>
    </w:pPr>
  </w:p>
  <w:p w14:paraId="6559F930" w14:textId="77777777" w:rsidR="006F5757" w:rsidRDefault="006F5757">
    <w:pPr>
      <w:pStyle w:val="Nagwek"/>
      <w:framePr w:wrap="auto" w:vAnchor="text" w:hAnchor="margin" w:xAlign="center" w:y="1"/>
      <w:rPr>
        <w:rStyle w:val="Numerstrony"/>
      </w:rPr>
    </w:pPr>
  </w:p>
  <w:p w14:paraId="36ED4A93" w14:textId="10E07252" w:rsidR="006F5757" w:rsidRPr="00200C14" w:rsidRDefault="006F5757" w:rsidP="002415B6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20"/>
      </w:tabs>
      <w:rPr>
        <w:rFonts w:asciiTheme="minorHAnsi" w:hAnsiTheme="minorHAnsi" w:cstheme="minorHAnsi"/>
        <w:i/>
        <w:color w:val="000000" w:themeColor="text1"/>
      </w:rPr>
    </w:pPr>
    <w:r>
      <w:rPr>
        <w:rFonts w:asciiTheme="minorHAnsi" w:hAnsiTheme="minorHAnsi" w:cstheme="minorHAnsi"/>
        <w:i/>
        <w:color w:val="000000" w:themeColor="text1"/>
      </w:rPr>
      <w:tab/>
    </w:r>
    <w:r>
      <w:rPr>
        <w:rFonts w:asciiTheme="minorHAnsi" w:hAnsiTheme="minorHAnsi" w:cstheme="minorHAnsi"/>
        <w:i/>
        <w:color w:val="000000" w:themeColor="text1"/>
      </w:rPr>
      <w:tab/>
    </w:r>
    <w:r>
      <w:rPr>
        <w:rFonts w:asciiTheme="minorHAnsi" w:hAnsiTheme="minorHAnsi" w:cstheme="minorHAnsi"/>
        <w:i/>
        <w:color w:val="000000" w:themeColor="text1"/>
      </w:rPr>
      <w:tab/>
    </w:r>
    <w:r>
      <w:rPr>
        <w:rFonts w:asciiTheme="minorHAnsi" w:hAnsiTheme="minorHAnsi" w:cstheme="minorHAnsi"/>
        <w:i/>
        <w:color w:val="000000" w:themeColor="text1"/>
      </w:rPr>
      <w:tab/>
    </w:r>
    <w:r>
      <w:rPr>
        <w:rFonts w:asciiTheme="minorHAnsi" w:hAnsiTheme="minorHAnsi" w:cstheme="minorHAnsi"/>
        <w:i/>
        <w:color w:val="000000" w:themeColor="text1"/>
      </w:rPr>
      <w:tab/>
    </w:r>
    <w:r>
      <w:rPr>
        <w:rFonts w:asciiTheme="minorHAnsi" w:hAnsiTheme="minorHAnsi" w:cstheme="minorHAnsi"/>
        <w:i/>
        <w:color w:val="000000" w:themeColor="text1"/>
      </w:rPr>
      <w:tab/>
    </w:r>
    <w:r>
      <w:rPr>
        <w:rFonts w:asciiTheme="minorHAnsi" w:hAnsiTheme="minorHAnsi" w:cstheme="minorHAnsi"/>
        <w:i/>
        <w:color w:val="000000" w:themeColor="text1"/>
      </w:rPr>
      <w:tab/>
    </w:r>
  </w:p>
  <w:p w14:paraId="47B9896B" w14:textId="77777777" w:rsidR="006F5757" w:rsidRDefault="006F5757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4F9"/>
    <w:multiLevelType w:val="hybridMultilevel"/>
    <w:tmpl w:val="6D92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732A"/>
    <w:multiLevelType w:val="hybridMultilevel"/>
    <w:tmpl w:val="E1D2B54A"/>
    <w:lvl w:ilvl="0" w:tplc="EE780E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30D3B"/>
    <w:multiLevelType w:val="hybridMultilevel"/>
    <w:tmpl w:val="984AE632"/>
    <w:lvl w:ilvl="0" w:tplc="98E2B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B688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2F4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7AD4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E2A5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EE60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BA9F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044B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E01A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E6AB5"/>
    <w:multiLevelType w:val="hybridMultilevel"/>
    <w:tmpl w:val="6D92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67D61"/>
    <w:multiLevelType w:val="hybridMultilevel"/>
    <w:tmpl w:val="6DA6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332DA"/>
    <w:multiLevelType w:val="hybridMultilevel"/>
    <w:tmpl w:val="A6C2EE5E"/>
    <w:lvl w:ilvl="0" w:tplc="8DC68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076B70"/>
    <w:multiLevelType w:val="hybridMultilevel"/>
    <w:tmpl w:val="46826832"/>
    <w:lvl w:ilvl="0" w:tplc="B382FC5A">
      <w:start w:val="1"/>
      <w:numFmt w:val="lowerLetter"/>
      <w:lvlText w:val="%1)"/>
      <w:lvlJc w:val="left"/>
      <w:pPr>
        <w:ind w:left="14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3E96317B"/>
    <w:multiLevelType w:val="hybridMultilevel"/>
    <w:tmpl w:val="EA80D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17DE"/>
    <w:multiLevelType w:val="hybridMultilevel"/>
    <w:tmpl w:val="723E3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242F9"/>
    <w:multiLevelType w:val="hybridMultilevel"/>
    <w:tmpl w:val="D896B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8CC552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053C52"/>
    <w:multiLevelType w:val="hybridMultilevel"/>
    <w:tmpl w:val="871EF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F5374"/>
    <w:multiLevelType w:val="hybridMultilevel"/>
    <w:tmpl w:val="AC107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03849"/>
    <w:multiLevelType w:val="hybridMultilevel"/>
    <w:tmpl w:val="F8F8D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7621D"/>
    <w:multiLevelType w:val="hybridMultilevel"/>
    <w:tmpl w:val="723E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40C36"/>
    <w:multiLevelType w:val="hybridMultilevel"/>
    <w:tmpl w:val="1BB67D50"/>
    <w:lvl w:ilvl="0" w:tplc="03BA45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23"/>
    <w:rsid w:val="00013CA7"/>
    <w:rsid w:val="00015E5E"/>
    <w:rsid w:val="00022AB1"/>
    <w:rsid w:val="00022B9C"/>
    <w:rsid w:val="00025EA0"/>
    <w:rsid w:val="000261F9"/>
    <w:rsid w:val="0003431B"/>
    <w:rsid w:val="00040D78"/>
    <w:rsid w:val="000625CB"/>
    <w:rsid w:val="000645AE"/>
    <w:rsid w:val="00064F8C"/>
    <w:rsid w:val="00067754"/>
    <w:rsid w:val="0006792A"/>
    <w:rsid w:val="0007758E"/>
    <w:rsid w:val="000805CF"/>
    <w:rsid w:val="0008566B"/>
    <w:rsid w:val="000858E7"/>
    <w:rsid w:val="00093EB2"/>
    <w:rsid w:val="000A04E4"/>
    <w:rsid w:val="000A2E5C"/>
    <w:rsid w:val="000A2FFD"/>
    <w:rsid w:val="000A3975"/>
    <w:rsid w:val="000A423B"/>
    <w:rsid w:val="000B2A4F"/>
    <w:rsid w:val="000B3C4D"/>
    <w:rsid w:val="000B5B7F"/>
    <w:rsid w:val="000B6043"/>
    <w:rsid w:val="000C09DD"/>
    <w:rsid w:val="000C4CB7"/>
    <w:rsid w:val="000C7455"/>
    <w:rsid w:val="000C7D28"/>
    <w:rsid w:val="000D0F0C"/>
    <w:rsid w:val="000D1E07"/>
    <w:rsid w:val="000D22FE"/>
    <w:rsid w:val="000E1BB5"/>
    <w:rsid w:val="000E2FFC"/>
    <w:rsid w:val="000E4155"/>
    <w:rsid w:val="000E47E1"/>
    <w:rsid w:val="000E7204"/>
    <w:rsid w:val="000E7F64"/>
    <w:rsid w:val="000F35FE"/>
    <w:rsid w:val="000F37D2"/>
    <w:rsid w:val="000F500A"/>
    <w:rsid w:val="000F6C7D"/>
    <w:rsid w:val="00101DFC"/>
    <w:rsid w:val="001037B9"/>
    <w:rsid w:val="00107E56"/>
    <w:rsid w:val="00110A17"/>
    <w:rsid w:val="00116A3A"/>
    <w:rsid w:val="00116B72"/>
    <w:rsid w:val="0012222E"/>
    <w:rsid w:val="00123CF1"/>
    <w:rsid w:val="0013233A"/>
    <w:rsid w:val="001329F8"/>
    <w:rsid w:val="00132C6B"/>
    <w:rsid w:val="00141FCD"/>
    <w:rsid w:val="00142125"/>
    <w:rsid w:val="00143787"/>
    <w:rsid w:val="001451E4"/>
    <w:rsid w:val="001463B0"/>
    <w:rsid w:val="001618FD"/>
    <w:rsid w:val="00180B41"/>
    <w:rsid w:val="00185813"/>
    <w:rsid w:val="00193B91"/>
    <w:rsid w:val="001972D1"/>
    <w:rsid w:val="0019759A"/>
    <w:rsid w:val="001A15AA"/>
    <w:rsid w:val="001B050C"/>
    <w:rsid w:val="001B06FE"/>
    <w:rsid w:val="001B1103"/>
    <w:rsid w:val="001C03FB"/>
    <w:rsid w:val="001C065D"/>
    <w:rsid w:val="001C4F12"/>
    <w:rsid w:val="001C512E"/>
    <w:rsid w:val="001D753B"/>
    <w:rsid w:val="001E0CD4"/>
    <w:rsid w:val="001E19AC"/>
    <w:rsid w:val="001E6B47"/>
    <w:rsid w:val="001F3721"/>
    <w:rsid w:val="001F4178"/>
    <w:rsid w:val="00200C14"/>
    <w:rsid w:val="00202996"/>
    <w:rsid w:val="00210D24"/>
    <w:rsid w:val="00223621"/>
    <w:rsid w:val="00224132"/>
    <w:rsid w:val="00235CAF"/>
    <w:rsid w:val="00236B2A"/>
    <w:rsid w:val="00237264"/>
    <w:rsid w:val="002415B6"/>
    <w:rsid w:val="00253CAB"/>
    <w:rsid w:val="00264C4F"/>
    <w:rsid w:val="00273339"/>
    <w:rsid w:val="002A6634"/>
    <w:rsid w:val="002B217D"/>
    <w:rsid w:val="002B3971"/>
    <w:rsid w:val="002B57B1"/>
    <w:rsid w:val="002B5DE4"/>
    <w:rsid w:val="002D59BB"/>
    <w:rsid w:val="002F39D0"/>
    <w:rsid w:val="002F6533"/>
    <w:rsid w:val="003106DB"/>
    <w:rsid w:val="003177BB"/>
    <w:rsid w:val="00331CBC"/>
    <w:rsid w:val="0033288F"/>
    <w:rsid w:val="00332941"/>
    <w:rsid w:val="00341738"/>
    <w:rsid w:val="00352878"/>
    <w:rsid w:val="00364E00"/>
    <w:rsid w:val="00364EFC"/>
    <w:rsid w:val="00375CE5"/>
    <w:rsid w:val="00384FD7"/>
    <w:rsid w:val="00392EED"/>
    <w:rsid w:val="00394C16"/>
    <w:rsid w:val="003A6740"/>
    <w:rsid w:val="003C4F17"/>
    <w:rsid w:val="003C578E"/>
    <w:rsid w:val="003C690E"/>
    <w:rsid w:val="003D17F9"/>
    <w:rsid w:val="003D67A3"/>
    <w:rsid w:val="003D6B1A"/>
    <w:rsid w:val="003E7BC3"/>
    <w:rsid w:val="003F267C"/>
    <w:rsid w:val="0040293F"/>
    <w:rsid w:val="00420A57"/>
    <w:rsid w:val="004218FB"/>
    <w:rsid w:val="0042239F"/>
    <w:rsid w:val="00426537"/>
    <w:rsid w:val="00426BC9"/>
    <w:rsid w:val="00427178"/>
    <w:rsid w:val="004318B8"/>
    <w:rsid w:val="00444ADA"/>
    <w:rsid w:val="00453EFB"/>
    <w:rsid w:val="00455A66"/>
    <w:rsid w:val="004575CA"/>
    <w:rsid w:val="00467EF3"/>
    <w:rsid w:val="00471C05"/>
    <w:rsid w:val="00472EDB"/>
    <w:rsid w:val="004756DB"/>
    <w:rsid w:val="0048182A"/>
    <w:rsid w:val="004829C1"/>
    <w:rsid w:val="004843CD"/>
    <w:rsid w:val="004861BC"/>
    <w:rsid w:val="004A2142"/>
    <w:rsid w:val="004A3D91"/>
    <w:rsid w:val="004A5B5E"/>
    <w:rsid w:val="004D2F5F"/>
    <w:rsid w:val="004D4FE9"/>
    <w:rsid w:val="004D50BD"/>
    <w:rsid w:val="004D62F7"/>
    <w:rsid w:val="004D6C0F"/>
    <w:rsid w:val="005053E0"/>
    <w:rsid w:val="00510ABA"/>
    <w:rsid w:val="00515F48"/>
    <w:rsid w:val="00516CE8"/>
    <w:rsid w:val="00516FBE"/>
    <w:rsid w:val="005211D1"/>
    <w:rsid w:val="005256F9"/>
    <w:rsid w:val="00527120"/>
    <w:rsid w:val="00531795"/>
    <w:rsid w:val="00537FF5"/>
    <w:rsid w:val="005401C4"/>
    <w:rsid w:val="005472A7"/>
    <w:rsid w:val="00551EDE"/>
    <w:rsid w:val="00553BCD"/>
    <w:rsid w:val="00553C89"/>
    <w:rsid w:val="00563A9E"/>
    <w:rsid w:val="00566DE2"/>
    <w:rsid w:val="00570837"/>
    <w:rsid w:val="005753BB"/>
    <w:rsid w:val="005762A4"/>
    <w:rsid w:val="00585D06"/>
    <w:rsid w:val="00585FCB"/>
    <w:rsid w:val="00586DA1"/>
    <w:rsid w:val="00586F1C"/>
    <w:rsid w:val="0059139F"/>
    <w:rsid w:val="00595F60"/>
    <w:rsid w:val="0059689A"/>
    <w:rsid w:val="005A4A4D"/>
    <w:rsid w:val="005A60A5"/>
    <w:rsid w:val="005B49DF"/>
    <w:rsid w:val="005B6312"/>
    <w:rsid w:val="005D4C2C"/>
    <w:rsid w:val="005D6021"/>
    <w:rsid w:val="005D7A06"/>
    <w:rsid w:val="005E323A"/>
    <w:rsid w:val="005E3738"/>
    <w:rsid w:val="005E4420"/>
    <w:rsid w:val="005E5831"/>
    <w:rsid w:val="0060639A"/>
    <w:rsid w:val="00614DC2"/>
    <w:rsid w:val="0062698E"/>
    <w:rsid w:val="006324B2"/>
    <w:rsid w:val="0066085D"/>
    <w:rsid w:val="00660E83"/>
    <w:rsid w:val="00667010"/>
    <w:rsid w:val="00667423"/>
    <w:rsid w:val="00670A63"/>
    <w:rsid w:val="00677349"/>
    <w:rsid w:val="006776C0"/>
    <w:rsid w:val="0068575D"/>
    <w:rsid w:val="006911A4"/>
    <w:rsid w:val="00691DF9"/>
    <w:rsid w:val="00692222"/>
    <w:rsid w:val="00697051"/>
    <w:rsid w:val="006A08BB"/>
    <w:rsid w:val="006A1F2A"/>
    <w:rsid w:val="006A3314"/>
    <w:rsid w:val="006B6883"/>
    <w:rsid w:val="006C4E3F"/>
    <w:rsid w:val="006C61E6"/>
    <w:rsid w:val="006D5798"/>
    <w:rsid w:val="006E52AF"/>
    <w:rsid w:val="006E6E44"/>
    <w:rsid w:val="006F350E"/>
    <w:rsid w:val="006F3683"/>
    <w:rsid w:val="006F5757"/>
    <w:rsid w:val="00705EDA"/>
    <w:rsid w:val="0070736E"/>
    <w:rsid w:val="007109BD"/>
    <w:rsid w:val="00717177"/>
    <w:rsid w:val="007172A1"/>
    <w:rsid w:val="00726605"/>
    <w:rsid w:val="00730C72"/>
    <w:rsid w:val="00731A9A"/>
    <w:rsid w:val="00733ED4"/>
    <w:rsid w:val="00737B3B"/>
    <w:rsid w:val="00743808"/>
    <w:rsid w:val="007519BC"/>
    <w:rsid w:val="00763941"/>
    <w:rsid w:val="00767DDD"/>
    <w:rsid w:val="00772002"/>
    <w:rsid w:val="00773637"/>
    <w:rsid w:val="00773F09"/>
    <w:rsid w:val="00782294"/>
    <w:rsid w:val="00793C99"/>
    <w:rsid w:val="007C0B00"/>
    <w:rsid w:val="007C47C8"/>
    <w:rsid w:val="007D0838"/>
    <w:rsid w:val="007E5EEA"/>
    <w:rsid w:val="007F2BDF"/>
    <w:rsid w:val="007F3C16"/>
    <w:rsid w:val="007F4EEF"/>
    <w:rsid w:val="00802895"/>
    <w:rsid w:val="0080409C"/>
    <w:rsid w:val="00805D7F"/>
    <w:rsid w:val="008064FF"/>
    <w:rsid w:val="008253A6"/>
    <w:rsid w:val="00825FB9"/>
    <w:rsid w:val="0082781D"/>
    <w:rsid w:val="00831DC6"/>
    <w:rsid w:val="00836E0F"/>
    <w:rsid w:val="008457C6"/>
    <w:rsid w:val="0084602D"/>
    <w:rsid w:val="0085090B"/>
    <w:rsid w:val="008616F0"/>
    <w:rsid w:val="00865417"/>
    <w:rsid w:val="00872705"/>
    <w:rsid w:val="00881992"/>
    <w:rsid w:val="00884D10"/>
    <w:rsid w:val="00885F96"/>
    <w:rsid w:val="008863DE"/>
    <w:rsid w:val="00893089"/>
    <w:rsid w:val="00897C15"/>
    <w:rsid w:val="00897F27"/>
    <w:rsid w:val="008A62E4"/>
    <w:rsid w:val="008C31D3"/>
    <w:rsid w:val="008C387A"/>
    <w:rsid w:val="008C4920"/>
    <w:rsid w:val="008C4EB6"/>
    <w:rsid w:val="008C4F77"/>
    <w:rsid w:val="008D04B2"/>
    <w:rsid w:val="008D1B52"/>
    <w:rsid w:val="008D7EA4"/>
    <w:rsid w:val="008F0051"/>
    <w:rsid w:val="008F59CF"/>
    <w:rsid w:val="009000E9"/>
    <w:rsid w:val="00905089"/>
    <w:rsid w:val="00913A6B"/>
    <w:rsid w:val="00913B90"/>
    <w:rsid w:val="0093111A"/>
    <w:rsid w:val="009328B5"/>
    <w:rsid w:val="00936727"/>
    <w:rsid w:val="0093762F"/>
    <w:rsid w:val="00954E06"/>
    <w:rsid w:val="0095620A"/>
    <w:rsid w:val="00960A86"/>
    <w:rsid w:val="00974936"/>
    <w:rsid w:val="00975039"/>
    <w:rsid w:val="00975E1B"/>
    <w:rsid w:val="009827D2"/>
    <w:rsid w:val="00982FDC"/>
    <w:rsid w:val="00990FD6"/>
    <w:rsid w:val="00991F30"/>
    <w:rsid w:val="009B0CDC"/>
    <w:rsid w:val="009D2BF0"/>
    <w:rsid w:val="009D6FE2"/>
    <w:rsid w:val="009D78DA"/>
    <w:rsid w:val="009E1817"/>
    <w:rsid w:val="009E4857"/>
    <w:rsid w:val="009E7A17"/>
    <w:rsid w:val="009F07B1"/>
    <w:rsid w:val="009F09E9"/>
    <w:rsid w:val="009F31EE"/>
    <w:rsid w:val="00A01843"/>
    <w:rsid w:val="00A118E6"/>
    <w:rsid w:val="00A16B37"/>
    <w:rsid w:val="00A17386"/>
    <w:rsid w:val="00A254B8"/>
    <w:rsid w:val="00A33D4C"/>
    <w:rsid w:val="00A36290"/>
    <w:rsid w:val="00A505D2"/>
    <w:rsid w:val="00A63AFC"/>
    <w:rsid w:val="00A663D5"/>
    <w:rsid w:val="00A703D8"/>
    <w:rsid w:val="00A72240"/>
    <w:rsid w:val="00A72CC2"/>
    <w:rsid w:val="00A76D54"/>
    <w:rsid w:val="00A76FDE"/>
    <w:rsid w:val="00A812A6"/>
    <w:rsid w:val="00A87DA6"/>
    <w:rsid w:val="00A91F92"/>
    <w:rsid w:val="00A94E54"/>
    <w:rsid w:val="00A96C4D"/>
    <w:rsid w:val="00A975F5"/>
    <w:rsid w:val="00AA37DB"/>
    <w:rsid w:val="00AB1228"/>
    <w:rsid w:val="00AB1F5F"/>
    <w:rsid w:val="00AC0391"/>
    <w:rsid w:val="00AC3C1B"/>
    <w:rsid w:val="00AC6954"/>
    <w:rsid w:val="00AD1D4E"/>
    <w:rsid w:val="00AD3A92"/>
    <w:rsid w:val="00AD4B22"/>
    <w:rsid w:val="00AD69AB"/>
    <w:rsid w:val="00AE139F"/>
    <w:rsid w:val="00AE62DA"/>
    <w:rsid w:val="00AE6FC5"/>
    <w:rsid w:val="00B01AA7"/>
    <w:rsid w:val="00B13272"/>
    <w:rsid w:val="00B155ED"/>
    <w:rsid w:val="00B2180D"/>
    <w:rsid w:val="00B3308F"/>
    <w:rsid w:val="00B4094C"/>
    <w:rsid w:val="00B41C27"/>
    <w:rsid w:val="00B44D03"/>
    <w:rsid w:val="00B54283"/>
    <w:rsid w:val="00B542FB"/>
    <w:rsid w:val="00B5732E"/>
    <w:rsid w:val="00B678AD"/>
    <w:rsid w:val="00B712D9"/>
    <w:rsid w:val="00B72781"/>
    <w:rsid w:val="00B77849"/>
    <w:rsid w:val="00B81429"/>
    <w:rsid w:val="00B913B2"/>
    <w:rsid w:val="00B928EE"/>
    <w:rsid w:val="00B96981"/>
    <w:rsid w:val="00BA6D81"/>
    <w:rsid w:val="00BC17C1"/>
    <w:rsid w:val="00BC3EA8"/>
    <w:rsid w:val="00BC43E3"/>
    <w:rsid w:val="00BC4AA3"/>
    <w:rsid w:val="00BC6118"/>
    <w:rsid w:val="00BD21DB"/>
    <w:rsid w:val="00BE77F8"/>
    <w:rsid w:val="00C04215"/>
    <w:rsid w:val="00C14036"/>
    <w:rsid w:val="00C14BC5"/>
    <w:rsid w:val="00C3338A"/>
    <w:rsid w:val="00C37672"/>
    <w:rsid w:val="00C37B91"/>
    <w:rsid w:val="00C53AF9"/>
    <w:rsid w:val="00C6152E"/>
    <w:rsid w:val="00C62C7E"/>
    <w:rsid w:val="00C6537F"/>
    <w:rsid w:val="00C66521"/>
    <w:rsid w:val="00C6703B"/>
    <w:rsid w:val="00C80D41"/>
    <w:rsid w:val="00C94266"/>
    <w:rsid w:val="00C94691"/>
    <w:rsid w:val="00CB2BFF"/>
    <w:rsid w:val="00CB75C1"/>
    <w:rsid w:val="00CC2495"/>
    <w:rsid w:val="00CC3D2F"/>
    <w:rsid w:val="00CC601C"/>
    <w:rsid w:val="00CE03F8"/>
    <w:rsid w:val="00CE15A9"/>
    <w:rsid w:val="00CE3BA8"/>
    <w:rsid w:val="00CF797F"/>
    <w:rsid w:val="00D02E85"/>
    <w:rsid w:val="00D065FE"/>
    <w:rsid w:val="00D13692"/>
    <w:rsid w:val="00D17851"/>
    <w:rsid w:val="00D23132"/>
    <w:rsid w:val="00D24DE0"/>
    <w:rsid w:val="00D34535"/>
    <w:rsid w:val="00D34F15"/>
    <w:rsid w:val="00D45562"/>
    <w:rsid w:val="00D5137D"/>
    <w:rsid w:val="00D52262"/>
    <w:rsid w:val="00D571CD"/>
    <w:rsid w:val="00D617D2"/>
    <w:rsid w:val="00D70A9C"/>
    <w:rsid w:val="00D745DF"/>
    <w:rsid w:val="00D779F0"/>
    <w:rsid w:val="00D81D06"/>
    <w:rsid w:val="00D86C9D"/>
    <w:rsid w:val="00D8728C"/>
    <w:rsid w:val="00D87EFF"/>
    <w:rsid w:val="00D90C6A"/>
    <w:rsid w:val="00DA4532"/>
    <w:rsid w:val="00DB79AD"/>
    <w:rsid w:val="00DC095D"/>
    <w:rsid w:val="00DD3F54"/>
    <w:rsid w:val="00DD440A"/>
    <w:rsid w:val="00DD47BE"/>
    <w:rsid w:val="00DE1607"/>
    <w:rsid w:val="00DE3024"/>
    <w:rsid w:val="00DE6BAB"/>
    <w:rsid w:val="00DF01AA"/>
    <w:rsid w:val="00E02B00"/>
    <w:rsid w:val="00E1340A"/>
    <w:rsid w:val="00E17004"/>
    <w:rsid w:val="00E41800"/>
    <w:rsid w:val="00E45F40"/>
    <w:rsid w:val="00E50D87"/>
    <w:rsid w:val="00E53B0D"/>
    <w:rsid w:val="00E575C0"/>
    <w:rsid w:val="00E72159"/>
    <w:rsid w:val="00E76DE7"/>
    <w:rsid w:val="00E82D83"/>
    <w:rsid w:val="00E94492"/>
    <w:rsid w:val="00EB335B"/>
    <w:rsid w:val="00EB370F"/>
    <w:rsid w:val="00EC24B8"/>
    <w:rsid w:val="00EC3043"/>
    <w:rsid w:val="00EC71DC"/>
    <w:rsid w:val="00ED3113"/>
    <w:rsid w:val="00EE01B0"/>
    <w:rsid w:val="00EE5FAE"/>
    <w:rsid w:val="00EF3D3A"/>
    <w:rsid w:val="00EF44E7"/>
    <w:rsid w:val="00EF4F0E"/>
    <w:rsid w:val="00EF6504"/>
    <w:rsid w:val="00F02037"/>
    <w:rsid w:val="00F14106"/>
    <w:rsid w:val="00F16F7A"/>
    <w:rsid w:val="00F17248"/>
    <w:rsid w:val="00F23FFE"/>
    <w:rsid w:val="00F265DE"/>
    <w:rsid w:val="00F30F8B"/>
    <w:rsid w:val="00F33308"/>
    <w:rsid w:val="00F55C51"/>
    <w:rsid w:val="00F65520"/>
    <w:rsid w:val="00F72C98"/>
    <w:rsid w:val="00F77782"/>
    <w:rsid w:val="00F91E87"/>
    <w:rsid w:val="00F924B8"/>
    <w:rsid w:val="00FA4C06"/>
    <w:rsid w:val="00FA7D45"/>
    <w:rsid w:val="00FB05F2"/>
    <w:rsid w:val="00FC406F"/>
    <w:rsid w:val="00FF41A0"/>
    <w:rsid w:val="00FF4AA5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F0D206"/>
  <w15:docId w15:val="{5B9C3F3C-7A95-4555-B723-52C706B5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63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3637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73637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36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73637"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7363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3637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73637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73637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73637"/>
    <w:rPr>
      <w:rFonts w:ascii="Cambria" w:hAnsi="Cambria" w:cs="Cambria"/>
      <w:b/>
      <w:bCs/>
      <w:i/>
      <w:iCs/>
      <w:color w:val="auto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73637"/>
    <w:rPr>
      <w:rFonts w:ascii="Times New Roman" w:hAnsi="Times New Roman" w:cs="Times New Roman"/>
      <w:i/>
      <w:i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73637"/>
    <w:pPr>
      <w:jc w:val="center"/>
    </w:pPr>
    <w:rPr>
      <w:rFonts w:ascii="Arial" w:hAnsi="Arial" w:cs="Arial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73637"/>
    <w:rPr>
      <w:rFonts w:ascii="Cambria" w:hAnsi="Cambria" w:cs="Cambria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locked/>
    <w:rsid w:val="00773637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73637"/>
    <w:pPr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73637"/>
    <w:rPr>
      <w:rFonts w:ascii="Arial" w:hAnsi="Arial" w:cs="Arial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773637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3637"/>
    <w:rPr>
      <w:rFonts w:ascii="Arial" w:hAnsi="Arial" w:cs="Arial"/>
      <w:b/>
      <w:bCs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773637"/>
    <w:pPr>
      <w:jc w:val="center"/>
    </w:pPr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73637"/>
    <w:rPr>
      <w:rFonts w:ascii="Arial" w:hAnsi="Arial" w:cs="Arial"/>
      <w:b/>
      <w:bCs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73637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73637"/>
    <w:rPr>
      <w:rFonts w:ascii="Arial" w:hAnsi="Arial" w:cs="Arial"/>
      <w:lang w:val="pl-PL" w:eastAsia="pl-PL"/>
    </w:rPr>
  </w:style>
  <w:style w:type="character" w:styleId="Hipercze">
    <w:name w:val="Hyperlink"/>
    <w:basedOn w:val="Domylnaczcionkaakapitu"/>
    <w:uiPriority w:val="99"/>
    <w:rsid w:val="00773637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773637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73637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7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73637"/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773637"/>
    <w:pPr>
      <w:ind w:left="708"/>
    </w:pPr>
  </w:style>
  <w:style w:type="paragraph" w:customStyle="1" w:styleId="Tekstpodstawowywcity1">
    <w:name w:val="Tekst podstawowy wcięty1"/>
    <w:basedOn w:val="Normalny"/>
    <w:uiPriority w:val="99"/>
    <w:rsid w:val="00773637"/>
    <w:pPr>
      <w:ind w:left="360"/>
    </w:pPr>
    <w:rPr>
      <w:rFonts w:ascii="Arial" w:hAnsi="Arial" w:cs="Arial"/>
      <w:sz w:val="20"/>
      <w:szCs w:val="20"/>
    </w:rPr>
  </w:style>
  <w:style w:type="character" w:customStyle="1" w:styleId="BodyTextIndentChar1">
    <w:name w:val="Body Text Indent Char1"/>
    <w:uiPriority w:val="99"/>
    <w:rsid w:val="00773637"/>
    <w:rPr>
      <w:rFonts w:ascii="Arial" w:hAnsi="Arial" w:cs="Arial"/>
      <w:sz w:val="24"/>
      <w:szCs w:val="24"/>
      <w:lang w:val="pl-PL" w:eastAsia="pl-PL"/>
    </w:rPr>
  </w:style>
  <w:style w:type="paragraph" w:customStyle="1" w:styleId="Akapitzlist2">
    <w:name w:val="Akapit z listą2"/>
    <w:basedOn w:val="Normalny"/>
    <w:uiPriority w:val="99"/>
    <w:rsid w:val="0077363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73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73637"/>
    <w:rPr>
      <w:rFonts w:ascii="Times New Roman" w:hAnsi="Times New Roman" w:cs="Times New Roman"/>
      <w:sz w:val="2"/>
      <w:szCs w:val="2"/>
    </w:rPr>
  </w:style>
  <w:style w:type="paragraph" w:customStyle="1" w:styleId="ZnakZnakZnakZnakZnak">
    <w:name w:val="Znak Znak Znak Znak Znak"/>
    <w:basedOn w:val="Normalny"/>
    <w:uiPriority w:val="99"/>
    <w:rsid w:val="00773637"/>
    <w:rPr>
      <w:rFonts w:ascii="Arial" w:hAnsi="Arial" w:cs="Arial"/>
    </w:rPr>
  </w:style>
  <w:style w:type="paragraph" w:customStyle="1" w:styleId="Styl">
    <w:name w:val="Styl"/>
    <w:basedOn w:val="Normalny"/>
    <w:next w:val="Nagwek"/>
    <w:uiPriority w:val="99"/>
    <w:rsid w:val="00773637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773637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73637"/>
    <w:rPr>
      <w:rFonts w:ascii="Consolas" w:hAnsi="Consolas" w:cs="Consolas"/>
      <w:sz w:val="21"/>
      <w:szCs w:val="21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36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73637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73637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773637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773637"/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rsid w:val="007736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73637"/>
    <w:rPr>
      <w:rFonts w:ascii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7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7363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736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73637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3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73637"/>
    <w:rPr>
      <w:rFonts w:ascii="Arial" w:hAnsi="Arial" w:cs="Arial"/>
      <w:b/>
      <w:bCs/>
      <w:lang w:val="pl-PL" w:eastAsia="pl-PL"/>
    </w:rPr>
  </w:style>
  <w:style w:type="character" w:customStyle="1" w:styleId="apple-converted-space">
    <w:name w:val="apple-converted-space"/>
    <w:basedOn w:val="Domylnaczcionkaakapitu"/>
    <w:uiPriority w:val="99"/>
    <w:rsid w:val="00773637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uiPriority w:val="99"/>
    <w:rsid w:val="00773637"/>
    <w:pPr>
      <w:suppressAutoHyphens/>
    </w:pPr>
    <w:rPr>
      <w:sz w:val="44"/>
      <w:szCs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36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73637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773637"/>
    <w:pPr>
      <w:tabs>
        <w:tab w:val="left" w:pos="0"/>
      </w:tabs>
      <w:jc w:val="both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73637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73637"/>
    <w:pPr>
      <w:widowControl w:val="0"/>
      <w:shd w:val="clear" w:color="auto" w:fill="FFFFFF"/>
      <w:spacing w:before="280" w:after="280" w:line="250" w:lineRule="exact"/>
      <w:ind w:hanging="420"/>
      <w:jc w:val="both"/>
    </w:pPr>
    <w:rPr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566DE2"/>
    <w:rPr>
      <w:vertAlign w:val="superscript"/>
    </w:rPr>
  </w:style>
  <w:style w:type="paragraph" w:styleId="Poprawka">
    <w:name w:val="Revision"/>
    <w:hidden/>
    <w:uiPriority w:val="99"/>
    <w:semiHidden/>
    <w:rsid w:val="009D2BF0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37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locked/>
    <w:rsid w:val="00AD69AB"/>
    <w:rPr>
      <w:b/>
      <w:bCs/>
    </w:rPr>
  </w:style>
  <w:style w:type="paragraph" w:styleId="Bezodstpw">
    <w:name w:val="No Spacing"/>
    <w:qFormat/>
    <w:rsid w:val="00025EA0"/>
    <w:rPr>
      <w:rFonts w:eastAsia="Calibri"/>
      <w:lang w:eastAsia="en-US"/>
    </w:rPr>
  </w:style>
  <w:style w:type="character" w:customStyle="1" w:styleId="markedcontent">
    <w:name w:val="markedcontent"/>
    <w:basedOn w:val="Domylnaczcionkaakapitu"/>
    <w:rsid w:val="006A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3B3F-DB1E-43EC-9F8F-A5099B2A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2353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SGH</Company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ewojda</dc:creator>
  <cp:lastModifiedBy>Akademia Tarnowska</cp:lastModifiedBy>
  <cp:revision>12</cp:revision>
  <cp:lastPrinted>2024-04-04T04:18:00Z</cp:lastPrinted>
  <dcterms:created xsi:type="dcterms:W3CDTF">2024-04-04T04:45:00Z</dcterms:created>
  <dcterms:modified xsi:type="dcterms:W3CDTF">2024-04-05T12:19:00Z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0x010100E760348B8A66B14A9137F28382D3367D</vt:lpwstr>
  </property>
</Properties>
</file>