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9D0806" w14:textId="4EAD0525" w:rsidR="00BB769A" w:rsidRPr="002167AB" w:rsidRDefault="000906E2" w:rsidP="00C50160">
      <w:pPr>
        <w:spacing w:after="120" w:line="276" w:lineRule="auto"/>
        <w:ind w:left="2955" w:right="2623" w:hanging="322"/>
        <w:contextualSpacing w:val="0"/>
        <w:rPr>
          <w:rFonts w:asciiTheme="minorHAnsi" w:hAnsiTheme="minorHAnsi" w:cstheme="minorHAnsi"/>
          <w:b/>
        </w:rPr>
      </w:pPr>
      <w:r w:rsidRPr="002167AB">
        <w:rPr>
          <w:rFonts w:asciiTheme="minorHAnsi" w:hAnsiTheme="minorHAnsi" w:cstheme="minorHAnsi"/>
          <w:b/>
        </w:rPr>
        <w:t>OPIS PRZEDMIOTU ZAMÓWIENIA</w:t>
      </w:r>
    </w:p>
    <w:p w14:paraId="645D6644" w14:textId="4B8071AB" w:rsidR="00D124B8" w:rsidRPr="00EB6423" w:rsidRDefault="003408C1" w:rsidP="00EB6423">
      <w:pPr>
        <w:pStyle w:val="Akapitzlist"/>
        <w:widowControl/>
        <w:numPr>
          <w:ilvl w:val="0"/>
          <w:numId w:val="33"/>
        </w:numPr>
        <w:tabs>
          <w:tab w:val="left" w:pos="560"/>
        </w:tabs>
        <w:autoSpaceDE/>
        <w:autoSpaceDN/>
        <w:spacing w:after="120" w:line="240" w:lineRule="auto"/>
        <w:ind w:left="567" w:hanging="567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B6423">
        <w:rPr>
          <w:rFonts w:asciiTheme="minorHAnsi" w:hAnsiTheme="minorHAnsi" w:cstheme="minorHAnsi"/>
          <w:b/>
          <w:sz w:val="20"/>
          <w:szCs w:val="20"/>
        </w:rPr>
        <w:t>Przedmiot zamówienia</w:t>
      </w:r>
      <w:r w:rsidR="002055B7" w:rsidRPr="00EB6423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="00D2030F" w:rsidRPr="00EB6423">
        <w:rPr>
          <w:rFonts w:asciiTheme="minorHAnsi" w:hAnsiTheme="minorHAnsi" w:cstheme="minorHAnsi"/>
          <w:sz w:val="20"/>
          <w:szCs w:val="20"/>
        </w:rPr>
        <w:t>Sukcesywne wykonywanie robót ogólnobudowlanych z zakresu bieżącej</w:t>
      </w:r>
      <w:r w:rsidR="00D2030F" w:rsidRPr="00EB6423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="00D2030F" w:rsidRPr="00EB6423">
        <w:rPr>
          <w:rFonts w:asciiTheme="minorHAnsi" w:hAnsiTheme="minorHAnsi" w:cstheme="minorHAnsi"/>
          <w:sz w:val="20"/>
          <w:szCs w:val="20"/>
        </w:rPr>
        <w:t>konserwacji w</w:t>
      </w:r>
      <w:r w:rsidRPr="00EB6423">
        <w:rPr>
          <w:rFonts w:asciiTheme="minorHAnsi" w:hAnsiTheme="minorHAnsi" w:cstheme="minorHAnsi"/>
          <w:spacing w:val="2"/>
          <w:sz w:val="20"/>
          <w:szCs w:val="20"/>
        </w:rPr>
        <w:t> </w:t>
      </w:r>
      <w:r w:rsidR="00D2030F" w:rsidRPr="00EB6423">
        <w:rPr>
          <w:rFonts w:asciiTheme="minorHAnsi" w:hAnsiTheme="minorHAnsi" w:cstheme="minorHAnsi"/>
          <w:sz w:val="20"/>
          <w:szCs w:val="20"/>
        </w:rPr>
        <w:t>obiektach</w:t>
      </w:r>
      <w:r w:rsidR="00D2030F" w:rsidRPr="00EB642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D2030F" w:rsidRPr="00EB6423">
        <w:rPr>
          <w:rFonts w:asciiTheme="minorHAnsi" w:hAnsiTheme="minorHAnsi" w:cstheme="minorHAnsi"/>
          <w:sz w:val="20"/>
          <w:szCs w:val="20"/>
        </w:rPr>
        <w:t>Gdańskiego</w:t>
      </w:r>
      <w:r w:rsidR="00D2030F" w:rsidRPr="00EB642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="00D2030F" w:rsidRPr="00EB6423">
        <w:rPr>
          <w:rFonts w:asciiTheme="minorHAnsi" w:hAnsiTheme="minorHAnsi" w:cstheme="minorHAnsi"/>
          <w:sz w:val="20"/>
          <w:szCs w:val="20"/>
        </w:rPr>
        <w:t>Uniwersytetu Medycznego</w:t>
      </w:r>
      <w:r w:rsidR="00D124B8" w:rsidRPr="00EB6423">
        <w:rPr>
          <w:rFonts w:asciiTheme="minorHAnsi" w:hAnsiTheme="minorHAnsi" w:cstheme="minorHAnsi"/>
          <w:sz w:val="20"/>
          <w:szCs w:val="20"/>
        </w:rPr>
        <w:t>;</w:t>
      </w:r>
    </w:p>
    <w:p w14:paraId="4CF9CE76" w14:textId="69B7A4F8" w:rsidR="00BB769A" w:rsidRPr="00EB6423" w:rsidRDefault="00D2030F" w:rsidP="00EB6423">
      <w:pPr>
        <w:pStyle w:val="Akapitzlist"/>
        <w:numPr>
          <w:ilvl w:val="0"/>
          <w:numId w:val="12"/>
        </w:numPr>
        <w:spacing w:after="120" w:line="240" w:lineRule="auto"/>
        <w:ind w:left="993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w Gdańsku,</w:t>
      </w:r>
      <w:r w:rsidRPr="00EB642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przy ul.:</w:t>
      </w:r>
    </w:p>
    <w:p w14:paraId="26726C58" w14:textId="1CD3F5BF" w:rsidR="00BB769A" w:rsidRPr="00EB6423" w:rsidRDefault="00D2030F" w:rsidP="00EB6423">
      <w:pPr>
        <w:pStyle w:val="Akapitzlist"/>
        <w:numPr>
          <w:ilvl w:val="0"/>
          <w:numId w:val="35"/>
        </w:numPr>
        <w:spacing w:line="240" w:lineRule="auto"/>
        <w:ind w:left="1418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Dębowej 1,3,5,7,9,21,23,25,30</w:t>
      </w:r>
      <w:r w:rsidR="003408C1" w:rsidRPr="00EB6423">
        <w:rPr>
          <w:rFonts w:asciiTheme="minorHAnsi" w:hAnsiTheme="minorHAnsi" w:cstheme="minorHAnsi"/>
          <w:sz w:val="20"/>
          <w:szCs w:val="20"/>
        </w:rPr>
        <w:t>,</w:t>
      </w:r>
    </w:p>
    <w:p w14:paraId="0EB33FE4" w14:textId="0A6FED20" w:rsidR="00BB769A" w:rsidRPr="00EB6423" w:rsidRDefault="00D2030F" w:rsidP="00EB6423">
      <w:pPr>
        <w:pStyle w:val="Akapitzlist"/>
        <w:numPr>
          <w:ilvl w:val="0"/>
          <w:numId w:val="35"/>
        </w:numPr>
        <w:spacing w:line="240" w:lineRule="auto"/>
        <w:ind w:left="1418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Orzeszkowej 18,</w:t>
      </w:r>
    </w:p>
    <w:p w14:paraId="0DA6D217" w14:textId="580288C3" w:rsidR="00BB769A" w:rsidRPr="00EB6423" w:rsidRDefault="00D2030F" w:rsidP="00EB6423">
      <w:pPr>
        <w:pStyle w:val="Akapitzlist"/>
        <w:numPr>
          <w:ilvl w:val="0"/>
          <w:numId w:val="35"/>
        </w:numPr>
        <w:spacing w:line="240" w:lineRule="auto"/>
        <w:ind w:left="1418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Dębinki 1, 7,</w:t>
      </w:r>
    </w:p>
    <w:p w14:paraId="53D6820A" w14:textId="44A07950" w:rsidR="00BB769A" w:rsidRPr="00EB6423" w:rsidRDefault="00D2030F" w:rsidP="00EB6423">
      <w:pPr>
        <w:pStyle w:val="Akapitzlist"/>
        <w:numPr>
          <w:ilvl w:val="0"/>
          <w:numId w:val="35"/>
        </w:numPr>
        <w:spacing w:line="240" w:lineRule="auto"/>
        <w:ind w:left="1418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Tuwima 15,</w:t>
      </w:r>
    </w:p>
    <w:p w14:paraId="6747909F" w14:textId="0F5E975C" w:rsidR="00BB769A" w:rsidRPr="00EB6423" w:rsidRDefault="00D2030F" w:rsidP="00EB6423">
      <w:pPr>
        <w:pStyle w:val="Akapitzlist"/>
        <w:numPr>
          <w:ilvl w:val="0"/>
          <w:numId w:val="35"/>
        </w:numPr>
        <w:spacing w:line="240" w:lineRule="auto"/>
        <w:ind w:left="1418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M. Skłodowskiej Curie 3a ,</w:t>
      </w:r>
    </w:p>
    <w:p w14:paraId="3F841F8B" w14:textId="444E0E4C" w:rsidR="00BB769A" w:rsidRPr="00EB6423" w:rsidRDefault="00D2030F" w:rsidP="00EB6423">
      <w:pPr>
        <w:pStyle w:val="Akapitzlist"/>
        <w:numPr>
          <w:ilvl w:val="0"/>
          <w:numId w:val="35"/>
        </w:numPr>
        <w:spacing w:line="240" w:lineRule="auto"/>
        <w:ind w:left="1418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al. Zwycięstwa 41/42,</w:t>
      </w:r>
    </w:p>
    <w:p w14:paraId="4ABAF408" w14:textId="25861C77" w:rsidR="00BB769A" w:rsidRPr="00EB6423" w:rsidRDefault="2AD24C05" w:rsidP="00EB6423">
      <w:pPr>
        <w:pStyle w:val="Akapitzlist"/>
        <w:numPr>
          <w:ilvl w:val="0"/>
          <w:numId w:val="35"/>
        </w:numPr>
        <w:spacing w:line="240" w:lineRule="auto"/>
        <w:ind w:left="1418" w:hanging="425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 xml:space="preserve">al. </w:t>
      </w:r>
      <w:r w:rsidR="50473165" w:rsidRPr="00EB6423">
        <w:rPr>
          <w:rFonts w:asciiTheme="minorHAnsi" w:hAnsiTheme="minorHAnsi" w:cstheme="minorBidi"/>
          <w:sz w:val="20"/>
          <w:szCs w:val="20"/>
        </w:rPr>
        <w:t>Hallera 107,</w:t>
      </w:r>
    </w:p>
    <w:p w14:paraId="24FEDAEC" w14:textId="77777777" w:rsidR="002055B7" w:rsidRPr="00EB6423" w:rsidRDefault="002055B7" w:rsidP="00EB6423">
      <w:pPr>
        <w:pStyle w:val="Akapitzlist"/>
        <w:spacing w:line="240" w:lineRule="auto"/>
        <w:ind w:left="127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0130BD43" w14:textId="64D10807" w:rsidR="00BB769A" w:rsidRPr="00EB6423" w:rsidRDefault="00D2030F" w:rsidP="00EB6423">
      <w:pPr>
        <w:pStyle w:val="Akapitzlist"/>
        <w:numPr>
          <w:ilvl w:val="0"/>
          <w:numId w:val="34"/>
        </w:numPr>
        <w:spacing w:after="120" w:line="240" w:lineRule="auto"/>
        <w:ind w:left="993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w Gdyni przy</w:t>
      </w:r>
      <w:r w:rsidRPr="00EB6423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="00D124B8" w:rsidRPr="00EB6423">
        <w:rPr>
          <w:rFonts w:asciiTheme="minorHAnsi" w:hAnsiTheme="minorHAnsi" w:cstheme="minorHAnsi"/>
          <w:spacing w:val="-5"/>
          <w:sz w:val="20"/>
          <w:szCs w:val="20"/>
        </w:rPr>
        <w:t>ul</w:t>
      </w:r>
      <w:r w:rsidR="003331E5" w:rsidRPr="00EB6423">
        <w:rPr>
          <w:rFonts w:asciiTheme="minorHAnsi" w:hAnsiTheme="minorHAnsi" w:cstheme="minorHAnsi"/>
          <w:spacing w:val="-5"/>
          <w:sz w:val="20"/>
          <w:szCs w:val="20"/>
        </w:rPr>
        <w:t xml:space="preserve">. </w:t>
      </w:r>
      <w:r w:rsidRPr="00EB6423">
        <w:rPr>
          <w:rFonts w:asciiTheme="minorHAnsi" w:hAnsiTheme="minorHAnsi" w:cstheme="minorHAnsi"/>
          <w:sz w:val="20"/>
          <w:szCs w:val="20"/>
        </w:rPr>
        <w:t>Powstania</w:t>
      </w:r>
      <w:r w:rsidRPr="00EB6423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Styczniowego 9b</w:t>
      </w:r>
    </w:p>
    <w:p w14:paraId="45D96B76" w14:textId="1524D75A" w:rsidR="00BB769A" w:rsidRPr="00EB6423" w:rsidRDefault="00D2030F" w:rsidP="00EB6423">
      <w:pPr>
        <w:spacing w:after="120" w:line="240" w:lineRule="auto"/>
        <w:ind w:left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w celu utrzymania dobrego stanu technicznego i estetycznego obiektów,</w:t>
      </w:r>
      <w:r w:rsidRPr="00EB6423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zgodnie z umową, opisem przedmiotu zamówienia, specyfikacją techniczną</w:t>
      </w:r>
      <w:r w:rsidRPr="00EB6423">
        <w:rPr>
          <w:rFonts w:asciiTheme="minorHAnsi" w:hAnsiTheme="minorHAnsi" w:cstheme="minorHAnsi"/>
          <w:spacing w:val="-61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oraz</w:t>
      </w:r>
      <w:r w:rsidRPr="00EB642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przedmiarem</w:t>
      </w:r>
      <w:r w:rsidRPr="00EB6423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robót</w:t>
      </w:r>
    </w:p>
    <w:p w14:paraId="16E401D8" w14:textId="4678B988" w:rsidR="003408C1" w:rsidRPr="008B471F" w:rsidRDefault="003408C1" w:rsidP="008B471F">
      <w:pPr>
        <w:pStyle w:val="Akapitzlist"/>
        <w:widowControl/>
        <w:numPr>
          <w:ilvl w:val="0"/>
          <w:numId w:val="33"/>
        </w:numPr>
        <w:tabs>
          <w:tab w:val="left" w:pos="560"/>
        </w:tabs>
        <w:autoSpaceDE/>
        <w:autoSpaceDN/>
        <w:spacing w:after="120" w:line="240" w:lineRule="auto"/>
        <w:ind w:left="567" w:hanging="567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B471F">
        <w:rPr>
          <w:rFonts w:asciiTheme="minorHAnsi" w:hAnsiTheme="minorHAnsi" w:cstheme="minorHAnsi"/>
          <w:b/>
          <w:sz w:val="20"/>
          <w:szCs w:val="20"/>
        </w:rPr>
        <w:t>Cel inwestycji</w:t>
      </w:r>
      <w:r w:rsidR="008B471F">
        <w:rPr>
          <w:rFonts w:asciiTheme="minorHAnsi" w:hAnsiTheme="minorHAnsi" w:cstheme="minorHAnsi"/>
          <w:b/>
          <w:sz w:val="20"/>
          <w:szCs w:val="20"/>
        </w:rPr>
        <w:t xml:space="preserve">. </w:t>
      </w:r>
      <w:r w:rsidRPr="008B471F">
        <w:rPr>
          <w:rFonts w:asciiTheme="minorHAnsi" w:hAnsiTheme="minorHAnsi" w:cstheme="minorHAnsi"/>
          <w:sz w:val="20"/>
          <w:szCs w:val="20"/>
        </w:rPr>
        <w:t>Celem inwestycji jest  poprawa stanu technicznego budynków Gdańskiego Uniwersytetu Medycznego</w:t>
      </w:r>
      <w:r w:rsidR="008B471F">
        <w:rPr>
          <w:rFonts w:asciiTheme="minorHAnsi" w:hAnsiTheme="minorHAnsi" w:cstheme="minorHAnsi"/>
          <w:sz w:val="20"/>
          <w:szCs w:val="20"/>
        </w:rPr>
        <w:t>.</w:t>
      </w:r>
    </w:p>
    <w:p w14:paraId="7E99B1FD" w14:textId="6E7976EF" w:rsidR="0075038E" w:rsidRPr="006600AC" w:rsidRDefault="00826CCE" w:rsidP="008B471F">
      <w:pPr>
        <w:pStyle w:val="Akapitzlist"/>
        <w:widowControl/>
        <w:numPr>
          <w:ilvl w:val="0"/>
          <w:numId w:val="33"/>
        </w:numPr>
        <w:tabs>
          <w:tab w:val="left" w:pos="560"/>
        </w:tabs>
        <w:autoSpaceDE/>
        <w:autoSpaceDN/>
        <w:spacing w:after="120" w:line="240" w:lineRule="auto"/>
        <w:ind w:left="567" w:hanging="567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B471F">
        <w:rPr>
          <w:rFonts w:asciiTheme="minorHAnsi" w:hAnsiTheme="minorHAnsi" w:cstheme="minorBidi"/>
          <w:b/>
          <w:bCs/>
          <w:sz w:val="20"/>
          <w:szCs w:val="20"/>
        </w:rPr>
        <w:t>Charakterystyka obiektów</w:t>
      </w:r>
      <w:r w:rsidR="008B471F">
        <w:rPr>
          <w:rFonts w:asciiTheme="minorHAnsi" w:hAnsiTheme="minorHAnsi" w:cstheme="minorBidi"/>
          <w:b/>
          <w:bCs/>
          <w:sz w:val="20"/>
          <w:szCs w:val="20"/>
        </w:rPr>
        <w:t xml:space="preserve">. </w:t>
      </w:r>
      <w:r w:rsidR="0075038E" w:rsidRPr="008B471F">
        <w:rPr>
          <w:rFonts w:asciiTheme="minorHAnsi" w:hAnsiTheme="minorHAnsi" w:cstheme="minorBidi"/>
          <w:bCs/>
          <w:sz w:val="20"/>
          <w:szCs w:val="20"/>
        </w:rPr>
        <w:t xml:space="preserve">Obiekty Gdańskiego Uniwersytetu Medycznego pełnią funkcję: dydaktyczną, naukową, </w:t>
      </w:r>
      <w:r w:rsidR="0054788A" w:rsidRPr="008B471F">
        <w:rPr>
          <w:rFonts w:asciiTheme="minorHAnsi" w:hAnsiTheme="minorHAnsi" w:cstheme="minorBidi"/>
          <w:bCs/>
          <w:sz w:val="20"/>
          <w:szCs w:val="20"/>
        </w:rPr>
        <w:t xml:space="preserve">zamieszkania zbiorowego, </w:t>
      </w:r>
      <w:r w:rsidR="0075038E" w:rsidRPr="008B471F">
        <w:rPr>
          <w:rFonts w:asciiTheme="minorHAnsi" w:hAnsiTheme="minorHAnsi" w:cstheme="minorBidi"/>
          <w:bCs/>
          <w:sz w:val="20"/>
          <w:szCs w:val="20"/>
        </w:rPr>
        <w:t>biurową</w:t>
      </w:r>
      <w:r w:rsidR="0054788A" w:rsidRPr="008B471F">
        <w:rPr>
          <w:rFonts w:asciiTheme="minorHAnsi" w:hAnsiTheme="minorHAnsi" w:cstheme="minorBidi"/>
          <w:bCs/>
          <w:sz w:val="20"/>
          <w:szCs w:val="20"/>
        </w:rPr>
        <w:t>.</w:t>
      </w:r>
    </w:p>
    <w:p w14:paraId="362901B3" w14:textId="660991D3" w:rsidR="00BB769A" w:rsidRPr="006600AC" w:rsidRDefault="00D124B8" w:rsidP="006600AC">
      <w:pPr>
        <w:pStyle w:val="Akapitzlist"/>
        <w:widowControl/>
        <w:numPr>
          <w:ilvl w:val="0"/>
          <w:numId w:val="33"/>
        </w:numPr>
        <w:tabs>
          <w:tab w:val="left" w:pos="560"/>
        </w:tabs>
        <w:autoSpaceDE/>
        <w:autoSpaceDN/>
        <w:spacing w:after="120" w:line="240" w:lineRule="auto"/>
        <w:ind w:left="567" w:hanging="567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6600AC">
        <w:rPr>
          <w:rFonts w:asciiTheme="minorHAnsi" w:hAnsiTheme="minorHAnsi" w:cstheme="minorHAnsi"/>
          <w:b/>
          <w:sz w:val="20"/>
          <w:szCs w:val="20"/>
        </w:rPr>
        <w:t>Zakres rzeczowy zamówienia</w:t>
      </w:r>
    </w:p>
    <w:p w14:paraId="5E32F03D" w14:textId="72FFC83E" w:rsidR="00BB769A" w:rsidRPr="00EB6423" w:rsidRDefault="00D2030F" w:rsidP="006600AC">
      <w:pPr>
        <w:pStyle w:val="Nagwek1"/>
        <w:numPr>
          <w:ilvl w:val="0"/>
          <w:numId w:val="36"/>
        </w:numPr>
        <w:tabs>
          <w:tab w:val="left" w:pos="1515"/>
          <w:tab w:val="left" w:pos="1516"/>
        </w:tabs>
        <w:spacing w:after="120" w:line="240" w:lineRule="auto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bookmarkStart w:id="0" w:name="_Toc120689704"/>
      <w:bookmarkStart w:id="1" w:name="_Toc120690281"/>
      <w:bookmarkStart w:id="2" w:name="_Toc120690385"/>
      <w:r w:rsidRPr="00EB6423">
        <w:rPr>
          <w:rFonts w:asciiTheme="minorHAnsi" w:hAnsiTheme="minorHAnsi" w:cstheme="minorHAnsi"/>
          <w:sz w:val="20"/>
          <w:szCs w:val="20"/>
        </w:rPr>
        <w:t>Prace budowlane</w:t>
      </w:r>
      <w:bookmarkEnd w:id="0"/>
      <w:bookmarkEnd w:id="1"/>
      <w:bookmarkEnd w:id="2"/>
    </w:p>
    <w:p w14:paraId="6337478C" w14:textId="77777777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Wyniesienie/wniesienie</w:t>
      </w:r>
      <w:r w:rsidRPr="00EB642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mebli;</w:t>
      </w:r>
      <w:r w:rsidRPr="00EB642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osłona stolarki,</w:t>
      </w:r>
      <w:r w:rsidRPr="00EB642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podłogi, grzejników itp.</w:t>
      </w:r>
    </w:p>
    <w:p w14:paraId="5AC0BB92" w14:textId="0F1C962B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Zrywanie</w:t>
      </w:r>
      <w:r w:rsidRPr="00EB642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posadzek z</w:t>
      </w:r>
      <w:r w:rsidRPr="00EB642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tworzy</w:t>
      </w:r>
      <w:r w:rsidRPr="00EB642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sztucznych</w:t>
      </w:r>
    </w:p>
    <w:p w14:paraId="2EE8B797" w14:textId="77777777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Rozbieranie</w:t>
      </w:r>
      <w:r w:rsidRPr="00EB642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posadzek</w:t>
      </w:r>
      <w:r w:rsidRPr="00EB642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z</w:t>
      </w:r>
      <w:r w:rsidRPr="00EB642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płytek, lastryko oraz</w:t>
      </w:r>
      <w:r w:rsidRPr="00EB642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betonowych</w:t>
      </w:r>
    </w:p>
    <w:p w14:paraId="30D7F6BF" w14:textId="56B9B168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Rozbieranie</w:t>
      </w:r>
      <w:r w:rsidRPr="00EB642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posadzek</w:t>
      </w:r>
      <w:r w:rsidRPr="00EB6423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z</w:t>
      </w:r>
      <w:r w:rsidRPr="00EB642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deszczułek</w:t>
      </w:r>
      <w:r w:rsidRPr="00EB642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i</w:t>
      </w:r>
      <w:r w:rsidRPr="00EB6423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podłóg</w:t>
      </w:r>
      <w:r w:rsidRPr="00EB642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z</w:t>
      </w:r>
      <w:r w:rsidRPr="00EB6423">
        <w:rPr>
          <w:rFonts w:asciiTheme="minorHAnsi" w:hAnsiTheme="minorHAnsi" w:cstheme="minorHAnsi"/>
          <w:spacing w:val="3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desek</w:t>
      </w:r>
    </w:p>
    <w:p w14:paraId="6821BD86" w14:textId="2CD7CF0E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Skucie tynków</w:t>
      </w:r>
    </w:p>
    <w:p w14:paraId="7170AA19" w14:textId="6E2F119E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Demontaż stolarki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drzwiowej</w:t>
      </w:r>
    </w:p>
    <w:p w14:paraId="1930115E" w14:textId="57AE176D" w:rsidR="1F018DC6" w:rsidRPr="00EB6423" w:rsidRDefault="1F018DC6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Poszerzenie otworów drzwiowych</w:t>
      </w:r>
    </w:p>
    <w:p w14:paraId="0A3A7AEB" w14:textId="1EC3C9D2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Demontaż podokienników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wewnętrznych</w:t>
      </w:r>
    </w:p>
    <w:p w14:paraId="38736910" w14:textId="072D5077" w:rsidR="6B70EC08" w:rsidRPr="00EB6423" w:rsidRDefault="6B70EC08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Wykucie okien i parapetów wewnętrznych i zewnętrznych</w:t>
      </w:r>
    </w:p>
    <w:p w14:paraId="16D32EC9" w14:textId="4346CE0B" w:rsidR="6B70EC08" w:rsidRPr="00EB6423" w:rsidRDefault="6B70EC08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Montaż okna wraz z parapetem wewnętrznym i zewnętrznym</w:t>
      </w:r>
    </w:p>
    <w:p w14:paraId="3810AEBD" w14:textId="1E95A552" w:rsidR="6B70EC08" w:rsidRPr="00EB6423" w:rsidRDefault="6B70EC08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Naprawa spękań ścian</w:t>
      </w:r>
    </w:p>
    <w:p w14:paraId="05357C87" w14:textId="37F162FC" w:rsidR="6B70EC08" w:rsidRPr="00EB6423" w:rsidRDefault="6B70EC08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Montaż ścianek i drzwi systemowych HPL</w:t>
      </w:r>
    </w:p>
    <w:p w14:paraId="008A4A57" w14:textId="77777777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Demontaż boazerii</w:t>
      </w:r>
      <w:r w:rsidRPr="00EB6423">
        <w:rPr>
          <w:rFonts w:asciiTheme="minorHAnsi" w:hAnsiTheme="minorHAnsi" w:cstheme="minorBid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itp.</w:t>
      </w:r>
    </w:p>
    <w:p w14:paraId="7DB3FC92" w14:textId="0908B9E8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right="63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Prace rozbiórkowe ścian działowych z cegły, żelbetu, płyt gipsowo-kartonowych,</w:t>
      </w:r>
      <w:r w:rsidRPr="00EB6423">
        <w:rPr>
          <w:rFonts w:asciiTheme="minorHAnsi" w:hAnsiTheme="minorHAnsi" w:cstheme="minorBidi"/>
          <w:spacing w:val="-5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gazobetonu</w:t>
      </w:r>
      <w:r w:rsidRPr="00EB6423">
        <w:rPr>
          <w:rFonts w:asciiTheme="minorHAnsi" w:hAnsiTheme="minorHAnsi" w:cstheme="minorBid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oraz innych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materiałów budowlanych</w:t>
      </w:r>
    </w:p>
    <w:p w14:paraId="7CED63CC" w14:textId="2ED0A198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Usunięcie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lamperii</w:t>
      </w:r>
      <w:r w:rsidRPr="00EB6423">
        <w:rPr>
          <w:rFonts w:asciiTheme="minorHAnsi" w:hAnsiTheme="minorHAnsi" w:cstheme="minorBid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 tapet</w:t>
      </w:r>
    </w:p>
    <w:p w14:paraId="3A1A8591" w14:textId="14D4136C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Wykonywanie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podłoży betonowych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lub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innych</w:t>
      </w:r>
    </w:p>
    <w:p w14:paraId="2682DA47" w14:textId="26F9C97D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right="619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Wykonywanie izolacji przeciwwilgociowych, przeciwwodnych oraz ceramicznych</w:t>
      </w:r>
      <w:r w:rsidRPr="00EB6423">
        <w:rPr>
          <w:rFonts w:asciiTheme="minorHAnsi" w:hAnsiTheme="minorHAnsi" w:cstheme="minorBidi"/>
          <w:spacing w:val="-5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posadzek</w:t>
      </w:r>
    </w:p>
    <w:p w14:paraId="04FC9E07" w14:textId="5B00359B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Wyrównywanie podłoża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masą samopoziomującą</w:t>
      </w:r>
    </w:p>
    <w:p w14:paraId="32155945" w14:textId="21183C75" w:rsidR="009F0920" w:rsidRPr="00EB6423" w:rsidRDefault="009F0920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Obsadzanie nadproży</w:t>
      </w:r>
    </w:p>
    <w:p w14:paraId="6A4729EA" w14:textId="1BD60D1A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Obsadzanie</w:t>
      </w:r>
      <w:r w:rsidRPr="00EB6423">
        <w:rPr>
          <w:rFonts w:asciiTheme="minorHAnsi" w:hAnsiTheme="minorHAnsi" w:cstheme="minorBidi"/>
          <w:spacing w:val="-4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ościeżnic</w:t>
      </w:r>
      <w:r w:rsidRPr="00EB6423">
        <w:rPr>
          <w:rFonts w:asciiTheme="minorHAnsi" w:hAnsiTheme="minorHAnsi" w:cstheme="minorBid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drzwiowych,</w:t>
      </w:r>
      <w:r w:rsidRPr="00EB6423">
        <w:rPr>
          <w:rFonts w:asciiTheme="minorHAnsi" w:hAnsiTheme="minorHAnsi" w:cstheme="minorBid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montaż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drzwi</w:t>
      </w:r>
    </w:p>
    <w:p w14:paraId="471FD8C3" w14:textId="77777777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Wykonywanie</w:t>
      </w:r>
      <w:r w:rsidRPr="00EB6423">
        <w:rPr>
          <w:rFonts w:asciiTheme="minorHAnsi" w:hAnsiTheme="minorHAnsi" w:cstheme="minorBidi"/>
          <w:spacing w:val="55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ścianek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działowych</w:t>
      </w:r>
      <w:r w:rsidRPr="00EB6423">
        <w:rPr>
          <w:rFonts w:asciiTheme="minorHAnsi" w:hAnsiTheme="minorHAnsi" w:cstheme="minorBidi"/>
          <w:spacing w:val="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z</w:t>
      </w:r>
      <w:r w:rsidRPr="00EB6423">
        <w:rPr>
          <w:rFonts w:asciiTheme="minorHAnsi" w:hAnsiTheme="minorHAnsi" w:cstheme="minorBid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cegły,</w:t>
      </w:r>
      <w:r w:rsidRPr="00EB6423">
        <w:rPr>
          <w:rFonts w:asciiTheme="minorHAnsi" w:hAnsiTheme="minorHAnsi" w:cstheme="minorBid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płyt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gipsowo-kartonowych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itp.</w:t>
      </w:r>
    </w:p>
    <w:p w14:paraId="2BCB9A1E" w14:textId="7DC16B8B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Osadzanie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parapetów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wewnętrznych,</w:t>
      </w:r>
      <w:r w:rsidRPr="00EB6423">
        <w:rPr>
          <w:rFonts w:asciiTheme="minorHAnsi" w:hAnsiTheme="minorHAnsi" w:cstheme="minorBid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okładzin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parapetów</w:t>
      </w:r>
    </w:p>
    <w:p w14:paraId="3CE42C3E" w14:textId="0047B02E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lastRenderedPageBreak/>
        <w:t>Wykonywanie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tynków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na ścianach, sufitach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 ościeżach</w:t>
      </w:r>
    </w:p>
    <w:p w14:paraId="18821AF8" w14:textId="593E91C7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Wykonywanie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gładzi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gipsowych</w:t>
      </w:r>
      <w:r w:rsidRPr="00EB6423">
        <w:rPr>
          <w:rFonts w:asciiTheme="minorHAnsi" w:hAnsiTheme="minorHAnsi" w:cstheme="minorBid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ścian</w:t>
      </w:r>
      <w:r w:rsidRPr="00EB6423">
        <w:rPr>
          <w:rFonts w:asciiTheme="minorHAnsi" w:hAnsiTheme="minorHAnsi" w:cstheme="minorBid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sufitów</w:t>
      </w:r>
    </w:p>
    <w:p w14:paraId="52516AC5" w14:textId="506B5A8E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Układanie glazury</w:t>
      </w:r>
    </w:p>
    <w:p w14:paraId="1879D6C5" w14:textId="417DEAF4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Układanie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płytek</w:t>
      </w:r>
      <w:r w:rsidRPr="00EB6423">
        <w:rPr>
          <w:rFonts w:asciiTheme="minorHAnsi" w:hAnsiTheme="minorHAnsi" w:cstheme="minorBid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z</w:t>
      </w:r>
      <w:r w:rsidRPr="00EB6423">
        <w:rPr>
          <w:rFonts w:asciiTheme="minorHAnsi" w:hAnsiTheme="minorHAnsi" w:cstheme="minorBid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terakoty i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gresu</w:t>
      </w:r>
    </w:p>
    <w:p w14:paraId="1530F6D2" w14:textId="262C3503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right="467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 xml:space="preserve">Układanie wykładziny </w:t>
      </w:r>
      <w:r w:rsidR="5F0E3CE0" w:rsidRPr="00EB6423">
        <w:rPr>
          <w:rFonts w:asciiTheme="minorHAnsi" w:hAnsiTheme="minorHAnsi" w:cstheme="minorBidi"/>
          <w:sz w:val="20"/>
          <w:szCs w:val="20"/>
        </w:rPr>
        <w:t>PVC</w:t>
      </w:r>
      <w:r w:rsidRPr="00EB6423">
        <w:rPr>
          <w:rFonts w:asciiTheme="minorHAnsi" w:hAnsiTheme="minorHAnsi" w:cstheme="minorBidi"/>
          <w:sz w:val="20"/>
          <w:szCs w:val="20"/>
        </w:rPr>
        <w:t xml:space="preserve"> , paneli podłogowych winylowych, wykładziny</w:t>
      </w:r>
      <w:r w:rsidRPr="00EB6423">
        <w:rPr>
          <w:rFonts w:asciiTheme="minorHAnsi" w:hAnsiTheme="minorHAnsi" w:cstheme="minorBidi"/>
          <w:spacing w:val="-5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flokowane</w:t>
      </w:r>
    </w:p>
    <w:p w14:paraId="1279930F" w14:textId="77777777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Wykonywanie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cokolików z gresu i terakoty,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MDF</w:t>
      </w:r>
    </w:p>
    <w:p w14:paraId="5D0B65D6" w14:textId="77777777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right="1001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Cyklinowanie podłóg i posadzek z drewna, lakierowanie posadzek z drewna ,</w:t>
      </w:r>
      <w:r w:rsidRPr="00EB6423">
        <w:rPr>
          <w:rFonts w:asciiTheme="minorHAnsi" w:hAnsiTheme="minorHAnsi" w:cstheme="minorBidi"/>
          <w:spacing w:val="-52"/>
          <w:sz w:val="20"/>
          <w:szCs w:val="20"/>
        </w:rPr>
        <w:t xml:space="preserve"> </w:t>
      </w:r>
      <w:proofErr w:type="spellStart"/>
      <w:r w:rsidRPr="00EB6423">
        <w:rPr>
          <w:rFonts w:asciiTheme="minorHAnsi" w:hAnsiTheme="minorHAnsi" w:cstheme="minorBidi"/>
          <w:sz w:val="20"/>
          <w:szCs w:val="20"/>
        </w:rPr>
        <w:t>tarketu</w:t>
      </w:r>
      <w:proofErr w:type="spellEnd"/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itp.</w:t>
      </w:r>
    </w:p>
    <w:p w14:paraId="194EB636" w14:textId="4867E820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Malowanie ścian i sufitów</w:t>
      </w:r>
    </w:p>
    <w:p w14:paraId="7BB0E591" w14:textId="5540E466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Malowanie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stolarki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drzwiowej,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grzejników,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balustrad</w:t>
      </w:r>
    </w:p>
    <w:p w14:paraId="4C63F578" w14:textId="70CCC69A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Montaż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ścianek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AL.</w:t>
      </w:r>
      <w:r w:rsidR="1D2C3485" w:rsidRPr="00EB6423">
        <w:rPr>
          <w:rFonts w:asciiTheme="minorHAnsi" w:hAnsiTheme="minorHAnsi" w:cstheme="minorBidi"/>
          <w:sz w:val="20"/>
          <w:szCs w:val="20"/>
        </w:rPr>
        <w:t>, ścianek g.-k.</w:t>
      </w:r>
      <w:r w:rsidRPr="00EB6423">
        <w:rPr>
          <w:rFonts w:asciiTheme="minorHAnsi" w:hAnsiTheme="minorHAnsi" w:cstheme="minorBidi"/>
          <w:sz w:val="20"/>
          <w:szCs w:val="20"/>
        </w:rPr>
        <w:t>, stolarki</w:t>
      </w:r>
      <w:r w:rsidRPr="00EB6423">
        <w:rPr>
          <w:rFonts w:asciiTheme="minorHAnsi" w:hAnsiTheme="minorHAnsi" w:cstheme="minorBid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drzwiowej,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założenie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okuć,</w:t>
      </w:r>
      <w:r w:rsidRPr="00EB6423">
        <w:rPr>
          <w:rFonts w:asciiTheme="minorHAnsi" w:hAnsiTheme="minorHAnsi" w:cstheme="minorBid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klamek i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zamków</w:t>
      </w:r>
    </w:p>
    <w:p w14:paraId="480EB7FA" w14:textId="04F0FC3D" w:rsidR="343CD5CA" w:rsidRPr="00EB6423" w:rsidRDefault="343CD5CA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wykonanie sufitu podwieszanego o konstrukcji metalowej z wypełnieniem płytami </w:t>
      </w:r>
      <w:r w:rsidRPr="00EB6423">
        <w:rPr>
          <w:sz w:val="20"/>
          <w:szCs w:val="20"/>
        </w:rPr>
        <w:br/>
        <w:t xml:space="preserve">z włókien mineralnych 60x60 z opaską </w:t>
      </w:r>
      <w:proofErr w:type="spellStart"/>
      <w:r w:rsidRPr="00EB6423">
        <w:rPr>
          <w:sz w:val="20"/>
          <w:szCs w:val="20"/>
        </w:rPr>
        <w:t>g.k</w:t>
      </w:r>
      <w:proofErr w:type="spellEnd"/>
      <w:r w:rsidRPr="00EB6423">
        <w:rPr>
          <w:sz w:val="20"/>
          <w:szCs w:val="20"/>
        </w:rPr>
        <w:t>.</w:t>
      </w:r>
    </w:p>
    <w:p w14:paraId="31CCD7EF" w14:textId="1BC7DD50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Szklenie</w:t>
      </w:r>
      <w:r w:rsidRPr="00EB6423">
        <w:rPr>
          <w:rFonts w:asciiTheme="minorHAnsi" w:hAnsiTheme="minorHAnsi" w:cstheme="minorBid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ram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okiennych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</w:t>
      </w:r>
      <w:r w:rsidRPr="00EB6423">
        <w:rPr>
          <w:rFonts w:asciiTheme="minorHAnsi" w:hAnsiTheme="minorHAnsi" w:cstheme="minorBid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drzwiowych</w:t>
      </w:r>
    </w:p>
    <w:p w14:paraId="5D820873" w14:textId="00EA2935" w:rsidR="001667E5" w:rsidRPr="00EB6423" w:rsidRDefault="001667E5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Montaż stolarki okiennej</w:t>
      </w:r>
    </w:p>
    <w:p w14:paraId="04EAD5C6" w14:textId="0128927F" w:rsidR="04C33425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Okładanie ścian</w:t>
      </w:r>
      <w:r w:rsidRPr="00EB6423">
        <w:rPr>
          <w:rFonts w:asciiTheme="minorHAnsi" w:hAnsiTheme="minorHAnsi" w:cstheme="minorBidi"/>
          <w:spacing w:val="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sufitów</w:t>
      </w:r>
      <w:r w:rsidRPr="00EB6423">
        <w:rPr>
          <w:rFonts w:asciiTheme="minorHAnsi" w:hAnsiTheme="minorHAnsi" w:cstheme="minorBidi"/>
          <w:spacing w:val="-6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płytami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gipsowo-kartonowymi</w:t>
      </w:r>
    </w:p>
    <w:p w14:paraId="6F4A22D6" w14:textId="09E90C0A" w:rsidR="00BB769A" w:rsidRPr="00EB6423" w:rsidRDefault="00D2030F" w:rsidP="005D5488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Wywiezienie</w:t>
      </w:r>
      <w:r w:rsidRPr="00EB6423">
        <w:rPr>
          <w:rFonts w:asciiTheme="minorHAnsi" w:hAnsiTheme="minorHAnsi" w:cstheme="minorBidi"/>
          <w:spacing w:val="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gruzu</w:t>
      </w:r>
      <w:r w:rsidRPr="00EB6423">
        <w:rPr>
          <w:rFonts w:asciiTheme="minorHAnsi" w:hAnsiTheme="minorHAnsi" w:cstheme="minorBidi"/>
          <w:spacing w:val="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</w:t>
      </w:r>
      <w:r w:rsidRPr="00EB6423">
        <w:rPr>
          <w:rFonts w:asciiTheme="minorHAnsi" w:hAnsiTheme="minorHAnsi" w:cstheme="minorBidi"/>
          <w:spacing w:val="-4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innych</w:t>
      </w:r>
      <w:r w:rsidRPr="00EB6423">
        <w:rPr>
          <w:rFonts w:asciiTheme="minorHAnsi" w:hAnsiTheme="minorHAnsi" w:cstheme="minorBidi"/>
          <w:spacing w:val="-2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materiałów</w:t>
      </w:r>
      <w:r w:rsidRPr="00EB6423">
        <w:rPr>
          <w:rFonts w:asciiTheme="minorHAnsi" w:hAnsiTheme="minorHAnsi" w:cstheme="minorBidi"/>
          <w:spacing w:val="-5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z</w:t>
      </w:r>
      <w:r w:rsidRPr="00EB6423">
        <w:rPr>
          <w:rFonts w:asciiTheme="minorHAnsi" w:hAnsiTheme="minorHAnsi" w:cstheme="minorBidi"/>
          <w:spacing w:val="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rozbiórki</w:t>
      </w:r>
      <w:r w:rsidRPr="00EB6423">
        <w:rPr>
          <w:rFonts w:asciiTheme="minorHAnsi" w:hAnsiTheme="minorHAnsi" w:cstheme="minorBidi"/>
          <w:spacing w:val="-1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wraz z ich</w:t>
      </w:r>
      <w:r w:rsidRPr="00EB6423">
        <w:rPr>
          <w:rFonts w:asciiTheme="minorHAnsi" w:hAnsiTheme="minorHAnsi" w:cstheme="minorBid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>utylizacją</w:t>
      </w:r>
    </w:p>
    <w:p w14:paraId="77D467C3" w14:textId="77777777" w:rsidR="00194A18" w:rsidRDefault="00194A18" w:rsidP="00194A18">
      <w:pPr>
        <w:pStyle w:val="Nagwek1"/>
        <w:tabs>
          <w:tab w:val="left" w:pos="1815"/>
          <w:tab w:val="left" w:pos="1816"/>
        </w:tabs>
        <w:spacing w:after="120" w:line="240" w:lineRule="auto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bookmarkStart w:id="3" w:name="_Toc120689705"/>
      <w:bookmarkStart w:id="4" w:name="_Toc120690282"/>
      <w:bookmarkStart w:id="5" w:name="_Toc120690386"/>
    </w:p>
    <w:p w14:paraId="24C6DBB3" w14:textId="2B9E57B6" w:rsidR="00BB769A" w:rsidRPr="00EB6423" w:rsidRDefault="00D2030F" w:rsidP="00194A18">
      <w:pPr>
        <w:pStyle w:val="Nagwek1"/>
        <w:numPr>
          <w:ilvl w:val="0"/>
          <w:numId w:val="36"/>
        </w:numPr>
        <w:tabs>
          <w:tab w:val="left" w:pos="1815"/>
          <w:tab w:val="left" w:pos="1816"/>
        </w:tabs>
        <w:spacing w:after="120" w:line="240" w:lineRule="auto"/>
        <w:contextualSpacing w:val="0"/>
        <w:jc w:val="left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Prace</w:t>
      </w:r>
      <w:r w:rsidRPr="00EB6423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sanitarne</w:t>
      </w:r>
      <w:bookmarkEnd w:id="3"/>
      <w:bookmarkEnd w:id="4"/>
      <w:bookmarkEnd w:id="5"/>
    </w:p>
    <w:p w14:paraId="7BE737E4" w14:textId="77777777" w:rsidR="00BB769A" w:rsidRPr="00EB6423" w:rsidRDefault="00D2030F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Roboty demontażowe z w zakresie instalacji wodno-kanalizacyjnych, centralnego ogrzewania, gazu, wentylacji itp.</w:t>
      </w:r>
    </w:p>
    <w:p w14:paraId="70582C2C" w14:textId="4C7F8A63" w:rsidR="00BB769A" w:rsidRPr="00EB6423" w:rsidRDefault="00D2030F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Układanie rurociągów wody zimnej i ciepłej, rurociągów kanalizacji sanitarnej, instalacji gazu i centralnego ogrzewania</w:t>
      </w:r>
    </w:p>
    <w:p w14:paraId="01A3880D" w14:textId="53ECDEFE" w:rsidR="00BB769A" w:rsidRPr="00EB6423" w:rsidRDefault="00D2030F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Wykonanie podejść do przyborów</w:t>
      </w:r>
    </w:p>
    <w:p w14:paraId="79A71C22" w14:textId="45679F06" w:rsidR="00BB769A" w:rsidRPr="00EB6423" w:rsidRDefault="73E9CAF2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Demontaż oraz m</w:t>
      </w:r>
      <w:r w:rsidR="00D2030F" w:rsidRPr="00EB6423">
        <w:rPr>
          <w:rFonts w:asciiTheme="minorHAnsi" w:hAnsiTheme="minorHAnsi" w:cstheme="minorBidi"/>
          <w:sz w:val="20"/>
          <w:szCs w:val="20"/>
        </w:rPr>
        <w:t>ontaż armatury odcinającej</w:t>
      </w:r>
    </w:p>
    <w:p w14:paraId="1AEF3426" w14:textId="7C6ABF95" w:rsidR="00BB769A" w:rsidRPr="00EB6423" w:rsidRDefault="56235544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Demontaż oraz m</w:t>
      </w:r>
      <w:r w:rsidR="00D2030F" w:rsidRPr="00EB6423">
        <w:rPr>
          <w:rFonts w:asciiTheme="minorHAnsi" w:hAnsiTheme="minorHAnsi" w:cstheme="minorBidi"/>
          <w:sz w:val="20"/>
          <w:szCs w:val="20"/>
        </w:rPr>
        <w:t>ontaż przyborów sanitarnych</w:t>
      </w:r>
    </w:p>
    <w:p w14:paraId="65B0551E" w14:textId="2644C4AC" w:rsidR="00BB769A" w:rsidRPr="00EB6423" w:rsidRDefault="7084C462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Demontaż oraz m</w:t>
      </w:r>
      <w:r w:rsidR="00D2030F" w:rsidRPr="00EB6423">
        <w:rPr>
          <w:rFonts w:asciiTheme="minorHAnsi" w:hAnsiTheme="minorHAnsi" w:cstheme="minorBidi"/>
          <w:sz w:val="20"/>
          <w:szCs w:val="20"/>
        </w:rPr>
        <w:t>ontaż urządzeń grzewczych</w:t>
      </w:r>
    </w:p>
    <w:p w14:paraId="38BE4C65" w14:textId="3739B29B" w:rsidR="00BB769A" w:rsidRPr="00EB6423" w:rsidRDefault="252C8ED9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Demontaż oraz m</w:t>
      </w:r>
      <w:r w:rsidR="00D2030F" w:rsidRPr="00EB6423">
        <w:rPr>
          <w:rFonts w:asciiTheme="minorHAnsi" w:hAnsiTheme="minorHAnsi" w:cstheme="minorBidi"/>
          <w:sz w:val="20"/>
          <w:szCs w:val="20"/>
        </w:rPr>
        <w:t>ontaż przyborów gazowych</w:t>
      </w:r>
    </w:p>
    <w:p w14:paraId="77859920" w14:textId="27FF7840" w:rsidR="00BB769A" w:rsidRPr="00EB6423" w:rsidRDefault="00D2030F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Wykonywanie prób szczelności poszczególnych instalacji</w:t>
      </w:r>
    </w:p>
    <w:p w14:paraId="5B506A0B" w14:textId="0EB500B3" w:rsidR="00BB769A" w:rsidRPr="00EB6423" w:rsidRDefault="00D2030F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Płukanie instalacji</w:t>
      </w:r>
    </w:p>
    <w:p w14:paraId="54ED90AE" w14:textId="2FDBD0C9" w:rsidR="14EF95F6" w:rsidRPr="00EB6423" w:rsidRDefault="14EF95F6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Odgazowanie instalacji</w:t>
      </w:r>
    </w:p>
    <w:p w14:paraId="370106EE" w14:textId="4586FDC7" w:rsidR="00BB769A" w:rsidRPr="00EB6423" w:rsidRDefault="00D2030F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Izolacje przewodów wody zimnej i ciepłej, rurociągów kanalizacji sanitarnej, centralnego ogrzewana</w:t>
      </w:r>
    </w:p>
    <w:p w14:paraId="1B581C77" w14:textId="66C28A31" w:rsidR="00BB769A" w:rsidRPr="00EB6423" w:rsidRDefault="00D2030F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Demontaż kanałów i osprzętu wentylacyjnego</w:t>
      </w:r>
    </w:p>
    <w:p w14:paraId="1E48C292" w14:textId="503C5DE8" w:rsidR="00BB769A" w:rsidRPr="00EB6423" w:rsidRDefault="00D2030F" w:rsidP="00194A18">
      <w:pPr>
        <w:pStyle w:val="Akapitzlist"/>
        <w:numPr>
          <w:ilvl w:val="0"/>
          <w:numId w:val="11"/>
        </w:numPr>
        <w:tabs>
          <w:tab w:val="left" w:pos="1515"/>
          <w:tab w:val="left" w:pos="1516"/>
        </w:tabs>
        <w:spacing w:after="60" w:line="240" w:lineRule="auto"/>
        <w:ind w:left="1502" w:hanging="35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Montaż kanałów i osprzętu wentylacyjnego</w:t>
      </w:r>
    </w:p>
    <w:p w14:paraId="4FB74B6A" w14:textId="77777777" w:rsidR="00757D7F" w:rsidRDefault="00757D7F" w:rsidP="00757D7F">
      <w:pPr>
        <w:pStyle w:val="Nagwek1"/>
        <w:tabs>
          <w:tab w:val="left" w:pos="1516"/>
        </w:tabs>
        <w:spacing w:after="120" w:line="240" w:lineRule="auto"/>
        <w:ind w:left="0" w:firstLine="0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Toc120689706"/>
      <w:bookmarkStart w:id="7" w:name="_Toc120690283"/>
      <w:bookmarkStart w:id="8" w:name="_Toc120690387"/>
    </w:p>
    <w:p w14:paraId="685D1D80" w14:textId="7E6104AF" w:rsidR="00BB769A" w:rsidRPr="00EB6423" w:rsidRDefault="00D2030F" w:rsidP="00757D7F">
      <w:pPr>
        <w:pStyle w:val="Nagwek1"/>
        <w:numPr>
          <w:ilvl w:val="0"/>
          <w:numId w:val="36"/>
        </w:numPr>
        <w:tabs>
          <w:tab w:val="left" w:pos="1516"/>
        </w:tabs>
        <w:spacing w:after="12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Prace</w:t>
      </w:r>
      <w:r w:rsidRPr="00EB6423">
        <w:rPr>
          <w:rFonts w:asciiTheme="minorHAnsi" w:hAnsiTheme="minorHAnsi" w:cstheme="minorHAnsi"/>
          <w:spacing w:val="49"/>
          <w:sz w:val="20"/>
          <w:szCs w:val="20"/>
        </w:rPr>
        <w:t xml:space="preserve"> </w:t>
      </w:r>
      <w:r w:rsidRPr="00EB6423">
        <w:rPr>
          <w:rFonts w:asciiTheme="minorHAnsi" w:hAnsiTheme="minorHAnsi" w:cstheme="minorHAnsi"/>
          <w:sz w:val="20"/>
          <w:szCs w:val="20"/>
        </w:rPr>
        <w:t>elektryczne</w:t>
      </w:r>
      <w:bookmarkEnd w:id="6"/>
      <w:bookmarkEnd w:id="7"/>
      <w:bookmarkEnd w:id="8"/>
    </w:p>
    <w:p w14:paraId="574195C2" w14:textId="10164341" w:rsidR="00BB769A" w:rsidRPr="00EB6423" w:rsidRDefault="00D2030F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Roboty demontażowe osprzętu, przewodów</w:t>
      </w:r>
      <w:r w:rsidR="299C7193" w:rsidRPr="00EB6423">
        <w:rPr>
          <w:rFonts w:asciiTheme="minorHAnsi" w:hAnsiTheme="minorHAnsi" w:cstheme="minorBidi"/>
          <w:sz w:val="20"/>
          <w:szCs w:val="20"/>
        </w:rPr>
        <w:t>,</w:t>
      </w:r>
      <w:r w:rsidRPr="00EB6423">
        <w:rPr>
          <w:rFonts w:asciiTheme="minorHAnsi" w:hAnsiTheme="minorHAnsi" w:cstheme="minorBidi"/>
          <w:sz w:val="20"/>
          <w:szCs w:val="20"/>
        </w:rPr>
        <w:t xml:space="preserve"> opraw oświetleniowych</w:t>
      </w:r>
      <w:r w:rsidR="16F6BA75" w:rsidRPr="00EB6423">
        <w:rPr>
          <w:rFonts w:asciiTheme="minorHAnsi" w:hAnsiTheme="minorHAnsi" w:cstheme="minorBidi"/>
          <w:sz w:val="20"/>
          <w:szCs w:val="20"/>
        </w:rPr>
        <w:t xml:space="preserve">, korytek kablowych, rozdzielnic wraz z aparaturą, </w:t>
      </w:r>
      <w:r w:rsidR="3F60A116" w:rsidRPr="00EB6423">
        <w:rPr>
          <w:rFonts w:asciiTheme="minorHAnsi" w:hAnsiTheme="minorHAnsi" w:cstheme="minorBidi"/>
          <w:sz w:val="20"/>
          <w:szCs w:val="20"/>
        </w:rPr>
        <w:t>elementów instalacji nisko</w:t>
      </w:r>
      <w:r w:rsidR="105C874B" w:rsidRPr="00EB6423">
        <w:rPr>
          <w:rFonts w:asciiTheme="minorHAnsi" w:hAnsiTheme="minorHAnsi" w:cstheme="minorBidi"/>
          <w:sz w:val="20"/>
          <w:szCs w:val="20"/>
        </w:rPr>
        <w:t>prądowej</w:t>
      </w:r>
      <w:r w:rsidR="3F60A116" w:rsidRPr="00EB6423">
        <w:rPr>
          <w:rFonts w:asciiTheme="minorHAnsi" w:hAnsiTheme="minorHAnsi" w:cstheme="minorBidi"/>
          <w:sz w:val="20"/>
          <w:szCs w:val="20"/>
        </w:rPr>
        <w:t xml:space="preserve"> (alarmowej, ppoż., internetowej, telefonicznej</w:t>
      </w:r>
      <w:r w:rsidR="02824127" w:rsidRPr="00EB6423">
        <w:rPr>
          <w:rFonts w:asciiTheme="minorHAnsi" w:hAnsiTheme="minorHAnsi" w:cstheme="minorBidi"/>
          <w:sz w:val="20"/>
          <w:szCs w:val="20"/>
        </w:rPr>
        <w:t xml:space="preserve"> </w:t>
      </w:r>
      <w:r w:rsidR="3F60A116" w:rsidRPr="00EB6423">
        <w:rPr>
          <w:rFonts w:asciiTheme="minorHAnsi" w:hAnsiTheme="minorHAnsi" w:cstheme="minorBidi"/>
          <w:sz w:val="20"/>
          <w:szCs w:val="20"/>
        </w:rPr>
        <w:t>itp..)</w:t>
      </w:r>
      <w:r w:rsidR="3AAED77E" w:rsidRPr="00EB6423">
        <w:rPr>
          <w:rFonts w:asciiTheme="minorHAnsi" w:hAnsiTheme="minorHAnsi" w:cstheme="minorBidi"/>
          <w:sz w:val="20"/>
          <w:szCs w:val="20"/>
        </w:rPr>
        <w:t>;</w:t>
      </w:r>
      <w:r w:rsidR="3F60A116" w:rsidRPr="00EB6423">
        <w:rPr>
          <w:rFonts w:asciiTheme="minorHAnsi" w:hAnsiTheme="minorHAnsi" w:cstheme="minorBidi"/>
          <w:sz w:val="20"/>
          <w:szCs w:val="20"/>
        </w:rPr>
        <w:t xml:space="preserve"> </w:t>
      </w:r>
    </w:p>
    <w:p w14:paraId="0A1B20A7" w14:textId="7E5C59E3" w:rsidR="00BB769A" w:rsidRPr="00EB6423" w:rsidRDefault="00D2030F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Wymiana</w:t>
      </w:r>
      <w:r w:rsidR="5C78BDD9" w:rsidRPr="00EB6423">
        <w:rPr>
          <w:rFonts w:asciiTheme="minorHAnsi" w:hAnsiTheme="minorHAnsi" w:cstheme="minorBidi"/>
          <w:sz w:val="20"/>
          <w:szCs w:val="20"/>
        </w:rPr>
        <w:t xml:space="preserve"> oraz montaż nowych</w:t>
      </w:r>
      <w:r w:rsidRPr="00EB6423">
        <w:rPr>
          <w:rFonts w:asciiTheme="minorHAnsi" w:hAnsiTheme="minorHAnsi" w:cstheme="minorBidi"/>
          <w:sz w:val="20"/>
          <w:szCs w:val="20"/>
        </w:rPr>
        <w:t xml:space="preserve"> </w:t>
      </w:r>
      <w:r w:rsidR="296C317B" w:rsidRPr="00EB6423">
        <w:rPr>
          <w:rFonts w:asciiTheme="minorHAnsi" w:hAnsiTheme="minorHAnsi" w:cstheme="minorBidi"/>
          <w:sz w:val="20"/>
          <w:szCs w:val="20"/>
        </w:rPr>
        <w:t>rozdzielnic</w:t>
      </w:r>
      <w:r w:rsidRPr="00EB6423">
        <w:rPr>
          <w:rFonts w:asciiTheme="minorHAnsi" w:hAnsiTheme="minorHAnsi" w:cstheme="minorBidi"/>
          <w:sz w:val="20"/>
          <w:szCs w:val="20"/>
        </w:rPr>
        <w:t xml:space="preserve"> wraz z aparaturą zabezpieczającą</w:t>
      </w:r>
      <w:r w:rsidR="6757FDDE" w:rsidRPr="00EB6423">
        <w:rPr>
          <w:rFonts w:asciiTheme="minorHAnsi" w:hAnsiTheme="minorHAnsi" w:cstheme="minorBidi"/>
          <w:sz w:val="20"/>
          <w:szCs w:val="20"/>
        </w:rPr>
        <w:t xml:space="preserve">; </w:t>
      </w:r>
    </w:p>
    <w:p w14:paraId="5AC2A3E2" w14:textId="23F5E2BD" w:rsidR="0AA985B2" w:rsidRPr="00EB6423" w:rsidRDefault="0AA985B2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Doposażanie rozdzielnic w nową aparaturę zabezpieczającą;</w:t>
      </w:r>
    </w:p>
    <w:p w14:paraId="4DC04CBB" w14:textId="4DE96668" w:rsidR="00BB769A" w:rsidRPr="00EB6423" w:rsidRDefault="00D2030F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Układanie przewodów instalacji elektrycznej, okablowania strukturalnego oraz przewodów multimedialnych</w:t>
      </w:r>
      <w:r w:rsidR="19F5DCE2" w:rsidRPr="00EB6423">
        <w:rPr>
          <w:rFonts w:asciiTheme="minorHAnsi" w:hAnsiTheme="minorHAnsi" w:cstheme="minorBidi"/>
          <w:sz w:val="20"/>
          <w:szCs w:val="20"/>
        </w:rPr>
        <w:t>;</w:t>
      </w:r>
    </w:p>
    <w:p w14:paraId="75673386" w14:textId="418D99BD" w:rsidR="1DF29545" w:rsidRPr="00EB6423" w:rsidRDefault="1DF29545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lastRenderedPageBreak/>
        <w:t>Montaż koryt kablowych, rurek instalacyjnych, koryt systemowych</w:t>
      </w:r>
      <w:r w:rsidR="60F1677A" w:rsidRPr="00EB6423">
        <w:rPr>
          <w:rFonts w:asciiTheme="minorHAnsi" w:hAnsiTheme="minorHAnsi" w:cstheme="minorBidi"/>
          <w:sz w:val="20"/>
          <w:szCs w:val="20"/>
        </w:rPr>
        <w:t>, drabinek kablowych oraz tego typu elementów mocujących;</w:t>
      </w:r>
      <w:r w:rsidRPr="00EB6423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64FD38D" w14:textId="482DA85E" w:rsidR="6EED7046" w:rsidRPr="00EB6423" w:rsidRDefault="6EED7046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 xml:space="preserve">Układanie Instalacji </w:t>
      </w:r>
      <w:r w:rsidR="23CDA7F9" w:rsidRPr="00EB6423">
        <w:rPr>
          <w:rFonts w:asciiTheme="minorHAnsi" w:hAnsiTheme="minorHAnsi" w:cstheme="minorBidi"/>
          <w:sz w:val="20"/>
          <w:szCs w:val="20"/>
        </w:rPr>
        <w:t xml:space="preserve">teletechnicznej </w:t>
      </w:r>
      <w:r w:rsidRPr="00EB6423">
        <w:rPr>
          <w:rFonts w:asciiTheme="minorHAnsi" w:hAnsiTheme="minorHAnsi" w:cstheme="minorBidi"/>
          <w:sz w:val="20"/>
          <w:szCs w:val="20"/>
        </w:rPr>
        <w:t>wraz z osprzętem</w:t>
      </w:r>
      <w:r w:rsidR="290D874C" w:rsidRPr="00EB6423">
        <w:rPr>
          <w:rFonts w:asciiTheme="minorHAnsi" w:hAnsiTheme="minorHAnsi" w:cstheme="minorBidi"/>
          <w:sz w:val="20"/>
          <w:szCs w:val="20"/>
        </w:rPr>
        <w:t>;</w:t>
      </w:r>
      <w:r w:rsidRPr="00EB6423">
        <w:rPr>
          <w:rFonts w:asciiTheme="minorHAnsi" w:hAnsiTheme="minorHAnsi" w:cstheme="minorBidi"/>
          <w:sz w:val="20"/>
          <w:szCs w:val="20"/>
        </w:rPr>
        <w:t xml:space="preserve"> </w:t>
      </w:r>
    </w:p>
    <w:p w14:paraId="654C8643" w14:textId="20FD5FDC" w:rsidR="00BB769A" w:rsidRPr="00EB6423" w:rsidRDefault="00D2030F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Montaż osprzętu elektrycznego i opraw oświetlenia podstawowego oraz awaryjnego</w:t>
      </w:r>
      <w:r w:rsidR="54F41765" w:rsidRPr="00EB6423">
        <w:rPr>
          <w:rFonts w:asciiTheme="minorHAnsi" w:hAnsiTheme="minorHAnsi" w:cstheme="minorBidi"/>
          <w:sz w:val="20"/>
          <w:szCs w:val="20"/>
        </w:rPr>
        <w:t>;</w:t>
      </w:r>
    </w:p>
    <w:p w14:paraId="02A9D93D" w14:textId="034CE789" w:rsidR="35320B90" w:rsidRPr="00EB6423" w:rsidRDefault="35320B90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 xml:space="preserve">Montaż osprzętu multimedialnego; </w:t>
      </w:r>
    </w:p>
    <w:p w14:paraId="43C79A7F" w14:textId="087116A2" w:rsidR="00BB769A" w:rsidRPr="00EB6423" w:rsidRDefault="00D2030F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Montaż osprzętu systemu Sygnalizacji Przeciwpożarowej</w:t>
      </w:r>
      <w:r w:rsidR="4CD62DAC" w:rsidRPr="00EB6423">
        <w:rPr>
          <w:rFonts w:asciiTheme="minorHAnsi" w:hAnsiTheme="minorHAnsi" w:cstheme="minorBidi"/>
          <w:sz w:val="20"/>
          <w:szCs w:val="20"/>
        </w:rPr>
        <w:t>;</w:t>
      </w:r>
    </w:p>
    <w:p w14:paraId="5B7ED207" w14:textId="123F8088" w:rsidR="00BB769A" w:rsidRPr="00EB6423" w:rsidRDefault="02DE7F5C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 xml:space="preserve">Montaż osprzętu instalacji </w:t>
      </w:r>
      <w:r w:rsidR="34E9FCCF" w:rsidRPr="00EB6423">
        <w:rPr>
          <w:rFonts w:asciiTheme="minorHAnsi" w:hAnsiTheme="minorHAnsi" w:cstheme="minorBidi"/>
          <w:sz w:val="20"/>
          <w:szCs w:val="20"/>
        </w:rPr>
        <w:t>alarmowej</w:t>
      </w:r>
      <w:r w:rsidR="042FC31D" w:rsidRPr="00EB6423">
        <w:rPr>
          <w:rFonts w:asciiTheme="minorHAnsi" w:hAnsiTheme="minorHAnsi" w:cstheme="minorBidi"/>
          <w:sz w:val="20"/>
          <w:szCs w:val="20"/>
        </w:rPr>
        <w:t>;</w:t>
      </w:r>
    </w:p>
    <w:p w14:paraId="7884EF37" w14:textId="346A9309" w:rsidR="2E8743D5" w:rsidRPr="00EB6423" w:rsidRDefault="2E8743D5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Wykonanie niezbędnych prac towarzyszących: bruzdowanie, wykonanie otworów pod puszki, przepusty w ścianach itp.; </w:t>
      </w:r>
    </w:p>
    <w:p w14:paraId="2B4C32DB" w14:textId="23EC1861" w:rsidR="00BB769A" w:rsidRPr="00EB6423" w:rsidRDefault="00D2030F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Instalowanie urządzeń t</w:t>
      </w:r>
      <w:r w:rsidR="665088F0" w:rsidRPr="00EB6423">
        <w:rPr>
          <w:rFonts w:asciiTheme="minorHAnsi" w:hAnsiTheme="minorHAnsi" w:cstheme="minorBidi"/>
          <w:sz w:val="20"/>
          <w:szCs w:val="20"/>
        </w:rPr>
        <w:t>eletechnicznych</w:t>
      </w:r>
      <w:r w:rsidR="67290C6C" w:rsidRPr="00EB6423">
        <w:rPr>
          <w:rFonts w:asciiTheme="minorHAnsi" w:hAnsiTheme="minorHAnsi" w:cstheme="minorBidi"/>
          <w:sz w:val="20"/>
          <w:szCs w:val="20"/>
        </w:rPr>
        <w:t>;</w:t>
      </w:r>
      <w:r w:rsidR="665088F0" w:rsidRPr="00EB6423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547CD02" w14:textId="21F9AF52" w:rsidR="00BB769A" w:rsidRPr="00EB6423" w:rsidRDefault="00D2030F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Pomiary elektryczne powykonawcze</w:t>
      </w:r>
      <w:r w:rsidR="12C5AC72" w:rsidRPr="00EB6423">
        <w:rPr>
          <w:rFonts w:asciiTheme="minorHAnsi" w:hAnsiTheme="minorHAnsi" w:cstheme="minorBidi"/>
          <w:sz w:val="20"/>
          <w:szCs w:val="20"/>
        </w:rPr>
        <w:t>;</w:t>
      </w:r>
    </w:p>
    <w:p w14:paraId="0D986A87" w14:textId="4D3DDCE7" w:rsidR="3ECAB994" w:rsidRPr="00EB6423" w:rsidRDefault="3ECAB994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Pomiary oświetlenia</w:t>
      </w:r>
      <w:r w:rsidR="45AE877E" w:rsidRPr="00EB6423">
        <w:rPr>
          <w:rFonts w:asciiTheme="minorHAnsi" w:hAnsiTheme="minorHAnsi" w:cstheme="minorBidi"/>
          <w:sz w:val="20"/>
          <w:szCs w:val="20"/>
        </w:rPr>
        <w:t>;</w:t>
      </w:r>
      <w:r w:rsidRPr="00EB6423">
        <w:rPr>
          <w:rFonts w:asciiTheme="minorHAnsi" w:hAnsiTheme="minorHAnsi" w:cstheme="minorBidi"/>
          <w:sz w:val="20"/>
          <w:szCs w:val="20"/>
        </w:rPr>
        <w:t xml:space="preserve"> </w:t>
      </w:r>
    </w:p>
    <w:p w14:paraId="75B310F0" w14:textId="433D7D19" w:rsidR="3ECAB994" w:rsidRPr="00EB6423" w:rsidRDefault="3ECAB994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Pomiary instalacji</w:t>
      </w:r>
      <w:r w:rsidR="4F016C7C" w:rsidRPr="00EB6423">
        <w:rPr>
          <w:rFonts w:asciiTheme="minorHAnsi" w:hAnsiTheme="minorHAnsi" w:cstheme="minorBidi"/>
          <w:sz w:val="20"/>
          <w:szCs w:val="20"/>
        </w:rPr>
        <w:t xml:space="preserve"> teletechnicznej</w:t>
      </w:r>
      <w:r w:rsidR="5C8A4300" w:rsidRPr="00EB6423">
        <w:rPr>
          <w:rFonts w:asciiTheme="minorHAnsi" w:hAnsiTheme="minorHAnsi" w:cstheme="minorBidi"/>
          <w:sz w:val="20"/>
          <w:szCs w:val="20"/>
        </w:rPr>
        <w:t>;</w:t>
      </w:r>
      <w:r w:rsidR="4F016C7C" w:rsidRPr="00EB6423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D738F82" w14:textId="5DE1A279" w:rsidR="06B913DE" w:rsidRPr="00EB6423" w:rsidRDefault="06B913DE" w:rsidP="00757D7F">
      <w:pPr>
        <w:pStyle w:val="Akapitzlist"/>
        <w:numPr>
          <w:ilvl w:val="0"/>
          <w:numId w:val="11"/>
        </w:numPr>
        <w:tabs>
          <w:tab w:val="left" w:pos="1503"/>
          <w:tab w:val="left" w:pos="1504"/>
        </w:tabs>
        <w:spacing w:after="60" w:line="240" w:lineRule="auto"/>
        <w:ind w:left="1502" w:hanging="357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Wykonanie etykiet poszczególnych obwodów na osprzęcie oraz w rozdzielnicy; </w:t>
      </w:r>
    </w:p>
    <w:p w14:paraId="61F70B8A" w14:textId="2188747F" w:rsidR="06B913DE" w:rsidRPr="00EB6423" w:rsidRDefault="06B913DE" w:rsidP="00757D7F">
      <w:pPr>
        <w:pStyle w:val="Akapitzlist"/>
        <w:numPr>
          <w:ilvl w:val="0"/>
          <w:numId w:val="11"/>
        </w:numPr>
        <w:spacing w:after="60" w:line="240" w:lineRule="auto"/>
        <w:contextualSpacing w:val="0"/>
        <w:jc w:val="both"/>
        <w:rPr>
          <w:sz w:val="20"/>
          <w:szCs w:val="20"/>
        </w:rPr>
      </w:pPr>
      <w:r w:rsidRPr="00EB6423">
        <w:rPr>
          <w:sz w:val="20"/>
          <w:szCs w:val="20"/>
        </w:rPr>
        <w:t>Wykonanie dokumentacji powykonawczej (dokumentacja powinna zawierająca rysunki z zamontowanymi elementami odpowiednio opisanymi ze stanem rzeczywistym);</w:t>
      </w:r>
    </w:p>
    <w:p w14:paraId="1A61E312" w14:textId="0B82B645" w:rsidR="0C1A0ED0" w:rsidRPr="00EB6423" w:rsidRDefault="0C1A0ED0" w:rsidP="00EB6423">
      <w:pPr>
        <w:tabs>
          <w:tab w:val="left" w:pos="1503"/>
          <w:tab w:val="left" w:pos="1504"/>
        </w:tabs>
        <w:spacing w:after="120" w:line="240" w:lineRule="auto"/>
        <w:ind w:left="785"/>
        <w:contextualSpacing w:val="0"/>
        <w:rPr>
          <w:rFonts w:asciiTheme="minorHAnsi" w:hAnsiTheme="minorHAnsi" w:cstheme="minorBidi"/>
          <w:sz w:val="20"/>
          <w:szCs w:val="20"/>
        </w:rPr>
      </w:pPr>
    </w:p>
    <w:p w14:paraId="22F38FF6" w14:textId="3F8DA0C4" w:rsidR="008330D5" w:rsidRPr="00CC54D5" w:rsidRDefault="008330D5" w:rsidP="0093598F">
      <w:pPr>
        <w:pStyle w:val="Nagwek1"/>
        <w:numPr>
          <w:ilvl w:val="0"/>
          <w:numId w:val="33"/>
        </w:numPr>
        <w:tabs>
          <w:tab w:val="left" w:pos="1516"/>
        </w:tabs>
        <w:spacing w:after="120" w:line="240" w:lineRule="auto"/>
        <w:ind w:left="567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Materiały wyjściowe</w:t>
      </w:r>
      <w:r w:rsidR="0093598F">
        <w:rPr>
          <w:rFonts w:asciiTheme="minorHAnsi" w:hAnsiTheme="minorHAnsi" w:cstheme="minorHAnsi"/>
          <w:sz w:val="20"/>
          <w:szCs w:val="20"/>
        </w:rPr>
        <w:t xml:space="preserve">. </w:t>
      </w:r>
      <w:r w:rsidRPr="0093598F">
        <w:rPr>
          <w:rFonts w:asciiTheme="minorHAnsi" w:hAnsiTheme="minorHAnsi" w:cstheme="minorHAnsi"/>
          <w:b w:val="0"/>
          <w:sz w:val="20"/>
          <w:szCs w:val="20"/>
        </w:rPr>
        <w:t>Przedmiot zamówienia uszczegóławia Specyfikacja Techniczna Wykonania i Odbio</w:t>
      </w:r>
      <w:r w:rsidR="00D124B8" w:rsidRPr="0093598F">
        <w:rPr>
          <w:rFonts w:asciiTheme="minorHAnsi" w:hAnsiTheme="minorHAnsi" w:cstheme="minorHAnsi"/>
          <w:b w:val="0"/>
          <w:sz w:val="20"/>
          <w:szCs w:val="20"/>
        </w:rPr>
        <w:t>ru Robót.</w:t>
      </w:r>
    </w:p>
    <w:p w14:paraId="63648F6A" w14:textId="71096E3A" w:rsidR="00BB769A" w:rsidRPr="00CC54D5" w:rsidRDefault="0054788A" w:rsidP="00CC54D5">
      <w:pPr>
        <w:pStyle w:val="Nagwek1"/>
        <w:numPr>
          <w:ilvl w:val="0"/>
          <w:numId w:val="33"/>
        </w:numPr>
        <w:tabs>
          <w:tab w:val="left" w:pos="1516"/>
        </w:tabs>
        <w:spacing w:after="120" w:line="240" w:lineRule="auto"/>
        <w:ind w:left="567" w:hanging="567"/>
        <w:contextualSpacing w:val="0"/>
        <w:rPr>
          <w:rFonts w:asciiTheme="minorHAnsi" w:hAnsiTheme="minorHAnsi" w:cstheme="minorHAnsi"/>
          <w:sz w:val="20"/>
          <w:szCs w:val="20"/>
        </w:rPr>
      </w:pPr>
      <w:r w:rsidRPr="00CC54D5">
        <w:rPr>
          <w:rFonts w:asciiTheme="minorHAnsi" w:hAnsiTheme="minorHAnsi" w:cstheme="minorHAnsi"/>
          <w:sz w:val="20"/>
          <w:szCs w:val="20"/>
        </w:rPr>
        <w:t>Warunki prowadzenia robót</w:t>
      </w:r>
    </w:p>
    <w:p w14:paraId="60806A99" w14:textId="5FA1AA40" w:rsidR="00DE7A0C" w:rsidRPr="0093598F" w:rsidRDefault="00DE7A0C" w:rsidP="00CC54D5">
      <w:pPr>
        <w:pStyle w:val="Akapitzlist"/>
        <w:widowControl/>
        <w:numPr>
          <w:ilvl w:val="0"/>
          <w:numId w:val="37"/>
        </w:numPr>
        <w:tabs>
          <w:tab w:val="left" w:pos="1276"/>
        </w:tabs>
        <w:autoSpaceDE/>
        <w:autoSpaceDN/>
        <w:spacing w:after="120" w:line="240" w:lineRule="auto"/>
        <w:ind w:left="1276" w:hanging="425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598F">
        <w:rPr>
          <w:rFonts w:asciiTheme="minorHAnsi" w:hAnsiTheme="minorHAnsi" w:cstheme="minorHAnsi"/>
          <w:b/>
          <w:sz w:val="20"/>
          <w:szCs w:val="20"/>
        </w:rPr>
        <w:t>Ogólne warunki prowadzenia robót</w:t>
      </w:r>
    </w:p>
    <w:p w14:paraId="4EE60DE6" w14:textId="1F79AEB1" w:rsidR="00DE7A0C" w:rsidRPr="00EB6423" w:rsidRDefault="00DE7A0C" w:rsidP="00974E90">
      <w:pPr>
        <w:spacing w:after="120" w:line="240" w:lineRule="auto"/>
        <w:ind w:left="556" w:firstLine="720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Wykonawca winien przestrzegać warunków prowadzenia robót zawartych w:</w:t>
      </w:r>
    </w:p>
    <w:p w14:paraId="2C1AA111" w14:textId="4A58D9A1" w:rsidR="794C1324" w:rsidRPr="00EB6423" w:rsidRDefault="794C1324" w:rsidP="00974E90">
      <w:pPr>
        <w:pStyle w:val="Akapitzlist"/>
        <w:numPr>
          <w:ilvl w:val="0"/>
          <w:numId w:val="21"/>
        </w:numPr>
        <w:spacing w:after="120" w:line="240" w:lineRule="auto"/>
        <w:ind w:left="1560" w:hanging="284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Specyfikacji technicznej Wykonania i Odbioru Robót Budowlanych (</w:t>
      </w:r>
      <w:proofErr w:type="spellStart"/>
      <w:r w:rsidRPr="00EB6423">
        <w:rPr>
          <w:sz w:val="20"/>
          <w:szCs w:val="20"/>
        </w:rPr>
        <w:t>STWiORB</w:t>
      </w:r>
      <w:proofErr w:type="spellEnd"/>
      <w:r w:rsidRPr="00EB6423">
        <w:rPr>
          <w:sz w:val="20"/>
          <w:szCs w:val="20"/>
        </w:rPr>
        <w:t>)</w:t>
      </w:r>
    </w:p>
    <w:p w14:paraId="2E10A1E7" w14:textId="0FFF9AAC" w:rsidR="794C1324" w:rsidRPr="00EB6423" w:rsidRDefault="794C1324" w:rsidP="00974E90">
      <w:pPr>
        <w:pStyle w:val="Akapitzlist"/>
        <w:numPr>
          <w:ilvl w:val="0"/>
          <w:numId w:val="21"/>
        </w:numPr>
        <w:spacing w:after="120" w:line="240" w:lineRule="auto"/>
        <w:ind w:left="1560" w:hanging="284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Obowiązujących Polskich Normach, przepisach prawa, warunkach technicznych</w:t>
      </w:r>
    </w:p>
    <w:p w14:paraId="268A53CC" w14:textId="4A9B64EE" w:rsidR="794C1324" w:rsidRPr="00EB6423" w:rsidRDefault="794C1324" w:rsidP="00974E90">
      <w:pPr>
        <w:pStyle w:val="Akapitzlist"/>
        <w:numPr>
          <w:ilvl w:val="0"/>
          <w:numId w:val="21"/>
        </w:numPr>
        <w:spacing w:after="120" w:line="240" w:lineRule="auto"/>
        <w:ind w:left="1560" w:hanging="284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Poleceniach Zamawiającego oraz uzgodnieniach z Użytkownikami obiektu</w:t>
      </w:r>
    </w:p>
    <w:p w14:paraId="64591354" w14:textId="76C58DEC" w:rsidR="356A225B" w:rsidRDefault="794C1324" w:rsidP="008B2AB3">
      <w:pPr>
        <w:spacing w:after="120" w:line="240" w:lineRule="auto"/>
        <w:ind w:left="1276"/>
        <w:contextualSpacing w:val="0"/>
        <w:jc w:val="both"/>
        <w:rPr>
          <w:sz w:val="20"/>
          <w:szCs w:val="20"/>
        </w:rPr>
      </w:pPr>
      <w:r w:rsidRPr="00EB6423">
        <w:rPr>
          <w:b/>
          <w:bCs/>
          <w:sz w:val="20"/>
          <w:szCs w:val="20"/>
        </w:rPr>
        <w:t>Uwaga: Wszędzie  tam, gdzie jest mowa o  wymianie  lub poszerzeniu drzwi należy uwzględnić   konieczność  szpachlowania i malowania obszaru wokół</w:t>
      </w:r>
      <w:r w:rsidR="0065398D" w:rsidRPr="00EB6423">
        <w:rPr>
          <w:b/>
          <w:bCs/>
          <w:sz w:val="20"/>
          <w:szCs w:val="20"/>
        </w:rPr>
        <w:t xml:space="preserve"> </w:t>
      </w:r>
      <w:r w:rsidRPr="00EB6423">
        <w:rPr>
          <w:b/>
          <w:bCs/>
          <w:sz w:val="20"/>
          <w:szCs w:val="20"/>
        </w:rPr>
        <w:t xml:space="preserve">otworu drzwiowego po obu stronach  ściany, także od strony pomieszczeń nie objętych remontem.   </w:t>
      </w:r>
    </w:p>
    <w:p w14:paraId="13E27E83" w14:textId="77777777" w:rsidR="008B2AB3" w:rsidRPr="008B2AB3" w:rsidRDefault="008B2AB3" w:rsidP="008B2AB3">
      <w:pPr>
        <w:spacing w:after="120" w:line="240" w:lineRule="auto"/>
        <w:ind w:left="1276"/>
        <w:contextualSpacing w:val="0"/>
        <w:jc w:val="both"/>
        <w:rPr>
          <w:sz w:val="20"/>
          <w:szCs w:val="20"/>
        </w:rPr>
      </w:pPr>
    </w:p>
    <w:p w14:paraId="00DE0C77" w14:textId="7F735AE0" w:rsidR="00DE7A0C" w:rsidRPr="008B2AB3" w:rsidRDefault="00DE7A0C" w:rsidP="00A13136">
      <w:pPr>
        <w:pStyle w:val="Akapitzlist"/>
        <w:widowControl/>
        <w:numPr>
          <w:ilvl w:val="0"/>
          <w:numId w:val="33"/>
        </w:numPr>
        <w:tabs>
          <w:tab w:val="left" w:pos="560"/>
        </w:tabs>
        <w:autoSpaceDE/>
        <w:autoSpaceDN/>
        <w:spacing w:after="120" w:line="240" w:lineRule="auto"/>
        <w:ind w:left="567" w:hanging="567"/>
        <w:contextualSpacing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B2AB3">
        <w:rPr>
          <w:rFonts w:asciiTheme="minorHAnsi" w:hAnsiTheme="minorHAnsi" w:cstheme="minorHAnsi"/>
          <w:b/>
          <w:sz w:val="20"/>
          <w:szCs w:val="20"/>
        </w:rPr>
        <w:t>Szczegółowe warunki prowadzenia robót</w:t>
      </w:r>
    </w:p>
    <w:p w14:paraId="445334AC" w14:textId="699C81E1" w:rsidR="0044156E" w:rsidRPr="00EB6423" w:rsidRDefault="0044156E" w:rsidP="00964900">
      <w:pPr>
        <w:pStyle w:val="Nagwek"/>
        <w:numPr>
          <w:ilvl w:val="0"/>
          <w:numId w:val="38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276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Wykonawca zobowiązany jest do realizacji wszystkich sukcesywnie zlecanych robót ogólnobudowlanych z zakresu bieżącej konserwacji budynków na podstawie wystawionych pisemnie zleceń.</w:t>
      </w:r>
    </w:p>
    <w:p w14:paraId="296EF686" w14:textId="13A3D194" w:rsidR="004377F1" w:rsidRPr="00EB6423" w:rsidRDefault="00AC0183" w:rsidP="000C4AD5">
      <w:pPr>
        <w:pStyle w:val="Nagwek"/>
        <w:numPr>
          <w:ilvl w:val="0"/>
          <w:numId w:val="30"/>
        </w:numPr>
        <w:tabs>
          <w:tab w:val="clear" w:pos="4536"/>
          <w:tab w:val="clear" w:pos="9072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 xml:space="preserve">Zamawiający przesyła Wykonawcy </w:t>
      </w:r>
      <w:r w:rsidR="0044156E" w:rsidRPr="00EB6423">
        <w:rPr>
          <w:rFonts w:asciiTheme="minorHAnsi" w:hAnsiTheme="minorHAnsi" w:cstheme="minorBidi"/>
          <w:sz w:val="20"/>
          <w:szCs w:val="20"/>
        </w:rPr>
        <w:t>drogą mailową zapytanie, które zawierać będzie zakres rob</w:t>
      </w:r>
      <w:r w:rsidR="1401D2D2" w:rsidRPr="00EB6423">
        <w:rPr>
          <w:rFonts w:asciiTheme="minorHAnsi" w:hAnsiTheme="minorHAnsi" w:cstheme="minorBidi"/>
          <w:sz w:val="20"/>
          <w:szCs w:val="20"/>
        </w:rPr>
        <w:t>ó</w:t>
      </w:r>
      <w:r w:rsidR="0044156E" w:rsidRPr="00EB6423">
        <w:rPr>
          <w:rFonts w:asciiTheme="minorHAnsi" w:hAnsiTheme="minorHAnsi" w:cstheme="minorBidi"/>
          <w:sz w:val="20"/>
          <w:szCs w:val="20"/>
        </w:rPr>
        <w:t xml:space="preserve">t budowlanych </w:t>
      </w:r>
      <w:r w:rsidR="00E82FC0" w:rsidRPr="00EB6423">
        <w:rPr>
          <w:rFonts w:asciiTheme="minorHAnsi" w:hAnsiTheme="minorHAnsi" w:cstheme="minorBidi"/>
          <w:sz w:val="20"/>
          <w:szCs w:val="20"/>
        </w:rPr>
        <w:t xml:space="preserve">lub </w:t>
      </w:r>
      <w:r w:rsidR="0815331C" w:rsidRPr="00EB6423">
        <w:rPr>
          <w:rFonts w:asciiTheme="minorHAnsi" w:hAnsiTheme="minorHAnsi" w:cstheme="minorBidi"/>
          <w:sz w:val="20"/>
          <w:szCs w:val="20"/>
        </w:rPr>
        <w:t>przedmiar</w:t>
      </w:r>
      <w:r w:rsidR="00E82FC0" w:rsidRPr="00EB6423">
        <w:rPr>
          <w:rFonts w:asciiTheme="minorHAnsi" w:hAnsiTheme="minorHAnsi" w:cstheme="minorBidi"/>
          <w:sz w:val="20"/>
          <w:szCs w:val="20"/>
        </w:rPr>
        <w:t xml:space="preserve"> </w:t>
      </w:r>
      <w:r w:rsidR="0044156E" w:rsidRPr="00EB6423">
        <w:rPr>
          <w:rFonts w:asciiTheme="minorHAnsi" w:hAnsiTheme="minorHAnsi" w:cstheme="minorBidi"/>
          <w:sz w:val="20"/>
          <w:szCs w:val="20"/>
        </w:rPr>
        <w:t xml:space="preserve">oraz termin ich realizacji liczony od dnia protokolarnego wprowadzenia Wykonawcy na roboty budowlane. </w:t>
      </w:r>
    </w:p>
    <w:p w14:paraId="1988CCE7" w14:textId="2D1E4D73" w:rsidR="002B279F" w:rsidRPr="00EB6423" w:rsidRDefault="26A73DE6" w:rsidP="000C4AD5">
      <w:pPr>
        <w:pStyle w:val="Nagwek"/>
        <w:numPr>
          <w:ilvl w:val="0"/>
          <w:numId w:val="30"/>
        </w:numPr>
        <w:tabs>
          <w:tab w:val="clear" w:pos="4536"/>
          <w:tab w:val="clear" w:pos="9072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 xml:space="preserve">Wizje lokalne możliwe są na wiosek Wykonawcy. </w:t>
      </w:r>
    </w:p>
    <w:p w14:paraId="7721CE63" w14:textId="148BF097" w:rsidR="002B279F" w:rsidRPr="00EB6423" w:rsidRDefault="0044156E" w:rsidP="000C4AD5">
      <w:pPr>
        <w:pStyle w:val="Nagwek"/>
        <w:numPr>
          <w:ilvl w:val="0"/>
          <w:numId w:val="30"/>
        </w:numPr>
        <w:tabs>
          <w:tab w:val="clear" w:pos="4536"/>
          <w:tab w:val="clear" w:pos="9072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Wykonawca potwierdza mailowo otrzymanie zapytania i w terminie określonym w umowie zobowiązany jest do przygotowania oferty</w:t>
      </w:r>
      <w:r w:rsidR="10630649" w:rsidRPr="00EB6423">
        <w:rPr>
          <w:rFonts w:asciiTheme="minorHAnsi" w:hAnsiTheme="minorHAnsi" w:cstheme="minorBidi"/>
          <w:sz w:val="20"/>
          <w:szCs w:val="20"/>
        </w:rPr>
        <w:t xml:space="preserve"> i określenia minimalnego termin</w:t>
      </w:r>
      <w:r w:rsidR="6474689A" w:rsidRPr="00EB6423">
        <w:rPr>
          <w:rFonts w:asciiTheme="minorHAnsi" w:hAnsiTheme="minorHAnsi" w:cstheme="minorBidi"/>
          <w:sz w:val="20"/>
          <w:szCs w:val="20"/>
        </w:rPr>
        <w:t>u</w:t>
      </w:r>
      <w:r w:rsidR="10630649" w:rsidRPr="00EB6423">
        <w:rPr>
          <w:rFonts w:asciiTheme="minorHAnsi" w:hAnsiTheme="minorHAnsi" w:cstheme="minorBidi"/>
          <w:sz w:val="20"/>
          <w:szCs w:val="20"/>
        </w:rPr>
        <w:t xml:space="preserve"> realizacji liczonego od dnia protokolarnego wprowadzenia Wykonawcy na roboty.</w:t>
      </w:r>
    </w:p>
    <w:p w14:paraId="29F359B1" w14:textId="49F325A0" w:rsidR="002B279F" w:rsidRPr="00EB6423" w:rsidRDefault="002B279F" w:rsidP="000C4AD5">
      <w:pPr>
        <w:pStyle w:val="Nagwek"/>
        <w:numPr>
          <w:ilvl w:val="0"/>
          <w:numId w:val="30"/>
        </w:numPr>
        <w:tabs>
          <w:tab w:val="clear" w:pos="4536"/>
          <w:tab w:val="clear" w:pos="9072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 xml:space="preserve">Wykonawca przygotowuje ofertę </w:t>
      </w:r>
      <w:r w:rsidR="4D6BFDAB" w:rsidRPr="00EB6423">
        <w:rPr>
          <w:rFonts w:asciiTheme="minorHAnsi" w:hAnsiTheme="minorHAnsi" w:cstheme="minorBidi"/>
          <w:sz w:val="20"/>
          <w:szCs w:val="20"/>
        </w:rPr>
        <w:t>w formie</w:t>
      </w:r>
      <w:r w:rsidRPr="00EB6423">
        <w:rPr>
          <w:rFonts w:asciiTheme="minorHAnsi" w:hAnsiTheme="minorHAnsi" w:cstheme="minorBidi"/>
          <w:sz w:val="20"/>
          <w:szCs w:val="20"/>
        </w:rPr>
        <w:t xml:space="preserve"> tabeli cen będąc</w:t>
      </w:r>
      <w:r w:rsidR="00F4DCC3" w:rsidRPr="00EB6423">
        <w:rPr>
          <w:rFonts w:asciiTheme="minorHAnsi" w:hAnsiTheme="minorHAnsi" w:cstheme="minorBidi"/>
          <w:sz w:val="20"/>
          <w:szCs w:val="20"/>
        </w:rPr>
        <w:t>ej</w:t>
      </w:r>
      <w:r w:rsidRPr="00EB6423">
        <w:rPr>
          <w:rFonts w:asciiTheme="minorHAnsi" w:hAnsiTheme="minorHAnsi" w:cstheme="minorBidi"/>
          <w:sz w:val="20"/>
          <w:szCs w:val="20"/>
        </w:rPr>
        <w:t xml:space="preserve"> załącznikiem do </w:t>
      </w:r>
      <w:r w:rsidR="00E82FC0" w:rsidRPr="00EB6423">
        <w:rPr>
          <w:rFonts w:asciiTheme="minorHAnsi" w:hAnsiTheme="minorHAnsi" w:cstheme="minorBidi"/>
          <w:sz w:val="20"/>
          <w:szCs w:val="20"/>
        </w:rPr>
        <w:t xml:space="preserve">zawartej </w:t>
      </w:r>
      <w:r w:rsidRPr="00EB6423">
        <w:rPr>
          <w:rFonts w:asciiTheme="minorHAnsi" w:hAnsiTheme="minorHAnsi" w:cstheme="minorBidi"/>
          <w:sz w:val="20"/>
          <w:szCs w:val="20"/>
        </w:rPr>
        <w:t>umowy.</w:t>
      </w:r>
    </w:p>
    <w:p w14:paraId="31D5CE12" w14:textId="2F7FEEBC" w:rsidR="0044156E" w:rsidRPr="00EB6423" w:rsidRDefault="0044156E" w:rsidP="000C4AD5">
      <w:pPr>
        <w:pStyle w:val="Nagwek"/>
        <w:numPr>
          <w:ilvl w:val="0"/>
          <w:numId w:val="30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Przesłanie zapytania nie jest jednoznaczne ze zleceniem robot.</w:t>
      </w:r>
    </w:p>
    <w:p w14:paraId="59F680DB" w14:textId="20F43225" w:rsidR="002B279F" w:rsidRPr="00EB6423" w:rsidRDefault="002B279F" w:rsidP="000C4AD5">
      <w:pPr>
        <w:pStyle w:val="Nagwek"/>
        <w:numPr>
          <w:ilvl w:val="0"/>
          <w:numId w:val="30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Zamawiający zleca Wykonawcy realizację robót budowlanych przez przesłanie drogą mailową zlecenia na realizacje robót</w:t>
      </w:r>
      <w:r w:rsidR="004377F1" w:rsidRPr="00EB6423">
        <w:rPr>
          <w:rFonts w:asciiTheme="minorHAnsi" w:hAnsiTheme="minorHAnsi" w:cstheme="minorBidi"/>
          <w:sz w:val="20"/>
          <w:szCs w:val="20"/>
        </w:rPr>
        <w:t>.</w:t>
      </w:r>
    </w:p>
    <w:p w14:paraId="0ADA4C04" w14:textId="1ABCC4AA" w:rsidR="004377F1" w:rsidRPr="00EB6423" w:rsidRDefault="00586E21" w:rsidP="000C4AD5">
      <w:pPr>
        <w:pStyle w:val="Nagwek"/>
        <w:numPr>
          <w:ilvl w:val="0"/>
          <w:numId w:val="30"/>
        </w:numPr>
        <w:tabs>
          <w:tab w:val="clear" w:pos="4536"/>
          <w:tab w:val="clear" w:pos="9072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 xml:space="preserve">Zlecenie zawierać będzie: zakres robót budowalnych, termin realizacji, </w:t>
      </w:r>
      <w:r w:rsidR="004377F1" w:rsidRPr="00EB6423">
        <w:rPr>
          <w:rFonts w:asciiTheme="minorHAnsi" w:hAnsiTheme="minorHAnsi" w:cstheme="minorBidi"/>
          <w:sz w:val="20"/>
          <w:szCs w:val="20"/>
        </w:rPr>
        <w:t xml:space="preserve">ofertę cenową Wykonawcy </w:t>
      </w:r>
      <w:r w:rsidRPr="00EB6423">
        <w:rPr>
          <w:rFonts w:asciiTheme="minorHAnsi" w:hAnsiTheme="minorHAnsi" w:cstheme="minorBidi"/>
          <w:sz w:val="20"/>
          <w:szCs w:val="20"/>
        </w:rPr>
        <w:lastRenderedPageBreak/>
        <w:t>przygotowan</w:t>
      </w:r>
      <w:r w:rsidR="004377F1" w:rsidRPr="00EB6423">
        <w:rPr>
          <w:rFonts w:asciiTheme="minorHAnsi" w:hAnsiTheme="minorHAnsi" w:cstheme="minorBidi"/>
          <w:sz w:val="20"/>
          <w:szCs w:val="20"/>
        </w:rPr>
        <w:t>ą</w:t>
      </w:r>
      <w:r w:rsidRPr="00EB6423">
        <w:rPr>
          <w:rFonts w:asciiTheme="minorHAnsi" w:hAnsiTheme="minorHAnsi" w:cstheme="minorBidi"/>
          <w:sz w:val="20"/>
          <w:szCs w:val="20"/>
        </w:rPr>
        <w:t xml:space="preserve"> i uzgodnion</w:t>
      </w:r>
      <w:r w:rsidR="004377F1" w:rsidRPr="00EB6423">
        <w:rPr>
          <w:rFonts w:asciiTheme="minorHAnsi" w:hAnsiTheme="minorHAnsi" w:cstheme="minorBidi"/>
          <w:sz w:val="20"/>
          <w:szCs w:val="20"/>
        </w:rPr>
        <w:t>ą</w:t>
      </w:r>
      <w:r w:rsidRPr="00EB6423">
        <w:rPr>
          <w:rFonts w:asciiTheme="minorHAnsi" w:hAnsiTheme="minorHAnsi" w:cstheme="minorBidi"/>
          <w:sz w:val="20"/>
          <w:szCs w:val="20"/>
        </w:rPr>
        <w:t xml:space="preserve"> w oparciu o tabelę cen jednostkowych. </w:t>
      </w:r>
    </w:p>
    <w:p w14:paraId="790892CE" w14:textId="6B53EC13" w:rsidR="00AC0183" w:rsidRPr="002400A7" w:rsidRDefault="00586E21" w:rsidP="000C4AD5">
      <w:pPr>
        <w:pStyle w:val="Nagwek"/>
        <w:numPr>
          <w:ilvl w:val="0"/>
          <w:numId w:val="30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Wykonawca zostanie protokolarnie wprowadzony na każde ze zleceń</w:t>
      </w:r>
      <w:r w:rsidR="004377F1" w:rsidRPr="00EB6423">
        <w:rPr>
          <w:rFonts w:asciiTheme="minorHAnsi" w:hAnsiTheme="minorHAnsi" w:cstheme="minorBidi"/>
          <w:sz w:val="20"/>
          <w:szCs w:val="20"/>
        </w:rPr>
        <w:t xml:space="preserve"> w terminie określonym w umowie, licząc od dnia wystawienia zlecenia</w:t>
      </w:r>
      <w:r w:rsidRPr="00EB6423">
        <w:rPr>
          <w:rFonts w:asciiTheme="minorHAnsi" w:hAnsiTheme="minorHAnsi" w:cstheme="minorBidi"/>
          <w:sz w:val="20"/>
          <w:szCs w:val="20"/>
        </w:rPr>
        <w:t xml:space="preserve">. </w:t>
      </w:r>
    </w:p>
    <w:p w14:paraId="0D9496D5" w14:textId="77777777" w:rsidR="002400A7" w:rsidRPr="00EB6423" w:rsidRDefault="002400A7" w:rsidP="002400A7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376A188C" w14:textId="5C80E7B0" w:rsidR="00D124B8" w:rsidRPr="00EB6423" w:rsidRDefault="00D124B8" w:rsidP="002400A7">
      <w:pPr>
        <w:pStyle w:val="Nagwek"/>
        <w:numPr>
          <w:ilvl w:val="0"/>
          <w:numId w:val="38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276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Materiały i wyroby użyte do wykonania przedmiotu zamówienia winny spełniać wymogi określone w:</w:t>
      </w:r>
    </w:p>
    <w:p w14:paraId="0E3200E4" w14:textId="3D0AEB32" w:rsidR="5E2D487F" w:rsidRPr="00EB6423" w:rsidRDefault="5E2D487F" w:rsidP="00F43682">
      <w:pPr>
        <w:pStyle w:val="Nagwek"/>
        <w:numPr>
          <w:ilvl w:val="0"/>
          <w:numId w:val="29"/>
        </w:numPr>
        <w:tabs>
          <w:tab w:val="clear" w:pos="4536"/>
          <w:tab w:val="clear" w:pos="9072"/>
        </w:tabs>
        <w:spacing w:after="60" w:line="240" w:lineRule="auto"/>
        <w:ind w:left="1712" w:hanging="357"/>
        <w:contextualSpacing w:val="0"/>
        <w:jc w:val="both"/>
        <w:rPr>
          <w:sz w:val="20"/>
          <w:szCs w:val="20"/>
        </w:rPr>
      </w:pPr>
      <w:r w:rsidRPr="00EB6423">
        <w:rPr>
          <w:sz w:val="20"/>
          <w:szCs w:val="20"/>
        </w:rPr>
        <w:t>Ustawie z dnia 16 kwietnia 2004 r. o wyrobach budowlanych (Dz. U. z 2021 r. poz. 1213)</w:t>
      </w:r>
    </w:p>
    <w:p w14:paraId="15941485" w14:textId="317CC1A5" w:rsidR="5E2D487F" w:rsidRPr="00EB6423" w:rsidRDefault="5E2D487F" w:rsidP="00F43682">
      <w:pPr>
        <w:pStyle w:val="Akapitzlist"/>
        <w:numPr>
          <w:ilvl w:val="0"/>
          <w:numId w:val="29"/>
        </w:numPr>
        <w:spacing w:after="60" w:line="240" w:lineRule="auto"/>
        <w:ind w:left="1712" w:hanging="357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Rozporządzeniu Ministra Infrastruktury i Budownictwa z dnia 23 grudnia 2015 r. w sprawie próbek wyrobów budowlanych wprowadzonych do obrotu lub udostępnianych na rynku krajowym (Dz.U. 2015 poz. 2332)</w:t>
      </w:r>
    </w:p>
    <w:p w14:paraId="3AEBE05D" w14:textId="3A2AF55A" w:rsidR="5E2D487F" w:rsidRPr="00EB6423" w:rsidRDefault="5E2D487F" w:rsidP="00F43682">
      <w:pPr>
        <w:pStyle w:val="Akapitzlist"/>
        <w:numPr>
          <w:ilvl w:val="0"/>
          <w:numId w:val="29"/>
        </w:numPr>
        <w:spacing w:after="60" w:line="240" w:lineRule="auto"/>
        <w:ind w:left="1712" w:hanging="357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Rozporządzeniu Ministra Infrastruktury i Budownictwa z dnia 17 listopada 2016 r. </w:t>
      </w:r>
      <w:r w:rsidRPr="00EB6423">
        <w:rPr>
          <w:sz w:val="20"/>
          <w:szCs w:val="20"/>
        </w:rPr>
        <w:br/>
        <w:t xml:space="preserve">w sprawie sposobu deklarowania właściwości użytkowych wyrobów budowlanych </w:t>
      </w:r>
      <w:r w:rsidRPr="00EB6423">
        <w:rPr>
          <w:sz w:val="20"/>
          <w:szCs w:val="20"/>
        </w:rPr>
        <w:br/>
        <w:t>oraz sposobu znakowania ich znakiem budowlanym (Dz.U. 2016 poz. 1966)</w:t>
      </w:r>
    </w:p>
    <w:p w14:paraId="6F451FBC" w14:textId="49F57A91" w:rsidR="5E2D487F" w:rsidRPr="00EB6423" w:rsidRDefault="5E2D487F" w:rsidP="00F43682">
      <w:pPr>
        <w:pStyle w:val="Akapitzlist"/>
        <w:numPr>
          <w:ilvl w:val="0"/>
          <w:numId w:val="29"/>
        </w:numPr>
        <w:spacing w:after="60" w:line="240" w:lineRule="auto"/>
        <w:ind w:left="1712" w:hanging="357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Rozporządzeniu Parlamentu Europejskiego i Rady (UE) nr 305/2011 z dnia 9 marca 2011 r. ustanawiające zharmonizowane warunki wprowadzania do obrotu wyrobów budowlanych i uchylające dyrektywę Rady 89/106/EWG</w:t>
      </w:r>
    </w:p>
    <w:p w14:paraId="488B7C3D" w14:textId="3BA1649F" w:rsidR="5E2D487F" w:rsidRPr="00EB6423" w:rsidRDefault="5E2D487F" w:rsidP="00F43682">
      <w:pPr>
        <w:pStyle w:val="Akapitzlist"/>
        <w:numPr>
          <w:ilvl w:val="0"/>
          <w:numId w:val="29"/>
        </w:numPr>
        <w:spacing w:after="60" w:line="240" w:lineRule="auto"/>
        <w:ind w:left="1712" w:hanging="357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Rozporządzeniu Ministra Infrastruktury i Budownictwa z dnia 17 listopada 2016 r. </w:t>
      </w:r>
      <w:r w:rsidRPr="00EB6423">
        <w:rPr>
          <w:sz w:val="20"/>
          <w:szCs w:val="20"/>
        </w:rPr>
        <w:br/>
        <w:t>w sprawie krajowych ocen technicznych (Dz.U. 2016 poz. 1968)</w:t>
      </w:r>
    </w:p>
    <w:p w14:paraId="62240904" w14:textId="436CDEC1" w:rsidR="5E2D487F" w:rsidRPr="00EB6423" w:rsidRDefault="5E2D487F" w:rsidP="00F43682">
      <w:pPr>
        <w:pStyle w:val="Akapitzlist"/>
        <w:numPr>
          <w:ilvl w:val="0"/>
          <w:numId w:val="29"/>
        </w:numPr>
        <w:spacing w:after="60" w:line="240" w:lineRule="auto"/>
        <w:ind w:left="1712" w:hanging="357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Ustawie z dnia 12 września 2002 r. o normalizacji (Dz.U.2002 nr 169 poz. 1386</w:t>
      </w:r>
    </w:p>
    <w:p w14:paraId="47772C0B" w14:textId="2D51AA41" w:rsidR="5E2D487F" w:rsidRDefault="5E2D487F" w:rsidP="00F43682">
      <w:pPr>
        <w:pStyle w:val="Akapitzlist"/>
        <w:numPr>
          <w:ilvl w:val="0"/>
          <w:numId w:val="29"/>
        </w:numPr>
        <w:spacing w:after="60" w:line="240" w:lineRule="auto"/>
        <w:ind w:left="1712" w:hanging="357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Ustawa z dnia 30 sierpnia 2002 r. o systemie oceny zgodności (Dz.U. 2002 nr 166 </w:t>
      </w:r>
      <w:r w:rsidRPr="00EB6423">
        <w:rPr>
          <w:sz w:val="20"/>
          <w:szCs w:val="20"/>
        </w:rPr>
        <w:br/>
        <w:t>poz. 1360)</w:t>
      </w:r>
    </w:p>
    <w:p w14:paraId="30FD4BBE" w14:textId="77777777" w:rsidR="002E44D0" w:rsidRPr="00EB6423" w:rsidRDefault="002E44D0" w:rsidP="002E44D0">
      <w:pPr>
        <w:pStyle w:val="Akapitzlist"/>
        <w:spacing w:after="60" w:line="240" w:lineRule="auto"/>
        <w:ind w:left="1712"/>
        <w:contextualSpacing w:val="0"/>
        <w:rPr>
          <w:sz w:val="20"/>
          <w:szCs w:val="20"/>
        </w:rPr>
      </w:pPr>
    </w:p>
    <w:p w14:paraId="6659922B" w14:textId="73FE8695" w:rsidR="5E2D487F" w:rsidRPr="002E44D0" w:rsidRDefault="5E2D487F" w:rsidP="00E64BFF">
      <w:pPr>
        <w:pStyle w:val="Akapitzlist"/>
        <w:numPr>
          <w:ilvl w:val="0"/>
          <w:numId w:val="38"/>
        </w:numPr>
        <w:tabs>
          <w:tab w:val="right" w:pos="9498"/>
        </w:tabs>
        <w:spacing w:after="120" w:line="240" w:lineRule="auto"/>
        <w:ind w:left="1276" w:hanging="425"/>
        <w:contextualSpacing w:val="0"/>
        <w:jc w:val="both"/>
        <w:rPr>
          <w:sz w:val="20"/>
          <w:szCs w:val="20"/>
        </w:rPr>
      </w:pPr>
      <w:r w:rsidRPr="002E44D0">
        <w:rPr>
          <w:sz w:val="20"/>
          <w:szCs w:val="20"/>
        </w:rPr>
        <w:t xml:space="preserve">Wykonawca jest zobowiązany do zastosowania materiałów dopuszczonych do obrotu </w:t>
      </w:r>
      <w:r w:rsidRPr="002E44D0">
        <w:rPr>
          <w:sz w:val="20"/>
          <w:szCs w:val="20"/>
        </w:rPr>
        <w:br/>
        <w:t>i stosowania w budownictwie, które posiadają:</w:t>
      </w:r>
    </w:p>
    <w:p w14:paraId="6317A71D" w14:textId="66E47574" w:rsidR="5E2D487F" w:rsidRPr="00EB6423" w:rsidRDefault="5E2D487F" w:rsidP="00E64BFF">
      <w:pPr>
        <w:pStyle w:val="Akapitzlist"/>
        <w:numPr>
          <w:ilvl w:val="0"/>
          <w:numId w:val="31"/>
        </w:numPr>
        <w:spacing w:after="120" w:line="240" w:lineRule="auto"/>
        <w:ind w:left="1701" w:hanging="283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Deklaracje właściwości użytkowych dla adresowalnej  jonizacyjnej  czujki dymu,</w:t>
      </w:r>
    </w:p>
    <w:p w14:paraId="5FB02D6F" w14:textId="7C8D9699" w:rsidR="5E2D487F" w:rsidRPr="00EB6423" w:rsidRDefault="5E2D487F" w:rsidP="00E64BFF">
      <w:pPr>
        <w:pStyle w:val="Akapitzlist"/>
        <w:numPr>
          <w:ilvl w:val="0"/>
          <w:numId w:val="31"/>
        </w:numPr>
        <w:spacing w:after="120" w:line="240" w:lineRule="auto"/>
        <w:ind w:left="1701" w:hanging="283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Certyfikaty zgodności EC  dla adresowalnej  jonizacyjnej czujki dymu</w:t>
      </w:r>
    </w:p>
    <w:p w14:paraId="1CCC1913" w14:textId="6DCCB71B" w:rsidR="5E2D487F" w:rsidRPr="00EB6423" w:rsidRDefault="5E2D487F" w:rsidP="00E64BFF">
      <w:pPr>
        <w:pStyle w:val="Akapitzlist"/>
        <w:numPr>
          <w:ilvl w:val="0"/>
          <w:numId w:val="31"/>
        </w:numPr>
        <w:spacing w:after="120" w:line="240" w:lineRule="auto"/>
        <w:ind w:left="1701" w:hanging="283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oznakowanie znakiem CE, co oznacza, że dokonano oceny ich zgodności </w:t>
      </w:r>
      <w:r w:rsidRPr="00EB6423">
        <w:rPr>
          <w:sz w:val="20"/>
          <w:szCs w:val="20"/>
        </w:rPr>
        <w:br/>
        <w:t xml:space="preserve">ze zharmonizowaną normą europejską wprowadzoną do zbioru Polskich Norm, </w:t>
      </w:r>
      <w:r w:rsidRPr="00EB6423">
        <w:rPr>
          <w:sz w:val="20"/>
          <w:szCs w:val="20"/>
        </w:rPr>
        <w:br/>
        <w:t>z europejską aprobatą techniczną lub krajową specyfikacją techniczną państwa członkowskiego Unii Europejskiej lub Europejskiego Obszaru Gospodarczego, uznaną przez Komisję Europejską za zgodną z wymaganiami podstawowymi,</w:t>
      </w:r>
    </w:p>
    <w:p w14:paraId="6EDAA2D2" w14:textId="57CE8EB8" w:rsidR="5E2D487F" w:rsidRPr="00EB6423" w:rsidRDefault="5E2D487F" w:rsidP="00E64BFF">
      <w:pPr>
        <w:pStyle w:val="Akapitzlist"/>
        <w:numPr>
          <w:ilvl w:val="0"/>
          <w:numId w:val="31"/>
        </w:numPr>
        <w:spacing w:after="120" w:line="240" w:lineRule="auto"/>
        <w:ind w:left="1701" w:hanging="283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deklaracje zgodności z uznanymi regułami sztuki budowlanej wydaną przez producenta, jeżeli dotyczy ona wyrobu umieszczonego w wykazie wyrobów mających niewielkie znaczenie </w:t>
      </w:r>
      <w:r w:rsidRPr="00EB6423">
        <w:rPr>
          <w:sz w:val="20"/>
          <w:szCs w:val="20"/>
        </w:rPr>
        <w:br/>
        <w:t>dla zdrowia i bezpieczeństwa określonym przez Komisję Europejską,</w:t>
      </w:r>
    </w:p>
    <w:p w14:paraId="787C3691" w14:textId="1ACA013A" w:rsidR="5E2D487F" w:rsidRPr="00EB6423" w:rsidRDefault="5E2D487F" w:rsidP="00E64BFF">
      <w:pPr>
        <w:pStyle w:val="Akapitzlist"/>
        <w:numPr>
          <w:ilvl w:val="0"/>
          <w:numId w:val="31"/>
        </w:numPr>
        <w:spacing w:after="120" w:line="240" w:lineRule="auto"/>
        <w:ind w:left="1701" w:hanging="283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oznakowanie znakiem budowlanym, co oznacza, że są wyroby nie podlegające obowiązkowi oznakowaniu CE, dla których dokonano oceny zgodności z Polską Normą </w:t>
      </w:r>
      <w:r w:rsidRPr="00EB6423">
        <w:rPr>
          <w:sz w:val="20"/>
          <w:szCs w:val="20"/>
        </w:rPr>
        <w:br/>
        <w:t>lub aprobatą techniczną, bądź uznano za „regionalny wyrób budowlany”,</w:t>
      </w:r>
    </w:p>
    <w:p w14:paraId="04AA4F17" w14:textId="5486EB89" w:rsidR="5E2D487F" w:rsidRPr="00EB6423" w:rsidRDefault="5E2D487F" w:rsidP="00E64BFF">
      <w:pPr>
        <w:pStyle w:val="Akapitzlist"/>
        <w:numPr>
          <w:ilvl w:val="0"/>
          <w:numId w:val="31"/>
        </w:numPr>
        <w:spacing w:after="120" w:line="240" w:lineRule="auto"/>
        <w:ind w:left="1701" w:hanging="283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gwarancje producenta i instrukcje montażu/obsługi.</w:t>
      </w:r>
    </w:p>
    <w:p w14:paraId="6EFEA971" w14:textId="7D4E24D4" w:rsidR="5E2D487F" w:rsidRPr="00EB6423" w:rsidRDefault="5E2D487F" w:rsidP="00EB6423">
      <w:pPr>
        <w:spacing w:after="120" w:line="240" w:lineRule="auto"/>
        <w:contextualSpacing w:val="0"/>
        <w:jc w:val="both"/>
        <w:rPr>
          <w:sz w:val="20"/>
          <w:szCs w:val="20"/>
        </w:rPr>
      </w:pPr>
      <w:r w:rsidRPr="00EB6423">
        <w:rPr>
          <w:sz w:val="20"/>
          <w:szCs w:val="20"/>
        </w:rPr>
        <w:t xml:space="preserve"> </w:t>
      </w:r>
    </w:p>
    <w:p w14:paraId="73C77013" w14:textId="177E2397" w:rsidR="5E2D487F" w:rsidRDefault="5E2D487F" w:rsidP="003D2A0C">
      <w:pPr>
        <w:pStyle w:val="Akapitzlist"/>
        <w:numPr>
          <w:ilvl w:val="0"/>
          <w:numId w:val="38"/>
        </w:numPr>
        <w:spacing w:after="120" w:line="240" w:lineRule="auto"/>
        <w:ind w:left="1276"/>
        <w:contextualSpacing w:val="0"/>
        <w:jc w:val="both"/>
        <w:rPr>
          <w:sz w:val="20"/>
          <w:szCs w:val="20"/>
        </w:rPr>
      </w:pPr>
      <w:r w:rsidRPr="003D2A0C">
        <w:rPr>
          <w:sz w:val="20"/>
          <w:szCs w:val="20"/>
        </w:rPr>
        <w:t xml:space="preserve">Dopuszcza się stosowanie materiałów dopuszczonych do jednostkowego zastosowania </w:t>
      </w:r>
      <w:r w:rsidRPr="003D2A0C">
        <w:rPr>
          <w:sz w:val="20"/>
          <w:szCs w:val="20"/>
        </w:rPr>
        <w:br/>
        <w:t>w obiekcie budowlanym wykonane według indywidualnej dokumentacji technicznej, sporządzonej przez projektanta obiektu lub z nim uzgodnionej, dla których producent wydał oświadczenie, że zapewniono zgodność wyrobu budowlanego z tą dokumentacją oraz z przepisami. Indywidualna dokumentacja techniczna powinna być przygotowana zgodnie z Art. 10. Ust. 1, 2, 3 Ustawy z dnia 16 kwietnia 2004 r. o wyrobach budowlanych (Dz.U.2021.1213).</w:t>
      </w:r>
    </w:p>
    <w:p w14:paraId="75D3201B" w14:textId="3852E3DA" w:rsidR="5E2D487F" w:rsidRDefault="5E2D487F" w:rsidP="003D2A0C">
      <w:pPr>
        <w:pStyle w:val="Akapitzlist"/>
        <w:numPr>
          <w:ilvl w:val="0"/>
          <w:numId w:val="38"/>
        </w:numPr>
        <w:spacing w:after="120" w:line="240" w:lineRule="auto"/>
        <w:ind w:left="1276"/>
        <w:contextualSpacing w:val="0"/>
        <w:jc w:val="both"/>
        <w:rPr>
          <w:sz w:val="20"/>
          <w:szCs w:val="20"/>
        </w:rPr>
      </w:pPr>
      <w:r w:rsidRPr="003D2A0C">
        <w:rPr>
          <w:sz w:val="20"/>
          <w:szCs w:val="20"/>
        </w:rPr>
        <w:t xml:space="preserve">Nazwy materiałów, urządzeń oraz producentów bądź dostawców, które są przywołane </w:t>
      </w:r>
      <w:r w:rsidRPr="003D2A0C">
        <w:rPr>
          <w:sz w:val="20"/>
          <w:szCs w:val="20"/>
        </w:rPr>
        <w:br/>
        <w:t>w dokumentacji przetargowej należy traktować jako przykładowe, nienarzucone. Zamawiający dopuszcza stosowanie innych materiałów równoważnych o parametrach nie gorszych od przywołanych w dokumentacji przetargowej.</w:t>
      </w:r>
    </w:p>
    <w:p w14:paraId="6F3BF577" w14:textId="73216FDF" w:rsidR="00D124B8" w:rsidRPr="00570D98" w:rsidRDefault="00D124B8" w:rsidP="00570D98">
      <w:pPr>
        <w:pStyle w:val="Akapitzlist"/>
        <w:numPr>
          <w:ilvl w:val="0"/>
          <w:numId w:val="38"/>
        </w:numPr>
        <w:spacing w:after="120" w:line="240" w:lineRule="auto"/>
        <w:ind w:left="1276"/>
        <w:contextualSpacing w:val="0"/>
        <w:jc w:val="both"/>
        <w:rPr>
          <w:sz w:val="20"/>
          <w:szCs w:val="20"/>
        </w:rPr>
      </w:pPr>
      <w:r w:rsidRPr="00570D98">
        <w:rPr>
          <w:rFonts w:asciiTheme="minorHAnsi" w:hAnsiTheme="minorHAnsi" w:cstheme="minorBidi"/>
          <w:sz w:val="20"/>
          <w:szCs w:val="20"/>
        </w:rPr>
        <w:t>Wykonawca zapewni warunki umożliwiające prawidłowe wykonanie  prac budowlano    –   montażowych oraz uwzględni w  wynagrodzeniu koszty z tym związane.</w:t>
      </w:r>
    </w:p>
    <w:p w14:paraId="6C6AA2EF" w14:textId="6F2973CC" w:rsidR="00D124B8" w:rsidRPr="00570D98" w:rsidRDefault="00D124B8" w:rsidP="00570D98">
      <w:pPr>
        <w:pStyle w:val="Akapitzlist"/>
        <w:numPr>
          <w:ilvl w:val="0"/>
          <w:numId w:val="38"/>
        </w:numPr>
        <w:spacing w:after="120" w:line="240" w:lineRule="auto"/>
        <w:ind w:left="1276"/>
        <w:contextualSpacing w:val="0"/>
        <w:jc w:val="both"/>
        <w:rPr>
          <w:sz w:val="20"/>
          <w:szCs w:val="20"/>
        </w:rPr>
      </w:pPr>
      <w:r w:rsidRPr="00570D98">
        <w:rPr>
          <w:rFonts w:asciiTheme="minorHAnsi" w:hAnsiTheme="minorHAnsi" w:cstheme="minorBidi"/>
          <w:sz w:val="20"/>
          <w:szCs w:val="20"/>
        </w:rPr>
        <w:lastRenderedPageBreak/>
        <w:t xml:space="preserve">Realizacja przedmiotu </w:t>
      </w:r>
      <w:r w:rsidR="00305DA8" w:rsidRPr="00570D98">
        <w:rPr>
          <w:rFonts w:asciiTheme="minorHAnsi" w:hAnsiTheme="minorHAnsi" w:cstheme="minorBidi"/>
          <w:sz w:val="20"/>
          <w:szCs w:val="20"/>
        </w:rPr>
        <w:t>umowy</w:t>
      </w:r>
      <w:r w:rsidRPr="00570D98">
        <w:rPr>
          <w:rFonts w:asciiTheme="minorHAnsi" w:hAnsiTheme="minorHAnsi" w:cstheme="minorBidi"/>
          <w:sz w:val="20"/>
          <w:szCs w:val="20"/>
        </w:rPr>
        <w:t xml:space="preserve">  odbywać się będzie w funkcjonuj</w:t>
      </w:r>
      <w:r w:rsidR="00305DA8" w:rsidRPr="00570D98">
        <w:rPr>
          <w:rFonts w:asciiTheme="minorHAnsi" w:hAnsiTheme="minorHAnsi" w:cstheme="minorBidi"/>
          <w:sz w:val="20"/>
          <w:szCs w:val="20"/>
        </w:rPr>
        <w:t>ących obiektach</w:t>
      </w:r>
      <w:r w:rsidRPr="00570D98">
        <w:rPr>
          <w:rFonts w:asciiTheme="minorHAnsi" w:hAnsiTheme="minorHAnsi" w:cstheme="minorBidi"/>
          <w:sz w:val="20"/>
          <w:szCs w:val="20"/>
        </w:rPr>
        <w:t>. W związku z tym Wykonawca przed rozpoczęciem prac oraz w trakcie ich prowadzenia powinien wykonać niezbędne prace, by :</w:t>
      </w:r>
    </w:p>
    <w:p w14:paraId="727C195A" w14:textId="77777777" w:rsidR="00D124B8" w:rsidRPr="00EB6423" w:rsidRDefault="00D124B8" w:rsidP="00236853">
      <w:pPr>
        <w:pStyle w:val="Akapitzlist"/>
        <w:widowControl/>
        <w:numPr>
          <w:ilvl w:val="0"/>
          <w:numId w:val="23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Zapewnić prawidłowe pełne zabezpieczenie dojść do wejść do obiektu dla użytkowników, dojazdu pożarowego, dostępu  do samochodów dostawczych itp.</w:t>
      </w:r>
    </w:p>
    <w:p w14:paraId="74AD5EA1" w14:textId="77777777" w:rsidR="00581DDE" w:rsidRPr="00EB6423" w:rsidRDefault="00581DDE" w:rsidP="00236853">
      <w:pPr>
        <w:pStyle w:val="Akapitzlist"/>
        <w:widowControl/>
        <w:numPr>
          <w:ilvl w:val="0"/>
          <w:numId w:val="23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Zapewnić możliwość bezpiecznego korzystania z wyjść ewakuacyjnych z budynku.</w:t>
      </w:r>
    </w:p>
    <w:p w14:paraId="3BE15CBF" w14:textId="77777777" w:rsidR="00581DDE" w:rsidRPr="00EB6423" w:rsidRDefault="00581DDE" w:rsidP="00236853">
      <w:pPr>
        <w:pStyle w:val="Akapitzlist"/>
        <w:widowControl/>
        <w:numPr>
          <w:ilvl w:val="0"/>
          <w:numId w:val="23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Prawidłowo wyznaczyć i zabezpieczyć miejsca składowania materiałów budowlanych, maszyn budowlanych oraz odpadów stałych i ich sukcesywnego wywożenia.</w:t>
      </w:r>
    </w:p>
    <w:p w14:paraId="617134FF" w14:textId="77777777" w:rsidR="00D124B8" w:rsidRPr="00EB6423" w:rsidRDefault="00D124B8" w:rsidP="00236853">
      <w:pPr>
        <w:pStyle w:val="Akapitzlist"/>
        <w:widowControl/>
        <w:numPr>
          <w:ilvl w:val="0"/>
          <w:numId w:val="23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Wyznaczyć stanowiska postojowe  dla samochodów  Wykonawcy.</w:t>
      </w:r>
    </w:p>
    <w:p w14:paraId="4F0B0B1A" w14:textId="77777777" w:rsidR="00D124B8" w:rsidRPr="00EB6423" w:rsidRDefault="00D124B8" w:rsidP="00236853">
      <w:pPr>
        <w:pStyle w:val="Akapitzlist"/>
        <w:widowControl/>
        <w:numPr>
          <w:ilvl w:val="0"/>
          <w:numId w:val="23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Prace należy prowadzić w sposób umożliwiający funkcjonowanie placówki ze szczególnym uwzględnieniem  bezpieczeństwa użytkowników oraz osób  postronnych.</w:t>
      </w:r>
    </w:p>
    <w:p w14:paraId="683669C6" w14:textId="6318FA93" w:rsidR="00C23695" w:rsidRPr="00EB6423" w:rsidRDefault="00C23695" w:rsidP="00236853">
      <w:pPr>
        <w:pStyle w:val="Akapitzlist"/>
        <w:widowControl/>
        <w:numPr>
          <w:ilvl w:val="0"/>
          <w:numId w:val="23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Ograniczyć uciążliwość prowadzonych prac, a na wyraźne polecenie Zamawiającego, prowadzić prace głośne wyłącznie po godzinach pracy jednostek.</w:t>
      </w:r>
    </w:p>
    <w:p w14:paraId="75B5D6EF" w14:textId="25772E42" w:rsidR="00D124B8" w:rsidRPr="00EB6423" w:rsidRDefault="00D124B8" w:rsidP="00236853">
      <w:pPr>
        <w:pStyle w:val="Akapitzlist"/>
        <w:widowControl/>
        <w:numPr>
          <w:ilvl w:val="0"/>
          <w:numId w:val="23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 xml:space="preserve">Technologię i harmonogram robót należy uzgodnić z </w:t>
      </w:r>
      <w:r w:rsidR="00110559" w:rsidRPr="00EB6423">
        <w:rPr>
          <w:rFonts w:asciiTheme="minorHAnsi" w:hAnsiTheme="minorHAnsi" w:cstheme="minorHAnsi"/>
          <w:sz w:val="20"/>
          <w:szCs w:val="20"/>
        </w:rPr>
        <w:t>Zamawiającym</w:t>
      </w:r>
      <w:r w:rsidRPr="00EB6423">
        <w:rPr>
          <w:rFonts w:asciiTheme="minorHAnsi" w:hAnsiTheme="minorHAnsi" w:cstheme="minorHAnsi"/>
          <w:sz w:val="20"/>
          <w:szCs w:val="20"/>
        </w:rPr>
        <w:t xml:space="preserve">. Utrudnienia i przerwy w pracach należy uwzględnić w </w:t>
      </w:r>
      <w:r w:rsidR="00110559" w:rsidRPr="00EB6423">
        <w:rPr>
          <w:rFonts w:asciiTheme="minorHAnsi" w:hAnsiTheme="minorHAnsi" w:cstheme="minorHAnsi"/>
          <w:sz w:val="20"/>
          <w:szCs w:val="20"/>
        </w:rPr>
        <w:t>deklarowanych terminach</w:t>
      </w:r>
      <w:r w:rsidRPr="00EB6423">
        <w:rPr>
          <w:rFonts w:asciiTheme="minorHAnsi" w:hAnsiTheme="minorHAnsi" w:cstheme="minorHAnsi"/>
          <w:sz w:val="20"/>
          <w:szCs w:val="20"/>
        </w:rPr>
        <w:t xml:space="preserve">  i przy szacowaniu kosztów. Na bieżąco uzgadniać  ewentualne zmiany harmonogramu z Użytkownikiem obiektu i Zamawiającym,</w:t>
      </w:r>
    </w:p>
    <w:p w14:paraId="5C037DA4" w14:textId="77777777" w:rsidR="00D124B8" w:rsidRPr="00EB6423" w:rsidRDefault="00D124B8" w:rsidP="00236853">
      <w:pPr>
        <w:pStyle w:val="Akapitzlist"/>
        <w:widowControl/>
        <w:numPr>
          <w:ilvl w:val="0"/>
          <w:numId w:val="23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Prace głośne czy szczególnie uciążliwe powinny być realizowane w godzinach i dniach uzgodnionych z Użytkownikiem.</w:t>
      </w:r>
    </w:p>
    <w:p w14:paraId="0CF7EF4C" w14:textId="77777777" w:rsidR="00D124B8" w:rsidRPr="00EB6423" w:rsidRDefault="00D124B8" w:rsidP="00236853">
      <w:pPr>
        <w:pStyle w:val="Akapitzlist"/>
        <w:widowControl/>
        <w:numPr>
          <w:ilvl w:val="0"/>
          <w:numId w:val="23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Prace należy prowadzić z poszanowaniem elementów  wyremontowanych w latach ubiegłych.</w:t>
      </w:r>
    </w:p>
    <w:p w14:paraId="1EA3ED9C" w14:textId="5DE40019" w:rsidR="00D124B8" w:rsidRPr="00EB6423" w:rsidRDefault="00D124B8" w:rsidP="00236853">
      <w:pPr>
        <w:pStyle w:val="Akapitzlist"/>
        <w:widowControl/>
        <w:numPr>
          <w:ilvl w:val="0"/>
          <w:numId w:val="24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Organizację placu budowy na poszczególnych etapach  realizacji robót, należy uzgodnić z Użytkownikiem.</w:t>
      </w:r>
    </w:p>
    <w:p w14:paraId="11DF3997" w14:textId="77777777" w:rsidR="00D124B8" w:rsidRPr="00EB6423" w:rsidRDefault="00D124B8" w:rsidP="00236853">
      <w:pPr>
        <w:pStyle w:val="Akapitzlist"/>
        <w:widowControl/>
        <w:numPr>
          <w:ilvl w:val="0"/>
          <w:numId w:val="24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Opracować szczegółowy harmonogram prac z podaniem terminów wykonania poszczególnych robót objętych zamówieniem.</w:t>
      </w:r>
    </w:p>
    <w:p w14:paraId="3BB10702" w14:textId="77777777" w:rsidR="00D124B8" w:rsidRPr="00EB6423" w:rsidRDefault="00D124B8" w:rsidP="00236853">
      <w:pPr>
        <w:pStyle w:val="Akapitzlist"/>
        <w:widowControl/>
        <w:numPr>
          <w:ilvl w:val="0"/>
          <w:numId w:val="24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Zapewnić bezpieczeństwo konstrukcji oraz  przyjąć technologię i organizację robót, która nie spowoduje dewastacji modernizowanego obiektu, jego terenu oraz zapewni  ochronę mienia obiektu.</w:t>
      </w:r>
    </w:p>
    <w:p w14:paraId="1166B790" w14:textId="77777777" w:rsidR="00D124B8" w:rsidRPr="00EB6423" w:rsidRDefault="00D124B8" w:rsidP="00236853">
      <w:pPr>
        <w:pStyle w:val="Akapitzlist"/>
        <w:widowControl/>
        <w:numPr>
          <w:ilvl w:val="0"/>
          <w:numId w:val="24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Przestrzegać przepisów bhp i ppoż. w okresie realizacji robót.</w:t>
      </w:r>
    </w:p>
    <w:p w14:paraId="2C9CCF01" w14:textId="77777777" w:rsidR="00D124B8" w:rsidRPr="00EB6423" w:rsidRDefault="00D124B8" w:rsidP="00236853">
      <w:pPr>
        <w:pStyle w:val="Akapitzlist"/>
        <w:widowControl/>
        <w:numPr>
          <w:ilvl w:val="0"/>
          <w:numId w:val="24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sporządzić protokoły z badań, pomiarów i prób,</w:t>
      </w:r>
    </w:p>
    <w:p w14:paraId="16BE1BFA" w14:textId="77777777" w:rsidR="00D124B8" w:rsidRPr="00EB6423" w:rsidRDefault="00D124B8" w:rsidP="00236853">
      <w:pPr>
        <w:pStyle w:val="Akapitzlist"/>
        <w:widowControl/>
        <w:numPr>
          <w:ilvl w:val="0"/>
          <w:numId w:val="24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wykonać dokumentację powykonawczą i  przekazać Zamawiającemu,</w:t>
      </w:r>
    </w:p>
    <w:p w14:paraId="16440BA8" w14:textId="77777777" w:rsidR="00D124B8" w:rsidRPr="00EB6423" w:rsidRDefault="00D124B8" w:rsidP="00236853">
      <w:pPr>
        <w:pStyle w:val="Akapitzlist"/>
        <w:widowControl/>
        <w:numPr>
          <w:ilvl w:val="0"/>
          <w:numId w:val="24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na etapie odbioru prac budowlanych zapewnić udział przedstawiciela Zamawiającego</w:t>
      </w:r>
    </w:p>
    <w:p w14:paraId="4B7FEA99" w14:textId="77777777" w:rsidR="00D124B8" w:rsidRPr="00EB6423" w:rsidRDefault="00D124B8" w:rsidP="00236853">
      <w:pPr>
        <w:pStyle w:val="Akapitzlist"/>
        <w:widowControl/>
        <w:numPr>
          <w:ilvl w:val="0"/>
          <w:numId w:val="24"/>
        </w:numPr>
        <w:autoSpaceDE/>
        <w:autoSpaceDN/>
        <w:spacing w:after="60" w:line="240" w:lineRule="auto"/>
        <w:ind w:left="1701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prowadzić roboty zgodnie z wymaganiami zawartymi w:</w:t>
      </w:r>
    </w:p>
    <w:p w14:paraId="0557BCC3" w14:textId="14CC4232" w:rsidR="00D124B8" w:rsidRPr="00EB6423" w:rsidRDefault="00D124B8" w:rsidP="00236853">
      <w:pPr>
        <w:pStyle w:val="Bezodstpw"/>
        <w:numPr>
          <w:ilvl w:val="0"/>
          <w:numId w:val="39"/>
        </w:numPr>
        <w:spacing w:after="60"/>
        <w:ind w:left="2127" w:hanging="284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Rozporządzeniu Ministra Infrastruktury z dnia 12.04.2002r.  w sprawie warunków technicznych, jakim powinny odpowiadać budynki i ich usytuowanie </w:t>
      </w:r>
      <w:r w:rsidR="00F816F5" w:rsidRPr="00EB6423">
        <w:rPr>
          <w:sz w:val="20"/>
          <w:szCs w:val="20"/>
        </w:rPr>
        <w:t xml:space="preserve">( Dz. U. z 2019 poz. 1065 z </w:t>
      </w:r>
      <w:proofErr w:type="spellStart"/>
      <w:r w:rsidR="00F816F5" w:rsidRPr="00EB6423">
        <w:rPr>
          <w:sz w:val="20"/>
          <w:szCs w:val="20"/>
        </w:rPr>
        <w:t>póżn</w:t>
      </w:r>
      <w:proofErr w:type="spellEnd"/>
      <w:r w:rsidR="00F816F5" w:rsidRPr="00EB6423">
        <w:rPr>
          <w:sz w:val="20"/>
          <w:szCs w:val="20"/>
        </w:rPr>
        <w:t>. zm.)</w:t>
      </w:r>
    </w:p>
    <w:p w14:paraId="11F13BC4" w14:textId="53D07B49" w:rsidR="00D124B8" w:rsidRPr="00EB6423" w:rsidRDefault="00D124B8" w:rsidP="00236853">
      <w:pPr>
        <w:pStyle w:val="Bezodstpw"/>
        <w:numPr>
          <w:ilvl w:val="0"/>
          <w:numId w:val="39"/>
        </w:numPr>
        <w:spacing w:after="60"/>
        <w:ind w:left="2127" w:hanging="284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 xml:space="preserve">Rozporządzeniu Ministra Infrastruktury z dnia 23 czerwca 2003r  w sprawie  informacji dotyczącej bezpieczeństwa i ochrony zdrowia oraz planu bezpieczeństwa i ochrony zdrowia (Dz. U. 2003r. Nr 120, poz. 1126 </w:t>
      </w:r>
      <w:r w:rsidR="00F816F5" w:rsidRPr="00EB6423">
        <w:rPr>
          <w:sz w:val="20"/>
          <w:szCs w:val="20"/>
        </w:rPr>
        <w:t xml:space="preserve">z </w:t>
      </w:r>
      <w:proofErr w:type="spellStart"/>
      <w:r w:rsidR="00F816F5" w:rsidRPr="00EB6423">
        <w:rPr>
          <w:sz w:val="20"/>
          <w:szCs w:val="20"/>
        </w:rPr>
        <w:t>póżn</w:t>
      </w:r>
      <w:proofErr w:type="spellEnd"/>
      <w:r w:rsidR="00F816F5" w:rsidRPr="00EB6423">
        <w:rPr>
          <w:sz w:val="20"/>
          <w:szCs w:val="20"/>
        </w:rPr>
        <w:t>. zm.</w:t>
      </w:r>
      <w:r w:rsidRPr="00EB6423">
        <w:rPr>
          <w:sz w:val="20"/>
          <w:szCs w:val="20"/>
        </w:rPr>
        <w:t>)</w:t>
      </w:r>
    </w:p>
    <w:p w14:paraId="6E8E8725" w14:textId="61F24F57" w:rsidR="00D124B8" w:rsidRDefault="00D124B8" w:rsidP="00236853">
      <w:pPr>
        <w:pStyle w:val="Bezodstpw"/>
        <w:numPr>
          <w:ilvl w:val="0"/>
          <w:numId w:val="39"/>
        </w:numPr>
        <w:spacing w:after="60"/>
        <w:ind w:left="2127" w:hanging="284"/>
        <w:contextualSpacing w:val="0"/>
        <w:rPr>
          <w:sz w:val="20"/>
          <w:szCs w:val="20"/>
        </w:rPr>
      </w:pPr>
      <w:r w:rsidRPr="00EB6423">
        <w:rPr>
          <w:sz w:val="20"/>
          <w:szCs w:val="20"/>
        </w:rPr>
        <w:t>Rozporządzeniu Ministra Infrastruktury z dnia 06 lutego 2003r. w sprawie bezpieczeństwa i higieny pracy podczas wykonywania robót budowlanych (Dz. U.2003 r. Nr 47,  poz. 401</w:t>
      </w:r>
      <w:r w:rsidR="00F816F5" w:rsidRPr="00EB6423">
        <w:rPr>
          <w:sz w:val="20"/>
          <w:szCs w:val="20"/>
        </w:rPr>
        <w:t xml:space="preserve"> z </w:t>
      </w:r>
      <w:proofErr w:type="spellStart"/>
      <w:r w:rsidR="00F816F5" w:rsidRPr="00EB6423">
        <w:rPr>
          <w:sz w:val="20"/>
          <w:szCs w:val="20"/>
        </w:rPr>
        <w:t>póżn</w:t>
      </w:r>
      <w:proofErr w:type="spellEnd"/>
      <w:r w:rsidR="00F816F5" w:rsidRPr="00EB6423">
        <w:rPr>
          <w:sz w:val="20"/>
          <w:szCs w:val="20"/>
        </w:rPr>
        <w:t>. zm.</w:t>
      </w:r>
      <w:r w:rsidRPr="00EB6423">
        <w:rPr>
          <w:sz w:val="20"/>
          <w:szCs w:val="20"/>
        </w:rPr>
        <w:t>).</w:t>
      </w:r>
    </w:p>
    <w:p w14:paraId="27DA9FBD" w14:textId="77777777" w:rsidR="00247060" w:rsidRPr="00EB6423" w:rsidRDefault="00247060" w:rsidP="00247060">
      <w:pPr>
        <w:pStyle w:val="Bezodstpw"/>
        <w:spacing w:after="60"/>
        <w:contextualSpacing w:val="0"/>
        <w:rPr>
          <w:sz w:val="20"/>
          <w:szCs w:val="20"/>
        </w:rPr>
      </w:pPr>
    </w:p>
    <w:p w14:paraId="725C0695" w14:textId="35FB1177" w:rsidR="00D124B8" w:rsidRPr="003140AB" w:rsidRDefault="00D124B8" w:rsidP="003140AB">
      <w:pPr>
        <w:pStyle w:val="Akapitzlist"/>
        <w:numPr>
          <w:ilvl w:val="0"/>
          <w:numId w:val="33"/>
        </w:numPr>
        <w:spacing w:after="120" w:line="240" w:lineRule="auto"/>
        <w:ind w:left="56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426586">
        <w:rPr>
          <w:rFonts w:asciiTheme="minorHAnsi" w:hAnsiTheme="minorHAnsi" w:cstheme="minorHAnsi"/>
          <w:b/>
          <w:sz w:val="20"/>
          <w:szCs w:val="20"/>
        </w:rPr>
        <w:t>Koszty wynikające z w/w zobowiązań należy uwzględnić w wynagrodzeniu ryczałtowym.</w:t>
      </w:r>
    </w:p>
    <w:p w14:paraId="3A3810D8" w14:textId="16DB6C28" w:rsidR="004E6268" w:rsidRPr="00152167" w:rsidRDefault="004E6268" w:rsidP="00152167">
      <w:pPr>
        <w:pStyle w:val="Nagwek"/>
        <w:numPr>
          <w:ilvl w:val="0"/>
          <w:numId w:val="40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Wymaga się, aby przed rozpoczęciem prac Wykonawca opracował i przedstawił do akceptacji Zamawiającemu    i    Użytkownikowi    harmonogram    robót    wraz    z    opisem    ich    prowadzenia i szczegółowym opisem zabezpieczeń. Bez uzyskania akceptacji wyżej opisanego harmonogramu i opisu prowadzenia prac, prace nie będą mogły zostać rozpoczęte. Wszystkie użyte materiały służące zabezpieczeniu prowadzonych prac muszą odpowiadać aktualnie obowiązującym normom.</w:t>
      </w:r>
    </w:p>
    <w:p w14:paraId="4788793A" w14:textId="53476CAA" w:rsidR="00D124B8" w:rsidRPr="00152167" w:rsidRDefault="00D124B8" w:rsidP="00152167">
      <w:pPr>
        <w:pStyle w:val="Nagwek"/>
        <w:numPr>
          <w:ilvl w:val="0"/>
          <w:numId w:val="40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52167">
        <w:rPr>
          <w:rFonts w:asciiTheme="minorHAnsi" w:hAnsiTheme="minorHAnsi" w:cstheme="minorBidi"/>
          <w:sz w:val="20"/>
          <w:szCs w:val="20"/>
        </w:rPr>
        <w:t>Na czas trwania robót Wykonawca zobowiązany jest w pozostałych pomieszczeniach (nie objętych przedmiotem zamówienia) zapewnić ciągłość ogrzewania, prawidłowe funkcjonowanie instalacji elektrycznej oraz instalacji wody oraz wszelkich instalacji  niezbędnych dla zapewnienia prawidłowej pracy  jednostek straży pożarnej.</w:t>
      </w:r>
    </w:p>
    <w:p w14:paraId="21E4F554" w14:textId="4A256713" w:rsidR="00D124B8" w:rsidRPr="00101398" w:rsidRDefault="00D124B8" w:rsidP="00101398">
      <w:pPr>
        <w:pStyle w:val="Nagwek"/>
        <w:numPr>
          <w:ilvl w:val="0"/>
          <w:numId w:val="40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52167">
        <w:rPr>
          <w:rFonts w:asciiTheme="minorHAnsi" w:hAnsiTheme="minorHAnsi" w:cstheme="minorBidi"/>
          <w:sz w:val="20"/>
          <w:szCs w:val="20"/>
        </w:rPr>
        <w:lastRenderedPageBreak/>
        <w:t xml:space="preserve">Zamawiający przekaże wykonawcy do realizacji obszar objęty frontem robót. </w:t>
      </w:r>
      <w:r w:rsidRPr="00101398">
        <w:rPr>
          <w:rFonts w:asciiTheme="minorHAnsi" w:hAnsiTheme="minorHAnsi" w:cstheme="minorHAnsi"/>
          <w:sz w:val="20"/>
          <w:szCs w:val="20"/>
        </w:rPr>
        <w:t>Wykonawca we własnym zakresie:</w:t>
      </w:r>
      <w:r w:rsidR="00101398">
        <w:rPr>
          <w:rFonts w:asciiTheme="minorHAnsi" w:hAnsiTheme="minorHAnsi" w:cstheme="minorHAnsi"/>
          <w:sz w:val="20"/>
          <w:szCs w:val="20"/>
        </w:rPr>
        <w:t xml:space="preserve"> </w:t>
      </w:r>
      <w:r w:rsidRPr="00101398">
        <w:rPr>
          <w:rFonts w:asciiTheme="minorHAnsi" w:hAnsiTheme="minorHAnsi" w:cstheme="minorHAnsi"/>
          <w:sz w:val="20"/>
          <w:szCs w:val="20"/>
        </w:rPr>
        <w:t>organizuje czasowe zaplecze budowy na terenie przeznaczonym pod realizację zadania,</w:t>
      </w:r>
    </w:p>
    <w:p w14:paraId="67A45986" w14:textId="77777777" w:rsidR="00D124B8" w:rsidRPr="00EB6423" w:rsidRDefault="00D124B8" w:rsidP="00EB6423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C0F3317" w14:textId="08DBA5FA" w:rsidR="00D124B8" w:rsidRPr="006E032B" w:rsidRDefault="00D124B8" w:rsidP="006E032B">
      <w:pPr>
        <w:pStyle w:val="Nagwek"/>
        <w:numPr>
          <w:ilvl w:val="0"/>
          <w:numId w:val="33"/>
        </w:numPr>
        <w:tabs>
          <w:tab w:val="clear" w:pos="4536"/>
          <w:tab w:val="clear" w:pos="9072"/>
        </w:tabs>
        <w:suppressAutoHyphens/>
        <w:spacing w:after="120" w:line="240" w:lineRule="auto"/>
        <w:ind w:left="567" w:hanging="567"/>
        <w:contextualSpacing w:val="0"/>
        <w:jc w:val="both"/>
        <w:textAlignment w:val="baseline"/>
        <w:rPr>
          <w:rFonts w:asciiTheme="minorHAnsi" w:hAnsiTheme="minorHAnsi" w:cstheme="minorBidi"/>
          <w:b/>
          <w:bCs/>
          <w:sz w:val="20"/>
          <w:szCs w:val="20"/>
        </w:rPr>
      </w:pPr>
      <w:r w:rsidRPr="00EB6423">
        <w:rPr>
          <w:rFonts w:asciiTheme="minorHAnsi" w:hAnsiTheme="minorHAnsi" w:cstheme="minorBidi"/>
          <w:b/>
          <w:bCs/>
          <w:sz w:val="20"/>
          <w:szCs w:val="20"/>
        </w:rPr>
        <w:t>Koszty urządzenia zaplecza budowy wraz z dostawą wody i energii elektrycznej obciążają Wykonawcę w zakresie  określonym w  Umowie na roboty (koszty winny być uwzględnione w wynagrodzeniu ryczałtowym).</w:t>
      </w:r>
    </w:p>
    <w:p w14:paraId="6E27E9E5" w14:textId="2D981DF6" w:rsidR="00D124B8" w:rsidRPr="00EB6423" w:rsidRDefault="00D124B8" w:rsidP="006E032B">
      <w:pPr>
        <w:pStyle w:val="Nagwek"/>
        <w:numPr>
          <w:ilvl w:val="0"/>
          <w:numId w:val="41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Zamawiający nie przewiduje dodatkowego wynagrodzenia za:</w:t>
      </w:r>
    </w:p>
    <w:p w14:paraId="0C44EFCE" w14:textId="77777777" w:rsidR="00D124B8" w:rsidRPr="00EB6423" w:rsidRDefault="00D124B8" w:rsidP="002833CB">
      <w:pPr>
        <w:pStyle w:val="Nagwek"/>
        <w:numPr>
          <w:ilvl w:val="0"/>
          <w:numId w:val="27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 w:hanging="294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 xml:space="preserve">dozór budowy,  </w:t>
      </w:r>
    </w:p>
    <w:p w14:paraId="6F38412F" w14:textId="77777777" w:rsidR="00D00451" w:rsidRPr="00EB6423" w:rsidRDefault="00D124B8" w:rsidP="002833CB">
      <w:pPr>
        <w:pStyle w:val="Nagwek"/>
        <w:numPr>
          <w:ilvl w:val="0"/>
          <w:numId w:val="27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 w:hanging="294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utrudnienia związane z realizacją zadania,</w:t>
      </w:r>
      <w:r w:rsidR="00D00451" w:rsidRPr="00EB642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BB05DD2" w14:textId="34FBC8EE" w:rsidR="00D124B8" w:rsidRDefault="23A11646" w:rsidP="002833CB">
      <w:pPr>
        <w:pStyle w:val="Nagwek"/>
        <w:numPr>
          <w:ilvl w:val="0"/>
          <w:numId w:val="27"/>
        </w:numPr>
        <w:tabs>
          <w:tab w:val="clear" w:pos="4536"/>
          <w:tab w:val="clear" w:pos="9072"/>
        </w:tabs>
        <w:suppressAutoHyphens/>
        <w:spacing w:after="60" w:line="240" w:lineRule="auto"/>
        <w:ind w:left="1712" w:hanging="294"/>
        <w:contextualSpacing w:val="0"/>
        <w:jc w:val="both"/>
        <w:textAlignment w:val="baseline"/>
        <w:rPr>
          <w:rFonts w:asciiTheme="minorHAnsi" w:hAnsiTheme="minorHAnsi" w:cstheme="minorBid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konieczność wykonania</w:t>
      </w:r>
      <w:r w:rsidR="00D00451" w:rsidRPr="00EB6423">
        <w:rPr>
          <w:rFonts w:asciiTheme="minorHAnsi" w:hAnsiTheme="minorHAnsi" w:cstheme="minorBidi"/>
          <w:sz w:val="20"/>
          <w:szCs w:val="20"/>
        </w:rPr>
        <w:t xml:space="preserve"> robót hałaśliwych po godzinach prac jednostek</w:t>
      </w:r>
    </w:p>
    <w:p w14:paraId="3A582C9A" w14:textId="77777777" w:rsidR="002833CB" w:rsidRPr="00EB6423" w:rsidRDefault="002833CB" w:rsidP="002833CB">
      <w:pPr>
        <w:pStyle w:val="Nagwek"/>
        <w:tabs>
          <w:tab w:val="clear" w:pos="4536"/>
          <w:tab w:val="clear" w:pos="9072"/>
        </w:tabs>
        <w:suppressAutoHyphens/>
        <w:spacing w:after="60" w:line="240" w:lineRule="auto"/>
        <w:contextualSpacing w:val="0"/>
        <w:jc w:val="both"/>
        <w:textAlignment w:val="baseline"/>
        <w:rPr>
          <w:rFonts w:asciiTheme="minorHAnsi" w:hAnsiTheme="minorHAnsi" w:cstheme="minorBidi"/>
          <w:sz w:val="20"/>
          <w:szCs w:val="20"/>
        </w:rPr>
      </w:pPr>
    </w:p>
    <w:p w14:paraId="16E661E4" w14:textId="7901B9F9" w:rsidR="00D124B8" w:rsidRPr="002833CB" w:rsidRDefault="00D124B8" w:rsidP="00EB6423">
      <w:pPr>
        <w:pStyle w:val="Nagwek"/>
        <w:numPr>
          <w:ilvl w:val="0"/>
          <w:numId w:val="33"/>
        </w:numPr>
        <w:tabs>
          <w:tab w:val="clear" w:pos="4536"/>
          <w:tab w:val="clear" w:pos="9072"/>
          <w:tab w:val="right" w:pos="9639"/>
        </w:tabs>
        <w:spacing w:after="120" w:line="240" w:lineRule="auto"/>
        <w:ind w:left="567" w:hanging="56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b/>
          <w:bCs/>
          <w:sz w:val="20"/>
          <w:szCs w:val="20"/>
        </w:rPr>
        <w:t>Koszty za w/w elementy Wykonawca winien uwzględnić w wynagrodzeniu ryczałtowym</w:t>
      </w:r>
      <w:r w:rsidRPr="00EB6423">
        <w:rPr>
          <w:rFonts w:asciiTheme="minorHAnsi" w:hAnsiTheme="minorHAnsi" w:cstheme="minorHAnsi"/>
          <w:sz w:val="20"/>
          <w:szCs w:val="20"/>
        </w:rPr>
        <w:t>.</w:t>
      </w:r>
    </w:p>
    <w:p w14:paraId="5E7E5D6C" w14:textId="70D07368" w:rsidR="00D124B8" w:rsidRPr="002833CB" w:rsidRDefault="00D124B8" w:rsidP="002833CB">
      <w:pPr>
        <w:pStyle w:val="Nagwek"/>
        <w:numPr>
          <w:ilvl w:val="0"/>
          <w:numId w:val="42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  przypadku wystąpienia uszkodzeń obiektów wynikających z niewłaściwego prowadzenia robót konsekwencje z tego tytułu poniesie Wykonawca.</w:t>
      </w:r>
      <w:r w:rsidR="00927888" w:rsidRPr="00EB6423">
        <w:rPr>
          <w:rFonts w:asciiTheme="minorHAnsi" w:hAnsiTheme="minorHAnsi" w:cstheme="minorBidi"/>
          <w:sz w:val="20"/>
          <w:szCs w:val="20"/>
        </w:rPr>
        <w:t xml:space="preserve"> </w:t>
      </w:r>
      <w:r w:rsidRPr="00EB6423">
        <w:rPr>
          <w:rFonts w:asciiTheme="minorHAnsi" w:hAnsiTheme="minorHAnsi" w:cstheme="minorBidi"/>
          <w:sz w:val="20"/>
          <w:szCs w:val="20"/>
        </w:rPr>
        <w:t xml:space="preserve">W celu przeciwdziałania powyższym skutkom należy przyjąć </w:t>
      </w:r>
      <w:proofErr w:type="spellStart"/>
      <w:r w:rsidRPr="00EB6423">
        <w:rPr>
          <w:rFonts w:asciiTheme="minorHAnsi" w:hAnsiTheme="minorHAnsi" w:cstheme="minorBidi"/>
          <w:sz w:val="20"/>
          <w:szCs w:val="20"/>
        </w:rPr>
        <w:t>bezwstrząsow</w:t>
      </w:r>
      <w:r w:rsidR="006817C2" w:rsidRPr="00EB6423">
        <w:rPr>
          <w:rFonts w:asciiTheme="minorHAnsi" w:hAnsiTheme="minorHAnsi" w:cstheme="minorBidi"/>
          <w:sz w:val="20"/>
          <w:szCs w:val="20"/>
        </w:rPr>
        <w:t>e</w:t>
      </w:r>
      <w:proofErr w:type="spellEnd"/>
      <w:r w:rsidRPr="00EB6423">
        <w:rPr>
          <w:rFonts w:asciiTheme="minorHAnsi" w:hAnsiTheme="minorHAnsi" w:cstheme="minorBidi"/>
          <w:sz w:val="20"/>
          <w:szCs w:val="20"/>
        </w:rPr>
        <w:t xml:space="preserve"> technologi</w:t>
      </w:r>
      <w:r w:rsidR="006817C2" w:rsidRPr="00EB6423">
        <w:rPr>
          <w:rFonts w:asciiTheme="minorHAnsi" w:hAnsiTheme="minorHAnsi" w:cstheme="minorBidi"/>
          <w:sz w:val="20"/>
          <w:szCs w:val="20"/>
        </w:rPr>
        <w:t>e</w:t>
      </w:r>
      <w:r w:rsidRPr="00EB6423">
        <w:rPr>
          <w:rFonts w:asciiTheme="minorHAnsi" w:hAnsiTheme="minorHAnsi" w:cstheme="minorBidi"/>
          <w:sz w:val="20"/>
          <w:szCs w:val="20"/>
        </w:rPr>
        <w:t xml:space="preserve"> wykonywania robót.</w:t>
      </w:r>
    </w:p>
    <w:p w14:paraId="03FB6D34" w14:textId="1932E698" w:rsidR="00D124B8" w:rsidRDefault="00D124B8" w:rsidP="002833CB">
      <w:pPr>
        <w:pStyle w:val="Nagwek"/>
        <w:numPr>
          <w:ilvl w:val="0"/>
          <w:numId w:val="42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833CB">
        <w:rPr>
          <w:rFonts w:asciiTheme="minorHAnsi" w:hAnsiTheme="minorHAnsi" w:cstheme="minorBidi"/>
          <w:sz w:val="20"/>
          <w:szCs w:val="20"/>
        </w:rPr>
        <w:t>Odpady budowlane, gruz i śmieci należy wywieźć na legalne wysypisko.</w:t>
      </w:r>
      <w:r w:rsidR="002833CB">
        <w:rPr>
          <w:rFonts w:asciiTheme="minorHAnsi" w:hAnsiTheme="minorHAnsi" w:cstheme="minorHAnsi"/>
          <w:sz w:val="20"/>
          <w:szCs w:val="20"/>
        </w:rPr>
        <w:t xml:space="preserve"> </w:t>
      </w:r>
      <w:r w:rsidRPr="002833CB">
        <w:rPr>
          <w:rFonts w:asciiTheme="minorHAnsi" w:hAnsiTheme="minorHAnsi" w:cstheme="minorHAnsi"/>
          <w:sz w:val="20"/>
          <w:szCs w:val="20"/>
        </w:rPr>
        <w:t>Materiały z demontażu i rozbiórek wywieść na legalne wysypisko lub złomowisko.</w:t>
      </w:r>
      <w:r w:rsidR="002833CB">
        <w:rPr>
          <w:rFonts w:asciiTheme="minorHAnsi" w:hAnsiTheme="minorHAnsi" w:cstheme="minorHAnsi"/>
          <w:sz w:val="20"/>
          <w:szCs w:val="20"/>
        </w:rPr>
        <w:t xml:space="preserve"> </w:t>
      </w:r>
      <w:r w:rsidRPr="002833CB">
        <w:rPr>
          <w:rFonts w:asciiTheme="minorHAnsi" w:hAnsiTheme="minorHAnsi" w:cstheme="minorHAnsi"/>
          <w:sz w:val="20"/>
          <w:szCs w:val="20"/>
        </w:rPr>
        <w:t>Koszty wywozu wraz z jego utylizacją i złomowaniem należy uwzględnić w wynagrodzeniu ryczałtowym.</w:t>
      </w:r>
    </w:p>
    <w:p w14:paraId="0D7393E4" w14:textId="749A5E33" w:rsidR="00D124B8" w:rsidRPr="002833CB" w:rsidRDefault="006817C2" w:rsidP="002833CB">
      <w:pPr>
        <w:pStyle w:val="Nagwek"/>
        <w:numPr>
          <w:ilvl w:val="0"/>
          <w:numId w:val="42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833CB">
        <w:rPr>
          <w:rFonts w:asciiTheme="minorHAnsi" w:hAnsiTheme="minorHAnsi" w:cstheme="minorBidi"/>
          <w:sz w:val="20"/>
          <w:szCs w:val="20"/>
        </w:rPr>
        <w:t xml:space="preserve">Odbiorowi podlegać będzie każde ze zleceń osobno. </w:t>
      </w:r>
      <w:r w:rsidR="00D124B8" w:rsidRPr="002833CB">
        <w:rPr>
          <w:rFonts w:asciiTheme="minorHAnsi" w:hAnsiTheme="minorHAnsi" w:cstheme="minorBidi"/>
          <w:sz w:val="20"/>
          <w:szCs w:val="20"/>
        </w:rPr>
        <w:t>Odbiór końcowy</w:t>
      </w:r>
      <w:r w:rsidRPr="002833CB">
        <w:rPr>
          <w:rFonts w:asciiTheme="minorHAnsi" w:hAnsiTheme="minorHAnsi" w:cstheme="minorBidi"/>
          <w:sz w:val="20"/>
          <w:szCs w:val="20"/>
        </w:rPr>
        <w:t xml:space="preserve"> zlecenia</w:t>
      </w:r>
      <w:r w:rsidR="00D124B8" w:rsidRPr="002833CB">
        <w:rPr>
          <w:rFonts w:asciiTheme="minorHAnsi" w:hAnsiTheme="minorHAnsi" w:cstheme="minorBidi"/>
          <w:sz w:val="20"/>
          <w:szCs w:val="20"/>
        </w:rPr>
        <w:t xml:space="preserve"> polegać będzie na finalnej ocenie rzeczywistego wykonania robót w odniesieniu do ich ilości, jakości i wartości. Całkowite zakończenie robót oraz gotowość do odbioru końcowego będzie stwierdzona przez Wykonawcę </w:t>
      </w:r>
      <w:r w:rsidRPr="002833CB">
        <w:rPr>
          <w:rFonts w:asciiTheme="minorHAnsi" w:hAnsiTheme="minorHAnsi" w:cstheme="minorBidi"/>
          <w:sz w:val="20"/>
          <w:szCs w:val="20"/>
        </w:rPr>
        <w:t>mailowo zgłoszeniem do odbioru</w:t>
      </w:r>
      <w:r w:rsidR="00D124B8" w:rsidRPr="002833CB">
        <w:rPr>
          <w:rFonts w:asciiTheme="minorHAnsi" w:hAnsiTheme="minorHAnsi" w:cstheme="minorBidi"/>
          <w:sz w:val="20"/>
          <w:szCs w:val="20"/>
        </w:rPr>
        <w:t xml:space="preserve">. Odbiór końcowy nastąpi w terminie ustalonym w </w:t>
      </w:r>
      <w:r w:rsidR="00456E2E" w:rsidRPr="002833CB">
        <w:rPr>
          <w:rFonts w:asciiTheme="minorHAnsi" w:hAnsiTheme="minorHAnsi" w:cstheme="minorBidi"/>
          <w:sz w:val="20"/>
          <w:szCs w:val="20"/>
        </w:rPr>
        <w:t>umowie</w:t>
      </w:r>
      <w:r w:rsidR="00D124B8" w:rsidRPr="002833CB">
        <w:rPr>
          <w:rFonts w:asciiTheme="minorHAnsi" w:hAnsiTheme="minorHAnsi" w:cstheme="minorBidi"/>
          <w:sz w:val="20"/>
          <w:szCs w:val="20"/>
        </w:rPr>
        <w:t>, w obecności Zamawiającego, Użytkownika  i Wykonawcy.</w:t>
      </w:r>
    </w:p>
    <w:p w14:paraId="015E273E" w14:textId="77777777" w:rsidR="00D124B8" w:rsidRPr="002833CB" w:rsidRDefault="00D124B8" w:rsidP="002833CB">
      <w:pPr>
        <w:pStyle w:val="Nagwek"/>
        <w:numPr>
          <w:ilvl w:val="0"/>
          <w:numId w:val="42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2833CB">
        <w:rPr>
          <w:rFonts w:asciiTheme="minorHAnsi" w:hAnsiTheme="minorHAnsi" w:cstheme="minorBidi"/>
          <w:sz w:val="20"/>
          <w:szCs w:val="20"/>
        </w:rPr>
        <w:t>Na odbiory końcowe Wykonawca przygotuje:</w:t>
      </w:r>
    </w:p>
    <w:p w14:paraId="1414312B" w14:textId="77903BA2" w:rsidR="00D124B8" w:rsidRPr="00EB6423" w:rsidRDefault="00D124B8" w:rsidP="00D10B5A">
      <w:pPr>
        <w:pStyle w:val="Nagwek"/>
        <w:numPr>
          <w:ilvl w:val="0"/>
          <w:numId w:val="32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843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>dokumenty realizacji prac</w:t>
      </w:r>
    </w:p>
    <w:p w14:paraId="65AF0893" w14:textId="68D73B81" w:rsidR="00D124B8" w:rsidRPr="00EB6423" w:rsidRDefault="00D124B8" w:rsidP="00D10B5A">
      <w:pPr>
        <w:pStyle w:val="Nagwek"/>
        <w:numPr>
          <w:ilvl w:val="0"/>
          <w:numId w:val="32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843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 xml:space="preserve">dziennik  realizacji robót </w:t>
      </w:r>
    </w:p>
    <w:p w14:paraId="32FB8933" w14:textId="7B44BD04" w:rsidR="00D124B8" w:rsidRDefault="00D124B8" w:rsidP="00D10B5A">
      <w:pPr>
        <w:pStyle w:val="Nagwek"/>
        <w:numPr>
          <w:ilvl w:val="0"/>
          <w:numId w:val="32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843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HAnsi"/>
          <w:sz w:val="20"/>
          <w:szCs w:val="20"/>
        </w:rPr>
        <w:t xml:space="preserve">komplet dokumentacji powykonawczej  </w:t>
      </w:r>
      <w:r w:rsidR="00456E2E" w:rsidRPr="00EB6423">
        <w:rPr>
          <w:rFonts w:asciiTheme="minorHAnsi" w:hAnsiTheme="minorHAnsi" w:cstheme="minorHAnsi"/>
          <w:sz w:val="20"/>
          <w:szCs w:val="20"/>
        </w:rPr>
        <w:t>zgodnie z wytycznymi do</w:t>
      </w:r>
      <w:r w:rsidR="00021071" w:rsidRPr="00EB6423">
        <w:rPr>
          <w:rFonts w:asciiTheme="minorHAnsi" w:hAnsiTheme="minorHAnsi" w:cstheme="minorHAnsi"/>
          <w:sz w:val="20"/>
          <w:szCs w:val="20"/>
        </w:rPr>
        <w:t>tyczącymi</w:t>
      </w:r>
      <w:r w:rsidR="00456E2E" w:rsidRPr="00EB6423">
        <w:rPr>
          <w:rFonts w:asciiTheme="minorHAnsi" w:hAnsiTheme="minorHAnsi" w:cstheme="minorHAnsi"/>
          <w:sz w:val="20"/>
          <w:szCs w:val="20"/>
        </w:rPr>
        <w:t xml:space="preserve"> dokumentacji powykonawczej</w:t>
      </w:r>
    </w:p>
    <w:p w14:paraId="17144249" w14:textId="77777777" w:rsidR="004F6FE8" w:rsidRPr="00D10B5A" w:rsidRDefault="004F6FE8" w:rsidP="00EF3EFF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843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bookmarkStart w:id="9" w:name="_GoBack"/>
      <w:bookmarkEnd w:id="9"/>
    </w:p>
    <w:p w14:paraId="76CB48FC" w14:textId="73332CE8" w:rsidR="00D124B8" w:rsidRPr="00EB6423" w:rsidRDefault="00D124B8" w:rsidP="00D10B5A">
      <w:pPr>
        <w:pStyle w:val="Nagwek"/>
        <w:numPr>
          <w:ilvl w:val="0"/>
          <w:numId w:val="42"/>
        </w:numPr>
        <w:tabs>
          <w:tab w:val="clear" w:pos="4536"/>
          <w:tab w:val="clear" w:pos="9072"/>
          <w:tab w:val="center" w:pos="-6520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Wykonawca zobowiązany jest do uwzględnienia w wynagrodzeniu ryczałtowym kosztów:</w:t>
      </w:r>
    </w:p>
    <w:p w14:paraId="6FBBD51E" w14:textId="77777777" w:rsidR="00D124B8" w:rsidRPr="00EB6423" w:rsidRDefault="00D124B8" w:rsidP="00D10B5A">
      <w:pPr>
        <w:pStyle w:val="Nagwek"/>
        <w:numPr>
          <w:ilvl w:val="0"/>
          <w:numId w:val="30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zaplecza budowy i tymczasowych składowisk,</w:t>
      </w:r>
    </w:p>
    <w:p w14:paraId="5A9F5B96" w14:textId="77777777" w:rsidR="00D124B8" w:rsidRPr="00EB6423" w:rsidRDefault="00D124B8" w:rsidP="00D10B5A">
      <w:pPr>
        <w:pStyle w:val="Nagwek"/>
        <w:numPr>
          <w:ilvl w:val="0"/>
          <w:numId w:val="30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wykonania dokumentacji powykonawczej,</w:t>
      </w:r>
    </w:p>
    <w:p w14:paraId="6C6EAF1A" w14:textId="6C55CFD5" w:rsidR="00D124B8" w:rsidRPr="004F6FE8" w:rsidRDefault="006817C2" w:rsidP="009F4444">
      <w:pPr>
        <w:pStyle w:val="Nagwek"/>
        <w:numPr>
          <w:ilvl w:val="0"/>
          <w:numId w:val="30"/>
        </w:numPr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 w:hanging="357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</w:t>
      </w:r>
      <w:r w:rsidR="00D124B8" w:rsidRPr="00EB6423">
        <w:rPr>
          <w:rFonts w:asciiTheme="minorHAnsi" w:hAnsiTheme="minorHAnsi" w:cstheme="minorBidi"/>
          <w:sz w:val="20"/>
          <w:szCs w:val="20"/>
        </w:rPr>
        <w:t>szystkich pozostałych zobowiązań wynikających z warunków prowadzenia robót.</w:t>
      </w:r>
    </w:p>
    <w:p w14:paraId="3313021C" w14:textId="77777777" w:rsidR="004F6FE8" w:rsidRPr="009F4444" w:rsidRDefault="004F6FE8" w:rsidP="004F6FE8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after="60" w:line="240" w:lineRule="auto"/>
        <w:ind w:left="1712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7358F98A" w14:textId="3DFC47EA" w:rsidR="00D124B8" w:rsidRPr="00EB6423" w:rsidRDefault="00D124B8" w:rsidP="009F4444">
      <w:pPr>
        <w:pStyle w:val="Nagwek"/>
        <w:numPr>
          <w:ilvl w:val="0"/>
          <w:numId w:val="42"/>
        </w:numPr>
        <w:tabs>
          <w:tab w:val="clear" w:pos="4536"/>
          <w:tab w:val="clear" w:pos="9072"/>
          <w:tab w:val="center" w:pos="-6520"/>
          <w:tab w:val="left" w:pos="1418"/>
        </w:tabs>
        <w:suppressAutoHyphens/>
        <w:spacing w:after="120" w:line="240" w:lineRule="auto"/>
        <w:ind w:left="1418" w:hanging="425"/>
        <w:contextualSpacing w:val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EB6423">
        <w:rPr>
          <w:rFonts w:asciiTheme="minorHAnsi" w:hAnsiTheme="minorHAnsi" w:cstheme="minorBidi"/>
          <w:sz w:val="20"/>
          <w:szCs w:val="20"/>
        </w:rPr>
        <w:t>Wszelkie roboty, prace dodatkowe, czynności, materiały, rozwiązania, etc. nieopisane lub niewymienione w dokumentacji przetargowej, a konieczne do przeprowadzenia z punktu widzenia prawa, sztuki i praktyki budowlanej, etc. muszą być przewidziane przez Wykonawcę na podstawie analizy dokumentacji przetargowej. Roboty takie muszą być przewidziane w cenie ofertowej jako wynagrodzenie ryczałtowe.</w:t>
      </w:r>
    </w:p>
    <w:sectPr w:rsidR="00D124B8" w:rsidRPr="00EB6423" w:rsidSect="008F147F">
      <w:headerReference w:type="default" r:id="rId8"/>
      <w:pgSz w:w="11910" w:h="16840"/>
      <w:pgMar w:top="1134" w:right="1134" w:bottom="1134" w:left="1134" w:header="709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F4FFA" w14:textId="77777777" w:rsidR="00FD0771" w:rsidRDefault="00FD0771">
      <w:r>
        <w:separator/>
      </w:r>
    </w:p>
  </w:endnote>
  <w:endnote w:type="continuationSeparator" w:id="0">
    <w:p w14:paraId="1B9E792B" w14:textId="77777777" w:rsidR="00FD0771" w:rsidRDefault="00FD0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7317B" w14:textId="77777777" w:rsidR="00FD0771" w:rsidRDefault="00FD0771">
      <w:r>
        <w:separator/>
      </w:r>
    </w:p>
  </w:footnote>
  <w:footnote w:type="continuationSeparator" w:id="0">
    <w:p w14:paraId="7E399F16" w14:textId="77777777" w:rsidR="00FD0771" w:rsidRDefault="00FD07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09F1D" w14:textId="0121728A" w:rsidR="008F147F" w:rsidRPr="002167AB" w:rsidRDefault="008F147F" w:rsidP="002167AB">
    <w:pPr>
      <w:spacing w:line="360" w:lineRule="auto"/>
      <w:ind w:left="2955" w:right="169" w:hanging="322"/>
      <w:jc w:val="right"/>
      <w:rPr>
        <w:rFonts w:asciiTheme="minorHAnsi" w:hAnsiTheme="minorHAnsi" w:cstheme="minorHAnsi"/>
      </w:rPr>
    </w:pPr>
    <w:r w:rsidRPr="00F677D9">
      <w:rPr>
        <w:rFonts w:asciiTheme="minorHAnsi" w:hAnsiTheme="minorHAnsi" w:cstheme="minorHAnsi"/>
      </w:rPr>
      <w:t xml:space="preserve">Załącznik nr </w:t>
    </w:r>
    <w:r>
      <w:rPr>
        <w:rFonts w:asciiTheme="minorHAnsi" w:hAnsiTheme="minorHAnsi" w:cstheme="minorHAnsi"/>
      </w:rPr>
      <w:t>7.</w:t>
    </w:r>
    <w:r w:rsidR="002167AB">
      <w:rPr>
        <w:rFonts w:asciiTheme="minorHAnsi" w:hAnsiTheme="minorHAnsi" w:cstheme="minorHAnsi"/>
      </w:rPr>
      <w:t xml:space="preserve"> </w:t>
    </w:r>
    <w:r>
      <w:rPr>
        <w:rFonts w:asciiTheme="minorHAnsi" w:hAnsiTheme="minorHAnsi" w:cstheme="minorHAnsi"/>
      </w:rPr>
      <w:t>A</w:t>
    </w:r>
    <w:r>
      <w:rPr>
        <w:rFonts w:asciiTheme="minorHAnsi" w:hAnsiTheme="minorHAnsi" w:cstheme="minorHAnsi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1AC09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23DFF"/>
    <w:multiLevelType w:val="hybridMultilevel"/>
    <w:tmpl w:val="4C2EFFD0"/>
    <w:lvl w:ilvl="0" w:tplc="B63C95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0589019B"/>
    <w:multiLevelType w:val="multilevel"/>
    <w:tmpl w:val="86C234B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06C614C5"/>
    <w:multiLevelType w:val="multilevel"/>
    <w:tmpl w:val="F56CBA40"/>
    <w:styleLink w:val="WW8Num17"/>
    <w:lvl w:ilvl="0">
      <w:start w:val="1"/>
      <w:numFmt w:val="decimal"/>
      <w:pStyle w:val="Wypunktowanie"/>
      <w:lvlText w:val="%1."/>
      <w:lvlJc w:val="left"/>
      <w:pPr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225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outline w:val="0"/>
        <w:vanish w:val="0"/>
        <w:position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18" w:hanging="681"/>
      </w:pPr>
      <w:rPr>
        <w:rFonts w:ascii="Times New Roman" w:hAnsi="Times New Roman" w:cs="Times New Roman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3942A4"/>
    <w:multiLevelType w:val="hybridMultilevel"/>
    <w:tmpl w:val="C42072E2"/>
    <w:lvl w:ilvl="0" w:tplc="ED28DEB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0B183F6A"/>
    <w:multiLevelType w:val="hybridMultilevel"/>
    <w:tmpl w:val="EFA42E02"/>
    <w:lvl w:ilvl="0" w:tplc="B63C95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CF70E66"/>
    <w:multiLevelType w:val="multilevel"/>
    <w:tmpl w:val="20BC18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10966B7D"/>
    <w:multiLevelType w:val="multilevel"/>
    <w:tmpl w:val="CC32237A"/>
    <w:lvl w:ilvl="0">
      <w:start w:val="1"/>
      <w:numFmt w:val="bullet"/>
      <w:lvlText w:val=""/>
      <w:lvlJc w:val="left"/>
      <w:pPr>
        <w:ind w:left="435" w:hanging="435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4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8" w15:restartNumberingAfterBreak="0">
    <w:nsid w:val="152146E7"/>
    <w:multiLevelType w:val="multilevel"/>
    <w:tmpl w:val="C1AEBAE2"/>
    <w:styleLink w:val="WW8Num27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hAnsi="Open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hAnsi="Open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hAnsi="Open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hAnsi="Open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hAnsi="Open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hAnsi="Open Sans"/>
        <w:b w:val="0"/>
        <w:bCs w:val="0"/>
        <w:sz w:val="20"/>
        <w:szCs w:val="20"/>
      </w:rPr>
    </w:lvl>
  </w:abstractNum>
  <w:abstractNum w:abstractNumId="9" w15:restartNumberingAfterBreak="0">
    <w:nsid w:val="15440665"/>
    <w:multiLevelType w:val="hybridMultilevel"/>
    <w:tmpl w:val="0DC80AE8"/>
    <w:lvl w:ilvl="0" w:tplc="B63C957C">
      <w:start w:val="1"/>
      <w:numFmt w:val="bullet"/>
      <w:lvlText w:val=""/>
      <w:lvlJc w:val="left"/>
      <w:pPr>
        <w:ind w:left="1504" w:hanging="360"/>
      </w:pPr>
      <w:rPr>
        <w:rFonts w:ascii="Symbol" w:hAnsi="Symbol" w:hint="default"/>
        <w:w w:val="100"/>
        <w:sz w:val="24"/>
        <w:szCs w:val="24"/>
        <w:lang w:val="pl-PL" w:eastAsia="en-US" w:bidi="ar-SA"/>
      </w:rPr>
    </w:lvl>
    <w:lvl w:ilvl="1" w:tplc="B72463FC">
      <w:numFmt w:val="bullet"/>
      <w:lvlText w:val="•"/>
      <w:lvlJc w:val="left"/>
      <w:pPr>
        <w:ind w:left="2344" w:hanging="360"/>
      </w:pPr>
      <w:rPr>
        <w:rFonts w:hint="default"/>
        <w:lang w:val="pl-PL" w:eastAsia="en-US" w:bidi="ar-SA"/>
      </w:rPr>
    </w:lvl>
    <w:lvl w:ilvl="2" w:tplc="4F840A88">
      <w:numFmt w:val="bullet"/>
      <w:lvlText w:val="•"/>
      <w:lvlJc w:val="left"/>
      <w:pPr>
        <w:ind w:left="3189" w:hanging="360"/>
      </w:pPr>
      <w:rPr>
        <w:rFonts w:hint="default"/>
        <w:lang w:val="pl-PL" w:eastAsia="en-US" w:bidi="ar-SA"/>
      </w:rPr>
    </w:lvl>
    <w:lvl w:ilvl="3" w:tplc="79DC6D1E">
      <w:numFmt w:val="bullet"/>
      <w:lvlText w:val="•"/>
      <w:lvlJc w:val="left"/>
      <w:pPr>
        <w:ind w:left="4033" w:hanging="360"/>
      </w:pPr>
      <w:rPr>
        <w:rFonts w:hint="default"/>
        <w:lang w:val="pl-PL" w:eastAsia="en-US" w:bidi="ar-SA"/>
      </w:rPr>
    </w:lvl>
    <w:lvl w:ilvl="4" w:tplc="81984C70">
      <w:numFmt w:val="bullet"/>
      <w:lvlText w:val="•"/>
      <w:lvlJc w:val="left"/>
      <w:pPr>
        <w:ind w:left="4878" w:hanging="360"/>
      </w:pPr>
      <w:rPr>
        <w:rFonts w:hint="default"/>
        <w:lang w:val="pl-PL" w:eastAsia="en-US" w:bidi="ar-SA"/>
      </w:rPr>
    </w:lvl>
    <w:lvl w:ilvl="5" w:tplc="ED126352">
      <w:numFmt w:val="bullet"/>
      <w:lvlText w:val="•"/>
      <w:lvlJc w:val="left"/>
      <w:pPr>
        <w:ind w:left="5723" w:hanging="360"/>
      </w:pPr>
      <w:rPr>
        <w:rFonts w:hint="default"/>
        <w:lang w:val="pl-PL" w:eastAsia="en-US" w:bidi="ar-SA"/>
      </w:rPr>
    </w:lvl>
    <w:lvl w:ilvl="6" w:tplc="9BEC589E">
      <w:numFmt w:val="bullet"/>
      <w:lvlText w:val="•"/>
      <w:lvlJc w:val="left"/>
      <w:pPr>
        <w:ind w:left="6567" w:hanging="360"/>
      </w:pPr>
      <w:rPr>
        <w:rFonts w:hint="default"/>
        <w:lang w:val="pl-PL" w:eastAsia="en-US" w:bidi="ar-SA"/>
      </w:rPr>
    </w:lvl>
    <w:lvl w:ilvl="7" w:tplc="14B01AF0">
      <w:numFmt w:val="bullet"/>
      <w:lvlText w:val="•"/>
      <w:lvlJc w:val="left"/>
      <w:pPr>
        <w:ind w:left="7412" w:hanging="360"/>
      </w:pPr>
      <w:rPr>
        <w:rFonts w:hint="default"/>
        <w:lang w:val="pl-PL" w:eastAsia="en-US" w:bidi="ar-SA"/>
      </w:rPr>
    </w:lvl>
    <w:lvl w:ilvl="8" w:tplc="CEA2A5C8">
      <w:numFmt w:val="bullet"/>
      <w:lvlText w:val="•"/>
      <w:lvlJc w:val="left"/>
      <w:pPr>
        <w:ind w:left="8257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1585373E"/>
    <w:multiLevelType w:val="multilevel"/>
    <w:tmpl w:val="079C669A"/>
    <w:styleLink w:val="WW8Num29"/>
    <w:lvl w:ilvl="0">
      <w:start w:val="1"/>
      <w:numFmt w:val="lowerLetter"/>
      <w:lvlText w:val="%1)"/>
      <w:lvlJc w:val="left"/>
      <w:pPr>
        <w:ind w:left="720" w:hanging="360"/>
      </w:pPr>
      <w:rPr>
        <w:rFonts w:ascii="Open Sans" w:hAnsi="Open Sans" w:cs="Open San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A42FB"/>
    <w:multiLevelType w:val="multilevel"/>
    <w:tmpl w:val="C1AEBAE2"/>
    <w:styleLink w:val="WW8Num13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hAnsi="Open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hAnsi="Open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hAnsi="Open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hAnsi="Open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hAnsi="Open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hAnsi="Open Sans"/>
        <w:b w:val="0"/>
        <w:bCs w:val="0"/>
        <w:sz w:val="20"/>
        <w:szCs w:val="20"/>
      </w:rPr>
    </w:lvl>
  </w:abstractNum>
  <w:abstractNum w:abstractNumId="12" w15:restartNumberingAfterBreak="0">
    <w:nsid w:val="272730E1"/>
    <w:multiLevelType w:val="hybridMultilevel"/>
    <w:tmpl w:val="50145FC2"/>
    <w:lvl w:ilvl="0" w:tplc="2FC01D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40C11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D8C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7CF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920F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028D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0B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1A7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6653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F0D51"/>
    <w:multiLevelType w:val="hybridMultilevel"/>
    <w:tmpl w:val="2C90DF6E"/>
    <w:lvl w:ilvl="0" w:tplc="B63C95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B7D0C4C"/>
    <w:multiLevelType w:val="hybridMultilevel"/>
    <w:tmpl w:val="21029AB6"/>
    <w:lvl w:ilvl="0" w:tplc="71DC9412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F6A0E"/>
    <w:multiLevelType w:val="multilevel"/>
    <w:tmpl w:val="EF44BFB8"/>
    <w:styleLink w:val="WW8Num34"/>
    <w:lvl w:ilvl="0">
      <w:start w:val="1"/>
      <w:numFmt w:val="decimal"/>
      <w:lvlText w:val="4.%1."/>
      <w:lvlJc w:val="left"/>
      <w:pPr>
        <w:ind w:left="360" w:hanging="360"/>
      </w:pPr>
      <w:rPr>
        <w:rFonts w:ascii="Open Sans" w:hAnsi="Open Sans" w:cs="Open Sans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40171"/>
    <w:multiLevelType w:val="hybridMultilevel"/>
    <w:tmpl w:val="A456EE8C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F1B2D"/>
    <w:multiLevelType w:val="hybridMultilevel"/>
    <w:tmpl w:val="BD24B6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C11AD2"/>
    <w:multiLevelType w:val="hybridMultilevel"/>
    <w:tmpl w:val="54B86BC2"/>
    <w:lvl w:ilvl="0" w:tplc="F92238AA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153F79"/>
    <w:multiLevelType w:val="multilevel"/>
    <w:tmpl w:val="85BAB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0" w15:restartNumberingAfterBreak="0">
    <w:nsid w:val="48BA4D07"/>
    <w:multiLevelType w:val="hybridMultilevel"/>
    <w:tmpl w:val="B086B3D8"/>
    <w:lvl w:ilvl="0" w:tplc="B63C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66D2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9A5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A4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FC74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984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0AC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6BB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94F3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55D92"/>
    <w:multiLevelType w:val="multilevel"/>
    <w:tmpl w:val="0A8AC8E6"/>
    <w:styleLink w:val="WW8Num39"/>
    <w:lvl w:ilvl="0">
      <w:numFmt w:val="bullet"/>
      <w:lvlText w:val=""/>
      <w:lvlJc w:val="left"/>
      <w:pPr>
        <w:ind w:left="1956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ind w:left="267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9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116" w:hanging="360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ind w:left="483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5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276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ind w:left="699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16" w:hanging="360"/>
      </w:pPr>
      <w:rPr>
        <w:rFonts w:ascii="Wingdings" w:hAnsi="Wingdings" w:cs="Wingdings"/>
      </w:rPr>
    </w:lvl>
  </w:abstractNum>
  <w:abstractNum w:abstractNumId="22" w15:restartNumberingAfterBreak="0">
    <w:nsid w:val="4AE3953F"/>
    <w:multiLevelType w:val="hybridMultilevel"/>
    <w:tmpl w:val="21FAEC60"/>
    <w:lvl w:ilvl="0" w:tplc="C3F4EE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266D2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9A5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A4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FC74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984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0AC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6BB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94F3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061565"/>
    <w:multiLevelType w:val="hybridMultilevel"/>
    <w:tmpl w:val="8A80BC48"/>
    <w:lvl w:ilvl="0" w:tplc="93BE84AA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DF27D8"/>
    <w:multiLevelType w:val="hybridMultilevel"/>
    <w:tmpl w:val="75B8A9B0"/>
    <w:lvl w:ilvl="0" w:tplc="B63C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C0E9E"/>
    <w:multiLevelType w:val="hybridMultilevel"/>
    <w:tmpl w:val="4F443C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167EF1"/>
    <w:multiLevelType w:val="hybridMultilevel"/>
    <w:tmpl w:val="817E5764"/>
    <w:lvl w:ilvl="0" w:tplc="B63C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B11A29"/>
    <w:multiLevelType w:val="hybridMultilevel"/>
    <w:tmpl w:val="28CA30EA"/>
    <w:lvl w:ilvl="0" w:tplc="9ECA58DA">
      <w:start w:val="1"/>
      <w:numFmt w:val="lowerLetter"/>
      <w:lvlText w:val="%1)"/>
      <w:lvlJc w:val="left"/>
      <w:pPr>
        <w:ind w:left="11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28" w15:restartNumberingAfterBreak="0">
    <w:nsid w:val="5E2439F4"/>
    <w:multiLevelType w:val="hybridMultilevel"/>
    <w:tmpl w:val="2998FCCA"/>
    <w:lvl w:ilvl="0" w:tplc="76C4C4CC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6BA61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966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EB1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EC5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84A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0EF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0DA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BC8E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8D5774"/>
    <w:multiLevelType w:val="multilevel"/>
    <w:tmpl w:val="7BEED926"/>
    <w:styleLink w:val="WW8Num12"/>
    <w:lvl w:ilvl="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 w:cs="Wingdings"/>
      </w:rPr>
    </w:lvl>
  </w:abstractNum>
  <w:abstractNum w:abstractNumId="30" w15:restartNumberingAfterBreak="0">
    <w:nsid w:val="665939E5"/>
    <w:multiLevelType w:val="hybridMultilevel"/>
    <w:tmpl w:val="946C8638"/>
    <w:lvl w:ilvl="0" w:tplc="B63C95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79A4873"/>
    <w:multiLevelType w:val="hybridMultilevel"/>
    <w:tmpl w:val="B7E2081E"/>
    <w:lvl w:ilvl="0" w:tplc="A52278D4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3507C2"/>
    <w:multiLevelType w:val="hybridMultilevel"/>
    <w:tmpl w:val="D66A36D4"/>
    <w:lvl w:ilvl="0" w:tplc="C7909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308B5"/>
    <w:multiLevelType w:val="hybridMultilevel"/>
    <w:tmpl w:val="5BFAF1E0"/>
    <w:lvl w:ilvl="0" w:tplc="B63C95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8AF57A2"/>
    <w:multiLevelType w:val="hybridMultilevel"/>
    <w:tmpl w:val="22347D4A"/>
    <w:lvl w:ilvl="0" w:tplc="EF8EC9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FE73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54E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BEF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E75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CC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265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E000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CF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84329"/>
    <w:multiLevelType w:val="hybridMultilevel"/>
    <w:tmpl w:val="668A4C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B44BE2"/>
    <w:multiLevelType w:val="hybridMultilevel"/>
    <w:tmpl w:val="921EF1FC"/>
    <w:lvl w:ilvl="0" w:tplc="154ED89E">
      <w:start w:val="1"/>
      <w:numFmt w:val="decimal"/>
      <w:lvlText w:val="%1."/>
      <w:lvlJc w:val="left"/>
      <w:pPr>
        <w:ind w:left="720" w:hanging="360"/>
      </w:pPr>
    </w:lvl>
    <w:lvl w:ilvl="1" w:tplc="BA725CD4">
      <w:start w:val="1"/>
      <w:numFmt w:val="decimal"/>
      <w:lvlText w:val="%2."/>
      <w:lvlJc w:val="left"/>
      <w:pPr>
        <w:ind w:left="1440" w:hanging="360"/>
      </w:pPr>
    </w:lvl>
    <w:lvl w:ilvl="2" w:tplc="CEF04CC2">
      <w:start w:val="1"/>
      <w:numFmt w:val="lowerRoman"/>
      <w:lvlText w:val="%3."/>
      <w:lvlJc w:val="right"/>
      <w:pPr>
        <w:ind w:left="2160" w:hanging="180"/>
      </w:pPr>
    </w:lvl>
    <w:lvl w:ilvl="3" w:tplc="FE267CBE">
      <w:start w:val="1"/>
      <w:numFmt w:val="decimal"/>
      <w:lvlText w:val="%4."/>
      <w:lvlJc w:val="left"/>
      <w:pPr>
        <w:ind w:left="2880" w:hanging="360"/>
      </w:pPr>
    </w:lvl>
    <w:lvl w:ilvl="4" w:tplc="E3E8F206">
      <w:start w:val="1"/>
      <w:numFmt w:val="lowerLetter"/>
      <w:lvlText w:val="%5."/>
      <w:lvlJc w:val="left"/>
      <w:pPr>
        <w:ind w:left="3600" w:hanging="360"/>
      </w:pPr>
    </w:lvl>
    <w:lvl w:ilvl="5" w:tplc="7B26D9B0">
      <w:start w:val="1"/>
      <w:numFmt w:val="lowerRoman"/>
      <w:lvlText w:val="%6."/>
      <w:lvlJc w:val="right"/>
      <w:pPr>
        <w:ind w:left="4320" w:hanging="180"/>
      </w:pPr>
    </w:lvl>
    <w:lvl w:ilvl="6" w:tplc="B3AC83C4">
      <w:start w:val="1"/>
      <w:numFmt w:val="decimal"/>
      <w:lvlText w:val="%7."/>
      <w:lvlJc w:val="left"/>
      <w:pPr>
        <w:ind w:left="5040" w:hanging="360"/>
      </w:pPr>
    </w:lvl>
    <w:lvl w:ilvl="7" w:tplc="8E3ACA42">
      <w:start w:val="1"/>
      <w:numFmt w:val="lowerLetter"/>
      <w:lvlText w:val="%8."/>
      <w:lvlJc w:val="left"/>
      <w:pPr>
        <w:ind w:left="5760" w:hanging="360"/>
      </w:pPr>
    </w:lvl>
    <w:lvl w:ilvl="8" w:tplc="BF76B74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E2129"/>
    <w:multiLevelType w:val="multilevel"/>
    <w:tmpl w:val="BFAC9F52"/>
    <w:styleLink w:val="WW8Num37"/>
    <w:lvl w:ilvl="0">
      <w:start w:val="1"/>
      <w:numFmt w:val="decimal"/>
      <w:lvlText w:val="3.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1C09BB"/>
    <w:multiLevelType w:val="hybridMultilevel"/>
    <w:tmpl w:val="D370FCA8"/>
    <w:lvl w:ilvl="0" w:tplc="B63C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609AB"/>
    <w:multiLevelType w:val="multilevel"/>
    <w:tmpl w:val="43A0B77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40" w15:restartNumberingAfterBreak="0">
    <w:nsid w:val="7B6110D0"/>
    <w:multiLevelType w:val="hybridMultilevel"/>
    <w:tmpl w:val="6840EF90"/>
    <w:lvl w:ilvl="0" w:tplc="B63C95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1" w15:restartNumberingAfterBreak="0">
    <w:nsid w:val="7DE92F7F"/>
    <w:multiLevelType w:val="hybridMultilevel"/>
    <w:tmpl w:val="C5DE708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22"/>
  </w:num>
  <w:num w:numId="4">
    <w:abstractNumId w:val="36"/>
  </w:num>
  <w:num w:numId="5">
    <w:abstractNumId w:val="12"/>
  </w:num>
  <w:num w:numId="6">
    <w:abstractNumId w:val="34"/>
  </w:num>
  <w:num w:numId="7">
    <w:abstractNumId w:val="0"/>
  </w:num>
  <w:num w:numId="8">
    <w:abstractNumId w:val="38"/>
  </w:num>
  <w:num w:numId="9">
    <w:abstractNumId w:val="37"/>
  </w:num>
  <w:num w:numId="10">
    <w:abstractNumId w:val="6"/>
  </w:num>
  <w:num w:numId="11">
    <w:abstractNumId w:val="9"/>
  </w:num>
  <w:num w:numId="12">
    <w:abstractNumId w:val="23"/>
  </w:num>
  <w:num w:numId="13">
    <w:abstractNumId w:val="29"/>
  </w:num>
  <w:num w:numId="14">
    <w:abstractNumId w:val="11"/>
  </w:num>
  <w:num w:numId="15">
    <w:abstractNumId w:val="3"/>
  </w:num>
  <w:num w:numId="16">
    <w:abstractNumId w:val="8"/>
  </w:num>
  <w:num w:numId="17">
    <w:abstractNumId w:val="15"/>
  </w:num>
  <w:num w:numId="18">
    <w:abstractNumId w:val="21"/>
  </w:num>
  <w:num w:numId="19">
    <w:abstractNumId w:val="10"/>
  </w:num>
  <w:num w:numId="20">
    <w:abstractNumId w:val="33"/>
  </w:num>
  <w:num w:numId="21">
    <w:abstractNumId w:val="2"/>
  </w:num>
  <w:num w:numId="22">
    <w:abstractNumId w:val="39"/>
  </w:num>
  <w:num w:numId="23">
    <w:abstractNumId w:val="5"/>
  </w:num>
  <w:num w:numId="24">
    <w:abstractNumId w:val="24"/>
  </w:num>
  <w:num w:numId="25">
    <w:abstractNumId w:val="7"/>
  </w:num>
  <w:num w:numId="26">
    <w:abstractNumId w:val="40"/>
  </w:num>
  <w:num w:numId="27">
    <w:abstractNumId w:val="13"/>
  </w:num>
  <w:num w:numId="28">
    <w:abstractNumId w:val="26"/>
  </w:num>
  <w:num w:numId="29">
    <w:abstractNumId w:val="1"/>
  </w:num>
  <w:num w:numId="30">
    <w:abstractNumId w:val="30"/>
  </w:num>
  <w:num w:numId="31">
    <w:abstractNumId w:val="20"/>
  </w:num>
  <w:num w:numId="32">
    <w:abstractNumId w:val="4"/>
  </w:num>
  <w:num w:numId="33">
    <w:abstractNumId w:val="32"/>
  </w:num>
  <w:num w:numId="34">
    <w:abstractNumId w:val="16"/>
  </w:num>
  <w:num w:numId="35">
    <w:abstractNumId w:val="41"/>
  </w:num>
  <w:num w:numId="36">
    <w:abstractNumId w:val="27"/>
  </w:num>
  <w:num w:numId="37">
    <w:abstractNumId w:val="25"/>
  </w:num>
  <w:num w:numId="38">
    <w:abstractNumId w:val="17"/>
  </w:num>
  <w:num w:numId="39">
    <w:abstractNumId w:val="35"/>
  </w:num>
  <w:num w:numId="40">
    <w:abstractNumId w:val="14"/>
  </w:num>
  <w:num w:numId="41">
    <w:abstractNumId w:val="18"/>
  </w:num>
  <w:num w:numId="42">
    <w:abstractNumId w:val="3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69A"/>
    <w:rsid w:val="00002232"/>
    <w:rsid w:val="00002B63"/>
    <w:rsid w:val="00021071"/>
    <w:rsid w:val="000235AA"/>
    <w:rsid w:val="000346C4"/>
    <w:rsid w:val="00036073"/>
    <w:rsid w:val="00041A6B"/>
    <w:rsid w:val="00057C15"/>
    <w:rsid w:val="00060DE4"/>
    <w:rsid w:val="000906E2"/>
    <w:rsid w:val="000C4AD5"/>
    <w:rsid w:val="00101398"/>
    <w:rsid w:val="00110559"/>
    <w:rsid w:val="00112F63"/>
    <w:rsid w:val="001353E6"/>
    <w:rsid w:val="00152167"/>
    <w:rsid w:val="001667E5"/>
    <w:rsid w:val="00194A18"/>
    <w:rsid w:val="001D019B"/>
    <w:rsid w:val="001D65D1"/>
    <w:rsid w:val="002055B7"/>
    <w:rsid w:val="002167AB"/>
    <w:rsid w:val="00223E83"/>
    <w:rsid w:val="00232BDB"/>
    <w:rsid w:val="00236853"/>
    <w:rsid w:val="002400A7"/>
    <w:rsid w:val="00247060"/>
    <w:rsid w:val="0024757C"/>
    <w:rsid w:val="00252189"/>
    <w:rsid w:val="00256869"/>
    <w:rsid w:val="0027536F"/>
    <w:rsid w:val="002833CB"/>
    <w:rsid w:val="002B279F"/>
    <w:rsid w:val="002E44D0"/>
    <w:rsid w:val="00305DA8"/>
    <w:rsid w:val="00306009"/>
    <w:rsid w:val="00313B1C"/>
    <w:rsid w:val="003140AB"/>
    <w:rsid w:val="003331E5"/>
    <w:rsid w:val="003408C1"/>
    <w:rsid w:val="00345A02"/>
    <w:rsid w:val="00361893"/>
    <w:rsid w:val="00387F68"/>
    <w:rsid w:val="003964FE"/>
    <w:rsid w:val="003976A1"/>
    <w:rsid w:val="00397BDB"/>
    <w:rsid w:val="003B1BFC"/>
    <w:rsid w:val="003D2796"/>
    <w:rsid w:val="003D2A0C"/>
    <w:rsid w:val="003E05CC"/>
    <w:rsid w:val="003E5002"/>
    <w:rsid w:val="003F6C08"/>
    <w:rsid w:val="00421274"/>
    <w:rsid w:val="00423427"/>
    <w:rsid w:val="00424B0B"/>
    <w:rsid w:val="00426586"/>
    <w:rsid w:val="004377F1"/>
    <w:rsid w:val="0044156E"/>
    <w:rsid w:val="00456E2E"/>
    <w:rsid w:val="00462891"/>
    <w:rsid w:val="00492849"/>
    <w:rsid w:val="004A196A"/>
    <w:rsid w:val="004C3D7F"/>
    <w:rsid w:val="004E4C79"/>
    <w:rsid w:val="004E6268"/>
    <w:rsid w:val="004F6FE8"/>
    <w:rsid w:val="00506B4E"/>
    <w:rsid w:val="0054788A"/>
    <w:rsid w:val="00570D98"/>
    <w:rsid w:val="0057170E"/>
    <w:rsid w:val="00581DDE"/>
    <w:rsid w:val="00586E21"/>
    <w:rsid w:val="005D5488"/>
    <w:rsid w:val="005E05CF"/>
    <w:rsid w:val="005E546C"/>
    <w:rsid w:val="0062072A"/>
    <w:rsid w:val="0062096D"/>
    <w:rsid w:val="006475DF"/>
    <w:rsid w:val="0065398D"/>
    <w:rsid w:val="006600AC"/>
    <w:rsid w:val="00660F4D"/>
    <w:rsid w:val="006628FB"/>
    <w:rsid w:val="006817C2"/>
    <w:rsid w:val="00681A95"/>
    <w:rsid w:val="00692716"/>
    <w:rsid w:val="006A3E58"/>
    <w:rsid w:val="006A65F6"/>
    <w:rsid w:val="006C0EC5"/>
    <w:rsid w:val="006E032B"/>
    <w:rsid w:val="006E4A85"/>
    <w:rsid w:val="00715559"/>
    <w:rsid w:val="00715948"/>
    <w:rsid w:val="00723BAE"/>
    <w:rsid w:val="0075038E"/>
    <w:rsid w:val="00754B42"/>
    <w:rsid w:val="00757D7F"/>
    <w:rsid w:val="0078198D"/>
    <w:rsid w:val="0078558A"/>
    <w:rsid w:val="007A4F63"/>
    <w:rsid w:val="007E5460"/>
    <w:rsid w:val="007E77BD"/>
    <w:rsid w:val="007F5A86"/>
    <w:rsid w:val="007F6EA0"/>
    <w:rsid w:val="00800168"/>
    <w:rsid w:val="00804A70"/>
    <w:rsid w:val="00812189"/>
    <w:rsid w:val="00826CCE"/>
    <w:rsid w:val="008278DC"/>
    <w:rsid w:val="008330D5"/>
    <w:rsid w:val="00842A10"/>
    <w:rsid w:val="008606F9"/>
    <w:rsid w:val="00872652"/>
    <w:rsid w:val="00875310"/>
    <w:rsid w:val="0089739A"/>
    <w:rsid w:val="008B2AB3"/>
    <w:rsid w:val="008B471F"/>
    <w:rsid w:val="008E190D"/>
    <w:rsid w:val="008F0D24"/>
    <w:rsid w:val="008F147F"/>
    <w:rsid w:val="00912779"/>
    <w:rsid w:val="00913A12"/>
    <w:rsid w:val="00927888"/>
    <w:rsid w:val="00934030"/>
    <w:rsid w:val="0093598F"/>
    <w:rsid w:val="0093691E"/>
    <w:rsid w:val="009378DA"/>
    <w:rsid w:val="00964900"/>
    <w:rsid w:val="00974E90"/>
    <w:rsid w:val="00984477"/>
    <w:rsid w:val="00985FAB"/>
    <w:rsid w:val="009956F8"/>
    <w:rsid w:val="009A329C"/>
    <w:rsid w:val="009B49FB"/>
    <w:rsid w:val="009B4C96"/>
    <w:rsid w:val="009B5896"/>
    <w:rsid w:val="009D56B7"/>
    <w:rsid w:val="009F0920"/>
    <w:rsid w:val="009F4444"/>
    <w:rsid w:val="00A10147"/>
    <w:rsid w:val="00A13136"/>
    <w:rsid w:val="00A14A07"/>
    <w:rsid w:val="00A35694"/>
    <w:rsid w:val="00A41CD7"/>
    <w:rsid w:val="00A5696F"/>
    <w:rsid w:val="00A64BF0"/>
    <w:rsid w:val="00A65848"/>
    <w:rsid w:val="00A71215"/>
    <w:rsid w:val="00AA2E0B"/>
    <w:rsid w:val="00AC0183"/>
    <w:rsid w:val="00AD1612"/>
    <w:rsid w:val="00B23705"/>
    <w:rsid w:val="00B418EB"/>
    <w:rsid w:val="00B46A97"/>
    <w:rsid w:val="00B6326B"/>
    <w:rsid w:val="00B723A3"/>
    <w:rsid w:val="00B75DCD"/>
    <w:rsid w:val="00B80416"/>
    <w:rsid w:val="00BB31C3"/>
    <w:rsid w:val="00BB769A"/>
    <w:rsid w:val="00C13A20"/>
    <w:rsid w:val="00C15879"/>
    <w:rsid w:val="00C23695"/>
    <w:rsid w:val="00C27E72"/>
    <w:rsid w:val="00C50160"/>
    <w:rsid w:val="00C64B5C"/>
    <w:rsid w:val="00C738D7"/>
    <w:rsid w:val="00C77046"/>
    <w:rsid w:val="00C86EDB"/>
    <w:rsid w:val="00CB186D"/>
    <w:rsid w:val="00CC54D5"/>
    <w:rsid w:val="00D00451"/>
    <w:rsid w:val="00D10B5A"/>
    <w:rsid w:val="00D124B8"/>
    <w:rsid w:val="00D2030F"/>
    <w:rsid w:val="00D45675"/>
    <w:rsid w:val="00D85B60"/>
    <w:rsid w:val="00D950B6"/>
    <w:rsid w:val="00DC032D"/>
    <w:rsid w:val="00DE07AC"/>
    <w:rsid w:val="00DE4759"/>
    <w:rsid w:val="00DE7A0C"/>
    <w:rsid w:val="00DF15C2"/>
    <w:rsid w:val="00E12D8B"/>
    <w:rsid w:val="00E14F82"/>
    <w:rsid w:val="00E64BFF"/>
    <w:rsid w:val="00E66238"/>
    <w:rsid w:val="00E82FC0"/>
    <w:rsid w:val="00EB6423"/>
    <w:rsid w:val="00EF3EFF"/>
    <w:rsid w:val="00EF551D"/>
    <w:rsid w:val="00F133B3"/>
    <w:rsid w:val="00F2268B"/>
    <w:rsid w:val="00F40DC3"/>
    <w:rsid w:val="00F43682"/>
    <w:rsid w:val="00F4DCC3"/>
    <w:rsid w:val="00F505F5"/>
    <w:rsid w:val="00F64331"/>
    <w:rsid w:val="00F66D37"/>
    <w:rsid w:val="00F677D9"/>
    <w:rsid w:val="00F816F5"/>
    <w:rsid w:val="00F823AC"/>
    <w:rsid w:val="00F93D33"/>
    <w:rsid w:val="00F9552B"/>
    <w:rsid w:val="00FD0300"/>
    <w:rsid w:val="00FD0771"/>
    <w:rsid w:val="02824127"/>
    <w:rsid w:val="02DE7F5C"/>
    <w:rsid w:val="041E1188"/>
    <w:rsid w:val="042FC31D"/>
    <w:rsid w:val="04C33425"/>
    <w:rsid w:val="05E0BF24"/>
    <w:rsid w:val="06B913DE"/>
    <w:rsid w:val="0815331C"/>
    <w:rsid w:val="081F4E66"/>
    <w:rsid w:val="0AA985B2"/>
    <w:rsid w:val="0C1A0ED0"/>
    <w:rsid w:val="0CCDFB0C"/>
    <w:rsid w:val="105C874B"/>
    <w:rsid w:val="10630649"/>
    <w:rsid w:val="121D5505"/>
    <w:rsid w:val="12275E44"/>
    <w:rsid w:val="12C5AC72"/>
    <w:rsid w:val="1401D2D2"/>
    <w:rsid w:val="14EF95F6"/>
    <w:rsid w:val="15C7BA5D"/>
    <w:rsid w:val="165F281C"/>
    <w:rsid w:val="16807972"/>
    <w:rsid w:val="16F6BA75"/>
    <w:rsid w:val="19F5DCE2"/>
    <w:rsid w:val="1B0A2E49"/>
    <w:rsid w:val="1D2C3485"/>
    <w:rsid w:val="1DED8A27"/>
    <w:rsid w:val="1DF29545"/>
    <w:rsid w:val="1ECF9FFF"/>
    <w:rsid w:val="1F018DC6"/>
    <w:rsid w:val="23A11646"/>
    <w:rsid w:val="23CDA7F9"/>
    <w:rsid w:val="252C8ED9"/>
    <w:rsid w:val="26A73DE6"/>
    <w:rsid w:val="27E5A258"/>
    <w:rsid w:val="27FB81CB"/>
    <w:rsid w:val="2800A132"/>
    <w:rsid w:val="28430E47"/>
    <w:rsid w:val="290D874C"/>
    <w:rsid w:val="296C317B"/>
    <w:rsid w:val="299C7193"/>
    <w:rsid w:val="2AD24C05"/>
    <w:rsid w:val="2CD41255"/>
    <w:rsid w:val="2E8743D5"/>
    <w:rsid w:val="2F428FC6"/>
    <w:rsid w:val="2F5512FB"/>
    <w:rsid w:val="343CD5CA"/>
    <w:rsid w:val="34C6EAEA"/>
    <w:rsid w:val="34E9FCCF"/>
    <w:rsid w:val="35320B90"/>
    <w:rsid w:val="356A225B"/>
    <w:rsid w:val="359EBE19"/>
    <w:rsid w:val="36C275A2"/>
    <w:rsid w:val="374F9AE4"/>
    <w:rsid w:val="378CD71E"/>
    <w:rsid w:val="3913071D"/>
    <w:rsid w:val="3AAED77E"/>
    <w:rsid w:val="3D852CB5"/>
    <w:rsid w:val="3EA022AC"/>
    <w:rsid w:val="3ECAB994"/>
    <w:rsid w:val="3EF36390"/>
    <w:rsid w:val="3F60A116"/>
    <w:rsid w:val="4034EC44"/>
    <w:rsid w:val="40BED672"/>
    <w:rsid w:val="42C548E6"/>
    <w:rsid w:val="4397135E"/>
    <w:rsid w:val="45AE877E"/>
    <w:rsid w:val="46AA7077"/>
    <w:rsid w:val="472285A9"/>
    <w:rsid w:val="48BD7676"/>
    <w:rsid w:val="4C83F440"/>
    <w:rsid w:val="4CD62DAC"/>
    <w:rsid w:val="4D6BFDAB"/>
    <w:rsid w:val="4F016C7C"/>
    <w:rsid w:val="4FAF9C8A"/>
    <w:rsid w:val="5001C301"/>
    <w:rsid w:val="5034BDBF"/>
    <w:rsid w:val="50473165"/>
    <w:rsid w:val="54F41765"/>
    <w:rsid w:val="5552EE6A"/>
    <w:rsid w:val="56235544"/>
    <w:rsid w:val="56363FD4"/>
    <w:rsid w:val="579EB9BF"/>
    <w:rsid w:val="5BB48FA6"/>
    <w:rsid w:val="5C78BDD9"/>
    <w:rsid w:val="5C8A4300"/>
    <w:rsid w:val="5D9F8396"/>
    <w:rsid w:val="5E009CBF"/>
    <w:rsid w:val="5E2D487F"/>
    <w:rsid w:val="5F0E3CE0"/>
    <w:rsid w:val="60F1677A"/>
    <w:rsid w:val="6474689A"/>
    <w:rsid w:val="65648974"/>
    <w:rsid w:val="665088F0"/>
    <w:rsid w:val="67290C6C"/>
    <w:rsid w:val="6757FDDE"/>
    <w:rsid w:val="698BF1E6"/>
    <w:rsid w:val="6B70EC08"/>
    <w:rsid w:val="6C4A2E80"/>
    <w:rsid w:val="6C866E9B"/>
    <w:rsid w:val="6EED7046"/>
    <w:rsid w:val="6F5A8AF9"/>
    <w:rsid w:val="6FBE0F5D"/>
    <w:rsid w:val="7084C462"/>
    <w:rsid w:val="72365A65"/>
    <w:rsid w:val="73E9CAF2"/>
    <w:rsid w:val="77725804"/>
    <w:rsid w:val="794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04D60"/>
  <w15:docId w15:val="{B8712C16-95ED-46CC-B021-0FFA9454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7A0C"/>
    <w:pPr>
      <w:spacing w:line="312" w:lineRule="auto"/>
      <w:contextualSpacing/>
    </w:pPr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516" w:hanging="720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08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99"/>
      <w:ind w:left="916" w:hanging="480"/>
    </w:pPr>
    <w:rPr>
      <w:b/>
      <w:bCs/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99"/>
      <w:ind w:left="916" w:hanging="480"/>
    </w:pPr>
    <w:rPr>
      <w:b/>
      <w:bCs/>
      <w:i/>
      <w:iCs/>
    </w:rPr>
  </w:style>
  <w:style w:type="paragraph" w:styleId="Spistreci3">
    <w:name w:val="toc 3"/>
    <w:basedOn w:val="Normalny"/>
    <w:uiPriority w:val="39"/>
    <w:qFormat/>
    <w:pPr>
      <w:spacing w:before="99"/>
      <w:ind w:left="1316" w:hanging="682"/>
    </w:pPr>
    <w:rPr>
      <w:b/>
      <w:bCs/>
      <w:sz w:val="20"/>
      <w:szCs w:val="20"/>
    </w:rPr>
  </w:style>
  <w:style w:type="paragraph" w:styleId="Spistreci4">
    <w:name w:val="toc 4"/>
    <w:basedOn w:val="Normalny"/>
    <w:uiPriority w:val="39"/>
    <w:qFormat/>
    <w:pPr>
      <w:spacing w:before="106"/>
      <w:ind w:left="635"/>
    </w:pPr>
    <w:rPr>
      <w:sz w:val="20"/>
      <w:szCs w:val="20"/>
    </w:rPr>
  </w:style>
  <w:style w:type="paragraph" w:styleId="Spistreci5">
    <w:name w:val="toc 5"/>
    <w:basedOn w:val="Normalny"/>
    <w:uiPriority w:val="39"/>
    <w:qFormat/>
    <w:pPr>
      <w:spacing w:before="101"/>
      <w:ind w:left="1756" w:hanging="106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pistreci6">
    <w:name w:val="toc 6"/>
    <w:basedOn w:val="Normalny"/>
    <w:uiPriority w:val="39"/>
    <w:qFormat/>
    <w:pPr>
      <w:spacing w:before="100"/>
      <w:ind w:left="916"/>
    </w:pPr>
    <w:rPr>
      <w:rFonts w:ascii="Times New Roman" w:eastAsia="Times New Roman" w:hAnsi="Times New Roman" w:cs="Times New Roman"/>
      <w:sz w:val="24"/>
      <w:szCs w:val="24"/>
    </w:rPr>
  </w:style>
  <w:style w:type="paragraph" w:styleId="Spistreci7">
    <w:name w:val="toc 7"/>
    <w:basedOn w:val="Normalny"/>
    <w:uiPriority w:val="39"/>
    <w:qFormat/>
    <w:pPr>
      <w:spacing w:before="106" w:line="281" w:lineRule="exact"/>
      <w:ind w:left="1576" w:hanging="660"/>
    </w:pPr>
    <w:rPr>
      <w:b/>
      <w:bCs/>
    </w:rPr>
  </w:style>
  <w:style w:type="paragraph" w:styleId="Spistreci8">
    <w:name w:val="toc 8"/>
    <w:basedOn w:val="Normalny"/>
    <w:uiPriority w:val="39"/>
    <w:qFormat/>
    <w:pPr>
      <w:spacing w:line="274" w:lineRule="exact"/>
      <w:ind w:left="1976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uiPriority w:val="1"/>
    <w:qFormat/>
    <w:pPr>
      <w:ind w:left="436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0906E2"/>
  </w:style>
  <w:style w:type="paragraph" w:customStyle="1" w:styleId="TableParagraph">
    <w:name w:val="Table Paragraph"/>
    <w:basedOn w:val="Normalny"/>
    <w:uiPriority w:val="1"/>
    <w:qFormat/>
    <w:pPr>
      <w:ind w:left="5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01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1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19B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1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19B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1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19B"/>
    <w:rPr>
      <w:rFonts w:ascii="Segoe UI" w:eastAsia="Calibri" w:hAnsi="Segoe UI" w:cs="Segoe UI"/>
      <w:sz w:val="18"/>
      <w:szCs w:val="18"/>
      <w:lang w:val="pl-PL"/>
    </w:rPr>
  </w:style>
  <w:style w:type="paragraph" w:styleId="Legenda">
    <w:name w:val="caption"/>
    <w:basedOn w:val="Normalny"/>
    <w:next w:val="Normalny"/>
    <w:uiPriority w:val="35"/>
    <w:unhideWhenUsed/>
    <w:qFormat/>
    <w:rsid w:val="00D45675"/>
    <w:pPr>
      <w:spacing w:after="200"/>
    </w:pPr>
    <w:rPr>
      <w:i/>
      <w:iCs/>
      <w:color w:val="1F497D" w:themeColor="text2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475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9271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nhideWhenUsed/>
    <w:rsid w:val="00A64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4BF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64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BF0"/>
    <w:rPr>
      <w:rFonts w:ascii="Calibri" w:eastAsia="Calibri" w:hAnsi="Calibri" w:cs="Calibri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2796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3D2796"/>
    <w:rPr>
      <w:color w:val="0000FF" w:themeColor="hyperlink"/>
      <w:u w:val="single"/>
    </w:rPr>
  </w:style>
  <w:style w:type="paragraph" w:styleId="Spistreci9">
    <w:name w:val="toc 9"/>
    <w:basedOn w:val="Normalny"/>
    <w:next w:val="Normalny"/>
    <w:autoRedefine/>
    <w:uiPriority w:val="39"/>
    <w:unhideWhenUsed/>
    <w:rsid w:val="00F9552B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552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9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906E2"/>
    <w:rPr>
      <w:rFonts w:ascii="Calibri" w:eastAsia="Calibri" w:hAnsi="Calibri" w:cs="Calibri"/>
      <w:lang w:val="pl-PL"/>
    </w:rPr>
  </w:style>
  <w:style w:type="character" w:customStyle="1" w:styleId="lrzxr">
    <w:name w:val="lrzxr"/>
    <w:rsid w:val="000906E2"/>
  </w:style>
  <w:style w:type="paragraph" w:styleId="Bezodstpw">
    <w:name w:val="No Spacing"/>
    <w:uiPriority w:val="1"/>
    <w:qFormat/>
    <w:rsid w:val="000906E2"/>
    <w:pPr>
      <w:contextualSpacing/>
    </w:pPr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08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numbering" w:customStyle="1" w:styleId="WW8Num37">
    <w:name w:val="WW8Num37"/>
    <w:basedOn w:val="Bezlisty"/>
    <w:rsid w:val="003408C1"/>
    <w:pPr>
      <w:numPr>
        <w:numId w:val="9"/>
      </w:numPr>
    </w:pPr>
  </w:style>
  <w:style w:type="paragraph" w:customStyle="1" w:styleId="Standard">
    <w:name w:val="Standard"/>
    <w:rsid w:val="003408C1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pl-PL"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124B8"/>
    <w:pPr>
      <w:widowControl/>
      <w:autoSpaceDE/>
      <w:autoSpaceDN/>
      <w:spacing w:after="120" w:line="240" w:lineRule="auto"/>
      <w:ind w:left="283"/>
      <w:contextualSpacing w:val="0"/>
    </w:pPr>
    <w:rPr>
      <w:rFonts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124B8"/>
    <w:rPr>
      <w:rFonts w:ascii="Calibri" w:eastAsia="Calibri" w:hAnsi="Calibri" w:cs="Arial"/>
      <w:sz w:val="16"/>
      <w:szCs w:val="16"/>
      <w:lang w:val="pl-PL" w:eastAsia="pl-PL"/>
    </w:rPr>
  </w:style>
  <w:style w:type="paragraph" w:customStyle="1" w:styleId="Wypunktowanie">
    <w:name w:val="Wypunktowanie"/>
    <w:basedOn w:val="Standard"/>
    <w:rsid w:val="00D124B8"/>
    <w:pPr>
      <w:numPr>
        <w:numId w:val="15"/>
      </w:numPr>
      <w:autoSpaceDE w:val="0"/>
    </w:pPr>
    <w:rPr>
      <w:sz w:val="20"/>
      <w:szCs w:val="20"/>
    </w:rPr>
  </w:style>
  <w:style w:type="paragraph" w:customStyle="1" w:styleId="mylniki1">
    <w:name w:val="myślniki1"/>
    <w:basedOn w:val="Normalny"/>
    <w:rsid w:val="00D124B8"/>
    <w:pPr>
      <w:tabs>
        <w:tab w:val="left" w:pos="1440"/>
        <w:tab w:val="left" w:pos="1680"/>
      </w:tabs>
      <w:suppressAutoHyphens/>
      <w:spacing w:line="240" w:lineRule="auto"/>
      <w:ind w:left="720" w:hanging="180"/>
      <w:contextualSpacing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2">
    <w:name w:val="WW8Num12"/>
    <w:basedOn w:val="Bezlisty"/>
    <w:rsid w:val="00D124B8"/>
    <w:pPr>
      <w:numPr>
        <w:numId w:val="13"/>
      </w:numPr>
    </w:pPr>
  </w:style>
  <w:style w:type="numbering" w:customStyle="1" w:styleId="WW8Num13">
    <w:name w:val="WW8Num13"/>
    <w:basedOn w:val="Bezlisty"/>
    <w:rsid w:val="00D124B8"/>
    <w:pPr>
      <w:numPr>
        <w:numId w:val="14"/>
      </w:numPr>
    </w:pPr>
  </w:style>
  <w:style w:type="numbering" w:customStyle="1" w:styleId="WW8Num17">
    <w:name w:val="WW8Num17"/>
    <w:basedOn w:val="Bezlisty"/>
    <w:rsid w:val="00D124B8"/>
    <w:pPr>
      <w:numPr>
        <w:numId w:val="15"/>
      </w:numPr>
    </w:pPr>
  </w:style>
  <w:style w:type="numbering" w:customStyle="1" w:styleId="WW8Num27">
    <w:name w:val="WW8Num27"/>
    <w:basedOn w:val="Bezlisty"/>
    <w:rsid w:val="00D124B8"/>
    <w:pPr>
      <w:numPr>
        <w:numId w:val="16"/>
      </w:numPr>
    </w:pPr>
  </w:style>
  <w:style w:type="numbering" w:customStyle="1" w:styleId="WW8Num34">
    <w:name w:val="WW8Num34"/>
    <w:basedOn w:val="Bezlisty"/>
    <w:rsid w:val="00D124B8"/>
    <w:pPr>
      <w:numPr>
        <w:numId w:val="17"/>
      </w:numPr>
    </w:pPr>
  </w:style>
  <w:style w:type="numbering" w:customStyle="1" w:styleId="WW8Num39">
    <w:name w:val="WW8Num39"/>
    <w:basedOn w:val="Bezlisty"/>
    <w:rsid w:val="00D124B8"/>
    <w:pPr>
      <w:numPr>
        <w:numId w:val="18"/>
      </w:numPr>
    </w:p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D124B8"/>
    <w:rPr>
      <w:rFonts w:ascii="Calibri" w:eastAsia="Calibri" w:hAnsi="Calibri" w:cs="Calibri"/>
      <w:lang w:val="pl-PL"/>
    </w:rPr>
  </w:style>
  <w:style w:type="numbering" w:customStyle="1" w:styleId="WW8Num29">
    <w:name w:val="WW8Num29"/>
    <w:basedOn w:val="Bezlisty"/>
    <w:rsid w:val="00DE7A0C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7FB32-884C-4420-9CB0-CF1D2E4E9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2273</Words>
  <Characters>13642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STWIORB ROBOTY_BES_28_05_2021</vt:lpstr>
    </vt:vector>
  </TitlesOfParts>
  <Company/>
  <LinksUpToDate>false</LinksUpToDate>
  <CharactersWithSpaces>15884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STWIORB ROBOTY_BES_28_05_2021</dc:title>
  <dc:creator>Monika</dc:creator>
  <cp:lastModifiedBy>Joanna Laskowska</cp:lastModifiedBy>
  <cp:revision>123</cp:revision>
  <dcterms:created xsi:type="dcterms:W3CDTF">2022-11-29T11:31:00Z</dcterms:created>
  <dcterms:modified xsi:type="dcterms:W3CDTF">2024-02-27T11:44:00Z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LastSaved">
    <vt:filetime>2022-11-08T00:00:00Z</vt:filetime>
  </property>
</Properties>
</file>