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D601" w14:textId="32EF97AC" w:rsidR="00803854" w:rsidRPr="00660826" w:rsidRDefault="004860D1" w:rsidP="00174F01">
      <w:pPr>
        <w:spacing w:line="288" w:lineRule="auto"/>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E02E5F">
        <w:rPr>
          <w:rFonts w:asciiTheme="minorHAnsi" w:hAnsiTheme="minorHAnsi" w:cstheme="minorHAnsi"/>
          <w:b/>
          <w:sz w:val="22"/>
          <w:szCs w:val="22"/>
        </w:rPr>
        <w:t>5</w:t>
      </w:r>
      <w:r w:rsidR="00850D2A">
        <w:rPr>
          <w:rFonts w:asciiTheme="minorHAnsi" w:hAnsiTheme="minorHAnsi" w:cstheme="minorHAnsi"/>
          <w:b/>
          <w:sz w:val="22"/>
          <w:szCs w:val="22"/>
        </w:rPr>
        <w:t xml:space="preserve"> do SWZ</w:t>
      </w:r>
    </w:p>
    <w:p w14:paraId="029E71CA" w14:textId="77777777" w:rsidR="00D55870" w:rsidRDefault="00D55870" w:rsidP="00174F01">
      <w:pPr>
        <w:spacing w:line="288" w:lineRule="auto"/>
        <w:jc w:val="right"/>
        <w:rPr>
          <w:rFonts w:asciiTheme="minorHAnsi" w:hAnsiTheme="minorHAnsi" w:cstheme="minorHAnsi"/>
          <w:b/>
          <w:sz w:val="22"/>
          <w:szCs w:val="22"/>
        </w:rPr>
      </w:pPr>
    </w:p>
    <w:p w14:paraId="1C4CACE5" w14:textId="2740F908" w:rsidR="00803854" w:rsidRPr="00660826" w:rsidRDefault="00FC45A2" w:rsidP="00174F01">
      <w:pPr>
        <w:spacing w:line="288" w:lineRule="auto"/>
        <w:jc w:val="right"/>
        <w:rPr>
          <w:rFonts w:asciiTheme="minorHAnsi" w:hAnsiTheme="minorHAnsi" w:cstheme="minorHAnsi"/>
          <w:b/>
          <w:sz w:val="22"/>
          <w:szCs w:val="22"/>
        </w:rPr>
      </w:pPr>
      <w:r>
        <w:rPr>
          <w:rFonts w:asciiTheme="minorHAnsi" w:hAnsiTheme="minorHAnsi" w:cstheme="minorHAnsi"/>
          <w:b/>
          <w:sz w:val="22"/>
          <w:szCs w:val="22"/>
        </w:rPr>
        <w:t>Projektowane</w:t>
      </w:r>
      <w:r w:rsidRPr="00660826">
        <w:rPr>
          <w:rFonts w:asciiTheme="minorHAnsi" w:hAnsiTheme="minorHAnsi" w:cstheme="minorHAnsi"/>
          <w:b/>
          <w:sz w:val="22"/>
          <w:szCs w:val="22"/>
        </w:rPr>
        <w:t xml:space="preserve"> </w:t>
      </w:r>
      <w:r w:rsidR="00803854" w:rsidRPr="00660826">
        <w:rPr>
          <w:rFonts w:asciiTheme="minorHAnsi" w:hAnsiTheme="minorHAnsi" w:cstheme="minorHAnsi"/>
          <w:b/>
          <w:sz w:val="22"/>
          <w:szCs w:val="22"/>
        </w:rPr>
        <w:t>postanowienia umowy</w:t>
      </w:r>
    </w:p>
    <w:p w14:paraId="4491A070" w14:textId="1505ABA0" w:rsidR="00803854" w:rsidRPr="00660826" w:rsidRDefault="00803854" w:rsidP="00174F01">
      <w:pPr>
        <w:spacing w:line="288" w:lineRule="auto"/>
        <w:jc w:val="center"/>
        <w:rPr>
          <w:rFonts w:asciiTheme="minorHAnsi" w:hAnsiTheme="minorHAnsi" w:cstheme="minorHAnsi"/>
          <w:sz w:val="22"/>
          <w:szCs w:val="22"/>
        </w:rPr>
      </w:pPr>
      <w:r w:rsidRPr="00660826">
        <w:rPr>
          <w:rFonts w:asciiTheme="minorHAnsi" w:hAnsiTheme="minorHAnsi" w:cstheme="minorHAnsi"/>
          <w:sz w:val="22"/>
          <w:szCs w:val="22"/>
        </w:rPr>
        <w:t>UMOWA</w:t>
      </w:r>
      <w:r w:rsidR="00E02E5F">
        <w:rPr>
          <w:rFonts w:asciiTheme="minorHAnsi" w:hAnsiTheme="minorHAnsi" w:cstheme="minorHAnsi"/>
          <w:sz w:val="22"/>
          <w:szCs w:val="22"/>
        </w:rPr>
        <w:t xml:space="preserve"> RAMOWA</w:t>
      </w:r>
      <w:r w:rsidRPr="00660826">
        <w:rPr>
          <w:rFonts w:asciiTheme="minorHAnsi" w:hAnsiTheme="minorHAnsi" w:cstheme="minorHAnsi"/>
          <w:sz w:val="22"/>
          <w:szCs w:val="22"/>
        </w:rPr>
        <w:t xml:space="preserve"> NR ……………………</w:t>
      </w:r>
    </w:p>
    <w:p w14:paraId="6052EAC4" w14:textId="48778E00" w:rsidR="00F518CF" w:rsidRPr="00F518CF" w:rsidRDefault="00F518CF" w:rsidP="00F518CF">
      <w:pPr>
        <w:tabs>
          <w:tab w:val="left" w:pos="7590"/>
        </w:tabs>
        <w:spacing w:line="360" w:lineRule="auto"/>
        <w:jc w:val="both"/>
        <w:rPr>
          <w:rFonts w:asciiTheme="minorHAnsi" w:eastAsiaTheme="minorHAnsi" w:hAnsiTheme="minorHAnsi" w:cs="Tahoma"/>
          <w:bCs/>
          <w:sz w:val="22"/>
          <w:szCs w:val="22"/>
          <w:lang w:eastAsia="en-US"/>
        </w:rPr>
      </w:pPr>
      <w:r w:rsidRPr="00F518CF">
        <w:rPr>
          <w:rFonts w:asciiTheme="minorHAnsi" w:eastAsiaTheme="minorHAnsi" w:hAnsiTheme="minorHAnsi" w:cs="Tahoma"/>
          <w:bCs/>
          <w:sz w:val="22"/>
          <w:szCs w:val="22"/>
          <w:lang w:eastAsia="en-US"/>
        </w:rPr>
        <w:t>zawarta w dniu .......................... 2022 r. w  ……………………… / zawarta w ……………………………</w:t>
      </w:r>
      <w:r w:rsidRPr="00F518CF">
        <w:rPr>
          <w:rFonts w:asciiTheme="minorHAnsi" w:eastAsiaTheme="minorHAnsi" w:hAnsiTheme="minorHAnsi" w:cs="Tahoma"/>
          <w:bCs/>
          <w:sz w:val="22"/>
          <w:szCs w:val="22"/>
          <w:lang w:eastAsia="en-US"/>
        </w:rPr>
        <w:footnoteReference w:id="1"/>
      </w:r>
      <w:r w:rsidRPr="00F518CF">
        <w:rPr>
          <w:rFonts w:asciiTheme="minorHAnsi" w:eastAsiaTheme="minorHAnsi" w:hAnsiTheme="minorHAnsi" w:cs="Tahoma"/>
          <w:bCs/>
          <w:sz w:val="22"/>
          <w:szCs w:val="22"/>
          <w:lang w:eastAsia="en-US"/>
        </w:rPr>
        <w:t xml:space="preserve">, </w:t>
      </w:r>
    </w:p>
    <w:p w14:paraId="0A54757A" w14:textId="40767D3F" w:rsidR="00F518CF" w:rsidRDefault="00F518CF" w:rsidP="002C1400">
      <w:pPr>
        <w:pStyle w:val="Teksttreci1"/>
        <w:tabs>
          <w:tab w:val="left" w:pos="744"/>
        </w:tabs>
        <w:spacing w:line="276" w:lineRule="auto"/>
        <w:ind w:right="20"/>
        <w:jc w:val="both"/>
        <w:rPr>
          <w:rFonts w:asciiTheme="minorHAnsi" w:hAnsiTheme="minorHAnsi"/>
          <w:bCs/>
          <w:sz w:val="22"/>
          <w:szCs w:val="22"/>
        </w:rPr>
      </w:pPr>
      <w:r>
        <w:rPr>
          <w:rFonts w:asciiTheme="minorHAnsi" w:hAnsiTheme="minorHAnsi"/>
          <w:bCs/>
          <w:sz w:val="22"/>
          <w:szCs w:val="22"/>
        </w:rPr>
        <w:tab/>
        <w:t xml:space="preserve">pomiędzy: </w:t>
      </w:r>
      <w:r w:rsidR="002C1400" w:rsidRPr="002C1400">
        <w:rPr>
          <w:rFonts w:asciiTheme="minorHAnsi" w:hAnsiTheme="minorHAnsi"/>
          <w:bCs/>
          <w:sz w:val="22"/>
          <w:szCs w:val="22"/>
        </w:rPr>
        <w:tab/>
      </w:r>
    </w:p>
    <w:p w14:paraId="34C9AA54" w14:textId="15205DCB" w:rsidR="002C1400" w:rsidRPr="002C1400" w:rsidRDefault="00F518CF" w:rsidP="002C1400">
      <w:pPr>
        <w:pStyle w:val="Teksttreci1"/>
        <w:tabs>
          <w:tab w:val="left" w:pos="744"/>
        </w:tabs>
        <w:spacing w:line="276" w:lineRule="auto"/>
        <w:ind w:right="20"/>
        <w:jc w:val="both"/>
        <w:rPr>
          <w:rFonts w:asciiTheme="minorHAnsi" w:hAnsiTheme="minorHAnsi"/>
          <w:bCs/>
          <w:sz w:val="22"/>
          <w:szCs w:val="22"/>
        </w:rPr>
      </w:pPr>
      <w:r>
        <w:rPr>
          <w:rFonts w:asciiTheme="minorHAnsi" w:hAnsiTheme="minorHAnsi"/>
          <w:bCs/>
          <w:sz w:val="22"/>
          <w:szCs w:val="22"/>
        </w:rPr>
        <w:tab/>
      </w:r>
      <w:r w:rsidR="002C1400" w:rsidRPr="002C1400">
        <w:rPr>
          <w:rFonts w:asciiTheme="minorHAnsi" w:hAnsiTheme="minorHAnsi"/>
          <w:bCs/>
          <w:sz w:val="22"/>
          <w:szCs w:val="22"/>
        </w:rPr>
        <w:t>Sie</w:t>
      </w:r>
      <w:r w:rsidR="001573A1">
        <w:rPr>
          <w:rFonts w:asciiTheme="minorHAnsi" w:hAnsiTheme="minorHAnsi"/>
          <w:bCs/>
          <w:sz w:val="22"/>
          <w:szCs w:val="22"/>
        </w:rPr>
        <w:t>ć</w:t>
      </w:r>
      <w:r w:rsidR="002C1400" w:rsidRPr="002C1400">
        <w:rPr>
          <w:rFonts w:asciiTheme="minorHAnsi" w:hAnsiTheme="minorHAnsi"/>
          <w:bCs/>
          <w:sz w:val="22"/>
          <w:szCs w:val="22"/>
        </w:rPr>
        <w:t xml:space="preserve"> Badawcz</w:t>
      </w:r>
      <w:r w:rsidR="001573A1">
        <w:rPr>
          <w:rFonts w:asciiTheme="minorHAnsi" w:hAnsiTheme="minorHAnsi"/>
          <w:bCs/>
          <w:sz w:val="22"/>
          <w:szCs w:val="22"/>
        </w:rPr>
        <w:t>a</w:t>
      </w:r>
      <w:r w:rsidR="002C1400" w:rsidRPr="002C1400">
        <w:rPr>
          <w:rFonts w:asciiTheme="minorHAnsi" w:hAnsiTheme="minorHAnsi"/>
          <w:bCs/>
          <w:sz w:val="22"/>
          <w:szCs w:val="22"/>
        </w:rPr>
        <w:t xml:space="preserve"> Łukasiewicz </w:t>
      </w:r>
      <w:r w:rsidR="00D55870">
        <w:rPr>
          <w:rFonts w:asciiTheme="minorHAnsi" w:hAnsiTheme="minorHAnsi"/>
          <w:bCs/>
          <w:sz w:val="22"/>
          <w:szCs w:val="22"/>
        </w:rPr>
        <w:t>–</w:t>
      </w:r>
      <w:r w:rsidR="002C1400" w:rsidRPr="002C1400">
        <w:rPr>
          <w:rFonts w:asciiTheme="minorHAnsi" w:hAnsiTheme="minorHAnsi"/>
          <w:bCs/>
          <w:sz w:val="22"/>
          <w:szCs w:val="22"/>
        </w:rPr>
        <w:t xml:space="preserve"> </w:t>
      </w:r>
      <w:r w:rsidR="00D55870">
        <w:rPr>
          <w:rFonts w:asciiTheme="minorHAnsi" w:hAnsiTheme="minorHAnsi"/>
          <w:bCs/>
          <w:sz w:val="22"/>
          <w:szCs w:val="22"/>
        </w:rPr>
        <w:t>Poznańskim Instytutem Technologicznym</w:t>
      </w:r>
      <w:r w:rsidR="002C1400" w:rsidRPr="002C1400">
        <w:rPr>
          <w:rFonts w:asciiTheme="minorHAnsi" w:hAnsiTheme="minorHAnsi"/>
          <w:bCs/>
          <w:sz w:val="22"/>
          <w:szCs w:val="22"/>
        </w:rPr>
        <w:t xml:space="preserve">, ul. Estkowskiego 6, działającym na podstawie ustawy z dnia 21 lutego 2019 r. o Sieci Badawczej Łukasiewicz </w:t>
      </w:r>
      <w:r w:rsidR="00E02E5F">
        <w:rPr>
          <w:rFonts w:asciiTheme="minorHAnsi" w:hAnsiTheme="minorHAnsi"/>
          <w:bCs/>
          <w:sz w:val="22"/>
          <w:szCs w:val="22"/>
        </w:rPr>
        <w:t>(</w:t>
      </w:r>
      <w:r w:rsidR="00E02E5F" w:rsidRPr="00E02E5F">
        <w:rPr>
          <w:rFonts w:asciiTheme="minorHAnsi" w:hAnsiTheme="minorHAnsi"/>
          <w:bCs/>
          <w:sz w:val="22"/>
          <w:szCs w:val="22"/>
        </w:rPr>
        <w:t>Dz.U. z 2020 r. poz. 2098</w:t>
      </w:r>
      <w:r w:rsidR="00E02E5F">
        <w:rPr>
          <w:rFonts w:asciiTheme="minorHAnsi" w:hAnsiTheme="minorHAnsi"/>
          <w:bCs/>
          <w:sz w:val="22"/>
          <w:szCs w:val="22"/>
        </w:rPr>
        <w:t>)</w:t>
      </w:r>
      <w:r w:rsidR="001573A1">
        <w:rPr>
          <w:rFonts w:asciiTheme="minorHAnsi" w:hAnsiTheme="minorHAnsi"/>
          <w:bCs/>
          <w:sz w:val="22"/>
          <w:szCs w:val="22"/>
        </w:rPr>
        <w:t>,</w:t>
      </w:r>
      <w:r w:rsidR="00E026F8">
        <w:rPr>
          <w:rFonts w:asciiTheme="minorHAnsi" w:hAnsiTheme="minorHAnsi"/>
          <w:bCs/>
          <w:sz w:val="22"/>
          <w:szCs w:val="22"/>
        </w:rPr>
        <w:t xml:space="preserve"> </w:t>
      </w:r>
      <w:r w:rsidR="002C1400" w:rsidRPr="002C1400">
        <w:rPr>
          <w:rFonts w:asciiTheme="minorHAnsi" w:hAnsiTheme="minorHAnsi"/>
          <w:bCs/>
          <w:sz w:val="22"/>
          <w:szCs w:val="22"/>
        </w:rPr>
        <w:t>zarejestrowanym w Sądzie Rejonowym Poznań – Nowe Miasto i Wilda w Poznaniu Wydział VIII Gospodarczy Krajowego Rejestru Sądowego pod nr KRS 0000</w:t>
      </w:r>
      <w:r w:rsidR="001573A1">
        <w:rPr>
          <w:rFonts w:asciiTheme="minorHAnsi" w:hAnsiTheme="minorHAnsi"/>
          <w:bCs/>
          <w:sz w:val="22"/>
          <w:szCs w:val="22"/>
        </w:rPr>
        <w:t>850093</w:t>
      </w:r>
      <w:r w:rsidR="002C1400" w:rsidRPr="002C1400">
        <w:rPr>
          <w:rFonts w:asciiTheme="minorHAnsi" w:hAnsiTheme="minorHAnsi"/>
          <w:bCs/>
          <w:sz w:val="22"/>
          <w:szCs w:val="22"/>
        </w:rPr>
        <w:t xml:space="preserve">, REGON </w:t>
      </w:r>
      <w:r w:rsidR="001573A1">
        <w:rPr>
          <w:rFonts w:asciiTheme="minorHAnsi" w:hAnsiTheme="minorHAnsi"/>
          <w:bCs/>
          <w:sz w:val="22"/>
          <w:szCs w:val="22"/>
        </w:rPr>
        <w:t>386566426</w:t>
      </w:r>
      <w:r w:rsidR="002C1400" w:rsidRPr="002C1400">
        <w:rPr>
          <w:rFonts w:asciiTheme="minorHAnsi" w:hAnsiTheme="minorHAnsi"/>
          <w:bCs/>
          <w:sz w:val="22"/>
          <w:szCs w:val="22"/>
        </w:rPr>
        <w:t xml:space="preserve">, NIP </w:t>
      </w:r>
      <w:r w:rsidR="00D55870">
        <w:rPr>
          <w:rFonts w:asciiTheme="minorHAnsi" w:hAnsiTheme="minorHAnsi"/>
          <w:bCs/>
          <w:sz w:val="22"/>
          <w:szCs w:val="22"/>
        </w:rPr>
        <w:t>7831822694</w:t>
      </w:r>
      <w:r w:rsidR="002C1400" w:rsidRPr="002C1400">
        <w:rPr>
          <w:rFonts w:asciiTheme="minorHAnsi" w:hAnsiTheme="minorHAnsi"/>
          <w:bCs/>
          <w:sz w:val="22"/>
          <w:szCs w:val="22"/>
        </w:rPr>
        <w:t>, reprezentowanym przez:</w:t>
      </w:r>
    </w:p>
    <w:p w14:paraId="2F7874D4" w14:textId="2AD77E22" w:rsidR="00D55870" w:rsidRDefault="00D55870" w:rsidP="002C1400">
      <w:pPr>
        <w:pStyle w:val="Teksttreci1"/>
        <w:shd w:val="clear" w:color="auto" w:fill="auto"/>
        <w:tabs>
          <w:tab w:val="left" w:pos="744"/>
        </w:tabs>
        <w:spacing w:line="276" w:lineRule="auto"/>
        <w:ind w:right="20" w:firstLine="0"/>
        <w:jc w:val="both"/>
        <w:rPr>
          <w:rFonts w:asciiTheme="minorHAnsi" w:eastAsia="Times New Roman" w:hAnsiTheme="minorHAnsi" w:cs="Times New Roman"/>
          <w:bCs/>
          <w:sz w:val="22"/>
          <w:szCs w:val="22"/>
          <w:lang w:eastAsia="pl-PL"/>
        </w:rPr>
      </w:pPr>
      <w:r>
        <w:rPr>
          <w:rFonts w:asciiTheme="minorHAnsi" w:eastAsia="Times New Roman" w:hAnsiTheme="minorHAnsi" w:cs="Times New Roman"/>
          <w:bCs/>
          <w:sz w:val="22"/>
          <w:szCs w:val="22"/>
          <w:lang w:eastAsia="pl-PL"/>
        </w:rPr>
        <w:t xml:space="preserve">Aleksandrę </w:t>
      </w:r>
      <w:proofErr w:type="spellStart"/>
      <w:r>
        <w:rPr>
          <w:rFonts w:asciiTheme="minorHAnsi" w:eastAsia="Times New Roman" w:hAnsiTheme="minorHAnsi" w:cs="Times New Roman"/>
          <w:bCs/>
          <w:sz w:val="22"/>
          <w:szCs w:val="22"/>
          <w:lang w:eastAsia="pl-PL"/>
        </w:rPr>
        <w:t>Remelską</w:t>
      </w:r>
      <w:proofErr w:type="spellEnd"/>
      <w:r w:rsidR="002C1400" w:rsidRPr="002C1400">
        <w:rPr>
          <w:rFonts w:asciiTheme="minorHAnsi" w:eastAsia="Times New Roman" w:hAnsiTheme="minorHAnsi" w:cs="Times New Roman"/>
          <w:bCs/>
          <w:sz w:val="22"/>
          <w:szCs w:val="22"/>
          <w:lang w:eastAsia="pl-PL"/>
        </w:rPr>
        <w:t xml:space="preserve"> – </w:t>
      </w:r>
      <w:r>
        <w:rPr>
          <w:rFonts w:asciiTheme="minorHAnsi" w:eastAsia="Times New Roman" w:hAnsiTheme="minorHAnsi" w:cs="Times New Roman"/>
          <w:bCs/>
          <w:sz w:val="22"/>
          <w:szCs w:val="22"/>
          <w:lang w:eastAsia="pl-PL"/>
        </w:rPr>
        <w:t xml:space="preserve">Prokurenta, </w:t>
      </w:r>
    </w:p>
    <w:p w14:paraId="3A40DC5F" w14:textId="2AE50834" w:rsidR="009A6CD6" w:rsidRDefault="00D55870" w:rsidP="002C1400">
      <w:pPr>
        <w:pStyle w:val="Teksttreci1"/>
        <w:shd w:val="clear" w:color="auto" w:fill="auto"/>
        <w:tabs>
          <w:tab w:val="left" w:pos="744"/>
        </w:tabs>
        <w:spacing w:line="276" w:lineRule="auto"/>
        <w:ind w:right="20" w:firstLine="0"/>
        <w:jc w:val="both"/>
        <w:rPr>
          <w:rFonts w:asciiTheme="minorHAnsi" w:eastAsia="Times New Roman" w:hAnsiTheme="minorHAnsi" w:cs="Times New Roman"/>
          <w:sz w:val="22"/>
          <w:szCs w:val="22"/>
        </w:rPr>
      </w:pPr>
      <w:r>
        <w:rPr>
          <w:rFonts w:asciiTheme="minorHAnsi" w:eastAsia="Times New Roman" w:hAnsiTheme="minorHAnsi" w:cs="Times New Roman"/>
          <w:bCs/>
          <w:sz w:val="22"/>
          <w:szCs w:val="22"/>
          <w:lang w:eastAsia="pl-PL"/>
        </w:rPr>
        <w:t>zwan</w:t>
      </w:r>
      <w:r w:rsidR="009A6CD6">
        <w:rPr>
          <w:rFonts w:asciiTheme="minorHAnsi" w:eastAsia="Times New Roman" w:hAnsiTheme="minorHAnsi" w:cs="Times New Roman"/>
          <w:sz w:val="22"/>
          <w:szCs w:val="22"/>
        </w:rPr>
        <w:t>ym dalej</w:t>
      </w:r>
      <w:r w:rsidR="009A6CD6">
        <w:rPr>
          <w:rFonts w:asciiTheme="minorHAnsi" w:eastAsia="Times New Roman" w:hAnsiTheme="minorHAnsi" w:cs="Times New Roman"/>
          <w:b/>
          <w:bCs/>
          <w:sz w:val="22"/>
          <w:szCs w:val="22"/>
        </w:rPr>
        <w:t xml:space="preserve"> „Zamawiającym"</w:t>
      </w:r>
    </w:p>
    <w:p w14:paraId="15326D38" w14:textId="77777777" w:rsidR="001573A1" w:rsidRDefault="001573A1"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p>
    <w:p w14:paraId="65530904" w14:textId="2301B2D5" w:rsidR="009A6CD6" w:rsidRDefault="009A6CD6"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a</w:t>
      </w:r>
    </w:p>
    <w:p w14:paraId="13366435" w14:textId="77777777" w:rsidR="001573A1" w:rsidRDefault="001573A1"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p>
    <w:p w14:paraId="3D8DDCDC" w14:textId="77777777" w:rsidR="009A6CD6" w:rsidRDefault="009A6CD6"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 z siedzibą w …………………………………., zarejestrowanym przez …………………………………………., </w:t>
      </w:r>
      <w:r>
        <w:rPr>
          <w:rFonts w:asciiTheme="minorHAnsi" w:hAnsiTheme="minorHAnsi"/>
          <w:sz w:val="22"/>
          <w:szCs w:val="22"/>
        </w:rPr>
        <w:t>pod numerem KRS</w:t>
      </w:r>
      <w:r>
        <w:rPr>
          <w:rFonts w:asciiTheme="minorHAnsi" w:eastAsia="Times New Roman" w:hAnsiTheme="minorHAnsi" w:cs="Times New Roman"/>
          <w:sz w:val="22"/>
          <w:szCs w:val="22"/>
        </w:rPr>
        <w:t xml:space="preserve"> ………………………………., numer NIP ……………………….., numer REGON ………..….., reprezentowanym przez: ………………………………………………....</w:t>
      </w:r>
    </w:p>
    <w:p w14:paraId="065EA7D0" w14:textId="7D9C2A8B" w:rsidR="009A6CD6" w:rsidRDefault="001573A1" w:rsidP="009A6CD6">
      <w:pPr>
        <w:pStyle w:val="Teksttreci1"/>
        <w:shd w:val="clear" w:color="auto" w:fill="auto"/>
        <w:spacing w:line="240" w:lineRule="auto"/>
        <w:ind w:firstLine="0"/>
        <w:jc w:val="both"/>
        <w:rPr>
          <w:rFonts w:asciiTheme="minorHAnsi" w:eastAsia="Times New Roman" w:hAnsiTheme="minorHAnsi" w:cs="Times New Roman"/>
          <w:b/>
          <w:sz w:val="22"/>
          <w:szCs w:val="22"/>
        </w:rPr>
      </w:pPr>
      <w:r>
        <w:rPr>
          <w:rFonts w:asciiTheme="minorHAnsi" w:eastAsia="Times New Roman" w:hAnsiTheme="minorHAnsi" w:cs="Times New Roman"/>
          <w:sz w:val="22"/>
          <w:szCs w:val="22"/>
        </w:rPr>
        <w:t>z</w:t>
      </w:r>
      <w:r w:rsidR="009A6CD6">
        <w:rPr>
          <w:rFonts w:asciiTheme="minorHAnsi" w:eastAsia="Times New Roman" w:hAnsiTheme="minorHAnsi" w:cs="Times New Roman"/>
          <w:sz w:val="22"/>
          <w:szCs w:val="22"/>
        </w:rPr>
        <w:t xml:space="preserve">wanym dalej </w:t>
      </w:r>
      <w:r w:rsidR="009A6CD6">
        <w:rPr>
          <w:rFonts w:asciiTheme="minorHAnsi" w:eastAsia="Times New Roman" w:hAnsiTheme="minorHAnsi" w:cs="Times New Roman"/>
          <w:b/>
          <w:sz w:val="22"/>
          <w:szCs w:val="22"/>
        </w:rPr>
        <w:t>„Wykonawcą”</w:t>
      </w:r>
      <w:r w:rsidR="00E026F8">
        <w:rPr>
          <w:rFonts w:asciiTheme="minorHAnsi" w:eastAsia="Times New Roman" w:hAnsiTheme="minorHAnsi" w:cs="Times New Roman"/>
          <w:b/>
          <w:sz w:val="22"/>
          <w:szCs w:val="22"/>
        </w:rPr>
        <w:t>,</w:t>
      </w:r>
    </w:p>
    <w:p w14:paraId="7EACFA73" w14:textId="77777777" w:rsidR="00E026F8" w:rsidRDefault="00E026F8" w:rsidP="009A6CD6">
      <w:pPr>
        <w:pStyle w:val="Teksttreci1"/>
        <w:shd w:val="clear" w:color="auto" w:fill="auto"/>
        <w:spacing w:line="240" w:lineRule="auto"/>
        <w:ind w:firstLine="0"/>
        <w:jc w:val="both"/>
        <w:rPr>
          <w:rFonts w:asciiTheme="minorHAnsi" w:eastAsia="Times New Roman" w:hAnsiTheme="minorHAnsi" w:cs="Times New Roman"/>
          <w:b/>
          <w:sz w:val="22"/>
          <w:szCs w:val="22"/>
        </w:rPr>
      </w:pPr>
    </w:p>
    <w:p w14:paraId="0618F7B2" w14:textId="61F492B4" w:rsidR="00E026F8" w:rsidRDefault="00E026F8" w:rsidP="009A6CD6">
      <w:pPr>
        <w:pStyle w:val="Teksttreci1"/>
        <w:shd w:val="clear" w:color="auto" w:fill="auto"/>
        <w:spacing w:line="240" w:lineRule="auto"/>
        <w:ind w:firstLine="0"/>
        <w:jc w:val="both"/>
        <w:rPr>
          <w:rFonts w:asciiTheme="minorHAnsi" w:eastAsia="Times New Roman" w:hAnsiTheme="minorHAnsi" w:cs="Times New Roman"/>
          <w:sz w:val="22"/>
          <w:szCs w:val="22"/>
        </w:rPr>
      </w:pPr>
      <w:r>
        <w:rPr>
          <w:rFonts w:asciiTheme="minorHAnsi" w:eastAsia="Times New Roman" w:hAnsiTheme="minorHAnsi" w:cs="Times New Roman"/>
          <w:b/>
          <w:sz w:val="22"/>
          <w:szCs w:val="22"/>
        </w:rPr>
        <w:t>zwanych dalej „Stronami”.</w:t>
      </w:r>
    </w:p>
    <w:p w14:paraId="78587967" w14:textId="77777777" w:rsidR="009A6CD6" w:rsidRDefault="009A6CD6" w:rsidP="009A6CD6">
      <w:pPr>
        <w:tabs>
          <w:tab w:val="left" w:pos="426"/>
        </w:tabs>
        <w:ind w:left="426"/>
        <w:jc w:val="both"/>
        <w:rPr>
          <w:rFonts w:asciiTheme="minorHAnsi" w:eastAsia="Arial" w:hAnsiTheme="minorHAnsi"/>
          <w:sz w:val="22"/>
          <w:szCs w:val="22"/>
          <w:shd w:val="clear" w:color="auto" w:fill="FFFFFF"/>
        </w:rPr>
      </w:pPr>
    </w:p>
    <w:p w14:paraId="75365003" w14:textId="61494E88" w:rsidR="009A6CD6" w:rsidRDefault="009A6CD6" w:rsidP="0013322B">
      <w:pPr>
        <w:autoSpaceDE w:val="0"/>
        <w:autoSpaceDN w:val="0"/>
        <w:adjustRightInd w:val="0"/>
        <w:spacing w:line="276" w:lineRule="auto"/>
        <w:jc w:val="both"/>
        <w:rPr>
          <w:rFonts w:asciiTheme="minorHAnsi" w:hAnsiTheme="minorHAnsi"/>
          <w:b/>
          <w:sz w:val="22"/>
          <w:szCs w:val="22"/>
        </w:rPr>
      </w:pPr>
      <w:r>
        <w:rPr>
          <w:rFonts w:asciiTheme="minorHAnsi" w:hAnsiTheme="minorHAnsi"/>
          <w:sz w:val="22"/>
          <w:szCs w:val="22"/>
        </w:rPr>
        <w:t xml:space="preserve">Po dokonaniu wyboru najkorzystniejszej oferty w </w:t>
      </w:r>
      <w:r>
        <w:rPr>
          <w:rFonts w:asciiTheme="minorHAnsi" w:eastAsia="Calibri" w:hAnsiTheme="minorHAnsi"/>
          <w:color w:val="000000"/>
          <w:sz w:val="22"/>
          <w:szCs w:val="22"/>
        </w:rPr>
        <w:t xml:space="preserve">postępowaniu </w:t>
      </w:r>
      <w:r w:rsidR="00E02E5F">
        <w:rPr>
          <w:rFonts w:asciiTheme="minorHAnsi" w:eastAsia="Calibri" w:hAnsiTheme="minorHAnsi"/>
          <w:color w:val="000000"/>
          <w:sz w:val="22"/>
          <w:szCs w:val="22"/>
        </w:rPr>
        <w:t xml:space="preserve">o zawarcie umowy ramowej </w:t>
      </w:r>
      <w:r w:rsidR="00D55870">
        <w:rPr>
          <w:rFonts w:asciiTheme="minorHAnsi" w:eastAsia="Calibri" w:hAnsiTheme="minorHAnsi"/>
          <w:color w:val="000000"/>
          <w:sz w:val="22"/>
          <w:szCs w:val="22"/>
        </w:rPr>
        <w:t xml:space="preserve">na usługi społeczne </w:t>
      </w:r>
      <w:r>
        <w:rPr>
          <w:rFonts w:asciiTheme="minorHAnsi" w:eastAsia="Calibri" w:hAnsiTheme="minorHAnsi"/>
          <w:sz w:val="22"/>
          <w:szCs w:val="22"/>
        </w:rPr>
        <w:t xml:space="preserve">nr </w:t>
      </w:r>
      <w:r w:rsidR="00672B0E" w:rsidRPr="00ED2AEB">
        <w:rPr>
          <w:rFonts w:asciiTheme="minorHAnsi" w:eastAsiaTheme="minorHAnsi" w:hAnsiTheme="minorHAnsi" w:cs="Tahoma"/>
          <w:b/>
          <w:sz w:val="22"/>
          <w:szCs w:val="22"/>
          <w:lang w:eastAsia="en-US"/>
        </w:rPr>
        <w:t>PRZ/000</w:t>
      </w:r>
      <w:r w:rsidR="0034022F" w:rsidRPr="00ED2AEB">
        <w:rPr>
          <w:rFonts w:asciiTheme="minorHAnsi" w:eastAsiaTheme="minorHAnsi" w:hAnsiTheme="minorHAnsi" w:cs="Tahoma"/>
          <w:b/>
          <w:sz w:val="22"/>
          <w:szCs w:val="22"/>
          <w:lang w:eastAsia="en-US"/>
        </w:rPr>
        <w:t>34</w:t>
      </w:r>
      <w:r w:rsidR="00672B0E" w:rsidRPr="00ED2AEB">
        <w:rPr>
          <w:rFonts w:asciiTheme="minorHAnsi" w:eastAsiaTheme="minorHAnsi" w:hAnsiTheme="minorHAnsi" w:cs="Tahoma"/>
          <w:b/>
          <w:sz w:val="22"/>
          <w:szCs w:val="22"/>
          <w:lang w:eastAsia="en-US"/>
        </w:rPr>
        <w:t>/2022</w:t>
      </w:r>
      <w:r>
        <w:rPr>
          <w:rFonts w:asciiTheme="minorHAnsi" w:hAnsiTheme="minorHAnsi"/>
          <w:b/>
          <w:sz w:val="22"/>
          <w:szCs w:val="22"/>
        </w:rPr>
        <w:t xml:space="preserve"> </w:t>
      </w:r>
      <w:r>
        <w:rPr>
          <w:rFonts w:asciiTheme="minorHAnsi" w:hAnsiTheme="minorHAnsi"/>
          <w:sz w:val="22"/>
          <w:szCs w:val="22"/>
        </w:rPr>
        <w:t xml:space="preserve">przeprowadzonego na podstawie </w:t>
      </w:r>
      <w:r w:rsidR="002F7160">
        <w:rPr>
          <w:rFonts w:asciiTheme="minorHAnsi" w:hAnsiTheme="minorHAnsi"/>
          <w:sz w:val="22"/>
          <w:szCs w:val="22"/>
        </w:rPr>
        <w:t xml:space="preserve">art. 275 pkt 2 w zw. z art. 311 ust. 1 pkt 2 oraz art. 359 pkt 2 </w:t>
      </w:r>
      <w:r>
        <w:rPr>
          <w:rFonts w:asciiTheme="minorHAnsi" w:hAnsiTheme="minorHAnsi"/>
          <w:sz w:val="22"/>
          <w:szCs w:val="22"/>
        </w:rPr>
        <w:t>ustawy z dnia</w:t>
      </w:r>
      <w:r w:rsidR="00E02E5F" w:rsidRPr="00E02E5F">
        <w:rPr>
          <w:rFonts w:asciiTheme="minorHAnsi" w:hAnsiTheme="minorHAnsi"/>
          <w:sz w:val="22"/>
          <w:szCs w:val="22"/>
        </w:rPr>
        <w:t xml:space="preserve"> 11 września 2019 Prawo zamówień publicznych (tj. Dz. U. z 202</w:t>
      </w:r>
      <w:r w:rsidR="001573A1">
        <w:rPr>
          <w:rFonts w:asciiTheme="minorHAnsi" w:hAnsiTheme="minorHAnsi"/>
          <w:sz w:val="22"/>
          <w:szCs w:val="22"/>
        </w:rPr>
        <w:t>2</w:t>
      </w:r>
      <w:r w:rsidR="00E02E5F" w:rsidRPr="00E02E5F">
        <w:rPr>
          <w:rFonts w:asciiTheme="minorHAnsi" w:hAnsiTheme="minorHAnsi"/>
          <w:sz w:val="22"/>
          <w:szCs w:val="22"/>
        </w:rPr>
        <w:t xml:space="preserve"> r. poz. 1</w:t>
      </w:r>
      <w:r w:rsidR="001573A1">
        <w:rPr>
          <w:rFonts w:asciiTheme="minorHAnsi" w:hAnsiTheme="minorHAnsi"/>
          <w:sz w:val="22"/>
          <w:szCs w:val="22"/>
        </w:rPr>
        <w:t>710</w:t>
      </w:r>
      <w:r w:rsidR="00E02E5F" w:rsidRPr="00E02E5F">
        <w:rPr>
          <w:rFonts w:asciiTheme="minorHAnsi" w:hAnsiTheme="minorHAnsi"/>
          <w:sz w:val="22"/>
          <w:szCs w:val="22"/>
        </w:rPr>
        <w:t xml:space="preserve"> z </w:t>
      </w:r>
      <w:proofErr w:type="spellStart"/>
      <w:r w:rsidR="00E02E5F" w:rsidRPr="00E02E5F">
        <w:rPr>
          <w:rFonts w:asciiTheme="minorHAnsi" w:hAnsiTheme="minorHAnsi"/>
          <w:sz w:val="22"/>
          <w:szCs w:val="22"/>
        </w:rPr>
        <w:t>późn</w:t>
      </w:r>
      <w:proofErr w:type="spellEnd"/>
      <w:r w:rsidR="00E02E5F" w:rsidRPr="00E02E5F">
        <w:rPr>
          <w:rFonts w:asciiTheme="minorHAnsi" w:hAnsiTheme="minorHAnsi"/>
          <w:sz w:val="22"/>
          <w:szCs w:val="22"/>
        </w:rPr>
        <w:t xml:space="preserve">. zm.) zwanej dalej także „ustawą </w:t>
      </w:r>
      <w:proofErr w:type="spellStart"/>
      <w:r w:rsidR="00E02E5F" w:rsidRPr="00E02E5F">
        <w:rPr>
          <w:rFonts w:asciiTheme="minorHAnsi" w:hAnsiTheme="minorHAnsi"/>
          <w:sz w:val="22"/>
          <w:szCs w:val="22"/>
        </w:rPr>
        <w:t>Pzp</w:t>
      </w:r>
      <w:proofErr w:type="spellEnd"/>
      <w:r w:rsidR="00E026F8">
        <w:rPr>
          <w:rFonts w:asciiTheme="minorHAnsi" w:hAnsiTheme="minorHAnsi"/>
          <w:sz w:val="22"/>
          <w:szCs w:val="22"/>
        </w:rPr>
        <w:t>”</w:t>
      </w:r>
      <w:r w:rsidR="002F7160">
        <w:rPr>
          <w:rFonts w:asciiTheme="minorHAnsi" w:hAnsiTheme="minorHAnsi"/>
          <w:sz w:val="22"/>
          <w:szCs w:val="22"/>
        </w:rPr>
        <w:t xml:space="preserve"> została </w:t>
      </w:r>
      <w:r>
        <w:rPr>
          <w:rFonts w:asciiTheme="minorHAnsi" w:hAnsiTheme="minorHAnsi"/>
          <w:sz w:val="22"/>
          <w:szCs w:val="22"/>
        </w:rPr>
        <w:t>zawarta umowa</w:t>
      </w:r>
      <w:r w:rsidR="00614A78">
        <w:rPr>
          <w:rFonts w:asciiTheme="minorHAnsi" w:hAnsiTheme="minorHAnsi"/>
          <w:sz w:val="22"/>
          <w:szCs w:val="22"/>
        </w:rPr>
        <w:t xml:space="preserve"> ramowa</w:t>
      </w:r>
      <w:r>
        <w:rPr>
          <w:rFonts w:asciiTheme="minorHAnsi" w:hAnsiTheme="minorHAnsi"/>
          <w:sz w:val="22"/>
          <w:szCs w:val="22"/>
        </w:rPr>
        <w:t xml:space="preserve">, zwana dalej </w:t>
      </w:r>
      <w:r w:rsidR="00E026F8">
        <w:rPr>
          <w:rFonts w:asciiTheme="minorHAnsi" w:hAnsiTheme="minorHAnsi"/>
          <w:sz w:val="22"/>
          <w:szCs w:val="22"/>
        </w:rPr>
        <w:t>„</w:t>
      </w:r>
      <w:r>
        <w:rPr>
          <w:rFonts w:asciiTheme="minorHAnsi" w:hAnsiTheme="minorHAnsi"/>
          <w:sz w:val="22"/>
          <w:szCs w:val="22"/>
        </w:rPr>
        <w:t>Umową</w:t>
      </w:r>
      <w:r w:rsidR="00E026F8">
        <w:rPr>
          <w:rFonts w:asciiTheme="minorHAnsi" w:hAnsiTheme="minorHAnsi"/>
          <w:sz w:val="22"/>
          <w:szCs w:val="22"/>
        </w:rPr>
        <w:t>”</w:t>
      </w:r>
      <w:r>
        <w:rPr>
          <w:rFonts w:asciiTheme="minorHAnsi" w:hAnsiTheme="minorHAnsi"/>
          <w:sz w:val="22"/>
          <w:szCs w:val="22"/>
        </w:rPr>
        <w:t>, o następującej treści:</w:t>
      </w:r>
    </w:p>
    <w:p w14:paraId="4B819FB5" w14:textId="77777777" w:rsidR="002D5DC0" w:rsidRDefault="002D5DC0" w:rsidP="00174F01">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6FF1CD42" w14:textId="42F1A632" w:rsidR="00412921" w:rsidRPr="00660826" w:rsidRDefault="00412921" w:rsidP="00174F01">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288" w:lineRule="auto"/>
        <w:jc w:val="center"/>
        <w:rPr>
          <w:rFonts w:asciiTheme="minorHAnsi" w:hAnsiTheme="minorHAnsi" w:cstheme="minorHAnsi"/>
          <w:sz w:val="22"/>
          <w:szCs w:val="22"/>
        </w:rPr>
      </w:pPr>
      <w:r w:rsidRPr="00660826">
        <w:rPr>
          <w:rFonts w:asciiTheme="minorHAnsi" w:hAnsiTheme="minorHAnsi" w:cstheme="minorHAnsi"/>
          <w:b/>
          <w:sz w:val="22"/>
          <w:szCs w:val="22"/>
        </w:rPr>
        <w:t>§ 1</w:t>
      </w:r>
    </w:p>
    <w:p w14:paraId="3A23BF17" w14:textId="48371CB6" w:rsidR="00571F2B" w:rsidRPr="00660826" w:rsidRDefault="00E27411" w:rsidP="00D55870">
      <w:pPr>
        <w:numPr>
          <w:ilvl w:val="0"/>
          <w:numId w:val="11"/>
        </w:numPr>
        <w:shd w:val="clear" w:color="auto" w:fill="FFFFFF"/>
        <w:tabs>
          <w:tab w:val="left" w:pos="426"/>
        </w:tabs>
        <w:spacing w:line="288" w:lineRule="auto"/>
        <w:jc w:val="both"/>
      </w:pPr>
      <w:r w:rsidRPr="00660826">
        <w:rPr>
          <w:rFonts w:asciiTheme="minorHAnsi" w:hAnsiTheme="minorHAnsi" w:cstheme="minorHAnsi"/>
          <w:sz w:val="22"/>
          <w:szCs w:val="22"/>
        </w:rPr>
        <w:t>Przedmiotem</w:t>
      </w:r>
      <w:r w:rsidR="002F7160">
        <w:rPr>
          <w:rFonts w:asciiTheme="minorHAnsi" w:hAnsiTheme="minorHAnsi" w:cstheme="minorHAnsi"/>
          <w:sz w:val="22"/>
          <w:szCs w:val="22"/>
        </w:rPr>
        <w:t xml:space="preserve"> </w:t>
      </w:r>
      <w:r w:rsidR="00614A78">
        <w:rPr>
          <w:rFonts w:asciiTheme="minorHAnsi" w:hAnsiTheme="minorHAnsi" w:cstheme="minorHAnsi"/>
          <w:sz w:val="22"/>
          <w:szCs w:val="22"/>
        </w:rPr>
        <w:t>U</w:t>
      </w:r>
      <w:r w:rsidR="002F7160" w:rsidRPr="002F7160">
        <w:rPr>
          <w:rFonts w:asciiTheme="minorHAnsi" w:hAnsiTheme="minorHAnsi" w:cstheme="minorHAnsi"/>
          <w:sz w:val="22"/>
          <w:szCs w:val="22"/>
        </w:rPr>
        <w:t>mowy jest określenie warunków dotyczących udzielania i</w:t>
      </w:r>
      <w:r w:rsidR="002F7160">
        <w:rPr>
          <w:rFonts w:asciiTheme="minorHAnsi" w:hAnsiTheme="minorHAnsi" w:cstheme="minorHAnsi"/>
          <w:sz w:val="22"/>
          <w:szCs w:val="22"/>
        </w:rPr>
        <w:t xml:space="preserve"> </w:t>
      </w:r>
      <w:r w:rsidR="002F7160" w:rsidRPr="002F7160">
        <w:rPr>
          <w:rFonts w:asciiTheme="minorHAnsi" w:hAnsiTheme="minorHAnsi" w:cstheme="minorHAnsi"/>
          <w:sz w:val="22"/>
          <w:szCs w:val="22"/>
        </w:rPr>
        <w:t xml:space="preserve">realizacji zamówień </w:t>
      </w:r>
      <w:r w:rsidR="00614A78">
        <w:rPr>
          <w:rFonts w:asciiTheme="minorHAnsi" w:hAnsiTheme="minorHAnsi" w:cstheme="minorHAnsi"/>
          <w:sz w:val="22"/>
          <w:szCs w:val="22"/>
        </w:rPr>
        <w:t>publicznych</w:t>
      </w:r>
      <w:r w:rsidR="002F7160" w:rsidRPr="002F7160">
        <w:rPr>
          <w:rFonts w:asciiTheme="minorHAnsi" w:hAnsiTheme="minorHAnsi" w:cstheme="minorHAnsi"/>
          <w:sz w:val="22"/>
          <w:szCs w:val="22"/>
        </w:rPr>
        <w:t xml:space="preserve"> na </w:t>
      </w:r>
      <w:r w:rsidRPr="002F7160">
        <w:rPr>
          <w:rFonts w:asciiTheme="minorHAnsi" w:hAnsiTheme="minorHAnsi" w:cstheme="minorHAnsi"/>
          <w:sz w:val="22"/>
          <w:szCs w:val="22"/>
        </w:rPr>
        <w:t>sukcesywne świadczenie usług cateringowych</w:t>
      </w:r>
      <w:r w:rsidR="00FE38A4" w:rsidRPr="002F7160">
        <w:rPr>
          <w:rFonts w:asciiTheme="minorHAnsi" w:hAnsiTheme="minorHAnsi" w:cstheme="minorHAnsi"/>
          <w:sz w:val="22"/>
          <w:szCs w:val="22"/>
        </w:rPr>
        <w:t xml:space="preserve"> na rzecz</w:t>
      </w:r>
      <w:r w:rsidR="002F7160">
        <w:rPr>
          <w:rFonts w:asciiTheme="minorHAnsi" w:hAnsiTheme="minorHAnsi" w:cstheme="minorHAnsi"/>
          <w:sz w:val="22"/>
          <w:szCs w:val="22"/>
        </w:rPr>
        <w:t xml:space="preserve"> </w:t>
      </w:r>
      <w:r w:rsidR="00FE38A4" w:rsidRPr="002F7160">
        <w:rPr>
          <w:rFonts w:asciiTheme="minorHAnsi" w:hAnsiTheme="minorHAnsi" w:cstheme="minorHAnsi"/>
          <w:sz w:val="22"/>
          <w:szCs w:val="22"/>
        </w:rPr>
        <w:t>Zamawiające</w:t>
      </w:r>
      <w:r w:rsidR="002F7160">
        <w:rPr>
          <w:rFonts w:asciiTheme="minorHAnsi" w:hAnsiTheme="minorHAnsi" w:cstheme="minorHAnsi"/>
          <w:sz w:val="22"/>
          <w:szCs w:val="22"/>
        </w:rPr>
        <w:t>go</w:t>
      </w:r>
      <w:r w:rsidR="00FE38A4" w:rsidRPr="002F7160">
        <w:rPr>
          <w:rFonts w:asciiTheme="minorHAnsi" w:hAnsiTheme="minorHAnsi" w:cstheme="minorHAnsi"/>
          <w:sz w:val="22"/>
          <w:szCs w:val="22"/>
        </w:rPr>
        <w:t xml:space="preserve">. </w:t>
      </w:r>
    </w:p>
    <w:p w14:paraId="7220156F" w14:textId="2AD377A8" w:rsidR="00571F2B" w:rsidRPr="00D55870" w:rsidRDefault="00571F2B" w:rsidP="009A1B19">
      <w:pPr>
        <w:pStyle w:val="Akapitzlist"/>
        <w:numPr>
          <w:ilvl w:val="0"/>
          <w:numId w:val="15"/>
        </w:numPr>
        <w:spacing w:line="276" w:lineRule="auto"/>
        <w:ind w:left="567" w:hanging="207"/>
        <w:jc w:val="both"/>
        <w:rPr>
          <w:rFonts w:asciiTheme="minorHAnsi" w:hAnsiTheme="minorHAnsi" w:cstheme="minorHAnsi"/>
          <w:sz w:val="22"/>
          <w:szCs w:val="22"/>
        </w:rPr>
      </w:pPr>
      <w:r w:rsidRPr="00571F2B">
        <w:rPr>
          <w:rFonts w:asciiTheme="minorHAnsi" w:hAnsiTheme="minorHAnsi" w:cstheme="minorHAnsi"/>
          <w:sz w:val="22"/>
          <w:szCs w:val="22"/>
        </w:rPr>
        <w:t xml:space="preserve">Wykonawca </w:t>
      </w:r>
      <w:r w:rsidR="007E2AAC">
        <w:rPr>
          <w:rFonts w:asciiTheme="minorHAnsi" w:hAnsiTheme="minorHAnsi" w:cstheme="minorHAnsi"/>
          <w:sz w:val="22"/>
          <w:szCs w:val="22"/>
        </w:rPr>
        <w:t>z</w:t>
      </w:r>
      <w:r w:rsidRPr="00571F2B">
        <w:rPr>
          <w:rFonts w:asciiTheme="minorHAnsi" w:hAnsiTheme="minorHAnsi" w:cstheme="minorHAnsi"/>
          <w:sz w:val="22"/>
          <w:szCs w:val="22"/>
        </w:rPr>
        <w:t xml:space="preserve">realizuje </w:t>
      </w:r>
      <w:r w:rsidR="007E2AAC">
        <w:rPr>
          <w:rFonts w:asciiTheme="minorHAnsi" w:hAnsiTheme="minorHAnsi" w:cstheme="minorHAnsi"/>
          <w:sz w:val="22"/>
          <w:szCs w:val="22"/>
        </w:rPr>
        <w:t xml:space="preserve">usługę </w:t>
      </w:r>
      <w:r w:rsidRPr="00571F2B">
        <w:rPr>
          <w:rFonts w:asciiTheme="minorHAnsi" w:hAnsiTheme="minorHAnsi" w:cstheme="minorHAnsi"/>
          <w:sz w:val="22"/>
          <w:szCs w:val="22"/>
        </w:rPr>
        <w:t xml:space="preserve">na zasadach wskazanych w opisie przedmiotu zamówienia </w:t>
      </w:r>
      <w:r w:rsidR="00156E35">
        <w:rPr>
          <w:rFonts w:asciiTheme="minorHAnsi" w:hAnsiTheme="minorHAnsi" w:cstheme="minorHAnsi"/>
          <w:sz w:val="22"/>
          <w:szCs w:val="22"/>
        </w:rPr>
        <w:t xml:space="preserve">zwanym </w:t>
      </w:r>
      <w:r w:rsidRPr="00571F2B">
        <w:rPr>
          <w:rFonts w:asciiTheme="minorHAnsi" w:hAnsiTheme="minorHAnsi" w:cstheme="minorHAnsi"/>
          <w:sz w:val="22"/>
          <w:szCs w:val="22"/>
        </w:rPr>
        <w:t xml:space="preserve">dalej </w:t>
      </w:r>
      <w:r w:rsidR="007E2AAC">
        <w:rPr>
          <w:rFonts w:asciiTheme="minorHAnsi" w:hAnsiTheme="minorHAnsi" w:cstheme="minorHAnsi"/>
          <w:sz w:val="22"/>
          <w:szCs w:val="22"/>
        </w:rPr>
        <w:t>„</w:t>
      </w:r>
      <w:r w:rsidRPr="00571F2B">
        <w:rPr>
          <w:rFonts w:asciiTheme="minorHAnsi" w:hAnsiTheme="minorHAnsi" w:cstheme="minorHAnsi"/>
          <w:sz w:val="22"/>
          <w:szCs w:val="22"/>
        </w:rPr>
        <w:t>OPZ</w:t>
      </w:r>
      <w:r w:rsidR="007E2AAC">
        <w:rPr>
          <w:rFonts w:asciiTheme="minorHAnsi" w:hAnsiTheme="minorHAnsi" w:cstheme="minorHAnsi"/>
          <w:sz w:val="22"/>
          <w:szCs w:val="22"/>
        </w:rPr>
        <w:t>”</w:t>
      </w:r>
      <w:r w:rsidR="00156E35">
        <w:rPr>
          <w:rFonts w:asciiTheme="minorHAnsi" w:hAnsiTheme="minorHAnsi" w:cstheme="minorHAnsi"/>
          <w:sz w:val="22"/>
          <w:szCs w:val="22"/>
        </w:rPr>
        <w:t xml:space="preserve"> (</w:t>
      </w:r>
      <w:r w:rsidR="007E2AAC" w:rsidRPr="00D55870">
        <w:rPr>
          <w:rFonts w:asciiTheme="minorHAnsi" w:hAnsiTheme="minorHAnsi" w:cstheme="minorHAnsi"/>
          <w:i/>
          <w:iCs/>
          <w:sz w:val="22"/>
          <w:szCs w:val="22"/>
        </w:rPr>
        <w:t>Załącznik nr 1 do Umowy</w:t>
      </w:r>
      <w:r w:rsidR="00156E35">
        <w:rPr>
          <w:rFonts w:asciiTheme="minorHAnsi" w:hAnsiTheme="minorHAnsi" w:cstheme="minorHAnsi"/>
          <w:sz w:val="22"/>
          <w:szCs w:val="22"/>
        </w:rPr>
        <w:t>)</w:t>
      </w:r>
      <w:r w:rsidRPr="00571F2B">
        <w:rPr>
          <w:rFonts w:asciiTheme="minorHAnsi" w:hAnsiTheme="minorHAnsi" w:cstheme="minorHAnsi"/>
          <w:sz w:val="22"/>
          <w:szCs w:val="22"/>
        </w:rPr>
        <w:t xml:space="preserve">, na podstawie zlecenia zrealizowania usługi cateringowej </w:t>
      </w:r>
      <w:r w:rsidR="00156E35">
        <w:rPr>
          <w:rFonts w:asciiTheme="minorHAnsi" w:hAnsiTheme="minorHAnsi" w:cstheme="minorHAnsi"/>
          <w:sz w:val="22"/>
          <w:szCs w:val="22"/>
        </w:rPr>
        <w:t xml:space="preserve">zwanej </w:t>
      </w:r>
      <w:r w:rsidRPr="00571F2B">
        <w:rPr>
          <w:rFonts w:asciiTheme="minorHAnsi" w:hAnsiTheme="minorHAnsi" w:cstheme="minorHAnsi"/>
          <w:sz w:val="22"/>
          <w:szCs w:val="22"/>
        </w:rPr>
        <w:t>dalej „Zlecenie</w:t>
      </w:r>
      <w:r w:rsidR="00156E35">
        <w:rPr>
          <w:rFonts w:asciiTheme="minorHAnsi" w:hAnsiTheme="minorHAnsi" w:cstheme="minorHAnsi"/>
          <w:sz w:val="22"/>
          <w:szCs w:val="22"/>
        </w:rPr>
        <w:t>m</w:t>
      </w:r>
      <w:r w:rsidRPr="00571F2B">
        <w:rPr>
          <w:rFonts w:asciiTheme="minorHAnsi" w:hAnsiTheme="minorHAnsi" w:cstheme="minorHAnsi"/>
          <w:sz w:val="22"/>
          <w:szCs w:val="22"/>
        </w:rPr>
        <w:t>”</w:t>
      </w:r>
      <w:r w:rsidR="00156E35">
        <w:rPr>
          <w:rFonts w:asciiTheme="minorHAnsi" w:hAnsiTheme="minorHAnsi" w:cstheme="minorHAnsi"/>
          <w:sz w:val="22"/>
          <w:szCs w:val="22"/>
        </w:rPr>
        <w:t xml:space="preserve"> (</w:t>
      </w:r>
      <w:r w:rsidR="007E2AAC" w:rsidRPr="00D55870">
        <w:rPr>
          <w:rFonts w:asciiTheme="minorHAnsi" w:hAnsiTheme="minorHAnsi" w:cstheme="minorHAnsi"/>
          <w:i/>
          <w:iCs/>
          <w:sz w:val="22"/>
          <w:szCs w:val="22"/>
        </w:rPr>
        <w:t>Załącznik nr 2 do Umowy</w:t>
      </w:r>
      <w:r w:rsidR="00156E35">
        <w:rPr>
          <w:rFonts w:asciiTheme="minorHAnsi" w:hAnsiTheme="minorHAnsi" w:cstheme="minorHAnsi"/>
          <w:sz w:val="22"/>
          <w:szCs w:val="22"/>
        </w:rPr>
        <w:t>)</w:t>
      </w:r>
      <w:r w:rsidRPr="00571F2B">
        <w:rPr>
          <w:rFonts w:asciiTheme="minorHAnsi" w:hAnsiTheme="minorHAnsi" w:cstheme="minorHAnsi"/>
          <w:sz w:val="22"/>
          <w:szCs w:val="22"/>
        </w:rPr>
        <w:t>, doręczanego Wykonawcy</w:t>
      </w:r>
      <w:r w:rsidR="00156E35">
        <w:rPr>
          <w:rFonts w:asciiTheme="minorHAnsi" w:hAnsiTheme="minorHAnsi" w:cstheme="minorHAnsi"/>
          <w:sz w:val="22"/>
          <w:szCs w:val="22"/>
        </w:rPr>
        <w:t>.</w:t>
      </w:r>
    </w:p>
    <w:p w14:paraId="16004146" w14:textId="67442CF5" w:rsidR="00571F2B" w:rsidRPr="00D55870" w:rsidRDefault="00571F2B" w:rsidP="009A1B19">
      <w:pPr>
        <w:pStyle w:val="Akapitzlist"/>
        <w:numPr>
          <w:ilvl w:val="0"/>
          <w:numId w:val="15"/>
        </w:numPr>
        <w:spacing w:line="276" w:lineRule="auto"/>
        <w:ind w:left="567" w:hanging="207"/>
        <w:jc w:val="both"/>
        <w:rPr>
          <w:rFonts w:asciiTheme="minorHAnsi" w:hAnsiTheme="minorHAnsi" w:cstheme="minorHAnsi"/>
          <w:sz w:val="22"/>
          <w:szCs w:val="22"/>
        </w:rPr>
      </w:pPr>
      <w:r w:rsidRPr="00571F2B">
        <w:rPr>
          <w:rFonts w:asciiTheme="minorHAnsi" w:hAnsiTheme="minorHAnsi" w:cstheme="minorHAnsi"/>
          <w:sz w:val="22"/>
          <w:szCs w:val="22"/>
        </w:rPr>
        <w:t xml:space="preserve">Poszczególne zlecenia będą zawierały informację o wybranym pakiecie, miejscu i terminie realizacji oraz </w:t>
      </w:r>
      <w:r w:rsidR="007E2AAC">
        <w:rPr>
          <w:rFonts w:asciiTheme="minorHAnsi" w:hAnsiTheme="minorHAnsi" w:cstheme="minorHAnsi"/>
          <w:sz w:val="22"/>
          <w:szCs w:val="22"/>
        </w:rPr>
        <w:t xml:space="preserve">liczbie porcji, z zastrzeżeniem § </w:t>
      </w:r>
      <w:r w:rsidR="002E4B96">
        <w:rPr>
          <w:rFonts w:asciiTheme="minorHAnsi" w:hAnsiTheme="minorHAnsi" w:cstheme="minorHAnsi"/>
          <w:sz w:val="22"/>
          <w:szCs w:val="22"/>
        </w:rPr>
        <w:t>2</w:t>
      </w:r>
      <w:r w:rsidR="007E2AAC">
        <w:rPr>
          <w:rFonts w:asciiTheme="minorHAnsi" w:hAnsiTheme="minorHAnsi" w:cstheme="minorHAnsi"/>
          <w:sz w:val="22"/>
          <w:szCs w:val="22"/>
        </w:rPr>
        <w:t xml:space="preserve"> ust. </w:t>
      </w:r>
      <w:r w:rsidR="001573A1">
        <w:rPr>
          <w:rFonts w:asciiTheme="minorHAnsi" w:hAnsiTheme="minorHAnsi" w:cstheme="minorHAnsi"/>
          <w:sz w:val="22"/>
          <w:szCs w:val="22"/>
        </w:rPr>
        <w:t>3</w:t>
      </w:r>
      <w:r w:rsidR="007E2AAC">
        <w:rPr>
          <w:rFonts w:asciiTheme="minorHAnsi" w:hAnsiTheme="minorHAnsi" w:cstheme="minorHAnsi"/>
          <w:sz w:val="22"/>
          <w:szCs w:val="22"/>
        </w:rPr>
        <w:t xml:space="preserve"> Umowy.</w:t>
      </w:r>
    </w:p>
    <w:p w14:paraId="6229DB0A" w14:textId="26B49CCC" w:rsidR="00CA5A2D" w:rsidRPr="00660826" w:rsidRDefault="00CA5A2D" w:rsidP="009A1B19">
      <w:pPr>
        <w:pStyle w:val="Akapitzlist"/>
        <w:numPr>
          <w:ilvl w:val="0"/>
          <w:numId w:val="15"/>
        </w:numPr>
        <w:shd w:val="clear" w:color="auto" w:fill="FFFFFF"/>
        <w:tabs>
          <w:tab w:val="left" w:pos="426"/>
        </w:tabs>
        <w:spacing w:line="276" w:lineRule="auto"/>
        <w:ind w:left="567" w:hanging="207"/>
        <w:jc w:val="both"/>
        <w:rPr>
          <w:rFonts w:asciiTheme="minorHAnsi" w:hAnsiTheme="minorHAnsi" w:cstheme="minorHAnsi"/>
          <w:sz w:val="22"/>
          <w:szCs w:val="22"/>
        </w:rPr>
      </w:pPr>
      <w:r w:rsidRPr="00660826">
        <w:rPr>
          <w:rFonts w:asciiTheme="minorHAnsi" w:hAnsiTheme="minorHAnsi" w:cstheme="minorHAnsi"/>
          <w:sz w:val="22"/>
          <w:szCs w:val="22"/>
        </w:rPr>
        <w:t>Zamawiający oznaczył poszczeg</w:t>
      </w:r>
      <w:r w:rsidR="00660826">
        <w:rPr>
          <w:rFonts w:asciiTheme="minorHAnsi" w:hAnsiTheme="minorHAnsi" w:cstheme="minorHAnsi"/>
          <w:sz w:val="22"/>
          <w:szCs w:val="22"/>
        </w:rPr>
        <w:t xml:space="preserve">ólne pakiety numerami od </w:t>
      </w:r>
      <w:r w:rsidR="00790CED" w:rsidRPr="00790CED">
        <w:rPr>
          <w:rFonts w:asciiTheme="minorHAnsi" w:hAnsiTheme="minorHAnsi" w:cstheme="minorHAnsi"/>
          <w:sz w:val="22"/>
          <w:szCs w:val="22"/>
        </w:rPr>
        <w:t xml:space="preserve">1 do </w:t>
      </w:r>
      <w:r w:rsidR="002F7160">
        <w:rPr>
          <w:rFonts w:asciiTheme="minorHAnsi" w:hAnsiTheme="minorHAnsi" w:cstheme="minorHAnsi"/>
          <w:sz w:val="22"/>
          <w:szCs w:val="22"/>
        </w:rPr>
        <w:t>7</w:t>
      </w:r>
      <w:r w:rsidR="00156E35">
        <w:rPr>
          <w:rFonts w:asciiTheme="minorHAnsi" w:hAnsiTheme="minorHAnsi" w:cstheme="minorHAnsi"/>
          <w:sz w:val="22"/>
          <w:szCs w:val="22"/>
        </w:rPr>
        <w:t>.</w:t>
      </w:r>
      <w:r w:rsidRPr="00660826">
        <w:rPr>
          <w:rFonts w:asciiTheme="minorHAnsi" w:hAnsiTheme="minorHAnsi" w:cstheme="minorHAnsi"/>
          <w:sz w:val="22"/>
          <w:szCs w:val="22"/>
        </w:rPr>
        <w:t xml:space="preserve"> </w:t>
      </w:r>
    </w:p>
    <w:p w14:paraId="7E816FCA" w14:textId="1D2E7617" w:rsidR="00E27411" w:rsidRDefault="00156E35" w:rsidP="00174F01">
      <w:pPr>
        <w:pStyle w:val="Akapitzlist"/>
        <w:numPr>
          <w:ilvl w:val="0"/>
          <w:numId w:val="11"/>
        </w:numPr>
        <w:shd w:val="clear" w:color="auto" w:fill="FFFFFF"/>
        <w:tabs>
          <w:tab w:val="left" w:pos="426"/>
        </w:tabs>
        <w:spacing w:line="288" w:lineRule="auto"/>
        <w:jc w:val="both"/>
        <w:rPr>
          <w:rFonts w:asciiTheme="minorHAnsi" w:hAnsiTheme="minorHAnsi" w:cstheme="minorHAnsi"/>
          <w:sz w:val="22"/>
          <w:szCs w:val="22"/>
        </w:rPr>
      </w:pPr>
      <w:r>
        <w:rPr>
          <w:rFonts w:asciiTheme="minorHAnsi" w:hAnsiTheme="minorHAnsi" w:cstheme="minorHAnsi"/>
          <w:sz w:val="22"/>
          <w:szCs w:val="22"/>
        </w:rPr>
        <w:t>Zleceni</w:t>
      </w:r>
      <w:r w:rsidR="001A63B8">
        <w:rPr>
          <w:rFonts w:asciiTheme="minorHAnsi" w:hAnsiTheme="minorHAnsi" w:cstheme="minorHAnsi"/>
          <w:sz w:val="22"/>
          <w:szCs w:val="22"/>
        </w:rPr>
        <w:t>a</w:t>
      </w:r>
      <w:r>
        <w:rPr>
          <w:rFonts w:asciiTheme="minorHAnsi" w:hAnsiTheme="minorHAnsi" w:cstheme="minorHAnsi"/>
          <w:sz w:val="22"/>
          <w:szCs w:val="22"/>
        </w:rPr>
        <w:t xml:space="preserve"> będ</w:t>
      </w:r>
      <w:r w:rsidR="001A63B8">
        <w:rPr>
          <w:rFonts w:asciiTheme="minorHAnsi" w:hAnsiTheme="minorHAnsi" w:cstheme="minorHAnsi"/>
          <w:sz w:val="22"/>
          <w:szCs w:val="22"/>
        </w:rPr>
        <w:t>ą</w:t>
      </w:r>
      <w:r>
        <w:rPr>
          <w:rFonts w:asciiTheme="minorHAnsi" w:hAnsiTheme="minorHAnsi" w:cstheme="minorHAnsi"/>
          <w:sz w:val="22"/>
          <w:szCs w:val="22"/>
        </w:rPr>
        <w:t xml:space="preserve"> </w:t>
      </w:r>
      <w:r w:rsidR="00E27411" w:rsidRPr="00660826">
        <w:rPr>
          <w:rFonts w:asciiTheme="minorHAnsi" w:hAnsiTheme="minorHAnsi" w:cstheme="minorHAnsi"/>
          <w:sz w:val="22"/>
          <w:szCs w:val="22"/>
        </w:rPr>
        <w:t xml:space="preserve"> świadczone w </w:t>
      </w:r>
      <w:r w:rsidR="00681171">
        <w:rPr>
          <w:rFonts w:asciiTheme="minorHAnsi" w:hAnsiTheme="minorHAnsi" w:cstheme="minorHAnsi"/>
          <w:sz w:val="22"/>
          <w:szCs w:val="22"/>
        </w:rPr>
        <w:t xml:space="preserve">następujących lokalizacjach: </w:t>
      </w:r>
    </w:p>
    <w:p w14:paraId="4BB6F468" w14:textId="51B39EE8" w:rsidR="00681171" w:rsidRPr="009A1B19" w:rsidRDefault="00681171" w:rsidP="009A1B19">
      <w:pPr>
        <w:pStyle w:val="Akapitzlist"/>
        <w:numPr>
          <w:ilvl w:val="1"/>
          <w:numId w:val="11"/>
        </w:numPr>
        <w:shd w:val="clear" w:color="auto" w:fill="FFFFFF"/>
        <w:tabs>
          <w:tab w:val="left" w:pos="426"/>
        </w:tabs>
        <w:spacing w:line="288" w:lineRule="auto"/>
        <w:jc w:val="both"/>
        <w:rPr>
          <w:rFonts w:asciiTheme="minorHAnsi" w:hAnsiTheme="minorHAnsi" w:cstheme="minorHAnsi"/>
          <w:sz w:val="22"/>
          <w:szCs w:val="22"/>
        </w:rPr>
      </w:pPr>
      <w:r w:rsidRPr="00681171">
        <w:rPr>
          <w:rFonts w:asciiTheme="minorHAnsi" w:hAnsiTheme="minorHAnsi" w:cstheme="minorHAnsi"/>
          <w:sz w:val="22"/>
          <w:szCs w:val="22"/>
        </w:rPr>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ul. Estkowskiego 6, Poznań (centrala)</w:t>
      </w:r>
      <w:r w:rsidR="00156E35">
        <w:rPr>
          <w:rFonts w:asciiTheme="minorHAnsi" w:hAnsiTheme="minorHAnsi" w:cstheme="minorHAnsi"/>
          <w:sz w:val="22"/>
          <w:szCs w:val="22"/>
        </w:rPr>
        <w:t>,</w:t>
      </w:r>
    </w:p>
    <w:p w14:paraId="44CB20F5" w14:textId="5DD0BEB5" w:rsidR="00681171" w:rsidRPr="009A1B19" w:rsidRDefault="00681171" w:rsidP="009A1B19">
      <w:pPr>
        <w:pStyle w:val="Akapitzlist"/>
        <w:numPr>
          <w:ilvl w:val="1"/>
          <w:numId w:val="11"/>
        </w:numPr>
        <w:shd w:val="clear" w:color="auto" w:fill="FFFFFF"/>
        <w:tabs>
          <w:tab w:val="left" w:pos="426"/>
        </w:tabs>
        <w:spacing w:line="288" w:lineRule="auto"/>
        <w:jc w:val="both"/>
        <w:rPr>
          <w:rFonts w:asciiTheme="minorHAnsi" w:hAnsiTheme="minorHAnsi" w:cstheme="minorHAnsi"/>
          <w:sz w:val="22"/>
          <w:szCs w:val="22"/>
        </w:rPr>
      </w:pPr>
      <w:r w:rsidRPr="00681171">
        <w:rPr>
          <w:rFonts w:asciiTheme="minorHAnsi" w:hAnsiTheme="minorHAnsi" w:cstheme="minorHAnsi"/>
          <w:sz w:val="22"/>
          <w:szCs w:val="22"/>
        </w:rPr>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Centrum Technologii Rolniczej i Spożywczej, ul. Starołęcka 31, Poznań</w:t>
      </w:r>
      <w:r w:rsidR="00156E35">
        <w:rPr>
          <w:rFonts w:asciiTheme="minorHAnsi" w:hAnsiTheme="minorHAnsi" w:cstheme="minorHAnsi"/>
          <w:sz w:val="22"/>
          <w:szCs w:val="22"/>
        </w:rPr>
        <w:t>,</w:t>
      </w:r>
    </w:p>
    <w:p w14:paraId="3FBC356A" w14:textId="6F9C9C9F" w:rsidR="00681171" w:rsidRPr="009A1B19" w:rsidRDefault="00681171" w:rsidP="009A1B19">
      <w:pPr>
        <w:pStyle w:val="Akapitzlist"/>
        <w:numPr>
          <w:ilvl w:val="1"/>
          <w:numId w:val="11"/>
        </w:numPr>
        <w:shd w:val="clear" w:color="auto" w:fill="FFFFFF"/>
        <w:tabs>
          <w:tab w:val="left" w:pos="426"/>
        </w:tabs>
        <w:spacing w:line="288" w:lineRule="auto"/>
        <w:jc w:val="both"/>
        <w:rPr>
          <w:rFonts w:asciiTheme="minorHAnsi" w:hAnsiTheme="minorHAnsi" w:cstheme="minorHAnsi"/>
          <w:sz w:val="22"/>
          <w:szCs w:val="22"/>
        </w:rPr>
      </w:pPr>
      <w:r w:rsidRPr="00681171">
        <w:rPr>
          <w:rFonts w:asciiTheme="minorHAnsi" w:hAnsiTheme="minorHAnsi" w:cstheme="minorHAnsi"/>
          <w:sz w:val="22"/>
          <w:szCs w:val="22"/>
        </w:rPr>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Centrum Pojazdów Szynowych, ul. Warszawska 181, Poznań</w:t>
      </w:r>
      <w:r w:rsidR="00156E35">
        <w:rPr>
          <w:rFonts w:asciiTheme="minorHAnsi" w:hAnsiTheme="minorHAnsi" w:cstheme="minorHAnsi"/>
          <w:sz w:val="22"/>
          <w:szCs w:val="22"/>
        </w:rPr>
        <w:t>,</w:t>
      </w:r>
    </w:p>
    <w:p w14:paraId="3259F841" w14:textId="288690DE" w:rsidR="00681171" w:rsidRPr="009A1B19" w:rsidRDefault="00681171" w:rsidP="009A1B19">
      <w:pPr>
        <w:pStyle w:val="Akapitzlist"/>
        <w:numPr>
          <w:ilvl w:val="1"/>
          <w:numId w:val="11"/>
        </w:numPr>
        <w:shd w:val="clear" w:color="auto" w:fill="FFFFFF"/>
        <w:tabs>
          <w:tab w:val="left" w:pos="426"/>
        </w:tabs>
        <w:spacing w:line="288" w:lineRule="auto"/>
        <w:jc w:val="both"/>
        <w:rPr>
          <w:rFonts w:asciiTheme="minorHAnsi" w:hAnsiTheme="minorHAnsi" w:cstheme="minorHAnsi"/>
          <w:sz w:val="22"/>
          <w:szCs w:val="22"/>
        </w:rPr>
      </w:pPr>
      <w:r w:rsidRPr="00681171">
        <w:rPr>
          <w:rFonts w:asciiTheme="minorHAnsi" w:hAnsiTheme="minorHAnsi" w:cstheme="minorHAnsi"/>
          <w:sz w:val="22"/>
          <w:szCs w:val="22"/>
        </w:rPr>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Centrum Obróbki Plastycznej, ul. Jana Pawła II 14, Poznań</w:t>
      </w:r>
      <w:r w:rsidR="00156E35">
        <w:rPr>
          <w:rFonts w:asciiTheme="minorHAnsi" w:hAnsiTheme="minorHAnsi" w:cstheme="minorHAnsi"/>
          <w:sz w:val="22"/>
          <w:szCs w:val="22"/>
        </w:rPr>
        <w:t>,</w:t>
      </w:r>
    </w:p>
    <w:p w14:paraId="409599CC" w14:textId="4170C7CB" w:rsidR="00681171" w:rsidRPr="009A1B19" w:rsidRDefault="00681171" w:rsidP="009A1B19">
      <w:pPr>
        <w:pStyle w:val="Akapitzlist"/>
        <w:numPr>
          <w:ilvl w:val="1"/>
          <w:numId w:val="11"/>
        </w:numPr>
        <w:shd w:val="clear" w:color="auto" w:fill="FFFFFF"/>
        <w:tabs>
          <w:tab w:val="left" w:pos="426"/>
        </w:tabs>
        <w:spacing w:line="288" w:lineRule="auto"/>
        <w:jc w:val="both"/>
        <w:rPr>
          <w:rFonts w:asciiTheme="minorHAnsi" w:hAnsiTheme="minorHAnsi" w:cstheme="minorHAnsi"/>
          <w:sz w:val="22"/>
          <w:szCs w:val="22"/>
        </w:rPr>
      </w:pPr>
      <w:r w:rsidRPr="00681171">
        <w:rPr>
          <w:rFonts w:asciiTheme="minorHAnsi" w:hAnsiTheme="minorHAnsi" w:cstheme="minorHAnsi"/>
          <w:sz w:val="22"/>
          <w:szCs w:val="22"/>
        </w:rPr>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Centrum Technologii Drewna, ul.  Winiarska 1, Poznań</w:t>
      </w:r>
      <w:r w:rsidR="00156E35">
        <w:rPr>
          <w:rFonts w:asciiTheme="minorHAnsi" w:hAnsiTheme="minorHAnsi" w:cstheme="minorHAnsi"/>
          <w:sz w:val="22"/>
          <w:szCs w:val="22"/>
        </w:rPr>
        <w:t>,</w:t>
      </w:r>
    </w:p>
    <w:p w14:paraId="7C8E409B" w14:textId="6A46536E" w:rsidR="00681171" w:rsidRPr="009A1B19" w:rsidRDefault="00681171" w:rsidP="009A1B19">
      <w:pPr>
        <w:pStyle w:val="Akapitzlist"/>
        <w:numPr>
          <w:ilvl w:val="1"/>
          <w:numId w:val="11"/>
        </w:numPr>
        <w:shd w:val="clear" w:color="auto" w:fill="FFFFFF"/>
        <w:tabs>
          <w:tab w:val="left" w:pos="426"/>
        </w:tabs>
        <w:spacing w:line="288" w:lineRule="auto"/>
        <w:rPr>
          <w:rFonts w:asciiTheme="minorHAnsi" w:hAnsiTheme="minorHAnsi" w:cstheme="minorHAnsi"/>
          <w:sz w:val="22"/>
          <w:szCs w:val="22"/>
        </w:rPr>
      </w:pPr>
      <w:r w:rsidRPr="00681171">
        <w:rPr>
          <w:rFonts w:asciiTheme="minorHAnsi" w:hAnsiTheme="minorHAnsi" w:cstheme="minorHAnsi"/>
          <w:sz w:val="22"/>
          <w:szCs w:val="22"/>
        </w:rPr>
        <w:lastRenderedPageBreak/>
        <w:t>Łukasiewicz</w:t>
      </w:r>
      <w:r w:rsidR="00156E35">
        <w:rPr>
          <w:rFonts w:asciiTheme="minorHAnsi" w:hAnsiTheme="minorHAnsi" w:cstheme="minorHAnsi"/>
          <w:sz w:val="22"/>
          <w:szCs w:val="22"/>
        </w:rPr>
        <w:t xml:space="preserve"> – </w:t>
      </w:r>
      <w:r w:rsidRPr="009A1B19">
        <w:rPr>
          <w:rFonts w:asciiTheme="minorHAnsi" w:hAnsiTheme="minorHAnsi" w:cstheme="minorHAnsi"/>
          <w:sz w:val="22"/>
          <w:szCs w:val="22"/>
        </w:rPr>
        <w:t>PIT Centrum Logistyki i Nowoczesnych Technologii, Centrum Transformacji Cyfrowych, ul. Estkowskiego 6, Poznań</w:t>
      </w:r>
      <w:r w:rsidR="00156E35">
        <w:rPr>
          <w:rFonts w:asciiTheme="minorHAnsi" w:hAnsiTheme="minorHAnsi" w:cstheme="minorHAnsi"/>
          <w:sz w:val="22"/>
          <w:szCs w:val="22"/>
        </w:rPr>
        <w:t>.</w:t>
      </w:r>
    </w:p>
    <w:p w14:paraId="46AAA3F9" w14:textId="5AED819A" w:rsidR="00863EDD" w:rsidRPr="00660826" w:rsidRDefault="00BD7875" w:rsidP="00863EDD">
      <w:pPr>
        <w:numPr>
          <w:ilvl w:val="0"/>
          <w:numId w:val="11"/>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t>Zamawiający</w:t>
      </w:r>
      <w:r w:rsidRPr="00660826">
        <w:rPr>
          <w:rFonts w:asciiTheme="minorHAnsi" w:hAnsiTheme="minorHAnsi" w:cstheme="minorHAnsi"/>
          <w:b/>
          <w:sz w:val="22"/>
          <w:szCs w:val="22"/>
        </w:rPr>
        <w:t xml:space="preserve"> </w:t>
      </w:r>
      <w:r w:rsidRPr="00660826">
        <w:rPr>
          <w:rFonts w:asciiTheme="minorHAnsi" w:hAnsiTheme="minorHAnsi" w:cstheme="minorHAnsi"/>
          <w:sz w:val="22"/>
          <w:szCs w:val="22"/>
        </w:rPr>
        <w:t>zobowiązuje się do zapłaty wynagrodzenia</w:t>
      </w:r>
      <w:r w:rsidR="00E00E0E">
        <w:rPr>
          <w:rFonts w:asciiTheme="minorHAnsi" w:hAnsiTheme="minorHAnsi" w:cstheme="minorHAnsi"/>
          <w:sz w:val="22"/>
          <w:szCs w:val="22"/>
        </w:rPr>
        <w:t xml:space="preserve"> za poszczególne </w:t>
      </w:r>
      <w:r w:rsidR="00247FD3">
        <w:rPr>
          <w:rFonts w:asciiTheme="minorHAnsi" w:hAnsiTheme="minorHAnsi" w:cstheme="minorHAnsi"/>
          <w:sz w:val="22"/>
          <w:szCs w:val="22"/>
        </w:rPr>
        <w:t>Zlecenia</w:t>
      </w:r>
      <w:r w:rsidRPr="00660826">
        <w:rPr>
          <w:rFonts w:asciiTheme="minorHAnsi" w:hAnsiTheme="minorHAnsi" w:cstheme="minorHAnsi"/>
          <w:sz w:val="22"/>
          <w:szCs w:val="22"/>
        </w:rPr>
        <w:t xml:space="preserve"> </w:t>
      </w:r>
      <w:r w:rsidR="00C23800" w:rsidRPr="00C23800">
        <w:rPr>
          <w:rFonts w:asciiTheme="minorHAnsi" w:hAnsiTheme="minorHAnsi" w:cstheme="minorHAnsi"/>
          <w:sz w:val="22"/>
          <w:szCs w:val="22"/>
        </w:rPr>
        <w:t>zgodnie</w:t>
      </w:r>
      <w:r w:rsidR="00D55870">
        <w:rPr>
          <w:rFonts w:asciiTheme="minorHAnsi" w:hAnsiTheme="minorHAnsi" w:cstheme="minorHAnsi"/>
          <w:sz w:val="22"/>
          <w:szCs w:val="22"/>
        </w:rPr>
        <w:t xml:space="preserve"> z</w:t>
      </w:r>
      <w:r w:rsidR="00C23800" w:rsidRPr="00C23800">
        <w:rPr>
          <w:rFonts w:asciiTheme="minorHAnsi" w:hAnsiTheme="minorHAnsi" w:cstheme="minorHAnsi"/>
          <w:sz w:val="22"/>
          <w:szCs w:val="22"/>
        </w:rPr>
        <w:t xml:space="preserve"> Formularzem cenowym</w:t>
      </w:r>
      <w:r w:rsidR="00C23800" w:rsidRPr="005F6329">
        <w:rPr>
          <w:rFonts w:asciiTheme="minorHAnsi" w:hAnsiTheme="minorHAnsi" w:cstheme="minorHAnsi"/>
          <w:sz w:val="22"/>
          <w:szCs w:val="22"/>
        </w:rPr>
        <w:t xml:space="preserve">, </w:t>
      </w:r>
      <w:r w:rsidR="00807A82">
        <w:rPr>
          <w:rFonts w:asciiTheme="minorHAnsi" w:hAnsiTheme="minorHAnsi" w:cstheme="minorHAnsi"/>
          <w:sz w:val="22"/>
          <w:szCs w:val="22"/>
        </w:rPr>
        <w:t>(</w:t>
      </w:r>
      <w:r w:rsidR="00C23800" w:rsidRPr="00D55870">
        <w:rPr>
          <w:rFonts w:asciiTheme="minorHAnsi" w:hAnsiTheme="minorHAnsi" w:cstheme="minorHAnsi"/>
          <w:i/>
          <w:iCs/>
          <w:sz w:val="22"/>
          <w:szCs w:val="22"/>
        </w:rPr>
        <w:t xml:space="preserve">Załącznik nr </w:t>
      </w:r>
      <w:r w:rsidR="00247FD3" w:rsidRPr="00D55870">
        <w:rPr>
          <w:rFonts w:asciiTheme="minorHAnsi" w:hAnsiTheme="minorHAnsi" w:cstheme="minorHAnsi"/>
          <w:i/>
          <w:iCs/>
          <w:sz w:val="22"/>
          <w:szCs w:val="22"/>
        </w:rPr>
        <w:t xml:space="preserve">3 </w:t>
      </w:r>
      <w:r w:rsidR="00C23800" w:rsidRPr="00D55870">
        <w:rPr>
          <w:rFonts w:asciiTheme="minorHAnsi" w:hAnsiTheme="minorHAnsi" w:cstheme="minorHAnsi"/>
          <w:i/>
          <w:iCs/>
          <w:sz w:val="22"/>
          <w:szCs w:val="22"/>
        </w:rPr>
        <w:t>do Umowy</w:t>
      </w:r>
      <w:r w:rsidR="00807A82">
        <w:rPr>
          <w:rFonts w:asciiTheme="minorHAnsi" w:hAnsiTheme="minorHAnsi" w:cstheme="minorHAnsi"/>
          <w:i/>
          <w:iCs/>
          <w:sz w:val="22"/>
          <w:szCs w:val="22"/>
        </w:rPr>
        <w:t>)</w:t>
      </w:r>
      <w:r w:rsidR="00247FD3">
        <w:rPr>
          <w:rFonts w:asciiTheme="minorHAnsi" w:hAnsiTheme="minorHAnsi" w:cstheme="minorHAnsi"/>
          <w:i/>
          <w:iCs/>
          <w:sz w:val="22"/>
          <w:szCs w:val="22"/>
        </w:rPr>
        <w:t xml:space="preserve"> </w:t>
      </w:r>
      <w:r w:rsidR="00247FD3">
        <w:rPr>
          <w:rFonts w:asciiTheme="minorHAnsi" w:hAnsiTheme="minorHAnsi" w:cstheme="minorHAnsi"/>
          <w:sz w:val="22"/>
          <w:szCs w:val="22"/>
        </w:rPr>
        <w:t>na podstawie cen</w:t>
      </w:r>
      <w:r w:rsidR="002E4B96">
        <w:rPr>
          <w:rFonts w:asciiTheme="minorHAnsi" w:hAnsiTheme="minorHAnsi" w:cstheme="minorHAnsi"/>
          <w:sz w:val="22"/>
          <w:szCs w:val="22"/>
        </w:rPr>
        <w:t>y za jedną porcję oraz faktycznej liczby zamówionych porcji.</w:t>
      </w:r>
    </w:p>
    <w:p w14:paraId="1B617095" w14:textId="6EEE2348" w:rsidR="00412921" w:rsidRPr="00660826" w:rsidRDefault="00DF1776" w:rsidP="00863EDD">
      <w:pPr>
        <w:numPr>
          <w:ilvl w:val="0"/>
          <w:numId w:val="11"/>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t>O</w:t>
      </w:r>
      <w:r w:rsidR="00F77C5F">
        <w:rPr>
          <w:rFonts w:asciiTheme="minorHAnsi" w:hAnsiTheme="minorHAnsi" w:cstheme="minorHAnsi"/>
          <w:sz w:val="22"/>
          <w:szCs w:val="22"/>
        </w:rPr>
        <w:t xml:space="preserve">PZ </w:t>
      </w:r>
      <w:r w:rsidR="00141D9D">
        <w:rPr>
          <w:rFonts w:asciiTheme="minorHAnsi" w:hAnsiTheme="minorHAnsi" w:cstheme="minorHAnsi"/>
          <w:sz w:val="22"/>
          <w:szCs w:val="22"/>
        </w:rPr>
        <w:t xml:space="preserve">, </w:t>
      </w:r>
      <w:r w:rsidR="00412921" w:rsidRPr="00660826">
        <w:rPr>
          <w:rFonts w:asciiTheme="minorHAnsi" w:hAnsiTheme="minorHAnsi" w:cstheme="minorHAnsi"/>
          <w:sz w:val="22"/>
          <w:szCs w:val="22"/>
        </w:rPr>
        <w:t>Oferta Wykonawcy</w:t>
      </w:r>
      <w:r w:rsidR="00141D9D">
        <w:rPr>
          <w:rFonts w:asciiTheme="minorHAnsi" w:hAnsiTheme="minorHAnsi" w:cstheme="minorHAnsi"/>
          <w:sz w:val="22"/>
          <w:szCs w:val="22"/>
        </w:rPr>
        <w:t xml:space="preserve"> oraz Formularz cenowy</w:t>
      </w:r>
      <w:r w:rsidR="00412921" w:rsidRPr="00660826">
        <w:rPr>
          <w:rFonts w:asciiTheme="minorHAnsi" w:hAnsiTheme="minorHAnsi" w:cstheme="minorHAnsi"/>
          <w:sz w:val="22"/>
          <w:szCs w:val="22"/>
        </w:rPr>
        <w:t xml:space="preserve"> stanowią integralną część Umowy.</w:t>
      </w:r>
    </w:p>
    <w:p w14:paraId="051EC32A" w14:textId="77777777" w:rsidR="005F6329" w:rsidRDefault="002C1400" w:rsidP="002C1400">
      <w:pPr>
        <w:pStyle w:val="Akapitzlist"/>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CFA4443" w14:textId="117E4F87" w:rsidR="006055BF" w:rsidRPr="002C1400" w:rsidRDefault="006055BF" w:rsidP="00D55870">
      <w:pPr>
        <w:pStyle w:val="Akapitzlist"/>
        <w:spacing w:line="288" w:lineRule="auto"/>
        <w:ind w:left="0"/>
        <w:jc w:val="center"/>
        <w:rPr>
          <w:rFonts w:asciiTheme="minorHAnsi" w:hAnsiTheme="minorHAnsi" w:cstheme="minorHAnsi"/>
          <w:b/>
          <w:sz w:val="22"/>
          <w:szCs w:val="22"/>
        </w:rPr>
      </w:pPr>
      <w:r w:rsidRPr="002C1400">
        <w:rPr>
          <w:rFonts w:asciiTheme="minorHAnsi" w:hAnsiTheme="minorHAnsi" w:cstheme="minorHAnsi"/>
          <w:b/>
          <w:sz w:val="22"/>
          <w:szCs w:val="22"/>
        </w:rPr>
        <w:t xml:space="preserve">§ </w:t>
      </w:r>
      <w:r w:rsidR="002E4B96">
        <w:rPr>
          <w:rFonts w:asciiTheme="minorHAnsi" w:hAnsiTheme="minorHAnsi" w:cstheme="minorHAnsi"/>
          <w:b/>
          <w:sz w:val="22"/>
          <w:szCs w:val="22"/>
        </w:rPr>
        <w:t>2</w:t>
      </w:r>
    </w:p>
    <w:p w14:paraId="30BC3ECC" w14:textId="3D7D9AA1" w:rsidR="00B63B6D" w:rsidRPr="00B63B6D" w:rsidRDefault="00A02EB1" w:rsidP="00D55870">
      <w:pPr>
        <w:pStyle w:val="Nagwek7"/>
        <w:numPr>
          <w:ilvl w:val="0"/>
          <w:numId w:val="28"/>
        </w:numPr>
        <w:spacing w:line="276" w:lineRule="auto"/>
        <w:ind w:left="284" w:hanging="284"/>
        <w:jc w:val="both"/>
        <w:rPr>
          <w:rFonts w:asciiTheme="minorHAnsi" w:hAnsiTheme="minorHAnsi"/>
          <w:b w:val="0"/>
          <w:sz w:val="22"/>
          <w:szCs w:val="22"/>
        </w:rPr>
      </w:pPr>
      <w:r w:rsidRPr="002C1400">
        <w:rPr>
          <w:rFonts w:asciiTheme="minorHAnsi" w:hAnsiTheme="minorHAnsi"/>
          <w:b w:val="0"/>
          <w:sz w:val="22"/>
          <w:szCs w:val="22"/>
        </w:rPr>
        <w:t xml:space="preserve">Umowa obowiązuje od dnia jej podpisania przez okres </w:t>
      </w:r>
      <w:r w:rsidR="002C1400" w:rsidRPr="002C1400">
        <w:rPr>
          <w:rFonts w:asciiTheme="minorHAnsi" w:hAnsiTheme="minorHAnsi"/>
          <w:b w:val="0"/>
          <w:sz w:val="22"/>
          <w:szCs w:val="22"/>
        </w:rPr>
        <w:t>24</w:t>
      </w:r>
      <w:r w:rsidRPr="002C1400">
        <w:rPr>
          <w:rFonts w:asciiTheme="minorHAnsi" w:hAnsiTheme="minorHAnsi"/>
          <w:b w:val="0"/>
          <w:sz w:val="22"/>
          <w:szCs w:val="22"/>
        </w:rPr>
        <w:t xml:space="preserve"> miesięcy</w:t>
      </w:r>
      <w:r w:rsidR="00B63B6D">
        <w:rPr>
          <w:rFonts w:asciiTheme="minorHAnsi" w:hAnsiTheme="minorHAnsi"/>
          <w:b w:val="0"/>
          <w:sz w:val="22"/>
          <w:szCs w:val="22"/>
        </w:rPr>
        <w:t xml:space="preserve"> lub </w:t>
      </w:r>
      <w:r w:rsidR="00B63B6D" w:rsidRPr="00B63B6D">
        <w:rPr>
          <w:rFonts w:asciiTheme="minorHAnsi" w:hAnsiTheme="minorHAnsi"/>
          <w:b w:val="0"/>
          <w:sz w:val="22"/>
          <w:szCs w:val="22"/>
        </w:rPr>
        <w:t>do czasu wyczerpania łącznej kwoty</w:t>
      </w:r>
      <w:r w:rsidR="001C04F8">
        <w:rPr>
          <w:rFonts w:asciiTheme="minorHAnsi" w:hAnsiTheme="minorHAnsi"/>
          <w:b w:val="0"/>
          <w:sz w:val="22"/>
          <w:szCs w:val="22"/>
        </w:rPr>
        <w:t xml:space="preserve"> wynagrodzenia określonej w § 6 ust. 1 Umowy, z zastrzeżeniem wykorzystania prawa opcji, o którym stanowi § 3 Umowy.</w:t>
      </w:r>
    </w:p>
    <w:p w14:paraId="3E6C1354" w14:textId="4182E4D9" w:rsidR="00B63B6D" w:rsidRPr="002C1400" w:rsidRDefault="00B63B6D" w:rsidP="00D55870">
      <w:pPr>
        <w:pStyle w:val="Nagwek7"/>
        <w:numPr>
          <w:ilvl w:val="0"/>
          <w:numId w:val="28"/>
        </w:numPr>
        <w:spacing w:line="276" w:lineRule="auto"/>
        <w:ind w:left="284" w:hanging="284"/>
        <w:jc w:val="both"/>
        <w:rPr>
          <w:rFonts w:asciiTheme="minorHAnsi" w:hAnsiTheme="minorHAnsi"/>
          <w:b w:val="0"/>
          <w:sz w:val="22"/>
          <w:szCs w:val="22"/>
        </w:rPr>
      </w:pPr>
      <w:r>
        <w:rPr>
          <w:rFonts w:asciiTheme="minorHAnsi" w:hAnsiTheme="minorHAnsi"/>
          <w:b w:val="0"/>
          <w:sz w:val="22"/>
          <w:szCs w:val="22"/>
        </w:rPr>
        <w:t>Termin świadczenia usługi na podstawie zlecenia przekazanego w terminie obowiązywania Umowy może wykraczać poza termin określony w ust. 1.</w:t>
      </w:r>
      <w:r w:rsidRPr="002C1400">
        <w:rPr>
          <w:rFonts w:asciiTheme="minorHAnsi" w:hAnsiTheme="minorHAnsi"/>
          <w:b w:val="0"/>
          <w:sz w:val="22"/>
          <w:szCs w:val="22"/>
        </w:rPr>
        <w:t xml:space="preserve"> </w:t>
      </w:r>
    </w:p>
    <w:p w14:paraId="5851D57F" w14:textId="77777777" w:rsidR="00412921" w:rsidRPr="002C1400" w:rsidRDefault="00412921"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 xml:space="preserve">Liczba porcji </w:t>
      </w:r>
      <w:r w:rsidR="0047131A" w:rsidRPr="002C1400">
        <w:rPr>
          <w:rFonts w:asciiTheme="minorHAnsi" w:hAnsiTheme="minorHAnsi" w:cstheme="minorHAnsi"/>
          <w:b w:val="0"/>
          <w:sz w:val="22"/>
          <w:szCs w:val="22"/>
        </w:rPr>
        <w:t xml:space="preserve">dla każdego pakietu </w:t>
      </w:r>
      <w:r w:rsidRPr="002C1400">
        <w:rPr>
          <w:rFonts w:asciiTheme="minorHAnsi" w:hAnsiTheme="minorHAnsi" w:cstheme="minorHAnsi"/>
          <w:b w:val="0"/>
          <w:sz w:val="22"/>
          <w:szCs w:val="22"/>
        </w:rPr>
        <w:t xml:space="preserve">szacowana jest zgodnie z </w:t>
      </w:r>
      <w:r w:rsidR="0047131A" w:rsidRPr="002C1400">
        <w:rPr>
          <w:rFonts w:asciiTheme="minorHAnsi" w:hAnsiTheme="minorHAnsi" w:cstheme="minorHAnsi"/>
          <w:b w:val="0"/>
          <w:sz w:val="22"/>
          <w:szCs w:val="22"/>
        </w:rPr>
        <w:t>OPZ</w:t>
      </w:r>
      <w:r w:rsidRPr="002C1400">
        <w:rPr>
          <w:rFonts w:asciiTheme="minorHAnsi" w:hAnsiTheme="minorHAnsi" w:cstheme="minorHAnsi"/>
          <w:b w:val="0"/>
          <w:sz w:val="22"/>
          <w:szCs w:val="22"/>
        </w:rPr>
        <w:t xml:space="preserve">, jednakże najpóźniej na 2 dni przed </w:t>
      </w:r>
      <w:r w:rsidR="0047131A" w:rsidRPr="002C1400">
        <w:rPr>
          <w:rFonts w:asciiTheme="minorHAnsi" w:hAnsiTheme="minorHAnsi" w:cstheme="minorHAnsi"/>
          <w:b w:val="0"/>
          <w:sz w:val="22"/>
          <w:szCs w:val="22"/>
        </w:rPr>
        <w:t>dniem zrealizowania Zlecenia</w:t>
      </w:r>
      <w:r w:rsidRPr="002C1400">
        <w:rPr>
          <w:rFonts w:asciiTheme="minorHAnsi" w:hAnsiTheme="minorHAnsi" w:cstheme="minorHAnsi"/>
          <w:b w:val="0"/>
          <w:sz w:val="22"/>
          <w:szCs w:val="22"/>
        </w:rPr>
        <w:t xml:space="preserve"> Zamawiaj</w:t>
      </w:r>
      <w:r w:rsidR="00FD3AFE" w:rsidRPr="002C1400">
        <w:rPr>
          <w:rFonts w:asciiTheme="minorHAnsi" w:hAnsiTheme="minorHAnsi" w:cstheme="minorHAnsi"/>
          <w:b w:val="0"/>
          <w:sz w:val="22"/>
          <w:szCs w:val="22"/>
        </w:rPr>
        <w:t xml:space="preserve">ący przekaże Wykonawcy ostateczną liczbę </w:t>
      </w:r>
      <w:r w:rsidRPr="002C1400">
        <w:rPr>
          <w:rFonts w:asciiTheme="minorHAnsi" w:hAnsiTheme="minorHAnsi" w:cstheme="minorHAnsi"/>
          <w:b w:val="0"/>
          <w:sz w:val="22"/>
          <w:szCs w:val="22"/>
        </w:rPr>
        <w:t>porcji.</w:t>
      </w:r>
    </w:p>
    <w:p w14:paraId="56783F01" w14:textId="77777777" w:rsidR="00580D3A" w:rsidRPr="002C1400" w:rsidRDefault="00412921"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Wykonawca zobowiązuje się i zapewnia, że nie będzie dokonywał jakichkolwiek zmian w składzie danego pakietu i zestawu menu</w:t>
      </w:r>
      <w:r w:rsidR="00580D3A" w:rsidRPr="002C1400">
        <w:rPr>
          <w:rFonts w:asciiTheme="minorHAnsi" w:hAnsiTheme="minorHAnsi" w:cstheme="minorHAnsi"/>
          <w:b w:val="0"/>
          <w:sz w:val="22"/>
          <w:szCs w:val="22"/>
        </w:rPr>
        <w:t xml:space="preserve">. </w:t>
      </w:r>
    </w:p>
    <w:p w14:paraId="09A5C8F6" w14:textId="56B6F96A" w:rsidR="00174F01" w:rsidRPr="002C1400" w:rsidRDefault="003861A9"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 xml:space="preserve">W przypadku pakietów z </w:t>
      </w:r>
      <w:r w:rsidR="00DB0C86" w:rsidRPr="002C1400">
        <w:rPr>
          <w:rFonts w:asciiTheme="minorHAnsi" w:hAnsiTheme="minorHAnsi" w:cstheme="minorHAnsi"/>
          <w:b w:val="0"/>
          <w:sz w:val="22"/>
          <w:szCs w:val="22"/>
        </w:rPr>
        <w:t xml:space="preserve">daniami </w:t>
      </w:r>
      <w:r w:rsidRPr="002C1400">
        <w:rPr>
          <w:rFonts w:asciiTheme="minorHAnsi" w:hAnsiTheme="minorHAnsi" w:cstheme="minorHAnsi"/>
          <w:b w:val="0"/>
          <w:sz w:val="22"/>
          <w:szCs w:val="22"/>
        </w:rPr>
        <w:t>ciepłymi</w:t>
      </w:r>
      <w:r w:rsidR="00892553">
        <w:rPr>
          <w:rFonts w:asciiTheme="minorHAnsi" w:hAnsiTheme="minorHAnsi" w:cstheme="minorHAnsi"/>
          <w:b w:val="0"/>
          <w:sz w:val="22"/>
          <w:szCs w:val="22"/>
        </w:rPr>
        <w:t>,</w:t>
      </w:r>
      <w:r w:rsidRPr="002C1400">
        <w:rPr>
          <w:rFonts w:asciiTheme="minorHAnsi" w:hAnsiTheme="minorHAnsi" w:cstheme="minorHAnsi"/>
          <w:b w:val="0"/>
          <w:sz w:val="22"/>
          <w:szCs w:val="22"/>
        </w:rPr>
        <w:t xml:space="preserve"> </w:t>
      </w:r>
      <w:r w:rsidR="00580D3A" w:rsidRPr="002C1400">
        <w:rPr>
          <w:rFonts w:asciiTheme="minorHAnsi" w:hAnsiTheme="minorHAnsi" w:cstheme="minorHAnsi"/>
          <w:b w:val="0"/>
          <w:sz w:val="22"/>
          <w:szCs w:val="22"/>
        </w:rPr>
        <w:t xml:space="preserve">Zamawiający zastrzega </w:t>
      </w:r>
      <w:r w:rsidR="00A04030" w:rsidRPr="002C1400">
        <w:rPr>
          <w:rFonts w:asciiTheme="minorHAnsi" w:hAnsiTheme="minorHAnsi" w:cstheme="minorHAnsi"/>
          <w:b w:val="0"/>
          <w:sz w:val="22"/>
          <w:szCs w:val="22"/>
        </w:rPr>
        <w:t xml:space="preserve">możliwość </w:t>
      </w:r>
      <w:r w:rsidR="00DB0C86" w:rsidRPr="002C1400">
        <w:rPr>
          <w:rFonts w:asciiTheme="minorHAnsi" w:hAnsiTheme="minorHAnsi" w:cstheme="minorHAnsi"/>
          <w:b w:val="0"/>
          <w:sz w:val="22"/>
          <w:szCs w:val="22"/>
        </w:rPr>
        <w:t>wskazania proporcji dań mięsnych do dań</w:t>
      </w:r>
      <w:r w:rsidR="000A76D3" w:rsidRPr="002C1400">
        <w:rPr>
          <w:rFonts w:asciiTheme="minorHAnsi" w:hAnsiTheme="minorHAnsi" w:cstheme="minorHAnsi"/>
          <w:b w:val="0"/>
          <w:sz w:val="22"/>
          <w:szCs w:val="22"/>
        </w:rPr>
        <w:t xml:space="preserve"> kuchni </w:t>
      </w:r>
      <w:r w:rsidR="00DB0C86" w:rsidRPr="002C1400">
        <w:rPr>
          <w:rFonts w:asciiTheme="minorHAnsi" w:hAnsiTheme="minorHAnsi" w:cstheme="minorHAnsi"/>
          <w:b w:val="0"/>
          <w:sz w:val="22"/>
          <w:szCs w:val="22"/>
        </w:rPr>
        <w:t>wegetariańskiej lub wegańskiej, w ramach zamawianego pakietu.</w:t>
      </w:r>
      <w:r w:rsidR="00A04030" w:rsidRPr="002C1400">
        <w:rPr>
          <w:rFonts w:asciiTheme="minorHAnsi" w:hAnsiTheme="minorHAnsi" w:cstheme="minorHAnsi"/>
          <w:b w:val="0"/>
          <w:sz w:val="22"/>
          <w:szCs w:val="22"/>
        </w:rPr>
        <w:t xml:space="preserve"> </w:t>
      </w:r>
    </w:p>
    <w:p w14:paraId="77F5CF2E" w14:textId="77777777" w:rsidR="00D55870" w:rsidRDefault="00D55870" w:rsidP="002E4B96">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1754E30B" w14:textId="232C5CEE" w:rsidR="002E4B96" w:rsidRPr="00141D9D" w:rsidRDefault="002E4B96" w:rsidP="002E4B96">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141D9D">
        <w:rPr>
          <w:rFonts w:asciiTheme="minorHAnsi" w:hAnsiTheme="minorHAnsi" w:cstheme="minorHAnsi"/>
          <w:b/>
          <w:sz w:val="22"/>
          <w:szCs w:val="22"/>
        </w:rPr>
        <w:t xml:space="preserve">§ </w:t>
      </w:r>
      <w:r>
        <w:rPr>
          <w:rFonts w:asciiTheme="minorHAnsi" w:hAnsiTheme="minorHAnsi" w:cstheme="minorHAnsi"/>
          <w:b/>
          <w:sz w:val="22"/>
          <w:szCs w:val="22"/>
        </w:rPr>
        <w:t>3</w:t>
      </w:r>
    </w:p>
    <w:p w14:paraId="69E28DF9" w14:textId="1D598267" w:rsidR="002E4B96" w:rsidRPr="009779A5" w:rsidRDefault="002E4B96" w:rsidP="005C2442">
      <w:pPr>
        <w:pStyle w:val="Akapitzlist"/>
        <w:numPr>
          <w:ilvl w:val="0"/>
          <w:numId w:val="6"/>
        </w:numPr>
        <w:tabs>
          <w:tab w:val="clear" w:pos="567"/>
          <w:tab w:val="num" w:pos="284"/>
        </w:tabs>
        <w:spacing w:line="276" w:lineRule="auto"/>
        <w:ind w:left="284" w:hanging="284"/>
        <w:jc w:val="both"/>
        <w:rPr>
          <w:rFonts w:asciiTheme="minorHAnsi" w:hAnsiTheme="minorHAnsi" w:cstheme="minorHAnsi"/>
          <w:sz w:val="22"/>
          <w:szCs w:val="22"/>
        </w:rPr>
      </w:pPr>
      <w:r w:rsidRPr="005C2442">
        <w:rPr>
          <w:rFonts w:asciiTheme="minorHAnsi" w:hAnsiTheme="minorHAnsi" w:cstheme="minorHAnsi"/>
          <w:sz w:val="22"/>
          <w:szCs w:val="22"/>
        </w:rPr>
        <w:t>Zamawiający może skorzystać z prawa opcji w wysokości do 50% wartości Umowy</w:t>
      </w:r>
      <w:r w:rsidR="00177FE4">
        <w:rPr>
          <w:rFonts w:asciiTheme="minorHAnsi" w:hAnsiTheme="minorHAnsi" w:cstheme="minorHAnsi"/>
          <w:sz w:val="22"/>
          <w:szCs w:val="22"/>
        </w:rPr>
        <w:t xml:space="preserve">. </w:t>
      </w:r>
      <w:r w:rsidR="001573A1" w:rsidRPr="005C2442">
        <w:rPr>
          <w:rFonts w:asciiTheme="minorHAnsi" w:hAnsiTheme="minorHAnsi" w:cstheme="minorHAnsi"/>
          <w:sz w:val="22"/>
          <w:szCs w:val="22"/>
        </w:rPr>
        <w:t>Zamawiaj</w:t>
      </w:r>
      <w:r w:rsidR="00D96CD0" w:rsidRPr="005C2442">
        <w:rPr>
          <w:rFonts w:asciiTheme="minorHAnsi" w:hAnsiTheme="minorHAnsi" w:cstheme="minorHAnsi"/>
          <w:sz w:val="22"/>
          <w:szCs w:val="22"/>
        </w:rPr>
        <w:t xml:space="preserve">ący może skorzystać z prawa opcji </w:t>
      </w:r>
      <w:r w:rsidR="00C34E7C" w:rsidRPr="00177FE4">
        <w:rPr>
          <w:rFonts w:asciiTheme="minorHAnsi" w:hAnsiTheme="minorHAnsi" w:cstheme="minorHAnsi"/>
          <w:sz w:val="22"/>
          <w:szCs w:val="22"/>
        </w:rPr>
        <w:t>wykorzystując pakiety w większej ilości niż</w:t>
      </w:r>
      <w:r w:rsidR="005C2442" w:rsidRPr="00177FE4">
        <w:rPr>
          <w:rFonts w:asciiTheme="minorHAnsi" w:hAnsiTheme="minorHAnsi" w:cstheme="minorHAnsi"/>
          <w:sz w:val="22"/>
          <w:szCs w:val="22"/>
        </w:rPr>
        <w:t xml:space="preserve"> </w:t>
      </w:r>
      <w:r w:rsidR="00C34E7C" w:rsidRPr="00177FE4">
        <w:rPr>
          <w:rFonts w:asciiTheme="minorHAnsi" w:hAnsiTheme="minorHAnsi" w:cstheme="minorHAnsi"/>
          <w:sz w:val="22"/>
          <w:szCs w:val="22"/>
        </w:rPr>
        <w:t>wskazano</w:t>
      </w:r>
      <w:r w:rsidR="005C2442" w:rsidRPr="00177FE4">
        <w:rPr>
          <w:rFonts w:asciiTheme="minorHAnsi" w:hAnsiTheme="minorHAnsi" w:cstheme="minorHAnsi"/>
          <w:sz w:val="22"/>
          <w:szCs w:val="22"/>
        </w:rPr>
        <w:t xml:space="preserve"> w zamówieniu podstawowym</w:t>
      </w:r>
      <w:r w:rsidR="00C34E7C" w:rsidRPr="00177FE4">
        <w:rPr>
          <w:rFonts w:asciiTheme="minorHAnsi" w:hAnsiTheme="minorHAnsi" w:cstheme="minorHAnsi"/>
          <w:sz w:val="22"/>
          <w:szCs w:val="22"/>
        </w:rPr>
        <w:t>, w okresie trwania umowy ramowej z wybranym Wyko</w:t>
      </w:r>
      <w:r w:rsidR="005C2442" w:rsidRPr="00177FE4">
        <w:rPr>
          <w:rFonts w:asciiTheme="minorHAnsi" w:hAnsiTheme="minorHAnsi" w:cstheme="minorHAnsi"/>
          <w:sz w:val="22"/>
          <w:szCs w:val="22"/>
        </w:rPr>
        <w:t>nawcą</w:t>
      </w:r>
      <w:r w:rsidR="005C2442" w:rsidRPr="005C2442">
        <w:rPr>
          <w:rFonts w:asciiTheme="minorHAnsi" w:hAnsiTheme="minorHAnsi" w:cstheme="minorHAnsi"/>
          <w:sz w:val="22"/>
          <w:szCs w:val="22"/>
        </w:rPr>
        <w:t xml:space="preserve">. </w:t>
      </w:r>
      <w:r w:rsidRPr="005C2442">
        <w:rPr>
          <w:rFonts w:asciiTheme="minorHAnsi" w:hAnsiTheme="minorHAnsi" w:cstheme="minorHAnsi"/>
          <w:sz w:val="22"/>
          <w:szCs w:val="22"/>
        </w:rPr>
        <w:t>Zamawiający poinformuje pisemnie Wykonawcę o ewentualnym korzystaniu z prawa opcji najpóźniej przed przekazaniem Wykonawcy ostatniego ze Zleceń</w:t>
      </w:r>
      <w:r w:rsidR="00F12B9C" w:rsidRPr="005C2442">
        <w:rPr>
          <w:rFonts w:asciiTheme="minorHAnsi" w:hAnsiTheme="minorHAnsi" w:cstheme="minorHAnsi"/>
          <w:sz w:val="22"/>
          <w:szCs w:val="22"/>
        </w:rPr>
        <w:t xml:space="preserve"> dla zakresu podstawowego</w:t>
      </w:r>
      <w:r w:rsidR="00F12B9C" w:rsidRPr="009779A5">
        <w:rPr>
          <w:rFonts w:asciiTheme="minorHAnsi" w:hAnsiTheme="minorHAnsi" w:cstheme="minorHAnsi"/>
          <w:sz w:val="22"/>
          <w:szCs w:val="22"/>
        </w:rPr>
        <w:t>.</w:t>
      </w:r>
      <w:r w:rsidR="00F71B0F" w:rsidRPr="009779A5">
        <w:rPr>
          <w:rFonts w:asciiTheme="minorHAnsi" w:hAnsiTheme="minorHAnsi" w:cstheme="minorHAnsi"/>
          <w:sz w:val="22"/>
          <w:szCs w:val="22"/>
        </w:rPr>
        <w:t xml:space="preserve"> Zamawiający może skorzystać z prawa opcji w </w:t>
      </w:r>
      <w:r w:rsidR="009779A5" w:rsidRPr="00644583">
        <w:rPr>
          <w:rFonts w:asciiTheme="minorHAnsi" w:hAnsiTheme="minorHAnsi" w:cstheme="minorHAnsi"/>
          <w:sz w:val="22"/>
          <w:szCs w:val="22"/>
        </w:rPr>
        <w:t>przypadku wykorzystania</w:t>
      </w:r>
      <w:r w:rsidR="009779A5">
        <w:rPr>
          <w:rFonts w:asciiTheme="minorHAnsi" w:hAnsiTheme="minorHAnsi" w:cstheme="minorHAnsi"/>
          <w:sz w:val="22"/>
          <w:szCs w:val="22"/>
        </w:rPr>
        <w:t xml:space="preserve"> przed terminem zakończenia Umowy, o którym mowa w </w:t>
      </w:r>
      <w:r w:rsidR="009779A5" w:rsidRPr="009779A5">
        <w:rPr>
          <w:rFonts w:asciiTheme="minorHAnsi" w:hAnsiTheme="minorHAnsi" w:cstheme="minorHAnsi"/>
          <w:bCs/>
          <w:sz w:val="22"/>
          <w:szCs w:val="22"/>
        </w:rPr>
        <w:t>§ 2,</w:t>
      </w:r>
      <w:r w:rsidR="009779A5">
        <w:rPr>
          <w:rFonts w:asciiTheme="minorHAnsi" w:hAnsiTheme="minorHAnsi" w:cstheme="minorHAnsi"/>
          <w:sz w:val="22"/>
          <w:szCs w:val="22"/>
        </w:rPr>
        <w:t xml:space="preserve">  </w:t>
      </w:r>
      <w:r w:rsidR="009779A5" w:rsidRPr="00644583">
        <w:rPr>
          <w:rFonts w:asciiTheme="minorHAnsi" w:hAnsiTheme="minorHAnsi" w:cstheme="minorHAnsi"/>
          <w:sz w:val="22"/>
          <w:szCs w:val="22"/>
        </w:rPr>
        <w:t xml:space="preserve"> </w:t>
      </w:r>
      <w:r w:rsidR="009779A5" w:rsidRPr="009779A5">
        <w:rPr>
          <w:rFonts w:asciiTheme="minorHAnsi" w:hAnsiTheme="minorHAnsi" w:cstheme="minorHAnsi"/>
          <w:sz w:val="22"/>
          <w:szCs w:val="22"/>
        </w:rPr>
        <w:t>pakietów o wartości przeznaczonej na realizację zamówienia podstawowego.</w:t>
      </w:r>
    </w:p>
    <w:p w14:paraId="336D79A0" w14:textId="330FA741" w:rsidR="002E4B96" w:rsidRDefault="002E4B96" w:rsidP="005C2442">
      <w:pPr>
        <w:numPr>
          <w:ilvl w:val="0"/>
          <w:numId w:val="6"/>
        </w:numPr>
        <w:tabs>
          <w:tab w:val="clear" w:pos="567"/>
        </w:tabs>
        <w:spacing w:line="276" w:lineRule="auto"/>
        <w:ind w:left="284" w:hanging="284"/>
        <w:jc w:val="both"/>
        <w:rPr>
          <w:rFonts w:asciiTheme="minorHAnsi" w:hAnsiTheme="minorHAnsi" w:cstheme="minorHAnsi"/>
          <w:sz w:val="22"/>
          <w:szCs w:val="22"/>
        </w:rPr>
      </w:pPr>
      <w:r w:rsidRPr="00931061">
        <w:rPr>
          <w:rFonts w:asciiTheme="minorHAnsi" w:hAnsiTheme="minorHAnsi" w:cstheme="minorHAnsi"/>
          <w:sz w:val="22"/>
          <w:szCs w:val="22"/>
        </w:rPr>
        <w:t xml:space="preserve">Zlecenie </w:t>
      </w:r>
      <w:r w:rsidR="009A1B19">
        <w:rPr>
          <w:rFonts w:asciiTheme="minorHAnsi" w:hAnsiTheme="minorHAnsi" w:cstheme="minorHAnsi"/>
          <w:sz w:val="22"/>
          <w:szCs w:val="22"/>
        </w:rPr>
        <w:t>wykonania</w:t>
      </w:r>
      <w:r w:rsidR="009A1B19" w:rsidRPr="00141D9D">
        <w:rPr>
          <w:rFonts w:asciiTheme="minorHAnsi" w:hAnsiTheme="minorHAnsi" w:cstheme="minorHAnsi"/>
          <w:sz w:val="22"/>
          <w:szCs w:val="22"/>
        </w:rPr>
        <w:t xml:space="preserve"> </w:t>
      </w:r>
      <w:r w:rsidRPr="00141D9D">
        <w:rPr>
          <w:rFonts w:asciiTheme="minorHAnsi" w:hAnsiTheme="minorHAnsi" w:cstheme="minorHAnsi"/>
          <w:sz w:val="22"/>
          <w:szCs w:val="22"/>
        </w:rPr>
        <w:t>prawa opcji nastąpi w terminie, na jaki została zawarta Umowa, na takich samych warunkach jak zamówienie podstawowe</w:t>
      </w:r>
      <w:r>
        <w:rPr>
          <w:rFonts w:asciiTheme="minorHAnsi" w:hAnsiTheme="minorHAnsi" w:cstheme="minorHAnsi"/>
          <w:sz w:val="22"/>
          <w:szCs w:val="22"/>
        </w:rPr>
        <w:t xml:space="preserve">, a termin realizacji Zlecenia w ramach prawa opcji zostanie wskazany w Zleceniu i może wykraczać poza termin obowiązywania umowy ramowej. </w:t>
      </w:r>
    </w:p>
    <w:p w14:paraId="09DFC5BF" w14:textId="36E0F5F7" w:rsidR="002E4B96" w:rsidRPr="00F75868" w:rsidRDefault="002E4B96" w:rsidP="005C2442">
      <w:pPr>
        <w:numPr>
          <w:ilvl w:val="0"/>
          <w:numId w:val="6"/>
        </w:numPr>
        <w:tabs>
          <w:tab w:val="clear" w:pos="567"/>
        </w:tabs>
        <w:spacing w:line="276" w:lineRule="auto"/>
        <w:ind w:left="284" w:hanging="284"/>
        <w:jc w:val="both"/>
        <w:rPr>
          <w:rFonts w:asciiTheme="minorHAnsi" w:hAnsiTheme="minorHAnsi" w:cstheme="minorHAnsi"/>
          <w:sz w:val="22"/>
          <w:szCs w:val="22"/>
        </w:rPr>
      </w:pPr>
      <w:r w:rsidRPr="00F75868">
        <w:rPr>
          <w:rFonts w:asciiTheme="minorHAnsi" w:eastAsiaTheme="minorHAnsi" w:hAnsiTheme="minorHAnsi" w:cs="Tms Rmn"/>
          <w:color w:val="000000"/>
          <w:sz w:val="22"/>
          <w:szCs w:val="22"/>
          <w:lang w:eastAsia="en-US"/>
        </w:rPr>
        <w:t xml:space="preserve">Cena </w:t>
      </w:r>
      <w:r w:rsidR="00F12B9C">
        <w:rPr>
          <w:rFonts w:asciiTheme="minorHAnsi" w:eastAsiaTheme="minorHAnsi" w:hAnsiTheme="minorHAnsi" w:cs="Tms Rmn"/>
          <w:color w:val="000000"/>
          <w:sz w:val="22"/>
          <w:szCs w:val="22"/>
          <w:lang w:eastAsia="en-US"/>
        </w:rPr>
        <w:t xml:space="preserve">za porcję w ramach </w:t>
      </w:r>
      <w:r w:rsidRPr="00F75868">
        <w:rPr>
          <w:rFonts w:asciiTheme="minorHAnsi" w:eastAsiaTheme="minorHAnsi" w:hAnsiTheme="minorHAnsi" w:cs="Tms Rmn"/>
          <w:color w:val="000000"/>
          <w:sz w:val="22"/>
          <w:szCs w:val="22"/>
          <w:lang w:eastAsia="en-US"/>
        </w:rPr>
        <w:t xml:space="preserve">pakietów zamówionych w opcji będzie identyczna jak cena </w:t>
      </w:r>
      <w:r w:rsidR="00F12B9C">
        <w:rPr>
          <w:rFonts w:asciiTheme="minorHAnsi" w:eastAsiaTheme="minorHAnsi" w:hAnsiTheme="minorHAnsi" w:cs="Tms Rmn"/>
          <w:color w:val="000000"/>
          <w:sz w:val="22"/>
          <w:szCs w:val="22"/>
          <w:lang w:eastAsia="en-US"/>
        </w:rPr>
        <w:t xml:space="preserve">porcji </w:t>
      </w:r>
      <w:r w:rsidRPr="00F75868">
        <w:rPr>
          <w:rFonts w:asciiTheme="minorHAnsi" w:eastAsiaTheme="minorHAnsi" w:hAnsiTheme="minorHAnsi" w:cs="Tms Rmn"/>
          <w:color w:val="000000"/>
          <w:sz w:val="22"/>
          <w:szCs w:val="22"/>
          <w:lang w:eastAsia="en-US"/>
        </w:rPr>
        <w:t>zamówienia podstawowego.</w:t>
      </w:r>
    </w:p>
    <w:p w14:paraId="06D2E1D9" w14:textId="77777777" w:rsidR="002D5DC0" w:rsidRDefault="002D5DC0" w:rsidP="00174F01">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381B3FBD" w14:textId="46D8D0E6" w:rsidR="00412921" w:rsidRPr="00660826" w:rsidRDefault="006055BF" w:rsidP="00174F01">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4</w:t>
      </w:r>
      <w:r w:rsidR="00DB0C86">
        <w:rPr>
          <w:rFonts w:asciiTheme="minorHAnsi" w:hAnsiTheme="minorHAnsi" w:cstheme="minorHAnsi"/>
          <w:b/>
          <w:sz w:val="22"/>
          <w:szCs w:val="22"/>
        </w:rPr>
        <w:t xml:space="preserve"> </w:t>
      </w:r>
    </w:p>
    <w:p w14:paraId="0868FC3F" w14:textId="5E11C49F" w:rsidR="00412921" w:rsidRPr="00660826" w:rsidRDefault="00412921" w:rsidP="00174F01">
      <w:pPr>
        <w:pStyle w:val="Styl"/>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Realizując przedmiot  </w:t>
      </w:r>
      <w:r w:rsidR="009E3683">
        <w:rPr>
          <w:rFonts w:asciiTheme="minorHAnsi" w:hAnsiTheme="minorHAnsi" w:cstheme="minorHAnsi"/>
          <w:sz w:val="22"/>
          <w:szCs w:val="22"/>
        </w:rPr>
        <w:t>U</w:t>
      </w:r>
      <w:r w:rsidRPr="00660826">
        <w:rPr>
          <w:rFonts w:asciiTheme="minorHAnsi" w:hAnsiTheme="minorHAnsi" w:cstheme="minorHAnsi"/>
          <w:sz w:val="22"/>
          <w:szCs w:val="22"/>
        </w:rPr>
        <w:t>mowy, Wykonawca jest zobowiązany</w:t>
      </w:r>
      <w:r w:rsidR="00377537" w:rsidRPr="00660826">
        <w:rPr>
          <w:rFonts w:asciiTheme="minorHAnsi" w:hAnsiTheme="minorHAnsi" w:cstheme="minorHAnsi"/>
          <w:sz w:val="22"/>
          <w:szCs w:val="22"/>
        </w:rPr>
        <w:t xml:space="preserve"> w szczególności </w:t>
      </w:r>
      <w:r w:rsidRPr="00660826">
        <w:rPr>
          <w:rFonts w:asciiTheme="minorHAnsi" w:hAnsiTheme="minorHAnsi" w:cstheme="minorHAnsi"/>
          <w:sz w:val="22"/>
          <w:szCs w:val="22"/>
        </w:rPr>
        <w:t xml:space="preserve">do: </w:t>
      </w:r>
    </w:p>
    <w:p w14:paraId="3EA1B469" w14:textId="78DE28C0" w:rsidR="009C2095" w:rsidRPr="00DD5CA9" w:rsidRDefault="001644B3" w:rsidP="00174F01">
      <w:pPr>
        <w:pStyle w:val="Akapitzlist"/>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P</w:t>
      </w:r>
      <w:r w:rsidR="005634C9" w:rsidRPr="00660826">
        <w:rPr>
          <w:rFonts w:asciiTheme="minorHAnsi" w:hAnsiTheme="minorHAnsi" w:cstheme="minorHAnsi"/>
          <w:sz w:val="22"/>
          <w:szCs w:val="22"/>
        </w:rPr>
        <w:t>rzygotowania, dowozu i pod</w:t>
      </w:r>
      <w:r w:rsidR="009C2095" w:rsidRPr="00660826">
        <w:rPr>
          <w:rFonts w:asciiTheme="minorHAnsi" w:hAnsiTheme="minorHAnsi" w:cstheme="minorHAnsi"/>
          <w:sz w:val="22"/>
          <w:szCs w:val="22"/>
        </w:rPr>
        <w:t>ania przez profesjonalną obsługę posiłków</w:t>
      </w:r>
      <w:r w:rsidR="005634C9" w:rsidRPr="00660826">
        <w:rPr>
          <w:rFonts w:asciiTheme="minorHAnsi" w:hAnsiTheme="minorHAnsi" w:cstheme="minorHAnsi"/>
          <w:sz w:val="22"/>
          <w:szCs w:val="22"/>
        </w:rPr>
        <w:t xml:space="preserve"> w ramach konkretnych </w:t>
      </w:r>
      <w:r w:rsidR="005634C9" w:rsidRPr="00DD5CA9">
        <w:rPr>
          <w:rFonts w:asciiTheme="minorHAnsi" w:hAnsiTheme="minorHAnsi" w:cstheme="minorHAnsi"/>
          <w:sz w:val="22"/>
          <w:szCs w:val="22"/>
        </w:rPr>
        <w:t>pakietów,</w:t>
      </w:r>
      <w:r w:rsidR="009C2095" w:rsidRPr="00DD5CA9">
        <w:rPr>
          <w:rFonts w:asciiTheme="minorHAnsi" w:hAnsiTheme="minorHAnsi" w:cstheme="minorHAnsi"/>
          <w:sz w:val="22"/>
          <w:szCs w:val="22"/>
        </w:rPr>
        <w:t xml:space="preserve"> </w:t>
      </w:r>
      <w:r w:rsidR="005634C9" w:rsidRPr="00DD5CA9">
        <w:rPr>
          <w:rFonts w:asciiTheme="minorHAnsi" w:hAnsiTheme="minorHAnsi" w:cstheme="minorHAnsi"/>
          <w:sz w:val="22"/>
          <w:szCs w:val="22"/>
        </w:rPr>
        <w:t>w terminie</w:t>
      </w:r>
      <w:r w:rsidR="009E3683">
        <w:rPr>
          <w:rFonts w:asciiTheme="minorHAnsi" w:hAnsiTheme="minorHAnsi" w:cstheme="minorHAnsi"/>
          <w:sz w:val="22"/>
          <w:szCs w:val="22"/>
        </w:rPr>
        <w:t xml:space="preserve">, </w:t>
      </w:r>
      <w:r w:rsidR="005634C9" w:rsidRPr="00DD5CA9">
        <w:rPr>
          <w:rFonts w:asciiTheme="minorHAnsi" w:hAnsiTheme="minorHAnsi" w:cstheme="minorHAnsi"/>
          <w:sz w:val="22"/>
          <w:szCs w:val="22"/>
        </w:rPr>
        <w:t>miejscu</w:t>
      </w:r>
      <w:r w:rsidR="001E32F8">
        <w:rPr>
          <w:rFonts w:asciiTheme="minorHAnsi" w:hAnsiTheme="minorHAnsi" w:cstheme="minorHAnsi"/>
          <w:sz w:val="22"/>
          <w:szCs w:val="22"/>
        </w:rPr>
        <w:t xml:space="preserve"> i liczbie </w:t>
      </w:r>
      <w:r w:rsidR="005634C9" w:rsidRPr="00DD5CA9">
        <w:rPr>
          <w:rFonts w:asciiTheme="minorHAnsi" w:hAnsiTheme="minorHAnsi" w:cstheme="minorHAnsi"/>
          <w:sz w:val="22"/>
          <w:szCs w:val="22"/>
        </w:rPr>
        <w:t>wskazany</w:t>
      </w:r>
      <w:r w:rsidR="001E32F8">
        <w:rPr>
          <w:rFonts w:asciiTheme="minorHAnsi" w:hAnsiTheme="minorHAnsi" w:cstheme="minorHAnsi"/>
          <w:sz w:val="22"/>
          <w:szCs w:val="22"/>
        </w:rPr>
        <w:t xml:space="preserve">ch </w:t>
      </w:r>
      <w:r w:rsidR="005634C9" w:rsidRPr="00DD5CA9">
        <w:rPr>
          <w:rFonts w:asciiTheme="minorHAnsi" w:hAnsiTheme="minorHAnsi" w:cstheme="minorHAnsi"/>
          <w:sz w:val="22"/>
          <w:szCs w:val="22"/>
        </w:rPr>
        <w:t>z Zleceniu</w:t>
      </w:r>
      <w:r w:rsidR="007E2AAC">
        <w:rPr>
          <w:rFonts w:asciiTheme="minorHAnsi" w:hAnsiTheme="minorHAnsi" w:cstheme="minorHAnsi"/>
          <w:sz w:val="22"/>
          <w:szCs w:val="22"/>
        </w:rPr>
        <w:t>.</w:t>
      </w:r>
    </w:p>
    <w:p w14:paraId="5C92EA79" w14:textId="77777777" w:rsidR="009C2095" w:rsidRPr="00DD5CA9"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Ś</w:t>
      </w:r>
      <w:r w:rsidR="009C2095" w:rsidRPr="00DD5CA9">
        <w:rPr>
          <w:rFonts w:asciiTheme="minorHAnsi" w:hAnsiTheme="minorHAnsi" w:cstheme="minorHAnsi"/>
          <w:sz w:val="22"/>
          <w:szCs w:val="22"/>
        </w:rPr>
        <w:t>wiadczenia usług cateringowych, wyłącznie przy użyciu produktów spełniających normy</w:t>
      </w:r>
      <w:r w:rsidR="000E58B1" w:rsidRPr="00DD5CA9">
        <w:rPr>
          <w:rFonts w:asciiTheme="minorHAnsi" w:hAnsiTheme="minorHAnsi" w:cstheme="minorHAnsi"/>
          <w:sz w:val="22"/>
          <w:szCs w:val="22"/>
        </w:rPr>
        <w:t xml:space="preserve"> jakości produktów spożywczych;</w:t>
      </w:r>
    </w:p>
    <w:p w14:paraId="0B3A04FE" w14:textId="2B2386B9" w:rsidR="009C2095" w:rsidRPr="00DD5CA9"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P</w:t>
      </w:r>
      <w:r w:rsidR="009C2095" w:rsidRPr="00DD5CA9">
        <w:rPr>
          <w:rFonts w:asciiTheme="minorHAnsi" w:hAnsiTheme="minorHAnsi" w:cstheme="minorHAnsi"/>
          <w:sz w:val="22"/>
          <w:szCs w:val="22"/>
        </w:rPr>
        <w:t xml:space="preserve">rzestrzegania przepisów prawnych w zakresie przechowywania i przygotowywania artykułów spożywczych (m.in.: ustawy z dnia 25 sierpnia 2006 r. o bezpieczeństwie żywności i żywienia; </w:t>
      </w:r>
      <w:r w:rsidR="001E32F8">
        <w:rPr>
          <w:rFonts w:asciiTheme="minorHAnsi" w:hAnsiTheme="minorHAnsi" w:cstheme="minorHAnsi"/>
          <w:sz w:val="22"/>
          <w:szCs w:val="22"/>
        </w:rPr>
        <w:br/>
      </w:r>
      <w:r w:rsidR="006A0E4F" w:rsidRPr="006A0E4F">
        <w:rPr>
          <w:rFonts w:asciiTheme="minorHAnsi" w:hAnsiTheme="minorHAnsi" w:cstheme="minorHAnsi"/>
          <w:sz w:val="22"/>
          <w:szCs w:val="22"/>
        </w:rPr>
        <w:t>(Dz.</w:t>
      </w:r>
      <w:r w:rsidR="009E3683">
        <w:rPr>
          <w:rFonts w:asciiTheme="minorHAnsi" w:hAnsiTheme="minorHAnsi" w:cstheme="minorHAnsi"/>
          <w:sz w:val="22"/>
          <w:szCs w:val="22"/>
        </w:rPr>
        <w:t xml:space="preserve"> </w:t>
      </w:r>
      <w:r w:rsidR="006A0E4F" w:rsidRPr="006A0E4F">
        <w:rPr>
          <w:rFonts w:asciiTheme="minorHAnsi" w:hAnsiTheme="minorHAnsi" w:cstheme="minorHAnsi"/>
          <w:sz w:val="22"/>
          <w:szCs w:val="22"/>
        </w:rPr>
        <w:t>U. z 2020 r. poz. 2021)</w:t>
      </w:r>
      <w:r w:rsidR="006A0E4F">
        <w:rPr>
          <w:rFonts w:asciiTheme="minorHAnsi" w:hAnsiTheme="minorHAnsi" w:cstheme="minorHAnsi"/>
          <w:sz w:val="22"/>
          <w:szCs w:val="22"/>
        </w:rPr>
        <w:t xml:space="preserve">, </w:t>
      </w:r>
      <w:r w:rsidR="009C2095" w:rsidRPr="00DD5CA9">
        <w:rPr>
          <w:rFonts w:asciiTheme="minorHAnsi" w:hAnsiTheme="minorHAnsi" w:cstheme="minorHAnsi"/>
          <w:sz w:val="22"/>
          <w:szCs w:val="22"/>
        </w:rPr>
        <w:t xml:space="preserve">rozporządzenia (WE) NR 852/2004 Parlamentu Europejskiego i Rady </w:t>
      </w:r>
      <w:r w:rsidR="001E32F8">
        <w:rPr>
          <w:rFonts w:asciiTheme="minorHAnsi" w:hAnsiTheme="minorHAnsi" w:cstheme="minorHAnsi"/>
          <w:sz w:val="22"/>
          <w:szCs w:val="22"/>
        </w:rPr>
        <w:br/>
      </w:r>
      <w:r w:rsidR="009C2095" w:rsidRPr="00DD5CA9">
        <w:rPr>
          <w:rFonts w:asciiTheme="minorHAnsi" w:hAnsiTheme="minorHAnsi" w:cstheme="minorHAnsi"/>
          <w:sz w:val="22"/>
          <w:szCs w:val="22"/>
        </w:rPr>
        <w:t>z dnia 29 kwietnia 2004 r. w spra</w:t>
      </w:r>
      <w:r w:rsidR="001C7EB7" w:rsidRPr="00DD5CA9">
        <w:rPr>
          <w:rFonts w:asciiTheme="minorHAnsi" w:hAnsiTheme="minorHAnsi" w:cstheme="minorHAnsi"/>
          <w:sz w:val="22"/>
          <w:szCs w:val="22"/>
        </w:rPr>
        <w:t>wie higieny środków spożywczych</w:t>
      </w:r>
      <w:r w:rsidR="009C2095" w:rsidRPr="00DD5CA9">
        <w:rPr>
          <w:rFonts w:asciiTheme="minorHAnsi" w:hAnsiTheme="minorHAnsi" w:cstheme="minorHAnsi"/>
          <w:sz w:val="22"/>
          <w:szCs w:val="22"/>
        </w:rPr>
        <w:t>);</w:t>
      </w:r>
    </w:p>
    <w:p w14:paraId="4BDE405E" w14:textId="17D41ACB" w:rsidR="009C2095" w:rsidRPr="00660826"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E</w:t>
      </w:r>
      <w:r w:rsidR="009C2095" w:rsidRPr="00DD5CA9">
        <w:rPr>
          <w:rFonts w:asciiTheme="minorHAnsi" w:hAnsiTheme="minorHAnsi" w:cstheme="minorHAnsi"/>
          <w:sz w:val="22"/>
          <w:szCs w:val="22"/>
        </w:rPr>
        <w:t>stetycznego przygotowania stołów w sposób uzgodniony z Zamawiającym najpóźniej na 30 minut przed rozpoczęciem spotkania</w:t>
      </w:r>
      <w:r w:rsidRPr="00DD5CA9">
        <w:rPr>
          <w:rFonts w:asciiTheme="minorHAnsi" w:hAnsiTheme="minorHAnsi" w:cstheme="minorHAnsi"/>
          <w:sz w:val="22"/>
          <w:szCs w:val="22"/>
        </w:rPr>
        <w:t xml:space="preserve">. Wykonawca zobowiązany jest </w:t>
      </w:r>
      <w:r w:rsidR="002F524A" w:rsidRPr="00DD5CA9">
        <w:rPr>
          <w:rFonts w:asciiTheme="minorHAnsi" w:hAnsiTheme="minorHAnsi" w:cstheme="minorHAnsi"/>
          <w:sz w:val="22"/>
          <w:szCs w:val="22"/>
        </w:rPr>
        <w:t xml:space="preserve">ustalić z Zamawiającym ozdobienie </w:t>
      </w:r>
      <w:r w:rsidR="002F524A" w:rsidRPr="00DD5CA9">
        <w:rPr>
          <w:rFonts w:asciiTheme="minorHAnsi" w:hAnsiTheme="minorHAnsi" w:cstheme="minorHAnsi"/>
          <w:sz w:val="22"/>
          <w:szCs w:val="22"/>
        </w:rPr>
        <w:lastRenderedPageBreak/>
        <w:t>(bez dodatkowych kosztów) stołów w</w:t>
      </w:r>
      <w:r w:rsidR="002F524A" w:rsidRPr="00660826">
        <w:rPr>
          <w:rFonts w:asciiTheme="minorHAnsi" w:hAnsiTheme="minorHAnsi" w:cstheme="minorHAnsi"/>
          <w:sz w:val="22"/>
          <w:szCs w:val="22"/>
        </w:rPr>
        <w:t xml:space="preserve"> np. </w:t>
      </w:r>
      <w:r w:rsidR="009C2095" w:rsidRPr="00660826">
        <w:rPr>
          <w:rFonts w:asciiTheme="minorHAnsi" w:hAnsiTheme="minorHAnsi" w:cstheme="minorHAnsi"/>
          <w:sz w:val="22"/>
          <w:szCs w:val="22"/>
        </w:rPr>
        <w:t xml:space="preserve">stroiki </w:t>
      </w:r>
      <w:r w:rsidR="002F524A" w:rsidRPr="00660826">
        <w:rPr>
          <w:rFonts w:asciiTheme="minorHAnsi" w:hAnsiTheme="minorHAnsi" w:cstheme="minorHAnsi"/>
          <w:sz w:val="22"/>
          <w:szCs w:val="22"/>
        </w:rPr>
        <w:t>okolicznościowe</w:t>
      </w:r>
      <w:r w:rsidR="009C2095" w:rsidRPr="00660826">
        <w:rPr>
          <w:rFonts w:asciiTheme="minorHAnsi" w:hAnsiTheme="minorHAnsi" w:cstheme="minorHAnsi"/>
          <w:sz w:val="22"/>
          <w:szCs w:val="22"/>
        </w:rPr>
        <w:t>, świeże cięte kwiaty w</w:t>
      </w:r>
      <w:r w:rsidR="001E32F8">
        <w:rPr>
          <w:rFonts w:asciiTheme="minorHAnsi" w:hAnsiTheme="minorHAnsi" w:cstheme="minorHAnsi"/>
          <w:sz w:val="22"/>
          <w:szCs w:val="22"/>
        </w:rPr>
        <w:t xml:space="preserve"> </w:t>
      </w:r>
      <w:r w:rsidR="009C2095" w:rsidRPr="00660826">
        <w:rPr>
          <w:rFonts w:asciiTheme="minorHAnsi" w:hAnsiTheme="minorHAnsi" w:cstheme="minorHAnsi"/>
          <w:sz w:val="22"/>
          <w:szCs w:val="22"/>
        </w:rPr>
        <w:t>wazonach, świece</w:t>
      </w:r>
      <w:r w:rsidR="002F524A" w:rsidRPr="00660826">
        <w:rPr>
          <w:rFonts w:asciiTheme="minorHAnsi" w:hAnsiTheme="minorHAnsi" w:cstheme="minorHAnsi"/>
          <w:sz w:val="22"/>
          <w:szCs w:val="22"/>
        </w:rPr>
        <w:t xml:space="preserve"> </w:t>
      </w:r>
      <w:r w:rsidR="001E32F8">
        <w:rPr>
          <w:rFonts w:asciiTheme="minorHAnsi" w:hAnsiTheme="minorHAnsi" w:cstheme="minorHAnsi"/>
          <w:sz w:val="22"/>
          <w:szCs w:val="22"/>
        </w:rPr>
        <w:t>itp. Wstępn</w:t>
      </w:r>
      <w:r w:rsidR="009E3683">
        <w:rPr>
          <w:rFonts w:asciiTheme="minorHAnsi" w:hAnsiTheme="minorHAnsi" w:cstheme="minorHAnsi"/>
          <w:sz w:val="22"/>
          <w:szCs w:val="22"/>
        </w:rPr>
        <w:t>a</w:t>
      </w:r>
      <w:r w:rsidR="001E32F8">
        <w:rPr>
          <w:rFonts w:asciiTheme="minorHAnsi" w:hAnsiTheme="minorHAnsi" w:cstheme="minorHAnsi"/>
          <w:sz w:val="22"/>
          <w:szCs w:val="22"/>
        </w:rPr>
        <w:t xml:space="preserve"> informacj</w:t>
      </w:r>
      <w:r w:rsidR="009E3683">
        <w:rPr>
          <w:rFonts w:asciiTheme="minorHAnsi" w:hAnsiTheme="minorHAnsi" w:cstheme="minorHAnsi"/>
          <w:sz w:val="22"/>
          <w:szCs w:val="22"/>
        </w:rPr>
        <w:t>a</w:t>
      </w:r>
      <w:r w:rsidR="001E32F8">
        <w:rPr>
          <w:rFonts w:asciiTheme="minorHAnsi" w:hAnsiTheme="minorHAnsi" w:cstheme="minorHAnsi"/>
          <w:sz w:val="22"/>
          <w:szCs w:val="22"/>
        </w:rPr>
        <w:t xml:space="preserve"> o konieczności ozdobienia stołów zostanie zawarta</w:t>
      </w:r>
      <w:r w:rsidR="009E3683">
        <w:rPr>
          <w:rFonts w:asciiTheme="minorHAnsi" w:hAnsiTheme="minorHAnsi" w:cstheme="minorHAnsi"/>
          <w:sz w:val="22"/>
          <w:szCs w:val="22"/>
        </w:rPr>
        <w:t xml:space="preserve"> </w:t>
      </w:r>
      <w:r w:rsidR="001E32F8">
        <w:rPr>
          <w:rFonts w:asciiTheme="minorHAnsi" w:hAnsiTheme="minorHAnsi" w:cstheme="minorHAnsi"/>
          <w:sz w:val="22"/>
          <w:szCs w:val="22"/>
        </w:rPr>
        <w:t xml:space="preserve"> w Zleceniu.</w:t>
      </w:r>
    </w:p>
    <w:p w14:paraId="2858238D" w14:textId="108282A2" w:rsidR="009C2095" w:rsidRPr="00D55870" w:rsidRDefault="001644B3" w:rsidP="00174F01">
      <w:pPr>
        <w:numPr>
          <w:ilvl w:val="1"/>
          <w:numId w:val="13"/>
        </w:numPr>
        <w:tabs>
          <w:tab w:val="left" w:pos="426"/>
        </w:tabs>
        <w:spacing w:line="288" w:lineRule="auto"/>
        <w:jc w:val="both"/>
        <w:rPr>
          <w:rFonts w:asciiTheme="minorHAnsi" w:hAnsiTheme="minorHAnsi" w:cstheme="minorHAnsi"/>
          <w:spacing w:val="-2"/>
          <w:sz w:val="22"/>
          <w:szCs w:val="22"/>
        </w:rPr>
      </w:pPr>
      <w:r w:rsidRPr="00D55870">
        <w:rPr>
          <w:rFonts w:asciiTheme="minorHAnsi" w:hAnsiTheme="minorHAnsi" w:cstheme="minorHAnsi"/>
          <w:spacing w:val="-2"/>
          <w:sz w:val="22"/>
          <w:szCs w:val="22"/>
        </w:rPr>
        <w:t>Ś</w:t>
      </w:r>
      <w:r w:rsidR="009C2095" w:rsidRPr="00D55870">
        <w:rPr>
          <w:rFonts w:asciiTheme="minorHAnsi" w:hAnsiTheme="minorHAnsi" w:cstheme="minorHAnsi"/>
          <w:spacing w:val="-2"/>
          <w:sz w:val="22"/>
          <w:szCs w:val="22"/>
        </w:rPr>
        <w:t>wiadczenia usług cateringowych na zastawie ceramicznej lub porcelanowej, z użyciem sztućców platerowych, serwetek papierowych i materiałowych, obrusów materiałowych oraz z zastosowaniem podgrzewaczy do dań ciepłych</w:t>
      </w:r>
      <w:r w:rsidR="001E32F8" w:rsidRPr="00D55870">
        <w:rPr>
          <w:rFonts w:asciiTheme="minorHAnsi" w:hAnsiTheme="minorHAnsi" w:cstheme="minorHAnsi"/>
          <w:spacing w:val="-2"/>
          <w:sz w:val="22"/>
          <w:szCs w:val="22"/>
        </w:rPr>
        <w:t>.</w:t>
      </w:r>
    </w:p>
    <w:p w14:paraId="5858A40D" w14:textId="77777777" w:rsidR="00C5167F" w:rsidRPr="00660826"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E</w:t>
      </w:r>
      <w:r w:rsidR="009C2095" w:rsidRPr="00660826">
        <w:rPr>
          <w:rFonts w:asciiTheme="minorHAnsi" w:hAnsiTheme="minorHAnsi" w:cstheme="minorHAnsi"/>
          <w:sz w:val="22"/>
          <w:szCs w:val="22"/>
        </w:rPr>
        <w:t>stetycznego podawania posiłków, najpóźniej na 15 minut przed rozpoczęciem spotkania;</w:t>
      </w:r>
      <w:r w:rsidR="00C5167F" w:rsidRPr="00660826">
        <w:rPr>
          <w:rFonts w:asciiTheme="minorHAnsi" w:hAnsiTheme="minorHAnsi" w:cstheme="minorHAnsi"/>
          <w:sz w:val="22"/>
          <w:szCs w:val="22"/>
        </w:rPr>
        <w:t xml:space="preserve"> </w:t>
      </w:r>
    </w:p>
    <w:p w14:paraId="5B9A59AB" w14:textId="1D139C97" w:rsidR="002F524A"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Z</w:t>
      </w:r>
      <w:r w:rsidR="009C2095" w:rsidRPr="00660826">
        <w:rPr>
          <w:rFonts w:asciiTheme="minorHAnsi" w:hAnsiTheme="minorHAnsi" w:cstheme="minorHAnsi"/>
          <w:sz w:val="22"/>
          <w:szCs w:val="22"/>
        </w:rPr>
        <w:t>ebrania naczyń oraz reszte</w:t>
      </w:r>
      <w:r w:rsidR="00DB0C86">
        <w:rPr>
          <w:rFonts w:asciiTheme="minorHAnsi" w:hAnsiTheme="minorHAnsi" w:cstheme="minorHAnsi"/>
          <w:sz w:val="22"/>
          <w:szCs w:val="22"/>
        </w:rPr>
        <w:t>k pokonsumpcyjnych najpóźniej 60</w:t>
      </w:r>
      <w:r w:rsidR="009C2095" w:rsidRPr="00660826">
        <w:rPr>
          <w:rFonts w:asciiTheme="minorHAnsi" w:hAnsiTheme="minorHAnsi" w:cstheme="minorHAnsi"/>
          <w:sz w:val="22"/>
          <w:szCs w:val="22"/>
        </w:rPr>
        <w:t xml:space="preserve"> minut po zakończeniu spotkania</w:t>
      </w:r>
      <w:r w:rsidR="00412921" w:rsidRPr="00660826">
        <w:rPr>
          <w:rFonts w:asciiTheme="minorHAnsi" w:hAnsiTheme="minorHAnsi" w:cstheme="minorHAnsi"/>
          <w:sz w:val="22"/>
          <w:szCs w:val="22"/>
        </w:rPr>
        <w:t>.</w:t>
      </w:r>
    </w:p>
    <w:p w14:paraId="7054FBFB" w14:textId="77777777" w:rsidR="00A57775" w:rsidRDefault="00A57775" w:rsidP="000B0405">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3BB66840" w14:textId="5B15D9E5" w:rsidR="002F524A" w:rsidRPr="000B0405" w:rsidRDefault="002F524A" w:rsidP="000B0405">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5</w:t>
      </w:r>
    </w:p>
    <w:p w14:paraId="68D53D5E" w14:textId="0EE33375" w:rsidR="001644B3" w:rsidRPr="00316793" w:rsidRDefault="001644B3" w:rsidP="00A57775">
      <w:pPr>
        <w:pStyle w:val="Akapitzlist"/>
        <w:numPr>
          <w:ilvl w:val="0"/>
          <w:numId w:val="19"/>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t>Zamawiający zastrzega sobie prawo do kontr</w:t>
      </w:r>
      <w:r w:rsidR="002F524A" w:rsidRPr="00660826">
        <w:rPr>
          <w:rFonts w:asciiTheme="minorHAnsi" w:hAnsiTheme="minorHAnsi" w:cstheme="minorHAnsi"/>
          <w:sz w:val="22"/>
          <w:szCs w:val="22"/>
        </w:rPr>
        <w:t>oli zgodności rodzaju posiłków ze Zleceniem</w:t>
      </w:r>
      <w:r w:rsidRPr="00660826">
        <w:rPr>
          <w:rFonts w:asciiTheme="minorHAnsi" w:hAnsiTheme="minorHAnsi" w:cstheme="minorHAnsi"/>
          <w:sz w:val="22"/>
          <w:szCs w:val="22"/>
        </w:rPr>
        <w:t xml:space="preserve">.  </w:t>
      </w:r>
      <w:r w:rsidR="00174F01" w:rsidRPr="00660826">
        <w:rPr>
          <w:rFonts w:asciiTheme="minorHAnsi" w:hAnsiTheme="minorHAnsi" w:cstheme="minorHAnsi"/>
          <w:sz w:val="22"/>
          <w:szCs w:val="22"/>
        </w:rPr>
        <w:t xml:space="preserve">                      </w:t>
      </w:r>
      <w:r w:rsidRPr="00660826">
        <w:rPr>
          <w:rFonts w:asciiTheme="minorHAnsi" w:hAnsiTheme="minorHAnsi" w:cstheme="minorHAnsi"/>
          <w:sz w:val="22"/>
          <w:szCs w:val="22"/>
        </w:rPr>
        <w:t>W przypadku stwierdzenia nieprawidłowości jakościowych Zamawiający zastrzega s</w:t>
      </w:r>
      <w:r w:rsidR="00316793">
        <w:rPr>
          <w:rFonts w:asciiTheme="minorHAnsi" w:hAnsiTheme="minorHAnsi" w:cstheme="minorHAnsi"/>
          <w:sz w:val="22"/>
          <w:szCs w:val="22"/>
        </w:rPr>
        <w:t>obie możliwość zwrotu żywności.</w:t>
      </w:r>
    </w:p>
    <w:p w14:paraId="57A01FA8" w14:textId="77777777" w:rsidR="001644B3" w:rsidRPr="00660826" w:rsidRDefault="001644B3" w:rsidP="009A1B19">
      <w:pPr>
        <w:numPr>
          <w:ilvl w:val="0"/>
          <w:numId w:val="19"/>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t>Zamawiający zastrzega sobie możliwość okresowej kontroli, w zakresie zgodności dostarczanych posiłków z wymogami wagowymi (gramowo) oraz odpowiedniej temperatury dostarczanych posiłków:</w:t>
      </w:r>
    </w:p>
    <w:p w14:paraId="34EB4813" w14:textId="5E28088F" w:rsidR="001644B3" w:rsidRPr="009A1B19" w:rsidRDefault="00A57775" w:rsidP="009A1B19">
      <w:pPr>
        <w:pStyle w:val="Akapitzlist"/>
        <w:numPr>
          <w:ilvl w:val="0"/>
          <w:numId w:val="44"/>
        </w:numPr>
        <w:tabs>
          <w:tab w:val="left" w:pos="426"/>
        </w:tabs>
        <w:spacing w:line="288" w:lineRule="auto"/>
        <w:jc w:val="both"/>
        <w:rPr>
          <w:rFonts w:asciiTheme="minorHAnsi" w:hAnsiTheme="minorHAnsi" w:cstheme="minorHAnsi"/>
          <w:sz w:val="22"/>
          <w:szCs w:val="22"/>
        </w:rPr>
      </w:pPr>
      <w:r>
        <w:rPr>
          <w:rFonts w:asciiTheme="minorHAnsi" w:hAnsiTheme="minorHAnsi" w:cstheme="minorHAnsi"/>
          <w:sz w:val="22"/>
          <w:szCs w:val="22"/>
        </w:rPr>
        <w:t>z</w:t>
      </w:r>
      <w:r w:rsidR="001644B3" w:rsidRPr="00660826">
        <w:rPr>
          <w:rFonts w:asciiTheme="minorHAnsi" w:hAnsiTheme="minorHAnsi" w:cstheme="minorHAnsi"/>
          <w:sz w:val="22"/>
          <w:szCs w:val="22"/>
        </w:rPr>
        <w:t xml:space="preserve">upy </w:t>
      </w:r>
      <w:r w:rsidR="00CB5F6F">
        <w:rPr>
          <w:rFonts w:asciiTheme="minorHAnsi" w:hAnsiTheme="minorHAnsi" w:cstheme="minorHAnsi"/>
          <w:sz w:val="22"/>
          <w:szCs w:val="22"/>
        </w:rPr>
        <w:t>–</w:t>
      </w:r>
      <w:r w:rsidR="001644B3" w:rsidRPr="009A1B19">
        <w:rPr>
          <w:rFonts w:asciiTheme="minorHAnsi" w:hAnsiTheme="minorHAnsi" w:cstheme="minorHAnsi"/>
          <w:sz w:val="22"/>
          <w:szCs w:val="22"/>
        </w:rPr>
        <w:t xml:space="preserve"> 75°C</w:t>
      </w:r>
      <w:r w:rsidRPr="009A1B19">
        <w:rPr>
          <w:rFonts w:asciiTheme="minorHAnsi" w:hAnsiTheme="minorHAnsi" w:cstheme="minorHAnsi"/>
          <w:sz w:val="22"/>
          <w:szCs w:val="22"/>
        </w:rPr>
        <w:t>,</w:t>
      </w:r>
    </w:p>
    <w:p w14:paraId="4138C4CA" w14:textId="1D8017D5" w:rsidR="001644B3" w:rsidRPr="00660826" w:rsidRDefault="00A57775" w:rsidP="009A1B19">
      <w:pPr>
        <w:numPr>
          <w:ilvl w:val="0"/>
          <w:numId w:val="44"/>
        </w:numPr>
        <w:tabs>
          <w:tab w:val="left" w:pos="426"/>
        </w:tabs>
        <w:spacing w:line="288" w:lineRule="auto"/>
        <w:jc w:val="both"/>
        <w:rPr>
          <w:rFonts w:asciiTheme="minorHAnsi" w:hAnsiTheme="minorHAnsi" w:cstheme="minorHAnsi"/>
          <w:sz w:val="22"/>
          <w:szCs w:val="22"/>
        </w:rPr>
      </w:pPr>
      <w:r>
        <w:rPr>
          <w:rFonts w:asciiTheme="minorHAnsi" w:hAnsiTheme="minorHAnsi" w:cstheme="minorHAnsi"/>
          <w:sz w:val="22"/>
          <w:szCs w:val="22"/>
        </w:rPr>
        <w:t>d</w:t>
      </w:r>
      <w:r w:rsidR="001644B3" w:rsidRPr="00660826">
        <w:rPr>
          <w:rFonts w:asciiTheme="minorHAnsi" w:hAnsiTheme="minorHAnsi" w:cstheme="minorHAnsi"/>
          <w:sz w:val="22"/>
          <w:szCs w:val="22"/>
        </w:rPr>
        <w:t>ania główne – 70°C</w:t>
      </w:r>
      <w:r>
        <w:rPr>
          <w:rFonts w:asciiTheme="minorHAnsi" w:hAnsiTheme="minorHAnsi" w:cstheme="minorHAnsi"/>
          <w:sz w:val="22"/>
          <w:szCs w:val="22"/>
        </w:rPr>
        <w:t>,</w:t>
      </w:r>
    </w:p>
    <w:p w14:paraId="39E24297" w14:textId="43EC2A6C" w:rsidR="001644B3" w:rsidRPr="00660826" w:rsidRDefault="00A57775" w:rsidP="009A1B19">
      <w:pPr>
        <w:numPr>
          <w:ilvl w:val="0"/>
          <w:numId w:val="44"/>
        </w:numPr>
        <w:tabs>
          <w:tab w:val="left" w:pos="426"/>
        </w:tabs>
        <w:spacing w:line="288" w:lineRule="auto"/>
        <w:jc w:val="both"/>
        <w:rPr>
          <w:rFonts w:asciiTheme="minorHAnsi" w:hAnsiTheme="minorHAnsi" w:cstheme="minorHAnsi"/>
          <w:sz w:val="22"/>
          <w:szCs w:val="22"/>
        </w:rPr>
      </w:pPr>
      <w:r>
        <w:rPr>
          <w:rFonts w:asciiTheme="minorHAnsi" w:hAnsiTheme="minorHAnsi" w:cstheme="minorHAnsi"/>
          <w:sz w:val="22"/>
          <w:szCs w:val="22"/>
        </w:rPr>
        <w:t>g</w:t>
      </w:r>
      <w:r w:rsidR="001644B3" w:rsidRPr="00660826">
        <w:rPr>
          <w:rFonts w:asciiTheme="minorHAnsi" w:hAnsiTheme="minorHAnsi" w:cstheme="minorHAnsi"/>
          <w:sz w:val="22"/>
          <w:szCs w:val="22"/>
        </w:rPr>
        <w:t>orące napoje – 85°C</w:t>
      </w:r>
      <w:r>
        <w:rPr>
          <w:rFonts w:asciiTheme="minorHAnsi" w:hAnsiTheme="minorHAnsi" w:cstheme="minorHAnsi"/>
          <w:sz w:val="22"/>
          <w:szCs w:val="22"/>
        </w:rPr>
        <w:t>,</w:t>
      </w:r>
    </w:p>
    <w:p w14:paraId="737025E6" w14:textId="2E2A2DC0" w:rsidR="00174F01" w:rsidRPr="00D55870" w:rsidRDefault="00A57775" w:rsidP="009A1B19">
      <w:pPr>
        <w:pStyle w:val="Akapitzlist"/>
        <w:numPr>
          <w:ilvl w:val="0"/>
          <w:numId w:val="44"/>
        </w:numPr>
        <w:tabs>
          <w:tab w:val="left" w:pos="426"/>
        </w:tabs>
        <w:spacing w:line="288" w:lineRule="auto"/>
        <w:jc w:val="both"/>
        <w:rPr>
          <w:rFonts w:asciiTheme="minorHAnsi" w:hAnsiTheme="minorHAnsi" w:cstheme="minorHAnsi"/>
          <w:b/>
          <w:sz w:val="22"/>
          <w:szCs w:val="22"/>
        </w:rPr>
      </w:pPr>
      <w:r>
        <w:rPr>
          <w:rFonts w:asciiTheme="minorHAnsi" w:hAnsiTheme="minorHAnsi" w:cstheme="minorHAnsi"/>
          <w:sz w:val="22"/>
          <w:szCs w:val="22"/>
        </w:rPr>
        <w:t>s</w:t>
      </w:r>
      <w:r w:rsidR="001644B3" w:rsidRPr="00660826">
        <w:rPr>
          <w:rFonts w:asciiTheme="minorHAnsi" w:hAnsiTheme="minorHAnsi" w:cstheme="minorHAnsi"/>
          <w:sz w:val="22"/>
          <w:szCs w:val="22"/>
        </w:rPr>
        <w:t>ałatki, surówki, desery – nie wyższa niż 15°C</w:t>
      </w:r>
      <w:r>
        <w:rPr>
          <w:rFonts w:asciiTheme="minorHAnsi" w:hAnsiTheme="minorHAnsi" w:cstheme="minorHAnsi"/>
          <w:sz w:val="22"/>
          <w:szCs w:val="22"/>
        </w:rPr>
        <w:t>.</w:t>
      </w:r>
    </w:p>
    <w:p w14:paraId="1AD09185" w14:textId="77777777" w:rsidR="002D5DC0" w:rsidRDefault="002D5DC0" w:rsidP="00174F01">
      <w:pPr>
        <w:pStyle w:val="Styl"/>
        <w:spacing w:line="288" w:lineRule="auto"/>
        <w:jc w:val="center"/>
        <w:rPr>
          <w:rFonts w:asciiTheme="minorHAnsi" w:hAnsiTheme="minorHAnsi" w:cstheme="minorHAnsi"/>
          <w:b/>
          <w:sz w:val="22"/>
          <w:szCs w:val="22"/>
        </w:rPr>
      </w:pPr>
    </w:p>
    <w:p w14:paraId="306AD6B3" w14:textId="632EF096" w:rsidR="00412921" w:rsidRPr="00660826" w:rsidRDefault="00BC0423" w:rsidP="00174F01">
      <w:pPr>
        <w:pStyle w:val="Styl"/>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6</w:t>
      </w:r>
    </w:p>
    <w:p w14:paraId="0DBB6B78" w14:textId="68C557B0" w:rsidR="00412921" w:rsidRDefault="00AD6661" w:rsidP="00D55870">
      <w:pPr>
        <w:numPr>
          <w:ilvl w:val="0"/>
          <w:numId w:val="2"/>
        </w:numPr>
        <w:tabs>
          <w:tab w:val="clear" w:pos="360"/>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Maksymalne w</w:t>
      </w:r>
      <w:r w:rsidR="00412921" w:rsidRPr="00660826">
        <w:rPr>
          <w:rFonts w:asciiTheme="minorHAnsi" w:hAnsiTheme="minorHAnsi" w:cstheme="minorHAnsi"/>
          <w:sz w:val="22"/>
          <w:szCs w:val="22"/>
        </w:rPr>
        <w:t xml:space="preserve">ynagrodzenie z tytułu realizacji </w:t>
      </w:r>
      <w:r w:rsidR="00FC4C99">
        <w:rPr>
          <w:rFonts w:asciiTheme="minorHAnsi" w:hAnsiTheme="minorHAnsi" w:cstheme="minorHAnsi"/>
          <w:sz w:val="22"/>
          <w:szCs w:val="22"/>
        </w:rPr>
        <w:t>U</w:t>
      </w:r>
      <w:r w:rsidR="00412921" w:rsidRPr="00660826">
        <w:rPr>
          <w:rFonts w:asciiTheme="minorHAnsi" w:hAnsiTheme="minorHAnsi" w:cstheme="minorHAnsi"/>
          <w:sz w:val="22"/>
          <w:szCs w:val="22"/>
        </w:rPr>
        <w:t>mowy, zgodnie ze złożoną przez Wykonawcę</w:t>
      </w:r>
      <w:r w:rsidR="00250989">
        <w:rPr>
          <w:rFonts w:asciiTheme="minorHAnsi" w:hAnsiTheme="minorHAnsi" w:cstheme="minorHAnsi"/>
          <w:sz w:val="22"/>
          <w:szCs w:val="22"/>
        </w:rPr>
        <w:t xml:space="preserve"> ofertą wynosi brutto …………. </w:t>
      </w:r>
      <w:r w:rsidR="00647390" w:rsidRPr="00660826">
        <w:rPr>
          <w:rFonts w:asciiTheme="minorHAnsi" w:hAnsiTheme="minorHAnsi" w:cstheme="minorHAnsi"/>
          <w:sz w:val="22"/>
          <w:szCs w:val="22"/>
        </w:rPr>
        <w:t>(słownie: …………………….)</w:t>
      </w:r>
      <w:r w:rsidR="00FE38A4" w:rsidRPr="00660826">
        <w:rPr>
          <w:rFonts w:asciiTheme="minorHAnsi" w:hAnsiTheme="minorHAnsi" w:cstheme="minorHAnsi"/>
          <w:sz w:val="22"/>
          <w:szCs w:val="22"/>
        </w:rPr>
        <w:t>.</w:t>
      </w:r>
    </w:p>
    <w:p w14:paraId="4D0284CF" w14:textId="40115922" w:rsidR="00FC4C99" w:rsidRPr="00FC4C99" w:rsidRDefault="00FC4C99">
      <w:pPr>
        <w:numPr>
          <w:ilvl w:val="0"/>
          <w:numId w:val="2"/>
        </w:numPr>
        <w:tabs>
          <w:tab w:val="left" w:pos="810"/>
        </w:tabs>
        <w:spacing w:line="288" w:lineRule="auto"/>
        <w:jc w:val="both"/>
        <w:rPr>
          <w:rFonts w:asciiTheme="minorHAnsi" w:hAnsiTheme="minorHAnsi" w:cstheme="minorHAnsi"/>
          <w:sz w:val="22"/>
          <w:szCs w:val="22"/>
        </w:rPr>
      </w:pPr>
      <w:r w:rsidRPr="00FC4C99">
        <w:rPr>
          <w:rFonts w:asciiTheme="minorHAnsi" w:hAnsiTheme="minorHAnsi" w:cstheme="minorHAnsi"/>
          <w:sz w:val="22"/>
          <w:szCs w:val="22"/>
        </w:rPr>
        <w:t>Kwota, o której mowa w ust. 1 jest jedynie kwotą orientacyjną i określa górną granicę</w:t>
      </w:r>
      <w:r>
        <w:rPr>
          <w:rFonts w:asciiTheme="minorHAnsi" w:hAnsiTheme="minorHAnsi" w:cstheme="minorHAnsi"/>
          <w:sz w:val="22"/>
          <w:szCs w:val="22"/>
        </w:rPr>
        <w:t xml:space="preserve"> </w:t>
      </w:r>
      <w:r w:rsidRPr="00FC4C99">
        <w:rPr>
          <w:rFonts w:asciiTheme="minorHAnsi" w:hAnsiTheme="minorHAnsi" w:cstheme="minorHAnsi"/>
          <w:sz w:val="22"/>
          <w:szCs w:val="22"/>
        </w:rPr>
        <w:t>zobowiązań, jakie Zamawiający może zaciągnąć na podstawie Umowy.</w:t>
      </w:r>
    </w:p>
    <w:p w14:paraId="2121C4A6" w14:textId="3F43A2CB" w:rsidR="00FC4C99" w:rsidRPr="008076E5" w:rsidRDefault="00FC4C99" w:rsidP="00D55870">
      <w:pPr>
        <w:numPr>
          <w:ilvl w:val="0"/>
          <w:numId w:val="2"/>
        </w:numPr>
        <w:tabs>
          <w:tab w:val="left" w:pos="810"/>
        </w:tabs>
        <w:spacing w:line="288" w:lineRule="auto"/>
        <w:jc w:val="both"/>
        <w:rPr>
          <w:rFonts w:asciiTheme="minorHAnsi" w:hAnsiTheme="minorHAnsi" w:cstheme="minorHAnsi"/>
          <w:sz w:val="22"/>
          <w:szCs w:val="22"/>
        </w:rPr>
      </w:pPr>
      <w:r w:rsidRPr="00FC4C99">
        <w:rPr>
          <w:rFonts w:asciiTheme="minorHAnsi" w:hAnsiTheme="minorHAnsi" w:cstheme="minorHAnsi"/>
          <w:sz w:val="22"/>
          <w:szCs w:val="22"/>
        </w:rPr>
        <w:t xml:space="preserve">Udzielenie zamówień </w:t>
      </w:r>
      <w:r>
        <w:rPr>
          <w:rFonts w:asciiTheme="minorHAnsi" w:hAnsiTheme="minorHAnsi" w:cstheme="minorHAnsi"/>
          <w:sz w:val="22"/>
          <w:szCs w:val="22"/>
        </w:rPr>
        <w:t>(</w:t>
      </w:r>
      <w:r w:rsidR="008076E5">
        <w:rPr>
          <w:rFonts w:asciiTheme="minorHAnsi" w:hAnsiTheme="minorHAnsi" w:cstheme="minorHAnsi"/>
          <w:sz w:val="22"/>
          <w:szCs w:val="22"/>
        </w:rPr>
        <w:t>Z</w:t>
      </w:r>
      <w:r>
        <w:rPr>
          <w:rFonts w:asciiTheme="minorHAnsi" w:hAnsiTheme="minorHAnsi" w:cstheme="minorHAnsi"/>
          <w:sz w:val="22"/>
          <w:szCs w:val="22"/>
        </w:rPr>
        <w:t xml:space="preserve">leceń) </w:t>
      </w:r>
      <w:r w:rsidRPr="00FC4C99">
        <w:rPr>
          <w:rFonts w:asciiTheme="minorHAnsi" w:hAnsiTheme="minorHAnsi" w:cstheme="minorHAnsi"/>
          <w:sz w:val="22"/>
          <w:szCs w:val="22"/>
        </w:rPr>
        <w:t>na niższą kwotę niż wskazana w ust.</w:t>
      </w:r>
      <w:r w:rsidR="00FD2B1B">
        <w:rPr>
          <w:rFonts w:asciiTheme="minorHAnsi" w:hAnsiTheme="minorHAnsi" w:cstheme="minorHAnsi"/>
          <w:sz w:val="22"/>
          <w:szCs w:val="22"/>
        </w:rPr>
        <w:t xml:space="preserve"> </w:t>
      </w:r>
      <w:r w:rsidRPr="00FC4C99">
        <w:rPr>
          <w:rFonts w:asciiTheme="minorHAnsi" w:hAnsiTheme="minorHAnsi" w:cstheme="minorHAnsi"/>
          <w:sz w:val="22"/>
          <w:szCs w:val="22"/>
        </w:rPr>
        <w:t>1 nie może być</w:t>
      </w:r>
      <w:r w:rsidR="008076E5">
        <w:rPr>
          <w:rFonts w:asciiTheme="minorHAnsi" w:hAnsiTheme="minorHAnsi" w:cstheme="minorHAnsi"/>
          <w:sz w:val="22"/>
          <w:szCs w:val="22"/>
        </w:rPr>
        <w:t xml:space="preserve"> </w:t>
      </w:r>
      <w:r w:rsidRPr="005F6329">
        <w:rPr>
          <w:rFonts w:asciiTheme="minorHAnsi" w:hAnsiTheme="minorHAnsi" w:cstheme="minorHAnsi"/>
          <w:sz w:val="22"/>
          <w:szCs w:val="22"/>
        </w:rPr>
        <w:t xml:space="preserve">podstawą roszczeń wobec Zamawiającego z tytułu niewywiązania się z Umowy </w:t>
      </w:r>
      <w:r w:rsidRPr="008076E5">
        <w:rPr>
          <w:rFonts w:asciiTheme="minorHAnsi" w:hAnsiTheme="minorHAnsi" w:cstheme="minorHAnsi"/>
          <w:sz w:val="22"/>
          <w:szCs w:val="22"/>
        </w:rPr>
        <w:t>lub nieskładania zamówień.</w:t>
      </w:r>
    </w:p>
    <w:p w14:paraId="6A169749" w14:textId="16A1F459" w:rsidR="00FE38A4" w:rsidRPr="00BB3042" w:rsidRDefault="00B07436" w:rsidP="00B07436">
      <w:pPr>
        <w:numPr>
          <w:ilvl w:val="0"/>
          <w:numId w:val="2"/>
        </w:numPr>
        <w:tabs>
          <w:tab w:val="num" w:pos="284"/>
          <w:tab w:val="left" w:pos="810"/>
        </w:tabs>
        <w:spacing w:line="288" w:lineRule="auto"/>
        <w:ind w:left="540" w:hanging="540"/>
        <w:rPr>
          <w:rFonts w:asciiTheme="minorHAnsi" w:hAnsiTheme="minorHAnsi" w:cstheme="minorHAnsi"/>
          <w:sz w:val="22"/>
          <w:szCs w:val="22"/>
        </w:rPr>
      </w:pPr>
      <w:r>
        <w:rPr>
          <w:rFonts w:asciiTheme="minorHAnsi" w:hAnsiTheme="minorHAnsi" w:cstheme="minorHAnsi"/>
          <w:sz w:val="22"/>
          <w:szCs w:val="22"/>
        </w:rPr>
        <w:t xml:space="preserve"> </w:t>
      </w:r>
      <w:r w:rsidR="00FE38A4" w:rsidRPr="00BB3042">
        <w:rPr>
          <w:rFonts w:asciiTheme="minorHAnsi" w:hAnsiTheme="minorHAnsi" w:cstheme="minorHAnsi"/>
          <w:sz w:val="22"/>
          <w:szCs w:val="22"/>
        </w:rPr>
        <w:t xml:space="preserve">Wynagrodzenie, o którym mowa w ust. </w:t>
      </w:r>
      <w:r w:rsidR="000D5C32">
        <w:rPr>
          <w:rFonts w:asciiTheme="minorHAnsi" w:hAnsiTheme="minorHAnsi" w:cstheme="minorHAnsi"/>
          <w:sz w:val="22"/>
          <w:szCs w:val="22"/>
        </w:rPr>
        <w:t>5</w:t>
      </w:r>
      <w:r w:rsidR="00FE38A4" w:rsidRPr="00BB3042">
        <w:rPr>
          <w:rFonts w:asciiTheme="minorHAnsi" w:hAnsiTheme="minorHAnsi" w:cstheme="minorHAnsi"/>
          <w:sz w:val="22"/>
          <w:szCs w:val="22"/>
        </w:rPr>
        <w:t xml:space="preserve"> powyżej będzie pła</w:t>
      </w:r>
      <w:r>
        <w:rPr>
          <w:rFonts w:asciiTheme="minorHAnsi" w:hAnsiTheme="minorHAnsi" w:cstheme="minorHAnsi"/>
          <w:sz w:val="22"/>
          <w:szCs w:val="22"/>
        </w:rPr>
        <w:t xml:space="preserve">tne po zrealizowaniu </w:t>
      </w:r>
      <w:r w:rsidR="008076E5">
        <w:rPr>
          <w:rFonts w:asciiTheme="minorHAnsi" w:hAnsiTheme="minorHAnsi" w:cstheme="minorHAnsi"/>
          <w:sz w:val="22"/>
          <w:szCs w:val="22"/>
        </w:rPr>
        <w:t>Zlecenia.</w:t>
      </w:r>
    </w:p>
    <w:p w14:paraId="7FB6AA4D" w14:textId="5E27B659" w:rsidR="00BB3042" w:rsidRPr="00BB3042" w:rsidRDefault="00BB3042" w:rsidP="00D55870">
      <w:pPr>
        <w:numPr>
          <w:ilvl w:val="0"/>
          <w:numId w:val="2"/>
        </w:numPr>
        <w:spacing w:line="276" w:lineRule="auto"/>
        <w:ind w:left="357" w:hanging="357"/>
        <w:jc w:val="both"/>
        <w:rPr>
          <w:rFonts w:asciiTheme="minorHAnsi" w:hAnsiTheme="minorHAnsi" w:cs="Arial"/>
          <w:sz w:val="22"/>
          <w:szCs w:val="22"/>
        </w:rPr>
      </w:pPr>
      <w:r w:rsidRPr="00BB3042">
        <w:rPr>
          <w:rFonts w:asciiTheme="minorHAnsi" w:hAnsiTheme="minorHAnsi" w:cs="Arial"/>
          <w:sz w:val="22"/>
          <w:szCs w:val="22"/>
        </w:rPr>
        <w:t xml:space="preserve">Ostateczna kwota wynagrodzenia należnego Wykonawcy za każdorazowe zrealizowanie usługi będzie uzależniona od liczby </w:t>
      </w:r>
      <w:r w:rsidR="008076E5">
        <w:rPr>
          <w:rFonts w:asciiTheme="minorHAnsi" w:hAnsiTheme="minorHAnsi" w:cs="Arial"/>
          <w:sz w:val="22"/>
          <w:szCs w:val="22"/>
        </w:rPr>
        <w:t xml:space="preserve">porcji i rodzaju pakietu wskazanych w Zleceniu, z zastrzeżeniem § 2 ust. </w:t>
      </w:r>
      <w:r w:rsidR="000D5C32">
        <w:rPr>
          <w:rFonts w:asciiTheme="minorHAnsi" w:hAnsiTheme="minorHAnsi" w:cs="Arial"/>
          <w:sz w:val="22"/>
          <w:szCs w:val="22"/>
        </w:rPr>
        <w:t>3</w:t>
      </w:r>
      <w:r w:rsidR="008076E5">
        <w:rPr>
          <w:rFonts w:asciiTheme="minorHAnsi" w:hAnsiTheme="minorHAnsi" w:cs="Arial"/>
          <w:sz w:val="22"/>
          <w:szCs w:val="22"/>
        </w:rPr>
        <w:t xml:space="preserve"> Umowy.</w:t>
      </w:r>
    </w:p>
    <w:p w14:paraId="49219524" w14:textId="173B08B7" w:rsidR="00672B0E" w:rsidRPr="00FD2B1B" w:rsidRDefault="00412921" w:rsidP="00FD2B1B">
      <w:pPr>
        <w:numPr>
          <w:ilvl w:val="0"/>
          <w:numId w:val="2"/>
        </w:numPr>
        <w:tabs>
          <w:tab w:val="clear" w:pos="360"/>
        </w:tabs>
        <w:spacing w:line="288" w:lineRule="auto"/>
        <w:ind w:left="284" w:hanging="284"/>
        <w:jc w:val="both"/>
        <w:rPr>
          <w:rFonts w:asciiTheme="minorHAnsi" w:hAnsiTheme="minorHAnsi" w:cstheme="minorHAnsi"/>
          <w:sz w:val="22"/>
          <w:szCs w:val="22"/>
        </w:rPr>
      </w:pPr>
      <w:bookmarkStart w:id="0" w:name="_Hlk100736363"/>
      <w:r w:rsidRPr="00660826">
        <w:rPr>
          <w:rFonts w:asciiTheme="minorHAnsi" w:hAnsiTheme="minorHAnsi" w:cstheme="minorHAnsi"/>
          <w:sz w:val="22"/>
          <w:szCs w:val="22"/>
        </w:rPr>
        <w:t>Strony u</w:t>
      </w:r>
      <w:r w:rsidR="00E87023">
        <w:rPr>
          <w:rFonts w:asciiTheme="minorHAnsi" w:hAnsiTheme="minorHAnsi" w:cstheme="minorHAnsi"/>
          <w:sz w:val="22"/>
          <w:szCs w:val="22"/>
        </w:rPr>
        <w:t xml:space="preserve">stalają termin płatności na 14 </w:t>
      </w:r>
      <w:r w:rsidRPr="00660826">
        <w:rPr>
          <w:rFonts w:asciiTheme="minorHAnsi" w:hAnsiTheme="minorHAnsi" w:cstheme="minorHAnsi"/>
          <w:sz w:val="22"/>
          <w:szCs w:val="22"/>
        </w:rPr>
        <w:t>dni (zgodnie z Ofertą Wykonawcy</w:t>
      </w:r>
      <w:r w:rsidR="00044E04" w:rsidRPr="00660826">
        <w:rPr>
          <w:rFonts w:asciiTheme="minorHAnsi" w:hAnsiTheme="minorHAnsi" w:cstheme="minorHAnsi"/>
          <w:sz w:val="22"/>
          <w:szCs w:val="22"/>
        </w:rPr>
        <w:t xml:space="preserve"> </w:t>
      </w:r>
      <w:r w:rsidR="00FD2B1B">
        <w:rPr>
          <w:rFonts w:asciiTheme="minorHAnsi" w:hAnsiTheme="minorHAnsi" w:cstheme="minorHAnsi"/>
          <w:sz w:val="22"/>
          <w:szCs w:val="22"/>
        </w:rPr>
        <w:t>–</w:t>
      </w:r>
      <w:r w:rsidR="008076E5" w:rsidRPr="00FD2B1B">
        <w:rPr>
          <w:rFonts w:asciiTheme="minorHAnsi" w:hAnsiTheme="minorHAnsi" w:cstheme="minorHAnsi"/>
          <w:sz w:val="22"/>
          <w:szCs w:val="22"/>
        </w:rPr>
        <w:t xml:space="preserve"> </w:t>
      </w:r>
      <w:r w:rsidR="00044E04" w:rsidRPr="00FD2B1B">
        <w:rPr>
          <w:rFonts w:asciiTheme="minorHAnsi" w:hAnsiTheme="minorHAnsi" w:cstheme="minorHAnsi"/>
          <w:i/>
          <w:iCs/>
          <w:sz w:val="22"/>
          <w:szCs w:val="22"/>
        </w:rPr>
        <w:t xml:space="preserve">Załącznik nr </w:t>
      </w:r>
      <w:r w:rsidR="008076E5" w:rsidRPr="00FD2B1B">
        <w:rPr>
          <w:rFonts w:asciiTheme="minorHAnsi" w:hAnsiTheme="minorHAnsi" w:cstheme="minorHAnsi"/>
          <w:i/>
          <w:iCs/>
          <w:sz w:val="22"/>
          <w:szCs w:val="22"/>
        </w:rPr>
        <w:t xml:space="preserve">3 </w:t>
      </w:r>
      <w:r w:rsidR="00044E04" w:rsidRPr="00FD2B1B">
        <w:rPr>
          <w:rFonts w:asciiTheme="minorHAnsi" w:hAnsiTheme="minorHAnsi" w:cstheme="minorHAnsi"/>
          <w:i/>
          <w:iCs/>
          <w:sz w:val="22"/>
          <w:szCs w:val="22"/>
        </w:rPr>
        <w:t>do Umowy</w:t>
      </w:r>
      <w:r w:rsidRPr="00FD2B1B">
        <w:rPr>
          <w:rFonts w:asciiTheme="minorHAnsi" w:hAnsiTheme="minorHAnsi" w:cstheme="minorHAnsi"/>
          <w:i/>
          <w:iCs/>
          <w:sz w:val="22"/>
          <w:szCs w:val="22"/>
        </w:rPr>
        <w:t>)</w:t>
      </w:r>
      <w:r w:rsidRPr="00FD2B1B">
        <w:rPr>
          <w:rFonts w:asciiTheme="minorHAnsi" w:hAnsiTheme="minorHAnsi" w:cstheme="minorHAnsi"/>
          <w:sz w:val="22"/>
          <w:szCs w:val="22"/>
        </w:rPr>
        <w:t xml:space="preserve"> licząc od dnia dostarczenia prawidłowo wystawionej faktury do siedziby Zamawiającego.</w:t>
      </w:r>
      <w:bookmarkEnd w:id="0"/>
    </w:p>
    <w:p w14:paraId="7A6F03C7" w14:textId="348B6121" w:rsidR="00044E04" w:rsidRPr="00672B0E" w:rsidRDefault="00044E04" w:rsidP="00672B0E">
      <w:pPr>
        <w:numPr>
          <w:ilvl w:val="0"/>
          <w:numId w:val="2"/>
        </w:numPr>
        <w:tabs>
          <w:tab w:val="clear" w:pos="360"/>
        </w:tabs>
        <w:spacing w:line="288" w:lineRule="auto"/>
        <w:ind w:left="284" w:hanging="284"/>
        <w:jc w:val="both"/>
        <w:rPr>
          <w:rFonts w:asciiTheme="minorHAnsi" w:hAnsiTheme="minorHAnsi" w:cstheme="minorHAnsi"/>
          <w:sz w:val="22"/>
          <w:szCs w:val="22"/>
        </w:rPr>
      </w:pPr>
      <w:r w:rsidRPr="00672B0E">
        <w:rPr>
          <w:rFonts w:asciiTheme="minorHAnsi" w:hAnsiTheme="minorHAnsi" w:cstheme="minorHAnsi"/>
          <w:sz w:val="22"/>
          <w:szCs w:val="22"/>
        </w:rPr>
        <w:t xml:space="preserve">Za niewykonanie </w:t>
      </w:r>
      <w:r w:rsidR="005C1015">
        <w:rPr>
          <w:rFonts w:asciiTheme="minorHAnsi" w:hAnsiTheme="minorHAnsi" w:cstheme="minorHAnsi"/>
          <w:sz w:val="22"/>
          <w:szCs w:val="22"/>
        </w:rPr>
        <w:t xml:space="preserve">lub nienależyte wykonanie </w:t>
      </w:r>
      <w:r w:rsidRPr="00672B0E">
        <w:rPr>
          <w:rFonts w:asciiTheme="minorHAnsi" w:hAnsiTheme="minorHAnsi" w:cstheme="minorHAnsi"/>
          <w:sz w:val="22"/>
          <w:szCs w:val="22"/>
        </w:rPr>
        <w:t>przedmiotu zamówienia lub zwrot żywności (o czym mowa w §</w:t>
      </w:r>
      <w:r w:rsidR="00FD2B1B">
        <w:rPr>
          <w:rFonts w:asciiTheme="minorHAnsi" w:hAnsiTheme="minorHAnsi" w:cstheme="minorHAnsi"/>
          <w:sz w:val="22"/>
          <w:szCs w:val="22"/>
        </w:rPr>
        <w:t xml:space="preserve"> </w:t>
      </w:r>
      <w:r w:rsidR="00B46262" w:rsidRPr="00672B0E">
        <w:rPr>
          <w:rFonts w:asciiTheme="minorHAnsi" w:hAnsiTheme="minorHAnsi" w:cstheme="minorHAnsi"/>
          <w:sz w:val="22"/>
          <w:szCs w:val="22"/>
        </w:rPr>
        <w:t>5 ust. 1 Umowy)</w:t>
      </w:r>
      <w:r w:rsidRPr="00672B0E">
        <w:rPr>
          <w:rFonts w:asciiTheme="minorHAnsi" w:hAnsiTheme="minorHAnsi" w:cstheme="minorHAnsi"/>
          <w:sz w:val="22"/>
          <w:szCs w:val="22"/>
        </w:rPr>
        <w:t xml:space="preserve"> wynagrodzenie</w:t>
      </w:r>
      <w:r w:rsidR="00FD2B1B">
        <w:rPr>
          <w:rFonts w:asciiTheme="minorHAnsi" w:hAnsiTheme="minorHAnsi" w:cstheme="minorHAnsi"/>
          <w:sz w:val="22"/>
          <w:szCs w:val="22"/>
        </w:rPr>
        <w:t xml:space="preserve"> </w:t>
      </w:r>
      <w:r w:rsidR="00FD2B1B" w:rsidRPr="00BB3042">
        <w:rPr>
          <w:rFonts w:asciiTheme="minorHAnsi" w:hAnsiTheme="minorHAnsi" w:cstheme="minorHAnsi"/>
          <w:sz w:val="22"/>
          <w:szCs w:val="22"/>
        </w:rPr>
        <w:t xml:space="preserve">o którym mowa w ust. </w:t>
      </w:r>
      <w:r w:rsidR="000D5C32">
        <w:rPr>
          <w:rFonts w:asciiTheme="minorHAnsi" w:hAnsiTheme="minorHAnsi" w:cstheme="minorHAnsi"/>
          <w:sz w:val="22"/>
          <w:szCs w:val="22"/>
        </w:rPr>
        <w:t>5</w:t>
      </w:r>
      <w:r w:rsidR="00FD2B1B" w:rsidRPr="00BB3042">
        <w:rPr>
          <w:rFonts w:asciiTheme="minorHAnsi" w:hAnsiTheme="minorHAnsi" w:cstheme="minorHAnsi"/>
          <w:sz w:val="22"/>
          <w:szCs w:val="22"/>
        </w:rPr>
        <w:t xml:space="preserve"> powyżej</w:t>
      </w:r>
      <w:r w:rsidRPr="00672B0E">
        <w:rPr>
          <w:rFonts w:asciiTheme="minorHAnsi" w:hAnsiTheme="minorHAnsi" w:cstheme="minorHAnsi"/>
          <w:sz w:val="22"/>
          <w:szCs w:val="22"/>
        </w:rPr>
        <w:t xml:space="preserve"> nie przysługuje</w:t>
      </w:r>
      <w:r w:rsidR="00B46262" w:rsidRPr="00672B0E">
        <w:rPr>
          <w:rFonts w:asciiTheme="minorHAnsi" w:hAnsiTheme="minorHAnsi" w:cstheme="minorHAnsi"/>
          <w:sz w:val="22"/>
          <w:szCs w:val="22"/>
        </w:rPr>
        <w:t>.</w:t>
      </w:r>
    </w:p>
    <w:p w14:paraId="0FF0D92A" w14:textId="77777777" w:rsidR="00412921" w:rsidRPr="00660826" w:rsidRDefault="00412921" w:rsidP="00174F01">
      <w:pPr>
        <w:numPr>
          <w:ilvl w:val="0"/>
          <w:numId w:val="2"/>
        </w:numPr>
        <w:tabs>
          <w:tab w:val="num" w:pos="540"/>
          <w:tab w:val="left" w:pos="810"/>
        </w:tabs>
        <w:spacing w:line="288" w:lineRule="auto"/>
        <w:ind w:left="540" w:hanging="540"/>
        <w:jc w:val="both"/>
        <w:rPr>
          <w:rFonts w:asciiTheme="minorHAnsi" w:hAnsiTheme="minorHAnsi" w:cstheme="minorHAnsi"/>
          <w:sz w:val="22"/>
          <w:szCs w:val="22"/>
        </w:rPr>
      </w:pPr>
      <w:r w:rsidRPr="00660826">
        <w:rPr>
          <w:rFonts w:asciiTheme="minorHAnsi" w:hAnsiTheme="minorHAnsi" w:cstheme="minorHAnsi"/>
          <w:sz w:val="22"/>
          <w:szCs w:val="22"/>
        </w:rPr>
        <w:t>Dniem zapłaty jest dzień obciążenia rachunku Zamawiającego.</w:t>
      </w:r>
    </w:p>
    <w:p w14:paraId="25C7DB14" w14:textId="135B8860" w:rsidR="00B46262" w:rsidRPr="00743193" w:rsidRDefault="00B46262" w:rsidP="00743193">
      <w:pPr>
        <w:pStyle w:val="Default"/>
        <w:numPr>
          <w:ilvl w:val="0"/>
          <w:numId w:val="2"/>
        </w:numPr>
        <w:spacing w:line="276" w:lineRule="auto"/>
        <w:jc w:val="both"/>
        <w:rPr>
          <w:rFonts w:asciiTheme="minorHAnsi" w:hAnsiTheme="minorHAnsi" w:cstheme="minorHAnsi"/>
          <w:sz w:val="22"/>
          <w:szCs w:val="22"/>
        </w:rPr>
      </w:pPr>
      <w:r w:rsidRPr="00660826">
        <w:rPr>
          <w:rFonts w:asciiTheme="minorHAnsi" w:hAnsiTheme="minorHAnsi" w:cstheme="minorHAnsi"/>
          <w:sz w:val="22"/>
          <w:szCs w:val="22"/>
        </w:rPr>
        <w:t>Zamawiający wyraża zgodę na otrzymanie elektronicznej faktury w formacie PDF (</w:t>
      </w:r>
      <w:proofErr w:type="spellStart"/>
      <w:r w:rsidRPr="00660826">
        <w:rPr>
          <w:rFonts w:asciiTheme="minorHAnsi" w:hAnsiTheme="minorHAnsi" w:cstheme="minorHAnsi"/>
          <w:sz w:val="22"/>
          <w:szCs w:val="22"/>
        </w:rPr>
        <w:t>Portable</w:t>
      </w:r>
      <w:proofErr w:type="spellEnd"/>
      <w:r w:rsidRPr="00660826">
        <w:rPr>
          <w:rFonts w:asciiTheme="minorHAnsi" w:hAnsiTheme="minorHAnsi" w:cstheme="minorHAnsi"/>
          <w:sz w:val="22"/>
          <w:szCs w:val="22"/>
        </w:rPr>
        <w:t xml:space="preserve"> </w:t>
      </w:r>
      <w:proofErr w:type="spellStart"/>
      <w:r w:rsidRPr="00660826">
        <w:rPr>
          <w:rFonts w:asciiTheme="minorHAnsi" w:hAnsiTheme="minorHAnsi" w:cstheme="minorHAnsi"/>
          <w:sz w:val="22"/>
          <w:szCs w:val="22"/>
        </w:rPr>
        <w:t>Document</w:t>
      </w:r>
      <w:proofErr w:type="spellEnd"/>
      <w:r w:rsidRPr="00660826">
        <w:rPr>
          <w:rFonts w:asciiTheme="minorHAnsi" w:hAnsiTheme="minorHAnsi" w:cstheme="minorHAnsi"/>
          <w:sz w:val="22"/>
          <w:szCs w:val="22"/>
        </w:rPr>
        <w:t xml:space="preserve"> Format) oraz doręczenie jej na adres poczty elektronicznej Zamawiającego: </w:t>
      </w:r>
      <w:hyperlink r:id="rId8" w:history="1">
        <w:r w:rsidR="00672B0E" w:rsidRPr="009F5F04">
          <w:rPr>
            <w:rStyle w:val="Hipercze"/>
            <w:rFonts w:asciiTheme="minorHAnsi" w:hAnsiTheme="minorHAnsi" w:cstheme="minorHAnsi"/>
            <w:sz w:val="22"/>
            <w:szCs w:val="22"/>
          </w:rPr>
          <w:t>faktury@pit.lukasiewicz.gov.pl</w:t>
        </w:r>
      </w:hyperlink>
      <w:r w:rsidRPr="00660826">
        <w:rPr>
          <w:rFonts w:asciiTheme="minorHAnsi" w:hAnsiTheme="minorHAnsi" w:cstheme="minorHAnsi"/>
          <w:sz w:val="22"/>
          <w:szCs w:val="22"/>
        </w:rPr>
        <w:t xml:space="preserve">. Wykonawca doręczając elektroniczną fakturę ponosi odpowiedzialność </w:t>
      </w:r>
      <w:r w:rsidRPr="00743193">
        <w:rPr>
          <w:rFonts w:asciiTheme="minorHAnsi" w:hAnsiTheme="minorHAnsi" w:cstheme="minorHAnsi"/>
          <w:sz w:val="22"/>
          <w:szCs w:val="22"/>
        </w:rPr>
        <w:t>za jej autentyczność, integraln</w:t>
      </w:r>
      <w:r w:rsidR="002577DD" w:rsidRPr="00743193">
        <w:rPr>
          <w:rFonts w:asciiTheme="minorHAnsi" w:hAnsiTheme="minorHAnsi" w:cstheme="minorHAnsi"/>
          <w:sz w:val="22"/>
          <w:szCs w:val="22"/>
        </w:rPr>
        <w:t xml:space="preserve">ość oraz czytelność, </w:t>
      </w:r>
      <w:r w:rsidRPr="00743193">
        <w:rPr>
          <w:rFonts w:asciiTheme="minorHAnsi" w:hAnsiTheme="minorHAnsi" w:cstheme="minorHAnsi"/>
          <w:sz w:val="22"/>
          <w:szCs w:val="22"/>
        </w:rPr>
        <w:t>zgodnie z obowiązującymi przepisami prawa.</w:t>
      </w:r>
    </w:p>
    <w:p w14:paraId="4F40580B" w14:textId="742F8C76" w:rsidR="00743193" w:rsidRPr="00743193" w:rsidRDefault="00743193" w:rsidP="00743193">
      <w:pPr>
        <w:pStyle w:val="Default"/>
        <w:numPr>
          <w:ilvl w:val="0"/>
          <w:numId w:val="2"/>
        </w:numPr>
        <w:spacing w:before="100" w:beforeAutospacing="1" w:after="100" w:afterAutospacing="1" w:line="276" w:lineRule="auto"/>
        <w:jc w:val="both"/>
        <w:rPr>
          <w:rFonts w:asciiTheme="minorHAnsi" w:hAnsiTheme="minorHAnsi"/>
          <w:sz w:val="22"/>
          <w:szCs w:val="22"/>
        </w:rPr>
      </w:pPr>
      <w:r w:rsidRPr="00743193">
        <w:rPr>
          <w:rFonts w:asciiTheme="minorHAnsi" w:hAnsiTheme="minorHAnsi"/>
          <w:sz w:val="22"/>
          <w:szCs w:val="22"/>
        </w:rPr>
        <w:t xml:space="preserve">Wykonawca może przesłać fakturę elektroniczną, zgodnie z przepisami ustawy z dnia 9 listopada 2018 r. o elektronicznym fakturowaniu w zamówieniach publicznych, koncesjach na roboty budowlane lub usługi oraz partnerstwie publiczno-prywatnym </w:t>
      </w:r>
      <w:r w:rsidR="006A0E4F" w:rsidRPr="006A0E4F">
        <w:rPr>
          <w:rFonts w:asciiTheme="minorHAnsi" w:hAnsiTheme="minorHAnsi"/>
          <w:sz w:val="22"/>
          <w:szCs w:val="22"/>
        </w:rPr>
        <w:t>(</w:t>
      </w:r>
      <w:r w:rsidR="006A0E4F">
        <w:rPr>
          <w:rFonts w:asciiTheme="minorHAnsi" w:hAnsiTheme="minorHAnsi"/>
          <w:sz w:val="22"/>
          <w:szCs w:val="22"/>
        </w:rPr>
        <w:t xml:space="preserve">tj. </w:t>
      </w:r>
      <w:r w:rsidR="006A0E4F" w:rsidRPr="006A0E4F">
        <w:rPr>
          <w:rFonts w:asciiTheme="minorHAnsi" w:hAnsiTheme="minorHAnsi"/>
          <w:sz w:val="22"/>
          <w:szCs w:val="22"/>
        </w:rPr>
        <w:t>Dz.</w:t>
      </w:r>
      <w:r w:rsidR="001D6B71">
        <w:rPr>
          <w:rFonts w:asciiTheme="minorHAnsi" w:hAnsiTheme="minorHAnsi"/>
          <w:sz w:val="22"/>
          <w:szCs w:val="22"/>
        </w:rPr>
        <w:t xml:space="preserve"> </w:t>
      </w:r>
      <w:r w:rsidR="006A0E4F" w:rsidRPr="006A0E4F">
        <w:rPr>
          <w:rFonts w:asciiTheme="minorHAnsi" w:hAnsiTheme="minorHAnsi"/>
          <w:sz w:val="22"/>
          <w:szCs w:val="22"/>
        </w:rPr>
        <w:t>U. z 2020 r. poz. 1666)</w:t>
      </w:r>
      <w:r w:rsidR="006A0E4F" w:rsidRPr="006A0E4F" w:rsidDel="006A0E4F">
        <w:rPr>
          <w:rFonts w:asciiTheme="minorHAnsi" w:hAnsiTheme="minorHAnsi"/>
          <w:sz w:val="22"/>
          <w:szCs w:val="22"/>
        </w:rPr>
        <w:t xml:space="preserve"> </w:t>
      </w:r>
    </w:p>
    <w:p w14:paraId="239E8CDC" w14:textId="65BECB8B" w:rsidR="00DD5CA9" w:rsidRPr="00743193" w:rsidRDefault="00DD5CA9" w:rsidP="00743193">
      <w:pPr>
        <w:pStyle w:val="Akapitzlist"/>
        <w:numPr>
          <w:ilvl w:val="0"/>
          <w:numId w:val="2"/>
        </w:numPr>
        <w:spacing w:after="200" w:line="276" w:lineRule="auto"/>
        <w:jc w:val="both"/>
        <w:rPr>
          <w:rFonts w:asciiTheme="minorHAnsi" w:hAnsiTheme="minorHAnsi"/>
          <w:spacing w:val="-2"/>
          <w:sz w:val="22"/>
          <w:szCs w:val="22"/>
        </w:rPr>
      </w:pPr>
      <w:r w:rsidRPr="00743193">
        <w:rPr>
          <w:rFonts w:asciiTheme="minorHAnsi" w:hAnsiTheme="minorHAnsi"/>
          <w:sz w:val="22"/>
          <w:szCs w:val="22"/>
        </w:rPr>
        <w:lastRenderedPageBreak/>
        <w:t xml:space="preserve">Przy realizacji postanowień  </w:t>
      </w:r>
      <w:r w:rsidR="003B53FF">
        <w:rPr>
          <w:rFonts w:asciiTheme="minorHAnsi" w:hAnsiTheme="minorHAnsi"/>
          <w:sz w:val="22"/>
          <w:szCs w:val="22"/>
        </w:rPr>
        <w:t>U</w:t>
      </w:r>
      <w:r w:rsidRPr="00743193">
        <w:rPr>
          <w:rFonts w:asciiTheme="minorHAnsi" w:hAnsiTheme="minorHAnsi"/>
          <w:sz w:val="22"/>
          <w:szCs w:val="22"/>
        </w:rPr>
        <w:t>mowy Strony zobowiązane są do stosowania mechanizmu podzielonej płatności dla towarów i usług wymienionych w załączniku nr 15 ustawy z dnia 11 marca 2004 r. o podatku od towarów i usług (</w:t>
      </w:r>
      <w:r w:rsidR="006A0E4F">
        <w:rPr>
          <w:rFonts w:asciiTheme="minorHAnsi" w:hAnsiTheme="minorHAnsi"/>
          <w:sz w:val="22"/>
          <w:szCs w:val="22"/>
        </w:rPr>
        <w:t xml:space="preserve">tj. </w:t>
      </w:r>
      <w:r w:rsidR="006A0E4F" w:rsidRPr="006A0E4F">
        <w:rPr>
          <w:rFonts w:asciiTheme="minorHAnsi" w:hAnsiTheme="minorHAnsi"/>
          <w:sz w:val="22"/>
          <w:szCs w:val="22"/>
        </w:rPr>
        <w:t>Dz.</w:t>
      </w:r>
      <w:r w:rsidR="003B53FF">
        <w:rPr>
          <w:rFonts w:asciiTheme="minorHAnsi" w:hAnsiTheme="minorHAnsi"/>
          <w:sz w:val="22"/>
          <w:szCs w:val="22"/>
        </w:rPr>
        <w:t xml:space="preserve"> </w:t>
      </w:r>
      <w:r w:rsidR="006A0E4F" w:rsidRPr="006A0E4F">
        <w:rPr>
          <w:rFonts w:asciiTheme="minorHAnsi" w:hAnsiTheme="minorHAnsi"/>
          <w:sz w:val="22"/>
          <w:szCs w:val="22"/>
        </w:rPr>
        <w:t>U. z 2021 r. poz. 685</w:t>
      </w:r>
      <w:r w:rsidR="006A0E4F">
        <w:rPr>
          <w:rFonts w:asciiTheme="minorHAnsi" w:hAnsiTheme="minorHAnsi"/>
          <w:sz w:val="22"/>
          <w:szCs w:val="22"/>
        </w:rPr>
        <w:t xml:space="preserve"> </w:t>
      </w:r>
      <w:r w:rsidRPr="00743193">
        <w:rPr>
          <w:rFonts w:asciiTheme="minorHAnsi" w:hAnsiTheme="minorHAnsi"/>
          <w:sz w:val="22"/>
          <w:szCs w:val="22"/>
        </w:rPr>
        <w:t xml:space="preserve">z </w:t>
      </w:r>
      <w:proofErr w:type="spellStart"/>
      <w:r w:rsidRPr="00743193">
        <w:rPr>
          <w:rFonts w:asciiTheme="minorHAnsi" w:hAnsiTheme="minorHAnsi"/>
          <w:sz w:val="22"/>
          <w:szCs w:val="22"/>
        </w:rPr>
        <w:t>późn</w:t>
      </w:r>
      <w:proofErr w:type="spellEnd"/>
      <w:r w:rsidRPr="00743193">
        <w:rPr>
          <w:rFonts w:asciiTheme="minorHAnsi" w:hAnsiTheme="minorHAnsi"/>
          <w:sz w:val="22"/>
          <w:szCs w:val="22"/>
        </w:rPr>
        <w:t>. zm.).</w:t>
      </w:r>
    </w:p>
    <w:p w14:paraId="148E9B55" w14:textId="2460090D" w:rsidR="00DD5CA9" w:rsidRPr="00743193" w:rsidRDefault="00DD5CA9" w:rsidP="00743193">
      <w:pPr>
        <w:pStyle w:val="Akapitzlist"/>
        <w:numPr>
          <w:ilvl w:val="0"/>
          <w:numId w:val="2"/>
        </w:numPr>
        <w:spacing w:after="200" w:line="276" w:lineRule="auto"/>
        <w:jc w:val="both"/>
        <w:rPr>
          <w:rFonts w:asciiTheme="minorHAnsi" w:hAnsiTheme="minorHAnsi"/>
          <w:sz w:val="22"/>
          <w:szCs w:val="22"/>
        </w:rPr>
      </w:pPr>
      <w:r w:rsidRPr="00743193">
        <w:rPr>
          <w:rFonts w:asciiTheme="minorHAnsi" w:hAnsiTheme="minorHAnsi"/>
          <w:sz w:val="22"/>
          <w:szCs w:val="22"/>
        </w:rPr>
        <w:t>Wykonawca oświadcza, że numer rachunku rozliczeniowego wskazany we wszystkich fakturach wystawianych do przedmiotowej umowy, należy do Wykonawcy i jest rachunkiem, dla którego zgodnie z Rozdziałem 3a ustawy z dnia 29 sierpnia 1997 r. Prawo bankowe (</w:t>
      </w:r>
      <w:r w:rsidR="006A0E4F">
        <w:rPr>
          <w:rFonts w:asciiTheme="minorHAnsi" w:hAnsiTheme="minorHAnsi"/>
          <w:sz w:val="22"/>
          <w:szCs w:val="22"/>
        </w:rPr>
        <w:t xml:space="preserve">tj. </w:t>
      </w:r>
      <w:r w:rsidR="006A0E4F" w:rsidRPr="006A0E4F">
        <w:rPr>
          <w:rFonts w:asciiTheme="minorHAnsi" w:hAnsiTheme="minorHAnsi"/>
          <w:sz w:val="22"/>
          <w:szCs w:val="22"/>
        </w:rPr>
        <w:t>Dz.</w:t>
      </w:r>
      <w:r w:rsidR="003B53FF">
        <w:rPr>
          <w:rFonts w:asciiTheme="minorHAnsi" w:hAnsiTheme="minorHAnsi"/>
          <w:sz w:val="22"/>
          <w:szCs w:val="22"/>
        </w:rPr>
        <w:t xml:space="preserve"> </w:t>
      </w:r>
      <w:r w:rsidR="006A0E4F" w:rsidRPr="006A0E4F">
        <w:rPr>
          <w:rFonts w:asciiTheme="minorHAnsi" w:hAnsiTheme="minorHAnsi"/>
          <w:sz w:val="22"/>
          <w:szCs w:val="22"/>
        </w:rPr>
        <w:t>U. z 2021 r. poz. 2439</w:t>
      </w:r>
      <w:r w:rsidR="006A0E4F">
        <w:rPr>
          <w:rFonts w:asciiTheme="minorHAnsi" w:hAnsiTheme="minorHAnsi"/>
          <w:sz w:val="22"/>
          <w:szCs w:val="22"/>
        </w:rPr>
        <w:t xml:space="preserve"> </w:t>
      </w:r>
      <w:r w:rsidRPr="00743193">
        <w:rPr>
          <w:rFonts w:asciiTheme="minorHAnsi" w:hAnsiTheme="minorHAnsi"/>
          <w:sz w:val="22"/>
          <w:szCs w:val="22"/>
        </w:rPr>
        <w:t xml:space="preserve">z </w:t>
      </w:r>
      <w:proofErr w:type="spellStart"/>
      <w:r w:rsidRPr="00743193">
        <w:rPr>
          <w:rFonts w:asciiTheme="minorHAnsi" w:hAnsiTheme="minorHAnsi"/>
          <w:sz w:val="22"/>
          <w:szCs w:val="22"/>
        </w:rPr>
        <w:t>późn</w:t>
      </w:r>
      <w:proofErr w:type="spellEnd"/>
      <w:r w:rsidRPr="00743193">
        <w:rPr>
          <w:rFonts w:asciiTheme="minorHAnsi" w:hAnsiTheme="minorHAnsi"/>
          <w:sz w:val="22"/>
          <w:szCs w:val="22"/>
        </w:rPr>
        <w:t>. zm.) prowadzony jest rachunek VAT oraz numery rachunków rozliczeniowych wskazanych w zgłoszeniu identyfikacyjnym lub zgłoszeniu aktualizacyjnym potwierdzone są przy wykorzystaniu STIR.</w:t>
      </w:r>
    </w:p>
    <w:p w14:paraId="3DE9C354" w14:textId="418B6D42" w:rsidR="00DD5CA9" w:rsidRPr="00743193" w:rsidRDefault="00DD5CA9" w:rsidP="00743193">
      <w:pPr>
        <w:pStyle w:val="Akapitzlist"/>
        <w:numPr>
          <w:ilvl w:val="0"/>
          <w:numId w:val="2"/>
        </w:numPr>
        <w:spacing w:after="200" w:line="276" w:lineRule="auto"/>
        <w:jc w:val="both"/>
        <w:rPr>
          <w:rFonts w:asciiTheme="minorHAnsi" w:hAnsiTheme="minorHAnsi"/>
          <w:sz w:val="22"/>
          <w:szCs w:val="22"/>
        </w:rPr>
      </w:pPr>
      <w:r w:rsidRPr="00743193">
        <w:rPr>
          <w:rFonts w:asciiTheme="minorHAnsi" w:hAnsiTheme="minorHAnsi"/>
          <w:sz w:val="22"/>
          <w:szCs w:val="22"/>
        </w:rPr>
        <w:t xml:space="preserve">Wykonawca, który w dniu podpisania </w:t>
      </w:r>
      <w:r w:rsidR="003B53FF">
        <w:rPr>
          <w:rFonts w:asciiTheme="minorHAnsi" w:hAnsiTheme="minorHAnsi"/>
          <w:sz w:val="22"/>
          <w:szCs w:val="22"/>
        </w:rPr>
        <w:t>U</w:t>
      </w:r>
      <w:r w:rsidRPr="00743193">
        <w:rPr>
          <w:rFonts w:asciiTheme="minorHAnsi" w:hAnsiTheme="minorHAnsi"/>
          <w:sz w:val="22"/>
          <w:szCs w:val="22"/>
        </w:rPr>
        <w:t xml:space="preserve">mowy nie jest czynnym podatnikiem VAT, a podczas obowiązywania </w:t>
      </w:r>
      <w:r w:rsidR="003B53FF">
        <w:rPr>
          <w:rFonts w:asciiTheme="minorHAnsi" w:hAnsiTheme="minorHAnsi"/>
          <w:sz w:val="22"/>
          <w:szCs w:val="22"/>
        </w:rPr>
        <w:t>U</w:t>
      </w:r>
      <w:r w:rsidRPr="00743193">
        <w:rPr>
          <w:rFonts w:asciiTheme="minorHAnsi" w:hAnsiTheme="minorHAnsi"/>
          <w:sz w:val="22"/>
          <w:szCs w:val="22"/>
        </w:rPr>
        <w:t xml:space="preserve">mowy, stanie się takim podatnikiem, zobowiązuje się do niezwłocznego powiadomienia Zamawiającego o tym fakcie oraz </w:t>
      </w:r>
      <w:r w:rsidR="003B53FF">
        <w:rPr>
          <w:rFonts w:asciiTheme="minorHAnsi" w:hAnsiTheme="minorHAnsi"/>
          <w:sz w:val="22"/>
          <w:szCs w:val="22"/>
        </w:rPr>
        <w:t>d</w:t>
      </w:r>
      <w:r w:rsidRPr="00743193">
        <w:rPr>
          <w:rFonts w:asciiTheme="minorHAnsi" w:hAnsiTheme="minorHAnsi"/>
          <w:sz w:val="22"/>
          <w:szCs w:val="22"/>
        </w:rPr>
        <w:t>o wskazani</w:t>
      </w:r>
      <w:r w:rsidR="003B53FF">
        <w:rPr>
          <w:rFonts w:asciiTheme="minorHAnsi" w:hAnsiTheme="minorHAnsi"/>
          <w:sz w:val="22"/>
          <w:szCs w:val="22"/>
        </w:rPr>
        <w:t>a</w:t>
      </w:r>
      <w:r w:rsidRPr="00743193">
        <w:rPr>
          <w:rFonts w:asciiTheme="minorHAnsi" w:hAnsiTheme="minorHAnsi"/>
          <w:sz w:val="22"/>
          <w:szCs w:val="22"/>
        </w:rPr>
        <w:t xml:space="preserve"> rachunku rozliczeniowego, na który ma wpływać wynagrodzenie, dla którego prowadzony jest rachunek VAT.</w:t>
      </w:r>
    </w:p>
    <w:p w14:paraId="634420C4" w14:textId="6E5E4C18" w:rsidR="00412921" w:rsidRDefault="00412921" w:rsidP="00D55870">
      <w:pPr>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xml:space="preserve">§ </w:t>
      </w:r>
      <w:r w:rsidR="00FF1AE1" w:rsidRPr="00660826">
        <w:rPr>
          <w:rFonts w:asciiTheme="minorHAnsi" w:hAnsiTheme="minorHAnsi" w:cstheme="minorHAnsi"/>
          <w:b/>
          <w:sz w:val="22"/>
          <w:szCs w:val="22"/>
        </w:rPr>
        <w:t>7</w:t>
      </w:r>
    </w:p>
    <w:p w14:paraId="57A834CB" w14:textId="29CC5EE8" w:rsidR="00250989" w:rsidRDefault="00250989" w:rsidP="00D55870">
      <w:pPr>
        <w:pStyle w:val="Akapitzlist"/>
        <w:numPr>
          <w:ilvl w:val="0"/>
          <w:numId w:val="3"/>
        </w:numPr>
        <w:tabs>
          <w:tab w:val="clear" w:pos="720"/>
        </w:tabs>
        <w:spacing w:line="288" w:lineRule="auto"/>
        <w:ind w:left="284" w:hanging="284"/>
        <w:rPr>
          <w:rFonts w:asciiTheme="minorHAnsi" w:hAnsiTheme="minorHAnsi" w:cstheme="minorHAnsi"/>
          <w:sz w:val="22"/>
          <w:szCs w:val="22"/>
        </w:rPr>
      </w:pPr>
      <w:r w:rsidRPr="00D55870">
        <w:rPr>
          <w:rFonts w:asciiTheme="minorHAnsi" w:hAnsiTheme="minorHAnsi" w:cstheme="minorHAnsi"/>
          <w:sz w:val="22"/>
          <w:szCs w:val="22"/>
        </w:rPr>
        <w:t xml:space="preserve">Realizacja przekazanych </w:t>
      </w:r>
      <w:r w:rsidR="003B53FF">
        <w:rPr>
          <w:rFonts w:asciiTheme="minorHAnsi" w:hAnsiTheme="minorHAnsi" w:cstheme="minorHAnsi"/>
          <w:sz w:val="22"/>
          <w:szCs w:val="22"/>
        </w:rPr>
        <w:t>Z</w:t>
      </w:r>
      <w:r w:rsidRPr="00D55870">
        <w:rPr>
          <w:rFonts w:asciiTheme="minorHAnsi" w:hAnsiTheme="minorHAnsi" w:cstheme="minorHAnsi"/>
          <w:sz w:val="22"/>
          <w:szCs w:val="22"/>
        </w:rPr>
        <w:t>leceń może być powierzona podwykonawcom</w:t>
      </w:r>
      <w:r w:rsidR="00A359A9">
        <w:rPr>
          <w:rFonts w:asciiTheme="minorHAnsi" w:hAnsiTheme="minorHAnsi" w:cstheme="minorHAnsi"/>
          <w:sz w:val="22"/>
          <w:szCs w:val="22"/>
        </w:rPr>
        <w:t>.</w:t>
      </w:r>
    </w:p>
    <w:p w14:paraId="500FF286" w14:textId="45C89F9E" w:rsidR="00A359A9" w:rsidRDefault="005F6329" w:rsidP="00A359A9">
      <w:pPr>
        <w:pStyle w:val="Akapitzlist"/>
        <w:numPr>
          <w:ilvl w:val="0"/>
          <w:numId w:val="3"/>
        </w:numPr>
        <w:tabs>
          <w:tab w:val="clear" w:pos="720"/>
        </w:tabs>
        <w:spacing w:line="288" w:lineRule="auto"/>
        <w:ind w:left="284" w:hanging="284"/>
        <w:jc w:val="both"/>
        <w:rPr>
          <w:rFonts w:asciiTheme="minorHAnsi" w:hAnsiTheme="minorHAnsi" w:cstheme="minorHAnsi"/>
          <w:sz w:val="22"/>
          <w:szCs w:val="22"/>
        </w:rPr>
      </w:pPr>
      <w:r w:rsidRPr="005F6329">
        <w:rPr>
          <w:rFonts w:asciiTheme="minorHAnsi" w:hAnsiTheme="minorHAnsi" w:cstheme="minorHAnsi"/>
          <w:sz w:val="22"/>
          <w:szCs w:val="22"/>
        </w:rPr>
        <w:t xml:space="preserve">Udzielenie </w:t>
      </w:r>
      <w:r w:rsidR="00A359A9">
        <w:rPr>
          <w:rFonts w:asciiTheme="minorHAnsi" w:hAnsiTheme="minorHAnsi" w:cstheme="minorHAnsi"/>
          <w:sz w:val="22"/>
          <w:szCs w:val="22"/>
        </w:rPr>
        <w:t>Z</w:t>
      </w:r>
      <w:r>
        <w:rPr>
          <w:rFonts w:asciiTheme="minorHAnsi" w:hAnsiTheme="minorHAnsi" w:cstheme="minorHAnsi"/>
          <w:sz w:val="22"/>
          <w:szCs w:val="22"/>
        </w:rPr>
        <w:t>lecenia</w:t>
      </w:r>
      <w:r w:rsidRPr="005F6329">
        <w:rPr>
          <w:rFonts w:asciiTheme="minorHAnsi" w:hAnsiTheme="minorHAnsi" w:cstheme="minorHAnsi"/>
          <w:sz w:val="22"/>
          <w:szCs w:val="22"/>
        </w:rPr>
        <w:t xml:space="preserve"> może nastąpić wyłącznie między </w:t>
      </w:r>
      <w:r w:rsidR="00A359A9">
        <w:rPr>
          <w:rFonts w:asciiTheme="minorHAnsi" w:hAnsiTheme="minorHAnsi" w:cstheme="minorHAnsi"/>
          <w:sz w:val="22"/>
          <w:szCs w:val="22"/>
        </w:rPr>
        <w:t>Z</w:t>
      </w:r>
      <w:r w:rsidRPr="005F6329">
        <w:rPr>
          <w:rFonts w:asciiTheme="minorHAnsi" w:hAnsiTheme="minorHAnsi" w:cstheme="minorHAnsi"/>
          <w:sz w:val="22"/>
          <w:szCs w:val="22"/>
        </w:rPr>
        <w:t>amawiającym</w:t>
      </w:r>
      <w:r>
        <w:rPr>
          <w:rFonts w:asciiTheme="minorHAnsi" w:hAnsiTheme="minorHAnsi" w:cstheme="minorHAnsi"/>
          <w:sz w:val="22"/>
          <w:szCs w:val="22"/>
        </w:rPr>
        <w:t>,</w:t>
      </w:r>
      <w:r w:rsidRPr="005F6329">
        <w:rPr>
          <w:rFonts w:asciiTheme="minorHAnsi" w:hAnsiTheme="minorHAnsi" w:cstheme="minorHAnsi"/>
          <w:sz w:val="22"/>
          <w:szCs w:val="22"/>
        </w:rPr>
        <w:t xml:space="preserve"> a </w:t>
      </w:r>
      <w:r w:rsidR="00A359A9">
        <w:rPr>
          <w:rFonts w:asciiTheme="minorHAnsi" w:hAnsiTheme="minorHAnsi" w:cstheme="minorHAnsi"/>
          <w:sz w:val="22"/>
          <w:szCs w:val="22"/>
        </w:rPr>
        <w:t>W</w:t>
      </w:r>
      <w:r w:rsidRPr="005F6329">
        <w:rPr>
          <w:rFonts w:asciiTheme="minorHAnsi" w:hAnsiTheme="minorHAnsi" w:cstheme="minorHAnsi"/>
          <w:sz w:val="22"/>
          <w:szCs w:val="22"/>
        </w:rPr>
        <w:t>ykonawc</w:t>
      </w:r>
      <w:r>
        <w:rPr>
          <w:rFonts w:asciiTheme="minorHAnsi" w:hAnsiTheme="minorHAnsi" w:cstheme="minorHAnsi"/>
          <w:sz w:val="22"/>
          <w:szCs w:val="22"/>
        </w:rPr>
        <w:t>ą</w:t>
      </w:r>
      <w:r w:rsidRPr="005F6329">
        <w:rPr>
          <w:rFonts w:asciiTheme="minorHAnsi" w:hAnsiTheme="minorHAnsi" w:cstheme="minorHAnsi"/>
          <w:sz w:val="22"/>
          <w:szCs w:val="22"/>
        </w:rPr>
        <w:t>.</w:t>
      </w:r>
      <w:r>
        <w:rPr>
          <w:rFonts w:asciiTheme="minorHAnsi" w:hAnsiTheme="minorHAnsi" w:cstheme="minorHAnsi"/>
          <w:sz w:val="22"/>
          <w:szCs w:val="22"/>
        </w:rPr>
        <w:t xml:space="preserve"> </w:t>
      </w:r>
      <w:r w:rsidR="00250989">
        <w:rPr>
          <w:rFonts w:asciiTheme="minorHAnsi" w:hAnsiTheme="minorHAnsi" w:cstheme="minorHAnsi"/>
          <w:sz w:val="22"/>
          <w:szCs w:val="22"/>
        </w:rPr>
        <w:t xml:space="preserve"> </w:t>
      </w:r>
    </w:p>
    <w:p w14:paraId="54837BD5" w14:textId="4E427352" w:rsidR="00A13A04" w:rsidRPr="00A13A04" w:rsidRDefault="00A359A9" w:rsidP="00A359A9">
      <w:pPr>
        <w:pStyle w:val="Akapitzlist"/>
        <w:numPr>
          <w:ilvl w:val="0"/>
          <w:numId w:val="3"/>
        </w:numPr>
        <w:tabs>
          <w:tab w:val="clear" w:pos="720"/>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w:t>
      </w:r>
      <w:r w:rsidR="00250989" w:rsidRPr="00D55870">
        <w:rPr>
          <w:rFonts w:asciiTheme="minorHAnsi" w:hAnsiTheme="minorHAnsi" w:cstheme="minorHAnsi"/>
          <w:sz w:val="22"/>
          <w:szCs w:val="22"/>
        </w:rPr>
        <w:t xml:space="preserve">ponosi pełną odpowiedzialność względem Zamawiającego z tytułu niewykonania </w:t>
      </w:r>
      <w:r>
        <w:rPr>
          <w:rFonts w:asciiTheme="minorHAnsi" w:hAnsiTheme="minorHAnsi" w:cstheme="minorHAnsi"/>
          <w:sz w:val="22"/>
          <w:szCs w:val="22"/>
        </w:rPr>
        <w:br/>
      </w:r>
      <w:r w:rsidR="00250989" w:rsidRPr="00D55870">
        <w:rPr>
          <w:rFonts w:asciiTheme="minorHAnsi" w:hAnsiTheme="minorHAnsi" w:cstheme="minorHAnsi"/>
          <w:sz w:val="22"/>
          <w:szCs w:val="22"/>
        </w:rPr>
        <w:t>lub nienależytego wykonania Umowy, które było następstwem niewykonania lub nienależytego wykonania zobowiązań wobec Wykonawcy przez jego podwykonawców.</w:t>
      </w:r>
    </w:p>
    <w:p w14:paraId="03B2E699" w14:textId="7F28717F" w:rsidR="008C5654" w:rsidRPr="00D55870" w:rsidRDefault="008C5654" w:rsidP="00D55870">
      <w:pPr>
        <w:pStyle w:val="Akapitzlist"/>
        <w:numPr>
          <w:ilvl w:val="0"/>
          <w:numId w:val="3"/>
        </w:numPr>
        <w:tabs>
          <w:tab w:val="clear" w:pos="720"/>
        </w:tabs>
        <w:spacing w:line="288" w:lineRule="auto"/>
        <w:ind w:left="284" w:hanging="284"/>
        <w:jc w:val="both"/>
        <w:rPr>
          <w:rFonts w:asciiTheme="minorHAnsi" w:hAnsiTheme="minorHAnsi" w:cstheme="minorHAnsi"/>
          <w:spacing w:val="-4"/>
          <w:sz w:val="22"/>
          <w:szCs w:val="22"/>
        </w:rPr>
      </w:pPr>
      <w:r w:rsidRPr="00D55870">
        <w:rPr>
          <w:rFonts w:asciiTheme="minorHAnsi" w:hAnsiTheme="minorHAnsi" w:cstheme="minorHAnsi"/>
          <w:spacing w:val="-4"/>
          <w:sz w:val="22"/>
          <w:szCs w:val="22"/>
        </w:rPr>
        <w:t xml:space="preserve">Strony wyłączają możliwość przelewu wierzytelności wynikającej z  </w:t>
      </w:r>
      <w:r w:rsidR="003B53FF">
        <w:rPr>
          <w:rFonts w:asciiTheme="minorHAnsi" w:hAnsiTheme="minorHAnsi" w:cstheme="minorHAnsi"/>
          <w:spacing w:val="-4"/>
          <w:sz w:val="22"/>
          <w:szCs w:val="22"/>
        </w:rPr>
        <w:t>U</w:t>
      </w:r>
      <w:r w:rsidRPr="00D55870">
        <w:rPr>
          <w:rFonts w:asciiTheme="minorHAnsi" w:hAnsiTheme="minorHAnsi" w:cstheme="minorHAnsi"/>
          <w:spacing w:val="-4"/>
          <w:sz w:val="22"/>
          <w:szCs w:val="22"/>
        </w:rPr>
        <w:t>mowy na osobę trzecią.</w:t>
      </w:r>
    </w:p>
    <w:p w14:paraId="0A13015F" w14:textId="77777777" w:rsidR="002D5DC0" w:rsidRDefault="002D5DC0" w:rsidP="00D55870">
      <w:pPr>
        <w:pStyle w:val="Tekstpodstawowy22"/>
        <w:suppressAutoHyphens w:val="0"/>
        <w:spacing w:after="0" w:line="288" w:lineRule="auto"/>
        <w:jc w:val="center"/>
        <w:rPr>
          <w:rFonts w:asciiTheme="minorHAnsi" w:hAnsiTheme="minorHAnsi" w:cstheme="minorHAnsi"/>
          <w:b/>
          <w:sz w:val="22"/>
          <w:szCs w:val="22"/>
        </w:rPr>
      </w:pPr>
    </w:p>
    <w:p w14:paraId="6720E83C" w14:textId="4E6B6BCA" w:rsidR="00250989" w:rsidRPr="00660826" w:rsidRDefault="00250989" w:rsidP="00D55870">
      <w:pPr>
        <w:pStyle w:val="Tekstpodstawowy22"/>
        <w:suppressAutoHyphens w:val="0"/>
        <w:spacing w:after="0" w:line="288" w:lineRule="auto"/>
        <w:jc w:val="center"/>
        <w:rPr>
          <w:rFonts w:asciiTheme="minorHAnsi" w:hAnsiTheme="minorHAnsi" w:cstheme="minorHAnsi"/>
          <w:b/>
          <w:sz w:val="22"/>
          <w:szCs w:val="22"/>
        </w:rPr>
      </w:pPr>
      <w:bookmarkStart w:id="1" w:name="_Hlk114820851"/>
      <w:r w:rsidRPr="00660826">
        <w:rPr>
          <w:rFonts w:asciiTheme="minorHAnsi" w:hAnsiTheme="minorHAnsi" w:cstheme="minorHAnsi"/>
          <w:b/>
          <w:sz w:val="22"/>
          <w:szCs w:val="22"/>
        </w:rPr>
        <w:t>§</w:t>
      </w:r>
      <w:bookmarkEnd w:id="1"/>
      <w:r w:rsidRPr="00660826">
        <w:rPr>
          <w:rFonts w:asciiTheme="minorHAnsi" w:hAnsiTheme="minorHAnsi" w:cstheme="minorHAnsi"/>
          <w:b/>
          <w:sz w:val="22"/>
          <w:szCs w:val="22"/>
        </w:rPr>
        <w:t xml:space="preserve"> 8</w:t>
      </w:r>
    </w:p>
    <w:p w14:paraId="47A9F238" w14:textId="77777777" w:rsidR="00412921" w:rsidRPr="00660826" w:rsidRDefault="00412921" w:rsidP="00D55870">
      <w:pPr>
        <w:pStyle w:val="Tekstpodstawowy22"/>
        <w:numPr>
          <w:ilvl w:val="1"/>
          <w:numId w:val="3"/>
        </w:numPr>
        <w:tabs>
          <w:tab w:val="clear" w:pos="1440"/>
        </w:tabs>
        <w:suppressAutoHyphens w:val="0"/>
        <w:spacing w:after="0" w:line="288" w:lineRule="auto"/>
        <w:ind w:left="284" w:hanging="284"/>
        <w:jc w:val="both"/>
        <w:rPr>
          <w:rFonts w:asciiTheme="minorHAnsi" w:hAnsiTheme="minorHAnsi" w:cstheme="minorHAnsi"/>
          <w:sz w:val="22"/>
          <w:szCs w:val="22"/>
        </w:rPr>
      </w:pPr>
      <w:r w:rsidRPr="00660826">
        <w:rPr>
          <w:rFonts w:asciiTheme="minorHAnsi" w:hAnsiTheme="minorHAnsi" w:cstheme="minorHAnsi"/>
          <w:sz w:val="22"/>
          <w:szCs w:val="22"/>
        </w:rPr>
        <w:t>Zamawiający może obciążyć Wykonawcę karami umownymi za:</w:t>
      </w:r>
    </w:p>
    <w:p w14:paraId="5DBE2137" w14:textId="1894605A" w:rsidR="00303A57" w:rsidRPr="00D55870" w:rsidRDefault="00412921" w:rsidP="009A1B19">
      <w:pPr>
        <w:pStyle w:val="Styl"/>
        <w:numPr>
          <w:ilvl w:val="0"/>
          <w:numId w:val="45"/>
        </w:numPr>
        <w:spacing w:line="288" w:lineRule="auto"/>
        <w:jc w:val="both"/>
        <w:rPr>
          <w:rFonts w:asciiTheme="minorHAnsi" w:hAnsiTheme="minorHAnsi" w:cstheme="minorHAnsi"/>
          <w:b/>
          <w:color w:val="000000" w:themeColor="text1"/>
          <w:sz w:val="22"/>
          <w:szCs w:val="22"/>
        </w:rPr>
      </w:pPr>
      <w:r w:rsidRPr="00D55870">
        <w:rPr>
          <w:rFonts w:asciiTheme="minorHAnsi" w:hAnsiTheme="minorHAnsi" w:cstheme="minorHAnsi"/>
          <w:color w:val="000000" w:themeColor="text1"/>
          <w:sz w:val="22"/>
          <w:szCs w:val="22"/>
        </w:rPr>
        <w:t xml:space="preserve">odstąpienie </w:t>
      </w:r>
      <w:r w:rsidR="0044303A" w:rsidRPr="00D55870">
        <w:rPr>
          <w:rFonts w:asciiTheme="minorHAnsi" w:hAnsiTheme="minorHAnsi" w:cstheme="minorHAnsi"/>
          <w:color w:val="000000" w:themeColor="text1"/>
          <w:sz w:val="22"/>
          <w:szCs w:val="22"/>
        </w:rPr>
        <w:t xml:space="preserve">przez którąkolwiek ze </w:t>
      </w:r>
      <w:r w:rsidR="00BB21D5">
        <w:rPr>
          <w:rFonts w:asciiTheme="minorHAnsi" w:hAnsiTheme="minorHAnsi" w:cstheme="minorHAnsi"/>
          <w:color w:val="000000" w:themeColor="text1"/>
          <w:sz w:val="22"/>
          <w:szCs w:val="22"/>
        </w:rPr>
        <w:t>S</w:t>
      </w:r>
      <w:r w:rsidR="0044303A" w:rsidRPr="00D55870">
        <w:rPr>
          <w:rFonts w:asciiTheme="minorHAnsi" w:hAnsiTheme="minorHAnsi" w:cstheme="minorHAnsi"/>
          <w:color w:val="000000" w:themeColor="text1"/>
          <w:sz w:val="22"/>
          <w:szCs w:val="22"/>
        </w:rPr>
        <w:t>tron od U</w:t>
      </w:r>
      <w:r w:rsidRPr="00D55870">
        <w:rPr>
          <w:rFonts w:asciiTheme="minorHAnsi" w:hAnsiTheme="minorHAnsi" w:cstheme="minorHAnsi"/>
          <w:color w:val="000000" w:themeColor="text1"/>
          <w:sz w:val="22"/>
          <w:szCs w:val="22"/>
        </w:rPr>
        <w:t xml:space="preserve">mowy z </w:t>
      </w:r>
      <w:r w:rsidR="00451F7B" w:rsidRPr="00D55870">
        <w:rPr>
          <w:rFonts w:asciiTheme="minorHAnsi" w:hAnsiTheme="minorHAnsi" w:cstheme="minorHAnsi"/>
          <w:color w:val="000000" w:themeColor="text1"/>
          <w:sz w:val="22"/>
          <w:szCs w:val="22"/>
        </w:rPr>
        <w:t>winy</w:t>
      </w:r>
      <w:r w:rsidRPr="00D55870">
        <w:rPr>
          <w:rFonts w:asciiTheme="minorHAnsi" w:hAnsiTheme="minorHAnsi" w:cstheme="minorHAnsi"/>
          <w:color w:val="000000" w:themeColor="text1"/>
          <w:sz w:val="22"/>
          <w:szCs w:val="22"/>
        </w:rPr>
        <w:t xml:space="preserve"> Wykonawcy</w:t>
      </w:r>
      <w:r w:rsidR="00B55640">
        <w:rPr>
          <w:rFonts w:asciiTheme="minorHAnsi" w:hAnsiTheme="minorHAnsi" w:cstheme="minorHAnsi"/>
          <w:color w:val="000000" w:themeColor="text1"/>
          <w:sz w:val="22"/>
          <w:szCs w:val="22"/>
        </w:rPr>
        <w:t xml:space="preserve"> lub w sytuacji opisanej w</w:t>
      </w:r>
      <w:r w:rsidR="00B55640" w:rsidRPr="00D55870">
        <w:rPr>
          <w:rFonts w:asciiTheme="minorHAnsi" w:hAnsiTheme="minorHAnsi" w:cstheme="minorHAnsi"/>
          <w:color w:val="000000" w:themeColor="text1"/>
          <w:sz w:val="22"/>
          <w:szCs w:val="22"/>
        </w:rPr>
        <w:t xml:space="preserve"> </w:t>
      </w:r>
      <w:bookmarkStart w:id="2" w:name="_Hlk115790053"/>
      <w:r w:rsidR="00B55640" w:rsidRPr="00D55870">
        <w:rPr>
          <w:rFonts w:asciiTheme="minorHAnsi" w:hAnsiTheme="minorHAnsi" w:cstheme="minorHAnsi"/>
          <w:color w:val="000000" w:themeColor="text1"/>
          <w:sz w:val="22"/>
          <w:szCs w:val="22"/>
        </w:rPr>
        <w:t>§</w:t>
      </w:r>
      <w:bookmarkEnd w:id="2"/>
      <w:r w:rsidR="00B55640" w:rsidRPr="00D55870">
        <w:rPr>
          <w:rFonts w:asciiTheme="minorHAnsi" w:hAnsiTheme="minorHAnsi" w:cstheme="minorHAnsi"/>
          <w:color w:val="000000" w:themeColor="text1"/>
          <w:sz w:val="22"/>
          <w:szCs w:val="22"/>
        </w:rPr>
        <w:t xml:space="preserve"> </w:t>
      </w:r>
      <w:r w:rsidR="00B55640">
        <w:rPr>
          <w:rFonts w:asciiTheme="minorHAnsi" w:hAnsiTheme="minorHAnsi" w:cstheme="minorHAnsi"/>
          <w:color w:val="000000" w:themeColor="text1"/>
          <w:sz w:val="22"/>
          <w:szCs w:val="22"/>
        </w:rPr>
        <w:t>11</w:t>
      </w:r>
      <w:r w:rsidR="00B55640" w:rsidRPr="00D55870">
        <w:rPr>
          <w:rFonts w:asciiTheme="minorHAnsi" w:hAnsiTheme="minorHAnsi" w:cstheme="minorHAnsi"/>
          <w:color w:val="000000" w:themeColor="text1"/>
          <w:sz w:val="22"/>
          <w:szCs w:val="22"/>
        </w:rPr>
        <w:t xml:space="preserve"> ust. </w:t>
      </w:r>
      <w:r w:rsidR="00B55640">
        <w:rPr>
          <w:rFonts w:asciiTheme="minorHAnsi" w:hAnsiTheme="minorHAnsi" w:cstheme="minorHAnsi"/>
          <w:color w:val="000000" w:themeColor="text1"/>
          <w:sz w:val="22"/>
          <w:szCs w:val="22"/>
        </w:rPr>
        <w:t>2</w:t>
      </w:r>
      <w:r w:rsidR="00B55640" w:rsidRPr="00D55870">
        <w:rPr>
          <w:rFonts w:asciiTheme="minorHAnsi" w:hAnsiTheme="minorHAnsi" w:cstheme="minorHAnsi"/>
          <w:color w:val="000000" w:themeColor="text1"/>
          <w:sz w:val="22"/>
          <w:szCs w:val="22"/>
        </w:rPr>
        <w:t>. Umowy</w:t>
      </w:r>
      <w:r w:rsidRPr="00D55870">
        <w:rPr>
          <w:rFonts w:asciiTheme="minorHAnsi" w:hAnsiTheme="minorHAnsi" w:cstheme="minorHAnsi"/>
          <w:color w:val="000000" w:themeColor="text1"/>
          <w:sz w:val="22"/>
          <w:szCs w:val="22"/>
        </w:rPr>
        <w:t xml:space="preserve">, w wysokości 10% </w:t>
      </w:r>
      <w:r w:rsidR="005B5966">
        <w:rPr>
          <w:rFonts w:asciiTheme="minorHAnsi" w:hAnsiTheme="minorHAnsi" w:cstheme="minorHAnsi"/>
          <w:color w:val="000000" w:themeColor="text1"/>
          <w:sz w:val="22"/>
          <w:szCs w:val="22"/>
        </w:rPr>
        <w:t>maksymalnego</w:t>
      </w:r>
      <w:r w:rsidR="0044303A" w:rsidRPr="00D55870">
        <w:rPr>
          <w:rFonts w:asciiTheme="minorHAnsi" w:hAnsiTheme="minorHAnsi" w:cstheme="minorHAnsi"/>
          <w:color w:val="000000" w:themeColor="text1"/>
          <w:sz w:val="22"/>
          <w:szCs w:val="22"/>
        </w:rPr>
        <w:t xml:space="preserve"> wynagrodzenia</w:t>
      </w:r>
      <w:r w:rsidRPr="00D55870">
        <w:rPr>
          <w:rFonts w:asciiTheme="minorHAnsi" w:hAnsiTheme="minorHAnsi" w:cstheme="minorHAnsi"/>
          <w:color w:val="000000" w:themeColor="text1"/>
          <w:sz w:val="22"/>
          <w:szCs w:val="22"/>
        </w:rPr>
        <w:t xml:space="preserve"> brutto</w:t>
      </w:r>
      <w:r w:rsidR="0044303A" w:rsidRPr="00D55870">
        <w:rPr>
          <w:rFonts w:asciiTheme="minorHAnsi" w:hAnsiTheme="minorHAnsi" w:cstheme="minorHAnsi"/>
          <w:color w:val="000000" w:themeColor="text1"/>
          <w:sz w:val="22"/>
          <w:szCs w:val="22"/>
        </w:rPr>
        <w:t>, o którym mowa w § 6 ust. 1. Umowy</w:t>
      </w:r>
      <w:r w:rsidR="00BB21D5">
        <w:rPr>
          <w:rFonts w:asciiTheme="minorHAnsi" w:hAnsiTheme="minorHAnsi" w:cstheme="minorHAnsi"/>
          <w:color w:val="000000" w:themeColor="text1"/>
          <w:sz w:val="22"/>
          <w:szCs w:val="22"/>
        </w:rPr>
        <w:t>,</w:t>
      </w:r>
      <w:r w:rsidR="0044303A" w:rsidRPr="00D55870">
        <w:rPr>
          <w:rFonts w:asciiTheme="minorHAnsi" w:hAnsiTheme="minorHAnsi" w:cstheme="minorHAnsi"/>
          <w:color w:val="000000" w:themeColor="text1"/>
          <w:sz w:val="22"/>
          <w:szCs w:val="22"/>
        </w:rPr>
        <w:t xml:space="preserve"> </w:t>
      </w:r>
    </w:p>
    <w:p w14:paraId="31261D89" w14:textId="6219FEEF" w:rsidR="005C1015" w:rsidRPr="005C1015" w:rsidRDefault="00412921" w:rsidP="009A1B19">
      <w:pPr>
        <w:pStyle w:val="Styl"/>
        <w:numPr>
          <w:ilvl w:val="0"/>
          <w:numId w:val="45"/>
        </w:numPr>
        <w:spacing w:line="288" w:lineRule="auto"/>
        <w:jc w:val="both"/>
        <w:rPr>
          <w:rFonts w:asciiTheme="minorHAnsi" w:hAnsiTheme="minorHAnsi" w:cstheme="minorHAnsi"/>
          <w:b/>
          <w:color w:val="000000" w:themeColor="text1"/>
          <w:sz w:val="22"/>
          <w:szCs w:val="22"/>
        </w:rPr>
      </w:pPr>
      <w:r w:rsidRPr="00D55870">
        <w:rPr>
          <w:rFonts w:asciiTheme="minorHAnsi" w:hAnsiTheme="minorHAnsi" w:cstheme="minorHAnsi"/>
          <w:color w:val="000000" w:themeColor="text1"/>
          <w:sz w:val="22"/>
          <w:szCs w:val="22"/>
        </w:rPr>
        <w:t xml:space="preserve">niewykonanie usługi w terminie oraz godzinach określonych </w:t>
      </w:r>
      <w:r w:rsidR="005864A3" w:rsidRPr="00D55870">
        <w:rPr>
          <w:rFonts w:asciiTheme="minorHAnsi" w:hAnsiTheme="minorHAnsi" w:cstheme="minorHAnsi"/>
          <w:color w:val="000000" w:themeColor="text1"/>
          <w:sz w:val="22"/>
          <w:szCs w:val="22"/>
        </w:rPr>
        <w:t xml:space="preserve">w Zleceniu, </w:t>
      </w:r>
      <w:r w:rsidRPr="00D55870">
        <w:rPr>
          <w:rFonts w:asciiTheme="minorHAnsi" w:hAnsiTheme="minorHAnsi" w:cstheme="minorHAnsi"/>
          <w:color w:val="000000" w:themeColor="text1"/>
          <w:sz w:val="22"/>
          <w:szCs w:val="22"/>
        </w:rPr>
        <w:t xml:space="preserve">w wysokości 50% </w:t>
      </w:r>
      <w:r w:rsidR="005864A3" w:rsidRPr="00D55870">
        <w:rPr>
          <w:rFonts w:asciiTheme="minorHAnsi" w:hAnsiTheme="minorHAnsi" w:cstheme="minorHAnsi"/>
          <w:color w:val="000000" w:themeColor="text1"/>
          <w:sz w:val="22"/>
          <w:szCs w:val="22"/>
        </w:rPr>
        <w:t>wynagrodzenia brutto</w:t>
      </w:r>
      <w:r w:rsidR="00EE7BBC" w:rsidRPr="00D55870">
        <w:rPr>
          <w:rFonts w:asciiTheme="minorHAnsi" w:hAnsiTheme="minorHAnsi" w:cstheme="minorHAnsi"/>
          <w:color w:val="000000" w:themeColor="text1"/>
          <w:sz w:val="22"/>
          <w:szCs w:val="22"/>
        </w:rPr>
        <w:t xml:space="preserve"> wartości konkretnego Zlecenia</w:t>
      </w:r>
      <w:r w:rsidR="005864A3" w:rsidRPr="00D55870">
        <w:rPr>
          <w:rFonts w:asciiTheme="minorHAnsi" w:hAnsiTheme="minorHAnsi" w:cstheme="minorHAnsi"/>
          <w:color w:val="000000" w:themeColor="text1"/>
          <w:sz w:val="22"/>
          <w:szCs w:val="22"/>
        </w:rPr>
        <w:t>, o którym</w:t>
      </w:r>
      <w:r w:rsidRPr="00D55870">
        <w:rPr>
          <w:rFonts w:asciiTheme="minorHAnsi" w:hAnsiTheme="minorHAnsi" w:cstheme="minorHAnsi"/>
          <w:color w:val="000000" w:themeColor="text1"/>
          <w:sz w:val="22"/>
          <w:szCs w:val="22"/>
        </w:rPr>
        <w:t xml:space="preserve"> mowa w § </w:t>
      </w:r>
      <w:r w:rsidR="005864A3" w:rsidRPr="00D55870">
        <w:rPr>
          <w:rFonts w:asciiTheme="minorHAnsi" w:hAnsiTheme="minorHAnsi" w:cstheme="minorHAnsi"/>
          <w:color w:val="000000" w:themeColor="text1"/>
          <w:sz w:val="22"/>
          <w:szCs w:val="22"/>
        </w:rPr>
        <w:t>6</w:t>
      </w:r>
      <w:r w:rsidR="00AD6661" w:rsidRPr="00D55870">
        <w:rPr>
          <w:rFonts w:asciiTheme="minorHAnsi" w:hAnsiTheme="minorHAnsi" w:cstheme="minorHAnsi"/>
          <w:color w:val="000000" w:themeColor="text1"/>
          <w:sz w:val="22"/>
          <w:szCs w:val="22"/>
        </w:rPr>
        <w:t xml:space="preserve"> ust.</w:t>
      </w:r>
      <w:r w:rsidR="00A359A9">
        <w:rPr>
          <w:rFonts w:asciiTheme="minorHAnsi" w:hAnsiTheme="minorHAnsi" w:cstheme="minorHAnsi"/>
          <w:color w:val="000000" w:themeColor="text1"/>
          <w:sz w:val="22"/>
          <w:szCs w:val="22"/>
        </w:rPr>
        <w:t xml:space="preserve"> </w:t>
      </w:r>
      <w:r w:rsidR="005B5966">
        <w:rPr>
          <w:rFonts w:asciiTheme="minorHAnsi" w:hAnsiTheme="minorHAnsi" w:cstheme="minorHAnsi"/>
          <w:color w:val="000000" w:themeColor="text1"/>
          <w:sz w:val="22"/>
          <w:szCs w:val="22"/>
        </w:rPr>
        <w:t>5</w:t>
      </w:r>
      <w:r w:rsidR="005864A3" w:rsidRPr="00D55870">
        <w:rPr>
          <w:rFonts w:asciiTheme="minorHAnsi" w:hAnsiTheme="minorHAnsi" w:cstheme="minorHAnsi"/>
          <w:color w:val="000000" w:themeColor="text1"/>
          <w:sz w:val="22"/>
          <w:szCs w:val="22"/>
        </w:rPr>
        <w:t xml:space="preserve"> U</w:t>
      </w:r>
      <w:r w:rsidRPr="00D55870">
        <w:rPr>
          <w:rFonts w:asciiTheme="minorHAnsi" w:hAnsiTheme="minorHAnsi" w:cstheme="minorHAnsi"/>
          <w:color w:val="000000" w:themeColor="text1"/>
          <w:sz w:val="22"/>
          <w:szCs w:val="22"/>
        </w:rPr>
        <w:t>mowy</w:t>
      </w:r>
      <w:r w:rsidR="005C1015">
        <w:rPr>
          <w:rFonts w:asciiTheme="minorHAnsi" w:hAnsiTheme="minorHAnsi" w:cstheme="minorHAnsi"/>
          <w:color w:val="000000" w:themeColor="text1"/>
          <w:sz w:val="22"/>
          <w:szCs w:val="22"/>
        </w:rPr>
        <w:t>,</w:t>
      </w:r>
    </w:p>
    <w:p w14:paraId="620D10C6" w14:textId="5AE8AB19" w:rsidR="00412921" w:rsidRPr="0034022F" w:rsidRDefault="00A13A04" w:rsidP="009A1B19">
      <w:pPr>
        <w:pStyle w:val="Styl"/>
        <w:numPr>
          <w:ilvl w:val="0"/>
          <w:numId w:val="45"/>
        </w:numPr>
        <w:spacing w:line="288" w:lineRule="auto"/>
        <w:jc w:val="both"/>
        <w:rPr>
          <w:rFonts w:asciiTheme="minorHAnsi" w:hAnsiTheme="minorHAnsi" w:cstheme="minorHAnsi"/>
          <w:b/>
          <w:color w:val="000000" w:themeColor="text1"/>
          <w:sz w:val="22"/>
          <w:szCs w:val="22"/>
        </w:rPr>
      </w:pPr>
      <w:r w:rsidRPr="0034022F">
        <w:rPr>
          <w:rFonts w:asciiTheme="minorHAnsi" w:hAnsiTheme="minorHAnsi" w:cstheme="minorHAnsi"/>
          <w:sz w:val="22"/>
          <w:szCs w:val="22"/>
        </w:rPr>
        <w:t>z tytułu braku zapłaty lub nieterminowej zapłaty wynagrodzenia należnego podwykonawcom z tytułu zmiany wysokości wynagrodzenia, o któr</w:t>
      </w:r>
      <w:r w:rsidR="005B5966" w:rsidRPr="0034022F">
        <w:rPr>
          <w:rFonts w:asciiTheme="minorHAnsi" w:hAnsiTheme="minorHAnsi" w:cstheme="minorHAnsi"/>
          <w:sz w:val="22"/>
          <w:szCs w:val="22"/>
        </w:rPr>
        <w:t>ym</w:t>
      </w:r>
      <w:r w:rsidRPr="0034022F">
        <w:rPr>
          <w:rFonts w:asciiTheme="minorHAnsi" w:hAnsiTheme="minorHAnsi" w:cstheme="minorHAnsi"/>
          <w:sz w:val="22"/>
          <w:szCs w:val="22"/>
        </w:rPr>
        <w:t xml:space="preserve"> mowa w art. 439 ust. 5 </w:t>
      </w:r>
      <w:r w:rsidR="00BB21D5" w:rsidRPr="0034022F">
        <w:rPr>
          <w:rFonts w:asciiTheme="minorHAnsi" w:hAnsiTheme="minorHAnsi" w:cstheme="minorHAnsi"/>
          <w:sz w:val="22"/>
          <w:szCs w:val="22"/>
        </w:rPr>
        <w:t xml:space="preserve">ustawy </w:t>
      </w:r>
      <w:proofErr w:type="spellStart"/>
      <w:r w:rsidRPr="0034022F">
        <w:rPr>
          <w:rFonts w:asciiTheme="minorHAnsi" w:hAnsiTheme="minorHAnsi" w:cstheme="minorHAnsi"/>
          <w:sz w:val="22"/>
          <w:szCs w:val="22"/>
        </w:rPr>
        <w:t>Pzp</w:t>
      </w:r>
      <w:proofErr w:type="spellEnd"/>
      <w:r w:rsidRPr="0034022F">
        <w:rPr>
          <w:rFonts w:asciiTheme="minorHAnsi" w:hAnsiTheme="minorHAnsi" w:cstheme="minorHAnsi"/>
          <w:sz w:val="22"/>
          <w:szCs w:val="22"/>
        </w:rPr>
        <w:t xml:space="preserve"> w wysokości </w:t>
      </w:r>
      <w:r w:rsidR="007A1EA7" w:rsidRPr="0034022F">
        <w:rPr>
          <w:rFonts w:asciiTheme="minorHAnsi" w:hAnsiTheme="minorHAnsi" w:cstheme="minorHAnsi"/>
          <w:sz w:val="22"/>
          <w:szCs w:val="22"/>
        </w:rPr>
        <w:t>2</w:t>
      </w:r>
      <w:r w:rsidR="005B5966" w:rsidRPr="0034022F">
        <w:rPr>
          <w:rFonts w:asciiTheme="minorHAnsi" w:hAnsiTheme="minorHAnsi" w:cstheme="minorHAnsi"/>
          <w:sz w:val="22"/>
          <w:szCs w:val="22"/>
        </w:rPr>
        <w:t>0</w:t>
      </w:r>
      <w:r w:rsidR="007A1EA7" w:rsidRPr="0034022F">
        <w:rPr>
          <w:rFonts w:asciiTheme="minorHAnsi" w:hAnsiTheme="minorHAnsi" w:cstheme="minorHAnsi"/>
          <w:sz w:val="22"/>
          <w:szCs w:val="22"/>
        </w:rPr>
        <w:t>% wartości każdorazowego zlecenia</w:t>
      </w:r>
      <w:r w:rsidR="005B5966" w:rsidRPr="0034022F">
        <w:rPr>
          <w:rFonts w:asciiTheme="minorHAnsi" w:hAnsiTheme="minorHAnsi" w:cstheme="minorHAnsi"/>
          <w:sz w:val="22"/>
          <w:szCs w:val="22"/>
        </w:rPr>
        <w:t xml:space="preserve"> brutto</w:t>
      </w:r>
      <w:r w:rsidR="007A1EA7" w:rsidRPr="0034022F">
        <w:rPr>
          <w:rFonts w:asciiTheme="minorHAnsi" w:hAnsiTheme="minorHAnsi" w:cstheme="minorHAnsi"/>
          <w:sz w:val="22"/>
          <w:szCs w:val="22"/>
        </w:rPr>
        <w:t xml:space="preserve">, o którym mowa w  </w:t>
      </w:r>
      <w:r w:rsidR="007A1EA7" w:rsidRPr="0034022F">
        <w:rPr>
          <w:rFonts w:asciiTheme="minorHAnsi" w:hAnsiTheme="minorHAnsi" w:cstheme="minorHAnsi"/>
          <w:bCs/>
          <w:sz w:val="22"/>
          <w:szCs w:val="22"/>
        </w:rPr>
        <w:t xml:space="preserve">§ </w:t>
      </w:r>
      <w:r w:rsidR="005B5966" w:rsidRPr="0034022F">
        <w:rPr>
          <w:rFonts w:asciiTheme="minorHAnsi" w:hAnsiTheme="minorHAnsi" w:cstheme="minorHAnsi"/>
          <w:bCs/>
          <w:sz w:val="22"/>
          <w:szCs w:val="22"/>
        </w:rPr>
        <w:t>6</w:t>
      </w:r>
      <w:r w:rsidR="007A1EA7" w:rsidRPr="0034022F">
        <w:rPr>
          <w:rFonts w:asciiTheme="minorHAnsi" w:hAnsiTheme="minorHAnsi" w:cstheme="minorHAnsi"/>
          <w:bCs/>
          <w:sz w:val="22"/>
          <w:szCs w:val="22"/>
        </w:rPr>
        <w:t xml:space="preserve"> ust.</w:t>
      </w:r>
      <w:r w:rsidR="005B5966" w:rsidRPr="0034022F">
        <w:rPr>
          <w:rFonts w:asciiTheme="minorHAnsi" w:hAnsiTheme="minorHAnsi" w:cstheme="minorHAnsi"/>
          <w:bCs/>
          <w:sz w:val="22"/>
          <w:szCs w:val="22"/>
        </w:rPr>
        <w:t xml:space="preserve"> 5 Umowy</w:t>
      </w:r>
      <w:r w:rsidR="005B5966" w:rsidRPr="0034022F">
        <w:rPr>
          <w:rFonts w:asciiTheme="minorHAnsi" w:hAnsiTheme="minorHAnsi" w:cstheme="minorHAnsi"/>
          <w:b/>
          <w:sz w:val="22"/>
          <w:szCs w:val="22"/>
        </w:rPr>
        <w:t xml:space="preserve"> </w:t>
      </w:r>
      <w:r w:rsidRPr="0034022F">
        <w:rPr>
          <w:rFonts w:asciiTheme="minorHAnsi" w:hAnsiTheme="minorHAnsi" w:cstheme="minorHAnsi"/>
          <w:sz w:val="22"/>
          <w:szCs w:val="22"/>
        </w:rPr>
        <w:t>za</w:t>
      </w:r>
      <w:r w:rsidR="007A1EA7" w:rsidRPr="0034022F">
        <w:rPr>
          <w:rFonts w:asciiTheme="minorHAnsi" w:hAnsiTheme="minorHAnsi" w:cstheme="minorHAnsi"/>
          <w:color w:val="000000" w:themeColor="text1"/>
          <w:sz w:val="22"/>
          <w:szCs w:val="22"/>
        </w:rPr>
        <w:t xml:space="preserve"> każde naruszenie</w:t>
      </w:r>
      <w:r w:rsidR="005B5966" w:rsidRPr="0034022F">
        <w:rPr>
          <w:rFonts w:asciiTheme="minorHAnsi" w:hAnsiTheme="minorHAnsi" w:cstheme="minorHAnsi"/>
          <w:color w:val="000000" w:themeColor="text1"/>
          <w:sz w:val="22"/>
          <w:szCs w:val="22"/>
        </w:rPr>
        <w:t>.</w:t>
      </w:r>
    </w:p>
    <w:p w14:paraId="2A4954F2" w14:textId="77777777" w:rsidR="00412921" w:rsidRPr="00260E6E" w:rsidRDefault="00412921"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sidRPr="00260E6E">
        <w:rPr>
          <w:rFonts w:asciiTheme="minorHAnsi" w:hAnsiTheme="minorHAnsi" w:cstheme="minorHAnsi"/>
          <w:sz w:val="22"/>
          <w:szCs w:val="22"/>
        </w:rPr>
        <w:t>Wykonawca wyraża zgodę na potrącanie przez Zamawiającego kar umownych z wynagrodzenia przysługującego Wykonawcy.</w:t>
      </w:r>
    </w:p>
    <w:p w14:paraId="5A4C99A9" w14:textId="664EE588" w:rsidR="00412921" w:rsidRDefault="00412921"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sidRPr="00660826">
        <w:rPr>
          <w:rFonts w:asciiTheme="minorHAnsi" w:hAnsiTheme="minorHAnsi" w:cstheme="minorHAnsi"/>
          <w:sz w:val="22"/>
          <w:szCs w:val="22"/>
        </w:rPr>
        <w:t xml:space="preserve">Zamawiający zastrzega sobie prawo dochodzenia odszkodowania na zasadach ogólnych, jeżeli szkoda przewyższy wysokość </w:t>
      </w:r>
      <w:r w:rsidR="00B651E8" w:rsidRPr="00660826">
        <w:rPr>
          <w:rFonts w:asciiTheme="minorHAnsi" w:hAnsiTheme="minorHAnsi" w:cstheme="minorHAnsi"/>
          <w:sz w:val="22"/>
          <w:szCs w:val="22"/>
        </w:rPr>
        <w:t xml:space="preserve">naliczonych </w:t>
      </w:r>
      <w:r w:rsidRPr="00660826">
        <w:rPr>
          <w:rFonts w:asciiTheme="minorHAnsi" w:hAnsiTheme="minorHAnsi" w:cstheme="minorHAnsi"/>
          <w:sz w:val="22"/>
          <w:szCs w:val="22"/>
        </w:rPr>
        <w:t>kar umownych.</w:t>
      </w:r>
    </w:p>
    <w:p w14:paraId="7BC87CF3" w14:textId="497256FB" w:rsidR="00E81572" w:rsidRDefault="00E81572"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Ustala się maksymalną wysokość kar umownych w wysokości </w:t>
      </w:r>
      <w:r w:rsidR="0034022F">
        <w:rPr>
          <w:rFonts w:asciiTheme="minorHAnsi" w:hAnsiTheme="minorHAnsi" w:cstheme="minorHAnsi"/>
          <w:sz w:val="22"/>
          <w:szCs w:val="22"/>
        </w:rPr>
        <w:t>2</w:t>
      </w:r>
      <w:r w:rsidR="00BF2E3A">
        <w:rPr>
          <w:rFonts w:asciiTheme="minorHAnsi" w:hAnsiTheme="minorHAnsi" w:cstheme="minorHAnsi"/>
          <w:sz w:val="22"/>
          <w:szCs w:val="22"/>
        </w:rPr>
        <w:t>0%</w:t>
      </w:r>
      <w:r w:rsidR="005B5966">
        <w:rPr>
          <w:rFonts w:asciiTheme="minorHAnsi" w:hAnsiTheme="minorHAnsi" w:cstheme="minorHAnsi"/>
          <w:sz w:val="22"/>
          <w:szCs w:val="22"/>
        </w:rPr>
        <w:t xml:space="preserve"> </w:t>
      </w:r>
      <w:r w:rsidR="005B5966">
        <w:rPr>
          <w:rFonts w:asciiTheme="minorHAnsi" w:hAnsiTheme="minorHAnsi" w:cstheme="minorHAnsi"/>
          <w:color w:val="000000" w:themeColor="text1"/>
          <w:sz w:val="22"/>
          <w:szCs w:val="22"/>
        </w:rPr>
        <w:t>maksymalnego</w:t>
      </w:r>
      <w:r w:rsidR="005B5966" w:rsidRPr="00D55870">
        <w:rPr>
          <w:rFonts w:asciiTheme="minorHAnsi" w:hAnsiTheme="minorHAnsi" w:cstheme="minorHAnsi"/>
          <w:color w:val="000000" w:themeColor="text1"/>
          <w:sz w:val="22"/>
          <w:szCs w:val="22"/>
        </w:rPr>
        <w:t xml:space="preserve"> wynagrodzenia brutto, o którym mowa w § 6 ust. 1. Umowy</w:t>
      </w:r>
      <w:r w:rsidR="00BF2E3A">
        <w:rPr>
          <w:rFonts w:asciiTheme="minorHAnsi" w:hAnsiTheme="minorHAnsi" w:cstheme="minorHAnsi"/>
          <w:sz w:val="22"/>
          <w:szCs w:val="22"/>
        </w:rPr>
        <w:t xml:space="preserve">. </w:t>
      </w:r>
    </w:p>
    <w:p w14:paraId="25829C0A" w14:textId="77777777" w:rsidR="002D5DC0" w:rsidRDefault="002D5DC0" w:rsidP="00B80F17">
      <w:pPr>
        <w:spacing w:line="276" w:lineRule="auto"/>
        <w:jc w:val="center"/>
        <w:rPr>
          <w:rFonts w:asciiTheme="minorHAnsi" w:hAnsiTheme="minorHAnsi" w:cstheme="minorHAnsi"/>
          <w:b/>
          <w:sz w:val="22"/>
          <w:szCs w:val="22"/>
        </w:rPr>
      </w:pPr>
    </w:p>
    <w:p w14:paraId="754D776E" w14:textId="16285CF3" w:rsidR="00412921" w:rsidRDefault="005864A3" w:rsidP="00B80F17">
      <w:pPr>
        <w:spacing w:line="276" w:lineRule="auto"/>
        <w:jc w:val="center"/>
        <w:rPr>
          <w:rFonts w:asciiTheme="minorHAnsi" w:hAnsiTheme="minorHAnsi" w:cstheme="minorHAnsi"/>
          <w:b/>
          <w:sz w:val="22"/>
          <w:szCs w:val="22"/>
        </w:rPr>
      </w:pPr>
      <w:r w:rsidRPr="00660826">
        <w:rPr>
          <w:rFonts w:asciiTheme="minorHAnsi" w:hAnsiTheme="minorHAnsi" w:cstheme="minorHAnsi"/>
          <w:b/>
          <w:sz w:val="22"/>
          <w:szCs w:val="22"/>
        </w:rPr>
        <w:t>§ 9</w:t>
      </w:r>
    </w:p>
    <w:p w14:paraId="64B57F86" w14:textId="344D3152" w:rsidR="002D5DC0" w:rsidRPr="002D5DC0" w:rsidRDefault="002D5DC0" w:rsidP="002D5DC0">
      <w:pPr>
        <w:pStyle w:val="Akapitzlist"/>
        <w:numPr>
          <w:ilvl w:val="0"/>
          <w:numId w:val="26"/>
        </w:numPr>
        <w:spacing w:line="276" w:lineRule="auto"/>
        <w:ind w:left="426" w:hanging="426"/>
        <w:jc w:val="both"/>
        <w:rPr>
          <w:rFonts w:asciiTheme="minorHAnsi" w:hAnsiTheme="minorHAnsi"/>
          <w:sz w:val="22"/>
          <w:szCs w:val="22"/>
          <w:lang w:val="pt-PT"/>
        </w:rPr>
      </w:pPr>
      <w:r w:rsidRPr="002D5DC0">
        <w:rPr>
          <w:rFonts w:asciiTheme="minorHAnsi" w:hAnsiTheme="minorHAnsi"/>
          <w:sz w:val="22"/>
          <w:szCs w:val="22"/>
          <w:lang w:val="pt-PT"/>
        </w:rPr>
        <w:t>Zamawiający dopuszcza zmianę postanowień Umowy w następujących przypadkach:</w:t>
      </w:r>
      <w:r w:rsidRPr="002D5DC0">
        <w:rPr>
          <w:rFonts w:asciiTheme="minorHAnsi" w:hAnsiTheme="minorHAnsi"/>
          <w:sz w:val="22"/>
          <w:szCs w:val="22"/>
          <w:lang w:val="pt-PT"/>
        </w:rPr>
        <w:tab/>
      </w:r>
    </w:p>
    <w:p w14:paraId="21EA270E" w14:textId="6BBC43EF" w:rsidR="002D5DC0" w:rsidRPr="002D5DC0" w:rsidRDefault="002D5DC0" w:rsidP="009A1B19">
      <w:pPr>
        <w:pStyle w:val="Akapitzlist"/>
        <w:tabs>
          <w:tab w:val="left" w:pos="709"/>
        </w:tabs>
        <w:spacing w:line="276" w:lineRule="auto"/>
        <w:ind w:left="709" w:hanging="283"/>
        <w:jc w:val="both"/>
        <w:rPr>
          <w:rFonts w:asciiTheme="minorHAnsi" w:hAnsiTheme="minorHAnsi"/>
          <w:sz w:val="22"/>
          <w:szCs w:val="22"/>
          <w:lang w:val="pt-PT"/>
        </w:rPr>
      </w:pPr>
      <w:r>
        <w:rPr>
          <w:rFonts w:asciiTheme="minorHAnsi" w:hAnsiTheme="minorHAnsi"/>
          <w:sz w:val="22"/>
          <w:szCs w:val="22"/>
          <w:lang w:val="pt-PT"/>
        </w:rPr>
        <w:t xml:space="preserve">a) </w:t>
      </w:r>
      <w:r w:rsidR="00120609">
        <w:rPr>
          <w:rFonts w:asciiTheme="minorHAnsi" w:hAnsiTheme="minorHAnsi"/>
          <w:sz w:val="22"/>
          <w:szCs w:val="22"/>
          <w:lang w:val="pt-PT"/>
        </w:rPr>
        <w:tab/>
      </w:r>
      <w:r w:rsidRPr="002D5DC0">
        <w:rPr>
          <w:rFonts w:asciiTheme="minorHAnsi" w:hAnsiTheme="minorHAnsi"/>
          <w:sz w:val="22"/>
          <w:szCs w:val="22"/>
          <w:lang w:val="pt-PT"/>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931C94">
        <w:rPr>
          <w:rFonts w:asciiTheme="minorHAnsi" w:hAnsiTheme="minorHAnsi"/>
          <w:sz w:val="22"/>
          <w:szCs w:val="22"/>
          <w:lang w:val="pt-PT"/>
        </w:rPr>
        <w:t>U</w:t>
      </w:r>
      <w:r w:rsidRPr="002D5DC0">
        <w:rPr>
          <w:rFonts w:asciiTheme="minorHAnsi" w:hAnsiTheme="minorHAnsi"/>
          <w:sz w:val="22"/>
          <w:szCs w:val="22"/>
          <w:lang w:val="pt-PT"/>
        </w:rPr>
        <w:t xml:space="preserve">mowy o czas niezbędny </w:t>
      </w:r>
      <w:r w:rsidRPr="002D5DC0">
        <w:rPr>
          <w:rFonts w:asciiTheme="minorHAnsi" w:hAnsiTheme="minorHAnsi"/>
          <w:sz w:val="22"/>
          <w:szCs w:val="22"/>
          <w:lang w:val="pt-PT"/>
        </w:rPr>
        <w:lastRenderedPageBreak/>
        <w:t>do usunięcia konsekwencji działania siły wyższej.  Przez siłę wyższą należy rozumieć zdarzenie niezależne od Wykonawcy, nie stanowiące jego problemów organizacyjnych, którego Strony Umowy nie mogły przewidzieć, któremu nie mogły zapobiec</w:t>
      </w:r>
      <w:r w:rsidR="00931C94">
        <w:rPr>
          <w:rFonts w:asciiTheme="minorHAnsi" w:hAnsiTheme="minorHAnsi"/>
          <w:sz w:val="22"/>
          <w:szCs w:val="22"/>
          <w:lang w:val="pt-PT"/>
        </w:rPr>
        <w:t>,</w:t>
      </w:r>
      <w:r w:rsidRPr="002D5DC0">
        <w:rPr>
          <w:rFonts w:asciiTheme="minorHAnsi" w:hAnsiTheme="minorHAnsi"/>
          <w:sz w:val="22"/>
          <w:szCs w:val="22"/>
          <w:lang w:val="pt-PT"/>
        </w:rPr>
        <w:t xml:space="preserve"> ani któremu nie mogły przeciwdziałać, a które uniemożliwia Wykonawcy wykonanie w części lub w całości jego zobowiązania wynikającego z Umowy. Siła wyższa obejmuje w szczególności zdarzenia żywiołowe,</w:t>
      </w:r>
      <w:r w:rsidR="00931C94">
        <w:rPr>
          <w:rFonts w:asciiTheme="minorHAnsi" w:hAnsiTheme="minorHAnsi"/>
          <w:sz w:val="22"/>
          <w:szCs w:val="22"/>
          <w:lang w:val="pt-PT"/>
        </w:rPr>
        <w:t xml:space="preserve"> takie</w:t>
      </w:r>
      <w:r w:rsidRPr="002D5DC0">
        <w:rPr>
          <w:rFonts w:asciiTheme="minorHAnsi" w:hAnsiTheme="minorHAnsi"/>
          <w:sz w:val="22"/>
          <w:szCs w:val="22"/>
          <w:lang w:val="pt-PT"/>
        </w:rPr>
        <w:t xml:space="preserve"> jak</w:t>
      </w:r>
      <w:r w:rsidR="00931C94">
        <w:rPr>
          <w:rFonts w:asciiTheme="minorHAnsi" w:hAnsiTheme="minorHAnsi"/>
          <w:sz w:val="22"/>
          <w:szCs w:val="22"/>
          <w:lang w:val="pt-PT"/>
        </w:rPr>
        <w:t>:</w:t>
      </w:r>
      <w:r w:rsidRPr="002D5DC0">
        <w:rPr>
          <w:rFonts w:asciiTheme="minorHAnsi" w:hAnsiTheme="minorHAnsi"/>
          <w:sz w:val="22"/>
          <w:szCs w:val="22"/>
          <w:lang w:val="pt-PT"/>
        </w:rPr>
        <w:t xml:space="preserve">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4ED39593" w14:textId="7218E66F" w:rsidR="002D5DC0" w:rsidRPr="002D5DC0" w:rsidRDefault="002D5DC0" w:rsidP="009A1B19">
      <w:pPr>
        <w:pStyle w:val="Akapitzlist"/>
        <w:tabs>
          <w:tab w:val="left" w:pos="709"/>
        </w:tabs>
        <w:spacing w:line="276" w:lineRule="auto"/>
        <w:ind w:left="709" w:hanging="283"/>
        <w:jc w:val="both"/>
        <w:rPr>
          <w:rFonts w:asciiTheme="minorHAnsi" w:hAnsiTheme="minorHAnsi"/>
          <w:sz w:val="22"/>
          <w:szCs w:val="22"/>
          <w:lang w:val="pt-PT"/>
        </w:rPr>
      </w:pPr>
      <w:r>
        <w:rPr>
          <w:rFonts w:asciiTheme="minorHAnsi" w:hAnsiTheme="minorHAnsi"/>
          <w:sz w:val="22"/>
          <w:szCs w:val="22"/>
          <w:lang w:val="pt-PT"/>
        </w:rPr>
        <w:t xml:space="preserve">c) </w:t>
      </w:r>
      <w:r w:rsidRPr="002D5DC0">
        <w:rPr>
          <w:rFonts w:asciiTheme="minorHAnsi" w:hAnsiTheme="minorHAnsi"/>
          <w:sz w:val="22"/>
          <w:szCs w:val="22"/>
          <w:lang w:val="pt-PT"/>
        </w:rPr>
        <w:t xml:space="preserve">w razie, gdy podczas wykonania </w:t>
      </w:r>
      <w:r w:rsidR="00C47D6C">
        <w:rPr>
          <w:rFonts w:asciiTheme="minorHAnsi" w:hAnsiTheme="minorHAnsi"/>
          <w:sz w:val="22"/>
          <w:szCs w:val="22"/>
          <w:lang w:val="pt-PT"/>
        </w:rPr>
        <w:t>p</w:t>
      </w:r>
      <w:r w:rsidRPr="002D5DC0">
        <w:rPr>
          <w:rFonts w:asciiTheme="minorHAnsi" w:hAnsiTheme="minorHAnsi"/>
          <w:sz w:val="22"/>
          <w:szCs w:val="22"/>
          <w:lang w:val="pt-PT"/>
        </w:rPr>
        <w:t>rzedmiotu Umowy zaistnieje konieczność dokonania aktualizacji, uszczegółowienia, wykładni lub doprecyzowania poszczególnych zapisów umowy, nie powodujących zmiany celu i istoty Umowy;</w:t>
      </w:r>
    </w:p>
    <w:p w14:paraId="261E0743" w14:textId="59B28870" w:rsidR="002D5DC0" w:rsidRPr="002D5DC0" w:rsidRDefault="002D5DC0" w:rsidP="009A1B19">
      <w:pPr>
        <w:tabs>
          <w:tab w:val="left" w:pos="709"/>
        </w:tabs>
        <w:spacing w:line="276" w:lineRule="auto"/>
        <w:ind w:left="709" w:hanging="283"/>
        <w:jc w:val="both"/>
        <w:rPr>
          <w:rFonts w:asciiTheme="minorHAnsi" w:hAnsiTheme="minorHAnsi"/>
          <w:sz w:val="22"/>
          <w:szCs w:val="22"/>
          <w:lang w:val="pt-PT"/>
        </w:rPr>
      </w:pPr>
      <w:r w:rsidRPr="002D5DC0">
        <w:rPr>
          <w:rFonts w:asciiTheme="minorHAnsi" w:hAnsiTheme="minorHAnsi"/>
          <w:sz w:val="22"/>
          <w:szCs w:val="22"/>
          <w:lang w:val="pt-PT"/>
        </w:rPr>
        <w:t xml:space="preserve">d) w razie wystąpienia konieczności wprowadzenia </w:t>
      </w:r>
      <w:r w:rsidR="000B006D">
        <w:rPr>
          <w:rFonts w:asciiTheme="minorHAnsi" w:hAnsiTheme="minorHAnsi"/>
          <w:sz w:val="22"/>
          <w:szCs w:val="22"/>
          <w:lang w:val="pt-PT"/>
        </w:rPr>
        <w:t>a</w:t>
      </w:r>
      <w:r w:rsidRPr="002D5DC0">
        <w:rPr>
          <w:rFonts w:asciiTheme="minorHAnsi" w:hAnsiTheme="minorHAnsi"/>
          <w:sz w:val="22"/>
          <w:szCs w:val="22"/>
          <w:lang w:val="pt-PT"/>
        </w:rPr>
        <w:t>neksu do Umowy o charakterze informacyjnym i instrukcyjnym, niezbędne</w:t>
      </w:r>
      <w:r w:rsidR="000B006D">
        <w:rPr>
          <w:rFonts w:asciiTheme="minorHAnsi" w:hAnsiTheme="minorHAnsi"/>
          <w:sz w:val="22"/>
          <w:szCs w:val="22"/>
          <w:lang w:val="pt-PT"/>
        </w:rPr>
        <w:t>go</w:t>
      </w:r>
      <w:r w:rsidRPr="002D5DC0">
        <w:rPr>
          <w:rFonts w:asciiTheme="minorHAnsi" w:hAnsiTheme="minorHAnsi"/>
          <w:sz w:val="22"/>
          <w:szCs w:val="22"/>
          <w:lang w:val="pt-PT"/>
        </w:rPr>
        <w:t xml:space="preserve"> do realizacji Umowy, jeśli zmiany te nie mają charakteru istotnego;</w:t>
      </w:r>
    </w:p>
    <w:p w14:paraId="29BBCC3B" w14:textId="37481101" w:rsidR="002D5DC0" w:rsidRPr="002D5DC0" w:rsidRDefault="002D5DC0" w:rsidP="009A1B19">
      <w:pPr>
        <w:tabs>
          <w:tab w:val="left" w:pos="709"/>
        </w:tabs>
        <w:spacing w:line="276" w:lineRule="auto"/>
        <w:ind w:left="709" w:hanging="283"/>
        <w:jc w:val="both"/>
        <w:rPr>
          <w:rFonts w:asciiTheme="minorHAnsi" w:hAnsiTheme="minorHAnsi"/>
          <w:sz w:val="22"/>
          <w:szCs w:val="22"/>
          <w:lang w:val="pt-PT"/>
        </w:rPr>
      </w:pPr>
      <w:r w:rsidRPr="002D5DC0">
        <w:rPr>
          <w:rFonts w:asciiTheme="minorHAnsi" w:hAnsiTheme="minorHAnsi"/>
          <w:sz w:val="22"/>
          <w:szCs w:val="22"/>
          <w:lang w:val="pt-PT"/>
        </w:rPr>
        <w:t xml:space="preserve">e) gdy zmiany wynikają ze zmiany obowiązujących przepisów, jeżeli konieczne będzie dostosowanie postanowień </w:t>
      </w:r>
      <w:r w:rsidR="00863757">
        <w:rPr>
          <w:rFonts w:asciiTheme="minorHAnsi" w:hAnsiTheme="minorHAnsi"/>
          <w:sz w:val="22"/>
          <w:szCs w:val="22"/>
          <w:lang w:val="pt-PT"/>
        </w:rPr>
        <w:t>U</w:t>
      </w:r>
      <w:r w:rsidRPr="002D5DC0">
        <w:rPr>
          <w:rFonts w:asciiTheme="minorHAnsi" w:hAnsiTheme="minorHAnsi"/>
          <w:sz w:val="22"/>
          <w:szCs w:val="22"/>
          <w:lang w:val="pt-PT"/>
        </w:rPr>
        <w:t>mowy do nowego stanu prawnego. Zmiany w tym zakresie ograniczone będą wyłącznie do dostosowania Umowy do zmienionych regulacji prawnych</w:t>
      </w:r>
      <w:r w:rsidR="00863757">
        <w:rPr>
          <w:rFonts w:asciiTheme="minorHAnsi" w:hAnsiTheme="minorHAnsi"/>
          <w:sz w:val="22"/>
          <w:szCs w:val="22"/>
          <w:lang w:val="pt-PT"/>
        </w:rPr>
        <w:t xml:space="preserve">. </w:t>
      </w:r>
      <w:r w:rsidRPr="002D5DC0">
        <w:rPr>
          <w:rFonts w:asciiTheme="minorHAnsi" w:hAnsiTheme="minorHAnsi"/>
          <w:sz w:val="22"/>
          <w:szCs w:val="22"/>
          <w:lang w:val="pt-PT"/>
        </w:rPr>
        <w:t>Zmiana postanowień Umowy może nastąpić tylko za zgodą Stron wyrażoną na piśmie.</w:t>
      </w:r>
    </w:p>
    <w:p w14:paraId="2496B466" w14:textId="77777777" w:rsidR="002D5DC0" w:rsidRPr="002D5DC0" w:rsidRDefault="002D5DC0" w:rsidP="002D5DC0">
      <w:pPr>
        <w:pStyle w:val="Akapitzlist"/>
        <w:numPr>
          <w:ilvl w:val="0"/>
          <w:numId w:val="26"/>
        </w:numPr>
        <w:spacing w:line="276" w:lineRule="auto"/>
        <w:ind w:left="426" w:hanging="426"/>
        <w:jc w:val="both"/>
        <w:rPr>
          <w:rFonts w:asciiTheme="minorHAnsi" w:hAnsiTheme="minorHAnsi"/>
          <w:sz w:val="22"/>
          <w:szCs w:val="22"/>
          <w:lang w:val="pt-PT"/>
        </w:rPr>
      </w:pPr>
      <w:r w:rsidRPr="002D5DC0">
        <w:rPr>
          <w:rFonts w:asciiTheme="minorHAnsi" w:hAnsiTheme="minorHAnsi"/>
          <w:sz w:val="22"/>
          <w:szCs w:val="22"/>
          <w:lang w:val="pt-PT"/>
        </w:rPr>
        <w:t>Ustala się, iż nie stanowi istotnej zmiany Umowy w szczególności:</w:t>
      </w:r>
    </w:p>
    <w:p w14:paraId="4493730A" w14:textId="77777777" w:rsidR="002D5DC0" w:rsidRPr="002D5DC0" w:rsidRDefault="002D5DC0" w:rsidP="002D5DC0">
      <w:pPr>
        <w:pStyle w:val="Akapitzlist"/>
        <w:numPr>
          <w:ilvl w:val="0"/>
          <w:numId w:val="43"/>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zmiana nr rachunku bankowego Wykonawcy,</w:t>
      </w:r>
    </w:p>
    <w:p w14:paraId="67B11322" w14:textId="77777777" w:rsidR="002D5DC0" w:rsidRPr="002D5DC0" w:rsidRDefault="002D5DC0" w:rsidP="002D5DC0">
      <w:pPr>
        <w:pStyle w:val="Akapitzlist"/>
        <w:numPr>
          <w:ilvl w:val="0"/>
          <w:numId w:val="43"/>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zmiana danych teleadresowych zawartych w ofercie i Umowie.</w:t>
      </w:r>
    </w:p>
    <w:p w14:paraId="0F37EAA7" w14:textId="6369D966" w:rsidR="002D5DC0" w:rsidRPr="002D5DC0" w:rsidRDefault="002D5DC0" w:rsidP="002D5DC0">
      <w:pPr>
        <w:pStyle w:val="Akapitzlist"/>
        <w:numPr>
          <w:ilvl w:val="0"/>
          <w:numId w:val="26"/>
        </w:numPr>
        <w:spacing w:line="276" w:lineRule="auto"/>
        <w:ind w:left="426" w:hanging="426"/>
        <w:jc w:val="both"/>
        <w:rPr>
          <w:rFonts w:asciiTheme="minorHAnsi" w:hAnsiTheme="minorHAnsi"/>
          <w:sz w:val="22"/>
          <w:szCs w:val="22"/>
          <w:lang w:val="pt-PT"/>
        </w:rPr>
      </w:pPr>
      <w:r w:rsidRPr="002D5DC0">
        <w:rPr>
          <w:rFonts w:asciiTheme="minorHAnsi" w:hAnsiTheme="minorHAnsi"/>
          <w:sz w:val="22"/>
          <w:szCs w:val="22"/>
          <w:lang w:val="pt-PT"/>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w:t>
      </w:r>
    </w:p>
    <w:p w14:paraId="37EBB4D7" w14:textId="77777777" w:rsidR="00660826" w:rsidRPr="00790CED" w:rsidRDefault="00660826" w:rsidP="002D5DC0">
      <w:pPr>
        <w:pStyle w:val="Akapitzlist"/>
        <w:numPr>
          <w:ilvl w:val="0"/>
          <w:numId w:val="26"/>
        </w:numPr>
        <w:spacing w:after="200" w:line="276" w:lineRule="auto"/>
        <w:ind w:left="426" w:hanging="426"/>
        <w:jc w:val="both"/>
        <w:rPr>
          <w:rFonts w:asciiTheme="minorHAnsi" w:hAnsiTheme="minorHAnsi" w:cstheme="minorHAnsi"/>
          <w:sz w:val="22"/>
          <w:szCs w:val="22"/>
        </w:rPr>
      </w:pPr>
      <w:r w:rsidRPr="00790CED">
        <w:rPr>
          <w:rFonts w:asciiTheme="minorHAnsi" w:hAnsiTheme="minorHAnsi" w:cstheme="minorHAnsi"/>
          <w:sz w:val="22"/>
          <w:szCs w:val="22"/>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63F08C3D" w14:textId="77777777" w:rsidR="00660826" w:rsidRPr="00790CED" w:rsidRDefault="00660826" w:rsidP="002D5DC0">
      <w:pPr>
        <w:pStyle w:val="Akapitzlist"/>
        <w:numPr>
          <w:ilvl w:val="0"/>
          <w:numId w:val="26"/>
        </w:numPr>
        <w:spacing w:after="200" w:line="276" w:lineRule="auto"/>
        <w:ind w:left="426" w:hanging="426"/>
        <w:jc w:val="both"/>
        <w:rPr>
          <w:rFonts w:asciiTheme="minorHAnsi" w:hAnsiTheme="minorHAnsi" w:cstheme="minorHAnsi"/>
          <w:sz w:val="22"/>
          <w:szCs w:val="22"/>
        </w:rPr>
      </w:pPr>
      <w:r w:rsidRPr="00790CED">
        <w:rPr>
          <w:rFonts w:asciiTheme="minorHAnsi" w:hAnsiTheme="minorHAnsi" w:cstheme="minorHAnsi"/>
          <w:sz w:val="22"/>
          <w:szCs w:val="22"/>
        </w:rPr>
        <w:t>Zmiany do Umowy wprowadza się w formie pisemnej pod rygorem nieważności.</w:t>
      </w:r>
    </w:p>
    <w:p w14:paraId="50221FBB" w14:textId="77777777" w:rsidR="002D5DC0" w:rsidRDefault="002D5DC0"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3B3CA98C" w14:textId="1EA8E33B" w:rsidR="00BD7CF8" w:rsidRPr="00451F7B" w:rsidRDefault="00451F7B"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451F7B">
        <w:rPr>
          <w:rFonts w:asciiTheme="minorHAnsi" w:hAnsiTheme="minorHAnsi" w:cstheme="minorHAnsi"/>
          <w:b/>
          <w:sz w:val="22"/>
          <w:szCs w:val="22"/>
        </w:rPr>
        <w:t xml:space="preserve">§ </w:t>
      </w:r>
      <w:r w:rsidR="008C5654">
        <w:rPr>
          <w:rFonts w:asciiTheme="minorHAnsi" w:hAnsiTheme="minorHAnsi" w:cstheme="minorHAnsi"/>
          <w:b/>
          <w:sz w:val="22"/>
          <w:szCs w:val="22"/>
        </w:rPr>
        <w:t>10</w:t>
      </w:r>
    </w:p>
    <w:p w14:paraId="203449C7" w14:textId="41C75240" w:rsidR="00451F7B" w:rsidRPr="00D55870" w:rsidRDefault="00451F7B" w:rsidP="00451F7B">
      <w:pPr>
        <w:pStyle w:val="Akapitzlist"/>
        <w:numPr>
          <w:ilvl w:val="3"/>
          <w:numId w:val="31"/>
        </w:numPr>
        <w:autoSpaceDE w:val="0"/>
        <w:autoSpaceDN w:val="0"/>
        <w:adjustRightInd w:val="0"/>
        <w:spacing w:after="18"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Zamawiający postanawia, iż dokona w formie pisemnego aneksu zmiany wynagrodzenia </w:t>
      </w:r>
      <w:r w:rsidRPr="00D55870">
        <w:rPr>
          <w:rFonts w:asciiTheme="minorHAnsi" w:eastAsia="Calibri" w:hAnsiTheme="minorHAnsi" w:cstheme="minorHAnsi"/>
          <w:color w:val="000000"/>
          <w:sz w:val="22"/>
          <w:szCs w:val="22"/>
        </w:rPr>
        <w:br/>
        <w:t xml:space="preserve">w </w:t>
      </w:r>
      <w:r w:rsidR="00DF6BFF">
        <w:rPr>
          <w:rFonts w:asciiTheme="minorHAnsi" w:eastAsia="Calibri" w:hAnsiTheme="minorHAnsi" w:cstheme="minorHAnsi"/>
          <w:color w:val="000000"/>
          <w:sz w:val="22"/>
          <w:szCs w:val="22"/>
        </w:rPr>
        <w:t>przy</w:t>
      </w:r>
      <w:r w:rsidRPr="00D55870">
        <w:rPr>
          <w:rFonts w:asciiTheme="minorHAnsi" w:eastAsia="Calibri" w:hAnsiTheme="minorHAnsi" w:cstheme="minorHAnsi"/>
          <w:color w:val="000000"/>
          <w:sz w:val="22"/>
          <w:szCs w:val="22"/>
        </w:rPr>
        <w:t xml:space="preserve">padku wystąpienia którejkolwiek ze zmian przepisów wskazanych w art. 436 ust. 4 ustawy </w:t>
      </w:r>
      <w:proofErr w:type="spellStart"/>
      <w:r w:rsidR="000C24D2">
        <w:rPr>
          <w:rFonts w:asciiTheme="minorHAnsi" w:eastAsia="Calibri" w:hAnsiTheme="minorHAnsi" w:cstheme="minorHAnsi"/>
          <w:color w:val="000000"/>
          <w:sz w:val="22"/>
          <w:szCs w:val="22"/>
        </w:rPr>
        <w:t>Pzp</w:t>
      </w:r>
      <w:proofErr w:type="spellEnd"/>
      <w:r w:rsidR="000C24D2">
        <w:rPr>
          <w:rFonts w:asciiTheme="minorHAnsi" w:eastAsia="Calibri" w:hAnsiTheme="minorHAnsi" w:cstheme="minorHAnsi"/>
          <w:color w:val="000000"/>
          <w:sz w:val="22"/>
          <w:szCs w:val="22"/>
        </w:rPr>
        <w:t xml:space="preserve">, tj. </w:t>
      </w:r>
      <w:r w:rsidRPr="00D55870">
        <w:rPr>
          <w:rFonts w:asciiTheme="minorHAnsi" w:eastAsia="Calibri" w:hAnsiTheme="minorHAnsi" w:cstheme="minorHAnsi"/>
          <w:color w:val="000000"/>
          <w:sz w:val="22"/>
          <w:szCs w:val="22"/>
        </w:rPr>
        <w:t xml:space="preserve">zmiany: </w:t>
      </w:r>
    </w:p>
    <w:p w14:paraId="10FF1C61" w14:textId="77777777" w:rsidR="00451F7B" w:rsidRPr="00D55870" w:rsidRDefault="00451F7B" w:rsidP="009A1B19">
      <w:pPr>
        <w:pStyle w:val="Akapitzlist"/>
        <w:numPr>
          <w:ilvl w:val="1"/>
          <w:numId w:val="46"/>
        </w:numPr>
        <w:tabs>
          <w:tab w:val="left" w:pos="709"/>
        </w:tabs>
        <w:autoSpaceDE w:val="0"/>
        <w:autoSpaceDN w:val="0"/>
        <w:adjustRightInd w:val="0"/>
        <w:spacing w:after="18" w:line="276" w:lineRule="auto"/>
        <w:ind w:left="709"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stawki podatku od towarów i usług oraz podatku akcyzowego,</w:t>
      </w:r>
    </w:p>
    <w:p w14:paraId="25F07AD9" w14:textId="4AE1610C" w:rsidR="00451F7B" w:rsidRPr="00D55870" w:rsidRDefault="00451F7B" w:rsidP="009A1B19">
      <w:pPr>
        <w:pStyle w:val="Akapitzlist"/>
        <w:numPr>
          <w:ilvl w:val="1"/>
          <w:numId w:val="46"/>
        </w:numPr>
        <w:tabs>
          <w:tab w:val="left" w:pos="709"/>
        </w:tabs>
        <w:autoSpaceDE w:val="0"/>
        <w:autoSpaceDN w:val="0"/>
        <w:adjustRightInd w:val="0"/>
        <w:spacing w:after="18" w:line="276" w:lineRule="auto"/>
        <w:ind w:left="709"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wysokości minimalnego wynagrodzenia za pracę albo wysokości minimalnej stawki godzinowej, ustalonych na podstawie przepisów ustawy z dnia 10 października </w:t>
      </w:r>
      <w:r w:rsidRPr="00D55870">
        <w:rPr>
          <w:rFonts w:asciiTheme="minorHAnsi" w:eastAsia="Calibri" w:hAnsiTheme="minorHAnsi" w:cstheme="minorHAnsi"/>
          <w:color w:val="000000"/>
          <w:sz w:val="22"/>
          <w:szCs w:val="22"/>
        </w:rPr>
        <w:br/>
        <w:t>2002 r. o minimalnym wynagrodzeniu za prac</w:t>
      </w:r>
      <w:r w:rsidR="00ED2AEB">
        <w:rPr>
          <w:rFonts w:asciiTheme="minorHAnsi" w:eastAsia="Calibri" w:hAnsiTheme="minorHAnsi" w:cstheme="minorHAnsi"/>
          <w:color w:val="000000"/>
          <w:sz w:val="22"/>
          <w:szCs w:val="22"/>
        </w:rPr>
        <w:t>ę</w:t>
      </w:r>
      <w:r w:rsidRPr="00D55870">
        <w:rPr>
          <w:rFonts w:asciiTheme="minorHAnsi" w:eastAsia="Calibri" w:hAnsiTheme="minorHAnsi" w:cstheme="minorHAnsi"/>
          <w:color w:val="000000"/>
          <w:sz w:val="22"/>
          <w:szCs w:val="22"/>
        </w:rPr>
        <w:t xml:space="preserve">, </w:t>
      </w:r>
    </w:p>
    <w:p w14:paraId="15A5A6DC" w14:textId="77777777" w:rsidR="00451F7B" w:rsidRPr="00D55870" w:rsidRDefault="00451F7B" w:rsidP="009A1B19">
      <w:pPr>
        <w:pStyle w:val="Akapitzlist"/>
        <w:numPr>
          <w:ilvl w:val="1"/>
          <w:numId w:val="46"/>
        </w:numPr>
        <w:tabs>
          <w:tab w:val="left" w:pos="709"/>
        </w:tabs>
        <w:autoSpaceDE w:val="0"/>
        <w:autoSpaceDN w:val="0"/>
        <w:adjustRightInd w:val="0"/>
        <w:spacing w:after="18" w:line="276" w:lineRule="auto"/>
        <w:ind w:left="709"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zasad podlegania ubezpieczeniom społecznym lub ubezpieczeniu zdrowotnemu lub wysokości stawki składki na ubezpieczenia społeczne lub zdrowotne, </w:t>
      </w:r>
    </w:p>
    <w:p w14:paraId="0EFEF91A" w14:textId="77777777" w:rsidR="00451F7B" w:rsidRPr="00D55870" w:rsidRDefault="00451F7B" w:rsidP="009A1B19">
      <w:pPr>
        <w:pStyle w:val="Akapitzlist"/>
        <w:numPr>
          <w:ilvl w:val="1"/>
          <w:numId w:val="46"/>
        </w:numPr>
        <w:tabs>
          <w:tab w:val="left" w:pos="709"/>
        </w:tabs>
        <w:autoSpaceDE w:val="0"/>
        <w:autoSpaceDN w:val="0"/>
        <w:adjustRightInd w:val="0"/>
        <w:spacing w:after="18" w:line="276" w:lineRule="auto"/>
        <w:ind w:left="709"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sz w:val="22"/>
          <w:szCs w:val="22"/>
        </w:rPr>
        <w:lastRenderedPageBreak/>
        <w:t xml:space="preserve">zasad gromadzenia i wysokości wpłat pracowniczych planów kapitałowych, </w:t>
      </w:r>
      <w:r w:rsidRPr="00D55870">
        <w:rPr>
          <w:rFonts w:asciiTheme="minorHAnsi" w:eastAsia="Calibri" w:hAnsiTheme="minorHAnsi" w:cstheme="minorHAnsi"/>
          <w:sz w:val="22"/>
          <w:szCs w:val="22"/>
        </w:rPr>
        <w:br/>
        <w:t>o których mowa w ustawie z dnia 4 października 2018 r. o pracowniczych planach kapitałowych (Dz. U. z 2020 r. poz. 1342 i 1086).</w:t>
      </w:r>
    </w:p>
    <w:p w14:paraId="66A7103E" w14:textId="7767B750" w:rsidR="00451F7B" w:rsidRPr="009A1B19" w:rsidRDefault="00DF6BFF" w:rsidP="00DF6BFF">
      <w:pPr>
        <w:autoSpaceDE w:val="0"/>
        <w:autoSpaceDN w:val="0"/>
        <w:adjustRightInd w:val="0"/>
        <w:spacing w:after="18"/>
        <w:ind w:left="426"/>
        <w:jc w:val="both"/>
        <w:rPr>
          <w:rFonts w:asciiTheme="minorHAnsi" w:eastAsia="Calibri" w:hAnsiTheme="minorHAnsi" w:cstheme="minorHAnsi"/>
          <w:sz w:val="22"/>
          <w:szCs w:val="22"/>
        </w:rPr>
      </w:pPr>
      <w:r>
        <w:rPr>
          <w:rFonts w:asciiTheme="minorHAnsi" w:hAnsiTheme="minorHAnsi" w:cstheme="minorHAnsi"/>
          <w:sz w:val="22"/>
          <w:szCs w:val="22"/>
        </w:rPr>
        <w:t>–</w:t>
      </w:r>
      <w:r>
        <w:rPr>
          <w:rFonts w:asciiTheme="minorHAnsi" w:eastAsia="Calibri" w:hAnsiTheme="minorHAnsi" w:cstheme="minorHAnsi"/>
          <w:sz w:val="22"/>
          <w:szCs w:val="22"/>
        </w:rPr>
        <w:t xml:space="preserve"> </w:t>
      </w:r>
      <w:r w:rsidR="00451F7B" w:rsidRPr="00D55870">
        <w:rPr>
          <w:rFonts w:asciiTheme="minorHAnsi" w:eastAsia="Calibri" w:hAnsiTheme="minorHAnsi" w:cstheme="minorHAnsi"/>
          <w:sz w:val="22"/>
          <w:szCs w:val="22"/>
        </w:rPr>
        <w:t xml:space="preserve">jeżeli zmiany te będą miały wpływ na koszty wykonania przedmiotu </w:t>
      </w:r>
      <w:r>
        <w:rPr>
          <w:rFonts w:asciiTheme="minorHAnsi" w:eastAsia="Calibri" w:hAnsiTheme="minorHAnsi" w:cstheme="minorHAnsi"/>
          <w:sz w:val="22"/>
          <w:szCs w:val="22"/>
        </w:rPr>
        <w:t>U</w:t>
      </w:r>
      <w:r w:rsidR="00451F7B" w:rsidRPr="00D55870">
        <w:rPr>
          <w:rFonts w:asciiTheme="minorHAnsi" w:eastAsia="Calibri" w:hAnsiTheme="minorHAnsi" w:cstheme="minorHAnsi"/>
          <w:sz w:val="22"/>
          <w:szCs w:val="22"/>
        </w:rPr>
        <w:t>mowy przez Wykonawcę.</w:t>
      </w:r>
    </w:p>
    <w:p w14:paraId="32270466" w14:textId="77777777"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Zmiana wysokości wynagrodzenia obowiązywać będzie od dnia wejścia w życie zmian,</w:t>
      </w:r>
      <w:r w:rsidRPr="00D55870">
        <w:rPr>
          <w:rFonts w:asciiTheme="minorHAnsi" w:eastAsia="Calibri" w:hAnsiTheme="minorHAnsi" w:cstheme="minorHAnsi"/>
          <w:color w:val="000000"/>
          <w:sz w:val="22"/>
          <w:szCs w:val="22"/>
        </w:rPr>
        <w:br/>
        <w:t xml:space="preserve">o których mowa w ust. 1. </w:t>
      </w:r>
    </w:p>
    <w:p w14:paraId="1DE089C9" w14:textId="48D6B2BC"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W </w:t>
      </w:r>
      <w:r w:rsidR="00DF6BFF">
        <w:rPr>
          <w:rFonts w:asciiTheme="minorHAnsi" w:eastAsia="Calibri" w:hAnsiTheme="minorHAnsi" w:cstheme="minorHAnsi"/>
          <w:color w:val="000000"/>
          <w:sz w:val="22"/>
          <w:szCs w:val="22"/>
        </w:rPr>
        <w:t>przy</w:t>
      </w:r>
      <w:r w:rsidRPr="00D55870">
        <w:rPr>
          <w:rFonts w:asciiTheme="minorHAnsi" w:eastAsia="Calibri" w:hAnsiTheme="minorHAnsi" w:cstheme="minorHAnsi"/>
          <w:color w:val="000000"/>
          <w:sz w:val="22"/>
          <w:szCs w:val="22"/>
        </w:rPr>
        <w:t>padku zmiany, o której mowa w ust. 1 lit. a</w:t>
      </w:r>
      <w:r w:rsidR="00DF6BFF">
        <w:rPr>
          <w:rFonts w:asciiTheme="minorHAnsi" w:eastAsia="Calibri" w:hAnsiTheme="minorHAnsi" w:cstheme="minorHAnsi"/>
          <w:color w:val="000000"/>
          <w:sz w:val="22"/>
          <w:szCs w:val="22"/>
        </w:rPr>
        <w:t>)</w:t>
      </w:r>
      <w:r w:rsidRPr="00D55870">
        <w:rPr>
          <w:rFonts w:asciiTheme="minorHAnsi" w:eastAsia="Calibri" w:hAnsiTheme="minorHAnsi" w:cstheme="minorHAnsi"/>
          <w:color w:val="000000"/>
          <w:sz w:val="22"/>
          <w:szCs w:val="22"/>
        </w:rPr>
        <w:t xml:space="preserve">, wartość netto wynagrodzenia Wykonawcy nie zmieni się, a określona w aneksie wartość brutto wynagrodzenia zostanie wyliczona na podstawie nowych przepisów. </w:t>
      </w:r>
    </w:p>
    <w:p w14:paraId="4A12977F" w14:textId="7CAFE6CB"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W przypadku zmiany, o której mowa w ust 1 lit. b</w:t>
      </w:r>
      <w:r w:rsidR="00B3572D">
        <w:rPr>
          <w:rFonts w:asciiTheme="minorHAnsi" w:eastAsia="Calibri" w:hAnsiTheme="minorHAnsi" w:cstheme="minorHAnsi"/>
          <w:color w:val="000000"/>
          <w:sz w:val="22"/>
          <w:szCs w:val="22"/>
        </w:rPr>
        <w:t>)</w:t>
      </w:r>
      <w:r w:rsidRPr="00D55870">
        <w:rPr>
          <w:rFonts w:asciiTheme="minorHAnsi" w:eastAsia="Calibri" w:hAnsiTheme="minorHAnsi" w:cstheme="minorHAnsi"/>
          <w:color w:val="000000"/>
          <w:sz w:val="22"/>
          <w:szCs w:val="22"/>
        </w:rPr>
        <w:t xml:space="preserve">, wynagrodzenie Wykonawcy ulegnie zmianie o wartość zmiany całkowitego kosztu Wykonawcy wynikającą ze zmiany wynagrodzeń osób bezpośrednio wykonujących przedmiot </w:t>
      </w:r>
      <w:r w:rsidR="00B3572D">
        <w:rPr>
          <w:rFonts w:asciiTheme="minorHAnsi" w:eastAsia="Calibri" w:hAnsiTheme="minorHAnsi" w:cstheme="minorHAnsi"/>
          <w:color w:val="000000"/>
          <w:sz w:val="22"/>
          <w:szCs w:val="22"/>
        </w:rPr>
        <w:t>U</w:t>
      </w:r>
      <w:r w:rsidRPr="00D55870">
        <w:rPr>
          <w:rFonts w:asciiTheme="minorHAnsi" w:eastAsia="Calibri" w:hAnsiTheme="minorHAnsi" w:cstheme="minorHAnsi"/>
          <w:color w:val="000000"/>
          <w:sz w:val="22"/>
          <w:szCs w:val="22"/>
        </w:rPr>
        <w:t xml:space="preserve">mowy do wysokości zmienionego minimalnego wynagrodzenia albo do wysokości zmienionej minimalnej stawki godzinowej, z uwzględnieniem wszystkich obciążeń publicznoprawnych, wynikających z tych zmian. </w:t>
      </w:r>
    </w:p>
    <w:p w14:paraId="464AB4CF" w14:textId="18E0FB65"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W przypadku zmiany, o któr</w:t>
      </w:r>
      <w:r w:rsidR="000C24D2">
        <w:rPr>
          <w:rFonts w:asciiTheme="minorHAnsi" w:eastAsia="Calibri" w:hAnsiTheme="minorHAnsi" w:cstheme="minorHAnsi"/>
          <w:color w:val="000000"/>
          <w:sz w:val="22"/>
          <w:szCs w:val="22"/>
        </w:rPr>
        <w:t>ej</w:t>
      </w:r>
      <w:r w:rsidRPr="00D55870">
        <w:rPr>
          <w:rFonts w:asciiTheme="minorHAnsi" w:eastAsia="Calibri" w:hAnsiTheme="minorHAnsi" w:cstheme="minorHAnsi"/>
          <w:color w:val="000000"/>
          <w:sz w:val="22"/>
          <w:szCs w:val="22"/>
        </w:rPr>
        <w:t xml:space="preserve"> mowa w ust. 1 lit. c</w:t>
      </w:r>
      <w:r w:rsidR="00B3572D">
        <w:rPr>
          <w:rFonts w:asciiTheme="minorHAnsi" w:eastAsia="Calibri" w:hAnsiTheme="minorHAnsi" w:cstheme="minorHAnsi"/>
          <w:color w:val="000000"/>
          <w:sz w:val="22"/>
          <w:szCs w:val="22"/>
        </w:rPr>
        <w:t>)</w:t>
      </w:r>
      <w:r w:rsidRPr="00D55870">
        <w:rPr>
          <w:rFonts w:asciiTheme="minorHAnsi" w:eastAsia="Calibri" w:hAnsiTheme="minorHAnsi" w:cstheme="minorHAnsi"/>
          <w:color w:val="000000"/>
          <w:sz w:val="22"/>
          <w:szCs w:val="22"/>
        </w:rPr>
        <w:t xml:space="preserve">, wynagrodzenie Wykonawcy ulegnie zmianie o wartość zmiany całkowitego kosztu Wykonawcy, jaki będzie on zobowiązany dodatkowo ponieść w celu uwzględnienia tej zmiany, przy zachowaniu dotychczasowej kwoty netto wynagrodzenia osób bezpośrednio wykonujących przedmiot </w:t>
      </w:r>
      <w:r w:rsidR="00B3572D">
        <w:rPr>
          <w:rFonts w:asciiTheme="minorHAnsi" w:eastAsia="Calibri" w:hAnsiTheme="minorHAnsi" w:cstheme="minorHAnsi"/>
          <w:color w:val="000000"/>
          <w:sz w:val="22"/>
          <w:szCs w:val="22"/>
        </w:rPr>
        <w:t>U</w:t>
      </w:r>
      <w:r w:rsidRPr="00D55870">
        <w:rPr>
          <w:rFonts w:asciiTheme="minorHAnsi" w:eastAsia="Calibri" w:hAnsiTheme="minorHAnsi" w:cstheme="minorHAnsi"/>
          <w:color w:val="000000"/>
          <w:sz w:val="22"/>
          <w:szCs w:val="22"/>
        </w:rPr>
        <w:t xml:space="preserve">mowy na rzecz Zamawiającego. </w:t>
      </w:r>
    </w:p>
    <w:p w14:paraId="63155004" w14:textId="45A21BA6" w:rsidR="000C24D2" w:rsidRPr="0084287F"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Za wyjątkiem sytuacji, o której mowa w ust. 1 lit. a</w:t>
      </w:r>
      <w:r w:rsidR="00663101">
        <w:rPr>
          <w:rFonts w:asciiTheme="minorHAnsi" w:eastAsia="Calibri" w:hAnsiTheme="minorHAnsi" w:cstheme="minorHAnsi"/>
          <w:color w:val="000000"/>
          <w:sz w:val="22"/>
          <w:szCs w:val="22"/>
        </w:rPr>
        <w:t>)</w:t>
      </w:r>
      <w:r w:rsidRPr="00D55870">
        <w:rPr>
          <w:rFonts w:asciiTheme="minorHAnsi" w:eastAsia="Calibri" w:hAnsiTheme="minorHAnsi" w:cstheme="minorHAnsi"/>
          <w:color w:val="000000"/>
          <w:sz w:val="22"/>
          <w:szCs w:val="22"/>
        </w:rPr>
        <w:t>, wprowadzenie zmian wysokości wynagrodzenia wymaga uprzedniego złożenia przez Wykonawcę</w:t>
      </w:r>
      <w:r w:rsidR="00E81572">
        <w:rPr>
          <w:rFonts w:asciiTheme="minorHAnsi" w:eastAsia="Calibri" w:hAnsiTheme="minorHAnsi" w:cstheme="minorHAnsi"/>
          <w:color w:val="000000"/>
          <w:sz w:val="22"/>
          <w:szCs w:val="22"/>
        </w:rPr>
        <w:t>/Zamawiającego</w:t>
      </w:r>
      <w:r w:rsidRPr="00D55870">
        <w:rPr>
          <w:rFonts w:asciiTheme="minorHAnsi" w:eastAsia="Calibri" w:hAnsiTheme="minorHAnsi" w:cstheme="minorHAnsi"/>
          <w:color w:val="000000"/>
          <w:sz w:val="22"/>
          <w:szCs w:val="22"/>
        </w:rPr>
        <w:t xml:space="preserve"> oświadczenia </w:t>
      </w:r>
      <w:r w:rsidRPr="00D55870">
        <w:rPr>
          <w:rFonts w:asciiTheme="minorHAnsi" w:eastAsia="Calibri" w:hAnsiTheme="minorHAnsi" w:cstheme="minorHAnsi"/>
          <w:color w:val="000000"/>
          <w:sz w:val="22"/>
          <w:szCs w:val="22"/>
        </w:rPr>
        <w:br/>
        <w:t>o wysokości dodatkowych koszów wynikających z wprowadzenia zmian</w:t>
      </w:r>
      <w:r w:rsidR="007003E2">
        <w:rPr>
          <w:rFonts w:asciiTheme="minorHAnsi" w:eastAsia="Calibri" w:hAnsiTheme="minorHAnsi" w:cstheme="minorHAnsi"/>
          <w:color w:val="000000"/>
          <w:sz w:val="22"/>
          <w:szCs w:val="22"/>
        </w:rPr>
        <w:t xml:space="preserve"> oraz podpisania aneksu do </w:t>
      </w:r>
      <w:r w:rsidR="00663101">
        <w:rPr>
          <w:rFonts w:asciiTheme="minorHAnsi" w:eastAsia="Calibri" w:hAnsiTheme="minorHAnsi" w:cstheme="minorHAnsi"/>
          <w:color w:val="000000"/>
          <w:sz w:val="22"/>
          <w:szCs w:val="22"/>
        </w:rPr>
        <w:t>U</w:t>
      </w:r>
      <w:r w:rsidR="007003E2">
        <w:rPr>
          <w:rFonts w:asciiTheme="minorHAnsi" w:eastAsia="Calibri" w:hAnsiTheme="minorHAnsi" w:cstheme="minorHAnsi"/>
          <w:color w:val="000000"/>
          <w:sz w:val="22"/>
          <w:szCs w:val="22"/>
        </w:rPr>
        <w:t>mowy</w:t>
      </w:r>
      <w:r w:rsidR="000C24D2" w:rsidRPr="0084287F">
        <w:rPr>
          <w:rFonts w:asciiTheme="minorHAnsi" w:eastAsia="Calibri" w:hAnsiTheme="minorHAnsi" w:cstheme="minorHAnsi"/>
          <w:color w:val="000000"/>
          <w:sz w:val="22"/>
          <w:szCs w:val="22"/>
        </w:rPr>
        <w:t>.</w:t>
      </w:r>
    </w:p>
    <w:p w14:paraId="17ECB4A6" w14:textId="22037A40" w:rsidR="000C24D2" w:rsidRPr="00D55870" w:rsidRDefault="000C24D2" w:rsidP="000C24D2">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hAnsiTheme="minorHAnsi" w:cstheme="minorHAnsi"/>
          <w:sz w:val="22"/>
          <w:szCs w:val="22"/>
        </w:rPr>
        <w:t>Niezależnie od zmian określonych w ust. 1 lit. a</w:t>
      </w:r>
      <w:r w:rsidR="00CD3478">
        <w:rPr>
          <w:rFonts w:asciiTheme="minorHAnsi" w:hAnsiTheme="minorHAnsi" w:cstheme="minorHAnsi"/>
          <w:sz w:val="22"/>
          <w:szCs w:val="22"/>
        </w:rPr>
        <w:t>)</w:t>
      </w:r>
      <w:r w:rsidRPr="00D55870">
        <w:rPr>
          <w:rFonts w:asciiTheme="minorHAnsi" w:hAnsiTheme="minorHAnsi" w:cstheme="minorHAnsi"/>
          <w:sz w:val="22"/>
          <w:szCs w:val="22"/>
        </w:rPr>
        <w:t xml:space="preserve"> </w:t>
      </w:r>
      <w:r w:rsidR="00CD3478">
        <w:rPr>
          <w:rFonts w:asciiTheme="minorHAnsi" w:hAnsiTheme="minorHAnsi" w:cstheme="minorHAnsi"/>
          <w:sz w:val="22"/>
          <w:szCs w:val="22"/>
        </w:rPr>
        <w:t>–</w:t>
      </w:r>
      <w:r w:rsidRPr="00D55870">
        <w:rPr>
          <w:rFonts w:asciiTheme="minorHAnsi" w:hAnsiTheme="minorHAnsi" w:cstheme="minorHAnsi"/>
          <w:sz w:val="22"/>
          <w:szCs w:val="22"/>
        </w:rPr>
        <w:t xml:space="preserve"> d</w:t>
      </w:r>
      <w:r w:rsidR="00CD3478">
        <w:rPr>
          <w:rFonts w:asciiTheme="minorHAnsi" w:hAnsiTheme="minorHAnsi" w:cstheme="minorHAnsi"/>
          <w:sz w:val="22"/>
          <w:szCs w:val="22"/>
        </w:rPr>
        <w:t>)</w:t>
      </w:r>
      <w:r w:rsidRPr="00D55870">
        <w:rPr>
          <w:rFonts w:asciiTheme="minorHAnsi" w:hAnsiTheme="minorHAnsi" w:cstheme="minorHAnsi"/>
          <w:sz w:val="22"/>
          <w:szCs w:val="22"/>
        </w:rPr>
        <w:t xml:space="preserve"> niniejszego paragrafu, </w:t>
      </w:r>
      <w:r w:rsidR="009108B0">
        <w:rPr>
          <w:rFonts w:asciiTheme="minorHAnsi" w:hAnsiTheme="minorHAnsi" w:cstheme="minorHAnsi"/>
          <w:sz w:val="22"/>
          <w:szCs w:val="22"/>
        </w:rPr>
        <w:t xml:space="preserve">zgodnie z art. 439 ustawy </w:t>
      </w:r>
      <w:proofErr w:type="spellStart"/>
      <w:r w:rsidR="009108B0">
        <w:rPr>
          <w:rFonts w:asciiTheme="minorHAnsi" w:hAnsiTheme="minorHAnsi" w:cstheme="minorHAnsi"/>
          <w:sz w:val="22"/>
          <w:szCs w:val="22"/>
        </w:rPr>
        <w:t>Pzp</w:t>
      </w:r>
      <w:proofErr w:type="spellEnd"/>
      <w:r w:rsidRPr="00D55870">
        <w:rPr>
          <w:rFonts w:asciiTheme="minorHAnsi" w:hAnsiTheme="minorHAnsi" w:cstheme="minorHAnsi"/>
          <w:sz w:val="22"/>
          <w:szCs w:val="22"/>
        </w:rPr>
        <w:t xml:space="preserve"> każda ze Stron jest uprawniona do żądania zmiany wysokości wynagrodzenia netto lub brutto określonego w § </w:t>
      </w:r>
      <w:r w:rsidR="009108B0">
        <w:rPr>
          <w:rFonts w:asciiTheme="minorHAnsi" w:hAnsiTheme="minorHAnsi" w:cstheme="minorHAnsi"/>
          <w:sz w:val="22"/>
          <w:szCs w:val="22"/>
        </w:rPr>
        <w:t>6</w:t>
      </w:r>
      <w:r w:rsidRPr="00D55870">
        <w:rPr>
          <w:rFonts w:asciiTheme="minorHAnsi" w:hAnsiTheme="minorHAnsi" w:cstheme="minorHAnsi"/>
          <w:sz w:val="22"/>
          <w:szCs w:val="22"/>
        </w:rPr>
        <w:t xml:space="preserve"> ust. 1 w przypadku jeżeli ceny artykułów spożywczych ulegną zmianie </w:t>
      </w:r>
      <w:r w:rsidRPr="009779A5">
        <w:rPr>
          <w:rFonts w:asciiTheme="minorHAnsi" w:hAnsiTheme="minorHAnsi" w:cstheme="minorHAnsi"/>
          <w:sz w:val="22"/>
          <w:szCs w:val="22"/>
        </w:rPr>
        <w:t xml:space="preserve">zgodnie ze </w:t>
      </w:r>
      <w:r w:rsidR="006021E1" w:rsidRPr="009779A5">
        <w:rPr>
          <w:rFonts w:asciiTheme="minorHAnsi" w:hAnsiTheme="minorHAnsi" w:cstheme="minorHAnsi"/>
          <w:sz w:val="22"/>
          <w:szCs w:val="22"/>
        </w:rPr>
        <w:t xml:space="preserve">wskaźnikiem cen żywności i napojów bezalkoholowych </w:t>
      </w:r>
      <w:r w:rsidR="00AD2738" w:rsidRPr="009779A5">
        <w:rPr>
          <w:rFonts w:asciiTheme="minorHAnsi" w:hAnsiTheme="minorHAnsi" w:cstheme="minorHAnsi"/>
          <w:sz w:val="22"/>
          <w:szCs w:val="22"/>
        </w:rPr>
        <w:t xml:space="preserve">GUS </w:t>
      </w:r>
      <w:r w:rsidRPr="009779A5">
        <w:rPr>
          <w:rFonts w:asciiTheme="minorHAnsi" w:hAnsiTheme="minorHAnsi" w:cstheme="minorHAnsi"/>
          <w:sz w:val="22"/>
          <w:szCs w:val="22"/>
        </w:rPr>
        <w:t xml:space="preserve">o co najmniej </w:t>
      </w:r>
      <w:r w:rsidR="00E81572" w:rsidRPr="009779A5">
        <w:rPr>
          <w:rFonts w:asciiTheme="minorHAnsi" w:hAnsiTheme="minorHAnsi" w:cstheme="minorHAnsi"/>
          <w:sz w:val="22"/>
          <w:szCs w:val="22"/>
        </w:rPr>
        <w:t>5</w:t>
      </w:r>
      <w:r w:rsidR="003423C6" w:rsidRPr="009779A5">
        <w:rPr>
          <w:rFonts w:asciiTheme="minorHAnsi" w:hAnsiTheme="minorHAnsi" w:cstheme="minorHAnsi"/>
          <w:sz w:val="22"/>
          <w:szCs w:val="22"/>
        </w:rPr>
        <w:t xml:space="preserve"> </w:t>
      </w:r>
      <w:r w:rsidRPr="009779A5">
        <w:rPr>
          <w:rFonts w:asciiTheme="minorHAnsi" w:hAnsiTheme="minorHAnsi" w:cstheme="minorHAnsi"/>
          <w:sz w:val="22"/>
          <w:szCs w:val="22"/>
        </w:rPr>
        <w:t>%</w:t>
      </w:r>
      <w:r w:rsidR="00E81572" w:rsidRPr="009779A5">
        <w:rPr>
          <w:rFonts w:asciiTheme="minorHAnsi" w:hAnsiTheme="minorHAnsi" w:cstheme="minorHAnsi"/>
          <w:sz w:val="22"/>
          <w:szCs w:val="22"/>
        </w:rPr>
        <w:t xml:space="preserve"> (</w:t>
      </w:r>
      <w:r w:rsidR="00E81572">
        <w:rPr>
          <w:rFonts w:asciiTheme="minorHAnsi" w:hAnsiTheme="minorHAnsi" w:cstheme="minorHAnsi"/>
          <w:sz w:val="22"/>
          <w:szCs w:val="22"/>
        </w:rPr>
        <w:t>pół roku do pół roku</w:t>
      </w:r>
      <w:r w:rsidR="00AD2738">
        <w:rPr>
          <w:rFonts w:asciiTheme="minorHAnsi" w:hAnsiTheme="minorHAnsi" w:cstheme="minorHAnsi"/>
          <w:sz w:val="22"/>
          <w:szCs w:val="22"/>
        </w:rPr>
        <w:t>)</w:t>
      </w:r>
      <w:r w:rsidRPr="00D55870">
        <w:rPr>
          <w:rFonts w:asciiTheme="minorHAnsi" w:hAnsiTheme="minorHAnsi" w:cstheme="minorHAnsi"/>
          <w:sz w:val="22"/>
          <w:szCs w:val="22"/>
        </w:rPr>
        <w:t>. Przez zmianę cen</w:t>
      </w:r>
      <w:r w:rsidR="006021E1" w:rsidRPr="00D55870">
        <w:rPr>
          <w:rFonts w:asciiTheme="minorHAnsi" w:hAnsiTheme="minorHAnsi" w:cstheme="minorHAnsi"/>
          <w:sz w:val="22"/>
          <w:szCs w:val="22"/>
        </w:rPr>
        <w:t xml:space="preserve"> </w:t>
      </w:r>
      <w:r w:rsidRPr="00D55870">
        <w:rPr>
          <w:rFonts w:asciiTheme="minorHAnsi" w:hAnsiTheme="minorHAnsi" w:cstheme="minorHAnsi"/>
          <w:sz w:val="22"/>
          <w:szCs w:val="22"/>
        </w:rPr>
        <w:t>rozumie się wzrost odpowiednio cen jak i ich obniżenie, względem cen przyjętych w celu ustalenia wynagrodzenia Wykonawcy zawartego w ofercie</w:t>
      </w:r>
      <w:r w:rsidR="005B5966">
        <w:rPr>
          <w:rFonts w:asciiTheme="minorHAnsi" w:hAnsiTheme="minorHAnsi" w:cstheme="minorHAnsi"/>
          <w:sz w:val="22"/>
          <w:szCs w:val="22"/>
        </w:rPr>
        <w:t xml:space="preserve"> (przy pierwszej zmianie; w kolejnych zmianach względem cen zmienionych stosownie do postanowień powyższych)</w:t>
      </w:r>
      <w:r w:rsidRPr="00D55870">
        <w:rPr>
          <w:rFonts w:asciiTheme="minorHAnsi" w:hAnsiTheme="minorHAnsi" w:cstheme="minorHAnsi"/>
          <w:sz w:val="22"/>
          <w:szCs w:val="22"/>
        </w:rPr>
        <w:t>.</w:t>
      </w:r>
    </w:p>
    <w:p w14:paraId="6EDB0BB5" w14:textId="2F7134B6" w:rsidR="000C24D2" w:rsidRPr="00D55870" w:rsidRDefault="000C24D2" w:rsidP="000C24D2">
      <w:pPr>
        <w:pStyle w:val="Akapitzlist"/>
        <w:autoSpaceDE w:val="0"/>
        <w:autoSpaceDN w:val="0"/>
        <w:adjustRightInd w:val="0"/>
        <w:ind w:left="426"/>
        <w:contextualSpacing w:val="0"/>
        <w:jc w:val="both"/>
        <w:rPr>
          <w:rFonts w:asciiTheme="minorHAnsi" w:hAnsiTheme="minorHAnsi" w:cstheme="minorHAnsi"/>
          <w:sz w:val="22"/>
          <w:szCs w:val="22"/>
        </w:rPr>
      </w:pPr>
      <w:r w:rsidRPr="00D55870">
        <w:rPr>
          <w:rFonts w:asciiTheme="minorHAnsi" w:hAnsiTheme="minorHAnsi" w:cstheme="minorHAnsi"/>
          <w:sz w:val="22"/>
          <w:szCs w:val="22"/>
        </w:rPr>
        <w:t xml:space="preserve">Wysokość zmiany wynagrodzenia zostanie obliczona jako procent maksymalnego łącznego wynagrodzenia brutto określonego w §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ust. 1 umowy na podstawie różnicy pomiędzy rzeczywistą zmianą wskaźnika, a </w:t>
      </w:r>
      <w:r w:rsidR="00AD2738">
        <w:rPr>
          <w:rFonts w:asciiTheme="minorHAnsi" w:hAnsiTheme="minorHAnsi" w:cstheme="minorHAnsi"/>
          <w:sz w:val="22"/>
          <w:szCs w:val="22"/>
        </w:rPr>
        <w:t>5</w:t>
      </w:r>
      <w:r w:rsidR="003423C6">
        <w:rPr>
          <w:rFonts w:asciiTheme="minorHAnsi" w:hAnsiTheme="minorHAnsi" w:cstheme="minorHAnsi"/>
          <w:sz w:val="22"/>
          <w:szCs w:val="22"/>
        </w:rPr>
        <w:t xml:space="preserve"> </w:t>
      </w:r>
      <w:r w:rsidRPr="00D55870">
        <w:rPr>
          <w:rFonts w:asciiTheme="minorHAnsi" w:hAnsiTheme="minorHAnsi" w:cstheme="minorHAnsi"/>
          <w:sz w:val="22"/>
          <w:szCs w:val="22"/>
        </w:rPr>
        <w:t>% progiem</w:t>
      </w:r>
      <w:r w:rsidR="006021E1" w:rsidRPr="00D55870">
        <w:rPr>
          <w:rFonts w:asciiTheme="minorHAnsi" w:hAnsiTheme="minorHAnsi" w:cstheme="minorHAnsi"/>
          <w:sz w:val="22"/>
          <w:szCs w:val="22"/>
        </w:rPr>
        <w:t xml:space="preserve"> </w:t>
      </w:r>
      <w:r w:rsidRPr="00D55870">
        <w:rPr>
          <w:rFonts w:asciiTheme="minorHAnsi" w:hAnsiTheme="minorHAnsi" w:cstheme="minorHAnsi"/>
          <w:sz w:val="22"/>
          <w:szCs w:val="22"/>
        </w:rPr>
        <w:t>wskazany</w:t>
      </w:r>
      <w:r w:rsidR="006021E1" w:rsidRPr="00D55870">
        <w:rPr>
          <w:rFonts w:asciiTheme="minorHAnsi" w:hAnsiTheme="minorHAnsi" w:cstheme="minorHAnsi"/>
          <w:sz w:val="22"/>
          <w:szCs w:val="22"/>
        </w:rPr>
        <w:t>m</w:t>
      </w:r>
      <w:r w:rsidRPr="00D55870">
        <w:rPr>
          <w:rFonts w:asciiTheme="minorHAnsi" w:hAnsiTheme="minorHAnsi" w:cstheme="minorHAnsi"/>
          <w:sz w:val="22"/>
          <w:szCs w:val="22"/>
        </w:rPr>
        <w:t xml:space="preserve"> powyżej.</w:t>
      </w:r>
    </w:p>
    <w:p w14:paraId="645D22ED" w14:textId="14055368" w:rsidR="000C24D2" w:rsidRPr="002D5DC0" w:rsidRDefault="000C24D2" w:rsidP="000C24D2">
      <w:pPr>
        <w:pStyle w:val="Akapitzlist"/>
        <w:autoSpaceDE w:val="0"/>
        <w:autoSpaceDN w:val="0"/>
        <w:adjustRightInd w:val="0"/>
        <w:ind w:left="426"/>
        <w:contextualSpacing w:val="0"/>
        <w:jc w:val="both"/>
        <w:rPr>
          <w:rFonts w:asciiTheme="minorHAnsi" w:hAnsiTheme="minorHAnsi" w:cstheme="minorHAnsi"/>
          <w:sz w:val="22"/>
          <w:szCs w:val="22"/>
        </w:rPr>
      </w:pPr>
      <w:r w:rsidRPr="00D55870">
        <w:rPr>
          <w:rFonts w:asciiTheme="minorHAnsi" w:hAnsiTheme="minorHAnsi" w:cstheme="minorHAnsi"/>
          <w:sz w:val="22"/>
          <w:szCs w:val="22"/>
        </w:rPr>
        <w:t xml:space="preserve">Maksymalna wartość zmiany wynagrodzenia, jaką dopuszcza Zamawiający w efekcie zastosowania postanowień o zasadach wprowadzania zmian wysokości wynagrodzenia wynosi </w:t>
      </w:r>
      <w:r w:rsidR="002D5DC0">
        <w:rPr>
          <w:rFonts w:asciiTheme="minorHAnsi" w:hAnsiTheme="minorHAnsi" w:cstheme="minorHAnsi"/>
          <w:sz w:val="22"/>
          <w:szCs w:val="22"/>
        </w:rPr>
        <w:t>15</w:t>
      </w:r>
      <w:r w:rsidR="002D5DC0" w:rsidRPr="002D5DC0">
        <w:rPr>
          <w:rFonts w:asciiTheme="minorHAnsi" w:hAnsiTheme="minorHAnsi" w:cstheme="minorHAnsi"/>
          <w:sz w:val="22"/>
          <w:szCs w:val="22"/>
        </w:rPr>
        <w:t xml:space="preserve">% </w:t>
      </w:r>
      <w:r w:rsidR="005B5966">
        <w:rPr>
          <w:rFonts w:asciiTheme="minorHAnsi" w:hAnsiTheme="minorHAnsi" w:cstheme="minorHAnsi"/>
          <w:sz w:val="22"/>
          <w:szCs w:val="22"/>
        </w:rPr>
        <w:t xml:space="preserve">pierwotnej </w:t>
      </w:r>
      <w:r w:rsidRPr="002D5DC0">
        <w:rPr>
          <w:rFonts w:asciiTheme="minorHAnsi" w:hAnsiTheme="minorHAnsi" w:cstheme="minorHAnsi"/>
          <w:sz w:val="22"/>
          <w:szCs w:val="22"/>
        </w:rPr>
        <w:t xml:space="preserve">kwoty brutto wskazanej w § </w:t>
      </w:r>
      <w:r w:rsidR="006021E1" w:rsidRPr="002D5DC0">
        <w:rPr>
          <w:rFonts w:asciiTheme="minorHAnsi" w:hAnsiTheme="minorHAnsi" w:cstheme="minorHAnsi"/>
          <w:sz w:val="22"/>
          <w:szCs w:val="22"/>
        </w:rPr>
        <w:t>6</w:t>
      </w:r>
      <w:r w:rsidRPr="002D5DC0">
        <w:rPr>
          <w:rFonts w:asciiTheme="minorHAnsi" w:hAnsiTheme="minorHAnsi" w:cstheme="minorHAnsi"/>
          <w:sz w:val="22"/>
          <w:szCs w:val="22"/>
        </w:rPr>
        <w:t xml:space="preserve"> ust. 1 umowy.</w:t>
      </w:r>
    </w:p>
    <w:p w14:paraId="6411C7D2" w14:textId="08A555FB" w:rsidR="000C24D2" w:rsidRPr="0034022F" w:rsidRDefault="000C24D2" w:rsidP="000C24D2">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hAnsiTheme="minorHAnsi" w:cstheme="minorHAnsi"/>
          <w:sz w:val="22"/>
          <w:szCs w:val="22"/>
        </w:rPr>
        <w:t xml:space="preserve">Żądanie zmiany wynagrodzenia może być zgłoszone każdorazowo po upływie kolejnych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miesięcy obowiązywania </w:t>
      </w:r>
      <w:r w:rsidR="00CD3478">
        <w:rPr>
          <w:rFonts w:asciiTheme="minorHAnsi" w:hAnsiTheme="minorHAnsi" w:cstheme="minorHAnsi"/>
          <w:sz w:val="22"/>
          <w:szCs w:val="22"/>
        </w:rPr>
        <w:t>U</w:t>
      </w:r>
      <w:r w:rsidRPr="00D55870">
        <w:rPr>
          <w:rFonts w:asciiTheme="minorHAnsi" w:hAnsiTheme="minorHAnsi" w:cstheme="minorHAnsi"/>
          <w:sz w:val="22"/>
          <w:szCs w:val="22"/>
        </w:rPr>
        <w:t>mowy</w:t>
      </w:r>
      <w:r w:rsidR="00E81572">
        <w:rPr>
          <w:rFonts w:asciiTheme="minorHAnsi" w:hAnsiTheme="minorHAnsi" w:cstheme="minorHAnsi"/>
          <w:sz w:val="22"/>
          <w:szCs w:val="22"/>
        </w:rPr>
        <w:t>, z uwzględnieniem postanowień powyższych</w:t>
      </w:r>
      <w:r w:rsidRPr="00D55870">
        <w:rPr>
          <w:rFonts w:asciiTheme="minorHAnsi" w:hAnsiTheme="minorHAnsi" w:cstheme="minorHAnsi"/>
          <w:sz w:val="22"/>
          <w:szCs w:val="22"/>
        </w:rPr>
        <w:t xml:space="preserve">. W przypadku jeżeli zgłaszającym żądanie jest Wykonawca, zobowiązany będzie do przedstawienia Zamawiającemu uzasadnionego stanowiska lub wyliczeń, z których </w:t>
      </w:r>
      <w:r w:rsidR="00CD3478">
        <w:rPr>
          <w:rFonts w:asciiTheme="minorHAnsi" w:hAnsiTheme="minorHAnsi" w:cstheme="minorHAnsi"/>
          <w:sz w:val="22"/>
          <w:szCs w:val="22"/>
        </w:rPr>
        <w:t xml:space="preserve">będzie </w:t>
      </w:r>
      <w:r w:rsidRPr="00D55870">
        <w:rPr>
          <w:rFonts w:asciiTheme="minorHAnsi" w:hAnsiTheme="minorHAnsi" w:cstheme="minorHAnsi"/>
          <w:sz w:val="22"/>
          <w:szCs w:val="22"/>
        </w:rPr>
        <w:t xml:space="preserve">wynikało </w:t>
      </w:r>
      <w:r w:rsidR="00CD3478">
        <w:rPr>
          <w:rFonts w:asciiTheme="minorHAnsi" w:hAnsiTheme="minorHAnsi" w:cstheme="minorHAnsi"/>
          <w:sz w:val="22"/>
          <w:szCs w:val="22"/>
        </w:rPr>
        <w:t>,</w:t>
      </w:r>
      <w:r w:rsidRPr="00D55870">
        <w:rPr>
          <w:rFonts w:asciiTheme="minorHAnsi" w:hAnsiTheme="minorHAnsi" w:cstheme="minorHAnsi"/>
          <w:sz w:val="22"/>
          <w:szCs w:val="22"/>
        </w:rPr>
        <w:t xml:space="preserve"> jaki wpływ na wynagrodzenie określone w §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ust. 1 Umowy miała zmiana cen związanych z wykonaniem zamówienia, wskazanych w ust. </w:t>
      </w:r>
      <w:r w:rsidR="0084287F" w:rsidRPr="00D55870">
        <w:rPr>
          <w:rFonts w:asciiTheme="minorHAnsi" w:hAnsiTheme="minorHAnsi" w:cstheme="minorHAnsi"/>
          <w:sz w:val="22"/>
          <w:szCs w:val="22"/>
        </w:rPr>
        <w:t>7</w:t>
      </w:r>
      <w:r w:rsidRPr="00D55870">
        <w:rPr>
          <w:rFonts w:asciiTheme="minorHAnsi" w:hAnsiTheme="minorHAnsi" w:cstheme="minorHAnsi"/>
          <w:sz w:val="22"/>
          <w:szCs w:val="22"/>
        </w:rPr>
        <w:t xml:space="preserve">. W przypadku jeżeli zgłaszającym żądanie jest Zamawiający, </w:t>
      </w:r>
      <w:r w:rsidR="00E81572">
        <w:rPr>
          <w:rFonts w:asciiTheme="minorHAnsi" w:hAnsiTheme="minorHAnsi" w:cstheme="minorHAnsi"/>
          <w:sz w:val="22"/>
          <w:szCs w:val="22"/>
        </w:rPr>
        <w:t>Zamawiający</w:t>
      </w:r>
      <w:r w:rsidR="00E81572" w:rsidRPr="00D55870">
        <w:rPr>
          <w:rFonts w:asciiTheme="minorHAnsi" w:hAnsiTheme="minorHAnsi" w:cstheme="minorHAnsi"/>
          <w:sz w:val="22"/>
          <w:szCs w:val="22"/>
        </w:rPr>
        <w:t xml:space="preserve"> </w:t>
      </w:r>
      <w:r w:rsidRPr="00D55870">
        <w:rPr>
          <w:rFonts w:asciiTheme="minorHAnsi" w:hAnsiTheme="minorHAnsi" w:cstheme="minorHAnsi"/>
          <w:sz w:val="22"/>
          <w:szCs w:val="22"/>
        </w:rPr>
        <w:t xml:space="preserve">zobowiązany będzie do przedstawienia </w:t>
      </w:r>
      <w:r w:rsidR="00E81572">
        <w:rPr>
          <w:rFonts w:asciiTheme="minorHAnsi" w:hAnsiTheme="minorHAnsi" w:cstheme="minorHAnsi"/>
          <w:sz w:val="22"/>
          <w:szCs w:val="22"/>
        </w:rPr>
        <w:t>Wykonawcy</w:t>
      </w:r>
      <w:r w:rsidR="00E81572" w:rsidRPr="00D55870">
        <w:rPr>
          <w:rFonts w:asciiTheme="minorHAnsi" w:hAnsiTheme="minorHAnsi" w:cstheme="minorHAnsi"/>
          <w:sz w:val="22"/>
          <w:szCs w:val="22"/>
        </w:rPr>
        <w:t xml:space="preserve"> </w:t>
      </w:r>
      <w:r w:rsidRPr="00D55870">
        <w:rPr>
          <w:rFonts w:asciiTheme="minorHAnsi" w:hAnsiTheme="minorHAnsi" w:cstheme="minorHAnsi"/>
          <w:sz w:val="22"/>
          <w:szCs w:val="22"/>
        </w:rPr>
        <w:t>najpóźniej w terminie 14 dni od dnia zgłoszenia, uzasadnionego stanowiska lub wyliczeń wskazanych w zdaniu poprzednim. W przypadku wątpliwości Zamawiającego</w:t>
      </w:r>
      <w:r w:rsidR="00E81572">
        <w:rPr>
          <w:rFonts w:asciiTheme="minorHAnsi" w:hAnsiTheme="minorHAnsi" w:cstheme="minorHAnsi"/>
          <w:sz w:val="22"/>
          <w:szCs w:val="22"/>
        </w:rPr>
        <w:t>/Wykonawcy</w:t>
      </w:r>
      <w:r w:rsidRPr="00D55870">
        <w:rPr>
          <w:rFonts w:asciiTheme="minorHAnsi" w:hAnsiTheme="minorHAnsi" w:cstheme="minorHAnsi"/>
          <w:sz w:val="22"/>
          <w:szCs w:val="22"/>
        </w:rPr>
        <w:t xml:space="preserve"> Wykonawca</w:t>
      </w:r>
      <w:r w:rsidR="00E81572">
        <w:rPr>
          <w:rFonts w:asciiTheme="minorHAnsi" w:hAnsiTheme="minorHAnsi" w:cstheme="minorHAnsi"/>
          <w:sz w:val="22"/>
          <w:szCs w:val="22"/>
        </w:rPr>
        <w:t>/Zamawiający</w:t>
      </w:r>
      <w:r w:rsidRPr="00D55870">
        <w:rPr>
          <w:rFonts w:asciiTheme="minorHAnsi" w:hAnsiTheme="minorHAnsi" w:cstheme="minorHAnsi"/>
          <w:sz w:val="22"/>
          <w:szCs w:val="22"/>
        </w:rPr>
        <w:t xml:space="preserve"> zobowiązany będzie do wykazania przedstawionego stanowiska  lub wyliczeń stosownymi dowodami.</w:t>
      </w:r>
    </w:p>
    <w:p w14:paraId="49E02A17" w14:textId="0DEC65BD" w:rsidR="005B5966" w:rsidRPr="009779A5" w:rsidRDefault="005B5966" w:rsidP="000C24D2">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9779A5">
        <w:rPr>
          <w:rFonts w:asciiTheme="minorHAnsi" w:hAnsiTheme="minorHAnsi" w:cstheme="minorHAnsi"/>
          <w:sz w:val="22"/>
          <w:szCs w:val="22"/>
        </w:rPr>
        <w:lastRenderedPageBreak/>
        <w:t xml:space="preserve">Postanowienia powyższe stosuje się odpowiednio do kosztów, o jakich mowa w art. 439 ustawy </w:t>
      </w:r>
      <w:proofErr w:type="spellStart"/>
      <w:r w:rsidRPr="009779A5">
        <w:rPr>
          <w:rFonts w:asciiTheme="minorHAnsi" w:hAnsiTheme="minorHAnsi" w:cstheme="minorHAnsi"/>
          <w:sz w:val="22"/>
          <w:szCs w:val="22"/>
        </w:rPr>
        <w:t>Pzp</w:t>
      </w:r>
      <w:proofErr w:type="spellEnd"/>
      <w:r w:rsidRPr="009779A5">
        <w:rPr>
          <w:rFonts w:asciiTheme="minorHAnsi" w:hAnsiTheme="minorHAnsi" w:cstheme="minorHAnsi"/>
          <w:sz w:val="22"/>
          <w:szCs w:val="22"/>
        </w:rPr>
        <w:t xml:space="preserve">, przy czym w odniesieniu do kosztów przyjmuje się </w:t>
      </w:r>
      <w:r w:rsidR="009779A5" w:rsidRPr="009779A5">
        <w:rPr>
          <w:rFonts w:asciiTheme="minorHAnsi" w:hAnsiTheme="minorHAnsi" w:cstheme="minorHAnsi"/>
          <w:sz w:val="22"/>
          <w:szCs w:val="22"/>
        </w:rPr>
        <w:t>średnioroczny wskaźnik towarów i usług konsumpcyjnych GUS</w:t>
      </w:r>
      <w:r w:rsidR="009779A5">
        <w:rPr>
          <w:rFonts w:asciiTheme="minorHAnsi" w:hAnsiTheme="minorHAnsi" w:cstheme="minorHAnsi"/>
          <w:sz w:val="22"/>
          <w:szCs w:val="22"/>
        </w:rPr>
        <w:t>.</w:t>
      </w:r>
    </w:p>
    <w:p w14:paraId="56FABC46" w14:textId="77777777" w:rsidR="00672B0E" w:rsidRDefault="009108B0"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Zmiany wynagrodzenia o którym mowa w § 6 ust. 1 stosuje się odpowiednio do cen jednostkowych w formularzu cenowym.</w:t>
      </w:r>
    </w:p>
    <w:p w14:paraId="0677245C" w14:textId="5355596B" w:rsidR="00672B0E" w:rsidRPr="00672B0E" w:rsidRDefault="0084287F"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672B0E">
        <w:rPr>
          <w:rFonts w:asciiTheme="minorHAnsi" w:hAnsiTheme="minorHAnsi" w:cstheme="minorHAnsi"/>
          <w:sz w:val="22"/>
          <w:szCs w:val="22"/>
        </w:rPr>
        <w:t>J</w:t>
      </w:r>
      <w:r w:rsidR="000C24D2" w:rsidRPr="00672B0E">
        <w:rPr>
          <w:rFonts w:asciiTheme="minorHAnsi" w:hAnsiTheme="minorHAnsi" w:cstheme="minorHAnsi"/>
          <w:sz w:val="22"/>
          <w:szCs w:val="22"/>
        </w:rPr>
        <w:t xml:space="preserve">eżeli wykonanie przedmiotu </w:t>
      </w:r>
      <w:r w:rsidR="00CD3478">
        <w:rPr>
          <w:rFonts w:asciiTheme="minorHAnsi" w:hAnsiTheme="minorHAnsi" w:cstheme="minorHAnsi"/>
          <w:sz w:val="22"/>
          <w:szCs w:val="22"/>
        </w:rPr>
        <w:t>U</w:t>
      </w:r>
      <w:r w:rsidR="000C24D2" w:rsidRPr="00672B0E">
        <w:rPr>
          <w:rFonts w:asciiTheme="minorHAnsi" w:hAnsiTheme="minorHAnsi" w:cstheme="minorHAnsi"/>
          <w:sz w:val="22"/>
          <w:szCs w:val="22"/>
        </w:rPr>
        <w:t xml:space="preserve">mowy powierzone zostało podwykonawcy, Wykonawca, którego wynagrodzenie zostało zmienione zgodnie z ust. </w:t>
      </w:r>
      <w:r w:rsidRPr="00672B0E">
        <w:rPr>
          <w:rFonts w:asciiTheme="minorHAnsi" w:hAnsiTheme="minorHAnsi" w:cstheme="minorHAnsi"/>
          <w:sz w:val="22"/>
          <w:szCs w:val="22"/>
        </w:rPr>
        <w:t>7</w:t>
      </w:r>
      <w:r w:rsidR="000C24D2" w:rsidRPr="00672B0E">
        <w:rPr>
          <w:rFonts w:asciiTheme="minorHAnsi" w:hAnsiTheme="minorHAnsi" w:cstheme="minorHAnsi"/>
          <w:sz w:val="22"/>
          <w:szCs w:val="22"/>
        </w:rPr>
        <w:t xml:space="preserve"> i </w:t>
      </w:r>
      <w:r w:rsidRPr="00672B0E">
        <w:rPr>
          <w:rFonts w:asciiTheme="minorHAnsi" w:hAnsiTheme="minorHAnsi" w:cstheme="minorHAnsi"/>
          <w:sz w:val="22"/>
          <w:szCs w:val="22"/>
        </w:rPr>
        <w:t>8</w:t>
      </w:r>
      <w:r w:rsidR="000C24D2" w:rsidRPr="00672B0E">
        <w:rPr>
          <w:rFonts w:asciiTheme="minorHAnsi" w:hAnsiTheme="minorHAnsi" w:cstheme="minorHAnsi"/>
          <w:sz w:val="22"/>
          <w:szCs w:val="22"/>
        </w:rPr>
        <w:t xml:space="preserve">, zobowiązany jest </w:t>
      </w:r>
      <w:r w:rsidR="00E81572" w:rsidRPr="00A13A04">
        <w:rPr>
          <w:rFonts w:asciiTheme="minorHAnsi" w:hAnsiTheme="minorHAnsi" w:cstheme="minorHAnsi"/>
          <w:sz w:val="22"/>
          <w:szCs w:val="22"/>
        </w:rPr>
        <w:t>do zmiany wynagrodzenia przysługującego podwykonawcy, z którym zawarł umowę, w zakresie odpowiadającym zmianom cen materiałów lub kosztów dotyczących zobowiązania podwykonawcy</w:t>
      </w:r>
      <w:r w:rsidR="000C24D2" w:rsidRPr="00672B0E">
        <w:rPr>
          <w:rFonts w:asciiTheme="minorHAnsi" w:hAnsiTheme="minorHAnsi" w:cstheme="minorHAnsi"/>
          <w:sz w:val="22"/>
          <w:szCs w:val="22"/>
        </w:rPr>
        <w:t>.</w:t>
      </w:r>
    </w:p>
    <w:p w14:paraId="2A7D7F1E" w14:textId="6B5B95FF" w:rsidR="00451F7B" w:rsidRPr="00672B0E" w:rsidRDefault="000C24D2"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672B0E">
        <w:rPr>
          <w:rFonts w:asciiTheme="minorHAnsi" w:hAnsiTheme="minorHAnsi" w:cstheme="minorHAnsi"/>
          <w:sz w:val="22"/>
          <w:szCs w:val="22"/>
        </w:rPr>
        <w:t xml:space="preserve">Każdorazowa zmiana wynagrodzenia Wykonawcy wymaga sporządzenia stosownego aneksu na warunkach określonych § </w:t>
      </w:r>
      <w:r w:rsidR="0084287F" w:rsidRPr="00672B0E">
        <w:rPr>
          <w:rFonts w:asciiTheme="minorHAnsi" w:hAnsiTheme="minorHAnsi" w:cstheme="minorHAnsi"/>
          <w:sz w:val="22"/>
          <w:szCs w:val="22"/>
        </w:rPr>
        <w:t>9</w:t>
      </w:r>
      <w:r w:rsidRPr="00672B0E">
        <w:rPr>
          <w:rFonts w:asciiTheme="minorHAnsi" w:hAnsiTheme="minorHAnsi" w:cstheme="minorHAnsi"/>
          <w:sz w:val="22"/>
          <w:szCs w:val="22"/>
        </w:rPr>
        <w:t xml:space="preserve"> ust. </w:t>
      </w:r>
      <w:r w:rsidR="005B5966">
        <w:rPr>
          <w:rFonts w:asciiTheme="minorHAnsi" w:hAnsiTheme="minorHAnsi" w:cstheme="minorHAnsi"/>
          <w:sz w:val="22"/>
          <w:szCs w:val="22"/>
        </w:rPr>
        <w:t>5</w:t>
      </w:r>
      <w:r w:rsidRPr="00672B0E">
        <w:rPr>
          <w:rFonts w:asciiTheme="minorHAnsi" w:hAnsiTheme="minorHAnsi" w:cstheme="minorHAnsi"/>
          <w:sz w:val="22"/>
          <w:szCs w:val="22"/>
        </w:rPr>
        <w:t xml:space="preserve"> </w:t>
      </w:r>
      <w:r w:rsidR="0084287F" w:rsidRPr="00672B0E">
        <w:rPr>
          <w:rFonts w:asciiTheme="minorHAnsi" w:hAnsiTheme="minorHAnsi" w:cstheme="minorHAnsi"/>
          <w:sz w:val="22"/>
          <w:szCs w:val="22"/>
        </w:rPr>
        <w:t>U</w:t>
      </w:r>
      <w:r w:rsidRPr="00672B0E">
        <w:rPr>
          <w:rFonts w:asciiTheme="minorHAnsi" w:hAnsiTheme="minorHAnsi" w:cstheme="minorHAnsi"/>
          <w:sz w:val="22"/>
          <w:szCs w:val="22"/>
        </w:rPr>
        <w:t>mowy.</w:t>
      </w:r>
    </w:p>
    <w:p w14:paraId="676A3E1E"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214144CA" w14:textId="226713AB" w:rsidR="00FE15ED" w:rsidRPr="00451F7B"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451F7B">
        <w:rPr>
          <w:rFonts w:asciiTheme="minorHAnsi" w:hAnsiTheme="minorHAnsi" w:cstheme="minorHAnsi"/>
          <w:b/>
          <w:sz w:val="22"/>
          <w:szCs w:val="22"/>
        </w:rPr>
        <w:t xml:space="preserve">§ </w:t>
      </w:r>
      <w:r w:rsidR="008C5654" w:rsidRPr="00451F7B">
        <w:rPr>
          <w:rFonts w:asciiTheme="minorHAnsi" w:hAnsiTheme="minorHAnsi" w:cstheme="minorHAnsi"/>
          <w:b/>
          <w:sz w:val="22"/>
          <w:szCs w:val="22"/>
        </w:rPr>
        <w:t>1</w:t>
      </w:r>
      <w:r w:rsidR="008C5654">
        <w:rPr>
          <w:rFonts w:asciiTheme="minorHAnsi" w:hAnsiTheme="minorHAnsi" w:cstheme="minorHAnsi"/>
          <w:b/>
          <w:sz w:val="22"/>
          <w:szCs w:val="22"/>
        </w:rPr>
        <w:t>1</w:t>
      </w:r>
    </w:p>
    <w:p w14:paraId="5FF8C68F" w14:textId="77777777"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w:t>
      </w:r>
      <w:r w:rsidR="00C30382" w:rsidRPr="00660826">
        <w:rPr>
          <w:rFonts w:asciiTheme="minorHAnsi" w:hAnsiTheme="minorHAnsi" w:cstheme="minorHAnsi"/>
          <w:sz w:val="22"/>
          <w:szCs w:val="22"/>
        </w:rPr>
        <w:t xml:space="preserve"> lub dalsze wykonywanie U</w:t>
      </w:r>
      <w:r w:rsidRPr="00660826">
        <w:rPr>
          <w:rFonts w:asciiTheme="minorHAnsi" w:hAnsiTheme="minorHAnsi" w:cstheme="minorHAnsi"/>
          <w:sz w:val="22"/>
          <w:szCs w:val="22"/>
        </w:rPr>
        <w:t>mowy może zagrozić istotnemu interesowi bezpieczeństwa państwa lub bezpieczeństwu publicznemu, Zamawiający może odstąpić od Umowy w terminie 30 dni od dnia powzięcia wiadomości o tych okolicznościach.</w:t>
      </w:r>
    </w:p>
    <w:p w14:paraId="65E6393C" w14:textId="3034C62D"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Zamawiający może </w:t>
      </w:r>
      <w:r w:rsidR="007003E2">
        <w:rPr>
          <w:rFonts w:asciiTheme="minorHAnsi" w:hAnsiTheme="minorHAnsi" w:cstheme="minorHAnsi"/>
          <w:sz w:val="22"/>
          <w:szCs w:val="22"/>
        </w:rPr>
        <w:t xml:space="preserve">rozwiązać </w:t>
      </w:r>
      <w:r w:rsidRPr="00660826">
        <w:rPr>
          <w:rFonts w:asciiTheme="minorHAnsi" w:hAnsiTheme="minorHAnsi" w:cstheme="minorHAnsi"/>
          <w:sz w:val="22"/>
          <w:szCs w:val="22"/>
        </w:rPr>
        <w:t>Umow</w:t>
      </w:r>
      <w:r w:rsidR="007003E2">
        <w:rPr>
          <w:rFonts w:asciiTheme="minorHAnsi" w:hAnsiTheme="minorHAnsi" w:cstheme="minorHAnsi"/>
          <w:sz w:val="22"/>
          <w:szCs w:val="22"/>
        </w:rPr>
        <w:t>ę bez zachowania okresu wypowiedzenia</w:t>
      </w:r>
      <w:r w:rsidRPr="00660826">
        <w:rPr>
          <w:rFonts w:asciiTheme="minorHAnsi" w:hAnsiTheme="minorHAnsi" w:cstheme="minorHAnsi"/>
          <w:sz w:val="22"/>
          <w:szCs w:val="22"/>
        </w:rPr>
        <w:t>, jeżeli Wykonawca</w:t>
      </w:r>
      <w:r w:rsidR="008C5654">
        <w:rPr>
          <w:rFonts w:asciiTheme="minorHAnsi" w:hAnsiTheme="minorHAnsi" w:cstheme="minorHAnsi"/>
          <w:sz w:val="22"/>
          <w:szCs w:val="22"/>
        </w:rPr>
        <w:t xml:space="preserve"> </w:t>
      </w:r>
      <w:r w:rsidR="00672B0E">
        <w:rPr>
          <w:rFonts w:asciiTheme="minorHAnsi" w:hAnsiTheme="minorHAnsi" w:cstheme="minorHAnsi"/>
          <w:sz w:val="22"/>
          <w:szCs w:val="22"/>
        </w:rPr>
        <w:t>trzykrotnie</w:t>
      </w:r>
      <w:r w:rsidR="008C5654">
        <w:rPr>
          <w:rFonts w:asciiTheme="minorHAnsi" w:hAnsiTheme="minorHAnsi" w:cstheme="minorHAnsi"/>
          <w:sz w:val="22"/>
          <w:szCs w:val="22"/>
        </w:rPr>
        <w:t xml:space="preserve"> </w:t>
      </w:r>
      <w:r w:rsidRPr="00660826">
        <w:rPr>
          <w:rFonts w:asciiTheme="minorHAnsi" w:hAnsiTheme="minorHAnsi" w:cstheme="minorHAnsi"/>
          <w:sz w:val="22"/>
          <w:szCs w:val="22"/>
        </w:rPr>
        <w:t xml:space="preserve">nie </w:t>
      </w:r>
      <w:r w:rsidR="00C30382" w:rsidRPr="00660826">
        <w:rPr>
          <w:rFonts w:asciiTheme="minorHAnsi" w:hAnsiTheme="minorHAnsi" w:cstheme="minorHAnsi"/>
          <w:sz w:val="22"/>
          <w:szCs w:val="22"/>
        </w:rPr>
        <w:t xml:space="preserve">wykona </w:t>
      </w:r>
      <w:r w:rsidR="007003E2">
        <w:rPr>
          <w:rFonts w:asciiTheme="minorHAnsi" w:hAnsiTheme="minorHAnsi" w:cstheme="minorHAnsi"/>
          <w:sz w:val="22"/>
          <w:szCs w:val="22"/>
        </w:rPr>
        <w:t xml:space="preserve">lub nienależycie wykona </w:t>
      </w:r>
      <w:r w:rsidR="00C30382" w:rsidRPr="00660826">
        <w:rPr>
          <w:rFonts w:asciiTheme="minorHAnsi" w:hAnsiTheme="minorHAnsi" w:cstheme="minorHAnsi"/>
          <w:sz w:val="22"/>
          <w:szCs w:val="22"/>
        </w:rPr>
        <w:t>usługi zgodnie ze Zleceniem lub Zamawiający zwróci żywność</w:t>
      </w:r>
      <w:r w:rsidRPr="00660826">
        <w:rPr>
          <w:rFonts w:asciiTheme="minorHAnsi" w:hAnsiTheme="minorHAnsi" w:cstheme="minorHAnsi"/>
          <w:sz w:val="22"/>
          <w:szCs w:val="22"/>
        </w:rPr>
        <w:t xml:space="preserve">. </w:t>
      </w:r>
    </w:p>
    <w:p w14:paraId="4C2E921B" w14:textId="4247B7DF"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W  przypadku, o którym mowa w ust. 2, Zamawiający może </w:t>
      </w:r>
      <w:r w:rsidR="007003E2">
        <w:rPr>
          <w:rFonts w:asciiTheme="minorHAnsi" w:hAnsiTheme="minorHAnsi" w:cstheme="minorHAnsi"/>
          <w:sz w:val="22"/>
          <w:szCs w:val="22"/>
        </w:rPr>
        <w:t>rozwiązać</w:t>
      </w:r>
      <w:r w:rsidRPr="00660826">
        <w:rPr>
          <w:rFonts w:asciiTheme="minorHAnsi" w:hAnsiTheme="minorHAnsi" w:cstheme="minorHAnsi"/>
          <w:sz w:val="22"/>
          <w:szCs w:val="22"/>
        </w:rPr>
        <w:t xml:space="preserve"> Umow</w:t>
      </w:r>
      <w:r w:rsidR="007003E2">
        <w:rPr>
          <w:rFonts w:asciiTheme="minorHAnsi" w:hAnsiTheme="minorHAnsi" w:cstheme="minorHAnsi"/>
          <w:sz w:val="22"/>
          <w:szCs w:val="22"/>
        </w:rPr>
        <w:t>ę</w:t>
      </w:r>
      <w:r w:rsidRPr="00660826">
        <w:rPr>
          <w:rFonts w:asciiTheme="minorHAnsi" w:hAnsiTheme="minorHAnsi" w:cstheme="minorHAnsi"/>
          <w:sz w:val="22"/>
          <w:szCs w:val="22"/>
        </w:rPr>
        <w:t xml:space="preserve"> w terminie 7 dni od dnia zaistnienia okoliczności, o których mowa w ust. 2.</w:t>
      </w:r>
      <w:r w:rsidR="00C30382" w:rsidRPr="00660826">
        <w:rPr>
          <w:rFonts w:asciiTheme="minorHAnsi" w:hAnsiTheme="minorHAnsi" w:cstheme="minorHAnsi"/>
          <w:sz w:val="22"/>
          <w:szCs w:val="22"/>
        </w:rPr>
        <w:t xml:space="preserve"> </w:t>
      </w:r>
    </w:p>
    <w:p w14:paraId="6993F4DD"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12E681E0" w14:textId="71DDEB2C" w:rsidR="00FE15ED" w:rsidRPr="00660826"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660826">
        <w:rPr>
          <w:rFonts w:asciiTheme="minorHAnsi" w:hAnsiTheme="minorHAnsi" w:cstheme="minorHAnsi"/>
          <w:b/>
          <w:sz w:val="22"/>
          <w:szCs w:val="22"/>
        </w:rPr>
        <w:t>§ 1</w:t>
      </w:r>
      <w:r w:rsidR="00672B0E">
        <w:rPr>
          <w:rFonts w:asciiTheme="minorHAnsi" w:hAnsiTheme="minorHAnsi" w:cstheme="minorHAnsi"/>
          <w:b/>
          <w:sz w:val="22"/>
          <w:szCs w:val="22"/>
        </w:rPr>
        <w:t>2</w:t>
      </w:r>
    </w:p>
    <w:p w14:paraId="30113196" w14:textId="0C1945BD" w:rsidR="007A5A9F" w:rsidRPr="00660826" w:rsidRDefault="007A5A9F" w:rsidP="00174F01">
      <w:pPr>
        <w:pStyle w:val="Bezodstpw"/>
        <w:numPr>
          <w:ilvl w:val="0"/>
          <w:numId w:val="25"/>
        </w:numPr>
        <w:spacing w:line="288" w:lineRule="auto"/>
        <w:jc w:val="both"/>
        <w:rPr>
          <w:rFonts w:asciiTheme="minorHAnsi" w:hAnsiTheme="minorHAnsi" w:cstheme="minorHAnsi"/>
          <w:lang w:val="pl-PL"/>
        </w:rPr>
      </w:pPr>
      <w:r w:rsidRPr="00660826">
        <w:rPr>
          <w:rFonts w:asciiTheme="minorHAnsi" w:hAnsiTheme="minorHAnsi" w:cstheme="minorHAnsi"/>
          <w:lang w:val="pl-PL"/>
        </w:rPr>
        <w:t>Osobami upoważnionymi do dokonywania czynności faktycznych, związanych z realizacją przedmiotu Umowy, a także do zgłaszania nieprawidłowości są:</w:t>
      </w:r>
    </w:p>
    <w:p w14:paraId="1EA81EB6" w14:textId="7289E90A" w:rsidR="007A5A9F" w:rsidRPr="00660826" w:rsidRDefault="007A5A9F" w:rsidP="009A1B19">
      <w:pPr>
        <w:pStyle w:val="Bezodstpw"/>
        <w:numPr>
          <w:ilvl w:val="1"/>
          <w:numId w:val="47"/>
        </w:numPr>
        <w:spacing w:line="288" w:lineRule="auto"/>
        <w:jc w:val="both"/>
        <w:rPr>
          <w:rFonts w:asciiTheme="minorHAnsi" w:hAnsiTheme="minorHAnsi" w:cstheme="minorHAnsi"/>
          <w:lang w:val="pl-PL"/>
        </w:rPr>
      </w:pPr>
      <w:r w:rsidRPr="00660826">
        <w:rPr>
          <w:rFonts w:asciiTheme="minorHAnsi" w:hAnsiTheme="minorHAnsi" w:cstheme="minorHAnsi"/>
          <w:lang w:val="pl-PL"/>
        </w:rPr>
        <w:t xml:space="preserve">po stronie Zamawiającego: </w:t>
      </w:r>
      <w:r w:rsidR="00AD6661">
        <w:rPr>
          <w:rFonts w:asciiTheme="minorHAnsi" w:hAnsiTheme="minorHAnsi" w:cstheme="minorHAnsi"/>
          <w:lang w:val="pl-PL"/>
        </w:rPr>
        <w:t>(…)</w:t>
      </w:r>
    </w:p>
    <w:p w14:paraId="32AEF014" w14:textId="77777777" w:rsidR="007A5A9F" w:rsidRPr="00660826" w:rsidRDefault="007A5A9F" w:rsidP="009A1B19">
      <w:pPr>
        <w:pStyle w:val="Bezodstpw"/>
        <w:numPr>
          <w:ilvl w:val="1"/>
          <w:numId w:val="47"/>
        </w:numPr>
        <w:spacing w:line="288" w:lineRule="auto"/>
        <w:jc w:val="both"/>
        <w:rPr>
          <w:rFonts w:asciiTheme="minorHAnsi" w:hAnsiTheme="minorHAnsi" w:cstheme="minorHAnsi"/>
          <w:lang w:val="pl-PL"/>
        </w:rPr>
      </w:pPr>
      <w:r w:rsidRPr="00660826">
        <w:rPr>
          <w:rFonts w:asciiTheme="minorHAnsi" w:hAnsiTheme="minorHAnsi" w:cstheme="minorHAnsi"/>
          <w:lang w:val="pl-PL"/>
        </w:rPr>
        <w:t>po stronie Wykonawcy</w:t>
      </w:r>
      <w:r w:rsidRPr="00AD6661">
        <w:rPr>
          <w:rFonts w:asciiTheme="minorHAnsi" w:hAnsiTheme="minorHAnsi" w:cstheme="minorHAnsi"/>
          <w:lang w:val="pl-PL"/>
        </w:rPr>
        <w:t xml:space="preserve">: </w:t>
      </w:r>
      <w:r w:rsidR="00B640B7" w:rsidRPr="00AD6661">
        <w:rPr>
          <w:rFonts w:asciiTheme="minorHAnsi" w:hAnsiTheme="minorHAnsi" w:cstheme="minorHAnsi"/>
          <w:lang w:val="pl-PL"/>
        </w:rPr>
        <w:t>(…)</w:t>
      </w:r>
    </w:p>
    <w:p w14:paraId="62606A00" w14:textId="0107316A" w:rsidR="002D677A" w:rsidRDefault="002D677A" w:rsidP="00BD7CF8">
      <w:pPr>
        <w:pStyle w:val="Tekstpodstawowywcity"/>
        <w:numPr>
          <w:ilvl w:val="0"/>
          <w:numId w:val="25"/>
        </w:numPr>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jc w:val="both"/>
        <w:rPr>
          <w:rFonts w:asciiTheme="minorHAnsi" w:hAnsiTheme="minorHAnsi" w:cstheme="minorHAnsi"/>
          <w:sz w:val="22"/>
          <w:szCs w:val="22"/>
        </w:rPr>
      </w:pPr>
      <w:r>
        <w:rPr>
          <w:rFonts w:asciiTheme="minorHAnsi" w:hAnsiTheme="minorHAnsi" w:cstheme="minorHAnsi"/>
          <w:sz w:val="22"/>
          <w:szCs w:val="22"/>
        </w:rPr>
        <w:t>Zlecenia przekazywane będą przez Zamawiającego w postaci elektronicznej na adres</w:t>
      </w:r>
      <w:r w:rsidR="008C5654">
        <w:rPr>
          <w:rFonts w:asciiTheme="minorHAnsi" w:hAnsiTheme="minorHAnsi" w:cstheme="minorHAnsi"/>
          <w:sz w:val="22"/>
          <w:szCs w:val="22"/>
        </w:rPr>
        <w:t xml:space="preserve"> e-mail….</w:t>
      </w:r>
    </w:p>
    <w:p w14:paraId="7C3CFF70" w14:textId="0875ACD0" w:rsidR="007A5A9F" w:rsidRPr="00660826" w:rsidRDefault="007A5A9F" w:rsidP="00BD7CF8">
      <w:pPr>
        <w:pStyle w:val="Tekstpodstawowywcity"/>
        <w:numPr>
          <w:ilvl w:val="0"/>
          <w:numId w:val="25"/>
        </w:numPr>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jc w:val="both"/>
        <w:rPr>
          <w:rFonts w:asciiTheme="minorHAnsi" w:hAnsiTheme="minorHAnsi" w:cstheme="minorHAnsi"/>
          <w:sz w:val="22"/>
          <w:szCs w:val="22"/>
        </w:rPr>
      </w:pPr>
      <w:r w:rsidRPr="00660826">
        <w:rPr>
          <w:rFonts w:asciiTheme="minorHAnsi" w:hAnsiTheme="minorHAnsi" w:cstheme="minorHAnsi"/>
          <w:sz w:val="22"/>
          <w:szCs w:val="22"/>
        </w:rPr>
        <w:t>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listem poleconym</w:t>
      </w:r>
      <w:r w:rsidR="008448AF">
        <w:rPr>
          <w:rFonts w:asciiTheme="minorHAnsi" w:hAnsiTheme="minorHAnsi" w:cstheme="minorHAnsi"/>
          <w:sz w:val="22"/>
          <w:szCs w:val="22"/>
        </w:rPr>
        <w:t xml:space="preserve"> lub</w:t>
      </w:r>
      <w:r w:rsidRPr="00660826">
        <w:rPr>
          <w:rFonts w:asciiTheme="minorHAnsi" w:hAnsiTheme="minorHAnsi" w:cstheme="minorHAnsi"/>
          <w:sz w:val="22"/>
          <w:szCs w:val="22"/>
        </w:rPr>
        <w:t xml:space="preserve"> pocztą elektroniczną na adres e-mail wskazany w ust. 1 lub faksem, zgodnie z aktualnymi danymi adresowymi drugiej Strony</w:t>
      </w:r>
      <w:r w:rsidR="00B640B7" w:rsidRPr="00660826">
        <w:rPr>
          <w:rFonts w:asciiTheme="minorHAnsi" w:hAnsiTheme="minorHAnsi" w:cstheme="minorHAnsi"/>
          <w:sz w:val="22"/>
          <w:szCs w:val="22"/>
        </w:rPr>
        <w:t>.</w:t>
      </w:r>
    </w:p>
    <w:p w14:paraId="7AC93EF3"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32234641" w14:textId="6C25A21E" w:rsidR="007A5A9F" w:rsidRPr="00660826"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660826">
        <w:rPr>
          <w:rFonts w:asciiTheme="minorHAnsi" w:hAnsiTheme="minorHAnsi" w:cstheme="minorHAnsi"/>
          <w:b/>
          <w:sz w:val="22"/>
          <w:szCs w:val="22"/>
        </w:rPr>
        <w:t>§ 1</w:t>
      </w:r>
      <w:r w:rsidR="00672B0E">
        <w:rPr>
          <w:rFonts w:asciiTheme="minorHAnsi" w:hAnsiTheme="minorHAnsi" w:cstheme="minorHAnsi"/>
          <w:b/>
          <w:sz w:val="22"/>
          <w:szCs w:val="22"/>
        </w:rPr>
        <w:t>3</w:t>
      </w:r>
    </w:p>
    <w:p w14:paraId="0E4AF6D8" w14:textId="77777777" w:rsidR="00FE15ED" w:rsidRPr="00660826" w:rsidRDefault="00FE15ED" w:rsidP="00161EA0">
      <w:pPr>
        <w:pStyle w:val="Akapitzlist"/>
        <w:numPr>
          <w:ilvl w:val="3"/>
          <w:numId w:val="19"/>
        </w:numPr>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6CEC7E07" w14:textId="7253B5D3" w:rsidR="00544FFA" w:rsidRPr="00660826" w:rsidRDefault="00FE15ED" w:rsidP="00544FFA">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660826">
        <w:rPr>
          <w:rFonts w:asciiTheme="minorHAnsi" w:hAnsiTheme="minorHAnsi" w:cstheme="minorHAnsi"/>
          <w:b w:val="0"/>
          <w:bCs w:val="0"/>
          <w:color w:val="auto"/>
          <w:sz w:val="22"/>
          <w:szCs w:val="22"/>
        </w:rPr>
        <w:lastRenderedPageBreak/>
        <w:t xml:space="preserve">W sprawach nieuregulowanych  </w:t>
      </w:r>
      <w:r w:rsidR="008448AF">
        <w:rPr>
          <w:rFonts w:asciiTheme="minorHAnsi" w:hAnsiTheme="minorHAnsi" w:cstheme="minorHAnsi"/>
          <w:b w:val="0"/>
          <w:bCs w:val="0"/>
          <w:color w:val="auto"/>
          <w:sz w:val="22"/>
          <w:szCs w:val="22"/>
        </w:rPr>
        <w:t>U</w:t>
      </w:r>
      <w:r w:rsidRPr="00660826">
        <w:rPr>
          <w:rFonts w:asciiTheme="minorHAnsi" w:hAnsiTheme="minorHAnsi" w:cstheme="minorHAnsi"/>
          <w:b w:val="0"/>
          <w:bCs w:val="0"/>
          <w:color w:val="auto"/>
          <w:sz w:val="22"/>
          <w:szCs w:val="22"/>
        </w:rPr>
        <w:t xml:space="preserve">mową stosuje się przepisy Kodeksu cywilnego i przepisy ustawy </w:t>
      </w:r>
      <w:proofErr w:type="spellStart"/>
      <w:r w:rsidRPr="00660826">
        <w:rPr>
          <w:rFonts w:asciiTheme="minorHAnsi" w:hAnsiTheme="minorHAnsi" w:cstheme="minorHAnsi"/>
          <w:b w:val="0"/>
          <w:bCs w:val="0"/>
          <w:color w:val="auto"/>
          <w:sz w:val="22"/>
          <w:szCs w:val="22"/>
        </w:rPr>
        <w:t>Pzp</w:t>
      </w:r>
      <w:proofErr w:type="spellEnd"/>
      <w:r w:rsidRPr="00660826">
        <w:rPr>
          <w:rFonts w:asciiTheme="minorHAnsi" w:hAnsiTheme="minorHAnsi" w:cstheme="minorHAnsi"/>
          <w:b w:val="0"/>
          <w:bCs w:val="0"/>
          <w:color w:val="auto"/>
          <w:sz w:val="22"/>
          <w:szCs w:val="22"/>
        </w:rPr>
        <w:t>, oraz inne właściwe dla przedmiotu Umowy przepisy prawa powszechnie obowiązującego.</w:t>
      </w:r>
      <w:r w:rsidR="00F42166" w:rsidRPr="00660826">
        <w:rPr>
          <w:rFonts w:asciiTheme="minorHAnsi" w:hAnsiTheme="minorHAnsi" w:cstheme="minorHAnsi"/>
          <w:b w:val="0"/>
          <w:bCs w:val="0"/>
          <w:color w:val="auto"/>
          <w:sz w:val="22"/>
          <w:szCs w:val="22"/>
        </w:rPr>
        <w:t xml:space="preserve"> </w:t>
      </w:r>
    </w:p>
    <w:p w14:paraId="3D163A5F" w14:textId="4E61EC4B" w:rsidR="00F518CF" w:rsidRPr="00F518CF" w:rsidRDefault="00FE15ED" w:rsidP="00F518CF">
      <w:pPr>
        <w:pStyle w:val="Nagwek2"/>
        <w:keepLines w:val="0"/>
        <w:numPr>
          <w:ilvl w:val="3"/>
          <w:numId w:val="19"/>
        </w:numPr>
        <w:spacing w:before="0" w:line="288" w:lineRule="auto"/>
        <w:jc w:val="both"/>
        <w:rPr>
          <w:rFonts w:asciiTheme="minorHAnsi" w:hAnsiTheme="minorHAnsi" w:cstheme="minorHAnsi"/>
          <w:b w:val="0"/>
          <w:color w:val="auto"/>
          <w:sz w:val="22"/>
          <w:szCs w:val="22"/>
        </w:rPr>
      </w:pPr>
      <w:r w:rsidRPr="00660826">
        <w:rPr>
          <w:rFonts w:asciiTheme="minorHAnsi" w:hAnsiTheme="minorHAnsi" w:cstheme="minorHAnsi"/>
          <w:b w:val="0"/>
          <w:color w:val="auto"/>
          <w:sz w:val="22"/>
          <w:szCs w:val="22"/>
        </w:rPr>
        <w:t>Umowę sporządzono w dwóch jednobrzmiących egzemplarzach, po jednym dla każdej ze Stron</w:t>
      </w:r>
      <w:r w:rsidR="00412921" w:rsidRPr="00660826">
        <w:rPr>
          <w:rFonts w:asciiTheme="minorHAnsi" w:hAnsiTheme="minorHAnsi" w:cstheme="minorHAnsi"/>
          <w:b w:val="0"/>
          <w:color w:val="auto"/>
          <w:sz w:val="22"/>
          <w:szCs w:val="22"/>
        </w:rPr>
        <w:t>.</w:t>
      </w:r>
    </w:p>
    <w:p w14:paraId="18CA31A5" w14:textId="77777777" w:rsidR="00F518CF" w:rsidRPr="00F518CF" w:rsidRDefault="00F518CF" w:rsidP="00F518CF">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F518CF">
        <w:rPr>
          <w:rFonts w:asciiTheme="minorHAnsi" w:hAnsiTheme="minorHAnsi" w:cstheme="minorHAnsi"/>
          <w:b w:val="0"/>
          <w:bCs w:val="0"/>
          <w:color w:val="auto"/>
          <w:sz w:val="22"/>
          <w:szCs w:val="22"/>
        </w:rPr>
        <w:t>Umowę sporządzono w formie elektronicznej, podpisaną przez upoważnionych przedstawicieli kwalifikowanym podpisem elektronicznym.</w:t>
      </w:r>
      <w:r w:rsidRPr="00F518CF">
        <w:rPr>
          <w:rFonts w:asciiTheme="minorHAnsi" w:hAnsiTheme="minorHAnsi" w:cstheme="minorHAnsi"/>
          <w:b w:val="0"/>
          <w:bCs w:val="0"/>
          <w:color w:val="auto"/>
          <w:sz w:val="22"/>
          <w:szCs w:val="22"/>
        </w:rPr>
        <w:footnoteReference w:id="2"/>
      </w:r>
      <w:r w:rsidRPr="00F518CF">
        <w:rPr>
          <w:rFonts w:asciiTheme="minorHAnsi" w:hAnsiTheme="minorHAnsi" w:cstheme="minorHAnsi"/>
          <w:b w:val="0"/>
          <w:bCs w:val="0"/>
          <w:color w:val="auto"/>
          <w:sz w:val="22"/>
          <w:szCs w:val="22"/>
        </w:rPr>
        <w:t xml:space="preserve">. </w:t>
      </w:r>
    </w:p>
    <w:p w14:paraId="1FDF4655" w14:textId="27831AD9" w:rsidR="00F518CF" w:rsidRPr="00F518CF" w:rsidRDefault="00F518CF" w:rsidP="00F518CF">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F518CF">
        <w:rPr>
          <w:rFonts w:asciiTheme="minorHAnsi" w:hAnsiTheme="minorHAnsi" w:cstheme="minorHAnsi"/>
          <w:b w:val="0"/>
          <w:bCs w:val="0"/>
          <w:color w:val="auto"/>
          <w:sz w:val="22"/>
          <w:szCs w:val="22"/>
        </w:rPr>
        <w:t>W przypadku umowy zawieranej w formie elektronicznej, za datę zawarcia uznaje się datę złożenia ostatniego podpisu</w:t>
      </w:r>
      <w:r w:rsidR="00E81572">
        <w:rPr>
          <w:rFonts w:asciiTheme="minorHAnsi" w:hAnsiTheme="minorHAnsi" w:cstheme="minorHAnsi"/>
          <w:b w:val="0"/>
          <w:bCs w:val="0"/>
          <w:color w:val="auto"/>
          <w:sz w:val="22"/>
          <w:szCs w:val="22"/>
        </w:rPr>
        <w:t>.</w:t>
      </w:r>
    </w:p>
    <w:p w14:paraId="5A420DAD" w14:textId="77777777" w:rsidR="00672B0E" w:rsidRDefault="00672B0E" w:rsidP="00401646">
      <w:pPr>
        <w:pStyle w:val="Tekstpodstawowy22"/>
        <w:suppressAutoHyphens w:val="0"/>
        <w:spacing w:after="0" w:line="288" w:lineRule="auto"/>
        <w:jc w:val="both"/>
        <w:rPr>
          <w:rFonts w:asciiTheme="minorHAnsi" w:hAnsiTheme="minorHAnsi" w:cstheme="minorHAnsi"/>
          <w:b/>
          <w:sz w:val="22"/>
          <w:szCs w:val="22"/>
        </w:rPr>
      </w:pPr>
    </w:p>
    <w:p w14:paraId="36C72130" w14:textId="44B476E5" w:rsidR="00412921" w:rsidRPr="00660826" w:rsidRDefault="00544FFA" w:rsidP="00174F01">
      <w:pPr>
        <w:pStyle w:val="Tekstpodstawowy22"/>
        <w:suppressAutoHyphens w:val="0"/>
        <w:spacing w:after="0" w:line="288" w:lineRule="auto"/>
        <w:ind w:left="142"/>
        <w:jc w:val="both"/>
        <w:rPr>
          <w:rFonts w:asciiTheme="minorHAnsi" w:hAnsiTheme="minorHAnsi" w:cstheme="minorHAnsi"/>
          <w:b/>
          <w:sz w:val="22"/>
          <w:szCs w:val="22"/>
        </w:rPr>
      </w:pPr>
      <w:r w:rsidRPr="00660826">
        <w:rPr>
          <w:rFonts w:asciiTheme="minorHAnsi" w:hAnsiTheme="minorHAnsi" w:cstheme="minorHAnsi"/>
          <w:b/>
          <w:sz w:val="22"/>
          <w:szCs w:val="22"/>
        </w:rPr>
        <w:t>Integralną część umowy stanowią z</w:t>
      </w:r>
      <w:r w:rsidR="00412921" w:rsidRPr="00660826">
        <w:rPr>
          <w:rFonts w:asciiTheme="minorHAnsi" w:hAnsiTheme="minorHAnsi" w:cstheme="minorHAnsi"/>
          <w:b/>
          <w:sz w:val="22"/>
          <w:szCs w:val="22"/>
        </w:rPr>
        <w:t>ałączniki</w:t>
      </w:r>
      <w:r w:rsidRPr="00660826">
        <w:rPr>
          <w:rFonts w:asciiTheme="minorHAnsi" w:hAnsiTheme="minorHAnsi" w:cstheme="minorHAnsi"/>
          <w:b/>
          <w:sz w:val="22"/>
          <w:szCs w:val="22"/>
        </w:rPr>
        <w:t>:</w:t>
      </w:r>
    </w:p>
    <w:p w14:paraId="10510E6D" w14:textId="27B26E8E" w:rsidR="00412921" w:rsidRPr="00660826" w:rsidRDefault="00412921" w:rsidP="008448AF">
      <w:pPr>
        <w:pStyle w:val="Tekstpodstawowy22"/>
        <w:suppressAutoHyphens w:val="0"/>
        <w:spacing w:after="0" w:line="288" w:lineRule="auto"/>
        <w:ind w:left="142"/>
        <w:jc w:val="both"/>
        <w:rPr>
          <w:rFonts w:asciiTheme="minorHAnsi" w:hAnsiTheme="minorHAnsi" w:cstheme="minorHAnsi"/>
          <w:sz w:val="22"/>
          <w:szCs w:val="22"/>
        </w:rPr>
      </w:pPr>
      <w:r w:rsidRPr="00660826">
        <w:rPr>
          <w:rFonts w:asciiTheme="minorHAnsi" w:hAnsiTheme="minorHAnsi" w:cstheme="minorHAnsi"/>
          <w:sz w:val="22"/>
          <w:szCs w:val="22"/>
        </w:rPr>
        <w:t xml:space="preserve">Opis przedmiotu zamówienia </w:t>
      </w:r>
      <w:r w:rsidR="008448AF">
        <w:rPr>
          <w:rFonts w:asciiTheme="minorHAnsi" w:hAnsiTheme="minorHAnsi" w:cstheme="minorHAnsi"/>
          <w:sz w:val="22"/>
          <w:szCs w:val="22"/>
        </w:rPr>
        <w:t>–</w:t>
      </w:r>
      <w:r w:rsidRPr="00660826">
        <w:rPr>
          <w:rFonts w:asciiTheme="minorHAnsi" w:hAnsiTheme="minorHAnsi" w:cstheme="minorHAnsi"/>
          <w:sz w:val="22"/>
          <w:szCs w:val="22"/>
        </w:rPr>
        <w:t xml:space="preserve"> </w:t>
      </w:r>
      <w:r w:rsidR="008448AF">
        <w:rPr>
          <w:rFonts w:asciiTheme="minorHAnsi" w:hAnsiTheme="minorHAnsi" w:cstheme="minorHAnsi"/>
          <w:sz w:val="22"/>
          <w:szCs w:val="22"/>
        </w:rPr>
        <w:t>Z</w:t>
      </w:r>
      <w:r w:rsidRPr="00660826">
        <w:rPr>
          <w:rFonts w:asciiTheme="minorHAnsi" w:hAnsiTheme="minorHAnsi" w:cstheme="minorHAnsi"/>
          <w:sz w:val="22"/>
          <w:szCs w:val="22"/>
        </w:rPr>
        <w:t xml:space="preserve">ałącznik nr 1 </w:t>
      </w:r>
    </w:p>
    <w:p w14:paraId="03ACF4FD" w14:textId="2996EB25" w:rsidR="00E94A70" w:rsidRDefault="00E94A70" w:rsidP="00174F01">
      <w:pPr>
        <w:pStyle w:val="Tekstpodstawowy22"/>
        <w:suppressAutoHyphens w:val="0"/>
        <w:spacing w:after="0" w:line="288" w:lineRule="auto"/>
        <w:ind w:left="142"/>
        <w:jc w:val="both"/>
        <w:rPr>
          <w:rFonts w:asciiTheme="minorHAnsi" w:hAnsiTheme="minorHAnsi" w:cstheme="minorHAnsi"/>
          <w:sz w:val="22"/>
          <w:szCs w:val="22"/>
        </w:rPr>
      </w:pPr>
      <w:r>
        <w:rPr>
          <w:rFonts w:asciiTheme="minorHAnsi" w:hAnsiTheme="minorHAnsi" w:cstheme="minorHAnsi"/>
          <w:sz w:val="22"/>
          <w:szCs w:val="22"/>
        </w:rPr>
        <w:t xml:space="preserve">Wzór Zlecenia – </w:t>
      </w:r>
      <w:r w:rsidR="008448AF">
        <w:rPr>
          <w:rFonts w:asciiTheme="minorHAnsi" w:hAnsiTheme="minorHAnsi" w:cstheme="minorHAnsi"/>
          <w:sz w:val="22"/>
          <w:szCs w:val="22"/>
        </w:rPr>
        <w:t>Z</w:t>
      </w:r>
      <w:r>
        <w:rPr>
          <w:rFonts w:asciiTheme="minorHAnsi" w:hAnsiTheme="minorHAnsi" w:cstheme="minorHAnsi"/>
          <w:sz w:val="22"/>
          <w:szCs w:val="22"/>
        </w:rPr>
        <w:t xml:space="preserve">ałącznik nr 2 </w:t>
      </w:r>
    </w:p>
    <w:p w14:paraId="211AA864" w14:textId="4D94CA1F" w:rsidR="00D55870" w:rsidRDefault="00E94A70" w:rsidP="008448AF">
      <w:pPr>
        <w:pStyle w:val="Tekstpodstawowy22"/>
        <w:suppressAutoHyphens w:val="0"/>
        <w:spacing w:after="0" w:line="288" w:lineRule="auto"/>
        <w:ind w:left="142"/>
        <w:jc w:val="both"/>
        <w:rPr>
          <w:rFonts w:asciiTheme="minorHAnsi" w:hAnsiTheme="minorHAnsi" w:cstheme="minorHAnsi"/>
          <w:sz w:val="22"/>
          <w:szCs w:val="22"/>
        </w:rPr>
      </w:pPr>
      <w:r>
        <w:rPr>
          <w:rFonts w:asciiTheme="minorHAnsi" w:hAnsiTheme="minorHAnsi" w:cstheme="minorHAnsi"/>
          <w:sz w:val="22"/>
          <w:szCs w:val="22"/>
        </w:rPr>
        <w:t xml:space="preserve">Oferta Wykonawcy z </w:t>
      </w:r>
      <w:r w:rsidR="00DD5CA9">
        <w:rPr>
          <w:rFonts w:asciiTheme="minorHAnsi" w:hAnsiTheme="minorHAnsi" w:cstheme="minorHAnsi"/>
          <w:sz w:val="22"/>
          <w:szCs w:val="22"/>
        </w:rPr>
        <w:t>Formularzem cenowy</w:t>
      </w:r>
      <w:r>
        <w:rPr>
          <w:rFonts w:asciiTheme="minorHAnsi" w:hAnsiTheme="minorHAnsi" w:cstheme="minorHAnsi"/>
          <w:sz w:val="22"/>
          <w:szCs w:val="22"/>
        </w:rPr>
        <w:t>m</w:t>
      </w:r>
      <w:r w:rsidR="00412921" w:rsidRPr="00660826">
        <w:rPr>
          <w:rFonts w:asciiTheme="minorHAnsi" w:hAnsiTheme="minorHAnsi" w:cstheme="minorHAnsi"/>
          <w:sz w:val="22"/>
          <w:szCs w:val="22"/>
        </w:rPr>
        <w:t xml:space="preserve"> </w:t>
      </w:r>
      <w:r w:rsidR="008448AF">
        <w:rPr>
          <w:rFonts w:asciiTheme="minorHAnsi" w:hAnsiTheme="minorHAnsi" w:cstheme="minorHAnsi"/>
          <w:sz w:val="22"/>
          <w:szCs w:val="22"/>
        </w:rPr>
        <w:t>–</w:t>
      </w:r>
      <w:r w:rsidR="00412921" w:rsidRPr="00660826">
        <w:rPr>
          <w:rFonts w:asciiTheme="minorHAnsi" w:hAnsiTheme="minorHAnsi" w:cstheme="minorHAnsi"/>
          <w:sz w:val="22"/>
          <w:szCs w:val="22"/>
        </w:rPr>
        <w:t xml:space="preserve"> </w:t>
      </w:r>
      <w:r w:rsidR="008448AF">
        <w:rPr>
          <w:rFonts w:asciiTheme="minorHAnsi" w:hAnsiTheme="minorHAnsi" w:cstheme="minorHAnsi"/>
          <w:sz w:val="22"/>
          <w:szCs w:val="22"/>
        </w:rPr>
        <w:t>Z</w:t>
      </w:r>
      <w:r w:rsidR="00412921" w:rsidRPr="00660826">
        <w:rPr>
          <w:rFonts w:asciiTheme="minorHAnsi" w:hAnsiTheme="minorHAnsi" w:cstheme="minorHAnsi"/>
          <w:sz w:val="22"/>
          <w:szCs w:val="22"/>
        </w:rPr>
        <w:t xml:space="preserve">ałącznik nr </w:t>
      </w:r>
      <w:r>
        <w:rPr>
          <w:rFonts w:asciiTheme="minorHAnsi" w:hAnsiTheme="minorHAnsi" w:cstheme="minorHAnsi"/>
          <w:sz w:val="22"/>
          <w:szCs w:val="22"/>
        </w:rPr>
        <w:t>3</w:t>
      </w:r>
      <w:r w:rsidR="00412921" w:rsidRPr="00660826">
        <w:rPr>
          <w:rFonts w:asciiTheme="minorHAnsi" w:hAnsiTheme="minorHAnsi" w:cstheme="minorHAnsi"/>
          <w:sz w:val="22"/>
          <w:szCs w:val="22"/>
        </w:rPr>
        <w:t xml:space="preserve"> </w:t>
      </w:r>
    </w:p>
    <w:p w14:paraId="601AE332" w14:textId="6C457817"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401CEE63" w14:textId="6B463DEF"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00C2DCBC" w14:textId="6B88AC51"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54791B0" w14:textId="2183CCD7"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58560721" w14:textId="2F5FE023"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0C266A3F" w14:textId="0C8D4936"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33E4707" w14:textId="47D45AFA"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38B2FC84" w14:textId="3FAD500A"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6E47768" w14:textId="4AC033C5"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4A8EF70A" w14:textId="3536DD47"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14D3C2BD" w14:textId="0E1CD013"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02671EB4" w14:textId="06AB4592"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398A37D" w14:textId="7D8CAB8A"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189DDAC0" w14:textId="547F4FC0"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332349AC" w14:textId="3A0A76DB"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3E7E73BE" w14:textId="256EE923"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AF2B876" w14:textId="7ACA46AC"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3D062EFE" w14:textId="70295266"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C4B167A" w14:textId="424545E7"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6978083" w14:textId="187D8E96"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3D3DB1F" w14:textId="4AC48372"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6FF37B9D" w14:textId="59B7E2CE"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7E84E9D3" w14:textId="2B60F565"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41B2E5EE" w14:textId="772357D5"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1ED7B58" w14:textId="09AD99F4"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63F7D704" w14:textId="4DCC1985"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9FBEA92" w14:textId="2194C7B5"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63BE372E" w14:textId="1357C40B"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290895CA" w14:textId="49673E46"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18CCDFBE" w14:textId="77777777" w:rsidR="0034022F" w:rsidRDefault="0034022F" w:rsidP="008448AF">
      <w:pPr>
        <w:pStyle w:val="Tekstpodstawowy22"/>
        <w:suppressAutoHyphens w:val="0"/>
        <w:spacing w:after="0" w:line="288" w:lineRule="auto"/>
        <w:ind w:left="142"/>
        <w:jc w:val="both"/>
        <w:rPr>
          <w:rFonts w:asciiTheme="minorHAnsi" w:hAnsiTheme="minorHAnsi" w:cstheme="minorHAnsi"/>
          <w:sz w:val="22"/>
          <w:szCs w:val="22"/>
        </w:rPr>
      </w:pPr>
    </w:p>
    <w:p w14:paraId="5B64F610" w14:textId="21A2114F" w:rsidR="0040439D" w:rsidRDefault="0040439D" w:rsidP="0040439D">
      <w:pPr>
        <w:rPr>
          <w:rFonts w:asciiTheme="minorHAnsi" w:hAnsiTheme="minorHAnsi" w:cstheme="minorHAnsi"/>
          <w:sz w:val="22"/>
          <w:szCs w:val="22"/>
        </w:rPr>
      </w:pPr>
    </w:p>
    <w:p w14:paraId="0C7098DD" w14:textId="6EE3B8C4" w:rsidR="0040439D" w:rsidRPr="00387D69" w:rsidRDefault="0040439D" w:rsidP="0040439D">
      <w:pPr>
        <w:jc w:val="center"/>
        <w:rPr>
          <w:rFonts w:asciiTheme="minorHAnsi" w:hAnsiTheme="minorHAnsi" w:cstheme="minorHAnsi"/>
          <w:i/>
          <w:iCs/>
          <w:spacing w:val="4"/>
        </w:rPr>
      </w:pPr>
      <w:r w:rsidRPr="00D55870">
        <w:rPr>
          <w:rFonts w:asciiTheme="minorHAnsi" w:hAnsiTheme="minorHAnsi" w:cstheme="minorHAnsi"/>
          <w:i/>
          <w:iCs/>
          <w:spacing w:val="4"/>
        </w:rPr>
        <w:lastRenderedPageBreak/>
        <w:t>WZÓR ZLECENIA</w:t>
      </w:r>
    </w:p>
    <w:p w14:paraId="45077002" w14:textId="77777777" w:rsidR="0077297F" w:rsidRDefault="0077297F" w:rsidP="0077297F">
      <w:pPr>
        <w:jc w:val="center"/>
        <w:rPr>
          <w:rFonts w:asciiTheme="minorHAnsi" w:hAnsiTheme="minorHAnsi" w:cstheme="minorHAnsi"/>
          <w:spacing w:val="4"/>
        </w:rPr>
      </w:pPr>
    </w:p>
    <w:tbl>
      <w:tblPr>
        <w:tblStyle w:val="Tabela-Siatka"/>
        <w:tblW w:w="0" w:type="auto"/>
        <w:tblLook w:val="04A0" w:firstRow="1" w:lastRow="0" w:firstColumn="1" w:lastColumn="0" w:noHBand="0" w:noVBand="1"/>
      </w:tblPr>
      <w:tblGrid>
        <w:gridCol w:w="4531"/>
        <w:gridCol w:w="2698"/>
        <w:gridCol w:w="1813"/>
      </w:tblGrid>
      <w:tr w:rsidR="00DB7596" w14:paraId="01AE6EC8" w14:textId="77777777" w:rsidTr="00674C9D">
        <w:tc>
          <w:tcPr>
            <w:tcW w:w="9042" w:type="dxa"/>
            <w:gridSpan w:val="3"/>
            <w:tcBorders>
              <w:top w:val="single" w:sz="12" w:space="0" w:color="auto"/>
              <w:left w:val="single" w:sz="12" w:space="0" w:color="auto"/>
              <w:right w:val="single" w:sz="12" w:space="0" w:color="auto"/>
            </w:tcBorders>
            <w:shd w:val="clear" w:color="auto" w:fill="EEECE1" w:themeFill="background2"/>
            <w:vAlign w:val="center"/>
          </w:tcPr>
          <w:p w14:paraId="27E7C648" w14:textId="3F37EAA5" w:rsidR="00DB7596" w:rsidRPr="00D55870" w:rsidRDefault="00DB7596" w:rsidP="0040439D">
            <w:pPr>
              <w:jc w:val="center"/>
              <w:rPr>
                <w:rFonts w:asciiTheme="minorHAnsi" w:hAnsiTheme="minorHAnsi" w:cstheme="minorHAnsi"/>
                <w:b/>
                <w:bCs/>
                <w:spacing w:val="4"/>
              </w:rPr>
            </w:pPr>
            <w:r w:rsidRPr="00D55870">
              <w:rPr>
                <w:rFonts w:asciiTheme="minorHAnsi" w:hAnsiTheme="minorHAnsi" w:cstheme="minorHAnsi"/>
                <w:b/>
                <w:bCs/>
                <w:spacing w:val="4"/>
              </w:rPr>
              <w:t xml:space="preserve">ZLECENIE ŚWIADCZENIA USŁUGI CATERINGOWEJ NA PODSTAWIE UMOWY RAMOWEJ </w:t>
            </w:r>
          </w:p>
        </w:tc>
      </w:tr>
      <w:tr w:rsidR="009C4999" w14:paraId="60B216C0" w14:textId="77777777" w:rsidTr="00674C9D">
        <w:tc>
          <w:tcPr>
            <w:tcW w:w="9042" w:type="dxa"/>
            <w:gridSpan w:val="3"/>
            <w:tcBorders>
              <w:top w:val="single" w:sz="12" w:space="0" w:color="auto"/>
              <w:left w:val="single" w:sz="12" w:space="0" w:color="auto"/>
              <w:right w:val="single" w:sz="12" w:space="0" w:color="auto"/>
            </w:tcBorders>
            <w:shd w:val="clear" w:color="auto" w:fill="EEECE1" w:themeFill="background2"/>
            <w:vAlign w:val="center"/>
          </w:tcPr>
          <w:p w14:paraId="751C7B46" w14:textId="0FACA5FF" w:rsidR="009C4999" w:rsidRPr="00DB7596" w:rsidRDefault="009C4999" w:rsidP="0040439D">
            <w:pPr>
              <w:jc w:val="center"/>
              <w:rPr>
                <w:rFonts w:asciiTheme="minorHAnsi" w:hAnsiTheme="minorHAnsi" w:cstheme="minorHAnsi"/>
                <w:b/>
                <w:bCs/>
                <w:spacing w:val="4"/>
              </w:rPr>
            </w:pPr>
            <w:r>
              <w:rPr>
                <w:rFonts w:asciiTheme="minorHAnsi" w:hAnsiTheme="minorHAnsi" w:cstheme="minorHAnsi"/>
                <w:b/>
                <w:bCs/>
                <w:spacing w:val="4"/>
              </w:rPr>
              <w:t>NR ZLECENIA …./2022</w:t>
            </w:r>
            <w:r w:rsidR="00401646">
              <w:rPr>
                <w:rFonts w:asciiTheme="minorHAnsi" w:hAnsiTheme="minorHAnsi" w:cstheme="minorHAnsi"/>
                <w:b/>
                <w:bCs/>
                <w:spacing w:val="4"/>
              </w:rPr>
              <w:t>/</w:t>
            </w:r>
            <w:r>
              <w:rPr>
                <w:rFonts w:asciiTheme="minorHAnsi" w:hAnsiTheme="minorHAnsi" w:cstheme="minorHAnsi"/>
                <w:b/>
                <w:bCs/>
                <w:spacing w:val="4"/>
              </w:rPr>
              <w:t>2023</w:t>
            </w:r>
          </w:p>
        </w:tc>
      </w:tr>
      <w:tr w:rsidR="003A2EAE" w14:paraId="3D123B89" w14:textId="77777777" w:rsidTr="00674C9D">
        <w:tc>
          <w:tcPr>
            <w:tcW w:w="9042" w:type="dxa"/>
            <w:gridSpan w:val="3"/>
            <w:tcBorders>
              <w:top w:val="single" w:sz="12" w:space="0" w:color="auto"/>
              <w:left w:val="single" w:sz="12" w:space="0" w:color="auto"/>
              <w:right w:val="single" w:sz="12" w:space="0" w:color="auto"/>
            </w:tcBorders>
            <w:shd w:val="clear" w:color="auto" w:fill="EEECE1" w:themeFill="background2"/>
          </w:tcPr>
          <w:p w14:paraId="7ABCEE63" w14:textId="34BEB858" w:rsidR="003A2EAE" w:rsidRPr="0077297F" w:rsidRDefault="003A2EAE" w:rsidP="0040439D">
            <w:pPr>
              <w:jc w:val="center"/>
              <w:rPr>
                <w:rFonts w:asciiTheme="minorHAnsi" w:hAnsiTheme="minorHAnsi" w:cstheme="minorHAnsi"/>
                <w:b/>
                <w:bCs/>
                <w:spacing w:val="4"/>
              </w:rPr>
            </w:pPr>
            <w:r w:rsidRPr="0077297F">
              <w:rPr>
                <w:rFonts w:asciiTheme="minorHAnsi" w:hAnsiTheme="minorHAnsi" w:cstheme="minorHAnsi"/>
                <w:b/>
                <w:bCs/>
                <w:spacing w:val="4"/>
              </w:rPr>
              <w:t>ZAKRES ZAMÓWIENIA</w:t>
            </w:r>
            <w:r w:rsidR="00850D2A">
              <w:rPr>
                <w:rFonts w:asciiTheme="minorHAnsi" w:hAnsiTheme="minorHAnsi" w:cstheme="minorHAnsi"/>
                <w:b/>
                <w:bCs/>
                <w:spacing w:val="4"/>
              </w:rPr>
              <w:t xml:space="preserve"> (</w:t>
            </w:r>
            <w:r w:rsidR="00850D2A" w:rsidRPr="00850D2A">
              <w:rPr>
                <w:rFonts w:asciiTheme="minorHAnsi" w:hAnsiTheme="minorHAnsi" w:cstheme="minorHAnsi"/>
                <w:b/>
                <w:bCs/>
                <w:spacing w:val="4"/>
                <w:sz w:val="18"/>
                <w:szCs w:val="18"/>
              </w:rPr>
              <w:t>powielić stosownie do terminów/miejsc/pakietów</w:t>
            </w:r>
            <w:r w:rsidR="00850D2A">
              <w:rPr>
                <w:rFonts w:asciiTheme="minorHAnsi" w:hAnsiTheme="minorHAnsi" w:cstheme="minorHAnsi"/>
                <w:b/>
                <w:bCs/>
                <w:spacing w:val="4"/>
                <w:sz w:val="18"/>
                <w:szCs w:val="18"/>
              </w:rPr>
              <w:t>)</w:t>
            </w:r>
          </w:p>
        </w:tc>
      </w:tr>
      <w:tr w:rsidR="003A2EAE" w14:paraId="633E090F" w14:textId="77777777" w:rsidTr="00674C9D">
        <w:tc>
          <w:tcPr>
            <w:tcW w:w="7229" w:type="dxa"/>
            <w:gridSpan w:val="2"/>
            <w:tcBorders>
              <w:left w:val="single" w:sz="12" w:space="0" w:color="auto"/>
            </w:tcBorders>
            <w:vAlign w:val="center"/>
          </w:tcPr>
          <w:p w14:paraId="3F9B5717" w14:textId="3F2054EC" w:rsidR="003A2EAE" w:rsidRDefault="003A2EAE" w:rsidP="00387D69">
            <w:pPr>
              <w:spacing w:before="120" w:after="120"/>
              <w:rPr>
                <w:rFonts w:asciiTheme="minorHAnsi" w:hAnsiTheme="minorHAnsi" w:cstheme="minorHAnsi"/>
                <w:spacing w:val="4"/>
              </w:rPr>
            </w:pPr>
            <w:r>
              <w:rPr>
                <w:rFonts w:asciiTheme="minorHAnsi" w:hAnsiTheme="minorHAnsi" w:cstheme="minorHAnsi"/>
                <w:spacing w:val="4"/>
              </w:rPr>
              <w:t xml:space="preserve">Termin realizacji </w:t>
            </w:r>
          </w:p>
        </w:tc>
        <w:tc>
          <w:tcPr>
            <w:tcW w:w="1813" w:type="dxa"/>
            <w:tcBorders>
              <w:right w:val="single" w:sz="12" w:space="0" w:color="auto"/>
            </w:tcBorders>
          </w:tcPr>
          <w:p w14:paraId="4568DEF4" w14:textId="1C26C484" w:rsidR="003A2EAE" w:rsidRPr="00387D69" w:rsidRDefault="003A2EAE" w:rsidP="00387D69">
            <w:pPr>
              <w:spacing w:before="120" w:after="120"/>
              <w:jc w:val="center"/>
              <w:rPr>
                <w:rFonts w:asciiTheme="minorHAnsi" w:hAnsiTheme="minorHAnsi" w:cstheme="minorHAnsi"/>
                <w:color w:val="808080" w:themeColor="background1" w:themeShade="80"/>
                <w:spacing w:val="4"/>
                <w:sz w:val="22"/>
                <w:szCs w:val="22"/>
              </w:rPr>
            </w:pPr>
          </w:p>
        </w:tc>
      </w:tr>
      <w:tr w:rsidR="003A2EAE" w14:paraId="452744F7" w14:textId="77777777" w:rsidTr="00674C9D">
        <w:tc>
          <w:tcPr>
            <w:tcW w:w="7229" w:type="dxa"/>
            <w:gridSpan w:val="2"/>
            <w:tcBorders>
              <w:left w:val="single" w:sz="12" w:space="0" w:color="auto"/>
            </w:tcBorders>
            <w:vAlign w:val="center"/>
          </w:tcPr>
          <w:p w14:paraId="634DF695" w14:textId="5BF03AB4" w:rsidR="003A2EAE" w:rsidRDefault="003A2EAE" w:rsidP="00387D69">
            <w:pPr>
              <w:spacing w:before="120" w:after="120"/>
              <w:rPr>
                <w:rFonts w:asciiTheme="minorHAnsi" w:hAnsiTheme="minorHAnsi" w:cstheme="minorHAnsi"/>
                <w:spacing w:val="4"/>
              </w:rPr>
            </w:pPr>
            <w:r>
              <w:rPr>
                <w:rFonts w:asciiTheme="minorHAnsi" w:hAnsiTheme="minorHAnsi" w:cstheme="minorHAnsi"/>
                <w:spacing w:val="4"/>
              </w:rPr>
              <w:t>Miejsce świadczenia usługi</w:t>
            </w:r>
          </w:p>
        </w:tc>
        <w:tc>
          <w:tcPr>
            <w:tcW w:w="1813" w:type="dxa"/>
            <w:tcBorders>
              <w:right w:val="single" w:sz="12" w:space="0" w:color="auto"/>
            </w:tcBorders>
          </w:tcPr>
          <w:p w14:paraId="40F9AB23" w14:textId="164DC53C" w:rsidR="003A2EAE" w:rsidRPr="00387D69" w:rsidRDefault="003A2EAE" w:rsidP="00387D69">
            <w:pPr>
              <w:spacing w:before="120" w:after="120"/>
              <w:jc w:val="center"/>
              <w:rPr>
                <w:rFonts w:asciiTheme="minorHAnsi" w:hAnsiTheme="minorHAnsi" w:cstheme="minorHAnsi"/>
                <w:color w:val="808080" w:themeColor="background1" w:themeShade="80"/>
                <w:spacing w:val="4"/>
                <w:sz w:val="22"/>
                <w:szCs w:val="22"/>
              </w:rPr>
            </w:pPr>
          </w:p>
        </w:tc>
      </w:tr>
      <w:tr w:rsidR="0077297F" w14:paraId="5E1330C2" w14:textId="77777777" w:rsidTr="00674C9D">
        <w:tc>
          <w:tcPr>
            <w:tcW w:w="7229" w:type="dxa"/>
            <w:gridSpan w:val="2"/>
            <w:tcBorders>
              <w:left w:val="single" w:sz="12" w:space="0" w:color="auto"/>
            </w:tcBorders>
            <w:shd w:val="clear" w:color="auto" w:fill="auto"/>
          </w:tcPr>
          <w:p w14:paraId="07E962AE" w14:textId="50E4CC8C" w:rsidR="00C97769" w:rsidRDefault="0077297F" w:rsidP="00387D69">
            <w:pPr>
              <w:spacing w:before="120" w:after="120"/>
              <w:rPr>
                <w:rFonts w:asciiTheme="minorHAnsi" w:hAnsiTheme="minorHAnsi" w:cstheme="minorHAnsi"/>
                <w:spacing w:val="4"/>
              </w:rPr>
            </w:pPr>
            <w:r>
              <w:rPr>
                <w:rFonts w:asciiTheme="minorHAnsi" w:hAnsiTheme="minorHAnsi" w:cstheme="minorHAnsi"/>
                <w:spacing w:val="4"/>
              </w:rPr>
              <w:t>Wybrany pakiet</w:t>
            </w:r>
          </w:p>
        </w:tc>
        <w:tc>
          <w:tcPr>
            <w:tcW w:w="1813" w:type="dxa"/>
            <w:tcBorders>
              <w:right w:val="single" w:sz="12" w:space="0" w:color="auto"/>
            </w:tcBorders>
            <w:shd w:val="clear" w:color="auto" w:fill="auto"/>
          </w:tcPr>
          <w:p w14:paraId="1F7B73B9" w14:textId="40945B00" w:rsidR="0077297F" w:rsidRPr="00387D69" w:rsidRDefault="0077297F" w:rsidP="00387D69">
            <w:pPr>
              <w:spacing w:before="120" w:after="120"/>
              <w:jc w:val="center"/>
              <w:rPr>
                <w:rFonts w:asciiTheme="minorHAnsi" w:hAnsiTheme="minorHAnsi" w:cstheme="minorHAnsi"/>
                <w:color w:val="808080" w:themeColor="background1" w:themeShade="80"/>
                <w:spacing w:val="4"/>
                <w:sz w:val="22"/>
                <w:szCs w:val="22"/>
              </w:rPr>
            </w:pPr>
          </w:p>
        </w:tc>
      </w:tr>
      <w:tr w:rsidR="0077297F" w14:paraId="0372FE51" w14:textId="77777777" w:rsidTr="00674C9D">
        <w:tc>
          <w:tcPr>
            <w:tcW w:w="7229" w:type="dxa"/>
            <w:gridSpan w:val="2"/>
            <w:tcBorders>
              <w:left w:val="single" w:sz="12" w:space="0" w:color="auto"/>
            </w:tcBorders>
            <w:shd w:val="clear" w:color="auto" w:fill="auto"/>
          </w:tcPr>
          <w:p w14:paraId="5AAC1A2D" w14:textId="356CAE77" w:rsidR="0077297F" w:rsidRDefault="0077297F" w:rsidP="00387D69">
            <w:pPr>
              <w:spacing w:before="120" w:after="120"/>
              <w:rPr>
                <w:rFonts w:asciiTheme="minorHAnsi" w:hAnsiTheme="minorHAnsi" w:cstheme="minorHAnsi"/>
                <w:spacing w:val="4"/>
              </w:rPr>
            </w:pPr>
            <w:r>
              <w:rPr>
                <w:rFonts w:asciiTheme="minorHAnsi" w:hAnsiTheme="minorHAnsi" w:cstheme="minorHAnsi"/>
                <w:spacing w:val="4"/>
              </w:rPr>
              <w:t xml:space="preserve">Liczba porcji w ramach pakietu </w:t>
            </w:r>
          </w:p>
        </w:tc>
        <w:tc>
          <w:tcPr>
            <w:tcW w:w="1813" w:type="dxa"/>
            <w:tcBorders>
              <w:right w:val="single" w:sz="12" w:space="0" w:color="auto"/>
            </w:tcBorders>
            <w:shd w:val="clear" w:color="auto" w:fill="auto"/>
          </w:tcPr>
          <w:p w14:paraId="177520AB" w14:textId="1673DE6D" w:rsidR="0077297F" w:rsidRPr="00387D69" w:rsidRDefault="0077297F" w:rsidP="00387D69">
            <w:pPr>
              <w:spacing w:before="120" w:after="120"/>
              <w:jc w:val="center"/>
              <w:rPr>
                <w:rFonts w:asciiTheme="minorHAnsi" w:hAnsiTheme="minorHAnsi" w:cstheme="minorHAnsi"/>
                <w:color w:val="808080" w:themeColor="background1" w:themeShade="80"/>
                <w:spacing w:val="4"/>
                <w:sz w:val="22"/>
                <w:szCs w:val="22"/>
              </w:rPr>
            </w:pPr>
          </w:p>
        </w:tc>
      </w:tr>
      <w:tr w:rsidR="009C4999" w14:paraId="563CC86A" w14:textId="77777777" w:rsidTr="00674C9D">
        <w:tc>
          <w:tcPr>
            <w:tcW w:w="7229" w:type="dxa"/>
            <w:gridSpan w:val="2"/>
            <w:tcBorders>
              <w:left w:val="single" w:sz="12" w:space="0" w:color="auto"/>
            </w:tcBorders>
            <w:shd w:val="clear" w:color="auto" w:fill="auto"/>
          </w:tcPr>
          <w:p w14:paraId="41AA43A7" w14:textId="18E8D495" w:rsidR="009C4999" w:rsidRDefault="009C4999" w:rsidP="00387D69">
            <w:pPr>
              <w:spacing w:before="120" w:after="120"/>
              <w:rPr>
                <w:rFonts w:asciiTheme="minorHAnsi" w:hAnsiTheme="minorHAnsi" w:cstheme="minorHAnsi"/>
                <w:spacing w:val="4"/>
              </w:rPr>
            </w:pPr>
            <w:r>
              <w:rPr>
                <w:rFonts w:asciiTheme="minorHAnsi" w:hAnsiTheme="minorHAnsi" w:cstheme="minorHAnsi"/>
                <w:spacing w:val="4"/>
              </w:rPr>
              <w:t xml:space="preserve">Wartość netto za porcję </w:t>
            </w:r>
            <w:r w:rsidRPr="00FC1448">
              <w:rPr>
                <w:rFonts w:asciiTheme="minorHAnsi" w:hAnsiTheme="minorHAnsi" w:cstheme="minorHAnsi"/>
                <w:i/>
                <w:iCs/>
              </w:rPr>
              <w:t>(zgodnie z formularzem cenowym)</w:t>
            </w:r>
          </w:p>
        </w:tc>
        <w:tc>
          <w:tcPr>
            <w:tcW w:w="1813" w:type="dxa"/>
            <w:tcBorders>
              <w:right w:val="single" w:sz="12" w:space="0" w:color="auto"/>
            </w:tcBorders>
            <w:shd w:val="clear" w:color="auto" w:fill="auto"/>
          </w:tcPr>
          <w:p w14:paraId="3BF23735" w14:textId="7628C3C0" w:rsidR="009C4999" w:rsidRPr="00387D69" w:rsidRDefault="009C4999" w:rsidP="00387D69">
            <w:pPr>
              <w:spacing w:before="120" w:after="120"/>
              <w:jc w:val="center"/>
              <w:rPr>
                <w:rFonts w:asciiTheme="minorHAnsi" w:hAnsiTheme="minorHAnsi" w:cstheme="minorHAnsi"/>
                <w:color w:val="808080" w:themeColor="background1" w:themeShade="80"/>
                <w:spacing w:val="4"/>
                <w:sz w:val="22"/>
                <w:szCs w:val="22"/>
              </w:rPr>
            </w:pPr>
          </w:p>
        </w:tc>
      </w:tr>
      <w:tr w:rsidR="00FC1448" w14:paraId="0A71F15E" w14:textId="77777777" w:rsidTr="00674C9D">
        <w:trPr>
          <w:trHeight w:val="56"/>
        </w:trPr>
        <w:tc>
          <w:tcPr>
            <w:tcW w:w="7229" w:type="dxa"/>
            <w:gridSpan w:val="2"/>
            <w:tcBorders>
              <w:left w:val="single" w:sz="12" w:space="0" w:color="auto"/>
            </w:tcBorders>
            <w:shd w:val="clear" w:color="auto" w:fill="auto"/>
          </w:tcPr>
          <w:p w14:paraId="6B0E4C3D" w14:textId="1D795B27" w:rsidR="00FC1448" w:rsidRPr="00FC1448" w:rsidRDefault="00FC1448" w:rsidP="00387D69">
            <w:pPr>
              <w:spacing w:before="120" w:after="120"/>
              <w:rPr>
                <w:rFonts w:asciiTheme="minorHAnsi" w:hAnsiTheme="minorHAnsi" w:cstheme="minorHAnsi"/>
              </w:rPr>
            </w:pPr>
            <w:r>
              <w:rPr>
                <w:rFonts w:asciiTheme="minorHAnsi" w:hAnsiTheme="minorHAnsi" w:cstheme="minorHAnsi"/>
              </w:rPr>
              <w:t xml:space="preserve">Cena brutto za porcję </w:t>
            </w:r>
            <w:r w:rsidRPr="00FC1448">
              <w:rPr>
                <w:rFonts w:asciiTheme="minorHAnsi" w:hAnsiTheme="minorHAnsi" w:cstheme="minorHAnsi"/>
                <w:i/>
                <w:iCs/>
              </w:rPr>
              <w:t>(zgodnie z formularzem cenowym)</w:t>
            </w:r>
          </w:p>
        </w:tc>
        <w:tc>
          <w:tcPr>
            <w:tcW w:w="1813" w:type="dxa"/>
            <w:tcBorders>
              <w:right w:val="single" w:sz="12" w:space="0" w:color="auto"/>
            </w:tcBorders>
            <w:shd w:val="clear" w:color="auto" w:fill="auto"/>
          </w:tcPr>
          <w:p w14:paraId="1E8FB726" w14:textId="14EA99E2" w:rsidR="00FC1448" w:rsidRPr="00387D69" w:rsidRDefault="00FC1448" w:rsidP="00387D69">
            <w:pPr>
              <w:spacing w:before="120" w:after="120"/>
              <w:jc w:val="center"/>
              <w:rPr>
                <w:rFonts w:asciiTheme="minorHAnsi" w:hAnsiTheme="minorHAnsi" w:cstheme="minorHAnsi"/>
                <w:color w:val="808080" w:themeColor="background1" w:themeShade="80"/>
                <w:spacing w:val="4"/>
                <w:sz w:val="22"/>
                <w:szCs w:val="22"/>
              </w:rPr>
            </w:pPr>
          </w:p>
        </w:tc>
      </w:tr>
      <w:tr w:rsidR="009C4999" w14:paraId="76A28589" w14:textId="77777777" w:rsidTr="00674C9D">
        <w:trPr>
          <w:trHeight w:val="56"/>
        </w:trPr>
        <w:tc>
          <w:tcPr>
            <w:tcW w:w="7229" w:type="dxa"/>
            <w:gridSpan w:val="2"/>
            <w:tcBorders>
              <w:left w:val="single" w:sz="12" w:space="0" w:color="auto"/>
            </w:tcBorders>
            <w:shd w:val="clear" w:color="auto" w:fill="auto"/>
          </w:tcPr>
          <w:p w14:paraId="204C9D03" w14:textId="07E7114C" w:rsidR="009C4999" w:rsidRDefault="009C4999" w:rsidP="00387D69">
            <w:pPr>
              <w:spacing w:before="120" w:after="120"/>
              <w:rPr>
                <w:rFonts w:asciiTheme="minorHAnsi" w:hAnsiTheme="minorHAnsi" w:cstheme="minorHAnsi"/>
              </w:rPr>
            </w:pPr>
            <w:r>
              <w:rPr>
                <w:rFonts w:asciiTheme="minorHAnsi" w:hAnsiTheme="minorHAnsi" w:cstheme="minorHAnsi"/>
              </w:rPr>
              <w:t>Wartość netto pakietu</w:t>
            </w:r>
          </w:p>
        </w:tc>
        <w:tc>
          <w:tcPr>
            <w:tcW w:w="1813" w:type="dxa"/>
            <w:tcBorders>
              <w:right w:val="single" w:sz="12" w:space="0" w:color="auto"/>
            </w:tcBorders>
            <w:shd w:val="clear" w:color="auto" w:fill="auto"/>
          </w:tcPr>
          <w:p w14:paraId="3630510F" w14:textId="071E33C5" w:rsidR="009C4999" w:rsidRPr="00387D69" w:rsidRDefault="009C4999" w:rsidP="00387D69">
            <w:pPr>
              <w:spacing w:before="120" w:after="120"/>
              <w:jc w:val="center"/>
              <w:rPr>
                <w:rFonts w:asciiTheme="minorHAnsi" w:hAnsiTheme="minorHAnsi" w:cstheme="minorHAnsi"/>
                <w:color w:val="808080" w:themeColor="background1" w:themeShade="80"/>
                <w:spacing w:val="4"/>
                <w:sz w:val="22"/>
                <w:szCs w:val="22"/>
              </w:rPr>
            </w:pPr>
          </w:p>
        </w:tc>
      </w:tr>
      <w:tr w:rsidR="00FC1448" w14:paraId="6EA2108C" w14:textId="77777777" w:rsidTr="00674C9D">
        <w:tc>
          <w:tcPr>
            <w:tcW w:w="7229" w:type="dxa"/>
            <w:gridSpan w:val="2"/>
            <w:tcBorders>
              <w:left w:val="single" w:sz="12" w:space="0" w:color="auto"/>
            </w:tcBorders>
            <w:shd w:val="clear" w:color="auto" w:fill="auto"/>
          </w:tcPr>
          <w:p w14:paraId="086E4DFA" w14:textId="101411CD" w:rsidR="00FC1448" w:rsidRDefault="00FC1448" w:rsidP="00387D69">
            <w:pPr>
              <w:spacing w:before="120" w:after="120"/>
              <w:rPr>
                <w:rFonts w:asciiTheme="minorHAnsi" w:hAnsiTheme="minorHAnsi" w:cstheme="minorHAnsi"/>
              </w:rPr>
            </w:pPr>
            <w:r>
              <w:rPr>
                <w:rFonts w:asciiTheme="minorHAnsi" w:hAnsiTheme="minorHAnsi" w:cstheme="minorHAnsi"/>
              </w:rPr>
              <w:t xml:space="preserve">Cena brutto pakietu </w:t>
            </w:r>
          </w:p>
        </w:tc>
        <w:tc>
          <w:tcPr>
            <w:tcW w:w="1813" w:type="dxa"/>
            <w:tcBorders>
              <w:right w:val="single" w:sz="12" w:space="0" w:color="auto"/>
            </w:tcBorders>
            <w:shd w:val="clear" w:color="auto" w:fill="auto"/>
          </w:tcPr>
          <w:p w14:paraId="0AB220D4" w14:textId="2CB4B6AD" w:rsidR="00FC1448" w:rsidRPr="00387D69" w:rsidRDefault="00FC1448" w:rsidP="00387D69">
            <w:pPr>
              <w:spacing w:before="120" w:after="120"/>
              <w:jc w:val="center"/>
              <w:rPr>
                <w:rFonts w:asciiTheme="minorHAnsi" w:hAnsiTheme="minorHAnsi" w:cstheme="minorHAnsi"/>
                <w:color w:val="808080" w:themeColor="background1" w:themeShade="80"/>
                <w:spacing w:val="4"/>
                <w:sz w:val="22"/>
                <w:szCs w:val="22"/>
              </w:rPr>
            </w:pPr>
          </w:p>
        </w:tc>
      </w:tr>
      <w:tr w:rsidR="00C97769" w14:paraId="2A428C46" w14:textId="77777777" w:rsidTr="00674C9D">
        <w:tc>
          <w:tcPr>
            <w:tcW w:w="7229" w:type="dxa"/>
            <w:gridSpan w:val="2"/>
            <w:tcBorders>
              <w:left w:val="single" w:sz="12" w:space="0" w:color="auto"/>
            </w:tcBorders>
          </w:tcPr>
          <w:p w14:paraId="4B138537" w14:textId="77777777" w:rsidR="00C97769" w:rsidRDefault="00C97769" w:rsidP="00387D69">
            <w:pPr>
              <w:spacing w:before="120" w:after="120"/>
              <w:rPr>
                <w:rFonts w:asciiTheme="minorHAnsi" w:hAnsiTheme="minorHAnsi" w:cstheme="minorHAnsi"/>
                <w:spacing w:val="4"/>
              </w:rPr>
            </w:pPr>
            <w:r>
              <w:rPr>
                <w:rFonts w:asciiTheme="minorHAnsi" w:hAnsiTheme="minorHAnsi" w:cstheme="minorHAnsi"/>
                <w:spacing w:val="4"/>
              </w:rPr>
              <w:t xml:space="preserve">Zestaw dań </w:t>
            </w:r>
            <w:r w:rsidRPr="00FC1448">
              <w:rPr>
                <w:rFonts w:asciiTheme="minorHAnsi" w:hAnsiTheme="minorHAnsi" w:cstheme="minorHAnsi"/>
                <w:i/>
                <w:iCs/>
                <w:spacing w:val="4"/>
              </w:rPr>
              <w:t>(dotyczy pakietów V i VII)</w:t>
            </w:r>
            <w:r>
              <w:rPr>
                <w:rFonts w:asciiTheme="minorHAnsi" w:hAnsiTheme="minorHAnsi" w:cstheme="minorHAnsi"/>
                <w:spacing w:val="4"/>
              </w:rPr>
              <w:t xml:space="preserve"> </w:t>
            </w:r>
          </w:p>
        </w:tc>
        <w:tc>
          <w:tcPr>
            <w:tcW w:w="1813" w:type="dxa"/>
            <w:tcBorders>
              <w:right w:val="single" w:sz="12" w:space="0" w:color="auto"/>
            </w:tcBorders>
          </w:tcPr>
          <w:p w14:paraId="46EA6C1E" w14:textId="2BD0E7D6" w:rsidR="00C97769" w:rsidRPr="00387D69" w:rsidRDefault="00C97769" w:rsidP="00387D69">
            <w:pPr>
              <w:spacing w:before="120" w:after="120"/>
              <w:jc w:val="center"/>
              <w:rPr>
                <w:rFonts w:asciiTheme="minorHAnsi" w:hAnsiTheme="minorHAnsi" w:cstheme="minorHAnsi"/>
                <w:color w:val="808080" w:themeColor="background1" w:themeShade="80"/>
                <w:spacing w:val="4"/>
                <w:sz w:val="22"/>
                <w:szCs w:val="22"/>
              </w:rPr>
            </w:pPr>
          </w:p>
        </w:tc>
      </w:tr>
      <w:tr w:rsidR="00C97769" w14:paraId="2CC56461" w14:textId="77777777" w:rsidTr="00674C9D">
        <w:tc>
          <w:tcPr>
            <w:tcW w:w="7229" w:type="dxa"/>
            <w:gridSpan w:val="2"/>
            <w:tcBorders>
              <w:left w:val="single" w:sz="12" w:space="0" w:color="auto"/>
            </w:tcBorders>
          </w:tcPr>
          <w:p w14:paraId="560C16F2" w14:textId="16273C3E" w:rsidR="00C97769" w:rsidRPr="00FC1448" w:rsidRDefault="00C97769" w:rsidP="00387D69">
            <w:pPr>
              <w:spacing w:before="120" w:after="120"/>
              <w:rPr>
                <w:rFonts w:asciiTheme="minorHAnsi" w:hAnsiTheme="minorHAnsi" w:cstheme="minorHAnsi"/>
              </w:rPr>
            </w:pPr>
            <w:r w:rsidRPr="00FC1448">
              <w:rPr>
                <w:rFonts w:asciiTheme="minorHAnsi" w:hAnsiTheme="minorHAnsi" w:cstheme="minorHAnsi"/>
              </w:rPr>
              <w:t>Proporcja dań mięsnych</w:t>
            </w:r>
            <w:r w:rsidR="00850D2A">
              <w:rPr>
                <w:rFonts w:asciiTheme="minorHAnsi" w:hAnsiTheme="minorHAnsi" w:cstheme="minorHAnsi"/>
              </w:rPr>
              <w:t>/</w:t>
            </w:r>
            <w:r w:rsidRPr="00FC1448">
              <w:rPr>
                <w:rFonts w:asciiTheme="minorHAnsi" w:hAnsiTheme="minorHAnsi" w:cstheme="minorHAnsi"/>
              </w:rPr>
              <w:t>dań kuchni wegetariańskiej</w:t>
            </w:r>
            <w:r w:rsidR="00850D2A">
              <w:rPr>
                <w:rFonts w:asciiTheme="minorHAnsi" w:hAnsiTheme="minorHAnsi" w:cstheme="minorHAnsi"/>
              </w:rPr>
              <w:t>/</w:t>
            </w:r>
            <w:r w:rsidRPr="00FC1448">
              <w:rPr>
                <w:rFonts w:asciiTheme="minorHAnsi" w:hAnsiTheme="minorHAnsi" w:cstheme="minorHAnsi"/>
              </w:rPr>
              <w:t>wegańskiej</w:t>
            </w:r>
          </w:p>
        </w:tc>
        <w:tc>
          <w:tcPr>
            <w:tcW w:w="1813" w:type="dxa"/>
            <w:tcBorders>
              <w:right w:val="single" w:sz="12" w:space="0" w:color="auto"/>
            </w:tcBorders>
          </w:tcPr>
          <w:p w14:paraId="28D920A0" w14:textId="085AC02E" w:rsidR="00C97769" w:rsidRPr="00387D69" w:rsidRDefault="00C97769" w:rsidP="00387D69">
            <w:pPr>
              <w:spacing w:before="120" w:after="120"/>
              <w:jc w:val="center"/>
              <w:rPr>
                <w:rFonts w:asciiTheme="minorHAnsi" w:hAnsiTheme="minorHAnsi" w:cstheme="minorHAnsi"/>
                <w:color w:val="808080" w:themeColor="background1" w:themeShade="80"/>
                <w:spacing w:val="4"/>
                <w:sz w:val="22"/>
                <w:szCs w:val="22"/>
              </w:rPr>
            </w:pPr>
          </w:p>
        </w:tc>
      </w:tr>
      <w:tr w:rsidR="0032039B" w14:paraId="560888C3" w14:textId="77777777" w:rsidTr="00674C9D">
        <w:tc>
          <w:tcPr>
            <w:tcW w:w="9042" w:type="dxa"/>
            <w:gridSpan w:val="3"/>
            <w:tcBorders>
              <w:left w:val="single" w:sz="12" w:space="0" w:color="auto"/>
              <w:bottom w:val="single" w:sz="12" w:space="0" w:color="auto"/>
              <w:right w:val="single" w:sz="12" w:space="0" w:color="auto"/>
            </w:tcBorders>
          </w:tcPr>
          <w:p w14:paraId="1C03BA23" w14:textId="2EB87359" w:rsidR="0032039B" w:rsidRPr="00FC1448" w:rsidRDefault="0032039B" w:rsidP="0040439D">
            <w:pPr>
              <w:jc w:val="center"/>
              <w:rPr>
                <w:rFonts w:asciiTheme="minorHAnsi" w:hAnsiTheme="minorHAnsi" w:cstheme="minorHAnsi"/>
                <w:color w:val="808080" w:themeColor="background1" w:themeShade="80"/>
                <w:spacing w:val="4"/>
              </w:rPr>
            </w:pPr>
            <w:r>
              <w:rPr>
                <w:rFonts w:asciiTheme="minorHAnsi" w:hAnsiTheme="minorHAnsi" w:cstheme="minorHAnsi"/>
              </w:rPr>
              <w:t xml:space="preserve">Dodatkowe wytyczne </w:t>
            </w:r>
            <w:r w:rsidRPr="00850D2A">
              <w:rPr>
                <w:rFonts w:asciiTheme="minorHAnsi" w:hAnsiTheme="minorHAnsi" w:cstheme="minorHAnsi"/>
                <w:sz w:val="18"/>
                <w:szCs w:val="18"/>
              </w:rPr>
              <w:t>(np. z</w:t>
            </w:r>
            <w:r w:rsidR="00C97769" w:rsidRPr="00850D2A">
              <w:rPr>
                <w:rFonts w:asciiTheme="minorHAnsi" w:hAnsiTheme="minorHAnsi" w:cstheme="minorHAnsi"/>
                <w:sz w:val="18"/>
                <w:szCs w:val="18"/>
              </w:rPr>
              <w:t>wiązane z przygotowaniem stołów § 4 ust. 4 Umowy)</w:t>
            </w:r>
            <w:r w:rsidR="00C97769">
              <w:rPr>
                <w:rFonts w:asciiTheme="minorHAnsi" w:hAnsiTheme="minorHAnsi" w:cstheme="minorHAnsi"/>
              </w:rPr>
              <w:t xml:space="preserve"> ……………………………………………………………………………………………………………………………………….</w:t>
            </w:r>
          </w:p>
        </w:tc>
      </w:tr>
      <w:tr w:rsidR="00C97769" w14:paraId="73354D3F" w14:textId="77777777" w:rsidTr="00674C9D">
        <w:tc>
          <w:tcPr>
            <w:tcW w:w="4531"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C21EFCA" w14:textId="77777777" w:rsidR="00C97769" w:rsidRDefault="00C97769" w:rsidP="0040439D">
            <w:pPr>
              <w:jc w:val="center"/>
              <w:rPr>
                <w:rFonts w:asciiTheme="minorHAnsi" w:hAnsiTheme="minorHAnsi" w:cstheme="minorHAnsi"/>
              </w:rPr>
            </w:pPr>
            <w:r>
              <w:rPr>
                <w:rFonts w:asciiTheme="minorHAnsi" w:hAnsiTheme="minorHAnsi" w:cstheme="minorHAnsi"/>
              </w:rPr>
              <w:t>Łączna wartość zamówienia</w:t>
            </w:r>
          </w:p>
        </w:tc>
        <w:tc>
          <w:tcPr>
            <w:tcW w:w="4511"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028CEB8E" w14:textId="1C8B6A79" w:rsidR="00C97769" w:rsidRDefault="00D240BD" w:rsidP="0040439D">
            <w:pPr>
              <w:jc w:val="center"/>
              <w:rPr>
                <w:rFonts w:asciiTheme="minorHAnsi" w:hAnsiTheme="minorHAnsi" w:cstheme="minorHAnsi"/>
              </w:rPr>
            </w:pPr>
            <w:r>
              <w:rPr>
                <w:rFonts w:asciiTheme="minorHAnsi" w:hAnsiTheme="minorHAnsi" w:cstheme="minorHAnsi"/>
              </w:rPr>
              <w:t>………..</w:t>
            </w:r>
            <w:r w:rsidR="00850D2A">
              <w:rPr>
                <w:rFonts w:asciiTheme="minorHAnsi" w:hAnsiTheme="minorHAnsi" w:cstheme="minorHAnsi"/>
              </w:rPr>
              <w:t>zł</w:t>
            </w:r>
          </w:p>
        </w:tc>
      </w:tr>
    </w:tbl>
    <w:p w14:paraId="79D25DEF" w14:textId="2B36FB87" w:rsidR="00446875" w:rsidRDefault="00446875" w:rsidP="00C97769">
      <w:pPr>
        <w:rPr>
          <w:rFonts w:asciiTheme="minorHAnsi" w:hAnsiTheme="minorHAnsi" w:cstheme="minorHAnsi"/>
          <w:spacing w:val="4"/>
        </w:rPr>
      </w:pPr>
    </w:p>
    <w:p w14:paraId="775C31AC" w14:textId="77EF1F50" w:rsidR="00907DCE" w:rsidRPr="00F8478F" w:rsidRDefault="00907DCE" w:rsidP="00907DCE">
      <w:pPr>
        <w:jc w:val="both"/>
        <w:rPr>
          <w:rFonts w:asciiTheme="minorHAnsi" w:hAnsiTheme="minorHAnsi" w:cstheme="minorHAnsi"/>
          <w:sz w:val="22"/>
          <w:szCs w:val="22"/>
        </w:rPr>
      </w:pPr>
      <w:r w:rsidRPr="00F8478F">
        <w:rPr>
          <w:rFonts w:asciiTheme="minorHAnsi" w:hAnsiTheme="minorHAnsi" w:cstheme="minorHAnsi"/>
          <w:sz w:val="22"/>
          <w:szCs w:val="22"/>
        </w:rPr>
        <w:t>Wykonawca zobowiązany jest do należytego wykonania Zlecenia (zamówienia) na warunkach określonych w zawartej Umowie oraz Opisie przedmiotu zamówienia i ofercie Wykonawcy.</w:t>
      </w:r>
    </w:p>
    <w:p w14:paraId="70D17739" w14:textId="77777777" w:rsidR="00907DCE" w:rsidRPr="00F8478F" w:rsidRDefault="00907DCE" w:rsidP="00907DCE">
      <w:pPr>
        <w:jc w:val="both"/>
        <w:rPr>
          <w:rFonts w:asciiTheme="minorHAnsi" w:hAnsiTheme="minorHAnsi" w:cstheme="minorHAnsi"/>
          <w:spacing w:val="4"/>
          <w:sz w:val="22"/>
          <w:szCs w:val="22"/>
        </w:rPr>
      </w:pPr>
    </w:p>
    <w:p w14:paraId="671DC1F0" w14:textId="77777777" w:rsidR="00907DCE" w:rsidRDefault="00907DCE" w:rsidP="00C97769">
      <w:pPr>
        <w:rPr>
          <w:rFonts w:asciiTheme="minorHAnsi" w:hAnsiTheme="minorHAnsi" w:cstheme="minorHAnsi"/>
          <w:spacing w:val="4"/>
        </w:rPr>
      </w:pPr>
    </w:p>
    <w:p w14:paraId="5BDAA135" w14:textId="77777777" w:rsidR="00907DCE" w:rsidRPr="00D55870" w:rsidRDefault="00907DCE" w:rsidP="00C97769">
      <w:pPr>
        <w:rPr>
          <w:rFonts w:asciiTheme="minorHAnsi" w:hAnsiTheme="minorHAnsi" w:cstheme="minorHAnsi"/>
          <w:spacing w:val="4"/>
          <w:sz w:val="22"/>
          <w:szCs w:val="22"/>
        </w:rPr>
      </w:pPr>
    </w:p>
    <w:sectPr w:rsidR="00907DCE" w:rsidRPr="00D55870" w:rsidSect="00850D2A">
      <w:footerReference w:type="even" r:id="rId9"/>
      <w:footerReference w:type="default" r:id="rId10"/>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87C2" w14:textId="77777777" w:rsidR="006C48CF" w:rsidRDefault="006C48CF" w:rsidP="001B08EC">
      <w:r>
        <w:separator/>
      </w:r>
    </w:p>
  </w:endnote>
  <w:endnote w:type="continuationSeparator" w:id="0">
    <w:p w14:paraId="14B433AA" w14:textId="77777777" w:rsidR="006C48CF" w:rsidRDefault="006C48CF" w:rsidP="001B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C2E" w14:textId="77777777" w:rsidR="00B651E8" w:rsidRDefault="000C0BFD" w:rsidP="00E27411">
    <w:pPr>
      <w:pStyle w:val="Stopka"/>
      <w:framePr w:wrap="around" w:vAnchor="text" w:hAnchor="margin" w:xAlign="right" w:y="1"/>
      <w:rPr>
        <w:rStyle w:val="Numerstrony"/>
      </w:rPr>
    </w:pPr>
    <w:r>
      <w:rPr>
        <w:rStyle w:val="Numerstrony"/>
      </w:rPr>
      <w:fldChar w:fldCharType="begin"/>
    </w:r>
    <w:r w:rsidR="00B651E8">
      <w:rPr>
        <w:rStyle w:val="Numerstrony"/>
      </w:rPr>
      <w:instrText xml:space="preserve">PAGE  </w:instrText>
    </w:r>
    <w:r>
      <w:rPr>
        <w:rStyle w:val="Numerstrony"/>
      </w:rPr>
      <w:fldChar w:fldCharType="end"/>
    </w:r>
  </w:p>
  <w:p w14:paraId="2E548FE9" w14:textId="77777777" w:rsidR="00B651E8" w:rsidRDefault="00B651E8" w:rsidP="00E274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421C" w14:textId="4EDA1D5C" w:rsidR="00B651E8" w:rsidRDefault="000C0BFD" w:rsidP="00E27411">
    <w:pPr>
      <w:pStyle w:val="Stopka"/>
      <w:framePr w:wrap="around" w:vAnchor="text" w:hAnchor="margin" w:xAlign="right" w:y="1"/>
      <w:rPr>
        <w:rStyle w:val="Numerstrony"/>
      </w:rPr>
    </w:pPr>
    <w:r>
      <w:rPr>
        <w:rStyle w:val="Numerstrony"/>
      </w:rPr>
      <w:fldChar w:fldCharType="begin"/>
    </w:r>
    <w:r w:rsidR="00B651E8">
      <w:rPr>
        <w:rStyle w:val="Numerstrony"/>
      </w:rPr>
      <w:instrText xml:space="preserve">PAGE  </w:instrText>
    </w:r>
    <w:r>
      <w:rPr>
        <w:rStyle w:val="Numerstrony"/>
      </w:rPr>
      <w:fldChar w:fldCharType="separate"/>
    </w:r>
    <w:r w:rsidR="003A1E4A">
      <w:rPr>
        <w:rStyle w:val="Numerstrony"/>
        <w:noProof/>
      </w:rPr>
      <w:t>2</w:t>
    </w:r>
    <w:r>
      <w:rPr>
        <w:rStyle w:val="Numerstrony"/>
      </w:rPr>
      <w:fldChar w:fldCharType="end"/>
    </w:r>
  </w:p>
  <w:p w14:paraId="0074EBA4" w14:textId="77777777" w:rsidR="00B651E8" w:rsidRDefault="00B651E8" w:rsidP="00E2741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33BB" w14:textId="77777777" w:rsidR="006C48CF" w:rsidRDefault="006C48CF" w:rsidP="001B08EC">
      <w:r>
        <w:separator/>
      </w:r>
    </w:p>
  </w:footnote>
  <w:footnote w:type="continuationSeparator" w:id="0">
    <w:p w14:paraId="07959D66" w14:textId="77777777" w:rsidR="006C48CF" w:rsidRDefault="006C48CF" w:rsidP="001B08EC">
      <w:r>
        <w:continuationSeparator/>
      </w:r>
    </w:p>
  </w:footnote>
  <w:footnote w:id="1">
    <w:p w14:paraId="68055989" w14:textId="77777777" w:rsidR="00F518CF" w:rsidRDefault="00F518CF" w:rsidP="00F518CF">
      <w:pPr>
        <w:pStyle w:val="Tekstprzypisudolnego"/>
      </w:pPr>
      <w:r>
        <w:rPr>
          <w:rStyle w:val="Odwoanieprzypisudolnego"/>
        </w:rPr>
        <w:footnoteRef/>
      </w:r>
      <w:r>
        <w:t xml:space="preserve"> W zależności czy umowa zawierana będzie pisemnie czy elektronicznie</w:t>
      </w:r>
    </w:p>
  </w:footnote>
  <w:footnote w:id="2">
    <w:p w14:paraId="5399F7FB" w14:textId="0290E640" w:rsidR="00F518CF" w:rsidRDefault="00F518CF" w:rsidP="00F518CF">
      <w:pPr>
        <w:pStyle w:val="Tekstprzypisudolnego"/>
      </w:pPr>
      <w:r>
        <w:rPr>
          <w:rStyle w:val="Odwoanieprzypisudolnego"/>
        </w:rPr>
        <w:footnoteRef/>
      </w:r>
      <w:r>
        <w:t xml:space="preserve"> Pozostawić punkt 3 lub 4 i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4D03B2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13"/>
    <w:multiLevelType w:val="singleLevel"/>
    <w:tmpl w:val="707830C0"/>
    <w:name w:val="WW8Num19"/>
    <w:lvl w:ilvl="0">
      <w:start w:val="1"/>
      <w:numFmt w:val="lowerLetter"/>
      <w:lvlText w:val="%1."/>
      <w:lvlJc w:val="left"/>
      <w:pPr>
        <w:tabs>
          <w:tab w:val="num" w:pos="786"/>
        </w:tabs>
        <w:ind w:left="786" w:hanging="360"/>
      </w:pPr>
      <w:rPr>
        <w:rFonts w:asciiTheme="minorHAnsi" w:eastAsia="Times New Roman" w:hAnsiTheme="minorHAnsi" w:cstheme="minorHAnsi" w:hint="default"/>
        <w:b w:val="0"/>
        <w:sz w:val="20"/>
        <w:szCs w:val="20"/>
      </w:rPr>
    </w:lvl>
  </w:abstractNum>
  <w:abstractNum w:abstractNumId="2" w15:restartNumberingAfterBreak="0">
    <w:nsid w:val="00000016"/>
    <w:multiLevelType w:val="multilevel"/>
    <w:tmpl w:val="00000016"/>
    <w:name w:val="WW8Num22"/>
    <w:lvl w:ilvl="0">
      <w:start w:val="9"/>
      <w:numFmt w:val="decimal"/>
      <w:lvlText w:val="%1."/>
      <w:lvlJc w:val="left"/>
      <w:pPr>
        <w:tabs>
          <w:tab w:val="num" w:pos="360"/>
        </w:tabs>
        <w:ind w:left="360" w:hanging="360"/>
      </w:pPr>
      <w:rPr>
        <w:rFonts w:ascii="Times New Roman" w:eastAsia="Times New Roman" w:hAnsi="Times New Roman" w:cs="Times New Roman" w:hint="default"/>
        <w:b w:val="0"/>
        <w:color w:val="auto"/>
        <w:sz w:val="22"/>
        <w:szCs w:val="22"/>
        <w:lang w:eastAsia="zh-C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bCs/>
        <w:i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90D7813"/>
    <w:multiLevelType w:val="hybridMultilevel"/>
    <w:tmpl w:val="CAA0EF58"/>
    <w:lvl w:ilvl="0" w:tplc="1602D2CE">
      <w:start w:val="1"/>
      <w:numFmt w:val="decimal"/>
      <w:lvlText w:val="%1."/>
      <w:lvlJc w:val="left"/>
      <w:pPr>
        <w:ind w:left="644" w:hanging="360"/>
      </w:pPr>
      <w:rPr>
        <w:rFonts w:asciiTheme="minorHAnsi" w:eastAsia="Times New Roman" w:hAnsiTheme="minorHAnsi"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C40243"/>
    <w:multiLevelType w:val="hybridMultilevel"/>
    <w:tmpl w:val="65CA9406"/>
    <w:lvl w:ilvl="0" w:tplc="FFFFFFFF">
      <w:start w:val="1"/>
      <w:numFmt w:val="decimal"/>
      <w:lvlText w:val="%1."/>
      <w:lvlJc w:val="left"/>
      <w:pPr>
        <w:ind w:left="720" w:hanging="360"/>
      </w:pPr>
      <w:rPr>
        <w:b w:val="0"/>
        <w:bCs/>
        <w:color w:val="auto"/>
        <w:sz w:val="22"/>
        <w:szCs w:val="22"/>
      </w:rPr>
    </w:lvl>
    <w:lvl w:ilvl="1" w:tplc="04150017">
      <w:start w:val="1"/>
      <w:numFmt w:val="lowerLetter"/>
      <w:lvlText w:val="%2)"/>
      <w:lvlJc w:val="left"/>
      <w:pPr>
        <w:ind w:left="64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CD3E65"/>
    <w:multiLevelType w:val="hybridMultilevel"/>
    <w:tmpl w:val="C0E0CD54"/>
    <w:lvl w:ilvl="0" w:tplc="B2DC4134">
      <w:start w:val="1"/>
      <w:numFmt w:val="decimal"/>
      <w:lvlText w:val="%1."/>
      <w:lvlJc w:val="left"/>
      <w:pPr>
        <w:tabs>
          <w:tab w:val="num" w:pos="567"/>
        </w:tabs>
        <w:ind w:left="567" w:hanging="56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665038"/>
    <w:multiLevelType w:val="hybridMultilevel"/>
    <w:tmpl w:val="B68241C8"/>
    <w:lvl w:ilvl="0" w:tplc="CF129A22">
      <w:start w:val="19"/>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A4238D"/>
    <w:multiLevelType w:val="multilevel"/>
    <w:tmpl w:val="09A6758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C63BAC"/>
    <w:multiLevelType w:val="hybridMultilevel"/>
    <w:tmpl w:val="0BF4E7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36843F0"/>
    <w:multiLevelType w:val="hybridMultilevel"/>
    <w:tmpl w:val="7AE06B00"/>
    <w:lvl w:ilvl="0" w:tplc="40320802">
      <w:start w:val="1"/>
      <w:numFmt w:val="decimal"/>
      <w:lvlText w:val="%1."/>
      <w:lvlJc w:val="left"/>
      <w:pPr>
        <w:ind w:left="360" w:hanging="360"/>
      </w:pPr>
      <w:rPr>
        <w:rFonts w:hint="default"/>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12C28"/>
    <w:multiLevelType w:val="hybridMultilevel"/>
    <w:tmpl w:val="2D0A569A"/>
    <w:lvl w:ilvl="0" w:tplc="04150017">
      <w:start w:val="1"/>
      <w:numFmt w:val="lowerLetter"/>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60285"/>
    <w:multiLevelType w:val="singleLevel"/>
    <w:tmpl w:val="C276CFEE"/>
    <w:lvl w:ilvl="0">
      <w:start w:val="1"/>
      <w:numFmt w:val="decimal"/>
      <w:lvlText w:val="%1."/>
      <w:lvlJc w:val="left"/>
      <w:pPr>
        <w:tabs>
          <w:tab w:val="num" w:pos="1069"/>
        </w:tabs>
        <w:ind w:left="1069" w:hanging="360"/>
      </w:pPr>
      <w:rPr>
        <w:rFonts w:ascii="Times New Roman" w:eastAsia="Times New Roman" w:hAnsi="Times New Roman" w:cs="Times New Roman"/>
        <w:b w:val="0"/>
        <w:sz w:val="24"/>
      </w:rPr>
    </w:lvl>
  </w:abstractNum>
  <w:abstractNum w:abstractNumId="14" w15:restartNumberingAfterBreak="0">
    <w:nsid w:val="1DF14C3C"/>
    <w:multiLevelType w:val="hybridMultilevel"/>
    <w:tmpl w:val="1B12FFBC"/>
    <w:lvl w:ilvl="0" w:tplc="6142822A">
      <w:start w:val="1"/>
      <w:numFmt w:val="lowerLetter"/>
      <w:lvlText w:val="%1."/>
      <w:lvlJc w:val="left"/>
      <w:pPr>
        <w:ind w:left="786" w:hanging="360"/>
      </w:pPr>
      <w:rPr>
        <w:rFonts w:asciiTheme="minorHAnsi" w:eastAsia="Times New Roman" w:hAnsiTheme="minorHAnsi" w:cstheme="minorHAnsi"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F163B03"/>
    <w:multiLevelType w:val="hybridMultilevel"/>
    <w:tmpl w:val="5664CB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7F6102"/>
    <w:multiLevelType w:val="hybridMultilevel"/>
    <w:tmpl w:val="78CEE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45669"/>
    <w:multiLevelType w:val="hybridMultilevel"/>
    <w:tmpl w:val="489AA90A"/>
    <w:lvl w:ilvl="0" w:tplc="D472A7BC">
      <w:start w:val="19"/>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4469B7"/>
    <w:multiLevelType w:val="hybridMultilevel"/>
    <w:tmpl w:val="A524F3AA"/>
    <w:lvl w:ilvl="0" w:tplc="4A96B4C2">
      <w:start w:val="1"/>
      <w:numFmt w:val="decimal"/>
      <w:lvlText w:val="%1."/>
      <w:lvlJc w:val="left"/>
      <w:pPr>
        <w:ind w:left="720" w:hanging="360"/>
      </w:pPr>
      <w:rPr>
        <w:b w:val="0"/>
        <w:bCs/>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2F6C9E"/>
    <w:multiLevelType w:val="hybridMultilevel"/>
    <w:tmpl w:val="E9282940"/>
    <w:lvl w:ilvl="0" w:tplc="A7446AFE">
      <w:start w:val="1"/>
      <w:numFmt w:val="decimal"/>
      <w:lvlText w:val="%1."/>
      <w:lvlJc w:val="left"/>
      <w:pPr>
        <w:ind w:left="0" w:firstLine="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736C6172">
      <w:start w:val="1"/>
      <w:numFmt w:val="decimal"/>
      <w:lvlText w:val="%4."/>
      <w:lvlJc w:val="left"/>
      <w:pPr>
        <w:ind w:left="0" w:hanging="360"/>
      </w:pPr>
      <w:rPr>
        <w:rFonts w:ascii="Times New Roman" w:eastAsia="Times New Roman" w:hAnsi="Times New Roman"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2837D9"/>
    <w:multiLevelType w:val="hybridMultilevel"/>
    <w:tmpl w:val="5DF01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F490DCB"/>
    <w:multiLevelType w:val="hybridMultilevel"/>
    <w:tmpl w:val="3166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93607"/>
    <w:multiLevelType w:val="hybridMultilevel"/>
    <w:tmpl w:val="D1FC3FE2"/>
    <w:lvl w:ilvl="0" w:tplc="1FE2611E">
      <w:start w:val="1"/>
      <w:numFmt w:val="decimal"/>
      <w:lvlText w:val="%1."/>
      <w:lvlJc w:val="left"/>
      <w:pPr>
        <w:tabs>
          <w:tab w:val="num" w:pos="567"/>
        </w:tabs>
        <w:ind w:left="567" w:hanging="567"/>
      </w:pPr>
      <w:rPr>
        <w:rFonts w:asciiTheme="minorHAnsi" w:eastAsia="Times New Roman" w:hAnsiTheme="minorHAnsi" w:cstheme="minorHAnsi"/>
        <w:strike w:val="0"/>
      </w:rPr>
    </w:lvl>
    <w:lvl w:ilvl="1" w:tplc="8CE82AAC">
      <w:start w:val="1"/>
      <w:numFmt w:val="bullet"/>
      <w:lvlText w:val=""/>
      <w:lvlJc w:val="left"/>
      <w:pPr>
        <w:tabs>
          <w:tab w:val="num" w:pos="1647"/>
        </w:tabs>
        <w:ind w:left="1647" w:hanging="56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8" w15:restartNumberingAfterBreak="0">
    <w:nsid w:val="4FAB09D5"/>
    <w:multiLevelType w:val="hybridMultilevel"/>
    <w:tmpl w:val="90348BD2"/>
    <w:lvl w:ilvl="0" w:tplc="0415000D">
      <w:start w:val="1"/>
      <w:numFmt w:val="bullet"/>
      <w:lvlText w:val=""/>
      <w:lvlJc w:val="left"/>
      <w:pPr>
        <w:ind w:left="1210" w:hanging="360"/>
      </w:pPr>
      <w:rPr>
        <w:rFonts w:ascii="Wingdings" w:hAnsi="Wingdings" w:hint="default"/>
        <w:b w:val="0"/>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9" w15:restartNumberingAfterBreak="0">
    <w:nsid w:val="558465A0"/>
    <w:multiLevelType w:val="hybridMultilevel"/>
    <w:tmpl w:val="A5EE1172"/>
    <w:lvl w:ilvl="0" w:tplc="469E97F2">
      <w:start w:val="19"/>
      <w:numFmt w:val="bullet"/>
      <w:lvlText w:val=""/>
      <w:lvlJc w:val="left"/>
      <w:pPr>
        <w:ind w:left="1080" w:hanging="360"/>
      </w:pPr>
      <w:rPr>
        <w:rFonts w:ascii="Symbol" w:eastAsia="Times New Roman"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DC4062"/>
    <w:multiLevelType w:val="hybridMultilevel"/>
    <w:tmpl w:val="6CB4A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A1EFB"/>
    <w:multiLevelType w:val="hybridMultilevel"/>
    <w:tmpl w:val="F57C1AB0"/>
    <w:lvl w:ilvl="0" w:tplc="CC08C798">
      <w:start w:val="1"/>
      <w:numFmt w:val="decimal"/>
      <w:lvlText w:val="%1."/>
      <w:lvlJc w:val="left"/>
      <w:pPr>
        <w:ind w:left="480" w:hanging="480"/>
      </w:pPr>
      <w:rPr>
        <w:rFonts w:hint="default"/>
      </w:rPr>
    </w:lvl>
    <w:lvl w:ilvl="1" w:tplc="3F724FF2">
      <w:start w:val="1"/>
      <w:numFmt w:val="lowerLetter"/>
      <w:lvlText w:val="%2."/>
      <w:lvlJc w:val="left"/>
      <w:pPr>
        <w:ind w:left="786"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5E8722E2"/>
    <w:multiLevelType w:val="hybridMultilevel"/>
    <w:tmpl w:val="BF4A07DC"/>
    <w:lvl w:ilvl="0" w:tplc="FE3CD948">
      <w:start w:val="1"/>
      <w:numFmt w:val="decimal"/>
      <w:lvlText w:val="%1."/>
      <w:lvlJc w:val="left"/>
      <w:pPr>
        <w:tabs>
          <w:tab w:val="num" w:pos="567"/>
        </w:tabs>
        <w:ind w:left="567" w:hanging="567"/>
      </w:pPr>
      <w:rPr>
        <w:rFonts w:hint="default"/>
      </w:rPr>
    </w:lvl>
    <w:lvl w:ilvl="1" w:tplc="FEAE0F1C">
      <w:start w:val="1"/>
      <w:numFmt w:val="lowerLetter"/>
      <w:lvlText w:val="%2)"/>
      <w:lvlJc w:val="left"/>
      <w:pPr>
        <w:tabs>
          <w:tab w:val="num" w:pos="709"/>
        </w:tabs>
        <w:ind w:left="709"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9E5684"/>
    <w:multiLevelType w:val="hybridMultilevel"/>
    <w:tmpl w:val="75C44100"/>
    <w:lvl w:ilvl="0" w:tplc="FFFFFFFF">
      <w:start w:val="1"/>
      <w:numFmt w:val="decimal"/>
      <w:lvlText w:val="%1."/>
      <w:lvlJc w:val="left"/>
      <w:pPr>
        <w:ind w:left="480" w:hanging="480"/>
      </w:pPr>
      <w:rPr>
        <w:rFonts w:hint="default"/>
      </w:rPr>
    </w:lvl>
    <w:lvl w:ilvl="1" w:tplc="04150017">
      <w:start w:val="1"/>
      <w:numFmt w:val="lowerLetter"/>
      <w:lvlText w:val="%2)"/>
      <w:lvlJc w:val="left"/>
      <w:pPr>
        <w:ind w:left="64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390AE8"/>
    <w:multiLevelType w:val="hybridMultilevel"/>
    <w:tmpl w:val="FC700B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D7274"/>
    <w:multiLevelType w:val="multilevel"/>
    <w:tmpl w:val="0415001F"/>
    <w:styleLink w:val="111111"/>
    <w:lvl w:ilvl="0">
      <w:start w:val="1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EDC4B9F"/>
    <w:multiLevelType w:val="hybridMultilevel"/>
    <w:tmpl w:val="74F8D9D4"/>
    <w:lvl w:ilvl="0" w:tplc="238AC796">
      <w:start w:val="1"/>
      <w:numFmt w:val="lowerLetter"/>
      <w:lvlText w:val="%1)"/>
      <w:lvlJc w:val="left"/>
      <w:pPr>
        <w:ind w:left="720" w:hanging="360"/>
      </w:pPr>
      <w:rPr>
        <w:rFonts w:ascii="Times New Roman" w:hAnsi="Times New Roman" w:cs="Arial" w:hint="default"/>
        <w:b w:val="0"/>
        <w:i w:val="0"/>
        <w:sz w:val="22"/>
      </w:rPr>
    </w:lvl>
    <w:lvl w:ilvl="1" w:tplc="04150019">
      <w:start w:val="1"/>
      <w:numFmt w:val="lowerLetter"/>
      <w:lvlText w:val="%2."/>
      <w:lvlJc w:val="left"/>
      <w:pPr>
        <w:ind w:left="502" w:hanging="360"/>
      </w:pPr>
    </w:lvl>
    <w:lvl w:ilvl="2" w:tplc="3EDAA96E">
      <w:start w:val="1"/>
      <w:numFmt w:val="decimal"/>
      <w:lvlText w:val="%3)"/>
      <w:lvlJc w:val="left"/>
      <w:pPr>
        <w:ind w:left="2340" w:hanging="360"/>
      </w:pPr>
      <w:rPr>
        <w:rFonts w:hint="default"/>
        <w:strike/>
      </w:rPr>
    </w:lvl>
    <w:lvl w:ilvl="3" w:tplc="91F27C1A">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15C67"/>
    <w:multiLevelType w:val="hybridMultilevel"/>
    <w:tmpl w:val="648242FC"/>
    <w:lvl w:ilvl="0" w:tplc="0D105D70">
      <w:start w:val="1"/>
      <w:numFmt w:val="lowerLetter"/>
      <w:lvlText w:val="%1)"/>
      <w:lvlJc w:val="left"/>
      <w:pPr>
        <w:ind w:left="1440" w:hanging="360"/>
      </w:pPr>
      <w:rPr>
        <w:rFonts w:asciiTheme="minorHAnsi" w:eastAsia="Times New Roman" w:hAnsiTheme="minorHAnsi" w:cstheme="minorHAnsi"/>
      </w:rPr>
    </w:lvl>
    <w:lvl w:ilvl="1" w:tplc="57D8648A">
      <w:start w:val="1"/>
      <w:numFmt w:val="decimal"/>
      <w:lvlText w:val="%2."/>
      <w:lvlJc w:val="left"/>
      <w:pPr>
        <w:ind w:left="360" w:hanging="360"/>
      </w:pPr>
      <w:rPr>
        <w:rFonts w:asciiTheme="minorHAnsi" w:eastAsia="Times New Roman" w:hAnsiTheme="minorHAnsi" w:cstheme="minorHAnsi" w:hint="default"/>
        <w:color w:val="auto"/>
      </w:rPr>
    </w:lvl>
    <w:lvl w:ilvl="2" w:tplc="B50E76E8">
      <w:start w:val="10"/>
      <w:numFmt w:val="decimal"/>
      <w:lvlText w:val="%3."/>
      <w:lvlJc w:val="left"/>
      <w:pPr>
        <w:ind w:left="3060" w:hanging="360"/>
      </w:pPr>
      <w:rPr>
        <w:rFonts w:hint="default"/>
      </w:rPr>
    </w:lvl>
    <w:lvl w:ilvl="3" w:tplc="16646966">
      <w:start w:val="1"/>
      <w:numFmt w:val="lowerLetter"/>
      <w:lvlText w:val="%4."/>
      <w:lvlJc w:val="left"/>
      <w:pPr>
        <w:ind w:left="644" w:hanging="360"/>
      </w:pPr>
      <w:rPr>
        <w:rFonts w:hint="default"/>
        <w:sz w:val="24"/>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FC65784"/>
    <w:multiLevelType w:val="hybridMultilevel"/>
    <w:tmpl w:val="5A920002"/>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0F82205"/>
    <w:multiLevelType w:val="hybridMultilevel"/>
    <w:tmpl w:val="648242FC"/>
    <w:lvl w:ilvl="0" w:tplc="FFFFFFFF">
      <w:start w:val="1"/>
      <w:numFmt w:val="lowerLetter"/>
      <w:lvlText w:val="%1)"/>
      <w:lvlJc w:val="left"/>
      <w:pPr>
        <w:ind w:left="1440" w:hanging="360"/>
      </w:pPr>
      <w:rPr>
        <w:rFonts w:asciiTheme="minorHAnsi" w:eastAsia="Times New Roman" w:hAnsiTheme="minorHAnsi" w:cstheme="minorHAnsi"/>
      </w:rPr>
    </w:lvl>
    <w:lvl w:ilvl="1" w:tplc="FFFFFFFF">
      <w:start w:val="1"/>
      <w:numFmt w:val="decimal"/>
      <w:lvlText w:val="%2."/>
      <w:lvlJc w:val="left"/>
      <w:pPr>
        <w:ind w:left="360" w:hanging="360"/>
      </w:pPr>
      <w:rPr>
        <w:rFonts w:asciiTheme="minorHAnsi" w:eastAsia="Times New Roman" w:hAnsiTheme="minorHAnsi" w:cstheme="minorHAnsi" w:hint="default"/>
        <w:color w:val="auto"/>
      </w:rPr>
    </w:lvl>
    <w:lvl w:ilvl="2" w:tplc="FFFFFFFF">
      <w:start w:val="10"/>
      <w:numFmt w:val="decimal"/>
      <w:lvlText w:val="%3."/>
      <w:lvlJc w:val="left"/>
      <w:pPr>
        <w:ind w:left="3060" w:hanging="360"/>
      </w:pPr>
      <w:rPr>
        <w:rFonts w:hint="default"/>
      </w:rPr>
    </w:lvl>
    <w:lvl w:ilvl="3" w:tplc="FFFFFFFF">
      <w:start w:val="1"/>
      <w:numFmt w:val="lowerLetter"/>
      <w:lvlText w:val="%4."/>
      <w:lvlJc w:val="left"/>
      <w:pPr>
        <w:ind w:left="644" w:hanging="360"/>
      </w:pPr>
      <w:rPr>
        <w:rFonts w:hint="default"/>
        <w:sz w:val="24"/>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24108CB"/>
    <w:multiLevelType w:val="hybridMultilevel"/>
    <w:tmpl w:val="64A467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6B3B5F"/>
    <w:multiLevelType w:val="hybridMultilevel"/>
    <w:tmpl w:val="E78A1FEC"/>
    <w:lvl w:ilvl="0" w:tplc="04150017">
      <w:start w:val="1"/>
      <w:numFmt w:val="lowerLetter"/>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A503059"/>
    <w:multiLevelType w:val="hybridMultilevel"/>
    <w:tmpl w:val="13C00E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C7319D6"/>
    <w:multiLevelType w:val="hybridMultilevel"/>
    <w:tmpl w:val="BF7C751A"/>
    <w:lvl w:ilvl="0" w:tplc="C042401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A0195"/>
    <w:multiLevelType w:val="hybridMultilevel"/>
    <w:tmpl w:val="0E006762"/>
    <w:lvl w:ilvl="0" w:tplc="0415000F">
      <w:start w:val="1"/>
      <w:numFmt w:val="decimal"/>
      <w:lvlText w:val="%1."/>
      <w:lvlJc w:val="left"/>
      <w:pPr>
        <w:ind w:left="360" w:hanging="360"/>
      </w:p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36896245">
    <w:abstractNumId w:val="13"/>
    <w:lvlOverride w:ilvl="0">
      <w:startOverride w:val="1"/>
    </w:lvlOverride>
  </w:num>
  <w:num w:numId="2" w16cid:durableId="20228523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7529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240109">
    <w:abstractNumId w:val="1"/>
    <w:lvlOverride w:ilvl="0">
      <w:startOverride w:val="1"/>
    </w:lvlOverride>
  </w:num>
  <w:num w:numId="5" w16cid:durableId="63414220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920981">
    <w:abstractNumId w:val="26"/>
  </w:num>
  <w:num w:numId="7" w16cid:durableId="708919800">
    <w:abstractNumId w:val="5"/>
  </w:num>
  <w:num w:numId="8" w16cid:durableId="256211455">
    <w:abstractNumId w:val="33"/>
  </w:num>
  <w:num w:numId="9" w16cid:durableId="159466205">
    <w:abstractNumId w:val="45"/>
  </w:num>
  <w:num w:numId="10" w16cid:durableId="620382007">
    <w:abstractNumId w:val="36"/>
  </w:num>
  <w:num w:numId="11" w16cid:durableId="1732731036">
    <w:abstractNumId w:val="9"/>
  </w:num>
  <w:num w:numId="12" w16cid:durableId="1969237227">
    <w:abstractNumId w:val="0"/>
  </w:num>
  <w:num w:numId="13" w16cid:durableId="764694933">
    <w:abstractNumId w:val="38"/>
  </w:num>
  <w:num w:numId="14" w16cid:durableId="794367313">
    <w:abstractNumId w:val="39"/>
  </w:num>
  <w:num w:numId="15" w16cid:durableId="1768843778">
    <w:abstractNumId w:val="35"/>
  </w:num>
  <w:num w:numId="16" w16cid:durableId="839350539">
    <w:abstractNumId w:val="42"/>
  </w:num>
  <w:num w:numId="17" w16cid:durableId="1403068304">
    <w:abstractNumId w:val="20"/>
  </w:num>
  <w:num w:numId="18" w16cid:durableId="1306861326">
    <w:abstractNumId w:val="14"/>
  </w:num>
  <w:num w:numId="19" w16cid:durableId="2114545205">
    <w:abstractNumId w:val="23"/>
  </w:num>
  <w:num w:numId="20" w16cid:durableId="2007399520">
    <w:abstractNumId w:val="46"/>
  </w:num>
  <w:num w:numId="21" w16cid:durableId="2001157855">
    <w:abstractNumId w:val="18"/>
  </w:num>
  <w:num w:numId="22" w16cid:durableId="102111286">
    <w:abstractNumId w:val="17"/>
  </w:num>
  <w:num w:numId="23" w16cid:durableId="1227762878">
    <w:abstractNumId w:val="37"/>
  </w:num>
  <w:num w:numId="24" w16cid:durableId="1797488265">
    <w:abstractNumId w:val="15"/>
  </w:num>
  <w:num w:numId="25" w16cid:durableId="149566522">
    <w:abstractNumId w:val="31"/>
  </w:num>
  <w:num w:numId="26" w16cid:durableId="510339969">
    <w:abstractNumId w:val="3"/>
  </w:num>
  <w:num w:numId="27" w16cid:durableId="2023705399">
    <w:abstractNumId w:val="24"/>
  </w:num>
  <w:num w:numId="28" w16cid:durableId="902254544">
    <w:abstractNumId w:val="30"/>
  </w:num>
  <w:num w:numId="29" w16cid:durableId="909466510">
    <w:abstractNumId w:val="25"/>
  </w:num>
  <w:num w:numId="30" w16cid:durableId="770274128">
    <w:abstractNumId w:val="7"/>
  </w:num>
  <w:num w:numId="31" w16cid:durableId="467207001">
    <w:abstractNumId w:val="19"/>
  </w:num>
  <w:num w:numId="32" w16cid:durableId="1876187307">
    <w:abstractNumId w:val="22"/>
  </w:num>
  <w:num w:numId="33" w16cid:durableId="1143429721">
    <w:abstractNumId w:val="21"/>
  </w:num>
  <w:num w:numId="34" w16cid:durableId="845947785">
    <w:abstractNumId w:val="29"/>
  </w:num>
  <w:num w:numId="35" w16cid:durableId="112091584">
    <w:abstractNumId w:val="6"/>
  </w:num>
  <w:num w:numId="36" w16cid:durableId="1618875947">
    <w:abstractNumId w:val="2"/>
  </w:num>
  <w:num w:numId="37" w16cid:durableId="871454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4160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8319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0670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3267215">
    <w:abstractNumId w:val="32"/>
  </w:num>
  <w:num w:numId="42" w16cid:durableId="1825587078">
    <w:abstractNumId w:val="28"/>
  </w:num>
  <w:num w:numId="43" w16cid:durableId="1054885936">
    <w:abstractNumId w:val="10"/>
  </w:num>
  <w:num w:numId="44" w16cid:durableId="1859201486">
    <w:abstractNumId w:val="43"/>
  </w:num>
  <w:num w:numId="45" w16cid:durableId="732393169">
    <w:abstractNumId w:val="8"/>
  </w:num>
  <w:num w:numId="46" w16cid:durableId="1937205683">
    <w:abstractNumId w:val="4"/>
  </w:num>
  <w:num w:numId="47" w16cid:durableId="1222910922">
    <w:abstractNumId w:val="34"/>
  </w:num>
  <w:num w:numId="48" w16cid:durableId="15337681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1"/>
    <w:rsid w:val="00027040"/>
    <w:rsid w:val="00044E04"/>
    <w:rsid w:val="00062AD7"/>
    <w:rsid w:val="000A10AB"/>
    <w:rsid w:val="000A5184"/>
    <w:rsid w:val="000A6277"/>
    <w:rsid w:val="000A6462"/>
    <w:rsid w:val="000A76D3"/>
    <w:rsid w:val="000B006D"/>
    <w:rsid w:val="000B0405"/>
    <w:rsid w:val="000C0BFD"/>
    <w:rsid w:val="000C24D2"/>
    <w:rsid w:val="000D5C32"/>
    <w:rsid w:val="000D60AD"/>
    <w:rsid w:val="000E58B1"/>
    <w:rsid w:val="000E63D0"/>
    <w:rsid w:val="001101D6"/>
    <w:rsid w:val="00120609"/>
    <w:rsid w:val="001310E0"/>
    <w:rsid w:val="0013322B"/>
    <w:rsid w:val="00141D9D"/>
    <w:rsid w:val="00156E35"/>
    <w:rsid w:val="001573A1"/>
    <w:rsid w:val="00161EA0"/>
    <w:rsid w:val="001644B3"/>
    <w:rsid w:val="00174F01"/>
    <w:rsid w:val="00177FE4"/>
    <w:rsid w:val="0019647A"/>
    <w:rsid w:val="001A63B8"/>
    <w:rsid w:val="001B08EC"/>
    <w:rsid w:val="001C04F8"/>
    <w:rsid w:val="001C2C46"/>
    <w:rsid w:val="001C7EB7"/>
    <w:rsid w:val="001D6B71"/>
    <w:rsid w:val="001E32F8"/>
    <w:rsid w:val="001E389A"/>
    <w:rsid w:val="002219D7"/>
    <w:rsid w:val="00247FD3"/>
    <w:rsid w:val="00250989"/>
    <w:rsid w:val="00254689"/>
    <w:rsid w:val="002577DD"/>
    <w:rsid w:val="00260E6E"/>
    <w:rsid w:val="00264117"/>
    <w:rsid w:val="002A3551"/>
    <w:rsid w:val="002A600F"/>
    <w:rsid w:val="002C1400"/>
    <w:rsid w:val="002D5DC0"/>
    <w:rsid w:val="002D677A"/>
    <w:rsid w:val="002E4B96"/>
    <w:rsid w:val="002F358E"/>
    <w:rsid w:val="002F524A"/>
    <w:rsid w:val="002F7160"/>
    <w:rsid w:val="00300C59"/>
    <w:rsid w:val="00303A57"/>
    <w:rsid w:val="00305783"/>
    <w:rsid w:val="00316793"/>
    <w:rsid w:val="0032039B"/>
    <w:rsid w:val="00322AA1"/>
    <w:rsid w:val="0034022F"/>
    <w:rsid w:val="00341DDE"/>
    <w:rsid w:val="003423C6"/>
    <w:rsid w:val="0035496F"/>
    <w:rsid w:val="003761A4"/>
    <w:rsid w:val="00377537"/>
    <w:rsid w:val="003801E9"/>
    <w:rsid w:val="003861A9"/>
    <w:rsid w:val="00387D69"/>
    <w:rsid w:val="003A1E4A"/>
    <w:rsid w:val="003A2EAE"/>
    <w:rsid w:val="003A7289"/>
    <w:rsid w:val="003B53FF"/>
    <w:rsid w:val="003C07D2"/>
    <w:rsid w:val="00401646"/>
    <w:rsid w:val="0040439D"/>
    <w:rsid w:val="00412921"/>
    <w:rsid w:val="00436D34"/>
    <w:rsid w:val="0044303A"/>
    <w:rsid w:val="00446875"/>
    <w:rsid w:val="00451F7B"/>
    <w:rsid w:val="00466EE7"/>
    <w:rsid w:val="0047131A"/>
    <w:rsid w:val="004860D1"/>
    <w:rsid w:val="00487C0B"/>
    <w:rsid w:val="004D1B0C"/>
    <w:rsid w:val="004D49E5"/>
    <w:rsid w:val="004D745A"/>
    <w:rsid w:val="00544FFA"/>
    <w:rsid w:val="005623BE"/>
    <w:rsid w:val="005634C9"/>
    <w:rsid w:val="00571F2B"/>
    <w:rsid w:val="00580D3A"/>
    <w:rsid w:val="005825C8"/>
    <w:rsid w:val="0058529D"/>
    <w:rsid w:val="005864A3"/>
    <w:rsid w:val="005B5966"/>
    <w:rsid w:val="005C0851"/>
    <w:rsid w:val="005C086A"/>
    <w:rsid w:val="005C1015"/>
    <w:rsid w:val="005C2442"/>
    <w:rsid w:val="005D0DD1"/>
    <w:rsid w:val="005D7826"/>
    <w:rsid w:val="005E08AF"/>
    <w:rsid w:val="005E7CFD"/>
    <w:rsid w:val="005F613E"/>
    <w:rsid w:val="005F6329"/>
    <w:rsid w:val="006021E1"/>
    <w:rsid w:val="006055BF"/>
    <w:rsid w:val="00614A78"/>
    <w:rsid w:val="0061725C"/>
    <w:rsid w:val="00632A7A"/>
    <w:rsid w:val="00635584"/>
    <w:rsid w:val="00647390"/>
    <w:rsid w:val="0065097F"/>
    <w:rsid w:val="00660826"/>
    <w:rsid w:val="00663101"/>
    <w:rsid w:val="00672B0E"/>
    <w:rsid w:val="00674C9D"/>
    <w:rsid w:val="00680DC2"/>
    <w:rsid w:val="00681171"/>
    <w:rsid w:val="00683302"/>
    <w:rsid w:val="00697CB1"/>
    <w:rsid w:val="006A0E4F"/>
    <w:rsid w:val="006B0280"/>
    <w:rsid w:val="006C48CF"/>
    <w:rsid w:val="006F3B03"/>
    <w:rsid w:val="007003E2"/>
    <w:rsid w:val="00722803"/>
    <w:rsid w:val="00732ACB"/>
    <w:rsid w:val="00743193"/>
    <w:rsid w:val="00755EBE"/>
    <w:rsid w:val="0077297F"/>
    <w:rsid w:val="00790CED"/>
    <w:rsid w:val="007A0EF0"/>
    <w:rsid w:val="007A1EA7"/>
    <w:rsid w:val="007A5A9F"/>
    <w:rsid w:val="007E2AAC"/>
    <w:rsid w:val="00803854"/>
    <w:rsid w:val="008076E5"/>
    <w:rsid w:val="00807A82"/>
    <w:rsid w:val="0084287F"/>
    <w:rsid w:val="008448AF"/>
    <w:rsid w:val="00850D2A"/>
    <w:rsid w:val="0085797A"/>
    <w:rsid w:val="00863757"/>
    <w:rsid w:val="00863EDD"/>
    <w:rsid w:val="00872C6A"/>
    <w:rsid w:val="00875AD2"/>
    <w:rsid w:val="00892553"/>
    <w:rsid w:val="008B602D"/>
    <w:rsid w:val="008C5654"/>
    <w:rsid w:val="008C7088"/>
    <w:rsid w:val="008D0261"/>
    <w:rsid w:val="008D6DF0"/>
    <w:rsid w:val="008E3AD8"/>
    <w:rsid w:val="00907DCE"/>
    <w:rsid w:val="009108B0"/>
    <w:rsid w:val="00913FC7"/>
    <w:rsid w:val="00931C94"/>
    <w:rsid w:val="00972C76"/>
    <w:rsid w:val="009779A5"/>
    <w:rsid w:val="009835B0"/>
    <w:rsid w:val="00996470"/>
    <w:rsid w:val="009A1B19"/>
    <w:rsid w:val="009A6CD6"/>
    <w:rsid w:val="009B4284"/>
    <w:rsid w:val="009C2095"/>
    <w:rsid w:val="009C4999"/>
    <w:rsid w:val="009E3683"/>
    <w:rsid w:val="009F1A69"/>
    <w:rsid w:val="00A02EB1"/>
    <w:rsid w:val="00A04030"/>
    <w:rsid w:val="00A13A04"/>
    <w:rsid w:val="00A359A9"/>
    <w:rsid w:val="00A57775"/>
    <w:rsid w:val="00A8637E"/>
    <w:rsid w:val="00A86B4D"/>
    <w:rsid w:val="00AA363C"/>
    <w:rsid w:val="00AB342F"/>
    <w:rsid w:val="00AD2738"/>
    <w:rsid w:val="00AD3F96"/>
    <w:rsid w:val="00AD6661"/>
    <w:rsid w:val="00AD6BD6"/>
    <w:rsid w:val="00AE6AD6"/>
    <w:rsid w:val="00B07436"/>
    <w:rsid w:val="00B107D7"/>
    <w:rsid w:val="00B24D5D"/>
    <w:rsid w:val="00B3572D"/>
    <w:rsid w:val="00B452B0"/>
    <w:rsid w:val="00B46262"/>
    <w:rsid w:val="00B55640"/>
    <w:rsid w:val="00B63B6D"/>
    <w:rsid w:val="00B640B7"/>
    <w:rsid w:val="00B651E8"/>
    <w:rsid w:val="00B6649D"/>
    <w:rsid w:val="00B76829"/>
    <w:rsid w:val="00B80F17"/>
    <w:rsid w:val="00BB21D5"/>
    <w:rsid w:val="00BB3042"/>
    <w:rsid w:val="00BB388D"/>
    <w:rsid w:val="00BC0423"/>
    <w:rsid w:val="00BC5B26"/>
    <w:rsid w:val="00BD1588"/>
    <w:rsid w:val="00BD7645"/>
    <w:rsid w:val="00BD7875"/>
    <w:rsid w:val="00BD7CF8"/>
    <w:rsid w:val="00BF2E3A"/>
    <w:rsid w:val="00C201CE"/>
    <w:rsid w:val="00C23800"/>
    <w:rsid w:val="00C23F10"/>
    <w:rsid w:val="00C30382"/>
    <w:rsid w:val="00C34E7C"/>
    <w:rsid w:val="00C47D6C"/>
    <w:rsid w:val="00C5167F"/>
    <w:rsid w:val="00C73326"/>
    <w:rsid w:val="00C74C1C"/>
    <w:rsid w:val="00C97769"/>
    <w:rsid w:val="00CA2E71"/>
    <w:rsid w:val="00CA5A2D"/>
    <w:rsid w:val="00CB1D79"/>
    <w:rsid w:val="00CB5F6F"/>
    <w:rsid w:val="00CC0CB3"/>
    <w:rsid w:val="00CD3478"/>
    <w:rsid w:val="00CE0B79"/>
    <w:rsid w:val="00CE7602"/>
    <w:rsid w:val="00D11394"/>
    <w:rsid w:val="00D233E4"/>
    <w:rsid w:val="00D240BD"/>
    <w:rsid w:val="00D27AEA"/>
    <w:rsid w:val="00D41C0D"/>
    <w:rsid w:val="00D55870"/>
    <w:rsid w:val="00D83827"/>
    <w:rsid w:val="00D96CD0"/>
    <w:rsid w:val="00DB0C86"/>
    <w:rsid w:val="00DB7596"/>
    <w:rsid w:val="00DD5CA9"/>
    <w:rsid w:val="00DD79FD"/>
    <w:rsid w:val="00DE5F12"/>
    <w:rsid w:val="00DF1776"/>
    <w:rsid w:val="00DF6A8A"/>
    <w:rsid w:val="00DF6BFF"/>
    <w:rsid w:val="00DF7892"/>
    <w:rsid w:val="00E00E0E"/>
    <w:rsid w:val="00E01F1B"/>
    <w:rsid w:val="00E026F8"/>
    <w:rsid w:val="00E02E5F"/>
    <w:rsid w:val="00E05192"/>
    <w:rsid w:val="00E22AC5"/>
    <w:rsid w:val="00E2527D"/>
    <w:rsid w:val="00E27411"/>
    <w:rsid w:val="00E27615"/>
    <w:rsid w:val="00E5558D"/>
    <w:rsid w:val="00E57EA2"/>
    <w:rsid w:val="00E81572"/>
    <w:rsid w:val="00E83645"/>
    <w:rsid w:val="00E87023"/>
    <w:rsid w:val="00E94A70"/>
    <w:rsid w:val="00EB29E2"/>
    <w:rsid w:val="00ED2AEB"/>
    <w:rsid w:val="00EE7BBC"/>
    <w:rsid w:val="00F12B9C"/>
    <w:rsid w:val="00F15C17"/>
    <w:rsid w:val="00F42166"/>
    <w:rsid w:val="00F518CF"/>
    <w:rsid w:val="00F55785"/>
    <w:rsid w:val="00F71B0F"/>
    <w:rsid w:val="00F75868"/>
    <w:rsid w:val="00F77C5F"/>
    <w:rsid w:val="00F8478F"/>
    <w:rsid w:val="00F906DA"/>
    <w:rsid w:val="00FC1448"/>
    <w:rsid w:val="00FC45A2"/>
    <w:rsid w:val="00FC4C99"/>
    <w:rsid w:val="00FD2B1B"/>
    <w:rsid w:val="00FD3AFE"/>
    <w:rsid w:val="00FD49DE"/>
    <w:rsid w:val="00FE15ED"/>
    <w:rsid w:val="00FE38A4"/>
    <w:rsid w:val="00FF1AE1"/>
    <w:rsid w:val="00FF6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CE15"/>
  <w15:docId w15:val="{D3F9F567-F620-40F2-BBA1-B6C29AD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92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FE15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qFormat/>
    <w:rsid w:val="009C2095"/>
    <w:pPr>
      <w:keepNext/>
      <w:ind w:left="851"/>
      <w:jc w:val="center"/>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12921"/>
    <w:pPr>
      <w:spacing w:after="120"/>
      <w:ind w:left="283"/>
    </w:pPr>
  </w:style>
  <w:style w:type="character" w:customStyle="1" w:styleId="TekstpodstawowywcityZnak">
    <w:name w:val="Tekst podstawowy wcięty Znak"/>
    <w:basedOn w:val="Domylnaczcionkaakapitu"/>
    <w:link w:val="Tekstpodstawowywcity"/>
    <w:rsid w:val="00412921"/>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412921"/>
    <w:pPr>
      <w:suppressAutoHyphens/>
      <w:spacing w:after="120" w:line="480" w:lineRule="auto"/>
    </w:pPr>
    <w:rPr>
      <w:rFonts w:ascii="Arial" w:hAnsi="Arial"/>
      <w:szCs w:val="20"/>
      <w:lang w:eastAsia="ar-SA"/>
    </w:rPr>
  </w:style>
  <w:style w:type="paragraph" w:styleId="Stopka">
    <w:name w:val="footer"/>
    <w:basedOn w:val="Normalny"/>
    <w:link w:val="StopkaZnak"/>
    <w:rsid w:val="00412921"/>
    <w:pPr>
      <w:tabs>
        <w:tab w:val="center" w:pos="4536"/>
        <w:tab w:val="right" w:pos="9072"/>
      </w:tabs>
    </w:pPr>
  </w:style>
  <w:style w:type="character" w:customStyle="1" w:styleId="StopkaZnak">
    <w:name w:val="Stopka Znak"/>
    <w:basedOn w:val="Domylnaczcionkaakapitu"/>
    <w:link w:val="Stopka"/>
    <w:rsid w:val="00412921"/>
    <w:rPr>
      <w:rFonts w:ascii="Times New Roman" w:eastAsia="Times New Roman" w:hAnsi="Times New Roman" w:cs="Times New Roman"/>
      <w:sz w:val="24"/>
      <w:szCs w:val="24"/>
      <w:lang w:eastAsia="pl-PL"/>
    </w:rPr>
  </w:style>
  <w:style w:type="character" w:styleId="Numerstrony">
    <w:name w:val="page number"/>
    <w:basedOn w:val="Domylnaczcionkaakapitu"/>
    <w:rsid w:val="00412921"/>
  </w:style>
  <w:style w:type="paragraph" w:customStyle="1" w:styleId="Styl">
    <w:name w:val="Styl"/>
    <w:rsid w:val="0041292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12921"/>
    <w:pPr>
      <w:tabs>
        <w:tab w:val="center" w:pos="4536"/>
        <w:tab w:val="right" w:pos="9072"/>
      </w:tabs>
    </w:pPr>
  </w:style>
  <w:style w:type="character" w:customStyle="1" w:styleId="NagwekZnak">
    <w:name w:val="Nagłówek Znak"/>
    <w:basedOn w:val="Domylnaczcionkaakapitu"/>
    <w:link w:val="Nagwek"/>
    <w:uiPriority w:val="99"/>
    <w:rsid w:val="00412921"/>
    <w:rPr>
      <w:rFonts w:ascii="Times New Roman" w:eastAsia="Times New Roman" w:hAnsi="Times New Roman" w:cs="Times New Roman"/>
      <w:sz w:val="24"/>
      <w:szCs w:val="24"/>
      <w:lang w:eastAsia="pl-PL"/>
    </w:rPr>
  </w:style>
  <w:style w:type="character" w:customStyle="1" w:styleId="TeksttreciPogrubienie2">
    <w:name w:val="Tekst treści + Pogrubienie2"/>
    <w:basedOn w:val="Domylnaczcionkaakapitu"/>
    <w:uiPriority w:val="99"/>
    <w:rsid w:val="00412921"/>
    <w:rPr>
      <w:b/>
      <w:bCs/>
      <w:sz w:val="23"/>
      <w:szCs w:val="23"/>
      <w:shd w:val="clear" w:color="auto" w:fill="FFFFFF"/>
    </w:rPr>
  </w:style>
  <w:style w:type="character" w:customStyle="1" w:styleId="Teksttreci">
    <w:name w:val="Tekst treści_"/>
    <w:basedOn w:val="Domylnaczcionkaakapitu"/>
    <w:link w:val="Teksttreci1"/>
    <w:uiPriority w:val="99"/>
    <w:rsid w:val="00803854"/>
    <w:rPr>
      <w:rFonts w:ascii="Tahoma" w:hAnsi="Tahoma" w:cs="Tahoma"/>
      <w:sz w:val="19"/>
      <w:szCs w:val="19"/>
      <w:shd w:val="clear" w:color="auto" w:fill="FFFFFF"/>
    </w:rPr>
  </w:style>
  <w:style w:type="character" w:customStyle="1" w:styleId="Nagwek4">
    <w:name w:val="Nagłówek #4_"/>
    <w:basedOn w:val="Domylnaczcionkaakapitu"/>
    <w:link w:val="Nagwek41"/>
    <w:uiPriority w:val="99"/>
    <w:rsid w:val="00803854"/>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803854"/>
    <w:pPr>
      <w:shd w:val="clear" w:color="auto" w:fill="FFFFFF"/>
      <w:spacing w:line="361" w:lineRule="exact"/>
      <w:ind w:hanging="420"/>
    </w:pPr>
    <w:rPr>
      <w:rFonts w:ascii="Tahoma" w:eastAsiaTheme="minorHAnsi" w:hAnsi="Tahoma" w:cs="Tahoma"/>
      <w:sz w:val="19"/>
      <w:szCs w:val="19"/>
      <w:lang w:eastAsia="en-US"/>
    </w:rPr>
  </w:style>
  <w:style w:type="paragraph" w:customStyle="1" w:styleId="Nagwek41">
    <w:name w:val="Nagłówek #41"/>
    <w:basedOn w:val="Normalny"/>
    <w:link w:val="Nagwek4"/>
    <w:uiPriority w:val="99"/>
    <w:rsid w:val="00803854"/>
    <w:pPr>
      <w:shd w:val="clear" w:color="auto" w:fill="FFFFFF"/>
      <w:spacing w:line="361" w:lineRule="exact"/>
      <w:ind w:hanging="360"/>
      <w:jc w:val="both"/>
      <w:outlineLvl w:val="3"/>
    </w:pPr>
    <w:rPr>
      <w:rFonts w:ascii="Tahoma" w:eastAsiaTheme="minorHAnsi" w:hAnsi="Tahoma" w:cs="Tahoma"/>
      <w:b/>
      <w:bCs/>
      <w:sz w:val="19"/>
      <w:szCs w:val="19"/>
      <w:lang w:eastAsia="en-US"/>
    </w:rPr>
  </w:style>
  <w:style w:type="character" w:customStyle="1" w:styleId="TeksttreciPogrubienie">
    <w:name w:val="Tekst treści + Pogrubienie"/>
    <w:basedOn w:val="Teksttreci"/>
    <w:uiPriority w:val="99"/>
    <w:rsid w:val="00803854"/>
    <w:rPr>
      <w:rFonts w:ascii="Times New Roman" w:hAnsi="Times New Roman" w:cs="Times New Roman"/>
      <w:b/>
      <w:bCs/>
      <w:spacing w:val="0"/>
      <w:sz w:val="23"/>
      <w:szCs w:val="23"/>
      <w:shd w:val="clear" w:color="auto" w:fill="FFFFFF"/>
    </w:rPr>
  </w:style>
  <w:style w:type="numbering" w:styleId="111111">
    <w:name w:val="Outline List 2"/>
    <w:basedOn w:val="Bezlisty"/>
    <w:rsid w:val="00E27411"/>
    <w:pPr>
      <w:numPr>
        <w:numId w:val="10"/>
      </w:numPr>
    </w:pPr>
  </w:style>
  <w:style w:type="paragraph" w:styleId="Akapitzlist">
    <w:name w:val="List Paragraph"/>
    <w:aliases w:val="Normal,Akapit z listą3,Akapit z listą31,L1,Numerowanie,List Paragraph,CW_Lista,normalny tekst,mm,lp1,Preambuła,Akapit z listą1,Podsis rysunku,BulletC,Bullet Number,List Paragraph1,List Paragraph2,ISCG Numerowanie,lp11,List Paragraph11"/>
    <w:basedOn w:val="Normalny"/>
    <w:link w:val="AkapitzlistZnak"/>
    <w:uiPriority w:val="34"/>
    <w:qFormat/>
    <w:rsid w:val="00DF1776"/>
    <w:pPr>
      <w:ind w:left="720"/>
      <w:contextualSpacing/>
    </w:pPr>
  </w:style>
  <w:style w:type="character" w:customStyle="1" w:styleId="Nagwek7Znak">
    <w:name w:val="Nagłówek 7 Znak"/>
    <w:basedOn w:val="Domylnaczcionkaakapitu"/>
    <w:link w:val="Nagwek7"/>
    <w:rsid w:val="009C2095"/>
    <w:rPr>
      <w:rFonts w:ascii="Times New Roman" w:eastAsia="Times New Roman" w:hAnsi="Times New Roman" w:cs="Times New Roman"/>
      <w:b/>
      <w:sz w:val="24"/>
      <w:szCs w:val="20"/>
      <w:lang w:eastAsia="pl-PL"/>
    </w:rPr>
  </w:style>
  <w:style w:type="paragraph" w:styleId="Listapunktowana4">
    <w:name w:val="List Bullet 4"/>
    <w:basedOn w:val="Normalny"/>
    <w:rsid w:val="009C2095"/>
    <w:pPr>
      <w:numPr>
        <w:numId w:val="12"/>
      </w:numPr>
      <w:contextualSpacing/>
    </w:pPr>
  </w:style>
  <w:style w:type="character" w:styleId="Hipercze">
    <w:name w:val="Hyperlink"/>
    <w:basedOn w:val="Domylnaczcionkaakapitu"/>
    <w:rsid w:val="00B46262"/>
    <w:rPr>
      <w:color w:val="0000FF"/>
      <w:u w:val="single"/>
    </w:rPr>
  </w:style>
  <w:style w:type="paragraph" w:customStyle="1" w:styleId="Default">
    <w:name w:val="Default"/>
    <w:rsid w:val="00B462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FE15ED"/>
    <w:rPr>
      <w:rFonts w:asciiTheme="majorHAnsi" w:eastAsiaTheme="majorEastAsia" w:hAnsiTheme="majorHAnsi" w:cstheme="majorBidi"/>
      <w:b/>
      <w:bCs/>
      <w:color w:val="4F81BD" w:themeColor="accent1"/>
      <w:sz w:val="26"/>
      <w:szCs w:val="26"/>
      <w:lang w:eastAsia="pl-PL"/>
    </w:rPr>
  </w:style>
  <w:style w:type="paragraph" w:styleId="Bezodstpw">
    <w:name w:val="No Spacing"/>
    <w:basedOn w:val="Normalny"/>
    <w:uiPriority w:val="1"/>
    <w:qFormat/>
    <w:rsid w:val="007A5A9F"/>
    <w:rPr>
      <w:rFonts w:ascii="Calibri" w:hAnsi="Calibri"/>
      <w:sz w:val="22"/>
      <w:szCs w:val="22"/>
      <w:lang w:val="en-US" w:eastAsia="en-US" w:bidi="en-US"/>
    </w:rPr>
  </w:style>
  <w:style w:type="character" w:styleId="Odwoaniedokomentarza">
    <w:name w:val="annotation reference"/>
    <w:basedOn w:val="Domylnaczcionkaakapitu"/>
    <w:uiPriority w:val="99"/>
    <w:semiHidden/>
    <w:unhideWhenUsed/>
    <w:rsid w:val="00D41C0D"/>
    <w:rPr>
      <w:sz w:val="16"/>
      <w:szCs w:val="16"/>
    </w:rPr>
  </w:style>
  <w:style w:type="paragraph" w:styleId="Tekstkomentarza">
    <w:name w:val="annotation text"/>
    <w:basedOn w:val="Normalny"/>
    <w:link w:val="TekstkomentarzaZnak"/>
    <w:uiPriority w:val="99"/>
    <w:unhideWhenUsed/>
    <w:rsid w:val="00D41C0D"/>
    <w:rPr>
      <w:sz w:val="20"/>
      <w:szCs w:val="20"/>
    </w:rPr>
  </w:style>
  <w:style w:type="character" w:customStyle="1" w:styleId="TekstkomentarzaZnak">
    <w:name w:val="Tekst komentarza Znak"/>
    <w:basedOn w:val="Domylnaczcionkaakapitu"/>
    <w:link w:val="Tekstkomentarza"/>
    <w:uiPriority w:val="99"/>
    <w:rsid w:val="00D41C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1C0D"/>
    <w:rPr>
      <w:b/>
      <w:bCs/>
    </w:rPr>
  </w:style>
  <w:style w:type="character" w:customStyle="1" w:styleId="TematkomentarzaZnak">
    <w:name w:val="Temat komentarza Znak"/>
    <w:basedOn w:val="TekstkomentarzaZnak"/>
    <w:link w:val="Tematkomentarza"/>
    <w:uiPriority w:val="99"/>
    <w:semiHidden/>
    <w:rsid w:val="00D41C0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1C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C0D"/>
    <w:rPr>
      <w:rFonts w:ascii="Segoe UI" w:eastAsia="Times New Roman" w:hAnsi="Segoe UI" w:cs="Segoe UI"/>
      <w:sz w:val="18"/>
      <w:szCs w:val="18"/>
      <w:lang w:eastAsia="pl-PL"/>
    </w:rPr>
  </w:style>
  <w:style w:type="character" w:customStyle="1" w:styleId="AkapitzlistZnak">
    <w:name w:val="Akapit z listą Znak"/>
    <w:aliases w:val="Normal Znak,Akapit z listą3 Znak,Akapit z listą31 Znak,L1 Znak,Numerowanie Znak,List Paragraph Znak,CW_Lista Znak,normalny tekst Znak,mm Znak,lp1 Znak,Preambuła Znak,Akapit z listą1 Znak,Podsis rysunku Znak,BulletC Znak,lp11 Znak"/>
    <w:basedOn w:val="Domylnaczcionkaakapitu"/>
    <w:link w:val="Akapitzlist"/>
    <w:uiPriority w:val="34"/>
    <w:qFormat/>
    <w:rsid w:val="00DD5CA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14A78"/>
    <w:rPr>
      <w:sz w:val="20"/>
      <w:szCs w:val="20"/>
    </w:rPr>
  </w:style>
  <w:style w:type="character" w:customStyle="1" w:styleId="TekstprzypisudolnegoZnak">
    <w:name w:val="Tekst przypisu dolnego Znak"/>
    <w:basedOn w:val="Domylnaczcionkaakapitu"/>
    <w:link w:val="Tekstprzypisudolnego"/>
    <w:uiPriority w:val="99"/>
    <w:qFormat/>
    <w:rsid w:val="00614A78"/>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basedOn w:val="Domylnaczcionkaakapitu"/>
    <w:uiPriority w:val="99"/>
    <w:unhideWhenUsed/>
    <w:qFormat/>
    <w:rsid w:val="00614A78"/>
    <w:rPr>
      <w:vertAlign w:val="superscript"/>
    </w:rPr>
  </w:style>
  <w:style w:type="paragraph" w:styleId="Tekstprzypisukocowego">
    <w:name w:val="endnote text"/>
    <w:basedOn w:val="Normalny"/>
    <w:link w:val="TekstprzypisukocowegoZnak"/>
    <w:uiPriority w:val="99"/>
    <w:semiHidden/>
    <w:unhideWhenUsed/>
    <w:rsid w:val="002D677A"/>
    <w:rPr>
      <w:sz w:val="20"/>
      <w:szCs w:val="20"/>
    </w:rPr>
  </w:style>
  <w:style w:type="character" w:customStyle="1" w:styleId="TekstprzypisukocowegoZnak">
    <w:name w:val="Tekst przypisu końcowego Znak"/>
    <w:basedOn w:val="Domylnaczcionkaakapitu"/>
    <w:link w:val="Tekstprzypisukocowego"/>
    <w:uiPriority w:val="99"/>
    <w:semiHidden/>
    <w:rsid w:val="002D677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D677A"/>
    <w:rPr>
      <w:vertAlign w:val="superscript"/>
    </w:rPr>
  </w:style>
  <w:style w:type="table" w:styleId="Tabela-Siatka">
    <w:name w:val="Table Grid"/>
    <w:basedOn w:val="Standardowy"/>
    <w:uiPriority w:val="59"/>
    <w:rsid w:val="0040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C101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3E656-72CE-4407-B4BA-681598C5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3228</Words>
  <Characters>19368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Biały</dc:creator>
  <cp:lastModifiedBy>Agnieszka Kamper  | Łukasiewicz - PIT</cp:lastModifiedBy>
  <cp:revision>6</cp:revision>
  <cp:lastPrinted>2022-10-06T10:14:00Z</cp:lastPrinted>
  <dcterms:created xsi:type="dcterms:W3CDTF">2022-10-10T13:10:00Z</dcterms:created>
  <dcterms:modified xsi:type="dcterms:W3CDTF">2022-10-12T14:38:00Z</dcterms:modified>
</cp:coreProperties>
</file>