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1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305EA8">
        <w:rPr>
          <w:rFonts w:ascii="Arial" w:hAnsi="Arial" w:cs="Arial"/>
          <w:szCs w:val="22"/>
        </w:rPr>
        <w:t>6</w:t>
      </w:r>
      <w:r w:rsidR="00283F6C">
        <w:rPr>
          <w:rFonts w:ascii="Arial" w:hAnsi="Arial" w:cs="Arial"/>
          <w:szCs w:val="22"/>
        </w:rPr>
        <w:t>/</w:t>
      </w:r>
      <w:r w:rsidR="003472E6">
        <w:rPr>
          <w:rFonts w:ascii="Arial" w:hAnsi="Arial" w:cs="Arial"/>
          <w:szCs w:val="22"/>
        </w:rPr>
        <w:t>R</w:t>
      </w:r>
      <w:r w:rsidRPr="00885E2C">
        <w:rPr>
          <w:rFonts w:ascii="Arial" w:hAnsi="Arial" w:cs="Arial"/>
          <w:szCs w:val="22"/>
        </w:rPr>
        <w:t>/202</w:t>
      </w:r>
      <w:r w:rsidR="00305EA8">
        <w:rPr>
          <w:rFonts w:ascii="Arial" w:hAnsi="Arial" w:cs="Arial"/>
          <w:szCs w:val="22"/>
        </w:rPr>
        <w:t>3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AD6027">
      <w:pPr>
        <w:spacing w:line="360" w:lineRule="auto"/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</w:t>
      </w:r>
      <w:r w:rsidR="00305EA8">
        <w:rPr>
          <w:rFonts w:ascii="Arial" w:hAnsi="Arial" w:cs="Arial"/>
          <w:sz w:val="22"/>
          <w:szCs w:val="22"/>
        </w:rPr>
        <w:t>2</w:t>
      </w:r>
      <w:r w:rsidR="00675AD0" w:rsidRPr="00AD6027">
        <w:rPr>
          <w:rFonts w:ascii="Arial" w:hAnsi="Arial" w:cs="Arial"/>
          <w:sz w:val="22"/>
          <w:szCs w:val="22"/>
        </w:rPr>
        <w:t xml:space="preserve"> r. poz. 1</w:t>
      </w:r>
      <w:r w:rsidR="00305EA8">
        <w:rPr>
          <w:rFonts w:ascii="Arial" w:hAnsi="Arial" w:cs="Arial"/>
          <w:sz w:val="22"/>
          <w:szCs w:val="22"/>
        </w:rPr>
        <w:t xml:space="preserve">710 </w:t>
      </w:r>
      <w:r w:rsidR="002346DC" w:rsidRPr="00AD6027">
        <w:rPr>
          <w:rFonts w:ascii="Arial" w:hAnsi="Arial" w:cs="Arial"/>
          <w:sz w:val="22"/>
          <w:szCs w:val="22"/>
        </w:rPr>
        <w:t>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Pzp),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EA466D">
      <w:pPr>
        <w:pStyle w:val="Nag3wek20"/>
        <w:keepNext/>
        <w:keepLines/>
        <w:shd w:val="clear" w:color="auto" w:fill="auto"/>
        <w:spacing w:before="0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3061FE" w:rsidRPr="00305EA8" w:rsidRDefault="00305EA8" w:rsidP="00305EA8">
      <w:pPr>
        <w:tabs>
          <w:tab w:val="right" w:pos="284"/>
        </w:tabs>
        <w:suppressAutoHyphens w:val="0"/>
        <w:overflowPunct/>
        <w:autoSpaceDE/>
        <w:autoSpaceDN/>
        <w:contextualSpacing/>
        <w:jc w:val="both"/>
        <w:textAlignment w:val="auto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05EA8">
        <w:rPr>
          <w:rFonts w:ascii="Arial" w:hAnsi="Arial" w:cs="Arial"/>
          <w:b/>
          <w:sz w:val="22"/>
        </w:rPr>
        <w:t xml:space="preserve">Remont podjazdu dla niepełnosprawnych i schodów zewnętrznych  w przychodni przy ul. Kochanowskiego 19 w Warszawie. </w:t>
      </w:r>
      <w:r w:rsidR="0038314D" w:rsidRPr="00305EA8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- </w:t>
      </w:r>
      <w:r w:rsidR="0038314D" w:rsidRPr="00305EA8">
        <w:rPr>
          <w:rFonts w:ascii="Arial" w:hAnsi="Arial" w:cs="Arial"/>
          <w:b/>
          <w:sz w:val="22"/>
          <w:szCs w:val="22"/>
        </w:rPr>
        <w:t>n</w:t>
      </w:r>
      <w:r w:rsidR="00581EE3" w:rsidRPr="00305EA8">
        <w:rPr>
          <w:rFonts w:ascii="Arial" w:hAnsi="Arial" w:cs="Arial"/>
          <w:b/>
          <w:sz w:val="22"/>
          <w:szCs w:val="22"/>
        </w:rPr>
        <w:t xml:space="preserve">umer sprawy: </w:t>
      </w:r>
      <w:r w:rsidRPr="00305EA8">
        <w:rPr>
          <w:rFonts w:ascii="Arial" w:hAnsi="Arial" w:cs="Arial"/>
          <w:b/>
          <w:sz w:val="22"/>
          <w:szCs w:val="22"/>
        </w:rPr>
        <w:t>6</w:t>
      </w:r>
      <w:r w:rsidR="003472E6" w:rsidRPr="00305EA8">
        <w:rPr>
          <w:rFonts w:ascii="Arial" w:hAnsi="Arial" w:cs="Arial"/>
          <w:b/>
          <w:sz w:val="22"/>
          <w:szCs w:val="22"/>
        </w:rPr>
        <w:t>/R</w:t>
      </w:r>
      <w:r w:rsidR="006053DC" w:rsidRPr="00305EA8">
        <w:rPr>
          <w:rFonts w:ascii="Arial" w:hAnsi="Arial" w:cs="Arial"/>
          <w:b/>
          <w:sz w:val="22"/>
          <w:szCs w:val="22"/>
        </w:rPr>
        <w:t>/202</w:t>
      </w:r>
      <w:r w:rsidRPr="00305EA8">
        <w:rPr>
          <w:rFonts w:ascii="Arial" w:hAnsi="Arial" w:cs="Arial"/>
          <w:b/>
          <w:sz w:val="22"/>
          <w:szCs w:val="22"/>
        </w:rPr>
        <w:t>3</w:t>
      </w:r>
    </w:p>
    <w:p w:rsidR="003061FE" w:rsidRPr="00581EE3" w:rsidRDefault="003061FE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BB0F13" w:rsidRDefault="00BB0F13" w:rsidP="00BB0F13">
      <w:pPr>
        <w:numPr>
          <w:ilvl w:val="0"/>
          <w:numId w:val="2"/>
        </w:numPr>
        <w:overflowPunct/>
        <w:autoSpaceDE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Pzp.  </w:t>
      </w:r>
      <w:bookmarkStart w:id="1" w:name="_GoBack"/>
      <w:r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pacing w:val="-2"/>
          <w:sz w:val="2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 (Dz.U. z 2023 r. poz. 129 z późn. zm.)</w:t>
      </w:r>
    </w:p>
    <w:bookmarkEnd w:id="1"/>
    <w:p w:rsidR="00BB0F13" w:rsidRDefault="00BB0F13" w:rsidP="00BB0F13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Default="00885E2C" w:rsidP="00885E2C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8314D" w:rsidRDefault="0038314D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Wykonawca, który samodzielnie składa  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 xml:space="preserve">( podpisuje kwalifikowanym podpisem  elektronicznym   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2346DC"/>
    <w:rsid w:val="00283F6C"/>
    <w:rsid w:val="00305EA8"/>
    <w:rsid w:val="003061FE"/>
    <w:rsid w:val="003472E6"/>
    <w:rsid w:val="00375AC5"/>
    <w:rsid w:val="0038314D"/>
    <w:rsid w:val="003D1F02"/>
    <w:rsid w:val="0049406E"/>
    <w:rsid w:val="004C64FA"/>
    <w:rsid w:val="00581B16"/>
    <w:rsid w:val="00581EE3"/>
    <w:rsid w:val="005E3A6A"/>
    <w:rsid w:val="006053DC"/>
    <w:rsid w:val="0061395E"/>
    <w:rsid w:val="00675AD0"/>
    <w:rsid w:val="00840EDC"/>
    <w:rsid w:val="00885E2C"/>
    <w:rsid w:val="0095028A"/>
    <w:rsid w:val="00AD6027"/>
    <w:rsid w:val="00AD7073"/>
    <w:rsid w:val="00BB0F13"/>
    <w:rsid w:val="00BD7A61"/>
    <w:rsid w:val="00CB4125"/>
    <w:rsid w:val="00DC1D69"/>
    <w:rsid w:val="00EA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CA638-9D12-4645-8881-0AC6B409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26</cp:revision>
  <dcterms:created xsi:type="dcterms:W3CDTF">2021-02-17T11:34:00Z</dcterms:created>
  <dcterms:modified xsi:type="dcterms:W3CDTF">2023-07-07T11:25:00Z</dcterms:modified>
</cp:coreProperties>
</file>