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AB" w:rsidRDefault="009377AB" w:rsidP="009377AB">
      <w:pPr>
        <w:tabs>
          <w:tab w:val="left" w:pos="5265"/>
        </w:tabs>
        <w:jc w:val="right"/>
        <w:rPr>
          <w:rFonts w:ascii="Arial" w:hAnsi="Arial" w:cs="Arial"/>
          <w:sz w:val="20"/>
          <w:szCs w:val="20"/>
        </w:rPr>
      </w:pPr>
    </w:p>
    <w:p w:rsidR="00A873B4" w:rsidRPr="00865B92" w:rsidRDefault="00FA3D62" w:rsidP="009377AB">
      <w:pPr>
        <w:tabs>
          <w:tab w:val="left" w:pos="5265"/>
        </w:tabs>
        <w:jc w:val="right"/>
        <w:rPr>
          <w:rFonts w:ascii="Arial" w:hAnsi="Arial" w:cs="Arial"/>
          <w:sz w:val="20"/>
          <w:szCs w:val="20"/>
        </w:rPr>
      </w:pPr>
      <w:r w:rsidRPr="00415486">
        <w:rPr>
          <w:rFonts w:ascii="Arial" w:hAnsi="Arial" w:cs="Arial"/>
          <w:sz w:val="20"/>
          <w:szCs w:val="20"/>
        </w:rPr>
        <w:t xml:space="preserve">Gniezno, </w:t>
      </w:r>
      <w:r w:rsidR="00C94D51" w:rsidRPr="00415486">
        <w:rPr>
          <w:rFonts w:ascii="Arial" w:hAnsi="Arial" w:cs="Arial"/>
          <w:sz w:val="20"/>
          <w:szCs w:val="20"/>
        </w:rPr>
        <w:t>dn</w:t>
      </w:r>
      <w:r w:rsidR="00415486" w:rsidRPr="00415486">
        <w:rPr>
          <w:rFonts w:ascii="Arial" w:hAnsi="Arial" w:cs="Arial"/>
          <w:sz w:val="20"/>
          <w:szCs w:val="20"/>
        </w:rPr>
        <w:t xml:space="preserve">. </w:t>
      </w:r>
      <w:r w:rsidR="003358F6">
        <w:rPr>
          <w:rFonts w:ascii="Arial" w:hAnsi="Arial" w:cs="Arial"/>
          <w:sz w:val="20"/>
          <w:szCs w:val="20"/>
        </w:rPr>
        <w:t>17</w:t>
      </w:r>
      <w:r w:rsidR="006561C8" w:rsidRPr="00415486">
        <w:rPr>
          <w:rFonts w:ascii="Arial" w:hAnsi="Arial" w:cs="Arial"/>
          <w:sz w:val="20"/>
          <w:szCs w:val="20"/>
        </w:rPr>
        <w:t>.</w:t>
      </w:r>
      <w:r w:rsidR="003358F6">
        <w:rPr>
          <w:rFonts w:ascii="Arial" w:hAnsi="Arial" w:cs="Arial"/>
          <w:sz w:val="20"/>
          <w:szCs w:val="20"/>
        </w:rPr>
        <w:t>10</w:t>
      </w:r>
      <w:r w:rsidR="00793A10" w:rsidRPr="00415486">
        <w:rPr>
          <w:rFonts w:ascii="Arial" w:hAnsi="Arial" w:cs="Arial"/>
          <w:sz w:val="20"/>
          <w:szCs w:val="20"/>
        </w:rPr>
        <w:t>.202</w:t>
      </w:r>
      <w:r w:rsidR="0099552D" w:rsidRPr="00415486">
        <w:rPr>
          <w:rFonts w:ascii="Arial" w:hAnsi="Arial" w:cs="Arial"/>
          <w:sz w:val="20"/>
          <w:szCs w:val="20"/>
        </w:rPr>
        <w:t>2</w:t>
      </w:r>
      <w:r w:rsidR="00793A10" w:rsidRPr="00415486">
        <w:rPr>
          <w:rFonts w:ascii="Arial" w:hAnsi="Arial" w:cs="Arial"/>
          <w:sz w:val="20"/>
          <w:szCs w:val="20"/>
        </w:rPr>
        <w:t xml:space="preserve"> r.</w:t>
      </w:r>
    </w:p>
    <w:p w:rsidR="00267244" w:rsidRPr="00865B92" w:rsidRDefault="00267244" w:rsidP="000B575D">
      <w:pPr>
        <w:rPr>
          <w:rFonts w:ascii="Arial" w:hAnsi="Arial" w:cs="Arial"/>
          <w:b/>
          <w:bCs/>
          <w:color w:val="000000"/>
          <w:sz w:val="20"/>
          <w:szCs w:val="20"/>
        </w:rPr>
      </w:pPr>
      <w:r w:rsidRPr="00865B92">
        <w:rPr>
          <w:rFonts w:ascii="Arial" w:hAnsi="Arial" w:cs="Arial"/>
          <w:sz w:val="20"/>
          <w:szCs w:val="20"/>
        </w:rPr>
        <w:t xml:space="preserve">Nr sprawy </w:t>
      </w:r>
      <w:r w:rsidR="00A4595D" w:rsidRPr="00D66E3B">
        <w:rPr>
          <w:rFonts w:ascii="Arial" w:hAnsi="Arial" w:cs="Arial"/>
          <w:i/>
          <w:iCs/>
          <w:sz w:val="20"/>
          <w:szCs w:val="20"/>
        </w:rPr>
        <w:t>DZP.24</w:t>
      </w:r>
      <w:r w:rsidR="0099552D">
        <w:rPr>
          <w:rFonts w:ascii="Arial" w:hAnsi="Arial" w:cs="Arial"/>
          <w:i/>
          <w:iCs/>
          <w:sz w:val="20"/>
          <w:szCs w:val="20"/>
        </w:rPr>
        <w:t>0</w:t>
      </w:r>
      <w:r w:rsidR="00A4595D" w:rsidRPr="00D66E3B">
        <w:rPr>
          <w:rFonts w:ascii="Arial" w:hAnsi="Arial" w:cs="Arial"/>
          <w:i/>
          <w:iCs/>
          <w:sz w:val="20"/>
          <w:szCs w:val="20"/>
        </w:rPr>
        <w:t>.</w:t>
      </w:r>
      <w:r w:rsidR="003358F6">
        <w:rPr>
          <w:rFonts w:ascii="Arial" w:hAnsi="Arial" w:cs="Arial"/>
          <w:i/>
          <w:iCs/>
          <w:sz w:val="20"/>
          <w:szCs w:val="20"/>
        </w:rPr>
        <w:t>15</w:t>
      </w:r>
      <w:r w:rsidR="00E35772" w:rsidRPr="00D66E3B">
        <w:rPr>
          <w:rFonts w:ascii="Arial" w:hAnsi="Arial" w:cs="Arial"/>
          <w:i/>
          <w:iCs/>
          <w:sz w:val="20"/>
          <w:szCs w:val="20"/>
        </w:rPr>
        <w:t>.202</w:t>
      </w:r>
      <w:r w:rsidR="0099552D">
        <w:rPr>
          <w:rFonts w:ascii="Arial" w:hAnsi="Arial" w:cs="Arial"/>
          <w:i/>
          <w:iCs/>
          <w:sz w:val="20"/>
          <w:szCs w:val="20"/>
        </w:rPr>
        <w:t>2</w:t>
      </w:r>
    </w:p>
    <w:p w:rsidR="00287DA2" w:rsidRPr="00865B92" w:rsidRDefault="00287DA2" w:rsidP="00287DA2">
      <w:pPr>
        <w:widowControl w:val="0"/>
        <w:autoSpaceDE w:val="0"/>
        <w:autoSpaceDN w:val="0"/>
        <w:adjustRightInd w:val="0"/>
        <w:ind w:left="7080"/>
        <w:rPr>
          <w:rFonts w:ascii="Arial" w:hAnsi="Arial" w:cs="Arial"/>
          <w:b/>
          <w:bCs/>
          <w:i/>
          <w:iCs/>
          <w:color w:val="000000"/>
          <w:sz w:val="20"/>
          <w:szCs w:val="20"/>
        </w:rPr>
      </w:pPr>
    </w:p>
    <w:p w:rsidR="00287DA2" w:rsidRPr="00865B92" w:rsidRDefault="00287DA2" w:rsidP="00287DA2">
      <w:pPr>
        <w:widowControl w:val="0"/>
        <w:autoSpaceDE w:val="0"/>
        <w:autoSpaceDN w:val="0"/>
        <w:adjustRightInd w:val="0"/>
        <w:ind w:left="7080"/>
        <w:rPr>
          <w:rFonts w:ascii="Arial" w:hAnsi="Arial" w:cs="Arial"/>
          <w:b/>
          <w:bCs/>
          <w:i/>
          <w:iCs/>
          <w:color w:val="000000"/>
          <w:sz w:val="20"/>
          <w:szCs w:val="20"/>
        </w:rPr>
      </w:pPr>
    </w:p>
    <w:p w:rsidR="00267244" w:rsidRPr="00865B92" w:rsidRDefault="00267244" w:rsidP="0064050A">
      <w:pPr>
        <w:widowControl w:val="0"/>
        <w:autoSpaceDE w:val="0"/>
        <w:autoSpaceDN w:val="0"/>
        <w:adjustRightInd w:val="0"/>
        <w:spacing w:line="360" w:lineRule="auto"/>
        <w:ind w:left="7080"/>
        <w:rPr>
          <w:rFonts w:ascii="Arial" w:hAnsi="Arial" w:cs="Arial"/>
          <w:b/>
          <w:bCs/>
          <w:i/>
          <w:iCs/>
          <w:color w:val="000000"/>
          <w:sz w:val="20"/>
          <w:szCs w:val="20"/>
        </w:rPr>
      </w:pPr>
      <w:r w:rsidRPr="00865B92">
        <w:rPr>
          <w:rFonts w:ascii="Arial" w:hAnsi="Arial" w:cs="Arial"/>
          <w:b/>
          <w:bCs/>
          <w:i/>
          <w:iCs/>
          <w:color w:val="000000"/>
          <w:sz w:val="20"/>
          <w:szCs w:val="20"/>
        </w:rPr>
        <w:t>Wykonawcy</w:t>
      </w:r>
    </w:p>
    <w:p w:rsidR="00966FAE" w:rsidRPr="00865B92" w:rsidRDefault="00966FAE" w:rsidP="009377AB">
      <w:pPr>
        <w:widowControl w:val="0"/>
        <w:autoSpaceDE w:val="0"/>
        <w:autoSpaceDN w:val="0"/>
        <w:adjustRightInd w:val="0"/>
        <w:jc w:val="both"/>
        <w:rPr>
          <w:rFonts w:ascii="Arial" w:hAnsi="Arial" w:cs="Arial"/>
          <w:b/>
          <w:bCs/>
          <w:color w:val="000000"/>
          <w:sz w:val="20"/>
          <w:szCs w:val="20"/>
        </w:rPr>
      </w:pPr>
    </w:p>
    <w:p w:rsidR="00267244" w:rsidRPr="00865B92" w:rsidRDefault="00267244" w:rsidP="0064050A">
      <w:pPr>
        <w:widowControl w:val="0"/>
        <w:autoSpaceDE w:val="0"/>
        <w:autoSpaceDN w:val="0"/>
        <w:adjustRightInd w:val="0"/>
        <w:spacing w:line="360" w:lineRule="auto"/>
        <w:jc w:val="both"/>
        <w:rPr>
          <w:rFonts w:ascii="Arial" w:hAnsi="Arial" w:cs="Arial"/>
          <w:b/>
          <w:bCs/>
          <w:color w:val="000000"/>
          <w:sz w:val="20"/>
          <w:szCs w:val="20"/>
        </w:rPr>
      </w:pPr>
      <w:r w:rsidRPr="00865B92">
        <w:rPr>
          <w:rFonts w:ascii="Arial" w:hAnsi="Arial" w:cs="Arial"/>
          <w:b/>
          <w:bCs/>
          <w:color w:val="000000"/>
          <w:sz w:val="20"/>
          <w:szCs w:val="20"/>
        </w:rPr>
        <w:t xml:space="preserve">WYJAŚNIENIA </w:t>
      </w:r>
    </w:p>
    <w:p w:rsidR="00267244" w:rsidRPr="00865B92" w:rsidRDefault="00267244" w:rsidP="0064050A">
      <w:pPr>
        <w:widowControl w:val="0"/>
        <w:autoSpaceDE w:val="0"/>
        <w:autoSpaceDN w:val="0"/>
        <w:adjustRightInd w:val="0"/>
        <w:spacing w:line="360" w:lineRule="auto"/>
        <w:jc w:val="both"/>
        <w:rPr>
          <w:rFonts w:ascii="Arial" w:hAnsi="Arial" w:cs="Arial"/>
          <w:b/>
          <w:bCs/>
          <w:color w:val="000000"/>
          <w:sz w:val="20"/>
          <w:szCs w:val="20"/>
        </w:rPr>
      </w:pPr>
    </w:p>
    <w:p w:rsidR="00267244" w:rsidRPr="00865B92" w:rsidRDefault="00267244" w:rsidP="0064050A">
      <w:pPr>
        <w:widowControl w:val="0"/>
        <w:autoSpaceDE w:val="0"/>
        <w:autoSpaceDN w:val="0"/>
        <w:adjustRightInd w:val="0"/>
        <w:spacing w:line="360" w:lineRule="auto"/>
        <w:jc w:val="both"/>
        <w:rPr>
          <w:rFonts w:ascii="Arial" w:hAnsi="Arial" w:cs="Arial"/>
          <w:b/>
          <w:bCs/>
          <w:color w:val="000000"/>
          <w:sz w:val="20"/>
          <w:szCs w:val="20"/>
        </w:rPr>
      </w:pPr>
      <w:r w:rsidRPr="00865B92">
        <w:rPr>
          <w:rFonts w:ascii="Arial" w:hAnsi="Arial" w:cs="Arial"/>
          <w:b/>
          <w:bCs/>
          <w:color w:val="000000"/>
          <w:sz w:val="20"/>
          <w:szCs w:val="20"/>
        </w:rPr>
        <w:t>ZWIĄZANE Z TREŚCIĄ SWZ NR I</w:t>
      </w:r>
    </w:p>
    <w:p w:rsidR="00267244" w:rsidRPr="00865B92" w:rsidRDefault="00267244" w:rsidP="0064050A">
      <w:pPr>
        <w:widowControl w:val="0"/>
        <w:autoSpaceDE w:val="0"/>
        <w:autoSpaceDN w:val="0"/>
        <w:adjustRightInd w:val="0"/>
        <w:spacing w:line="360" w:lineRule="auto"/>
        <w:jc w:val="both"/>
        <w:rPr>
          <w:rFonts w:ascii="Arial" w:hAnsi="Arial" w:cs="Arial"/>
          <w:color w:val="000000"/>
          <w:sz w:val="20"/>
          <w:szCs w:val="20"/>
        </w:rPr>
      </w:pPr>
    </w:p>
    <w:p w:rsidR="00901415" w:rsidRDefault="00267244" w:rsidP="0064050A">
      <w:pPr>
        <w:spacing w:line="360" w:lineRule="auto"/>
        <w:jc w:val="both"/>
        <w:rPr>
          <w:rFonts w:ascii="Arial" w:hAnsi="Arial" w:cs="Arial"/>
          <w:i/>
          <w:color w:val="000000"/>
          <w:sz w:val="18"/>
          <w:szCs w:val="18"/>
        </w:rPr>
      </w:pPr>
      <w:r w:rsidRPr="00865B92">
        <w:rPr>
          <w:rFonts w:ascii="Arial" w:hAnsi="Arial" w:cs="Arial"/>
          <w:i/>
          <w:color w:val="000000"/>
          <w:sz w:val="18"/>
          <w:szCs w:val="18"/>
        </w:rPr>
        <w:t>dot. postępowania o udzie</w:t>
      </w:r>
      <w:r w:rsidR="006269BC" w:rsidRPr="00865B92">
        <w:rPr>
          <w:rFonts w:ascii="Arial" w:hAnsi="Arial" w:cs="Arial"/>
          <w:i/>
          <w:color w:val="000000"/>
          <w:sz w:val="18"/>
          <w:szCs w:val="18"/>
        </w:rPr>
        <w:t xml:space="preserve">lenie zamówienia publicznego nr </w:t>
      </w:r>
      <w:r w:rsidR="003358F6" w:rsidRPr="003358F6">
        <w:rPr>
          <w:rFonts w:ascii="Arial" w:hAnsi="Arial" w:cs="Arial"/>
          <w:i/>
          <w:color w:val="000000"/>
          <w:sz w:val="18"/>
          <w:szCs w:val="18"/>
        </w:rPr>
        <w:t xml:space="preserve">DZP.240.15.2022 – Dostawa sprzętu i oprogramowania podnoszącego poziom </w:t>
      </w:r>
      <w:proofErr w:type="spellStart"/>
      <w:r w:rsidR="003358F6" w:rsidRPr="003358F6">
        <w:rPr>
          <w:rFonts w:ascii="Arial" w:hAnsi="Arial" w:cs="Arial"/>
          <w:i/>
          <w:color w:val="000000"/>
          <w:sz w:val="18"/>
          <w:szCs w:val="18"/>
        </w:rPr>
        <w:t>cyberbezpieczeństwa</w:t>
      </w:r>
      <w:proofErr w:type="spellEnd"/>
      <w:r w:rsidR="003358F6" w:rsidRPr="003358F6">
        <w:rPr>
          <w:rFonts w:ascii="Arial" w:hAnsi="Arial" w:cs="Arial"/>
          <w:i/>
          <w:color w:val="000000"/>
          <w:sz w:val="18"/>
          <w:szCs w:val="18"/>
        </w:rPr>
        <w:t xml:space="preserve"> systemów informatycznych oraz przeprowadzenie audytu </w:t>
      </w:r>
      <w:proofErr w:type="spellStart"/>
      <w:r w:rsidR="003358F6" w:rsidRPr="003358F6">
        <w:rPr>
          <w:rFonts w:ascii="Arial" w:hAnsi="Arial" w:cs="Arial"/>
          <w:i/>
          <w:color w:val="000000"/>
          <w:sz w:val="18"/>
          <w:szCs w:val="18"/>
        </w:rPr>
        <w:t>cyberbezpieczeństwa</w:t>
      </w:r>
      <w:proofErr w:type="spellEnd"/>
      <w:r w:rsidR="003358F6" w:rsidRPr="003358F6">
        <w:rPr>
          <w:rFonts w:ascii="Arial" w:hAnsi="Arial" w:cs="Arial"/>
          <w:i/>
          <w:color w:val="000000"/>
          <w:sz w:val="18"/>
          <w:szCs w:val="18"/>
        </w:rPr>
        <w:t xml:space="preserve"> w Szpitalu Pomnik Chrztu Polski</w:t>
      </w:r>
    </w:p>
    <w:p w:rsidR="003358F6" w:rsidRDefault="003358F6" w:rsidP="0064050A">
      <w:pPr>
        <w:spacing w:line="360" w:lineRule="auto"/>
        <w:jc w:val="both"/>
        <w:rPr>
          <w:rFonts w:ascii="Arial" w:hAnsi="Arial" w:cs="Arial"/>
          <w:iCs/>
          <w:color w:val="000000"/>
          <w:sz w:val="20"/>
          <w:szCs w:val="20"/>
        </w:rPr>
      </w:pPr>
    </w:p>
    <w:p w:rsidR="00D0549B" w:rsidRDefault="00D0549B" w:rsidP="00D0549B">
      <w:pPr>
        <w:spacing w:line="360" w:lineRule="auto"/>
        <w:jc w:val="both"/>
        <w:rPr>
          <w:rFonts w:ascii="Arial" w:hAnsi="Arial" w:cs="Arial"/>
          <w:color w:val="000000"/>
          <w:sz w:val="20"/>
          <w:szCs w:val="20"/>
        </w:rPr>
      </w:pPr>
      <w:r w:rsidRPr="00F35448">
        <w:rPr>
          <w:rFonts w:ascii="Arial" w:hAnsi="Arial" w:cs="Arial"/>
          <w:color w:val="000000"/>
          <w:sz w:val="20"/>
          <w:szCs w:val="20"/>
        </w:rPr>
        <w:t>W odpowiedzi na skierowane do zamawiającego zapytania dotyczące treści specyfikacji warunków zamówienia informujemy:</w:t>
      </w:r>
    </w:p>
    <w:p w:rsidR="00D0549B" w:rsidRDefault="00D0549B" w:rsidP="0064050A">
      <w:pPr>
        <w:spacing w:line="360" w:lineRule="auto"/>
        <w:jc w:val="both"/>
        <w:rPr>
          <w:rFonts w:ascii="Arial" w:hAnsi="Arial" w:cs="Arial"/>
          <w:iCs/>
          <w:color w:val="000000"/>
          <w:sz w:val="20"/>
          <w:szCs w:val="20"/>
        </w:rPr>
      </w:pPr>
    </w:p>
    <w:p w:rsidR="003358F6" w:rsidRDefault="003358F6" w:rsidP="0064050A">
      <w:pPr>
        <w:spacing w:line="360" w:lineRule="auto"/>
        <w:jc w:val="both"/>
        <w:rPr>
          <w:rFonts w:ascii="Arial" w:hAnsi="Arial" w:cs="Arial"/>
          <w:iCs/>
          <w:color w:val="000000"/>
          <w:sz w:val="20"/>
          <w:szCs w:val="20"/>
        </w:rPr>
      </w:pP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Pytanie nr 1 SWZ Rozdział V, Załącznik 9 do SWZ, Umowa - wzór, §1 ust. 4</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Prosimy o potwierdzenie, że Zamawiający nie będzie uznawał za podwykonawcę współpracowników Wykonawcy, osób fizycznych prowadzących działalność gospodarczą, z którymi Wykonawca jest powiązany stałymi umowami o współpracy lub innymi umowami cywilnoprawnymi o stałym charakterze.</w:t>
      </w:r>
    </w:p>
    <w:p w:rsidR="003358F6" w:rsidRPr="003358F6" w:rsidRDefault="003358F6" w:rsidP="003358F6">
      <w:pPr>
        <w:spacing w:line="360" w:lineRule="auto"/>
        <w:jc w:val="both"/>
        <w:rPr>
          <w:rFonts w:ascii="Arial" w:hAnsi="Arial" w:cs="Arial"/>
          <w:b/>
          <w:iCs/>
          <w:color w:val="000000"/>
          <w:sz w:val="20"/>
          <w:szCs w:val="20"/>
        </w:rPr>
      </w:pPr>
      <w:r w:rsidRPr="003358F6">
        <w:rPr>
          <w:rFonts w:ascii="Arial" w:hAnsi="Arial" w:cs="Arial"/>
          <w:b/>
          <w:iCs/>
          <w:color w:val="000000"/>
          <w:sz w:val="20"/>
          <w:szCs w:val="20"/>
        </w:rPr>
        <w:t xml:space="preserve">Ad.1 </w:t>
      </w:r>
      <w:r w:rsidR="00696F93" w:rsidRPr="00696F93">
        <w:rPr>
          <w:rFonts w:ascii="Arial" w:hAnsi="Arial" w:cs="Arial"/>
          <w:b/>
          <w:iCs/>
          <w:color w:val="000000"/>
          <w:sz w:val="20"/>
          <w:szCs w:val="20"/>
        </w:rPr>
        <w:t>Zamawiający nie będzie uznawał za podwykonawcę współpracowników Wykonawcy, osób fizycznych prowadzących działalność gospodarczą, z którymi Wykonawca jest powiązany stałymi umowami o współpracy lub innymi umowami cywilnoprawnymi o stałym charakterze, co nie zwalnia Wykonawcy z odpowiedzialności za wszelkie działania i zaniechania tych osób jak za swoje własne.</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Pytanie nr 2 SWZ Rozdział IX ust. 1</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Zamawiający w celu potwierdzenia, że oferowane dostawy odpowiadają wymaganiom określonym przez Zamawiającego, wymaga złożenia np. kart katalogowych, firmowych materiałów informacyjnych producenta, instrukcji użytkowania, opisów technicznych lub innych posiadanych dokumentów, zawierających szczegółowe dane, które umożliwią potwierdzenie spełniania wymagań. Wykonawca zwraca się z prośbą </w:t>
      </w:r>
      <w:r w:rsidR="00FF53D7">
        <w:rPr>
          <w:rFonts w:ascii="Arial" w:hAnsi="Arial" w:cs="Arial"/>
          <w:iCs/>
          <w:color w:val="000000"/>
          <w:sz w:val="20"/>
          <w:szCs w:val="20"/>
        </w:rPr>
        <w:br/>
      </w:r>
      <w:r w:rsidRPr="003358F6">
        <w:rPr>
          <w:rFonts w:ascii="Arial" w:hAnsi="Arial" w:cs="Arial"/>
          <w:iCs/>
          <w:color w:val="000000"/>
          <w:sz w:val="20"/>
          <w:szCs w:val="20"/>
        </w:rPr>
        <w:t>o zaakceptowanie poniższych wymagań:</w:t>
      </w:r>
    </w:p>
    <w:p w:rsid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1) Prosimy o potwierdzenie, że dostarczane materiały np. karty katalogowe nie muszą zawierać wszystkich informacji o produkcie zawartych w Opisie Przedmiotu Zamówienia a maja stanowić charakter poglądowy dla Zamawiającego oraz, że Zamawiający nie wymaga dostawy materiałów informacyjnych dla podzespołów </w:t>
      </w:r>
      <w:r w:rsidR="00FF53D7">
        <w:rPr>
          <w:rFonts w:ascii="Arial" w:hAnsi="Arial" w:cs="Arial"/>
          <w:iCs/>
          <w:color w:val="000000"/>
          <w:sz w:val="20"/>
          <w:szCs w:val="20"/>
        </w:rPr>
        <w:br/>
      </w:r>
      <w:r w:rsidRPr="003358F6">
        <w:rPr>
          <w:rFonts w:ascii="Arial" w:hAnsi="Arial" w:cs="Arial"/>
          <w:iCs/>
          <w:color w:val="000000"/>
          <w:sz w:val="20"/>
          <w:szCs w:val="20"/>
        </w:rPr>
        <w:t>i elementów pomocniczych dostarczanego sprzętu.</w:t>
      </w:r>
    </w:p>
    <w:p w:rsidR="00995A09" w:rsidRPr="00995A09" w:rsidRDefault="00995A09" w:rsidP="003358F6">
      <w:pPr>
        <w:spacing w:line="360" w:lineRule="auto"/>
        <w:jc w:val="both"/>
        <w:rPr>
          <w:rFonts w:ascii="Arial" w:hAnsi="Arial" w:cs="Arial"/>
          <w:b/>
          <w:iCs/>
          <w:color w:val="000000"/>
          <w:sz w:val="20"/>
          <w:szCs w:val="20"/>
        </w:rPr>
      </w:pPr>
      <w:r w:rsidRPr="00995A09">
        <w:rPr>
          <w:rFonts w:ascii="Arial" w:hAnsi="Arial" w:cs="Arial"/>
          <w:b/>
          <w:iCs/>
          <w:color w:val="000000"/>
          <w:sz w:val="20"/>
          <w:szCs w:val="20"/>
        </w:rPr>
        <w:t xml:space="preserve">Ad. 2.1 </w:t>
      </w:r>
      <w:r w:rsidR="003842C4">
        <w:rPr>
          <w:rFonts w:ascii="Arial" w:hAnsi="Arial" w:cs="Arial"/>
          <w:b/>
          <w:iCs/>
          <w:color w:val="000000"/>
          <w:sz w:val="20"/>
          <w:szCs w:val="20"/>
        </w:rPr>
        <w:t xml:space="preserve">Tak, </w:t>
      </w:r>
      <w:r w:rsidRPr="00995A09">
        <w:rPr>
          <w:rFonts w:ascii="Arial" w:hAnsi="Arial" w:cs="Arial"/>
          <w:b/>
          <w:iCs/>
          <w:color w:val="000000"/>
          <w:sz w:val="20"/>
          <w:szCs w:val="20"/>
        </w:rPr>
        <w:t xml:space="preserve">Zamawiający </w:t>
      </w:r>
      <w:r w:rsidR="003842C4">
        <w:rPr>
          <w:rFonts w:ascii="Arial" w:hAnsi="Arial" w:cs="Arial"/>
          <w:b/>
          <w:iCs/>
          <w:color w:val="000000"/>
          <w:sz w:val="20"/>
          <w:szCs w:val="20"/>
        </w:rPr>
        <w:t>potwierdza</w:t>
      </w:r>
      <w:r w:rsidRPr="00995A09">
        <w:rPr>
          <w:rFonts w:ascii="Arial" w:hAnsi="Arial" w:cs="Arial"/>
          <w:b/>
          <w:iCs/>
          <w:color w:val="000000"/>
          <w:sz w:val="20"/>
          <w:szCs w:val="20"/>
        </w:rPr>
        <w:t>.</w:t>
      </w:r>
    </w:p>
    <w:p w:rsid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2) Zgodnie z zapisami SWZ postępowanie prowadzone jest w języku polskim, niezależnie zwracamy się </w:t>
      </w:r>
      <w:r w:rsidR="00FF53D7">
        <w:rPr>
          <w:rFonts w:ascii="Arial" w:hAnsi="Arial" w:cs="Arial"/>
          <w:iCs/>
          <w:color w:val="000000"/>
          <w:sz w:val="20"/>
          <w:szCs w:val="20"/>
        </w:rPr>
        <w:br/>
      </w:r>
      <w:r w:rsidRPr="003358F6">
        <w:rPr>
          <w:rFonts w:ascii="Arial" w:hAnsi="Arial" w:cs="Arial"/>
          <w:iCs/>
          <w:color w:val="000000"/>
          <w:sz w:val="20"/>
          <w:szCs w:val="20"/>
        </w:rPr>
        <w:t xml:space="preserve">z zapytaniem czy Zamawiający dopuści złożenie wymaganych dokumentów w oryginalnej wersji językowej – </w:t>
      </w:r>
      <w:r w:rsidRPr="003358F6">
        <w:rPr>
          <w:rFonts w:ascii="Arial" w:hAnsi="Arial" w:cs="Arial"/>
          <w:iCs/>
          <w:color w:val="000000"/>
          <w:sz w:val="20"/>
          <w:szCs w:val="20"/>
        </w:rPr>
        <w:lastRenderedPageBreak/>
        <w:t>np. angielskiej? Dokumenty te są powszechnie znane i rozumiane w branży informatycznej w wersjach oryginalnych.</w:t>
      </w:r>
    </w:p>
    <w:p w:rsidR="003842C4" w:rsidRPr="003842C4" w:rsidRDefault="003842C4" w:rsidP="003358F6">
      <w:pPr>
        <w:spacing w:line="360" w:lineRule="auto"/>
        <w:jc w:val="both"/>
        <w:rPr>
          <w:rFonts w:ascii="Arial" w:hAnsi="Arial" w:cs="Arial"/>
          <w:b/>
          <w:iCs/>
          <w:color w:val="000000"/>
          <w:sz w:val="20"/>
          <w:szCs w:val="20"/>
        </w:rPr>
      </w:pPr>
      <w:r w:rsidRPr="003842C4">
        <w:rPr>
          <w:rFonts w:ascii="Arial" w:hAnsi="Arial" w:cs="Arial"/>
          <w:b/>
          <w:iCs/>
          <w:color w:val="000000"/>
          <w:sz w:val="20"/>
          <w:szCs w:val="20"/>
        </w:rPr>
        <w:t xml:space="preserve">Ad.2.2 </w:t>
      </w:r>
      <w:r>
        <w:rPr>
          <w:rFonts w:ascii="Arial" w:hAnsi="Arial" w:cs="Arial"/>
          <w:b/>
          <w:iCs/>
          <w:color w:val="000000"/>
          <w:sz w:val="20"/>
          <w:szCs w:val="20"/>
        </w:rPr>
        <w:t>Zamawiający dopuszcza wersję polskojęzyczną jak i angielskojęzyczną.</w:t>
      </w:r>
    </w:p>
    <w:p w:rsid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3) Prosimy o potwierdzenie, że w przypadku braku dostępności materiałów informacyjnych do oferowanych produktów Wykonawca może przygotować oświadczenie własne zawierające dane, które umożliwią potwierdzenie spełniania wymagań ustalonych przez Zamawiającego oraz będzie ono podstawą dokonania oceny zgodności złożonej oferty przez Wykonawcę z wymaganiami określonymi przez Zamawiającego.</w:t>
      </w:r>
    </w:p>
    <w:p w:rsidR="003842C4" w:rsidRPr="00995A09" w:rsidRDefault="003842C4" w:rsidP="003842C4">
      <w:pPr>
        <w:spacing w:line="360" w:lineRule="auto"/>
        <w:jc w:val="both"/>
        <w:rPr>
          <w:rFonts w:ascii="Arial" w:hAnsi="Arial" w:cs="Arial"/>
          <w:b/>
          <w:iCs/>
          <w:color w:val="000000"/>
          <w:sz w:val="20"/>
          <w:szCs w:val="20"/>
        </w:rPr>
      </w:pPr>
      <w:r>
        <w:rPr>
          <w:rFonts w:ascii="Arial" w:hAnsi="Arial" w:cs="Arial"/>
          <w:b/>
          <w:iCs/>
          <w:color w:val="000000"/>
          <w:sz w:val="20"/>
          <w:szCs w:val="20"/>
        </w:rPr>
        <w:t>Ad. 2.3</w:t>
      </w:r>
      <w:r w:rsidRPr="00995A09">
        <w:rPr>
          <w:rFonts w:ascii="Arial" w:hAnsi="Arial" w:cs="Arial"/>
          <w:b/>
          <w:iCs/>
          <w:color w:val="000000"/>
          <w:sz w:val="20"/>
          <w:szCs w:val="20"/>
        </w:rPr>
        <w:t xml:space="preserve"> </w:t>
      </w:r>
      <w:r>
        <w:rPr>
          <w:rFonts w:ascii="Arial" w:hAnsi="Arial" w:cs="Arial"/>
          <w:b/>
          <w:iCs/>
          <w:color w:val="000000"/>
          <w:sz w:val="20"/>
          <w:szCs w:val="20"/>
        </w:rPr>
        <w:t xml:space="preserve">Tak, </w:t>
      </w:r>
      <w:r w:rsidRPr="00995A09">
        <w:rPr>
          <w:rFonts w:ascii="Arial" w:hAnsi="Arial" w:cs="Arial"/>
          <w:b/>
          <w:iCs/>
          <w:color w:val="000000"/>
          <w:sz w:val="20"/>
          <w:szCs w:val="20"/>
        </w:rPr>
        <w:t xml:space="preserve">Zamawiający </w:t>
      </w:r>
      <w:r>
        <w:rPr>
          <w:rFonts w:ascii="Arial" w:hAnsi="Arial" w:cs="Arial"/>
          <w:b/>
          <w:iCs/>
          <w:color w:val="000000"/>
          <w:sz w:val="20"/>
          <w:szCs w:val="20"/>
        </w:rPr>
        <w:t>potwierdza</w:t>
      </w:r>
      <w:r w:rsidRPr="00995A09">
        <w:rPr>
          <w:rFonts w:ascii="Arial" w:hAnsi="Arial" w:cs="Arial"/>
          <w:b/>
          <w:iCs/>
          <w:color w:val="000000"/>
          <w:sz w:val="20"/>
          <w:szCs w:val="20"/>
        </w:rPr>
        <w:t>.</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4) Prosimy o potwierdzenie, że w przypadku braku któregokolwiek z parametrów oferowanego produktu na materiałach informacyjnych nie będzie skutkować odrzuceniem oferty Wykonawcy.</w:t>
      </w:r>
    </w:p>
    <w:p w:rsidR="003358F6" w:rsidRPr="003358F6" w:rsidRDefault="003842C4" w:rsidP="003358F6">
      <w:pPr>
        <w:spacing w:line="360" w:lineRule="auto"/>
        <w:jc w:val="both"/>
        <w:rPr>
          <w:rFonts w:ascii="Arial" w:hAnsi="Arial" w:cs="Arial"/>
          <w:b/>
          <w:iCs/>
          <w:color w:val="000000"/>
          <w:sz w:val="20"/>
          <w:szCs w:val="20"/>
        </w:rPr>
      </w:pPr>
      <w:r>
        <w:rPr>
          <w:rFonts w:ascii="Arial" w:hAnsi="Arial" w:cs="Arial"/>
          <w:b/>
          <w:iCs/>
          <w:color w:val="000000"/>
          <w:sz w:val="20"/>
          <w:szCs w:val="20"/>
        </w:rPr>
        <w:t xml:space="preserve">Ad. 2.4 </w:t>
      </w:r>
      <w:r w:rsidRPr="003842C4">
        <w:rPr>
          <w:rFonts w:ascii="Arial" w:hAnsi="Arial" w:cs="Arial"/>
          <w:b/>
          <w:iCs/>
          <w:color w:val="000000"/>
          <w:sz w:val="20"/>
          <w:szCs w:val="20"/>
        </w:rPr>
        <w:t>Jeśli produkt posiada parametry wymagane przez nas a brak ich jedynie na materiałach informacyjnych to nie będzie skutkowało to odrzuceniem oferty</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Pytanie nr 3 SWZ Rozdział XX ust. 1</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Prosimy o potwierdzenie, że Zamawiający dopuszcza zawarcie umowy  w formie elektronicznej, tj. kwalifikowanym podpisem elektronicznym, który to jest równoważny w skutkach z podpisaniem umowy </w:t>
      </w:r>
      <w:r w:rsidR="00FF53D7">
        <w:rPr>
          <w:rFonts w:ascii="Arial" w:hAnsi="Arial" w:cs="Arial"/>
          <w:iCs/>
          <w:color w:val="000000"/>
          <w:sz w:val="20"/>
          <w:szCs w:val="20"/>
        </w:rPr>
        <w:br/>
      </w:r>
      <w:r w:rsidRPr="003358F6">
        <w:rPr>
          <w:rFonts w:ascii="Arial" w:hAnsi="Arial" w:cs="Arial"/>
          <w:iCs/>
          <w:color w:val="000000"/>
          <w:sz w:val="20"/>
          <w:szCs w:val="20"/>
        </w:rPr>
        <w:t>w formie pisemnej (podpisanie własnoręcznym podpisem).</w:t>
      </w:r>
    </w:p>
    <w:p w:rsidR="003358F6" w:rsidRPr="003358F6" w:rsidRDefault="003358F6" w:rsidP="00E9051C">
      <w:pPr>
        <w:spacing w:line="360" w:lineRule="auto"/>
        <w:jc w:val="both"/>
        <w:rPr>
          <w:rFonts w:ascii="Arial" w:hAnsi="Arial" w:cs="Arial"/>
          <w:b/>
          <w:iCs/>
          <w:color w:val="000000"/>
          <w:sz w:val="20"/>
          <w:szCs w:val="20"/>
        </w:rPr>
      </w:pPr>
      <w:r w:rsidRPr="003358F6">
        <w:rPr>
          <w:rFonts w:ascii="Arial" w:hAnsi="Arial" w:cs="Arial"/>
          <w:b/>
          <w:iCs/>
          <w:color w:val="000000"/>
          <w:sz w:val="20"/>
          <w:szCs w:val="20"/>
        </w:rPr>
        <w:t xml:space="preserve">Ad. 3 </w:t>
      </w:r>
      <w:r w:rsidR="00E9051C" w:rsidRPr="00E9051C">
        <w:rPr>
          <w:rFonts w:ascii="Arial" w:hAnsi="Arial" w:cs="Arial"/>
          <w:b/>
          <w:iCs/>
          <w:color w:val="000000"/>
          <w:sz w:val="20"/>
          <w:szCs w:val="20"/>
        </w:rPr>
        <w:t>Zamawiający dopuszcza zawarcie umowy  w formie elektronicznej, tj. kwalifikowanym podpisem elektronicznym, który to jest równoważny w skutkach z podpis</w:t>
      </w:r>
      <w:r w:rsidR="00E9051C">
        <w:rPr>
          <w:rFonts w:ascii="Arial" w:hAnsi="Arial" w:cs="Arial"/>
          <w:b/>
          <w:iCs/>
          <w:color w:val="000000"/>
          <w:sz w:val="20"/>
          <w:szCs w:val="20"/>
        </w:rPr>
        <w:t xml:space="preserve">aniem umowy </w:t>
      </w:r>
      <w:r w:rsidR="00E9051C" w:rsidRPr="00E9051C">
        <w:rPr>
          <w:rFonts w:ascii="Arial" w:hAnsi="Arial" w:cs="Arial"/>
          <w:b/>
          <w:iCs/>
          <w:color w:val="000000"/>
          <w:sz w:val="20"/>
          <w:szCs w:val="20"/>
        </w:rPr>
        <w:t>w formie pisemnej (podpisanie własnoręcznym podpisem)</w:t>
      </w:r>
      <w:r w:rsidR="00E9051C">
        <w:rPr>
          <w:rFonts w:ascii="Arial" w:hAnsi="Arial" w:cs="Arial"/>
          <w:b/>
          <w:iCs/>
          <w:color w:val="000000"/>
          <w:sz w:val="20"/>
          <w:szCs w:val="20"/>
        </w:rPr>
        <w:t>.</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Pytanie nr 4 SWZ Rozdział XIX pkt 1 Zadanie 1, Załącznik nr 1 do SWZ Formularz Ofertowy, Ogłoszenie </w:t>
      </w:r>
      <w:r w:rsidR="00FF53D7">
        <w:rPr>
          <w:rFonts w:ascii="Arial" w:hAnsi="Arial" w:cs="Arial"/>
          <w:iCs/>
          <w:color w:val="000000"/>
          <w:sz w:val="20"/>
          <w:szCs w:val="20"/>
        </w:rPr>
        <w:br/>
      </w:r>
      <w:r w:rsidRPr="003358F6">
        <w:rPr>
          <w:rFonts w:ascii="Arial" w:hAnsi="Arial" w:cs="Arial"/>
          <w:iCs/>
          <w:color w:val="000000"/>
          <w:sz w:val="20"/>
          <w:szCs w:val="20"/>
        </w:rPr>
        <w:t>o zamówieniu</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Prosimy o ujednolicenie kryterium oceny ofert w zakresie zadania 1, Zamawiający wskazał że są to w:</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1. SWZ:</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1) Cena (C) – waga kryterium 60%;</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2) Termin dostawy – waga kryterium 20%;</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3) Termin gwarancji – waga kryterium 20%.</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2. Formularzu Ofertowym (załącznik nr 1 do SWZ):</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Okres gwarancji dla  macierzy (rozbudowywanej lub dostarczanej …….. miesięcy</w:t>
      </w:r>
      <w:r w:rsidRPr="003358F6">
        <w:rPr>
          <w:rFonts w:ascii="Arial" w:hAnsi="Arial" w:cs="Arial"/>
          <w:iCs/>
          <w:color w:val="000000"/>
          <w:sz w:val="20"/>
          <w:szCs w:val="20"/>
        </w:rPr>
        <w:tab/>
        <w:t xml:space="preserve"> </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Termin realizacji do ………….r.</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3. Ogłoszeniu o zamówieniu:</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Kryterium 1</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4.3.5.) Nazwa kryterium: Cena</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4.3.6.) Waga: 60</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Kryterium 2</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4.3.5.) Nazwa kryterium: Koszt</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4.3.6.) Waga: 20</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Kryterium 3</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lastRenderedPageBreak/>
        <w:t>4.3.4.) Rodzaj kryterium: serwis posprzedażny, pomoc techniczna, warunki dostawy takich jak termin, sposób lub czas dostawy,</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oraz okresu realizacji.</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4.3.5.) Nazwa kryterium: Termin dostawy/realizacji</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4.3.6.) Waga: 20</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Prosimy o wskazanie, który z zapisów jest prawidłowy i ujednolicenie dokumentacji postępowania w tym zakresie.</w:t>
      </w:r>
    </w:p>
    <w:p w:rsidR="003358F6" w:rsidRDefault="003358F6" w:rsidP="003358F6">
      <w:pPr>
        <w:spacing w:line="360" w:lineRule="auto"/>
        <w:jc w:val="both"/>
        <w:rPr>
          <w:rFonts w:ascii="Arial" w:hAnsi="Arial" w:cs="Arial"/>
          <w:b/>
          <w:iCs/>
          <w:color w:val="000000"/>
          <w:sz w:val="20"/>
          <w:szCs w:val="20"/>
        </w:rPr>
      </w:pPr>
      <w:r w:rsidRPr="003358F6">
        <w:rPr>
          <w:rFonts w:ascii="Arial" w:hAnsi="Arial" w:cs="Arial"/>
          <w:b/>
          <w:iCs/>
          <w:color w:val="000000"/>
          <w:sz w:val="20"/>
          <w:szCs w:val="20"/>
        </w:rPr>
        <w:t xml:space="preserve">Ad. 4 </w:t>
      </w:r>
      <w:r w:rsidR="000E04A7">
        <w:rPr>
          <w:rFonts w:ascii="Arial" w:hAnsi="Arial" w:cs="Arial"/>
          <w:b/>
          <w:iCs/>
          <w:color w:val="000000"/>
          <w:sz w:val="20"/>
          <w:szCs w:val="20"/>
        </w:rPr>
        <w:t>W celu doprecyzowania zapisów dot. kryteriów oceny ofert w zakresie Zadania nr 1 Zamawiający informuje co następuje:</w:t>
      </w:r>
    </w:p>
    <w:p w:rsidR="00D56C39" w:rsidRDefault="00D56C39" w:rsidP="003358F6">
      <w:pPr>
        <w:spacing w:line="360" w:lineRule="auto"/>
        <w:jc w:val="both"/>
        <w:rPr>
          <w:rFonts w:ascii="Arial" w:hAnsi="Arial" w:cs="Arial"/>
          <w:b/>
          <w:iCs/>
          <w:color w:val="000000"/>
          <w:sz w:val="20"/>
          <w:szCs w:val="20"/>
        </w:rPr>
      </w:pPr>
    </w:p>
    <w:p w:rsidR="000E04A7" w:rsidRDefault="00D56C39" w:rsidP="003358F6">
      <w:pPr>
        <w:spacing w:line="360" w:lineRule="auto"/>
        <w:jc w:val="both"/>
        <w:rPr>
          <w:rFonts w:ascii="Arial" w:hAnsi="Arial" w:cs="Arial"/>
          <w:b/>
          <w:iCs/>
          <w:color w:val="000000"/>
          <w:sz w:val="20"/>
          <w:szCs w:val="20"/>
        </w:rPr>
      </w:pPr>
      <w:r>
        <w:rPr>
          <w:rFonts w:ascii="Arial" w:hAnsi="Arial" w:cs="Arial"/>
          <w:b/>
          <w:iCs/>
          <w:color w:val="000000"/>
          <w:sz w:val="20"/>
          <w:szCs w:val="20"/>
        </w:rPr>
        <w:t>- Zapis SWZ przyjmuje następujące brzmienie</w:t>
      </w:r>
    </w:p>
    <w:p w:rsidR="000E04A7" w:rsidRPr="000E04A7" w:rsidRDefault="000E04A7" w:rsidP="000E04A7">
      <w:pPr>
        <w:spacing w:line="360" w:lineRule="auto"/>
        <w:jc w:val="both"/>
        <w:rPr>
          <w:rFonts w:ascii="Arial" w:hAnsi="Arial" w:cs="Arial"/>
          <w:b/>
          <w:bCs/>
          <w:iCs/>
          <w:color w:val="000000"/>
          <w:sz w:val="20"/>
          <w:szCs w:val="20"/>
        </w:rPr>
      </w:pPr>
      <w:r w:rsidRPr="000E04A7">
        <w:rPr>
          <w:rFonts w:ascii="Arial" w:hAnsi="Arial" w:cs="Arial"/>
          <w:b/>
          <w:bCs/>
          <w:iCs/>
          <w:color w:val="000000"/>
          <w:sz w:val="20"/>
          <w:szCs w:val="20"/>
        </w:rPr>
        <w:t>1) Cena (C) – waga kryterium 60%;</w:t>
      </w:r>
    </w:p>
    <w:p w:rsidR="000E04A7" w:rsidRPr="000E04A7" w:rsidRDefault="000E04A7" w:rsidP="000E04A7">
      <w:pPr>
        <w:spacing w:line="360" w:lineRule="auto"/>
        <w:jc w:val="both"/>
        <w:rPr>
          <w:rFonts w:ascii="Arial" w:hAnsi="Arial" w:cs="Arial"/>
          <w:b/>
          <w:bCs/>
          <w:iCs/>
          <w:color w:val="000000"/>
          <w:sz w:val="20"/>
          <w:szCs w:val="20"/>
        </w:rPr>
      </w:pPr>
      <w:r w:rsidRPr="000E04A7">
        <w:rPr>
          <w:rFonts w:ascii="Arial" w:hAnsi="Arial" w:cs="Arial"/>
          <w:b/>
          <w:bCs/>
          <w:iCs/>
          <w:color w:val="000000"/>
          <w:sz w:val="20"/>
          <w:szCs w:val="20"/>
        </w:rPr>
        <w:t>2) Termin dostawy/realizacji – waga kryterium 20%;</w:t>
      </w:r>
    </w:p>
    <w:p w:rsidR="000E04A7" w:rsidRPr="000E04A7" w:rsidRDefault="000E04A7" w:rsidP="000E04A7">
      <w:pPr>
        <w:spacing w:line="360" w:lineRule="auto"/>
        <w:jc w:val="both"/>
        <w:rPr>
          <w:rFonts w:ascii="Arial" w:hAnsi="Arial" w:cs="Arial"/>
          <w:b/>
          <w:bCs/>
          <w:iCs/>
          <w:color w:val="000000"/>
          <w:sz w:val="20"/>
          <w:szCs w:val="20"/>
        </w:rPr>
      </w:pPr>
      <w:r w:rsidRPr="000E04A7">
        <w:rPr>
          <w:rFonts w:ascii="Arial" w:hAnsi="Arial" w:cs="Arial"/>
          <w:b/>
          <w:bCs/>
          <w:iCs/>
          <w:color w:val="000000"/>
          <w:sz w:val="20"/>
          <w:szCs w:val="20"/>
        </w:rPr>
        <w:t>3) Termin gwarancji – waga kryterium 20%.</w:t>
      </w:r>
    </w:p>
    <w:p w:rsidR="00D56C39" w:rsidRDefault="00D56C39" w:rsidP="003358F6">
      <w:pPr>
        <w:spacing w:line="360" w:lineRule="auto"/>
        <w:jc w:val="both"/>
        <w:rPr>
          <w:rFonts w:ascii="Arial" w:hAnsi="Arial" w:cs="Arial"/>
          <w:b/>
          <w:iCs/>
          <w:color w:val="000000"/>
          <w:sz w:val="20"/>
          <w:szCs w:val="20"/>
        </w:rPr>
      </w:pPr>
    </w:p>
    <w:p w:rsidR="000E04A7" w:rsidRDefault="00D56C39" w:rsidP="003358F6">
      <w:pPr>
        <w:spacing w:line="360" w:lineRule="auto"/>
        <w:jc w:val="both"/>
        <w:rPr>
          <w:rFonts w:ascii="Arial" w:hAnsi="Arial" w:cs="Arial"/>
          <w:b/>
          <w:iCs/>
          <w:color w:val="000000"/>
          <w:sz w:val="20"/>
          <w:szCs w:val="20"/>
        </w:rPr>
      </w:pPr>
      <w:r>
        <w:rPr>
          <w:rFonts w:ascii="Arial" w:hAnsi="Arial" w:cs="Arial"/>
          <w:b/>
          <w:iCs/>
          <w:color w:val="000000"/>
          <w:sz w:val="20"/>
          <w:szCs w:val="20"/>
        </w:rPr>
        <w:t>- Zapis w Ogłoszeniu o zamówieniu (doprecyzowanie)</w:t>
      </w:r>
    </w:p>
    <w:p w:rsidR="000E04A7" w:rsidRDefault="000E04A7" w:rsidP="003358F6">
      <w:pPr>
        <w:spacing w:line="360" w:lineRule="auto"/>
        <w:jc w:val="both"/>
        <w:rPr>
          <w:rFonts w:ascii="Arial" w:hAnsi="Arial" w:cs="Arial"/>
          <w:b/>
          <w:iCs/>
          <w:color w:val="000000"/>
          <w:sz w:val="20"/>
          <w:szCs w:val="20"/>
        </w:rPr>
      </w:pPr>
      <w:r>
        <w:rPr>
          <w:rFonts w:ascii="Arial" w:hAnsi="Arial" w:cs="Arial"/>
          <w:b/>
          <w:iCs/>
          <w:color w:val="000000"/>
          <w:sz w:val="20"/>
          <w:szCs w:val="20"/>
        </w:rPr>
        <w:t xml:space="preserve">W ogłoszeniu kryterium </w:t>
      </w:r>
      <w:r w:rsidR="004A3B25">
        <w:rPr>
          <w:rFonts w:ascii="Arial" w:hAnsi="Arial" w:cs="Arial"/>
          <w:b/>
          <w:iCs/>
          <w:color w:val="000000"/>
          <w:sz w:val="20"/>
          <w:szCs w:val="20"/>
        </w:rPr>
        <w:t>„</w:t>
      </w:r>
      <w:r>
        <w:rPr>
          <w:rFonts w:ascii="Arial" w:hAnsi="Arial" w:cs="Arial"/>
          <w:b/>
          <w:iCs/>
          <w:color w:val="000000"/>
          <w:sz w:val="20"/>
          <w:szCs w:val="20"/>
        </w:rPr>
        <w:t>koszt/Waga 20%</w:t>
      </w:r>
      <w:r w:rsidR="004A3B25">
        <w:rPr>
          <w:rFonts w:ascii="Arial" w:hAnsi="Arial" w:cs="Arial"/>
          <w:b/>
          <w:iCs/>
          <w:color w:val="000000"/>
          <w:sz w:val="20"/>
          <w:szCs w:val="20"/>
        </w:rPr>
        <w:t>”</w:t>
      </w:r>
      <w:r>
        <w:rPr>
          <w:rFonts w:ascii="Arial" w:hAnsi="Arial" w:cs="Arial"/>
          <w:b/>
          <w:iCs/>
          <w:color w:val="000000"/>
          <w:sz w:val="20"/>
          <w:szCs w:val="20"/>
        </w:rPr>
        <w:t xml:space="preserve"> dotyczy kryterium </w:t>
      </w:r>
      <w:r w:rsidR="004A3B25">
        <w:rPr>
          <w:rFonts w:ascii="Arial" w:hAnsi="Arial" w:cs="Arial"/>
          <w:b/>
          <w:iCs/>
          <w:color w:val="000000"/>
          <w:sz w:val="20"/>
          <w:szCs w:val="20"/>
        </w:rPr>
        <w:t>w SWZ oraz Formularzu cenowym</w:t>
      </w:r>
      <w:r>
        <w:rPr>
          <w:rFonts w:ascii="Arial" w:hAnsi="Arial" w:cs="Arial"/>
          <w:b/>
          <w:iCs/>
          <w:color w:val="000000"/>
          <w:sz w:val="20"/>
          <w:szCs w:val="20"/>
        </w:rPr>
        <w:t xml:space="preserve"> „Terminu gwarancji” o wadze 20%</w:t>
      </w:r>
    </w:p>
    <w:p w:rsidR="004A3B25" w:rsidRDefault="004A3B25" w:rsidP="003358F6">
      <w:pPr>
        <w:spacing w:line="360" w:lineRule="auto"/>
        <w:jc w:val="both"/>
        <w:rPr>
          <w:rFonts w:ascii="Arial" w:hAnsi="Arial" w:cs="Arial"/>
          <w:b/>
          <w:iCs/>
          <w:color w:val="000000"/>
          <w:sz w:val="20"/>
          <w:szCs w:val="20"/>
        </w:rPr>
      </w:pPr>
    </w:p>
    <w:p w:rsidR="00D56C39" w:rsidRDefault="00D56C39" w:rsidP="003358F6">
      <w:pPr>
        <w:spacing w:line="360" w:lineRule="auto"/>
        <w:jc w:val="both"/>
        <w:rPr>
          <w:rFonts w:ascii="Arial" w:hAnsi="Arial" w:cs="Arial"/>
          <w:b/>
          <w:iCs/>
          <w:color w:val="000000"/>
          <w:sz w:val="20"/>
          <w:szCs w:val="20"/>
        </w:rPr>
      </w:pPr>
      <w:r>
        <w:rPr>
          <w:rFonts w:ascii="Arial" w:hAnsi="Arial" w:cs="Arial"/>
          <w:b/>
          <w:iCs/>
          <w:color w:val="000000"/>
          <w:sz w:val="20"/>
          <w:szCs w:val="20"/>
        </w:rPr>
        <w:t>- Zapis w Formularzu cenowym</w:t>
      </w:r>
      <w:r w:rsidR="00591292">
        <w:rPr>
          <w:rFonts w:ascii="Arial" w:hAnsi="Arial" w:cs="Arial"/>
          <w:b/>
          <w:iCs/>
          <w:color w:val="000000"/>
          <w:sz w:val="20"/>
          <w:szCs w:val="20"/>
        </w:rPr>
        <w:t xml:space="preserve"> </w:t>
      </w:r>
      <w:r w:rsidR="003038B3">
        <w:rPr>
          <w:rFonts w:ascii="Arial" w:hAnsi="Arial" w:cs="Arial"/>
          <w:b/>
          <w:iCs/>
          <w:color w:val="000000"/>
          <w:sz w:val="20"/>
          <w:szCs w:val="20"/>
        </w:rPr>
        <w:t>(doprecyzowanie)</w:t>
      </w:r>
    </w:p>
    <w:p w:rsidR="00D56C39" w:rsidRDefault="00D56C39" w:rsidP="003358F6">
      <w:pPr>
        <w:spacing w:line="360" w:lineRule="auto"/>
        <w:jc w:val="both"/>
        <w:rPr>
          <w:rFonts w:ascii="Arial" w:hAnsi="Arial" w:cs="Arial"/>
          <w:b/>
          <w:iCs/>
          <w:color w:val="000000"/>
          <w:sz w:val="20"/>
          <w:szCs w:val="20"/>
        </w:rPr>
      </w:pPr>
    </w:p>
    <w:tbl>
      <w:tblPr>
        <w:tblW w:w="5000" w:type="pct"/>
        <w:tblCellMar>
          <w:top w:w="55" w:type="dxa"/>
          <w:left w:w="55" w:type="dxa"/>
          <w:bottom w:w="55" w:type="dxa"/>
          <w:right w:w="55" w:type="dxa"/>
        </w:tblCellMar>
        <w:tblLook w:val="04A0"/>
      </w:tblPr>
      <w:tblGrid>
        <w:gridCol w:w="1092"/>
        <w:gridCol w:w="1228"/>
        <w:gridCol w:w="1279"/>
        <w:gridCol w:w="1275"/>
        <w:gridCol w:w="1175"/>
        <w:gridCol w:w="2236"/>
        <w:gridCol w:w="1520"/>
      </w:tblGrid>
      <w:tr w:rsidR="00B775EA" w:rsidTr="00B775EA">
        <w:tc>
          <w:tcPr>
            <w:tcW w:w="557" w:type="pct"/>
            <w:tcBorders>
              <w:top w:val="single" w:sz="4" w:space="0" w:color="auto"/>
              <w:left w:val="single" w:sz="2" w:space="0" w:color="000000"/>
              <w:bottom w:val="single" w:sz="2" w:space="0" w:color="000000"/>
              <w:right w:val="single" w:sz="2" w:space="0" w:color="000000"/>
            </w:tcBorders>
            <w:shd w:val="clear" w:color="auto" w:fill="F2F2F2" w:themeFill="background1" w:themeFillShade="F2"/>
            <w:hideMark/>
          </w:tcPr>
          <w:p w:rsidR="00D56C39" w:rsidRDefault="00D56C39" w:rsidP="0031637F">
            <w:pPr>
              <w:pStyle w:val="Zawartotabeli"/>
              <w:ind w:hanging="2"/>
              <w:rPr>
                <w:rFonts w:ascii="Arial" w:hAnsi="Arial" w:cs="Arial"/>
                <w:sz w:val="18"/>
                <w:szCs w:val="18"/>
              </w:rPr>
            </w:pPr>
            <w:r>
              <w:rPr>
                <w:rFonts w:ascii="Arial" w:hAnsi="Arial" w:cs="Arial"/>
                <w:sz w:val="18"/>
                <w:szCs w:val="18"/>
              </w:rPr>
              <w:t>Cena oferty</w:t>
            </w:r>
          </w:p>
        </w:tc>
        <w:tc>
          <w:tcPr>
            <w:tcW w:w="626" w:type="pct"/>
            <w:tcBorders>
              <w:top w:val="single" w:sz="4" w:space="0" w:color="auto"/>
              <w:left w:val="single" w:sz="2" w:space="0" w:color="000000"/>
              <w:bottom w:val="single" w:sz="2" w:space="0" w:color="000000"/>
              <w:right w:val="single" w:sz="2" w:space="0" w:color="000000"/>
            </w:tcBorders>
            <w:shd w:val="clear" w:color="auto" w:fill="F2F2F2" w:themeFill="background1" w:themeFillShade="F2"/>
            <w:hideMark/>
          </w:tcPr>
          <w:p w:rsidR="00D56C39" w:rsidRDefault="00D56C39" w:rsidP="0031637F">
            <w:pPr>
              <w:pStyle w:val="Zawartotabeli"/>
              <w:ind w:hanging="2"/>
              <w:rPr>
                <w:rFonts w:ascii="Arial" w:hAnsi="Arial" w:cs="Arial"/>
                <w:sz w:val="18"/>
                <w:szCs w:val="18"/>
              </w:rPr>
            </w:pPr>
            <w:r>
              <w:rPr>
                <w:rFonts w:ascii="Arial" w:hAnsi="Arial" w:cs="Arial"/>
                <w:sz w:val="18"/>
                <w:szCs w:val="18"/>
              </w:rPr>
              <w:t>Wartość netto</w:t>
            </w:r>
          </w:p>
        </w:tc>
        <w:tc>
          <w:tcPr>
            <w:tcW w:w="652" w:type="pct"/>
            <w:tcBorders>
              <w:top w:val="single" w:sz="4" w:space="0" w:color="auto"/>
              <w:left w:val="single" w:sz="2" w:space="0" w:color="000000"/>
              <w:bottom w:val="single" w:sz="2" w:space="0" w:color="000000"/>
              <w:right w:val="single" w:sz="2" w:space="0" w:color="000000"/>
            </w:tcBorders>
            <w:shd w:val="clear" w:color="auto" w:fill="F2F2F2" w:themeFill="background1" w:themeFillShade="F2"/>
            <w:hideMark/>
          </w:tcPr>
          <w:p w:rsidR="00D56C39" w:rsidRDefault="00D56C39" w:rsidP="0031637F">
            <w:pPr>
              <w:pStyle w:val="Zawartotabeli"/>
              <w:ind w:hanging="2"/>
              <w:rPr>
                <w:rFonts w:ascii="Arial" w:hAnsi="Arial" w:cs="Arial"/>
                <w:sz w:val="18"/>
                <w:szCs w:val="18"/>
              </w:rPr>
            </w:pPr>
            <w:r>
              <w:rPr>
                <w:rFonts w:ascii="Arial" w:hAnsi="Arial" w:cs="Arial"/>
                <w:sz w:val="18"/>
                <w:szCs w:val="18"/>
              </w:rPr>
              <w:t>Stawka podatku V</w:t>
            </w:r>
            <w:r w:rsidR="00B775EA">
              <w:rPr>
                <w:rFonts w:ascii="Arial" w:hAnsi="Arial" w:cs="Arial"/>
                <w:sz w:val="18"/>
                <w:szCs w:val="18"/>
              </w:rPr>
              <w:t>AT</w:t>
            </w:r>
            <w:r>
              <w:rPr>
                <w:rFonts w:ascii="Arial" w:hAnsi="Arial" w:cs="Arial"/>
                <w:sz w:val="18"/>
                <w:szCs w:val="18"/>
              </w:rPr>
              <w:t xml:space="preserve"> w ... / ...%</w:t>
            </w:r>
          </w:p>
        </w:tc>
        <w:tc>
          <w:tcPr>
            <w:tcW w:w="650" w:type="pct"/>
            <w:tcBorders>
              <w:top w:val="single" w:sz="4" w:space="0" w:color="auto"/>
              <w:left w:val="single" w:sz="2" w:space="0" w:color="000000"/>
              <w:bottom w:val="single" w:sz="2" w:space="0" w:color="000000"/>
              <w:right w:val="single" w:sz="2" w:space="0" w:color="000000"/>
            </w:tcBorders>
            <w:shd w:val="clear" w:color="auto" w:fill="F2F2F2" w:themeFill="background1" w:themeFillShade="F2"/>
            <w:hideMark/>
          </w:tcPr>
          <w:p w:rsidR="00D56C39" w:rsidRDefault="00D56C39" w:rsidP="0031637F">
            <w:pPr>
              <w:pStyle w:val="Zawartotabeli"/>
              <w:ind w:hanging="2"/>
              <w:rPr>
                <w:rFonts w:ascii="Arial" w:hAnsi="Arial" w:cs="Arial"/>
                <w:sz w:val="18"/>
                <w:szCs w:val="18"/>
              </w:rPr>
            </w:pPr>
            <w:r>
              <w:rPr>
                <w:rFonts w:ascii="Arial" w:hAnsi="Arial" w:cs="Arial"/>
                <w:sz w:val="18"/>
                <w:szCs w:val="18"/>
              </w:rPr>
              <w:t>Kwota podatku VAT</w:t>
            </w:r>
          </w:p>
        </w:tc>
        <w:tc>
          <w:tcPr>
            <w:tcW w:w="599" w:type="pct"/>
            <w:tcBorders>
              <w:top w:val="single" w:sz="4" w:space="0" w:color="auto"/>
              <w:left w:val="single" w:sz="2" w:space="0" w:color="000000"/>
              <w:bottom w:val="single" w:sz="2" w:space="0" w:color="000000"/>
              <w:right w:val="single" w:sz="2" w:space="0" w:color="000000"/>
            </w:tcBorders>
            <w:shd w:val="clear" w:color="auto" w:fill="F2F2F2" w:themeFill="background1" w:themeFillShade="F2"/>
            <w:hideMark/>
          </w:tcPr>
          <w:p w:rsidR="00D56C39" w:rsidRDefault="00D56C39" w:rsidP="0031637F">
            <w:pPr>
              <w:pStyle w:val="Zawartotabeli"/>
              <w:ind w:hanging="2"/>
              <w:rPr>
                <w:rFonts w:ascii="Arial" w:hAnsi="Arial" w:cs="Arial"/>
                <w:sz w:val="18"/>
                <w:szCs w:val="18"/>
              </w:rPr>
            </w:pPr>
            <w:r>
              <w:rPr>
                <w:rFonts w:ascii="Arial" w:hAnsi="Arial" w:cs="Arial"/>
                <w:sz w:val="18"/>
                <w:szCs w:val="18"/>
              </w:rPr>
              <w:t>Wartość brutto</w:t>
            </w:r>
          </w:p>
        </w:tc>
        <w:tc>
          <w:tcPr>
            <w:tcW w:w="1140" w:type="pct"/>
            <w:tcBorders>
              <w:top w:val="single" w:sz="4" w:space="0" w:color="auto"/>
              <w:left w:val="single" w:sz="2" w:space="0" w:color="000000"/>
              <w:bottom w:val="single" w:sz="2" w:space="0" w:color="000000"/>
              <w:right w:val="single" w:sz="2" w:space="0" w:color="000000"/>
            </w:tcBorders>
            <w:shd w:val="clear" w:color="auto" w:fill="F2F2F2" w:themeFill="background1" w:themeFillShade="F2"/>
          </w:tcPr>
          <w:p w:rsidR="00D56C39" w:rsidRDefault="00D56C39" w:rsidP="0031637F">
            <w:pPr>
              <w:pStyle w:val="Zawartotabeli"/>
              <w:ind w:hanging="2"/>
              <w:rPr>
                <w:rFonts w:ascii="Arial" w:hAnsi="Arial" w:cs="Arial"/>
                <w:sz w:val="18"/>
                <w:szCs w:val="18"/>
              </w:rPr>
            </w:pPr>
            <w:r>
              <w:rPr>
                <w:rFonts w:ascii="Arial" w:hAnsi="Arial" w:cs="Arial"/>
                <w:sz w:val="18"/>
                <w:szCs w:val="18"/>
              </w:rPr>
              <w:t xml:space="preserve">Kryterium oceny ofert </w:t>
            </w:r>
          </w:p>
        </w:tc>
        <w:tc>
          <w:tcPr>
            <w:tcW w:w="775" w:type="pct"/>
            <w:tcBorders>
              <w:top w:val="single" w:sz="4" w:space="0" w:color="auto"/>
              <w:left w:val="single" w:sz="2" w:space="0" w:color="000000"/>
              <w:bottom w:val="single" w:sz="2" w:space="0" w:color="000000"/>
              <w:right w:val="single" w:sz="2" w:space="0" w:color="000000"/>
            </w:tcBorders>
            <w:shd w:val="clear" w:color="auto" w:fill="F2F2F2" w:themeFill="background1" w:themeFillShade="F2"/>
          </w:tcPr>
          <w:p w:rsidR="00D56C39" w:rsidRDefault="00D56C39" w:rsidP="0031637F">
            <w:pPr>
              <w:pStyle w:val="Zawartotabeli"/>
              <w:ind w:hanging="2"/>
              <w:rPr>
                <w:rFonts w:ascii="Arial" w:hAnsi="Arial" w:cs="Arial"/>
                <w:sz w:val="18"/>
                <w:szCs w:val="18"/>
              </w:rPr>
            </w:pPr>
            <w:r>
              <w:rPr>
                <w:rFonts w:ascii="Arial" w:hAnsi="Arial" w:cs="Arial"/>
                <w:sz w:val="18"/>
                <w:szCs w:val="18"/>
              </w:rPr>
              <w:t>Kryterium oceny ofert</w:t>
            </w:r>
          </w:p>
        </w:tc>
      </w:tr>
      <w:tr w:rsidR="00D56C39" w:rsidTr="00B775EA">
        <w:tc>
          <w:tcPr>
            <w:tcW w:w="557" w:type="pct"/>
            <w:tcBorders>
              <w:top w:val="single" w:sz="2" w:space="0" w:color="000000"/>
              <w:left w:val="single" w:sz="2" w:space="0" w:color="000000"/>
              <w:bottom w:val="single" w:sz="4" w:space="0" w:color="auto"/>
              <w:right w:val="single" w:sz="2" w:space="0" w:color="000000"/>
            </w:tcBorders>
            <w:hideMark/>
          </w:tcPr>
          <w:p w:rsidR="00D56C39" w:rsidRDefault="00D56C39" w:rsidP="0031637F">
            <w:pPr>
              <w:pStyle w:val="Zawartotabeli"/>
              <w:ind w:hanging="2"/>
              <w:jc w:val="left"/>
              <w:rPr>
                <w:rFonts w:ascii="Arial" w:hAnsi="Arial" w:cs="Arial"/>
                <w:sz w:val="18"/>
                <w:szCs w:val="18"/>
              </w:rPr>
            </w:pPr>
            <w:r>
              <w:rPr>
                <w:rFonts w:ascii="Arial" w:hAnsi="Arial" w:cs="Arial"/>
                <w:sz w:val="18"/>
                <w:szCs w:val="18"/>
              </w:rPr>
              <w:t>Zadanie 1</w:t>
            </w:r>
          </w:p>
          <w:p w:rsidR="00D56C39" w:rsidRDefault="00D56C39" w:rsidP="0031637F">
            <w:pPr>
              <w:pStyle w:val="Zawartotabeli"/>
              <w:ind w:hanging="2"/>
              <w:jc w:val="left"/>
              <w:rPr>
                <w:rFonts w:ascii="Arial" w:hAnsi="Arial" w:cs="Arial"/>
                <w:sz w:val="18"/>
                <w:szCs w:val="18"/>
              </w:rPr>
            </w:pPr>
          </w:p>
        </w:tc>
        <w:tc>
          <w:tcPr>
            <w:tcW w:w="626" w:type="pct"/>
            <w:tcBorders>
              <w:top w:val="single" w:sz="2" w:space="0" w:color="000000"/>
              <w:left w:val="single" w:sz="2" w:space="0" w:color="000000"/>
              <w:bottom w:val="single" w:sz="4" w:space="0" w:color="auto"/>
              <w:right w:val="single" w:sz="2" w:space="0" w:color="000000"/>
            </w:tcBorders>
          </w:tcPr>
          <w:p w:rsidR="00D56C39" w:rsidRDefault="00D56C39" w:rsidP="0031637F">
            <w:pPr>
              <w:pStyle w:val="Zawartotabeli"/>
              <w:ind w:hanging="2"/>
              <w:rPr>
                <w:rFonts w:ascii="Arial" w:hAnsi="Arial" w:cs="Arial"/>
                <w:sz w:val="18"/>
                <w:szCs w:val="18"/>
              </w:rPr>
            </w:pPr>
          </w:p>
        </w:tc>
        <w:tc>
          <w:tcPr>
            <w:tcW w:w="652" w:type="pct"/>
            <w:tcBorders>
              <w:top w:val="single" w:sz="2" w:space="0" w:color="000000"/>
              <w:left w:val="single" w:sz="2" w:space="0" w:color="000000"/>
              <w:bottom w:val="single" w:sz="4" w:space="0" w:color="auto"/>
              <w:right w:val="single" w:sz="2" w:space="0" w:color="000000"/>
            </w:tcBorders>
          </w:tcPr>
          <w:p w:rsidR="00D56C39" w:rsidRDefault="00D56C39" w:rsidP="0031637F">
            <w:pPr>
              <w:pStyle w:val="Zawartotabeli"/>
              <w:ind w:hanging="2"/>
              <w:rPr>
                <w:rFonts w:ascii="Arial" w:hAnsi="Arial" w:cs="Arial"/>
                <w:sz w:val="18"/>
                <w:szCs w:val="18"/>
              </w:rPr>
            </w:pPr>
          </w:p>
        </w:tc>
        <w:tc>
          <w:tcPr>
            <w:tcW w:w="650" w:type="pct"/>
            <w:tcBorders>
              <w:top w:val="single" w:sz="2" w:space="0" w:color="000000"/>
              <w:left w:val="single" w:sz="2" w:space="0" w:color="000000"/>
              <w:bottom w:val="single" w:sz="4" w:space="0" w:color="auto"/>
              <w:right w:val="single" w:sz="2" w:space="0" w:color="000000"/>
            </w:tcBorders>
          </w:tcPr>
          <w:p w:rsidR="00D56C39" w:rsidRDefault="00D56C39" w:rsidP="0031637F">
            <w:pPr>
              <w:pStyle w:val="Zawartotabeli"/>
              <w:ind w:hanging="2"/>
              <w:rPr>
                <w:rFonts w:ascii="Arial" w:hAnsi="Arial" w:cs="Arial"/>
                <w:sz w:val="18"/>
                <w:szCs w:val="18"/>
              </w:rPr>
            </w:pPr>
          </w:p>
        </w:tc>
        <w:tc>
          <w:tcPr>
            <w:tcW w:w="599" w:type="pct"/>
            <w:tcBorders>
              <w:top w:val="single" w:sz="2" w:space="0" w:color="000000"/>
              <w:left w:val="single" w:sz="2" w:space="0" w:color="000000"/>
              <w:bottom w:val="single" w:sz="4" w:space="0" w:color="auto"/>
              <w:right w:val="single" w:sz="2" w:space="0" w:color="000000"/>
            </w:tcBorders>
          </w:tcPr>
          <w:p w:rsidR="00D56C39" w:rsidRDefault="00D56C39" w:rsidP="0031637F">
            <w:pPr>
              <w:pStyle w:val="Zawartotabeli"/>
              <w:ind w:hanging="2"/>
              <w:rPr>
                <w:rFonts w:ascii="Arial" w:hAnsi="Arial" w:cs="Arial"/>
                <w:sz w:val="18"/>
                <w:szCs w:val="18"/>
              </w:rPr>
            </w:pPr>
          </w:p>
        </w:tc>
        <w:tc>
          <w:tcPr>
            <w:tcW w:w="1140" w:type="pct"/>
            <w:tcBorders>
              <w:top w:val="single" w:sz="2" w:space="0" w:color="000000"/>
              <w:left w:val="single" w:sz="2" w:space="0" w:color="000000"/>
              <w:bottom w:val="single" w:sz="4" w:space="0" w:color="auto"/>
              <w:right w:val="single" w:sz="2" w:space="0" w:color="000000"/>
            </w:tcBorders>
          </w:tcPr>
          <w:p w:rsidR="00D56C39" w:rsidRPr="009E302E" w:rsidRDefault="00D56C39" w:rsidP="0031637F">
            <w:pPr>
              <w:pStyle w:val="Zawartotabeli"/>
              <w:ind w:hanging="2"/>
              <w:jc w:val="left"/>
              <w:rPr>
                <w:rFonts w:ascii="Arial" w:hAnsi="Arial" w:cs="Arial"/>
                <w:b w:val="0"/>
                <w:bCs/>
                <w:sz w:val="18"/>
                <w:szCs w:val="18"/>
              </w:rPr>
            </w:pPr>
            <w:r w:rsidRPr="008B6E53">
              <w:rPr>
                <w:rFonts w:ascii="Arial" w:hAnsi="Arial" w:cs="Arial"/>
                <w:b w:val="0"/>
                <w:bCs/>
                <w:sz w:val="18"/>
                <w:szCs w:val="18"/>
              </w:rPr>
              <w:t>Okres gwarancji</w:t>
            </w:r>
            <w:r>
              <w:rPr>
                <w:rFonts w:ascii="Arial" w:hAnsi="Arial" w:cs="Arial"/>
                <w:b w:val="0"/>
                <w:bCs/>
                <w:sz w:val="18"/>
                <w:szCs w:val="18"/>
              </w:rPr>
              <w:t xml:space="preserve"> </w:t>
            </w:r>
            <w:r w:rsidRPr="008B6E53">
              <w:rPr>
                <w:rFonts w:ascii="Arial" w:hAnsi="Arial" w:cs="Arial"/>
                <w:b w:val="0"/>
                <w:bCs/>
                <w:sz w:val="18"/>
                <w:szCs w:val="18"/>
              </w:rPr>
              <w:t>…….. miesiąc</w:t>
            </w:r>
            <w:r>
              <w:rPr>
                <w:rFonts w:ascii="Arial" w:hAnsi="Arial" w:cs="Arial"/>
                <w:b w:val="0"/>
                <w:bCs/>
                <w:sz w:val="18"/>
                <w:szCs w:val="18"/>
              </w:rPr>
              <w:t>e/</w:t>
            </w:r>
            <w:proofErr w:type="spellStart"/>
            <w:r>
              <w:rPr>
                <w:rFonts w:ascii="Arial" w:hAnsi="Arial" w:cs="Arial"/>
                <w:b w:val="0"/>
                <w:bCs/>
                <w:sz w:val="18"/>
                <w:szCs w:val="18"/>
              </w:rPr>
              <w:t>cy</w:t>
            </w:r>
            <w:proofErr w:type="spellEnd"/>
          </w:p>
        </w:tc>
        <w:tc>
          <w:tcPr>
            <w:tcW w:w="775" w:type="pct"/>
            <w:tcBorders>
              <w:top w:val="single" w:sz="2" w:space="0" w:color="000000"/>
              <w:left w:val="single" w:sz="2" w:space="0" w:color="000000"/>
              <w:bottom w:val="single" w:sz="4" w:space="0" w:color="auto"/>
              <w:right w:val="single" w:sz="2" w:space="0" w:color="000000"/>
            </w:tcBorders>
          </w:tcPr>
          <w:p w:rsidR="00D56C39" w:rsidRPr="009E302E" w:rsidRDefault="00D56C39" w:rsidP="0031637F">
            <w:pPr>
              <w:pStyle w:val="Zawartotabeli"/>
              <w:ind w:hanging="2"/>
              <w:jc w:val="left"/>
              <w:rPr>
                <w:rFonts w:ascii="Arial" w:hAnsi="Arial" w:cs="Arial"/>
                <w:b w:val="0"/>
                <w:bCs/>
                <w:sz w:val="18"/>
                <w:szCs w:val="18"/>
              </w:rPr>
            </w:pPr>
            <w:r w:rsidRPr="009E302E">
              <w:rPr>
                <w:rFonts w:ascii="Arial" w:hAnsi="Arial" w:cs="Arial"/>
                <w:b w:val="0"/>
                <w:bCs/>
                <w:sz w:val="18"/>
                <w:szCs w:val="18"/>
              </w:rPr>
              <w:t xml:space="preserve">Termin </w:t>
            </w:r>
            <w:r>
              <w:rPr>
                <w:rFonts w:ascii="Arial" w:hAnsi="Arial" w:cs="Arial"/>
                <w:b w:val="0"/>
                <w:bCs/>
                <w:sz w:val="18"/>
                <w:szCs w:val="18"/>
              </w:rPr>
              <w:t>dostawy/</w:t>
            </w:r>
            <w:r w:rsidRPr="009E302E">
              <w:rPr>
                <w:rFonts w:ascii="Arial" w:hAnsi="Arial" w:cs="Arial"/>
                <w:b w:val="0"/>
                <w:bCs/>
                <w:sz w:val="18"/>
                <w:szCs w:val="18"/>
              </w:rPr>
              <w:t>realizacji do ………….r</w:t>
            </w:r>
            <w:r>
              <w:rPr>
                <w:rFonts w:ascii="Arial" w:hAnsi="Arial" w:cs="Arial"/>
                <w:b w:val="0"/>
                <w:bCs/>
                <w:sz w:val="18"/>
                <w:szCs w:val="18"/>
              </w:rPr>
              <w:t>.</w:t>
            </w:r>
          </w:p>
        </w:tc>
      </w:tr>
      <w:tr w:rsidR="00D56C39" w:rsidTr="00B775EA">
        <w:tc>
          <w:tcPr>
            <w:tcW w:w="557" w:type="pct"/>
            <w:tcBorders>
              <w:top w:val="single" w:sz="2" w:space="0" w:color="000000"/>
              <w:left w:val="single" w:sz="2" w:space="0" w:color="000000"/>
              <w:bottom w:val="single" w:sz="4" w:space="0" w:color="auto"/>
              <w:right w:val="single" w:sz="2" w:space="0" w:color="000000"/>
            </w:tcBorders>
            <w:hideMark/>
          </w:tcPr>
          <w:p w:rsidR="00D56C39" w:rsidRDefault="00D56C39" w:rsidP="0031637F">
            <w:pPr>
              <w:pStyle w:val="Zawartotabeli"/>
              <w:ind w:hanging="2"/>
              <w:jc w:val="left"/>
              <w:rPr>
                <w:rFonts w:ascii="Arial" w:hAnsi="Arial" w:cs="Arial"/>
                <w:sz w:val="18"/>
                <w:szCs w:val="18"/>
              </w:rPr>
            </w:pPr>
            <w:r>
              <w:rPr>
                <w:rFonts w:ascii="Arial" w:hAnsi="Arial" w:cs="Arial"/>
                <w:sz w:val="18"/>
                <w:szCs w:val="18"/>
              </w:rPr>
              <w:t>Zadanie 2:</w:t>
            </w:r>
          </w:p>
          <w:p w:rsidR="00D56C39" w:rsidRDefault="00D56C39" w:rsidP="0031637F">
            <w:pPr>
              <w:pStyle w:val="Zawartotabeli"/>
              <w:ind w:hanging="2"/>
              <w:jc w:val="left"/>
              <w:rPr>
                <w:rFonts w:ascii="Arial" w:hAnsi="Arial" w:cs="Arial"/>
                <w:sz w:val="18"/>
                <w:szCs w:val="18"/>
              </w:rPr>
            </w:pPr>
          </w:p>
        </w:tc>
        <w:tc>
          <w:tcPr>
            <w:tcW w:w="626" w:type="pct"/>
            <w:tcBorders>
              <w:top w:val="single" w:sz="2" w:space="0" w:color="000000"/>
              <w:left w:val="single" w:sz="2" w:space="0" w:color="000000"/>
              <w:bottom w:val="single" w:sz="4" w:space="0" w:color="auto"/>
              <w:right w:val="single" w:sz="2" w:space="0" w:color="000000"/>
            </w:tcBorders>
          </w:tcPr>
          <w:p w:rsidR="00D56C39" w:rsidRDefault="00D56C39" w:rsidP="0031637F">
            <w:pPr>
              <w:pStyle w:val="Zawartotabeli"/>
              <w:ind w:hanging="2"/>
              <w:rPr>
                <w:rFonts w:ascii="Arial" w:hAnsi="Arial" w:cs="Arial"/>
                <w:sz w:val="18"/>
                <w:szCs w:val="18"/>
              </w:rPr>
            </w:pPr>
          </w:p>
        </w:tc>
        <w:tc>
          <w:tcPr>
            <w:tcW w:w="652" w:type="pct"/>
            <w:tcBorders>
              <w:top w:val="single" w:sz="2" w:space="0" w:color="000000"/>
              <w:left w:val="single" w:sz="2" w:space="0" w:color="000000"/>
              <w:bottom w:val="single" w:sz="4" w:space="0" w:color="auto"/>
              <w:right w:val="single" w:sz="2" w:space="0" w:color="000000"/>
            </w:tcBorders>
          </w:tcPr>
          <w:p w:rsidR="00D56C39" w:rsidRDefault="00D56C39" w:rsidP="0031637F">
            <w:pPr>
              <w:pStyle w:val="Zawartotabeli"/>
              <w:ind w:hanging="2"/>
              <w:rPr>
                <w:rFonts w:ascii="Arial" w:hAnsi="Arial" w:cs="Arial"/>
                <w:sz w:val="18"/>
                <w:szCs w:val="18"/>
              </w:rPr>
            </w:pPr>
          </w:p>
        </w:tc>
        <w:tc>
          <w:tcPr>
            <w:tcW w:w="650" w:type="pct"/>
            <w:tcBorders>
              <w:top w:val="single" w:sz="2" w:space="0" w:color="000000"/>
              <w:left w:val="single" w:sz="2" w:space="0" w:color="000000"/>
              <w:bottom w:val="single" w:sz="4" w:space="0" w:color="auto"/>
              <w:right w:val="single" w:sz="2" w:space="0" w:color="000000"/>
            </w:tcBorders>
          </w:tcPr>
          <w:p w:rsidR="00D56C39" w:rsidRDefault="00D56C39" w:rsidP="0031637F">
            <w:pPr>
              <w:pStyle w:val="Zawartotabeli"/>
              <w:ind w:hanging="2"/>
              <w:rPr>
                <w:rFonts w:ascii="Arial" w:hAnsi="Arial" w:cs="Arial"/>
                <w:sz w:val="18"/>
                <w:szCs w:val="18"/>
              </w:rPr>
            </w:pPr>
          </w:p>
        </w:tc>
        <w:tc>
          <w:tcPr>
            <w:tcW w:w="599" w:type="pct"/>
            <w:tcBorders>
              <w:top w:val="single" w:sz="2" w:space="0" w:color="000000"/>
              <w:left w:val="single" w:sz="2" w:space="0" w:color="000000"/>
              <w:bottom w:val="single" w:sz="4" w:space="0" w:color="auto"/>
              <w:right w:val="single" w:sz="2" w:space="0" w:color="000000"/>
            </w:tcBorders>
          </w:tcPr>
          <w:p w:rsidR="00D56C39" w:rsidRDefault="00D56C39" w:rsidP="0031637F">
            <w:pPr>
              <w:pStyle w:val="Zawartotabeli"/>
              <w:ind w:hanging="2"/>
              <w:rPr>
                <w:rFonts w:ascii="Arial" w:hAnsi="Arial" w:cs="Arial"/>
                <w:sz w:val="18"/>
                <w:szCs w:val="18"/>
              </w:rPr>
            </w:pPr>
          </w:p>
        </w:tc>
        <w:tc>
          <w:tcPr>
            <w:tcW w:w="1140" w:type="pct"/>
            <w:tcBorders>
              <w:top w:val="single" w:sz="2" w:space="0" w:color="000000"/>
              <w:left w:val="single" w:sz="2" w:space="0" w:color="000000"/>
              <w:bottom w:val="single" w:sz="4" w:space="0" w:color="auto"/>
              <w:right w:val="single" w:sz="2" w:space="0" w:color="000000"/>
            </w:tcBorders>
          </w:tcPr>
          <w:p w:rsidR="00D56C39" w:rsidRPr="009E302E" w:rsidRDefault="00D56C39" w:rsidP="0031637F">
            <w:pPr>
              <w:pStyle w:val="Zawartotabeli"/>
              <w:ind w:hanging="2"/>
              <w:jc w:val="left"/>
              <w:rPr>
                <w:rFonts w:ascii="Arial" w:hAnsi="Arial" w:cs="Arial"/>
                <w:b w:val="0"/>
                <w:bCs/>
                <w:sz w:val="18"/>
                <w:szCs w:val="18"/>
              </w:rPr>
            </w:pPr>
            <w:r w:rsidRPr="009E302E">
              <w:rPr>
                <w:rFonts w:ascii="Arial" w:hAnsi="Arial" w:cs="Arial"/>
                <w:b w:val="0"/>
                <w:bCs/>
                <w:sz w:val="18"/>
                <w:szCs w:val="18"/>
              </w:rPr>
              <w:t>Ilość audytorów zdolnych do realizacji przedmiotu zamówienia …….. osób</w:t>
            </w:r>
          </w:p>
        </w:tc>
        <w:tc>
          <w:tcPr>
            <w:tcW w:w="775" w:type="pct"/>
            <w:tcBorders>
              <w:top w:val="single" w:sz="4" w:space="0" w:color="auto"/>
              <w:left w:val="single" w:sz="2" w:space="0" w:color="000000"/>
              <w:bottom w:val="single" w:sz="4" w:space="0" w:color="auto"/>
              <w:right w:val="single" w:sz="2" w:space="0" w:color="000000"/>
              <w:tr2bl w:val="single" w:sz="4" w:space="0" w:color="auto"/>
            </w:tcBorders>
          </w:tcPr>
          <w:p w:rsidR="00D56C39" w:rsidRDefault="00D56C39" w:rsidP="0031637F">
            <w:pPr>
              <w:pStyle w:val="Zawartotabeli"/>
              <w:ind w:hanging="2"/>
              <w:rPr>
                <w:rFonts w:ascii="Arial" w:hAnsi="Arial" w:cs="Arial"/>
                <w:sz w:val="18"/>
                <w:szCs w:val="18"/>
              </w:rPr>
            </w:pPr>
          </w:p>
        </w:tc>
      </w:tr>
      <w:tr w:rsidR="00D56C39" w:rsidTr="00B775EA">
        <w:tc>
          <w:tcPr>
            <w:tcW w:w="557" w:type="pct"/>
            <w:tcBorders>
              <w:top w:val="single" w:sz="4" w:space="0" w:color="auto"/>
              <w:left w:val="single" w:sz="2" w:space="0" w:color="000000"/>
              <w:bottom w:val="single" w:sz="2" w:space="0" w:color="000000"/>
              <w:right w:val="nil"/>
            </w:tcBorders>
            <w:hideMark/>
          </w:tcPr>
          <w:p w:rsidR="00D56C39" w:rsidRDefault="00D56C39" w:rsidP="0031637F">
            <w:pPr>
              <w:pStyle w:val="Zawartotabeli"/>
              <w:ind w:hanging="2"/>
              <w:jc w:val="left"/>
              <w:rPr>
                <w:rFonts w:ascii="Arial" w:hAnsi="Arial" w:cs="Arial"/>
                <w:sz w:val="18"/>
                <w:szCs w:val="18"/>
              </w:rPr>
            </w:pPr>
            <w:r>
              <w:rPr>
                <w:rFonts w:ascii="Arial" w:hAnsi="Arial" w:cs="Arial"/>
                <w:sz w:val="18"/>
                <w:szCs w:val="18"/>
              </w:rPr>
              <w:t>RAZEM</w:t>
            </w:r>
          </w:p>
        </w:tc>
        <w:tc>
          <w:tcPr>
            <w:tcW w:w="626" w:type="pct"/>
            <w:tcBorders>
              <w:top w:val="single" w:sz="4" w:space="0" w:color="auto"/>
              <w:left w:val="single" w:sz="2" w:space="0" w:color="000000"/>
              <w:bottom w:val="single" w:sz="2" w:space="0" w:color="000000"/>
              <w:right w:val="nil"/>
            </w:tcBorders>
          </w:tcPr>
          <w:p w:rsidR="00D56C39" w:rsidRDefault="00D56C39" w:rsidP="0031637F">
            <w:pPr>
              <w:pStyle w:val="Zawartotabeli"/>
              <w:ind w:hanging="2"/>
              <w:rPr>
                <w:rFonts w:ascii="Arial" w:hAnsi="Arial" w:cs="Arial"/>
                <w:sz w:val="18"/>
                <w:szCs w:val="18"/>
              </w:rPr>
            </w:pPr>
          </w:p>
        </w:tc>
        <w:tc>
          <w:tcPr>
            <w:tcW w:w="652" w:type="pct"/>
            <w:tcBorders>
              <w:top w:val="single" w:sz="4" w:space="0" w:color="auto"/>
              <w:left w:val="single" w:sz="2" w:space="0" w:color="000000"/>
              <w:bottom w:val="single" w:sz="2" w:space="0" w:color="000000"/>
              <w:right w:val="nil"/>
            </w:tcBorders>
          </w:tcPr>
          <w:p w:rsidR="00D56C39" w:rsidRDefault="00D56C39" w:rsidP="0031637F">
            <w:pPr>
              <w:pStyle w:val="Zawartotabeli"/>
              <w:ind w:hanging="2"/>
              <w:rPr>
                <w:rFonts w:ascii="Arial" w:hAnsi="Arial" w:cs="Arial"/>
                <w:sz w:val="18"/>
                <w:szCs w:val="18"/>
              </w:rPr>
            </w:pPr>
          </w:p>
        </w:tc>
        <w:tc>
          <w:tcPr>
            <w:tcW w:w="650" w:type="pct"/>
            <w:tcBorders>
              <w:top w:val="single" w:sz="4" w:space="0" w:color="auto"/>
              <w:left w:val="single" w:sz="2" w:space="0" w:color="000000"/>
              <w:bottom w:val="single" w:sz="2" w:space="0" w:color="000000"/>
              <w:right w:val="nil"/>
            </w:tcBorders>
          </w:tcPr>
          <w:p w:rsidR="00D56C39" w:rsidRDefault="00D56C39" w:rsidP="0031637F">
            <w:pPr>
              <w:pStyle w:val="Zawartotabeli"/>
              <w:ind w:hanging="2"/>
              <w:rPr>
                <w:rFonts w:ascii="Arial" w:hAnsi="Arial" w:cs="Arial"/>
                <w:sz w:val="18"/>
                <w:szCs w:val="18"/>
              </w:rPr>
            </w:pPr>
          </w:p>
        </w:tc>
        <w:tc>
          <w:tcPr>
            <w:tcW w:w="599" w:type="pct"/>
            <w:tcBorders>
              <w:top w:val="single" w:sz="4" w:space="0" w:color="auto"/>
              <w:left w:val="single" w:sz="2" w:space="0" w:color="000000"/>
              <w:bottom w:val="single" w:sz="2" w:space="0" w:color="000000"/>
              <w:right w:val="single" w:sz="2" w:space="0" w:color="000000"/>
            </w:tcBorders>
          </w:tcPr>
          <w:p w:rsidR="00D56C39" w:rsidRDefault="00D56C39" w:rsidP="0031637F">
            <w:pPr>
              <w:pStyle w:val="Zawartotabeli"/>
              <w:ind w:hanging="2"/>
              <w:rPr>
                <w:rFonts w:ascii="Arial" w:hAnsi="Arial" w:cs="Arial"/>
                <w:sz w:val="18"/>
                <w:szCs w:val="18"/>
              </w:rPr>
            </w:pPr>
          </w:p>
        </w:tc>
        <w:tc>
          <w:tcPr>
            <w:tcW w:w="1140" w:type="pct"/>
            <w:tcBorders>
              <w:top w:val="single" w:sz="4" w:space="0" w:color="auto"/>
              <w:left w:val="single" w:sz="2" w:space="0" w:color="000000"/>
              <w:bottom w:val="single" w:sz="2" w:space="0" w:color="000000"/>
              <w:right w:val="single" w:sz="2" w:space="0" w:color="000000"/>
              <w:tr2bl w:val="single" w:sz="4" w:space="0" w:color="auto"/>
            </w:tcBorders>
          </w:tcPr>
          <w:p w:rsidR="00D56C39" w:rsidRDefault="00D56C39" w:rsidP="0031637F">
            <w:pPr>
              <w:pStyle w:val="Zawartotabeli"/>
              <w:ind w:hanging="2"/>
              <w:rPr>
                <w:rFonts w:ascii="Arial" w:hAnsi="Arial" w:cs="Arial"/>
                <w:sz w:val="18"/>
                <w:szCs w:val="18"/>
              </w:rPr>
            </w:pPr>
          </w:p>
        </w:tc>
        <w:tc>
          <w:tcPr>
            <w:tcW w:w="775" w:type="pct"/>
            <w:tcBorders>
              <w:top w:val="single" w:sz="4" w:space="0" w:color="auto"/>
              <w:left w:val="single" w:sz="2" w:space="0" w:color="000000"/>
              <w:bottom w:val="single" w:sz="2" w:space="0" w:color="000000"/>
              <w:right w:val="single" w:sz="2" w:space="0" w:color="000000"/>
              <w:tr2bl w:val="single" w:sz="4" w:space="0" w:color="auto"/>
            </w:tcBorders>
          </w:tcPr>
          <w:p w:rsidR="00D56C39" w:rsidRDefault="00D56C39" w:rsidP="0031637F">
            <w:pPr>
              <w:pStyle w:val="Zawartotabeli"/>
              <w:ind w:hanging="2"/>
              <w:rPr>
                <w:rFonts w:ascii="Arial" w:hAnsi="Arial" w:cs="Arial"/>
                <w:sz w:val="18"/>
                <w:szCs w:val="18"/>
              </w:rPr>
            </w:pPr>
          </w:p>
        </w:tc>
      </w:tr>
    </w:tbl>
    <w:p w:rsidR="00D56C39" w:rsidRDefault="00D56C39" w:rsidP="003358F6">
      <w:pPr>
        <w:spacing w:line="360" w:lineRule="auto"/>
        <w:jc w:val="both"/>
        <w:rPr>
          <w:rFonts w:ascii="Arial" w:hAnsi="Arial" w:cs="Arial"/>
          <w:iCs/>
          <w:color w:val="000000"/>
          <w:sz w:val="20"/>
          <w:szCs w:val="20"/>
        </w:rPr>
      </w:pP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Pytanie nr 5 Załącznik 9 do SWZ, Umowa - wzór, §1 ust. 2 i ust. 3</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Prosimy o potwierdzenie, że opis przedmiotu zamówienia w SWZ w Załączniku nr 2 jest kompletny i złożenie oferty  uwzględniającej wszystkie elementy w nim wskazane nie będzie, według wiedzy Zamawiającego, powodowało konieczności dodatkowych nieprzewidzianych w Załączniku 2 inwestycji lub usług. Wykonawca wskazuje, że Zamawiający jest odpowiedzialny za przygotowanie opisu przedmiotu zamówienia w sposób jednoznaczny i wyczerpujący, w tym określenie jego potrzeb. Wykonawca obawia się, że powyższe postanowienie umowy mogłoby oznaczać, że Zamawiający będzie, poza opisanym przedmiotem zamówienia objętym ofertą Wykonawcy, oczekiwał dodatkowych, nieprzewidzianych na tym etapie kosztów po stronie </w:t>
      </w:r>
      <w:r w:rsidRPr="003358F6">
        <w:rPr>
          <w:rFonts w:ascii="Arial" w:hAnsi="Arial" w:cs="Arial"/>
          <w:iCs/>
          <w:color w:val="000000"/>
          <w:sz w:val="20"/>
          <w:szCs w:val="20"/>
        </w:rPr>
        <w:lastRenderedPageBreak/>
        <w:t>Wykonawcy, co byłoby sprzeczne z podstawowymi zasadami udzielania zamówień publicznych i powoduje, że złożone oferty wykonawców będą nieporównywalne.</w:t>
      </w:r>
    </w:p>
    <w:p w:rsidR="003358F6" w:rsidRPr="003358F6" w:rsidRDefault="003358F6" w:rsidP="003358F6">
      <w:pPr>
        <w:spacing w:line="360" w:lineRule="auto"/>
        <w:jc w:val="both"/>
        <w:rPr>
          <w:rFonts w:ascii="Arial" w:hAnsi="Arial" w:cs="Arial"/>
          <w:b/>
          <w:iCs/>
          <w:color w:val="000000"/>
          <w:sz w:val="20"/>
          <w:szCs w:val="20"/>
        </w:rPr>
      </w:pPr>
      <w:r w:rsidRPr="003358F6">
        <w:rPr>
          <w:rFonts w:ascii="Arial" w:hAnsi="Arial" w:cs="Arial"/>
          <w:b/>
          <w:iCs/>
          <w:color w:val="000000"/>
          <w:sz w:val="20"/>
          <w:szCs w:val="20"/>
        </w:rPr>
        <w:t xml:space="preserve">Ad. 5 </w:t>
      </w:r>
      <w:r w:rsidR="00E9051C" w:rsidRPr="00E9051C">
        <w:rPr>
          <w:rFonts w:ascii="Arial" w:hAnsi="Arial" w:cs="Arial"/>
          <w:b/>
          <w:iCs/>
          <w:color w:val="000000"/>
          <w:sz w:val="20"/>
          <w:szCs w:val="20"/>
        </w:rPr>
        <w:t xml:space="preserve">Opis przedmiotu zamówienia został </w:t>
      </w:r>
      <w:proofErr w:type="spellStart"/>
      <w:r w:rsidR="00E9051C" w:rsidRPr="00E9051C">
        <w:rPr>
          <w:rFonts w:ascii="Arial" w:hAnsi="Arial" w:cs="Arial"/>
          <w:b/>
          <w:iCs/>
          <w:color w:val="000000"/>
          <w:sz w:val="20"/>
          <w:szCs w:val="20"/>
        </w:rPr>
        <w:t>przygotownay</w:t>
      </w:r>
      <w:proofErr w:type="spellEnd"/>
      <w:r w:rsidR="00E9051C" w:rsidRPr="00E9051C">
        <w:rPr>
          <w:rFonts w:ascii="Arial" w:hAnsi="Arial" w:cs="Arial"/>
          <w:b/>
          <w:iCs/>
          <w:color w:val="000000"/>
          <w:sz w:val="20"/>
          <w:szCs w:val="20"/>
        </w:rPr>
        <w:t xml:space="preserve"> w sposób jednoznaczny i wyczerpujący. Przepisy §1 ust. 2 i ust. 3 umowy nie mają na celu przerzucenia kosztów lub prac dodatkowych, których konieczności wykonania Wykonawca nie mógł przewidzieć pomimo dochowania należytej staranności oczekiwanej od podmiotu profesjonalnego, na Wykonawcę.</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Pytanie nr 6 Załącznik 9 do SWZ, Umowa - wzór, §2 ust. 4 i ust. 8</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Prosimy o potwierdzenie, że jeżeli bez uzasadnionej przyczyny, Zamawiający nie przystąpi do procedury odbioru lub bez uzasadnionej przyczyny, odmówi podpisania jakiegokolwiek protokołu, Wykonawca ma prawo dokonania odbioru jednostronnego oraz jednostronnego sporządzenia i podpisania protokołu, który stanowić będzie podstawę płatności i stwierdzenia wykonania prac nim objętych. Wskazać należy, że przepisy prawa nakładają na obydwa podmioty kontraktu określone obowiązki. Podstawowym obowiązkiem Wykonawcy jest należycie zrealizować przedmiot umowy a Zamawiającego odebrać przedmiot i zapłacić wynagrodzenie.</w:t>
      </w:r>
    </w:p>
    <w:p w:rsidR="003358F6" w:rsidRPr="003358F6" w:rsidRDefault="003358F6" w:rsidP="003358F6">
      <w:pPr>
        <w:spacing w:line="360" w:lineRule="auto"/>
        <w:jc w:val="both"/>
        <w:rPr>
          <w:rFonts w:ascii="Arial" w:hAnsi="Arial" w:cs="Arial"/>
          <w:b/>
          <w:iCs/>
          <w:color w:val="000000"/>
          <w:sz w:val="20"/>
          <w:szCs w:val="20"/>
        </w:rPr>
      </w:pPr>
      <w:r w:rsidRPr="003358F6">
        <w:rPr>
          <w:rFonts w:ascii="Arial" w:hAnsi="Arial" w:cs="Arial"/>
          <w:b/>
          <w:iCs/>
          <w:color w:val="000000"/>
          <w:sz w:val="20"/>
          <w:szCs w:val="20"/>
        </w:rPr>
        <w:t xml:space="preserve">Ad. 6 </w:t>
      </w:r>
      <w:r w:rsidR="00E95BF1" w:rsidRPr="00E95BF1">
        <w:rPr>
          <w:rFonts w:ascii="Arial" w:hAnsi="Arial" w:cs="Arial"/>
          <w:b/>
          <w:iCs/>
          <w:color w:val="000000"/>
          <w:sz w:val="20"/>
          <w:szCs w:val="20"/>
        </w:rPr>
        <w:t>W przypadku zwłoki Zamawiającego, Wykonawca dysponuje środkami wynikającymi z umowy oraz ogólnych przepisów prawa zobowiązań, w szczególności umów wzajemnych.</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Pytanie nr 7 Załącznik 9 do SWZ, Umowa - wzór , § 3 </w:t>
      </w:r>
    </w:p>
    <w:p w:rsidR="00456F1D"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Prosimy o dodanie kolejnego ustępu o treści: Wykonawca może wystawiać ustrukturyzowane faktury elektroniczne w rozumieniu przepisów ustawy z dnia 9 listopada 2018 r. o elektronicznym fakturowaniu </w:t>
      </w:r>
      <w:r w:rsidR="00FF53D7">
        <w:rPr>
          <w:rFonts w:ascii="Arial" w:hAnsi="Arial" w:cs="Arial"/>
          <w:iCs/>
          <w:color w:val="000000"/>
          <w:sz w:val="20"/>
          <w:szCs w:val="20"/>
        </w:rPr>
        <w:br/>
      </w:r>
      <w:r w:rsidRPr="003358F6">
        <w:rPr>
          <w:rFonts w:ascii="Arial" w:hAnsi="Arial" w:cs="Arial"/>
          <w:iCs/>
          <w:color w:val="000000"/>
          <w:sz w:val="20"/>
          <w:szCs w:val="20"/>
        </w:rPr>
        <w:t xml:space="preserve">w zamówieniach publicznych, koncesjach na roboty budowlane lub usługi oraz partnerstwie publiczno-prywatnym. W przypadku wystawienia ustrukturyzowanej faktury elektronicznej, o której mowa w niniejszym paragrafie, Wykonawca jest obowiązany do wysłania jej do Zamawiającego za pośrednictwem Platformy Elektronicznego Fakturowania („PEF”). Zamawiający wyraża również zgodę na przesyłanie faktur, duplikatów tych faktur oraz ich korekt a także wszelkich pism i dokumentów związanych z dochodzeniem należności dotyczących niniejszej umowy, w formie elektronicznej na adres e-mail: </w:t>
      </w:r>
      <w:hyperlink r:id="rId8" w:history="1">
        <w:r w:rsidR="00456F1D" w:rsidRPr="00834BCD">
          <w:rPr>
            <w:rStyle w:val="Hipercze"/>
            <w:rFonts w:ascii="Arial" w:hAnsi="Arial" w:cs="Arial"/>
            <w:iCs/>
            <w:sz w:val="20"/>
            <w:szCs w:val="20"/>
          </w:rPr>
          <w:t>platnosci@szpitalpomnik.pl</w:t>
        </w:r>
      </w:hyperlink>
      <w:r w:rsidRPr="003358F6">
        <w:rPr>
          <w:rFonts w:ascii="Arial" w:hAnsi="Arial" w:cs="Arial"/>
          <w:iCs/>
          <w:color w:val="000000"/>
          <w:sz w:val="20"/>
          <w:szCs w:val="20"/>
        </w:rPr>
        <w:t>.</w:t>
      </w:r>
    </w:p>
    <w:p w:rsidR="003358F6" w:rsidRPr="003358F6" w:rsidRDefault="003358F6" w:rsidP="00456F1D">
      <w:pPr>
        <w:spacing w:line="360" w:lineRule="auto"/>
        <w:jc w:val="both"/>
        <w:rPr>
          <w:rFonts w:ascii="Arial" w:hAnsi="Arial" w:cs="Arial"/>
          <w:iCs/>
          <w:color w:val="000000"/>
          <w:sz w:val="20"/>
          <w:szCs w:val="20"/>
        </w:rPr>
      </w:pPr>
      <w:r w:rsidRPr="003358F6">
        <w:rPr>
          <w:rFonts w:ascii="Arial" w:hAnsi="Arial" w:cs="Arial"/>
          <w:iCs/>
          <w:color w:val="000000"/>
          <w:sz w:val="20"/>
          <w:szCs w:val="20"/>
        </w:rPr>
        <w:t>Zamawiający zobowiązuje się przyjmować faktury, o których mowa powyżej, w formie papierowej przypadku, gdy przeszkody techniczne lub formalne uniemożliwiają przesłanie faktur drogą elektroniczną.</w:t>
      </w:r>
    </w:p>
    <w:p w:rsidR="003358F6" w:rsidRPr="003358F6" w:rsidRDefault="003358F6" w:rsidP="005A58BF">
      <w:pPr>
        <w:spacing w:line="360" w:lineRule="auto"/>
        <w:jc w:val="both"/>
        <w:rPr>
          <w:rFonts w:ascii="Arial" w:hAnsi="Arial" w:cs="Arial"/>
          <w:b/>
          <w:iCs/>
          <w:color w:val="000000"/>
          <w:sz w:val="20"/>
          <w:szCs w:val="20"/>
        </w:rPr>
      </w:pPr>
      <w:r w:rsidRPr="003358F6">
        <w:rPr>
          <w:rFonts w:ascii="Arial" w:hAnsi="Arial" w:cs="Arial"/>
          <w:b/>
          <w:iCs/>
          <w:color w:val="000000"/>
          <w:sz w:val="20"/>
          <w:szCs w:val="20"/>
        </w:rPr>
        <w:t xml:space="preserve">Ad. 7 </w:t>
      </w:r>
      <w:r w:rsidR="00456F1D" w:rsidRPr="00456F1D">
        <w:rPr>
          <w:rFonts w:ascii="Arial" w:hAnsi="Arial" w:cs="Arial"/>
          <w:b/>
          <w:iCs/>
          <w:color w:val="000000"/>
          <w:sz w:val="20"/>
          <w:szCs w:val="20"/>
        </w:rPr>
        <w:t>Zamawiający zgadza się na dodanie ustępu o powyższej treści.</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Pytanie nr 8 Załącznik 9 do SWZ, Umowa - wzór,  § 5 </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1) Prosimy o potwierdzenie że odpowiedzialność Wykonawcy ograniczona jest to zaniechań lub naruszeń wynikającej z wyłącznej winy Wykonawcy. Obarczanie odpowiedzialnością wyłącznie jednej ze stron za ewentualne działania drugiej ze stron, które pozostają poza jakąkolwiek kontrolą obarczonego odpowiedzialnością Wykonawcy jest sprzeczne z zasadami współżycia społecznego.</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2) Prosimy o potwierdzenie, że Zamawiający zobligowany będzie do wezwania Wykonawcy do złożenia wyjaśnień przed naliczeniem kary umownej co do okoliczności mających być podstawą naliczenia kary umownej.</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3) Prosimy o wprowadzenie zapisu, iż kary umowne nie mogą być naliczane dwukrotnie z tytułu tej samej okoliczności.</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lastRenderedPageBreak/>
        <w:t xml:space="preserve">4) Prosimy o dodanie przyimka „do” przed liczbą określającą wysokość procentową kary umownej, wprowadzenie przyimka da Zamawiającemu możliwość naliczenia kary umownej adekwatnie do szkody </w:t>
      </w:r>
      <w:r w:rsidR="00FF53D7">
        <w:rPr>
          <w:rFonts w:ascii="Arial" w:hAnsi="Arial" w:cs="Arial"/>
          <w:iCs/>
          <w:color w:val="000000"/>
          <w:sz w:val="20"/>
          <w:szCs w:val="20"/>
        </w:rPr>
        <w:br/>
      </w:r>
      <w:r w:rsidRPr="003358F6">
        <w:rPr>
          <w:rFonts w:ascii="Arial" w:hAnsi="Arial" w:cs="Arial"/>
          <w:iCs/>
          <w:color w:val="000000"/>
          <w:sz w:val="20"/>
          <w:szCs w:val="20"/>
        </w:rPr>
        <w:t>(jej swoiste miarkowanie), zgodnie z funkcją kary umownej i złożonymi przez Wykonawcę wyjaśnieniami.</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5) Ust. 1 pkt a) i b) Kary umowne i odstąpienie od Umowy to zobowiązanie symetryczne, prosimy o dodanie do postanowień umowy zapisów uprawniających Wykonawcę do naliczenia tożsamych kar umownych za odstąpienie przez Wykonawcę od Umowy z przyczyn leżących po Stronie Zamawiającego oraz za odstąpienie przez Zamawiającego od Umowy z przyczyn leżących po Stronie Zamawiającego.</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6) Prosimy o dodanie ustępu 9 o treści: „Przewidziane w przedmiotowym paragrafie wysokości kar umownych są wysokościami maksymalnymi. W przypadku zaistnienia okoliczności uprawniających Zamawiającego do naliczenia kar umownych, Zamawiający jest uprawniony do miarkowania ich wysokości </w:t>
      </w:r>
      <w:r w:rsidR="00FF53D7">
        <w:rPr>
          <w:rFonts w:ascii="Arial" w:hAnsi="Arial" w:cs="Arial"/>
          <w:iCs/>
          <w:color w:val="000000"/>
          <w:sz w:val="20"/>
          <w:szCs w:val="20"/>
        </w:rPr>
        <w:br/>
      </w:r>
      <w:r w:rsidRPr="003358F6">
        <w:rPr>
          <w:rFonts w:ascii="Arial" w:hAnsi="Arial" w:cs="Arial"/>
          <w:iCs/>
          <w:color w:val="000000"/>
          <w:sz w:val="20"/>
          <w:szCs w:val="20"/>
        </w:rPr>
        <w:t xml:space="preserve">w zależności od charakteru uchybienia Wykonawcy obowiązkom umownym. Dotyczy to w szczególności sytuacji, gdy przewidziana kara umowna jest zdaniem Stron umowy wygórowana w stosunku do charakteru uchybienia przez Wykonawcę obowiązkom umownym. Ostateczna decyzja w zakresie ewentualnego miarkowania kar umownych jest podejmowana indywidulanie przez Zamawiającego. Naliczenie kar umownych jak i miarkowanie jest uprawnieniem Zamawiającego. Wykonawcy nie przysługuje roszczenie </w:t>
      </w:r>
      <w:r w:rsidR="00FF53D7">
        <w:rPr>
          <w:rFonts w:ascii="Arial" w:hAnsi="Arial" w:cs="Arial"/>
          <w:iCs/>
          <w:color w:val="000000"/>
          <w:sz w:val="20"/>
          <w:szCs w:val="20"/>
        </w:rPr>
        <w:br/>
      </w:r>
      <w:r w:rsidRPr="003358F6">
        <w:rPr>
          <w:rFonts w:ascii="Arial" w:hAnsi="Arial" w:cs="Arial"/>
          <w:iCs/>
          <w:color w:val="000000"/>
          <w:sz w:val="20"/>
          <w:szCs w:val="20"/>
        </w:rPr>
        <w:t>z tego tytułu.”</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7) ust. 6: Prosimy o usunięcie powyższego zapisu bowiem jest on niezgodny z prawem. Wykonawca nie ponosi odpowiedzialności za skutki realizacji umowy nie będące jej przedmiotem oraz ust. 7. Prosimy </w:t>
      </w:r>
      <w:r w:rsidR="00FF53D7">
        <w:rPr>
          <w:rFonts w:ascii="Arial" w:hAnsi="Arial" w:cs="Arial"/>
          <w:iCs/>
          <w:color w:val="000000"/>
          <w:sz w:val="20"/>
          <w:szCs w:val="20"/>
        </w:rPr>
        <w:br/>
      </w:r>
      <w:r w:rsidRPr="003358F6">
        <w:rPr>
          <w:rFonts w:ascii="Arial" w:hAnsi="Arial" w:cs="Arial"/>
          <w:iCs/>
          <w:color w:val="000000"/>
          <w:sz w:val="20"/>
          <w:szCs w:val="20"/>
        </w:rPr>
        <w:t>o usunięcie zdania: „lub wyrównania wskazanego w ust. 6 powyżej”.</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8) ust. 8.  Prosimy o doprecyzowanie czy maksymalna wysokość kar umownych, których mogą dochodzić strony naliczana będzie od kwoty wynagrodzenia brutto czy netto.</w:t>
      </w:r>
    </w:p>
    <w:p w:rsidR="005A58BF" w:rsidRPr="00BD427E" w:rsidRDefault="005A58BF" w:rsidP="005A58BF">
      <w:pPr>
        <w:spacing w:line="360" w:lineRule="auto"/>
        <w:jc w:val="both"/>
        <w:rPr>
          <w:rFonts w:ascii="Arial" w:hAnsi="Arial" w:cs="Arial"/>
          <w:b/>
          <w:iCs/>
          <w:color w:val="000000"/>
          <w:sz w:val="20"/>
          <w:szCs w:val="20"/>
        </w:rPr>
      </w:pPr>
      <w:r>
        <w:rPr>
          <w:rFonts w:ascii="Arial" w:hAnsi="Arial" w:cs="Arial"/>
          <w:b/>
          <w:iCs/>
          <w:color w:val="000000"/>
          <w:sz w:val="20"/>
          <w:szCs w:val="20"/>
        </w:rPr>
        <w:t xml:space="preserve">Ad. 8 </w:t>
      </w:r>
      <w:r w:rsidRPr="00BD427E">
        <w:rPr>
          <w:rFonts w:ascii="Arial" w:hAnsi="Arial" w:cs="Arial"/>
          <w:b/>
          <w:iCs/>
          <w:color w:val="000000"/>
          <w:sz w:val="20"/>
          <w:szCs w:val="20"/>
        </w:rPr>
        <w:t>ad. 1), 2), 3), 4), 5), 6)</w:t>
      </w:r>
    </w:p>
    <w:p w:rsidR="005A58BF" w:rsidRPr="00BD427E" w:rsidRDefault="005A58BF" w:rsidP="005A58BF">
      <w:pPr>
        <w:spacing w:line="360" w:lineRule="auto"/>
        <w:jc w:val="both"/>
        <w:rPr>
          <w:rFonts w:ascii="Arial" w:hAnsi="Arial" w:cs="Arial"/>
          <w:b/>
          <w:iCs/>
          <w:color w:val="000000"/>
          <w:sz w:val="20"/>
          <w:szCs w:val="20"/>
        </w:rPr>
      </w:pPr>
      <w:r w:rsidRPr="00BD427E">
        <w:rPr>
          <w:rFonts w:ascii="Arial" w:hAnsi="Arial" w:cs="Arial"/>
          <w:b/>
          <w:iCs/>
          <w:color w:val="000000"/>
          <w:sz w:val="20"/>
          <w:szCs w:val="20"/>
        </w:rPr>
        <w:t>Brak zgody. W sprawach nieuregulowanych umową stosuje się przepisy Kodeksu cywilnego.</w:t>
      </w:r>
    </w:p>
    <w:p w:rsidR="005A58BF" w:rsidRPr="00BD427E" w:rsidRDefault="005A58BF" w:rsidP="005A58BF">
      <w:pPr>
        <w:spacing w:line="360" w:lineRule="auto"/>
        <w:jc w:val="both"/>
        <w:rPr>
          <w:rFonts w:ascii="Arial" w:hAnsi="Arial" w:cs="Arial"/>
          <w:b/>
          <w:iCs/>
          <w:color w:val="000000"/>
          <w:sz w:val="20"/>
          <w:szCs w:val="20"/>
        </w:rPr>
      </w:pPr>
      <w:r w:rsidRPr="00BD427E">
        <w:rPr>
          <w:rFonts w:ascii="Arial" w:hAnsi="Arial" w:cs="Arial"/>
          <w:b/>
          <w:iCs/>
          <w:color w:val="000000"/>
          <w:sz w:val="20"/>
          <w:szCs w:val="20"/>
        </w:rPr>
        <w:t>ad)  7)</w:t>
      </w:r>
    </w:p>
    <w:p w:rsidR="005A58BF" w:rsidRPr="00BD427E" w:rsidRDefault="005A58BF" w:rsidP="005A58BF">
      <w:pPr>
        <w:spacing w:line="360" w:lineRule="auto"/>
        <w:jc w:val="both"/>
        <w:rPr>
          <w:rFonts w:ascii="Arial" w:hAnsi="Arial" w:cs="Arial"/>
          <w:b/>
          <w:iCs/>
          <w:color w:val="000000"/>
          <w:sz w:val="20"/>
          <w:szCs w:val="20"/>
        </w:rPr>
      </w:pPr>
      <w:r w:rsidRPr="00BD427E">
        <w:rPr>
          <w:rFonts w:ascii="Arial" w:hAnsi="Arial" w:cs="Arial"/>
          <w:b/>
          <w:iCs/>
          <w:color w:val="000000"/>
          <w:sz w:val="20"/>
          <w:szCs w:val="20"/>
        </w:rPr>
        <w:t xml:space="preserve">Zamawiający wprowadza zmianę postanowienia: </w:t>
      </w:r>
    </w:p>
    <w:p w:rsidR="005A58BF" w:rsidRPr="00BD427E" w:rsidRDefault="000C435C" w:rsidP="005A58BF">
      <w:pPr>
        <w:spacing w:line="360" w:lineRule="auto"/>
        <w:jc w:val="both"/>
        <w:rPr>
          <w:rFonts w:ascii="Arial" w:hAnsi="Arial" w:cs="Arial"/>
          <w:b/>
          <w:iCs/>
          <w:color w:val="000000"/>
          <w:sz w:val="20"/>
          <w:szCs w:val="20"/>
        </w:rPr>
      </w:pPr>
      <w:r>
        <w:rPr>
          <w:rFonts w:ascii="Arial" w:hAnsi="Arial" w:cs="Arial"/>
          <w:b/>
          <w:i/>
          <w:iCs/>
          <w:color w:val="000000"/>
          <w:sz w:val="20"/>
          <w:szCs w:val="20"/>
        </w:rPr>
        <w:t>„</w:t>
      </w:r>
      <w:r w:rsidRPr="000C435C">
        <w:rPr>
          <w:rFonts w:ascii="Arial" w:hAnsi="Arial" w:cs="Arial"/>
          <w:b/>
          <w:i/>
          <w:iCs/>
          <w:color w:val="000000"/>
          <w:sz w:val="20"/>
          <w:szCs w:val="20"/>
        </w:rPr>
        <w:t xml:space="preserve">ust. </w:t>
      </w:r>
      <w:r w:rsidR="005A58BF" w:rsidRPr="000C435C">
        <w:rPr>
          <w:rFonts w:ascii="Arial" w:hAnsi="Arial" w:cs="Arial"/>
          <w:b/>
          <w:i/>
          <w:iCs/>
          <w:color w:val="000000"/>
          <w:sz w:val="20"/>
          <w:szCs w:val="20"/>
        </w:rPr>
        <w:t>6.</w:t>
      </w:r>
      <w:r w:rsidR="005A58BF" w:rsidRPr="00BD427E">
        <w:rPr>
          <w:rFonts w:ascii="Arial" w:hAnsi="Arial" w:cs="Arial"/>
          <w:b/>
          <w:iCs/>
          <w:color w:val="000000"/>
          <w:sz w:val="20"/>
          <w:szCs w:val="20"/>
        </w:rPr>
        <w:t xml:space="preserve"> </w:t>
      </w:r>
      <w:r w:rsidR="005A58BF" w:rsidRPr="000C435C">
        <w:rPr>
          <w:rFonts w:ascii="Arial" w:hAnsi="Arial" w:cs="Arial"/>
          <w:b/>
          <w:i/>
          <w:iCs/>
          <w:color w:val="000000"/>
          <w:sz w:val="20"/>
          <w:szCs w:val="20"/>
        </w:rPr>
        <w:t xml:space="preserve">Wykonawca zobowiązuje się wyrównać w całości szkodę poniesioną przez Zamawiającego </w:t>
      </w:r>
      <w:r w:rsidR="00F57D21" w:rsidRPr="000C435C">
        <w:rPr>
          <w:rFonts w:ascii="Arial" w:hAnsi="Arial" w:cs="Arial"/>
          <w:b/>
          <w:i/>
          <w:iCs/>
          <w:color w:val="000000"/>
          <w:sz w:val="20"/>
          <w:szCs w:val="20"/>
        </w:rPr>
        <w:br/>
      </w:r>
      <w:r w:rsidR="005A58BF" w:rsidRPr="000C435C">
        <w:rPr>
          <w:rFonts w:ascii="Arial" w:hAnsi="Arial" w:cs="Arial"/>
          <w:b/>
          <w:i/>
          <w:iCs/>
          <w:color w:val="000000"/>
          <w:sz w:val="20"/>
          <w:szCs w:val="20"/>
        </w:rPr>
        <w:t>w przypadku utraty dotacji z powodu zwłoki Wykonawcy w wykonaniu umowy, poprzez zapłatę odszkodowania równego wysokości utraconej dotacji</w:t>
      </w:r>
      <w:r>
        <w:rPr>
          <w:rFonts w:ascii="Arial" w:hAnsi="Arial" w:cs="Arial"/>
          <w:b/>
          <w:i/>
          <w:iCs/>
          <w:color w:val="000000"/>
          <w:sz w:val="20"/>
          <w:szCs w:val="20"/>
        </w:rPr>
        <w:t>”</w:t>
      </w:r>
    </w:p>
    <w:p w:rsidR="005A58BF" w:rsidRPr="00BD427E" w:rsidRDefault="005A58BF" w:rsidP="005A58BF">
      <w:pPr>
        <w:spacing w:line="360" w:lineRule="auto"/>
        <w:jc w:val="both"/>
        <w:rPr>
          <w:rFonts w:ascii="Arial" w:hAnsi="Arial" w:cs="Arial"/>
          <w:b/>
          <w:iCs/>
          <w:color w:val="000000"/>
          <w:sz w:val="20"/>
          <w:szCs w:val="20"/>
        </w:rPr>
      </w:pPr>
      <w:r w:rsidRPr="00BD427E">
        <w:rPr>
          <w:rFonts w:ascii="Arial" w:hAnsi="Arial" w:cs="Arial"/>
          <w:b/>
          <w:iCs/>
          <w:color w:val="000000"/>
          <w:sz w:val="20"/>
          <w:szCs w:val="20"/>
        </w:rPr>
        <w:t>ad)  8)</w:t>
      </w:r>
    </w:p>
    <w:p w:rsidR="005A58BF" w:rsidRPr="00BD427E" w:rsidRDefault="005A58BF" w:rsidP="005A58BF">
      <w:pPr>
        <w:spacing w:line="360" w:lineRule="auto"/>
        <w:jc w:val="both"/>
        <w:rPr>
          <w:rFonts w:ascii="Arial" w:hAnsi="Arial" w:cs="Arial"/>
          <w:b/>
          <w:iCs/>
          <w:color w:val="000000"/>
          <w:sz w:val="20"/>
          <w:szCs w:val="20"/>
        </w:rPr>
      </w:pPr>
      <w:r w:rsidRPr="00BD427E">
        <w:rPr>
          <w:rFonts w:ascii="Arial" w:hAnsi="Arial" w:cs="Arial"/>
          <w:b/>
          <w:iCs/>
          <w:color w:val="000000"/>
          <w:sz w:val="20"/>
          <w:szCs w:val="20"/>
        </w:rPr>
        <w:t>Zamawiający wprowadza zmianę postanowienia:</w:t>
      </w:r>
    </w:p>
    <w:p w:rsidR="005A58BF" w:rsidRPr="000C435C" w:rsidRDefault="000C435C" w:rsidP="005A58BF">
      <w:pPr>
        <w:spacing w:line="360" w:lineRule="auto"/>
        <w:jc w:val="both"/>
        <w:rPr>
          <w:rFonts w:ascii="Arial" w:hAnsi="Arial" w:cs="Arial"/>
          <w:b/>
          <w:i/>
          <w:iCs/>
          <w:color w:val="000000"/>
          <w:sz w:val="20"/>
          <w:szCs w:val="20"/>
        </w:rPr>
      </w:pPr>
      <w:r>
        <w:rPr>
          <w:rFonts w:ascii="Arial" w:hAnsi="Arial" w:cs="Arial"/>
          <w:b/>
          <w:i/>
          <w:iCs/>
          <w:color w:val="000000"/>
          <w:sz w:val="20"/>
          <w:szCs w:val="20"/>
        </w:rPr>
        <w:t>„</w:t>
      </w:r>
      <w:r w:rsidRPr="000C435C">
        <w:rPr>
          <w:rFonts w:ascii="Arial" w:hAnsi="Arial" w:cs="Arial"/>
          <w:b/>
          <w:i/>
          <w:iCs/>
          <w:color w:val="000000"/>
          <w:sz w:val="20"/>
          <w:szCs w:val="20"/>
        </w:rPr>
        <w:t xml:space="preserve">ust. </w:t>
      </w:r>
      <w:r w:rsidR="005A58BF" w:rsidRPr="000C435C">
        <w:rPr>
          <w:rFonts w:ascii="Arial" w:hAnsi="Arial" w:cs="Arial"/>
          <w:b/>
          <w:i/>
          <w:iCs/>
          <w:color w:val="000000"/>
          <w:sz w:val="20"/>
          <w:szCs w:val="20"/>
        </w:rPr>
        <w:t>8. Maksymalna wysokość kar umownych, których mogą dochodzić strony, z wszelkich tytułów przewidzianych w Umowie nie może przekraczać 50% wynagrodzenia netto</w:t>
      </w:r>
      <w:r>
        <w:rPr>
          <w:rFonts w:ascii="Arial" w:hAnsi="Arial" w:cs="Arial"/>
          <w:b/>
          <w:i/>
          <w:iCs/>
          <w:color w:val="000000"/>
          <w:sz w:val="20"/>
          <w:szCs w:val="20"/>
        </w:rPr>
        <w:t>”</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Pytanie nr 9 Załącznik do SWZ, Umowa - wzór § 6 ust. 1</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Prosimy o zmianę brzmienia ust. 1 z: Strony  zgodnie  postanawiają,  że  w  okresie  gwarancji określonym </w:t>
      </w:r>
      <w:r w:rsidR="00FF53D7">
        <w:rPr>
          <w:rFonts w:ascii="Arial" w:hAnsi="Arial" w:cs="Arial"/>
          <w:iCs/>
          <w:color w:val="000000"/>
          <w:sz w:val="20"/>
          <w:szCs w:val="20"/>
        </w:rPr>
        <w:br/>
      </w:r>
      <w:r w:rsidRPr="003358F6">
        <w:rPr>
          <w:rFonts w:ascii="Arial" w:hAnsi="Arial" w:cs="Arial"/>
          <w:iCs/>
          <w:color w:val="000000"/>
          <w:sz w:val="20"/>
          <w:szCs w:val="20"/>
        </w:rPr>
        <w:t xml:space="preserve">w Załączniku nr 2 do Umowy  Wykonawca  zobowiązuje  się  do bezpłatnego usuwania wad i usterek dostarczonego sprzętu lub bezpłatnej wymiany sprzętu na nowy, wolny od wad, w tym do załatwienia </w:t>
      </w:r>
      <w:r w:rsidR="00FF53D7">
        <w:rPr>
          <w:rFonts w:ascii="Arial" w:hAnsi="Arial" w:cs="Arial"/>
          <w:iCs/>
          <w:color w:val="000000"/>
          <w:sz w:val="20"/>
          <w:szCs w:val="20"/>
        </w:rPr>
        <w:br/>
      </w:r>
      <w:r w:rsidRPr="003358F6">
        <w:rPr>
          <w:rFonts w:ascii="Arial" w:hAnsi="Arial" w:cs="Arial"/>
          <w:iCs/>
          <w:color w:val="000000"/>
          <w:sz w:val="20"/>
          <w:szCs w:val="20"/>
        </w:rPr>
        <w:t xml:space="preserve">(na swój koszt i we własnym zakresie) wszelkich formalności związanych z: usunięciem wad, wysyłką do naprawy gwarancyjnej i odbiorem z naprawy, wymianą sprzętu na nowy, a także gdy zajdzie taka potrzeba </w:t>
      </w:r>
      <w:r w:rsidR="00FF53D7">
        <w:rPr>
          <w:rFonts w:ascii="Arial" w:hAnsi="Arial" w:cs="Arial"/>
          <w:iCs/>
          <w:color w:val="000000"/>
          <w:sz w:val="20"/>
          <w:szCs w:val="20"/>
        </w:rPr>
        <w:br/>
      </w:r>
      <w:r w:rsidRPr="003358F6">
        <w:rPr>
          <w:rFonts w:ascii="Arial" w:hAnsi="Arial" w:cs="Arial"/>
          <w:iCs/>
          <w:color w:val="000000"/>
          <w:sz w:val="20"/>
          <w:szCs w:val="20"/>
        </w:rPr>
        <w:lastRenderedPageBreak/>
        <w:t xml:space="preserve">w tym okresie wymienić części eksploatacyjne i nadanie brzmienia: Strony zgodnie postanawiają, że w okresie gwarancji określonym w załączniku nr 2 do umowy wykonawca zobowiązuje się do naprawy zgłaszanych usterek dostarczonego sprzętu w przypadku jego awarii lub bezpłatnej wymiany na nowy sprzęt w przypadku bezskutecznych 3 napraw danego sprzętu w okresie gwarancyjnym. Powyższe czynności tj. usunięcie niesprawności, awarie, wysyłka do naprawy gwarancyjnej, odbiór z naprawy będą wykonywane na koszt Wykonawcy </w:t>
      </w:r>
      <w:r w:rsidR="00FF53D7">
        <w:rPr>
          <w:rFonts w:ascii="Arial" w:hAnsi="Arial" w:cs="Arial"/>
          <w:iCs/>
          <w:color w:val="000000"/>
          <w:sz w:val="20"/>
          <w:szCs w:val="20"/>
        </w:rPr>
        <w:t>o</w:t>
      </w:r>
      <w:r w:rsidRPr="003358F6">
        <w:rPr>
          <w:rFonts w:ascii="Arial" w:hAnsi="Arial" w:cs="Arial"/>
          <w:iCs/>
          <w:color w:val="000000"/>
          <w:sz w:val="20"/>
          <w:szCs w:val="20"/>
        </w:rPr>
        <w:t>raz prosimy o potwierdzenie, że Zamawiający zaakceptuje udzielenie gwarancji na sprzęt, która jest gwarancją producenta udzielaną przez producenta sprzętu i Zamawiający w takim przypadku nie będzie wymagał aby gwarancji udzielił samodzielnie Wykonawca. Z uwagi na to, że gwarancja pokrywająca roszczenia Zamawiającego z tytułu umowy udzielana jest przez producenta, a nałożenie obowiązku udzielenia konkurencyjnej gwarancji na Wykonawcę jest niezasadne.</w:t>
      </w:r>
    </w:p>
    <w:p w:rsidR="003358F6" w:rsidRPr="003358F6" w:rsidRDefault="003358F6" w:rsidP="003358F6">
      <w:pPr>
        <w:spacing w:line="360" w:lineRule="auto"/>
        <w:jc w:val="both"/>
        <w:rPr>
          <w:rFonts w:ascii="Arial" w:hAnsi="Arial" w:cs="Arial"/>
          <w:b/>
          <w:iCs/>
          <w:color w:val="000000"/>
          <w:sz w:val="20"/>
          <w:szCs w:val="20"/>
        </w:rPr>
      </w:pPr>
      <w:r w:rsidRPr="003358F6">
        <w:rPr>
          <w:rFonts w:ascii="Arial" w:hAnsi="Arial" w:cs="Arial"/>
          <w:b/>
          <w:iCs/>
          <w:color w:val="000000"/>
          <w:sz w:val="20"/>
          <w:szCs w:val="20"/>
        </w:rPr>
        <w:t xml:space="preserve">Ad. 9 </w:t>
      </w:r>
      <w:r w:rsidR="005A58BF" w:rsidRPr="005A58BF">
        <w:rPr>
          <w:rFonts w:ascii="Arial" w:hAnsi="Arial" w:cs="Arial"/>
          <w:b/>
          <w:iCs/>
          <w:color w:val="000000"/>
          <w:sz w:val="20"/>
          <w:szCs w:val="20"/>
        </w:rPr>
        <w:t>Brak zgody. Zamawiający nie ma wpływu na treść gwarancji udzielanej przez producenta, producent nie jest stroną umowy.</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Pytanie nr 10 Załącznik do SWZ, Umowa – wzór, §6 ust. 3 i ust. 4 </w:t>
      </w:r>
    </w:p>
    <w:p w:rsid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1) Prosimy o potwierdzenie, że czasy napraw oraz świadczenia usług serwisowych realizowane będą w Dni Robocze w godzinach pracy serwisu.</w:t>
      </w:r>
    </w:p>
    <w:p w:rsidR="00CA69DF" w:rsidRPr="00CA69DF" w:rsidRDefault="00CA69DF" w:rsidP="003358F6">
      <w:pPr>
        <w:spacing w:line="360" w:lineRule="auto"/>
        <w:jc w:val="both"/>
        <w:rPr>
          <w:rFonts w:ascii="Arial" w:hAnsi="Arial" w:cs="Arial"/>
          <w:b/>
          <w:iCs/>
          <w:color w:val="000000"/>
          <w:sz w:val="20"/>
          <w:szCs w:val="20"/>
        </w:rPr>
      </w:pPr>
      <w:r w:rsidRPr="00CA69DF">
        <w:rPr>
          <w:rFonts w:ascii="Arial" w:hAnsi="Arial" w:cs="Arial"/>
          <w:b/>
          <w:iCs/>
          <w:color w:val="000000"/>
          <w:sz w:val="20"/>
          <w:szCs w:val="20"/>
        </w:rPr>
        <w:t>Ad.10.1 Uzależnione od pracy serwisu. Dopuszczamy Dni Robocze. Co do godzin to minimum w godzinach: 8:00-16:00</w:t>
      </w:r>
      <w:r>
        <w:rPr>
          <w:rFonts w:ascii="Arial" w:hAnsi="Arial" w:cs="Arial"/>
          <w:b/>
          <w:iCs/>
          <w:color w:val="000000"/>
          <w:sz w:val="20"/>
          <w:szCs w:val="20"/>
        </w:rPr>
        <w:t>.</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2) Prosimy o potwierdzenie, że Wykonawca nie ponosi odpowiedzialności za awarie/usterki/wady </w:t>
      </w:r>
      <w:r w:rsidR="00FF53D7">
        <w:rPr>
          <w:rFonts w:ascii="Arial" w:hAnsi="Arial" w:cs="Arial"/>
          <w:iCs/>
          <w:color w:val="000000"/>
          <w:sz w:val="20"/>
          <w:szCs w:val="20"/>
        </w:rPr>
        <w:br/>
      </w:r>
      <w:r w:rsidRPr="003358F6">
        <w:rPr>
          <w:rFonts w:ascii="Arial" w:hAnsi="Arial" w:cs="Arial"/>
          <w:iCs/>
          <w:color w:val="000000"/>
          <w:sz w:val="20"/>
          <w:szCs w:val="20"/>
        </w:rPr>
        <w:t>i nieprawidłowe działania systemu i urządzeń spowodowanie działaniem osób trzecich, użytkowaniem dostarczanych produktów niezgodnie z ich przeznaczeniem lub niestosowanie się użytkowników systemu do instrukcji obsługi.</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3) Prosimy o potwierdzenie że odpowiedzialność Wykonawcy ograniczona jest to zaniechań lub naruszeń wynikającej z wyłącznej winy Wykonawcy. </w:t>
      </w:r>
    </w:p>
    <w:p w:rsidR="00CA69DF" w:rsidRPr="00CA69DF" w:rsidRDefault="003358F6" w:rsidP="00CA69DF">
      <w:pPr>
        <w:spacing w:line="360" w:lineRule="auto"/>
        <w:jc w:val="both"/>
        <w:rPr>
          <w:rFonts w:ascii="Arial" w:hAnsi="Arial" w:cs="Arial"/>
          <w:b/>
          <w:iCs/>
          <w:color w:val="000000"/>
          <w:sz w:val="20"/>
          <w:szCs w:val="20"/>
        </w:rPr>
      </w:pPr>
      <w:r w:rsidRPr="003358F6">
        <w:rPr>
          <w:rFonts w:ascii="Arial" w:hAnsi="Arial" w:cs="Arial"/>
          <w:b/>
          <w:iCs/>
          <w:color w:val="000000"/>
          <w:sz w:val="20"/>
          <w:szCs w:val="20"/>
        </w:rPr>
        <w:t xml:space="preserve">Ad. 10 </w:t>
      </w:r>
      <w:r w:rsidR="00CA69DF" w:rsidRPr="00CA69DF">
        <w:rPr>
          <w:rFonts w:ascii="Arial" w:hAnsi="Arial" w:cs="Arial"/>
          <w:b/>
          <w:iCs/>
          <w:color w:val="000000"/>
          <w:sz w:val="20"/>
          <w:szCs w:val="20"/>
        </w:rPr>
        <w:t>ad 2) i 3)</w:t>
      </w:r>
    </w:p>
    <w:p w:rsidR="003358F6" w:rsidRPr="003358F6" w:rsidRDefault="00CA69DF" w:rsidP="00CA69DF">
      <w:pPr>
        <w:spacing w:line="360" w:lineRule="auto"/>
        <w:jc w:val="both"/>
        <w:rPr>
          <w:rFonts w:ascii="Arial" w:hAnsi="Arial" w:cs="Arial"/>
          <w:b/>
          <w:iCs/>
          <w:color w:val="000000"/>
          <w:sz w:val="20"/>
          <w:szCs w:val="20"/>
        </w:rPr>
      </w:pPr>
      <w:r w:rsidRPr="00CA69DF">
        <w:rPr>
          <w:rFonts w:ascii="Arial" w:hAnsi="Arial" w:cs="Arial"/>
          <w:b/>
          <w:iCs/>
          <w:color w:val="000000"/>
          <w:sz w:val="20"/>
          <w:szCs w:val="20"/>
        </w:rPr>
        <w:t>Brak zgody. W sprawach nieuregulowanych umową stosuje się przepisy Kodeksu cywilnego.</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Pytanie nr 11 Załącznik nr 11 do SWZ/ Załącznik nr 3 do Umowy, umowa powierzenia przetwarzania danych osobowych §3 ust. 3 i 4</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Prosimy o potwierdzenie, że Zamawiający akceptuje ogólne, indywidualne upoważnienia oraz oświadczenia o zachowaniu poufności nadane pracownikom, dostępne do wglądu w siedzibie Wykonawcy.</w:t>
      </w:r>
    </w:p>
    <w:p w:rsidR="003358F6" w:rsidRPr="003358F6" w:rsidRDefault="003358F6" w:rsidP="003358F6">
      <w:pPr>
        <w:spacing w:line="360" w:lineRule="auto"/>
        <w:jc w:val="both"/>
        <w:rPr>
          <w:rFonts w:ascii="Arial" w:hAnsi="Arial" w:cs="Arial"/>
          <w:b/>
          <w:iCs/>
          <w:color w:val="000000"/>
          <w:sz w:val="20"/>
          <w:szCs w:val="20"/>
        </w:rPr>
      </w:pPr>
      <w:r w:rsidRPr="003358F6">
        <w:rPr>
          <w:rFonts w:ascii="Arial" w:hAnsi="Arial" w:cs="Arial"/>
          <w:b/>
          <w:iCs/>
          <w:color w:val="000000"/>
          <w:sz w:val="20"/>
          <w:szCs w:val="20"/>
        </w:rPr>
        <w:t xml:space="preserve">Ad. 11 </w:t>
      </w:r>
      <w:r w:rsidR="005A58BF" w:rsidRPr="005A58BF">
        <w:rPr>
          <w:rFonts w:ascii="Arial" w:hAnsi="Arial" w:cs="Arial"/>
          <w:b/>
          <w:iCs/>
          <w:color w:val="000000"/>
          <w:sz w:val="20"/>
          <w:szCs w:val="20"/>
        </w:rPr>
        <w:t>Brak zgody.</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Pytanie nr 12 Załącznik nr 11 do SWZ/ Załącznik nr 3 do Umowy, umowa powierzenia przetwarzania danych osobowych §3 ust. 6</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Prosimy o zmianę okresu przekazania informacji dotyczących stwierdzenia naruszenia na 72 godziny. Pozostawienie czasu na poziomie 24 godzin, powoduje, konieczność zapewnienia dyżuru jednej osoby </w:t>
      </w:r>
      <w:r w:rsidR="00FF53D7">
        <w:rPr>
          <w:rFonts w:ascii="Arial" w:hAnsi="Arial" w:cs="Arial"/>
          <w:iCs/>
          <w:color w:val="000000"/>
          <w:sz w:val="20"/>
          <w:szCs w:val="20"/>
        </w:rPr>
        <w:br/>
      </w:r>
      <w:r w:rsidRPr="003358F6">
        <w:rPr>
          <w:rFonts w:ascii="Arial" w:hAnsi="Arial" w:cs="Arial"/>
          <w:iCs/>
          <w:color w:val="000000"/>
          <w:sz w:val="20"/>
          <w:szCs w:val="20"/>
        </w:rPr>
        <w:t>w każde dni wolne od pracy, co w konsekwencji oznacza podniesienie ceny oferty. Okres 72 godzin jest zgodny z powszechnie obowiązującymi przepisami prawa.</w:t>
      </w:r>
    </w:p>
    <w:p w:rsidR="003358F6" w:rsidRPr="003358F6" w:rsidRDefault="003358F6" w:rsidP="003358F6">
      <w:pPr>
        <w:spacing w:line="360" w:lineRule="auto"/>
        <w:jc w:val="both"/>
        <w:rPr>
          <w:rFonts w:ascii="Arial" w:hAnsi="Arial" w:cs="Arial"/>
          <w:b/>
          <w:iCs/>
          <w:color w:val="000000"/>
          <w:sz w:val="20"/>
          <w:szCs w:val="20"/>
        </w:rPr>
      </w:pPr>
      <w:r w:rsidRPr="003358F6">
        <w:rPr>
          <w:rFonts w:ascii="Arial" w:hAnsi="Arial" w:cs="Arial"/>
          <w:b/>
          <w:iCs/>
          <w:color w:val="000000"/>
          <w:sz w:val="20"/>
          <w:szCs w:val="20"/>
        </w:rPr>
        <w:t xml:space="preserve">Ad. 12 </w:t>
      </w:r>
      <w:r w:rsidR="00124AB7" w:rsidRPr="00124AB7">
        <w:rPr>
          <w:rFonts w:ascii="Arial" w:hAnsi="Arial" w:cs="Arial"/>
          <w:b/>
          <w:iCs/>
          <w:color w:val="000000"/>
          <w:sz w:val="20"/>
          <w:szCs w:val="20"/>
        </w:rPr>
        <w:t>Termin 72h jest terminem dla Zmawiającego, Zamawiający może zgodzić na wydłużenie terminu maksymalnie do 48h.</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lastRenderedPageBreak/>
        <w:t>Pytanie nr 13 Załącznik nr 11 do SWZ/ Załącznik nr 3 do Umowy, umowa powierzenia przetwarzania danych osobowych §4 ust. 2</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Prosimy o zmianę terminu poinformowania o kontroli na 14 dni. Termin ten jest powszechnie praktykowany </w:t>
      </w:r>
      <w:r w:rsidR="00FF53D7">
        <w:rPr>
          <w:rFonts w:ascii="Arial" w:hAnsi="Arial" w:cs="Arial"/>
          <w:iCs/>
          <w:color w:val="000000"/>
          <w:sz w:val="20"/>
          <w:szCs w:val="20"/>
        </w:rPr>
        <w:br/>
      </w:r>
      <w:r w:rsidRPr="003358F6">
        <w:rPr>
          <w:rFonts w:ascii="Arial" w:hAnsi="Arial" w:cs="Arial"/>
          <w:iCs/>
          <w:color w:val="000000"/>
          <w:sz w:val="20"/>
          <w:szCs w:val="20"/>
        </w:rPr>
        <w:t>i akceptowany.</w:t>
      </w:r>
    </w:p>
    <w:p w:rsidR="003358F6" w:rsidRPr="003358F6" w:rsidRDefault="003358F6" w:rsidP="003358F6">
      <w:pPr>
        <w:spacing w:line="360" w:lineRule="auto"/>
        <w:jc w:val="both"/>
        <w:rPr>
          <w:rFonts w:ascii="Arial" w:hAnsi="Arial" w:cs="Arial"/>
          <w:b/>
          <w:iCs/>
          <w:color w:val="000000"/>
          <w:sz w:val="20"/>
          <w:szCs w:val="20"/>
        </w:rPr>
      </w:pPr>
      <w:r w:rsidRPr="003358F6">
        <w:rPr>
          <w:rFonts w:ascii="Arial" w:hAnsi="Arial" w:cs="Arial"/>
          <w:b/>
          <w:iCs/>
          <w:color w:val="000000"/>
          <w:sz w:val="20"/>
          <w:szCs w:val="20"/>
        </w:rPr>
        <w:t xml:space="preserve">Ad. 13 </w:t>
      </w:r>
      <w:r w:rsidR="00124AB7" w:rsidRPr="00124AB7">
        <w:rPr>
          <w:rFonts w:ascii="Arial" w:hAnsi="Arial" w:cs="Arial"/>
          <w:b/>
          <w:iCs/>
          <w:color w:val="000000"/>
          <w:sz w:val="20"/>
          <w:szCs w:val="20"/>
        </w:rPr>
        <w:t>Brak zgody.</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Pytanie nr 14 Załącznik nr 11 do SWZ/ Załącznik nr 3 do Umowy, umowa powierzenia przetwarzania danych osobowych §4 ust. 3</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Prosimy o potwierdzenie, że termin usunięcie ewentualnych uchybień będzie ustalony i potwierdzony </w:t>
      </w:r>
      <w:r w:rsidR="00FF53D7">
        <w:rPr>
          <w:rFonts w:ascii="Arial" w:hAnsi="Arial" w:cs="Arial"/>
          <w:iCs/>
          <w:color w:val="000000"/>
          <w:sz w:val="20"/>
          <w:szCs w:val="20"/>
        </w:rPr>
        <w:br/>
      </w:r>
      <w:r w:rsidRPr="003358F6">
        <w:rPr>
          <w:rFonts w:ascii="Arial" w:hAnsi="Arial" w:cs="Arial"/>
          <w:iCs/>
          <w:color w:val="000000"/>
          <w:sz w:val="20"/>
          <w:szCs w:val="20"/>
        </w:rPr>
        <w:t xml:space="preserve">z Podmiotem Przetwarzającym. </w:t>
      </w:r>
    </w:p>
    <w:p w:rsidR="003358F6" w:rsidRPr="003358F6" w:rsidRDefault="003358F6" w:rsidP="003358F6">
      <w:pPr>
        <w:spacing w:line="360" w:lineRule="auto"/>
        <w:jc w:val="both"/>
        <w:rPr>
          <w:rFonts w:ascii="Arial" w:hAnsi="Arial" w:cs="Arial"/>
          <w:b/>
          <w:iCs/>
          <w:color w:val="000000"/>
          <w:sz w:val="20"/>
          <w:szCs w:val="20"/>
        </w:rPr>
      </w:pPr>
      <w:r w:rsidRPr="003358F6">
        <w:rPr>
          <w:rFonts w:ascii="Arial" w:hAnsi="Arial" w:cs="Arial"/>
          <w:b/>
          <w:iCs/>
          <w:color w:val="000000"/>
          <w:sz w:val="20"/>
          <w:szCs w:val="20"/>
        </w:rPr>
        <w:t xml:space="preserve">Ad. 14 </w:t>
      </w:r>
      <w:r w:rsidR="00124AB7" w:rsidRPr="00124AB7">
        <w:rPr>
          <w:rFonts w:ascii="Arial" w:hAnsi="Arial" w:cs="Arial"/>
          <w:b/>
          <w:iCs/>
          <w:color w:val="000000"/>
          <w:sz w:val="20"/>
          <w:szCs w:val="20"/>
        </w:rPr>
        <w:t>Brak zgody.</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Pytanie nr 15 Załącznik nr 11 do SWZ/ Załącznik nr 3 do Umowy, umowa powierzenia przetwarzania danych osobowych §5 ust. 3</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Prosimy o wykreślenie zapisu. Administrator i Podmiot Przetwarzający ponoszą odpowiedzialność solidarną.</w:t>
      </w:r>
    </w:p>
    <w:p w:rsidR="003358F6" w:rsidRPr="003358F6" w:rsidRDefault="003358F6" w:rsidP="003358F6">
      <w:pPr>
        <w:spacing w:line="360" w:lineRule="auto"/>
        <w:jc w:val="both"/>
        <w:rPr>
          <w:rFonts w:ascii="Arial" w:hAnsi="Arial" w:cs="Arial"/>
          <w:b/>
          <w:iCs/>
          <w:color w:val="000000"/>
          <w:sz w:val="20"/>
          <w:szCs w:val="20"/>
        </w:rPr>
      </w:pPr>
      <w:r w:rsidRPr="003358F6">
        <w:rPr>
          <w:rFonts w:ascii="Arial" w:hAnsi="Arial" w:cs="Arial"/>
          <w:b/>
          <w:iCs/>
          <w:color w:val="000000"/>
          <w:sz w:val="20"/>
          <w:szCs w:val="20"/>
        </w:rPr>
        <w:t>Ad.</w:t>
      </w:r>
      <w:r>
        <w:rPr>
          <w:rFonts w:ascii="Arial" w:hAnsi="Arial" w:cs="Arial"/>
          <w:b/>
          <w:iCs/>
          <w:color w:val="000000"/>
          <w:sz w:val="20"/>
          <w:szCs w:val="20"/>
        </w:rPr>
        <w:t xml:space="preserve"> </w:t>
      </w:r>
      <w:r w:rsidRPr="003358F6">
        <w:rPr>
          <w:rFonts w:ascii="Arial" w:hAnsi="Arial" w:cs="Arial"/>
          <w:b/>
          <w:iCs/>
          <w:color w:val="000000"/>
          <w:sz w:val="20"/>
          <w:szCs w:val="20"/>
        </w:rPr>
        <w:t xml:space="preserve">15 </w:t>
      </w:r>
      <w:r w:rsidR="00124AB7" w:rsidRPr="00124AB7">
        <w:rPr>
          <w:rFonts w:ascii="Arial" w:hAnsi="Arial" w:cs="Arial"/>
          <w:b/>
          <w:iCs/>
          <w:color w:val="000000"/>
          <w:sz w:val="20"/>
          <w:szCs w:val="20"/>
        </w:rPr>
        <w:t>Brak zgody.</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Pytanie nr 16 Załącznik nr 11 do SWZ/ Załącznik nr 3 do Umowy, umowa powierzenia przetwarzania danych osobowych §6 ust. 1</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Prosimy o doprecyzowanie zapisu dotyczącego dalszego powierzenia danych osobowych poprzez określenie zasad  powierzenia właścicielowi autorskich praw majątkowych oraz osobom fizycznym współpracującym </w:t>
      </w:r>
      <w:r w:rsidR="00FF53D7">
        <w:rPr>
          <w:rFonts w:ascii="Arial" w:hAnsi="Arial" w:cs="Arial"/>
          <w:iCs/>
          <w:color w:val="000000"/>
          <w:sz w:val="20"/>
          <w:szCs w:val="20"/>
        </w:rPr>
        <w:br/>
      </w:r>
      <w:r w:rsidRPr="003358F6">
        <w:rPr>
          <w:rFonts w:ascii="Arial" w:hAnsi="Arial" w:cs="Arial"/>
          <w:iCs/>
          <w:color w:val="000000"/>
          <w:sz w:val="20"/>
          <w:szCs w:val="20"/>
        </w:rPr>
        <w:t>z Wykonawcą na podstawie umów cywilno-prawnych, które są traktowane jak personel Wykonawcy i nie stanowią Dalszych Przetwarzających poprzez dodanie zapisu:</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Przetwarzający może powierzyć przetwarzanie danych osobowych z zastrzeżeniem iż dla wykonania Czynności:</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a.</w:t>
      </w:r>
      <w:r w:rsidRPr="003358F6">
        <w:rPr>
          <w:rFonts w:ascii="Arial" w:hAnsi="Arial" w:cs="Arial"/>
          <w:iCs/>
          <w:color w:val="000000"/>
          <w:sz w:val="20"/>
          <w:szCs w:val="20"/>
        </w:rPr>
        <w:tab/>
        <w:t xml:space="preserve">w zakresie instalacji infrastruktury sprzętowej, migracji danych oraz usług informatycznych konieczne może okazać się dalsze powierzenie przetwarzania przez Przetwarzającego Danych Osobowych określonemu w Umowie Głównej właścicielowi autorskich praw majątkowych do Programu w rozumieniu Umowy Głównej, w ww. zakresie i celu, wobec tego Administrator niniejszym wyraża zgodę na dalsze powierzenie przetwarzania przez Przetwarzającego temu podmiotowi Danych Osobowych w ww. zakresie </w:t>
      </w:r>
      <w:r w:rsidR="00FF53D7">
        <w:rPr>
          <w:rFonts w:ascii="Arial" w:hAnsi="Arial" w:cs="Arial"/>
          <w:iCs/>
          <w:color w:val="000000"/>
          <w:sz w:val="20"/>
          <w:szCs w:val="20"/>
        </w:rPr>
        <w:br/>
      </w:r>
      <w:r w:rsidRPr="003358F6">
        <w:rPr>
          <w:rFonts w:ascii="Arial" w:hAnsi="Arial" w:cs="Arial"/>
          <w:iCs/>
          <w:color w:val="000000"/>
          <w:sz w:val="20"/>
          <w:szCs w:val="20"/>
        </w:rPr>
        <w:t>i celu.</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b.</w:t>
      </w:r>
      <w:r w:rsidRPr="003358F6">
        <w:rPr>
          <w:rFonts w:ascii="Arial" w:hAnsi="Arial" w:cs="Arial"/>
          <w:iCs/>
          <w:color w:val="000000"/>
          <w:sz w:val="20"/>
          <w:szCs w:val="20"/>
        </w:rPr>
        <w:tab/>
        <w:t>w zakresie instalacji infrastruktury sprzętowej, migracji danych oraz usług informatycznych konieczne może okazać się dalsze powierzenie przetwarzania przez Przetwarzającego Danych Osobowych określonemu w Umowie Głównej Konsultantowi zgodnie z postanowieniami Umowy Głównej, w ww. zakresie i celu, a wobec tego Administrator niniejszym wyraża zgodę na dalsze powierzenie przetwarzania przez Przetwarzającego temu podmiotowi Danych Osobowych w ww. zakresie i celu.</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Bądź prosimy o potwierdzenie, że Zamawiający nie będzie uznawał za podwykonawcę współpracowników Wykonawcy, osób fizycznych prowadzących działalność gospodarczą, z którymi Wykonawca jest powiązany stałymi umowami o współpracy lub innymi umowami cywilnoprawnymi o stałym charakterze.</w:t>
      </w:r>
    </w:p>
    <w:p w:rsidR="003358F6" w:rsidRPr="003358F6" w:rsidRDefault="003358F6" w:rsidP="003358F6">
      <w:pPr>
        <w:spacing w:line="360" w:lineRule="auto"/>
        <w:jc w:val="both"/>
        <w:rPr>
          <w:rFonts w:ascii="Arial" w:hAnsi="Arial" w:cs="Arial"/>
          <w:b/>
          <w:iCs/>
          <w:color w:val="000000"/>
          <w:sz w:val="20"/>
          <w:szCs w:val="20"/>
        </w:rPr>
      </w:pPr>
      <w:r w:rsidRPr="003358F6">
        <w:rPr>
          <w:rFonts w:ascii="Arial" w:hAnsi="Arial" w:cs="Arial"/>
          <w:b/>
          <w:iCs/>
          <w:color w:val="000000"/>
          <w:sz w:val="20"/>
          <w:szCs w:val="20"/>
        </w:rPr>
        <w:t>Ad.</w:t>
      </w:r>
      <w:r>
        <w:rPr>
          <w:rFonts w:ascii="Arial" w:hAnsi="Arial" w:cs="Arial"/>
          <w:b/>
          <w:iCs/>
          <w:color w:val="000000"/>
          <w:sz w:val="20"/>
          <w:szCs w:val="20"/>
        </w:rPr>
        <w:t xml:space="preserve"> </w:t>
      </w:r>
      <w:r w:rsidRPr="003358F6">
        <w:rPr>
          <w:rFonts w:ascii="Arial" w:hAnsi="Arial" w:cs="Arial"/>
          <w:b/>
          <w:iCs/>
          <w:color w:val="000000"/>
          <w:sz w:val="20"/>
          <w:szCs w:val="20"/>
        </w:rPr>
        <w:t xml:space="preserve">16 </w:t>
      </w:r>
      <w:r w:rsidR="00124AB7" w:rsidRPr="00124AB7">
        <w:rPr>
          <w:rFonts w:ascii="Arial" w:hAnsi="Arial" w:cs="Arial"/>
          <w:b/>
          <w:iCs/>
          <w:color w:val="000000"/>
          <w:sz w:val="20"/>
          <w:szCs w:val="20"/>
        </w:rPr>
        <w:t xml:space="preserve">Zamawiający nie będzie uznawał za podwykonawcę współpracowników Wykonawcy, osób fizycznych prowadzących działalność gospodarczą, z którymi Wykonawca jest powiązany stałymi </w:t>
      </w:r>
      <w:r w:rsidR="00124AB7" w:rsidRPr="00124AB7">
        <w:rPr>
          <w:rFonts w:ascii="Arial" w:hAnsi="Arial" w:cs="Arial"/>
          <w:b/>
          <w:iCs/>
          <w:color w:val="000000"/>
          <w:sz w:val="20"/>
          <w:szCs w:val="20"/>
        </w:rPr>
        <w:lastRenderedPageBreak/>
        <w:t>umowami o współpracy lub innymi umowami cywilnoprawnymi o stałym charakterze, co nie zwalnia Wykonawcy z odpowiedzialności za wszelkie działania i zaniechania tych osób jak za swoje własne.</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Pytanie nr 17 Załącznik nr 11 do SWZ/ Załącznik nr 3 do Umowy, umowa powierzenia przetwarzania danych osobowych §9</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 xml:space="preserve">Prosimy o wykreślenie zapisów dotyczących rozwiązania umowy bez wypowiedzenia. Umowa powierzenia przetwarzania danych osobowych jest integralną częścią umowy Głównej w związku z powyższym wypowiedzenie umowy powierzenia przetwarzania danych osobowych  jest równoznaczne </w:t>
      </w:r>
      <w:r w:rsidR="00FF53D7">
        <w:rPr>
          <w:rFonts w:ascii="Arial" w:hAnsi="Arial" w:cs="Arial"/>
          <w:iCs/>
          <w:color w:val="000000"/>
          <w:sz w:val="20"/>
          <w:szCs w:val="20"/>
        </w:rPr>
        <w:br/>
      </w:r>
      <w:r w:rsidRPr="003358F6">
        <w:rPr>
          <w:rFonts w:ascii="Arial" w:hAnsi="Arial" w:cs="Arial"/>
          <w:iCs/>
          <w:color w:val="000000"/>
          <w:sz w:val="20"/>
          <w:szCs w:val="20"/>
        </w:rPr>
        <w:t>z wypowiedzeniem umowy Głównej. Zgodnie z zapisem umowy w §8 ust. 1.</w:t>
      </w:r>
    </w:p>
    <w:p w:rsidR="003358F6" w:rsidRPr="003358F6" w:rsidRDefault="003358F6" w:rsidP="003358F6">
      <w:pPr>
        <w:spacing w:line="360" w:lineRule="auto"/>
        <w:jc w:val="both"/>
        <w:rPr>
          <w:rFonts w:ascii="Arial" w:hAnsi="Arial" w:cs="Arial"/>
          <w:b/>
          <w:iCs/>
          <w:color w:val="000000"/>
          <w:sz w:val="20"/>
          <w:szCs w:val="20"/>
        </w:rPr>
      </w:pPr>
      <w:r w:rsidRPr="003358F6">
        <w:rPr>
          <w:rFonts w:ascii="Arial" w:hAnsi="Arial" w:cs="Arial"/>
          <w:b/>
          <w:iCs/>
          <w:color w:val="000000"/>
          <w:sz w:val="20"/>
          <w:szCs w:val="20"/>
        </w:rPr>
        <w:t>Ad.</w:t>
      </w:r>
      <w:r>
        <w:rPr>
          <w:rFonts w:ascii="Arial" w:hAnsi="Arial" w:cs="Arial"/>
          <w:b/>
          <w:iCs/>
          <w:color w:val="000000"/>
          <w:sz w:val="20"/>
          <w:szCs w:val="20"/>
        </w:rPr>
        <w:t xml:space="preserve"> </w:t>
      </w:r>
      <w:r w:rsidRPr="003358F6">
        <w:rPr>
          <w:rFonts w:ascii="Arial" w:hAnsi="Arial" w:cs="Arial"/>
          <w:b/>
          <w:iCs/>
          <w:color w:val="000000"/>
          <w:sz w:val="20"/>
          <w:szCs w:val="20"/>
        </w:rPr>
        <w:t xml:space="preserve">17 </w:t>
      </w:r>
      <w:r w:rsidR="00124AB7" w:rsidRPr="00124AB7">
        <w:rPr>
          <w:rFonts w:ascii="Arial" w:hAnsi="Arial" w:cs="Arial"/>
          <w:b/>
          <w:iCs/>
          <w:color w:val="000000"/>
          <w:sz w:val="20"/>
          <w:szCs w:val="20"/>
        </w:rPr>
        <w:t>Brak zgody.</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Pytanie nr 18 Załącznik nr 11 do SWZ/ Załącznik nr 3 do Umowy, umowa powierzenia przetwarzania danych osobowych §10 ust. 7</w:t>
      </w:r>
    </w:p>
    <w:p w:rsidR="003358F6" w:rsidRPr="003358F6" w:rsidRDefault="003358F6" w:rsidP="003358F6">
      <w:pPr>
        <w:spacing w:line="360" w:lineRule="auto"/>
        <w:jc w:val="both"/>
        <w:rPr>
          <w:rFonts w:ascii="Arial" w:hAnsi="Arial" w:cs="Arial"/>
          <w:iCs/>
          <w:color w:val="000000"/>
          <w:sz w:val="20"/>
          <w:szCs w:val="20"/>
        </w:rPr>
      </w:pPr>
      <w:r w:rsidRPr="003358F6">
        <w:rPr>
          <w:rFonts w:ascii="Arial" w:hAnsi="Arial" w:cs="Arial"/>
          <w:iCs/>
          <w:color w:val="000000"/>
          <w:sz w:val="20"/>
          <w:szCs w:val="20"/>
        </w:rPr>
        <w:t>Prosimy o doprecyzowanie zapisu dotyczącego terminu obowiązywania umowy na: umowa wchodzi w życie z dniem podpisania umowy głównej.</w:t>
      </w:r>
    </w:p>
    <w:p w:rsidR="00124AB7" w:rsidRPr="00124AB7" w:rsidRDefault="003358F6" w:rsidP="00124AB7">
      <w:pPr>
        <w:spacing w:line="360" w:lineRule="auto"/>
        <w:jc w:val="both"/>
        <w:rPr>
          <w:rFonts w:ascii="Arial" w:hAnsi="Arial" w:cs="Arial"/>
          <w:b/>
          <w:iCs/>
          <w:color w:val="000000"/>
          <w:sz w:val="20"/>
          <w:szCs w:val="20"/>
        </w:rPr>
      </w:pPr>
      <w:r w:rsidRPr="003358F6">
        <w:rPr>
          <w:rFonts w:ascii="Arial" w:hAnsi="Arial" w:cs="Arial"/>
          <w:b/>
          <w:iCs/>
          <w:color w:val="000000"/>
          <w:sz w:val="20"/>
          <w:szCs w:val="20"/>
        </w:rPr>
        <w:t xml:space="preserve">Ad. 18 </w:t>
      </w:r>
      <w:r w:rsidR="00124AB7" w:rsidRPr="00124AB7">
        <w:rPr>
          <w:rFonts w:ascii="Arial" w:hAnsi="Arial" w:cs="Arial"/>
          <w:b/>
          <w:iCs/>
          <w:color w:val="000000"/>
          <w:sz w:val="20"/>
          <w:szCs w:val="20"/>
        </w:rPr>
        <w:t>Zamawiający wyraża zgodę na zmianę przepisu:</w:t>
      </w:r>
    </w:p>
    <w:p w:rsidR="003358F6" w:rsidRDefault="00124AB7" w:rsidP="00124AB7">
      <w:pPr>
        <w:spacing w:line="360" w:lineRule="auto"/>
        <w:jc w:val="both"/>
        <w:rPr>
          <w:rFonts w:ascii="Arial" w:hAnsi="Arial" w:cs="Arial"/>
          <w:b/>
          <w:i/>
          <w:iCs/>
          <w:color w:val="000000"/>
          <w:sz w:val="20"/>
          <w:szCs w:val="20"/>
        </w:rPr>
      </w:pPr>
      <w:r w:rsidRPr="00124AB7">
        <w:rPr>
          <w:rFonts w:ascii="Arial" w:hAnsi="Arial" w:cs="Arial"/>
          <w:b/>
          <w:i/>
          <w:iCs/>
          <w:color w:val="000000"/>
          <w:sz w:val="20"/>
          <w:szCs w:val="20"/>
        </w:rPr>
        <w:t>7. "Umowa wchodzi  w życie z dniem   podpisania umowy głównej."</w:t>
      </w:r>
    </w:p>
    <w:p w:rsidR="009E08CB" w:rsidRDefault="009E08CB" w:rsidP="00124AB7">
      <w:pPr>
        <w:spacing w:line="360" w:lineRule="auto"/>
        <w:jc w:val="both"/>
        <w:rPr>
          <w:rFonts w:ascii="Arial" w:hAnsi="Arial" w:cs="Arial"/>
          <w:b/>
          <w:i/>
          <w:iCs/>
          <w:color w:val="000000"/>
          <w:sz w:val="20"/>
          <w:szCs w:val="20"/>
        </w:rPr>
      </w:pPr>
    </w:p>
    <w:p w:rsidR="009E08CB" w:rsidRPr="00AC052A" w:rsidRDefault="009E08CB" w:rsidP="00124AB7">
      <w:pPr>
        <w:spacing w:line="360" w:lineRule="auto"/>
        <w:jc w:val="both"/>
        <w:rPr>
          <w:rFonts w:ascii="Arial" w:hAnsi="Arial" w:cs="Arial"/>
          <w:bCs/>
          <w:color w:val="000000"/>
          <w:sz w:val="20"/>
          <w:szCs w:val="20"/>
        </w:rPr>
      </w:pPr>
    </w:p>
    <w:p w:rsidR="009E08CB" w:rsidRDefault="009E08CB" w:rsidP="009E08CB">
      <w:pPr>
        <w:spacing w:line="360" w:lineRule="auto"/>
        <w:jc w:val="both"/>
        <w:rPr>
          <w:rFonts w:ascii="Arial" w:hAnsi="Arial" w:cs="Arial"/>
          <w:iCs/>
          <w:color w:val="000000"/>
          <w:sz w:val="20"/>
          <w:szCs w:val="20"/>
        </w:rPr>
      </w:pPr>
      <w:r>
        <w:rPr>
          <w:rFonts w:ascii="Arial" w:hAnsi="Arial" w:cs="Arial"/>
          <w:iCs/>
          <w:color w:val="000000"/>
          <w:sz w:val="20"/>
          <w:szCs w:val="20"/>
        </w:rPr>
        <w:t>P</w:t>
      </w:r>
      <w:r w:rsidRPr="009E08CB">
        <w:rPr>
          <w:rFonts w:ascii="Arial" w:hAnsi="Arial" w:cs="Arial"/>
          <w:iCs/>
          <w:color w:val="000000"/>
          <w:sz w:val="20"/>
          <w:szCs w:val="20"/>
        </w:rPr>
        <w:t>roszę o informację dot.: ilości sieci, podsieci, ilość komp., obiektów do audytowania,</w:t>
      </w:r>
      <w:r w:rsidR="00AC052A">
        <w:rPr>
          <w:rFonts w:ascii="Arial" w:hAnsi="Arial" w:cs="Arial"/>
          <w:iCs/>
          <w:color w:val="000000"/>
          <w:sz w:val="20"/>
          <w:szCs w:val="20"/>
        </w:rPr>
        <w:t xml:space="preserve"> </w:t>
      </w:r>
      <w:r w:rsidRPr="009E08CB">
        <w:rPr>
          <w:rFonts w:ascii="Arial" w:hAnsi="Arial" w:cs="Arial"/>
          <w:iCs/>
          <w:color w:val="000000"/>
          <w:sz w:val="20"/>
          <w:szCs w:val="20"/>
        </w:rPr>
        <w:t>serwerów i stacji roboczych itd., ilość zatrudnionych</w:t>
      </w:r>
    </w:p>
    <w:p w:rsidR="00EC72BA" w:rsidRPr="00EC72BA" w:rsidRDefault="009E08CB" w:rsidP="00EC72BA">
      <w:pPr>
        <w:spacing w:line="360" w:lineRule="auto"/>
        <w:jc w:val="both"/>
        <w:rPr>
          <w:rFonts w:ascii="Arial" w:hAnsi="Arial" w:cs="Arial"/>
          <w:b/>
          <w:iCs/>
          <w:color w:val="000000"/>
          <w:sz w:val="20"/>
          <w:szCs w:val="20"/>
        </w:rPr>
      </w:pPr>
      <w:r w:rsidRPr="009E08CB">
        <w:rPr>
          <w:rFonts w:ascii="Arial" w:hAnsi="Arial" w:cs="Arial"/>
          <w:b/>
          <w:iCs/>
          <w:color w:val="000000"/>
          <w:sz w:val="20"/>
          <w:szCs w:val="20"/>
        </w:rPr>
        <w:t xml:space="preserve">Ad. </w:t>
      </w:r>
      <w:r w:rsidR="00EC72BA" w:rsidRPr="00EC72BA">
        <w:rPr>
          <w:rFonts w:ascii="Arial" w:hAnsi="Arial" w:cs="Arial"/>
          <w:b/>
          <w:iCs/>
          <w:color w:val="000000"/>
          <w:sz w:val="20"/>
          <w:szCs w:val="20"/>
        </w:rPr>
        <w:t>Ilość sieci: 1</w:t>
      </w:r>
    </w:p>
    <w:p w:rsidR="00EC72BA" w:rsidRPr="00EC72BA" w:rsidRDefault="00EC72BA" w:rsidP="00EC72BA">
      <w:pPr>
        <w:spacing w:line="360" w:lineRule="auto"/>
        <w:jc w:val="both"/>
        <w:rPr>
          <w:rFonts w:ascii="Arial" w:hAnsi="Arial" w:cs="Arial"/>
          <w:b/>
          <w:iCs/>
          <w:color w:val="000000"/>
          <w:sz w:val="20"/>
          <w:szCs w:val="20"/>
        </w:rPr>
      </w:pPr>
      <w:r w:rsidRPr="00EC72BA">
        <w:rPr>
          <w:rFonts w:ascii="Arial" w:hAnsi="Arial" w:cs="Arial"/>
          <w:b/>
          <w:iCs/>
          <w:color w:val="000000"/>
          <w:sz w:val="20"/>
          <w:szCs w:val="20"/>
        </w:rPr>
        <w:t>Ilość podsieci: na tę chwilę około 20 (sieć jest restrukturyzowana)</w:t>
      </w:r>
    </w:p>
    <w:p w:rsidR="00EC72BA" w:rsidRPr="00EC72BA" w:rsidRDefault="00EC72BA" w:rsidP="00EC72BA">
      <w:pPr>
        <w:spacing w:line="360" w:lineRule="auto"/>
        <w:jc w:val="both"/>
        <w:rPr>
          <w:rFonts w:ascii="Arial" w:hAnsi="Arial" w:cs="Arial"/>
          <w:b/>
          <w:iCs/>
          <w:color w:val="000000"/>
          <w:sz w:val="20"/>
          <w:szCs w:val="20"/>
        </w:rPr>
      </w:pPr>
      <w:r w:rsidRPr="00EC72BA">
        <w:rPr>
          <w:rFonts w:ascii="Arial" w:hAnsi="Arial" w:cs="Arial"/>
          <w:b/>
          <w:iCs/>
          <w:color w:val="000000"/>
          <w:sz w:val="20"/>
          <w:szCs w:val="20"/>
        </w:rPr>
        <w:t>Ilość komputerów: około 300</w:t>
      </w:r>
    </w:p>
    <w:p w:rsidR="00EC72BA" w:rsidRPr="00EC72BA" w:rsidRDefault="00EC72BA" w:rsidP="00EC72BA">
      <w:pPr>
        <w:spacing w:line="360" w:lineRule="auto"/>
        <w:jc w:val="both"/>
        <w:rPr>
          <w:rFonts w:ascii="Arial" w:hAnsi="Arial" w:cs="Arial"/>
          <w:b/>
          <w:iCs/>
          <w:color w:val="000000"/>
          <w:sz w:val="20"/>
          <w:szCs w:val="20"/>
        </w:rPr>
      </w:pPr>
      <w:r w:rsidRPr="00EC72BA">
        <w:rPr>
          <w:rFonts w:ascii="Arial" w:hAnsi="Arial" w:cs="Arial"/>
          <w:b/>
          <w:iCs/>
          <w:color w:val="000000"/>
          <w:sz w:val="20"/>
          <w:szCs w:val="20"/>
        </w:rPr>
        <w:t>Obiektów do audytowania: Szpital Pomnik Chrztu Polski (kompleks budynków w dwóch lokalizacjach)</w:t>
      </w:r>
    </w:p>
    <w:p w:rsidR="00EC72BA" w:rsidRPr="00EC72BA" w:rsidRDefault="00EC72BA" w:rsidP="00EC72BA">
      <w:pPr>
        <w:spacing w:line="360" w:lineRule="auto"/>
        <w:jc w:val="both"/>
        <w:rPr>
          <w:rFonts w:ascii="Arial" w:hAnsi="Arial" w:cs="Arial"/>
          <w:b/>
          <w:iCs/>
          <w:color w:val="000000"/>
          <w:sz w:val="20"/>
          <w:szCs w:val="20"/>
        </w:rPr>
      </w:pPr>
      <w:r w:rsidRPr="00EC72BA">
        <w:rPr>
          <w:rFonts w:ascii="Arial" w:hAnsi="Arial" w:cs="Arial"/>
          <w:b/>
          <w:iCs/>
          <w:color w:val="000000"/>
          <w:sz w:val="20"/>
          <w:szCs w:val="20"/>
        </w:rPr>
        <w:t>Ilość serwerów fizycznych: około 20 (zasoby podlegają restrukturyzacji)</w:t>
      </w:r>
    </w:p>
    <w:p w:rsidR="00EC72BA" w:rsidRPr="00EC72BA" w:rsidRDefault="00EC72BA" w:rsidP="00EC72BA">
      <w:pPr>
        <w:spacing w:line="360" w:lineRule="auto"/>
        <w:jc w:val="both"/>
        <w:rPr>
          <w:rFonts w:ascii="Arial" w:hAnsi="Arial" w:cs="Arial"/>
          <w:b/>
          <w:iCs/>
          <w:color w:val="000000"/>
          <w:sz w:val="20"/>
          <w:szCs w:val="20"/>
        </w:rPr>
      </w:pPr>
      <w:r w:rsidRPr="00EC72BA">
        <w:rPr>
          <w:rFonts w:ascii="Arial" w:hAnsi="Arial" w:cs="Arial"/>
          <w:b/>
          <w:iCs/>
          <w:color w:val="000000"/>
          <w:sz w:val="20"/>
          <w:szCs w:val="20"/>
        </w:rPr>
        <w:t>Stacje robocze = ilość komputerów</w:t>
      </w:r>
    </w:p>
    <w:p w:rsidR="009E08CB" w:rsidRPr="009E08CB" w:rsidRDefault="00EC72BA" w:rsidP="00EC72BA">
      <w:pPr>
        <w:spacing w:line="360" w:lineRule="auto"/>
        <w:jc w:val="both"/>
        <w:rPr>
          <w:rFonts w:ascii="Arial" w:hAnsi="Arial" w:cs="Arial"/>
          <w:b/>
          <w:iCs/>
          <w:color w:val="000000"/>
          <w:sz w:val="20"/>
          <w:szCs w:val="20"/>
        </w:rPr>
      </w:pPr>
      <w:r w:rsidRPr="00EC72BA">
        <w:rPr>
          <w:rFonts w:ascii="Arial" w:hAnsi="Arial" w:cs="Arial"/>
          <w:b/>
          <w:iCs/>
          <w:color w:val="000000"/>
          <w:sz w:val="20"/>
          <w:szCs w:val="20"/>
        </w:rPr>
        <w:t>Ilość osób zatrudnionych: ponad 800</w:t>
      </w:r>
    </w:p>
    <w:p w:rsidR="00D0549B" w:rsidRDefault="00D0549B" w:rsidP="0064050A">
      <w:pPr>
        <w:spacing w:line="360" w:lineRule="auto"/>
        <w:jc w:val="both"/>
        <w:rPr>
          <w:rFonts w:ascii="Arial" w:hAnsi="Arial" w:cs="Arial"/>
          <w:iCs/>
          <w:color w:val="000000"/>
          <w:sz w:val="20"/>
          <w:szCs w:val="20"/>
        </w:rPr>
      </w:pPr>
    </w:p>
    <w:p w:rsidR="00D046FF" w:rsidRDefault="00164DB6" w:rsidP="0064050A">
      <w:pPr>
        <w:spacing w:line="360" w:lineRule="auto"/>
        <w:jc w:val="both"/>
        <w:rPr>
          <w:rFonts w:ascii="Arial" w:hAnsi="Arial" w:cs="Arial"/>
          <w:iCs/>
          <w:color w:val="000000"/>
          <w:sz w:val="20"/>
          <w:szCs w:val="20"/>
        </w:rPr>
      </w:pPr>
      <w:r w:rsidRPr="00865B92">
        <w:rPr>
          <w:rFonts w:ascii="Arial" w:hAnsi="Arial" w:cs="Arial"/>
          <w:iCs/>
          <w:color w:val="000000"/>
          <w:sz w:val="20"/>
          <w:szCs w:val="20"/>
        </w:rPr>
        <w:t xml:space="preserve">Zamawiający informuje, że </w:t>
      </w:r>
      <w:r w:rsidR="00C90A16">
        <w:rPr>
          <w:rFonts w:ascii="Arial" w:hAnsi="Arial" w:cs="Arial"/>
          <w:iCs/>
          <w:color w:val="000000"/>
          <w:sz w:val="20"/>
          <w:szCs w:val="20"/>
        </w:rPr>
        <w:t>powyższe wyjaśnienia</w:t>
      </w:r>
      <w:r w:rsidRPr="00865B92">
        <w:rPr>
          <w:rFonts w:ascii="Arial" w:hAnsi="Arial" w:cs="Arial"/>
          <w:iCs/>
          <w:color w:val="000000"/>
          <w:sz w:val="20"/>
          <w:szCs w:val="20"/>
        </w:rPr>
        <w:t xml:space="preserve"> stają się integralną częścią specyfikacji warunków zamówienia i będą wiążące przy składaniu ofert.</w:t>
      </w:r>
    </w:p>
    <w:p w:rsidR="0045008C" w:rsidRDefault="0045008C" w:rsidP="0064050A">
      <w:pPr>
        <w:spacing w:line="360" w:lineRule="auto"/>
        <w:jc w:val="both"/>
        <w:rPr>
          <w:rFonts w:ascii="Arial" w:hAnsi="Arial" w:cs="Arial"/>
          <w:iCs/>
          <w:color w:val="000000"/>
          <w:sz w:val="20"/>
          <w:szCs w:val="20"/>
        </w:rPr>
      </w:pPr>
    </w:p>
    <w:p w:rsidR="0045008C" w:rsidRDefault="0045008C" w:rsidP="0064050A">
      <w:pPr>
        <w:spacing w:line="360" w:lineRule="auto"/>
        <w:jc w:val="both"/>
        <w:rPr>
          <w:rFonts w:ascii="Arial" w:hAnsi="Arial" w:cs="Arial"/>
          <w:iCs/>
          <w:color w:val="000000"/>
          <w:sz w:val="20"/>
          <w:szCs w:val="20"/>
        </w:rPr>
      </w:pPr>
    </w:p>
    <w:p w:rsidR="0045008C" w:rsidRPr="00D0549B" w:rsidRDefault="0045008C" w:rsidP="0064050A">
      <w:pPr>
        <w:spacing w:line="360" w:lineRule="auto"/>
        <w:jc w:val="both"/>
        <w:rPr>
          <w:rFonts w:ascii="Arial" w:hAnsi="Arial" w:cs="Arial"/>
          <w:iCs/>
          <w:color w:val="000000"/>
          <w:sz w:val="20"/>
          <w:szCs w:val="20"/>
        </w:rPr>
      </w:pPr>
    </w:p>
    <w:p w:rsidR="004D0F00" w:rsidRPr="004D0F00" w:rsidRDefault="004D0F00" w:rsidP="004D0F00">
      <w:pPr>
        <w:spacing w:line="360" w:lineRule="auto"/>
        <w:jc w:val="both"/>
        <w:rPr>
          <w:rFonts w:ascii="Arial" w:hAnsi="Arial" w:cs="Arial"/>
          <w:sz w:val="20"/>
          <w:szCs w:val="20"/>
        </w:rPr>
      </w:pPr>
      <w:r w:rsidRPr="004D0F00">
        <w:rPr>
          <w:rFonts w:ascii="Arial" w:hAnsi="Arial" w:cs="Arial"/>
          <w:sz w:val="20"/>
          <w:szCs w:val="20"/>
        </w:rPr>
        <w:t xml:space="preserve">Z-ca Dyrektora ds. </w:t>
      </w:r>
    </w:p>
    <w:p w:rsidR="004D0F00" w:rsidRPr="004D0F00" w:rsidRDefault="004D0F00" w:rsidP="004D0F00">
      <w:pPr>
        <w:spacing w:line="360" w:lineRule="auto"/>
        <w:jc w:val="both"/>
        <w:rPr>
          <w:rFonts w:ascii="Arial" w:hAnsi="Arial" w:cs="Arial"/>
          <w:sz w:val="20"/>
          <w:szCs w:val="20"/>
        </w:rPr>
      </w:pPr>
      <w:r w:rsidRPr="004D0F00">
        <w:rPr>
          <w:rFonts w:ascii="Arial" w:hAnsi="Arial" w:cs="Arial"/>
          <w:sz w:val="20"/>
          <w:szCs w:val="20"/>
        </w:rPr>
        <w:t>Ekonomiczno-Eksploatacyjnych</w:t>
      </w:r>
    </w:p>
    <w:p w:rsidR="004D0F00" w:rsidRPr="004D0F00" w:rsidRDefault="004D0F00" w:rsidP="004D0F00">
      <w:pPr>
        <w:spacing w:line="360" w:lineRule="auto"/>
        <w:jc w:val="both"/>
        <w:rPr>
          <w:rFonts w:ascii="Arial" w:hAnsi="Arial" w:cs="Arial"/>
          <w:sz w:val="20"/>
          <w:szCs w:val="20"/>
        </w:rPr>
      </w:pPr>
      <w:r w:rsidRPr="004D0F00">
        <w:rPr>
          <w:rFonts w:ascii="Arial" w:hAnsi="Arial" w:cs="Arial"/>
          <w:sz w:val="20"/>
          <w:szCs w:val="20"/>
        </w:rPr>
        <w:t xml:space="preserve">Zbigniew </w:t>
      </w:r>
      <w:proofErr w:type="spellStart"/>
      <w:r w:rsidRPr="004D0F00">
        <w:rPr>
          <w:rFonts w:ascii="Arial" w:hAnsi="Arial" w:cs="Arial"/>
          <w:sz w:val="20"/>
          <w:szCs w:val="20"/>
        </w:rPr>
        <w:t>Beneda</w:t>
      </w:r>
      <w:proofErr w:type="spellEnd"/>
    </w:p>
    <w:p w:rsidR="0045008C" w:rsidRDefault="004D0F00" w:rsidP="004D0F00">
      <w:pPr>
        <w:spacing w:line="360" w:lineRule="auto"/>
        <w:jc w:val="both"/>
        <w:rPr>
          <w:rFonts w:ascii="Arial" w:hAnsi="Arial" w:cs="Arial"/>
          <w:sz w:val="18"/>
          <w:szCs w:val="18"/>
        </w:rPr>
      </w:pPr>
      <w:r w:rsidRPr="004D0F00">
        <w:rPr>
          <w:rFonts w:ascii="Arial" w:hAnsi="Arial" w:cs="Arial"/>
          <w:sz w:val="20"/>
          <w:szCs w:val="20"/>
        </w:rPr>
        <w:t>/podpis na oryginale/</w:t>
      </w:r>
    </w:p>
    <w:p w:rsidR="0045008C" w:rsidRDefault="0045008C" w:rsidP="008917AD">
      <w:pPr>
        <w:spacing w:line="360" w:lineRule="auto"/>
        <w:jc w:val="both"/>
        <w:rPr>
          <w:rFonts w:ascii="Arial" w:hAnsi="Arial" w:cs="Arial"/>
          <w:sz w:val="18"/>
          <w:szCs w:val="18"/>
        </w:rPr>
      </w:pPr>
    </w:p>
    <w:p w:rsidR="0045008C" w:rsidRDefault="0045008C" w:rsidP="008917AD">
      <w:pPr>
        <w:spacing w:line="360" w:lineRule="auto"/>
        <w:jc w:val="both"/>
        <w:rPr>
          <w:rFonts w:ascii="Arial" w:hAnsi="Arial" w:cs="Arial"/>
          <w:sz w:val="18"/>
          <w:szCs w:val="18"/>
        </w:rPr>
      </w:pPr>
    </w:p>
    <w:p w:rsidR="0045008C" w:rsidRDefault="0045008C" w:rsidP="008917AD">
      <w:pPr>
        <w:spacing w:line="360" w:lineRule="auto"/>
        <w:jc w:val="both"/>
        <w:rPr>
          <w:rFonts w:ascii="Arial" w:hAnsi="Arial" w:cs="Arial"/>
          <w:sz w:val="18"/>
          <w:szCs w:val="18"/>
        </w:rPr>
      </w:pPr>
    </w:p>
    <w:p w:rsidR="0045008C" w:rsidRDefault="0045008C" w:rsidP="008917AD">
      <w:pPr>
        <w:spacing w:line="360" w:lineRule="auto"/>
        <w:jc w:val="both"/>
        <w:rPr>
          <w:rFonts w:ascii="Arial" w:hAnsi="Arial" w:cs="Arial"/>
          <w:sz w:val="18"/>
          <w:szCs w:val="18"/>
        </w:rPr>
      </w:pPr>
    </w:p>
    <w:p w:rsidR="008917AD" w:rsidRPr="008917AD" w:rsidRDefault="008917AD" w:rsidP="008917AD">
      <w:pPr>
        <w:spacing w:line="360" w:lineRule="auto"/>
        <w:jc w:val="both"/>
        <w:rPr>
          <w:rFonts w:ascii="Arial" w:hAnsi="Arial" w:cs="Arial"/>
          <w:sz w:val="18"/>
          <w:szCs w:val="18"/>
        </w:rPr>
      </w:pPr>
      <w:r w:rsidRPr="008917AD">
        <w:rPr>
          <w:rFonts w:ascii="Arial" w:hAnsi="Arial" w:cs="Arial"/>
          <w:sz w:val="18"/>
          <w:szCs w:val="18"/>
        </w:rPr>
        <w:t>Załączniki:</w:t>
      </w:r>
    </w:p>
    <w:p w:rsidR="008917AD" w:rsidRPr="008917AD" w:rsidRDefault="008917AD" w:rsidP="008917AD">
      <w:pPr>
        <w:spacing w:line="360" w:lineRule="auto"/>
        <w:jc w:val="both"/>
        <w:rPr>
          <w:rFonts w:ascii="Arial" w:hAnsi="Arial" w:cs="Arial"/>
          <w:sz w:val="18"/>
          <w:szCs w:val="18"/>
        </w:rPr>
      </w:pPr>
      <w:r w:rsidRPr="008917AD">
        <w:rPr>
          <w:rFonts w:ascii="Arial" w:hAnsi="Arial" w:cs="Arial"/>
          <w:sz w:val="18"/>
          <w:szCs w:val="18"/>
        </w:rPr>
        <w:t>- Załącznik nr 1 Formularz ofertowy poprawiony</w:t>
      </w:r>
    </w:p>
    <w:p w:rsidR="00C456EC" w:rsidRDefault="008917AD" w:rsidP="008917AD">
      <w:pPr>
        <w:spacing w:line="360" w:lineRule="auto"/>
        <w:jc w:val="both"/>
        <w:rPr>
          <w:rFonts w:ascii="Arial" w:hAnsi="Arial" w:cs="Arial"/>
          <w:sz w:val="18"/>
          <w:szCs w:val="18"/>
        </w:rPr>
      </w:pPr>
      <w:r w:rsidRPr="008917AD">
        <w:rPr>
          <w:rFonts w:ascii="Arial" w:hAnsi="Arial" w:cs="Arial"/>
          <w:sz w:val="18"/>
          <w:szCs w:val="18"/>
        </w:rPr>
        <w:t>- Załącznik nr 9 Wzór Umowy Zadanie 1 poprawiony</w:t>
      </w:r>
    </w:p>
    <w:p w:rsidR="008917AD" w:rsidRDefault="008917AD" w:rsidP="008917AD">
      <w:pPr>
        <w:spacing w:line="360" w:lineRule="auto"/>
        <w:jc w:val="both"/>
        <w:rPr>
          <w:rFonts w:ascii="Arial" w:hAnsi="Arial" w:cs="Arial"/>
          <w:sz w:val="18"/>
          <w:szCs w:val="18"/>
        </w:rPr>
      </w:pPr>
    </w:p>
    <w:p w:rsidR="00C90A16" w:rsidRDefault="00C90A16" w:rsidP="0064050A">
      <w:pPr>
        <w:spacing w:line="360" w:lineRule="auto"/>
        <w:jc w:val="both"/>
        <w:rPr>
          <w:rFonts w:ascii="Arial" w:hAnsi="Arial" w:cs="Arial"/>
          <w:sz w:val="18"/>
          <w:szCs w:val="18"/>
        </w:rPr>
      </w:pPr>
    </w:p>
    <w:p w:rsidR="00496366" w:rsidRPr="00FD100F" w:rsidRDefault="00267244" w:rsidP="0064050A">
      <w:pPr>
        <w:spacing w:line="360" w:lineRule="auto"/>
        <w:jc w:val="both"/>
        <w:rPr>
          <w:rFonts w:ascii="Arial" w:hAnsi="Arial" w:cs="Arial"/>
          <w:sz w:val="16"/>
          <w:szCs w:val="16"/>
        </w:rPr>
      </w:pPr>
      <w:r w:rsidRPr="00FD100F">
        <w:rPr>
          <w:rFonts w:ascii="Arial" w:hAnsi="Arial" w:cs="Arial"/>
          <w:sz w:val="16"/>
          <w:szCs w:val="16"/>
        </w:rPr>
        <w:t>Do wiadomości:</w:t>
      </w:r>
    </w:p>
    <w:p w:rsidR="00267244" w:rsidRPr="00FD100F" w:rsidRDefault="00267244" w:rsidP="0064050A">
      <w:pPr>
        <w:spacing w:line="360" w:lineRule="auto"/>
        <w:jc w:val="both"/>
        <w:rPr>
          <w:rFonts w:ascii="Arial" w:hAnsi="Arial" w:cs="Arial"/>
          <w:sz w:val="16"/>
          <w:szCs w:val="16"/>
        </w:rPr>
      </w:pPr>
      <w:r w:rsidRPr="00FD100F">
        <w:rPr>
          <w:rFonts w:ascii="Arial" w:hAnsi="Arial" w:cs="Arial"/>
          <w:sz w:val="16"/>
          <w:szCs w:val="16"/>
        </w:rPr>
        <w:t>- wszyscy uczestnicy</w:t>
      </w:r>
    </w:p>
    <w:p w:rsidR="00496366" w:rsidRPr="00FD100F" w:rsidRDefault="00496366" w:rsidP="0064050A">
      <w:pPr>
        <w:spacing w:line="360" w:lineRule="auto"/>
        <w:jc w:val="both"/>
        <w:rPr>
          <w:rFonts w:ascii="Arial" w:hAnsi="Arial" w:cs="Arial"/>
          <w:sz w:val="16"/>
          <w:szCs w:val="16"/>
        </w:rPr>
      </w:pPr>
      <w:r w:rsidRPr="00FD100F">
        <w:rPr>
          <w:rFonts w:ascii="Arial" w:hAnsi="Arial" w:cs="Arial"/>
          <w:sz w:val="16"/>
          <w:szCs w:val="16"/>
        </w:rPr>
        <w:t>- a/a</w:t>
      </w:r>
    </w:p>
    <w:sectPr w:rsidR="00496366" w:rsidRPr="00FD100F" w:rsidSect="00554913">
      <w:headerReference w:type="default" r:id="rId9"/>
      <w:footerReference w:type="default" r:id="rId10"/>
      <w:pgSz w:w="11906" w:h="16838"/>
      <w:pgMar w:top="1985" w:right="1077" w:bottom="1276" w:left="1134" w:header="566"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BF1" w:rsidRDefault="00E95BF1" w:rsidP="00DB56F5">
      <w:r>
        <w:separator/>
      </w:r>
    </w:p>
  </w:endnote>
  <w:endnote w:type="continuationSeparator" w:id="0">
    <w:p w:rsidR="00E95BF1" w:rsidRDefault="00E95BF1" w:rsidP="00DB56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Effr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BF1" w:rsidRPr="00B42E8E" w:rsidRDefault="00E95BF1" w:rsidP="00554913">
    <w:pPr>
      <w:pBdr>
        <w:bottom w:val="single" w:sz="12" w:space="1" w:color="auto"/>
      </w:pBdr>
      <w:jc w:val="right"/>
      <w:rPr>
        <w:rFonts w:asciiTheme="majorHAnsi" w:hAnsiTheme="majorHAnsi" w:cstheme="majorHAnsi"/>
        <w:sz w:val="18"/>
      </w:rPr>
    </w:pPr>
    <w:r w:rsidRPr="00B42E8E">
      <w:rPr>
        <w:rFonts w:asciiTheme="majorHAnsi" w:hAnsiTheme="majorHAnsi" w:cstheme="majorHAnsi"/>
        <w:sz w:val="18"/>
      </w:rPr>
      <w:t xml:space="preserve">Strona </w:t>
    </w:r>
    <w:r w:rsidR="007A1B76" w:rsidRPr="00B42E8E">
      <w:rPr>
        <w:rFonts w:asciiTheme="majorHAnsi" w:hAnsiTheme="majorHAnsi" w:cstheme="majorHAnsi"/>
        <w:b/>
        <w:bCs/>
        <w:sz w:val="18"/>
      </w:rPr>
      <w:fldChar w:fldCharType="begin"/>
    </w:r>
    <w:r w:rsidRPr="00B42E8E">
      <w:rPr>
        <w:rFonts w:asciiTheme="majorHAnsi" w:hAnsiTheme="majorHAnsi" w:cstheme="majorHAnsi"/>
        <w:b/>
        <w:bCs/>
        <w:sz w:val="18"/>
      </w:rPr>
      <w:instrText>PAGE  \* Arabic  \* MERGEFORMAT</w:instrText>
    </w:r>
    <w:r w:rsidR="007A1B76" w:rsidRPr="00B42E8E">
      <w:rPr>
        <w:rFonts w:asciiTheme="majorHAnsi" w:hAnsiTheme="majorHAnsi" w:cstheme="majorHAnsi"/>
        <w:b/>
        <w:bCs/>
        <w:sz w:val="18"/>
      </w:rPr>
      <w:fldChar w:fldCharType="separate"/>
    </w:r>
    <w:r w:rsidR="004D0F00">
      <w:rPr>
        <w:rFonts w:asciiTheme="majorHAnsi" w:hAnsiTheme="majorHAnsi" w:cstheme="majorHAnsi"/>
        <w:b/>
        <w:bCs/>
        <w:noProof/>
        <w:sz w:val="18"/>
      </w:rPr>
      <w:t>9</w:t>
    </w:r>
    <w:r w:rsidR="007A1B76" w:rsidRPr="00B42E8E">
      <w:rPr>
        <w:rFonts w:asciiTheme="majorHAnsi" w:hAnsiTheme="majorHAnsi" w:cstheme="majorHAnsi"/>
        <w:b/>
        <w:bCs/>
        <w:sz w:val="18"/>
      </w:rPr>
      <w:fldChar w:fldCharType="end"/>
    </w:r>
    <w:r w:rsidRPr="00B42E8E">
      <w:rPr>
        <w:rFonts w:asciiTheme="majorHAnsi" w:hAnsiTheme="majorHAnsi" w:cstheme="majorHAnsi"/>
        <w:sz w:val="18"/>
      </w:rPr>
      <w:t xml:space="preserve"> z </w:t>
    </w:r>
    <w:fldSimple w:instr="NUMPAGES  \* Arabic  \* MERGEFORMAT">
      <w:r w:rsidR="004D0F00" w:rsidRPr="004D0F00">
        <w:rPr>
          <w:rFonts w:asciiTheme="majorHAnsi" w:hAnsiTheme="majorHAnsi" w:cstheme="majorHAnsi"/>
          <w:b/>
          <w:bCs/>
          <w:noProof/>
          <w:sz w:val="18"/>
        </w:rPr>
        <w:t>9</w:t>
      </w:r>
    </w:fldSimple>
  </w:p>
  <w:p w:rsidR="00E95BF1" w:rsidRPr="00DD4A85" w:rsidRDefault="00E95BF1" w:rsidP="007B2E70">
    <w:pPr>
      <w:jc w:val="center"/>
      <w:rPr>
        <w:rFonts w:asciiTheme="majorHAnsi" w:hAnsiTheme="majorHAnsi" w:cstheme="majorHAnsi"/>
        <w:sz w:val="16"/>
      </w:rPr>
    </w:pPr>
    <w:r w:rsidRPr="00DD4A85">
      <w:rPr>
        <w:rFonts w:asciiTheme="majorHAnsi" w:hAnsiTheme="majorHAnsi" w:cstheme="majorHAnsi"/>
        <w:sz w:val="16"/>
      </w:rPr>
      <w:t>Szpital Pomnik Chrztu Polski</w:t>
    </w:r>
  </w:p>
  <w:p w:rsidR="00E95BF1" w:rsidRPr="00AB5933" w:rsidRDefault="00E95BF1" w:rsidP="007B2E70">
    <w:pPr>
      <w:jc w:val="center"/>
      <w:rPr>
        <w:rFonts w:asciiTheme="majorHAnsi" w:hAnsiTheme="majorHAnsi" w:cstheme="majorHAnsi"/>
        <w:sz w:val="16"/>
      </w:rPr>
    </w:pPr>
    <w:r w:rsidRPr="00DD4A85">
      <w:rPr>
        <w:rFonts w:asciiTheme="majorHAnsi" w:hAnsiTheme="majorHAnsi" w:cstheme="majorHAnsi"/>
        <w:sz w:val="16"/>
      </w:rPr>
      <w:t xml:space="preserve">ul. Św. </w:t>
    </w:r>
    <w:r w:rsidRPr="00AB5933">
      <w:rPr>
        <w:rFonts w:asciiTheme="majorHAnsi" w:hAnsiTheme="majorHAnsi" w:cstheme="majorHAnsi"/>
        <w:sz w:val="16"/>
      </w:rPr>
      <w:t>Jana 9; 62-200 Gniezno</w:t>
    </w:r>
  </w:p>
  <w:p w:rsidR="00E95BF1" w:rsidRPr="00DD4A85" w:rsidRDefault="00E95BF1" w:rsidP="007B2E70">
    <w:pPr>
      <w:jc w:val="center"/>
      <w:rPr>
        <w:rFonts w:asciiTheme="majorHAnsi" w:hAnsiTheme="majorHAnsi" w:cstheme="majorHAnsi"/>
        <w:sz w:val="16"/>
        <w:lang w:val="de-DE"/>
      </w:rPr>
    </w:pPr>
    <w:r>
      <w:rPr>
        <w:rFonts w:asciiTheme="majorHAnsi" w:hAnsiTheme="majorHAnsi" w:cstheme="majorHAnsi"/>
        <w:sz w:val="16"/>
        <w:lang w:val="de-DE"/>
      </w:rPr>
      <w:t xml:space="preserve">tel. +48 61-426-44-61; </w:t>
    </w:r>
    <w:proofErr w:type="spellStart"/>
    <w:r>
      <w:rPr>
        <w:rFonts w:asciiTheme="majorHAnsi" w:hAnsiTheme="majorHAnsi" w:cstheme="majorHAnsi"/>
        <w:sz w:val="16"/>
        <w:lang w:val="de-DE"/>
      </w:rPr>
      <w:t>fax</w:t>
    </w:r>
    <w:proofErr w:type="spellEnd"/>
    <w:r>
      <w:rPr>
        <w:rFonts w:asciiTheme="majorHAnsi" w:hAnsiTheme="majorHAnsi" w:cstheme="majorHAnsi"/>
        <w:sz w:val="16"/>
        <w:lang w:val="de-DE"/>
      </w:rPr>
      <w:t xml:space="preserve">. +48 </w:t>
    </w:r>
    <w:r w:rsidRPr="00DD4A85">
      <w:rPr>
        <w:rFonts w:asciiTheme="majorHAnsi" w:hAnsiTheme="majorHAnsi" w:cstheme="majorHAnsi"/>
        <w:sz w:val="16"/>
        <w:lang w:val="de-DE"/>
      </w:rPr>
      <w:t>61-426-32-33</w:t>
    </w:r>
  </w:p>
  <w:p w:rsidR="00E95BF1" w:rsidRPr="00DD4A85" w:rsidRDefault="00E95BF1" w:rsidP="007B2E70">
    <w:pPr>
      <w:jc w:val="center"/>
      <w:rPr>
        <w:rFonts w:asciiTheme="majorHAnsi" w:hAnsiTheme="majorHAnsi" w:cstheme="majorHAnsi"/>
        <w:sz w:val="16"/>
        <w:lang w:val="de-DE"/>
      </w:rPr>
    </w:pPr>
    <w:r w:rsidRPr="00DD4A85">
      <w:rPr>
        <w:rFonts w:asciiTheme="majorHAnsi" w:hAnsiTheme="majorHAnsi" w:cstheme="majorHAnsi"/>
        <w:sz w:val="16"/>
        <w:lang w:val="de-DE"/>
      </w:rPr>
      <w:t>e-</w:t>
    </w:r>
    <w:proofErr w:type="spellStart"/>
    <w:r w:rsidRPr="00DD4A85">
      <w:rPr>
        <w:rFonts w:asciiTheme="majorHAnsi" w:hAnsiTheme="majorHAnsi" w:cstheme="majorHAnsi"/>
        <w:sz w:val="16"/>
        <w:lang w:val="de-DE"/>
      </w:rPr>
      <w:t>mail</w:t>
    </w:r>
    <w:proofErr w:type="spellEnd"/>
    <w:r w:rsidRPr="00DD4A85">
      <w:rPr>
        <w:rFonts w:asciiTheme="majorHAnsi" w:hAnsiTheme="majorHAnsi" w:cstheme="majorHAnsi"/>
        <w:sz w:val="16"/>
        <w:lang w:val="de-DE"/>
      </w:rPr>
      <w:t xml:space="preserve">: </w:t>
    </w:r>
    <w:r w:rsidRPr="00FA51A3">
      <w:rPr>
        <w:rFonts w:asciiTheme="majorHAnsi" w:hAnsiTheme="majorHAnsi" w:cstheme="majorHAnsi"/>
        <w:sz w:val="16"/>
        <w:lang w:val="de-DE"/>
      </w:rPr>
      <w:t>poczta@szpitalpomnik.pl</w:t>
    </w:r>
    <w:r w:rsidRPr="00DD4A85">
      <w:rPr>
        <w:rFonts w:asciiTheme="majorHAnsi" w:hAnsiTheme="majorHAnsi" w:cstheme="majorHAnsi"/>
        <w:sz w:val="16"/>
        <w:lang w:val="de-DE"/>
      </w:rPr>
      <w:t xml:space="preserve"> </w:t>
    </w:r>
    <w:proofErr w:type="spellStart"/>
    <w:r>
      <w:rPr>
        <w:rFonts w:asciiTheme="majorHAnsi" w:hAnsiTheme="majorHAnsi" w:cstheme="majorHAnsi"/>
        <w:sz w:val="16"/>
        <w:lang w:val="de-DE"/>
      </w:rPr>
      <w:t>ePUAP</w:t>
    </w:r>
    <w:proofErr w:type="spellEnd"/>
    <w:r>
      <w:rPr>
        <w:rFonts w:asciiTheme="majorHAnsi" w:hAnsiTheme="majorHAnsi" w:cstheme="majorHAnsi"/>
        <w:sz w:val="16"/>
        <w:lang w:val="de-DE"/>
      </w:rPr>
      <w:t xml:space="preserve">: </w:t>
    </w:r>
    <w:r w:rsidRPr="00BA0439">
      <w:rPr>
        <w:rFonts w:asciiTheme="majorHAnsi" w:hAnsiTheme="majorHAnsi" w:cstheme="majorHAnsi"/>
        <w:sz w:val="16"/>
        <w:lang w:val="de-DE"/>
      </w:rPr>
      <w:t>/</w:t>
    </w:r>
    <w:proofErr w:type="spellStart"/>
    <w:r w:rsidRPr="00BA0439">
      <w:rPr>
        <w:rFonts w:asciiTheme="majorHAnsi" w:hAnsiTheme="majorHAnsi" w:cstheme="majorHAnsi"/>
        <w:sz w:val="16"/>
        <w:lang w:val="de-DE"/>
      </w:rPr>
      <w:t>ZOZ_Gniezno</w:t>
    </w:r>
    <w:proofErr w:type="spellEnd"/>
    <w:r w:rsidRPr="00BA0439">
      <w:rPr>
        <w:rFonts w:asciiTheme="majorHAnsi" w:hAnsiTheme="majorHAnsi" w:cstheme="majorHAnsi"/>
        <w:sz w:val="16"/>
        <w:lang w:val="de-DE"/>
      </w:rPr>
      <w:t>/</w:t>
    </w:r>
    <w:proofErr w:type="spellStart"/>
    <w:r w:rsidRPr="00BA0439">
      <w:rPr>
        <w:rFonts w:asciiTheme="majorHAnsi" w:hAnsiTheme="majorHAnsi" w:cstheme="majorHAnsi"/>
        <w:sz w:val="16"/>
        <w:lang w:val="de-DE"/>
      </w:rPr>
      <w:t>SkrytkaESP</w:t>
    </w:r>
    <w:proofErr w:type="spellEnd"/>
  </w:p>
  <w:p w:rsidR="00E95BF1" w:rsidRPr="00DD4A85" w:rsidRDefault="00E95BF1" w:rsidP="007B2E70">
    <w:pPr>
      <w:pStyle w:val="Stopka"/>
      <w:jc w:val="center"/>
      <w:rPr>
        <w:rFonts w:asciiTheme="majorHAnsi" w:hAnsiTheme="majorHAnsi" w:cstheme="majorHAnsi"/>
        <w:lang w:val="de-DE"/>
      </w:rPr>
    </w:pPr>
    <w:r w:rsidRPr="00DD4A85">
      <w:rPr>
        <w:rFonts w:asciiTheme="majorHAnsi" w:hAnsiTheme="majorHAnsi" w:cstheme="majorHAnsi"/>
        <w:sz w:val="16"/>
        <w:lang w:val="de-DE"/>
      </w:rPr>
      <w:t xml:space="preserve">NIP: </w:t>
    </w:r>
    <w:r w:rsidRPr="00DD4A85">
      <w:rPr>
        <w:rFonts w:asciiTheme="majorHAnsi" w:hAnsiTheme="majorHAnsi" w:cstheme="majorHAnsi"/>
        <w:color w:val="000000"/>
        <w:sz w:val="16"/>
        <w:szCs w:val="20"/>
        <w:lang w:val="de-DE"/>
      </w:rPr>
      <w:t>784-20-08-454, REGON: 000315123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BF1" w:rsidRDefault="00E95BF1" w:rsidP="00DB56F5">
      <w:r>
        <w:separator/>
      </w:r>
    </w:p>
  </w:footnote>
  <w:footnote w:type="continuationSeparator" w:id="0">
    <w:p w:rsidR="00E95BF1" w:rsidRDefault="00E95BF1" w:rsidP="00DB5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BF1" w:rsidRPr="00B42E8E" w:rsidRDefault="00E95BF1" w:rsidP="00CF36A1">
    <w:pPr>
      <w:ind w:left="-284"/>
      <w:jc w:val="center"/>
      <w:rPr>
        <w:rFonts w:asciiTheme="majorHAnsi" w:hAnsiTheme="majorHAnsi" w:cstheme="majorHAnsi"/>
        <w:b/>
        <w:sz w:val="32"/>
        <w:szCs w:val="32"/>
      </w:rPr>
    </w:pPr>
    <w:r w:rsidRPr="00B42E8E">
      <w:rPr>
        <w:rFonts w:asciiTheme="majorHAnsi" w:hAnsiTheme="majorHAnsi" w:cstheme="majorHAnsi"/>
        <w:b/>
        <w:noProof/>
        <w:sz w:val="32"/>
        <w:szCs w:val="32"/>
      </w:rPr>
      <w:drawing>
        <wp:anchor distT="0" distB="0" distL="114300" distR="114300" simplePos="0" relativeHeight="251662336" behindDoc="1" locked="0" layoutInCell="1" allowOverlap="1">
          <wp:simplePos x="0" y="0"/>
          <wp:positionH relativeFrom="column">
            <wp:posOffset>4679932</wp:posOffset>
          </wp:positionH>
          <wp:positionV relativeFrom="paragraph">
            <wp:posOffset>20955</wp:posOffset>
          </wp:positionV>
          <wp:extent cx="1502410" cy="782955"/>
          <wp:effectExtent l="0" t="0" r="254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 IQS_9001_270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2410" cy="782955"/>
                  </a:xfrm>
                  <a:prstGeom prst="rect">
                    <a:avLst/>
                  </a:prstGeom>
                </pic:spPr>
              </pic:pic>
            </a:graphicData>
          </a:graphic>
        </wp:anchor>
      </w:drawing>
    </w:r>
    <w:r w:rsidRPr="00B42E8E">
      <w:rPr>
        <w:rFonts w:asciiTheme="majorHAnsi" w:hAnsiTheme="majorHAnsi" w:cstheme="majorHAnsi"/>
        <w:b/>
        <w:noProof/>
        <w:sz w:val="32"/>
        <w:szCs w:val="32"/>
      </w:rPr>
      <w:drawing>
        <wp:anchor distT="0" distB="0" distL="114300" distR="114300" simplePos="0" relativeHeight="251661312" behindDoc="0" locked="0" layoutInCell="1" allowOverlap="1">
          <wp:simplePos x="0" y="0"/>
          <wp:positionH relativeFrom="column">
            <wp:posOffset>3018</wp:posOffset>
          </wp:positionH>
          <wp:positionV relativeFrom="paragraph">
            <wp:posOffset>-15240</wp:posOffset>
          </wp:positionV>
          <wp:extent cx="2657861" cy="822962"/>
          <wp:effectExtent l="0" t="0" r="9525" b="0"/>
          <wp:wrapSquare wrapText="bothSides"/>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pcp-73,9 x 22,3mm.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57861" cy="82296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FFCC31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D5360382"/>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CDAA86CC"/>
    <w:lvl w:ilvl="0">
      <w:start w:val="1"/>
      <w:numFmt w:val="bullet"/>
      <w:lvlText w:val=""/>
      <w:lvlJc w:val="left"/>
      <w:pPr>
        <w:tabs>
          <w:tab w:val="num" w:pos="360"/>
        </w:tabs>
        <w:ind w:left="360" w:hanging="360"/>
      </w:pPr>
      <w:rPr>
        <w:rFonts w:ascii="Symbol" w:hAnsi="Symbol" w:hint="default"/>
      </w:rPr>
    </w:lvl>
  </w:abstractNum>
  <w:abstractNum w:abstractNumId="3">
    <w:nsid w:val="03626D62"/>
    <w:multiLevelType w:val="hybridMultilevel"/>
    <w:tmpl w:val="F1EC836C"/>
    <w:lvl w:ilvl="0" w:tplc="A30A1E70">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
    <w:nsid w:val="054276A2"/>
    <w:multiLevelType w:val="hybridMultilevel"/>
    <w:tmpl w:val="AAAAC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EB193D"/>
    <w:multiLevelType w:val="hybridMultilevel"/>
    <w:tmpl w:val="F208DCC8"/>
    <w:lvl w:ilvl="0" w:tplc="BED6C36E">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nsid w:val="1A074514"/>
    <w:multiLevelType w:val="hybridMultilevel"/>
    <w:tmpl w:val="965E3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B376AE"/>
    <w:multiLevelType w:val="hybridMultilevel"/>
    <w:tmpl w:val="74EE3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960421"/>
    <w:multiLevelType w:val="hybridMultilevel"/>
    <w:tmpl w:val="12EC5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AD0365C"/>
    <w:multiLevelType w:val="hybridMultilevel"/>
    <w:tmpl w:val="D0E0B132"/>
    <w:lvl w:ilvl="0" w:tplc="FD7044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C22BBB"/>
    <w:multiLevelType w:val="hybridMultilevel"/>
    <w:tmpl w:val="7E3AE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721840"/>
    <w:multiLevelType w:val="hybridMultilevel"/>
    <w:tmpl w:val="A89AA45E"/>
    <w:lvl w:ilvl="0" w:tplc="6CAA478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1656B1"/>
    <w:multiLevelType w:val="hybridMultilevel"/>
    <w:tmpl w:val="16C25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BC06ADA"/>
    <w:multiLevelType w:val="hybridMultilevel"/>
    <w:tmpl w:val="97480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260B15"/>
    <w:multiLevelType w:val="hybridMultilevel"/>
    <w:tmpl w:val="1DAEE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2033792"/>
    <w:multiLevelType w:val="hybridMultilevel"/>
    <w:tmpl w:val="2FA2AD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455920FE"/>
    <w:multiLevelType w:val="hybridMultilevel"/>
    <w:tmpl w:val="4D1C9672"/>
    <w:lvl w:ilvl="0" w:tplc="A97EC9D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FFF2BC8"/>
    <w:multiLevelType w:val="hybridMultilevel"/>
    <w:tmpl w:val="8362BC7E"/>
    <w:lvl w:ilvl="0" w:tplc="D50CAB9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522D3F98"/>
    <w:multiLevelType w:val="hybridMultilevel"/>
    <w:tmpl w:val="DF0A3D46"/>
    <w:lvl w:ilvl="0" w:tplc="04150001">
      <w:start w:val="1"/>
      <w:numFmt w:val="bullet"/>
      <w:lvlText w:val=""/>
      <w:lvlJc w:val="left"/>
      <w:pPr>
        <w:ind w:left="7245" w:hanging="360"/>
      </w:pPr>
      <w:rPr>
        <w:rFonts w:ascii="Symbol" w:hAnsi="Symbol" w:hint="default"/>
      </w:rPr>
    </w:lvl>
    <w:lvl w:ilvl="1" w:tplc="04150003" w:tentative="1">
      <w:start w:val="1"/>
      <w:numFmt w:val="bullet"/>
      <w:lvlText w:val="o"/>
      <w:lvlJc w:val="left"/>
      <w:pPr>
        <w:ind w:left="7965" w:hanging="360"/>
      </w:pPr>
      <w:rPr>
        <w:rFonts w:ascii="Courier New" w:hAnsi="Courier New" w:cs="Courier New" w:hint="default"/>
      </w:rPr>
    </w:lvl>
    <w:lvl w:ilvl="2" w:tplc="04150005" w:tentative="1">
      <w:start w:val="1"/>
      <w:numFmt w:val="bullet"/>
      <w:lvlText w:val=""/>
      <w:lvlJc w:val="left"/>
      <w:pPr>
        <w:ind w:left="8685" w:hanging="360"/>
      </w:pPr>
      <w:rPr>
        <w:rFonts w:ascii="Wingdings" w:hAnsi="Wingdings" w:hint="default"/>
      </w:rPr>
    </w:lvl>
    <w:lvl w:ilvl="3" w:tplc="04150001" w:tentative="1">
      <w:start w:val="1"/>
      <w:numFmt w:val="bullet"/>
      <w:lvlText w:val=""/>
      <w:lvlJc w:val="left"/>
      <w:pPr>
        <w:ind w:left="9405" w:hanging="360"/>
      </w:pPr>
      <w:rPr>
        <w:rFonts w:ascii="Symbol" w:hAnsi="Symbol" w:hint="default"/>
      </w:rPr>
    </w:lvl>
    <w:lvl w:ilvl="4" w:tplc="04150003" w:tentative="1">
      <w:start w:val="1"/>
      <w:numFmt w:val="bullet"/>
      <w:lvlText w:val="o"/>
      <w:lvlJc w:val="left"/>
      <w:pPr>
        <w:ind w:left="10125" w:hanging="360"/>
      </w:pPr>
      <w:rPr>
        <w:rFonts w:ascii="Courier New" w:hAnsi="Courier New" w:cs="Courier New" w:hint="default"/>
      </w:rPr>
    </w:lvl>
    <w:lvl w:ilvl="5" w:tplc="04150005" w:tentative="1">
      <w:start w:val="1"/>
      <w:numFmt w:val="bullet"/>
      <w:lvlText w:val=""/>
      <w:lvlJc w:val="left"/>
      <w:pPr>
        <w:ind w:left="10845" w:hanging="360"/>
      </w:pPr>
      <w:rPr>
        <w:rFonts w:ascii="Wingdings" w:hAnsi="Wingdings" w:hint="default"/>
      </w:rPr>
    </w:lvl>
    <w:lvl w:ilvl="6" w:tplc="04150001" w:tentative="1">
      <w:start w:val="1"/>
      <w:numFmt w:val="bullet"/>
      <w:lvlText w:val=""/>
      <w:lvlJc w:val="left"/>
      <w:pPr>
        <w:ind w:left="11565" w:hanging="360"/>
      </w:pPr>
      <w:rPr>
        <w:rFonts w:ascii="Symbol" w:hAnsi="Symbol" w:hint="default"/>
      </w:rPr>
    </w:lvl>
    <w:lvl w:ilvl="7" w:tplc="04150003" w:tentative="1">
      <w:start w:val="1"/>
      <w:numFmt w:val="bullet"/>
      <w:lvlText w:val="o"/>
      <w:lvlJc w:val="left"/>
      <w:pPr>
        <w:ind w:left="12285" w:hanging="360"/>
      </w:pPr>
      <w:rPr>
        <w:rFonts w:ascii="Courier New" w:hAnsi="Courier New" w:cs="Courier New" w:hint="default"/>
      </w:rPr>
    </w:lvl>
    <w:lvl w:ilvl="8" w:tplc="04150005" w:tentative="1">
      <w:start w:val="1"/>
      <w:numFmt w:val="bullet"/>
      <w:lvlText w:val=""/>
      <w:lvlJc w:val="left"/>
      <w:pPr>
        <w:ind w:left="13005" w:hanging="360"/>
      </w:pPr>
      <w:rPr>
        <w:rFonts w:ascii="Wingdings" w:hAnsi="Wingdings" w:hint="default"/>
      </w:rPr>
    </w:lvl>
  </w:abstractNum>
  <w:abstractNum w:abstractNumId="19">
    <w:nsid w:val="5450479E"/>
    <w:multiLevelType w:val="hybridMultilevel"/>
    <w:tmpl w:val="9E326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7B37B6D"/>
    <w:multiLevelType w:val="hybridMultilevel"/>
    <w:tmpl w:val="96EEC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D3A248C"/>
    <w:multiLevelType w:val="hybridMultilevel"/>
    <w:tmpl w:val="B1F23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D744395"/>
    <w:multiLevelType w:val="hybridMultilevel"/>
    <w:tmpl w:val="C13E0C9A"/>
    <w:lvl w:ilvl="0" w:tplc="962805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2FE5642"/>
    <w:multiLevelType w:val="hybridMultilevel"/>
    <w:tmpl w:val="936E73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3542BC5"/>
    <w:multiLevelType w:val="hybridMultilevel"/>
    <w:tmpl w:val="DAB29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C477F26"/>
    <w:multiLevelType w:val="hybridMultilevel"/>
    <w:tmpl w:val="467C7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D516FF8"/>
    <w:multiLevelType w:val="hybridMultilevel"/>
    <w:tmpl w:val="48ECD4E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4"/>
  </w:num>
  <w:num w:numId="3">
    <w:abstractNumId w:val="25"/>
  </w:num>
  <w:num w:numId="4">
    <w:abstractNumId w:val="20"/>
  </w:num>
  <w:num w:numId="5">
    <w:abstractNumId w:val="18"/>
  </w:num>
  <w:num w:numId="6">
    <w:abstractNumId w:val="6"/>
  </w:num>
  <w:num w:numId="7">
    <w:abstractNumId w:val="21"/>
  </w:num>
  <w:num w:numId="8">
    <w:abstractNumId w:val="26"/>
  </w:num>
  <w:num w:numId="9">
    <w:abstractNumId w:val="8"/>
  </w:num>
  <w:num w:numId="10">
    <w:abstractNumId w:val="24"/>
  </w:num>
  <w:num w:numId="11">
    <w:abstractNumId w:val="12"/>
  </w:num>
  <w:num w:numId="12">
    <w:abstractNumId w:val="17"/>
  </w:num>
  <w:num w:numId="13">
    <w:abstractNumId w:val="11"/>
  </w:num>
  <w:num w:numId="14">
    <w:abstractNumId w:val="9"/>
  </w:num>
  <w:num w:numId="15">
    <w:abstractNumId w:val="23"/>
  </w:num>
  <w:num w:numId="16">
    <w:abstractNumId w:val="22"/>
  </w:num>
  <w:num w:numId="17">
    <w:abstractNumId w:val="5"/>
  </w:num>
  <w:num w:numId="18">
    <w:abstractNumId w:val="3"/>
  </w:num>
  <w:num w:numId="19">
    <w:abstractNumId w:val="10"/>
  </w:num>
  <w:num w:numId="20">
    <w:abstractNumId w:val="19"/>
  </w:num>
  <w:num w:numId="21">
    <w:abstractNumId w:val="15"/>
  </w:num>
  <w:num w:numId="22">
    <w:abstractNumId w:val="16"/>
  </w:num>
  <w:num w:numId="23">
    <w:abstractNumId w:val="2"/>
  </w:num>
  <w:num w:numId="24">
    <w:abstractNumId w:val="1"/>
  </w:num>
  <w:num w:numId="25">
    <w:abstractNumId w:val="0"/>
  </w:num>
  <w:num w:numId="26">
    <w:abstractNumId w:val="13"/>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hdrShapeDefaults>
    <o:shapedefaults v:ext="edit" spidmax="394241"/>
  </w:hdrShapeDefaults>
  <w:footnotePr>
    <w:footnote w:id="-1"/>
    <w:footnote w:id="0"/>
  </w:footnotePr>
  <w:endnotePr>
    <w:endnote w:id="-1"/>
    <w:endnote w:id="0"/>
  </w:endnotePr>
  <w:compat/>
  <w:rsids>
    <w:rsidRoot w:val="00DB56F5"/>
    <w:rsid w:val="000019CE"/>
    <w:rsid w:val="00001BCA"/>
    <w:rsid w:val="00005388"/>
    <w:rsid w:val="000117B7"/>
    <w:rsid w:val="000155F0"/>
    <w:rsid w:val="00020825"/>
    <w:rsid w:val="0002088B"/>
    <w:rsid w:val="00020DF7"/>
    <w:rsid w:val="00021B3A"/>
    <w:rsid w:val="00030E52"/>
    <w:rsid w:val="00035D17"/>
    <w:rsid w:val="00041602"/>
    <w:rsid w:val="00046CB4"/>
    <w:rsid w:val="000505D9"/>
    <w:rsid w:val="00050A69"/>
    <w:rsid w:val="000527D8"/>
    <w:rsid w:val="00052D85"/>
    <w:rsid w:val="000546DB"/>
    <w:rsid w:val="00054AB6"/>
    <w:rsid w:val="00056D70"/>
    <w:rsid w:val="00061088"/>
    <w:rsid w:val="000734ED"/>
    <w:rsid w:val="000755C3"/>
    <w:rsid w:val="00081AB8"/>
    <w:rsid w:val="00083823"/>
    <w:rsid w:val="00087E94"/>
    <w:rsid w:val="00093857"/>
    <w:rsid w:val="0009493B"/>
    <w:rsid w:val="00095236"/>
    <w:rsid w:val="000A0BED"/>
    <w:rsid w:val="000A1070"/>
    <w:rsid w:val="000A1B80"/>
    <w:rsid w:val="000A31E1"/>
    <w:rsid w:val="000A4540"/>
    <w:rsid w:val="000A6EAD"/>
    <w:rsid w:val="000B0136"/>
    <w:rsid w:val="000B0E53"/>
    <w:rsid w:val="000B150D"/>
    <w:rsid w:val="000B352E"/>
    <w:rsid w:val="000B4A51"/>
    <w:rsid w:val="000B5036"/>
    <w:rsid w:val="000B575D"/>
    <w:rsid w:val="000C435C"/>
    <w:rsid w:val="000C562C"/>
    <w:rsid w:val="000C778E"/>
    <w:rsid w:val="000D10BA"/>
    <w:rsid w:val="000D2652"/>
    <w:rsid w:val="000E04A7"/>
    <w:rsid w:val="000E125E"/>
    <w:rsid w:val="000F1F1B"/>
    <w:rsid w:val="000F3301"/>
    <w:rsid w:val="000F411A"/>
    <w:rsid w:val="000F7093"/>
    <w:rsid w:val="000F7909"/>
    <w:rsid w:val="000F7CD2"/>
    <w:rsid w:val="0010106B"/>
    <w:rsid w:val="001028AC"/>
    <w:rsid w:val="00102E64"/>
    <w:rsid w:val="00110C6E"/>
    <w:rsid w:val="00114E34"/>
    <w:rsid w:val="00116932"/>
    <w:rsid w:val="00124793"/>
    <w:rsid w:val="00124AB7"/>
    <w:rsid w:val="00124BBD"/>
    <w:rsid w:val="00125CCA"/>
    <w:rsid w:val="001260AA"/>
    <w:rsid w:val="00127D1F"/>
    <w:rsid w:val="00134F65"/>
    <w:rsid w:val="001350FC"/>
    <w:rsid w:val="00135DE2"/>
    <w:rsid w:val="001367D2"/>
    <w:rsid w:val="00140CE1"/>
    <w:rsid w:val="001416BE"/>
    <w:rsid w:val="00142470"/>
    <w:rsid w:val="00145DFB"/>
    <w:rsid w:val="0015217B"/>
    <w:rsid w:val="0015318E"/>
    <w:rsid w:val="0015457E"/>
    <w:rsid w:val="001579FB"/>
    <w:rsid w:val="00164244"/>
    <w:rsid w:val="00164DB6"/>
    <w:rsid w:val="001721BE"/>
    <w:rsid w:val="001728E9"/>
    <w:rsid w:val="00174236"/>
    <w:rsid w:val="001754B2"/>
    <w:rsid w:val="00176054"/>
    <w:rsid w:val="00177029"/>
    <w:rsid w:val="0018208F"/>
    <w:rsid w:val="00187A1B"/>
    <w:rsid w:val="00187E82"/>
    <w:rsid w:val="00196795"/>
    <w:rsid w:val="00197FAE"/>
    <w:rsid w:val="001A069F"/>
    <w:rsid w:val="001A1AE9"/>
    <w:rsid w:val="001A1F26"/>
    <w:rsid w:val="001A3CDF"/>
    <w:rsid w:val="001A4554"/>
    <w:rsid w:val="001A4AE5"/>
    <w:rsid w:val="001A7584"/>
    <w:rsid w:val="001B07C3"/>
    <w:rsid w:val="001B2BF2"/>
    <w:rsid w:val="001B471D"/>
    <w:rsid w:val="001B7C2C"/>
    <w:rsid w:val="001C04AA"/>
    <w:rsid w:val="001C0F82"/>
    <w:rsid w:val="001C7363"/>
    <w:rsid w:val="001D25F4"/>
    <w:rsid w:val="001D2FB3"/>
    <w:rsid w:val="001D5132"/>
    <w:rsid w:val="001E0E78"/>
    <w:rsid w:val="001E376B"/>
    <w:rsid w:val="001E42EA"/>
    <w:rsid w:val="001E4DBD"/>
    <w:rsid w:val="001F6345"/>
    <w:rsid w:val="001F6D14"/>
    <w:rsid w:val="001F77E6"/>
    <w:rsid w:val="00200F97"/>
    <w:rsid w:val="00201918"/>
    <w:rsid w:val="00204A57"/>
    <w:rsid w:val="00210CCB"/>
    <w:rsid w:val="00210D7F"/>
    <w:rsid w:val="00220CE6"/>
    <w:rsid w:val="00223D05"/>
    <w:rsid w:val="00223F83"/>
    <w:rsid w:val="0022578A"/>
    <w:rsid w:val="00226E70"/>
    <w:rsid w:val="00234E99"/>
    <w:rsid w:val="002369F7"/>
    <w:rsid w:val="00236B27"/>
    <w:rsid w:val="002401C5"/>
    <w:rsid w:val="0024166A"/>
    <w:rsid w:val="0024293E"/>
    <w:rsid w:val="00243EE1"/>
    <w:rsid w:val="00245958"/>
    <w:rsid w:val="002468FC"/>
    <w:rsid w:val="00250131"/>
    <w:rsid w:val="00255EB2"/>
    <w:rsid w:val="00257C4E"/>
    <w:rsid w:val="00261FEA"/>
    <w:rsid w:val="00262591"/>
    <w:rsid w:val="00267244"/>
    <w:rsid w:val="0026761F"/>
    <w:rsid w:val="00267F81"/>
    <w:rsid w:val="002715C0"/>
    <w:rsid w:val="00273EA9"/>
    <w:rsid w:val="00281687"/>
    <w:rsid w:val="00282A4D"/>
    <w:rsid w:val="00285420"/>
    <w:rsid w:val="00287DA2"/>
    <w:rsid w:val="00293839"/>
    <w:rsid w:val="002A111E"/>
    <w:rsid w:val="002A3E91"/>
    <w:rsid w:val="002A5D97"/>
    <w:rsid w:val="002A658A"/>
    <w:rsid w:val="002B1B6F"/>
    <w:rsid w:val="002B326C"/>
    <w:rsid w:val="002B64A9"/>
    <w:rsid w:val="002B7CC2"/>
    <w:rsid w:val="002C00AC"/>
    <w:rsid w:val="002C3052"/>
    <w:rsid w:val="002C5677"/>
    <w:rsid w:val="002C57F5"/>
    <w:rsid w:val="002C5C1E"/>
    <w:rsid w:val="002D02E2"/>
    <w:rsid w:val="002D41B2"/>
    <w:rsid w:val="002D728F"/>
    <w:rsid w:val="002E2E89"/>
    <w:rsid w:val="002E3D02"/>
    <w:rsid w:val="002E69ED"/>
    <w:rsid w:val="002F13C7"/>
    <w:rsid w:val="002F33B2"/>
    <w:rsid w:val="002F7950"/>
    <w:rsid w:val="003003EF"/>
    <w:rsid w:val="00300840"/>
    <w:rsid w:val="00301829"/>
    <w:rsid w:val="0030373A"/>
    <w:rsid w:val="003038B3"/>
    <w:rsid w:val="00303CE4"/>
    <w:rsid w:val="00313A2A"/>
    <w:rsid w:val="00320092"/>
    <w:rsid w:val="00320E58"/>
    <w:rsid w:val="00321C98"/>
    <w:rsid w:val="00322367"/>
    <w:rsid w:val="00330022"/>
    <w:rsid w:val="0033239B"/>
    <w:rsid w:val="003331C0"/>
    <w:rsid w:val="00334C15"/>
    <w:rsid w:val="003358F6"/>
    <w:rsid w:val="00335A82"/>
    <w:rsid w:val="00342CEA"/>
    <w:rsid w:val="00350CE7"/>
    <w:rsid w:val="00353E82"/>
    <w:rsid w:val="00354B9E"/>
    <w:rsid w:val="00355C1B"/>
    <w:rsid w:val="003573B5"/>
    <w:rsid w:val="0036084D"/>
    <w:rsid w:val="00360FE1"/>
    <w:rsid w:val="00362054"/>
    <w:rsid w:val="003637EB"/>
    <w:rsid w:val="00366E36"/>
    <w:rsid w:val="00375B66"/>
    <w:rsid w:val="00376447"/>
    <w:rsid w:val="00381650"/>
    <w:rsid w:val="00381DB6"/>
    <w:rsid w:val="00383072"/>
    <w:rsid w:val="003842C4"/>
    <w:rsid w:val="00384DA2"/>
    <w:rsid w:val="00387608"/>
    <w:rsid w:val="00387CEA"/>
    <w:rsid w:val="00393045"/>
    <w:rsid w:val="00394B3B"/>
    <w:rsid w:val="00396875"/>
    <w:rsid w:val="003A2175"/>
    <w:rsid w:val="003A591D"/>
    <w:rsid w:val="003A713A"/>
    <w:rsid w:val="003B043E"/>
    <w:rsid w:val="003B370A"/>
    <w:rsid w:val="003B50CC"/>
    <w:rsid w:val="003B7411"/>
    <w:rsid w:val="003C0BDD"/>
    <w:rsid w:val="003D11F9"/>
    <w:rsid w:val="003D12EA"/>
    <w:rsid w:val="003D214A"/>
    <w:rsid w:val="003D37E8"/>
    <w:rsid w:val="003D6F9D"/>
    <w:rsid w:val="003E0CAE"/>
    <w:rsid w:val="003E1B85"/>
    <w:rsid w:val="003E3C81"/>
    <w:rsid w:val="003E6570"/>
    <w:rsid w:val="003F01F3"/>
    <w:rsid w:val="003F15FF"/>
    <w:rsid w:val="00403CB6"/>
    <w:rsid w:val="004056A6"/>
    <w:rsid w:val="00407007"/>
    <w:rsid w:val="00407A95"/>
    <w:rsid w:val="004104F6"/>
    <w:rsid w:val="00411FB2"/>
    <w:rsid w:val="0041234E"/>
    <w:rsid w:val="00412BE9"/>
    <w:rsid w:val="00412C5B"/>
    <w:rsid w:val="00413262"/>
    <w:rsid w:val="00415486"/>
    <w:rsid w:val="00423D9C"/>
    <w:rsid w:val="00423E44"/>
    <w:rsid w:val="00426773"/>
    <w:rsid w:val="00431071"/>
    <w:rsid w:val="004314BF"/>
    <w:rsid w:val="0043375B"/>
    <w:rsid w:val="00441805"/>
    <w:rsid w:val="004427A8"/>
    <w:rsid w:val="00444835"/>
    <w:rsid w:val="0045008C"/>
    <w:rsid w:val="004515AE"/>
    <w:rsid w:val="00452A3F"/>
    <w:rsid w:val="004536CE"/>
    <w:rsid w:val="00455792"/>
    <w:rsid w:val="00456ADE"/>
    <w:rsid w:val="00456F1D"/>
    <w:rsid w:val="00456F99"/>
    <w:rsid w:val="004648D8"/>
    <w:rsid w:val="004658AA"/>
    <w:rsid w:val="0047032B"/>
    <w:rsid w:val="00471DA7"/>
    <w:rsid w:val="00473211"/>
    <w:rsid w:val="004802B6"/>
    <w:rsid w:val="00486357"/>
    <w:rsid w:val="004910FC"/>
    <w:rsid w:val="0049439B"/>
    <w:rsid w:val="00496366"/>
    <w:rsid w:val="004A1FB5"/>
    <w:rsid w:val="004A3B25"/>
    <w:rsid w:val="004B0E63"/>
    <w:rsid w:val="004B7D1D"/>
    <w:rsid w:val="004C4C1D"/>
    <w:rsid w:val="004C6D13"/>
    <w:rsid w:val="004C7F42"/>
    <w:rsid w:val="004D0F00"/>
    <w:rsid w:val="004D1985"/>
    <w:rsid w:val="004D2634"/>
    <w:rsid w:val="004D48D1"/>
    <w:rsid w:val="004D62AE"/>
    <w:rsid w:val="004D7509"/>
    <w:rsid w:val="004E59BB"/>
    <w:rsid w:val="004F356E"/>
    <w:rsid w:val="004F7906"/>
    <w:rsid w:val="005020B6"/>
    <w:rsid w:val="005020E5"/>
    <w:rsid w:val="005058BE"/>
    <w:rsid w:val="005100E0"/>
    <w:rsid w:val="00511662"/>
    <w:rsid w:val="00511E33"/>
    <w:rsid w:val="005122E3"/>
    <w:rsid w:val="00514695"/>
    <w:rsid w:val="00514987"/>
    <w:rsid w:val="00515ADF"/>
    <w:rsid w:val="005173AD"/>
    <w:rsid w:val="005214DD"/>
    <w:rsid w:val="00522AEF"/>
    <w:rsid w:val="00527D6A"/>
    <w:rsid w:val="00532CB0"/>
    <w:rsid w:val="00532CED"/>
    <w:rsid w:val="005340E5"/>
    <w:rsid w:val="005349C0"/>
    <w:rsid w:val="005377E7"/>
    <w:rsid w:val="00540435"/>
    <w:rsid w:val="0054087C"/>
    <w:rsid w:val="00543234"/>
    <w:rsid w:val="005503D7"/>
    <w:rsid w:val="00554913"/>
    <w:rsid w:val="005574D8"/>
    <w:rsid w:val="0056084B"/>
    <w:rsid w:val="00560DED"/>
    <w:rsid w:val="005616C3"/>
    <w:rsid w:val="00565CDA"/>
    <w:rsid w:val="005725F9"/>
    <w:rsid w:val="00580667"/>
    <w:rsid w:val="00581033"/>
    <w:rsid w:val="00584662"/>
    <w:rsid w:val="00591292"/>
    <w:rsid w:val="00591940"/>
    <w:rsid w:val="00594609"/>
    <w:rsid w:val="00594D19"/>
    <w:rsid w:val="00595C5E"/>
    <w:rsid w:val="00596566"/>
    <w:rsid w:val="0059788B"/>
    <w:rsid w:val="005A1242"/>
    <w:rsid w:val="005A58BF"/>
    <w:rsid w:val="005A760B"/>
    <w:rsid w:val="005A7FBB"/>
    <w:rsid w:val="005B284E"/>
    <w:rsid w:val="005B53BD"/>
    <w:rsid w:val="005C1959"/>
    <w:rsid w:val="005C19E1"/>
    <w:rsid w:val="005C1A6E"/>
    <w:rsid w:val="005C60D7"/>
    <w:rsid w:val="005C68CE"/>
    <w:rsid w:val="005C6938"/>
    <w:rsid w:val="005C6D02"/>
    <w:rsid w:val="005C7D85"/>
    <w:rsid w:val="005D26E5"/>
    <w:rsid w:val="005D48AC"/>
    <w:rsid w:val="005D6466"/>
    <w:rsid w:val="005D7A1C"/>
    <w:rsid w:val="005E2C20"/>
    <w:rsid w:val="005E7B97"/>
    <w:rsid w:val="005E7CAA"/>
    <w:rsid w:val="005F2CA7"/>
    <w:rsid w:val="005F49EC"/>
    <w:rsid w:val="005F58C4"/>
    <w:rsid w:val="005F5BEC"/>
    <w:rsid w:val="005F62BE"/>
    <w:rsid w:val="00603D9B"/>
    <w:rsid w:val="00604E6D"/>
    <w:rsid w:val="006269BC"/>
    <w:rsid w:val="0062796F"/>
    <w:rsid w:val="00632794"/>
    <w:rsid w:val="00633906"/>
    <w:rsid w:val="0063697F"/>
    <w:rsid w:val="006377CA"/>
    <w:rsid w:val="0064050A"/>
    <w:rsid w:val="00654643"/>
    <w:rsid w:val="006561C8"/>
    <w:rsid w:val="00667DE7"/>
    <w:rsid w:val="00670EAE"/>
    <w:rsid w:val="00671224"/>
    <w:rsid w:val="006742F3"/>
    <w:rsid w:val="00674834"/>
    <w:rsid w:val="00677162"/>
    <w:rsid w:val="00682CD7"/>
    <w:rsid w:val="00685D19"/>
    <w:rsid w:val="00687412"/>
    <w:rsid w:val="006910A3"/>
    <w:rsid w:val="00693A05"/>
    <w:rsid w:val="00696F93"/>
    <w:rsid w:val="00697888"/>
    <w:rsid w:val="006A10B1"/>
    <w:rsid w:val="006A22DC"/>
    <w:rsid w:val="006A5A7B"/>
    <w:rsid w:val="006A5B26"/>
    <w:rsid w:val="006B147A"/>
    <w:rsid w:val="006B7109"/>
    <w:rsid w:val="006C349A"/>
    <w:rsid w:val="006D2251"/>
    <w:rsid w:val="006D42EE"/>
    <w:rsid w:val="006D53FB"/>
    <w:rsid w:val="006D60B1"/>
    <w:rsid w:val="006D6F5C"/>
    <w:rsid w:val="006D764F"/>
    <w:rsid w:val="006E0D42"/>
    <w:rsid w:val="006E2A8A"/>
    <w:rsid w:val="006F188E"/>
    <w:rsid w:val="006F55B6"/>
    <w:rsid w:val="007074B9"/>
    <w:rsid w:val="00712EE8"/>
    <w:rsid w:val="007138D0"/>
    <w:rsid w:val="00720642"/>
    <w:rsid w:val="007224AE"/>
    <w:rsid w:val="00724D13"/>
    <w:rsid w:val="00727D51"/>
    <w:rsid w:val="007327DE"/>
    <w:rsid w:val="00735845"/>
    <w:rsid w:val="00737EDC"/>
    <w:rsid w:val="00740185"/>
    <w:rsid w:val="00743132"/>
    <w:rsid w:val="00747DDD"/>
    <w:rsid w:val="00754FCC"/>
    <w:rsid w:val="00761E38"/>
    <w:rsid w:val="007661B4"/>
    <w:rsid w:val="007725C1"/>
    <w:rsid w:val="007726D2"/>
    <w:rsid w:val="007756FC"/>
    <w:rsid w:val="00777403"/>
    <w:rsid w:val="00781032"/>
    <w:rsid w:val="007838FC"/>
    <w:rsid w:val="00783BB5"/>
    <w:rsid w:val="00790A5F"/>
    <w:rsid w:val="00790DBB"/>
    <w:rsid w:val="00793124"/>
    <w:rsid w:val="00793A10"/>
    <w:rsid w:val="00793D4D"/>
    <w:rsid w:val="007968A1"/>
    <w:rsid w:val="0079697C"/>
    <w:rsid w:val="007A119D"/>
    <w:rsid w:val="007A1B76"/>
    <w:rsid w:val="007A466D"/>
    <w:rsid w:val="007A4EF3"/>
    <w:rsid w:val="007A693A"/>
    <w:rsid w:val="007A6D32"/>
    <w:rsid w:val="007A75C4"/>
    <w:rsid w:val="007B0EA4"/>
    <w:rsid w:val="007B116F"/>
    <w:rsid w:val="007B19A0"/>
    <w:rsid w:val="007B2E70"/>
    <w:rsid w:val="007B6123"/>
    <w:rsid w:val="007B6C43"/>
    <w:rsid w:val="007C1DC3"/>
    <w:rsid w:val="007C45FD"/>
    <w:rsid w:val="007C7509"/>
    <w:rsid w:val="007E1EC2"/>
    <w:rsid w:val="007E34AD"/>
    <w:rsid w:val="007E60C2"/>
    <w:rsid w:val="007E78B1"/>
    <w:rsid w:val="007F0572"/>
    <w:rsid w:val="007F13A5"/>
    <w:rsid w:val="007F235A"/>
    <w:rsid w:val="007F3A95"/>
    <w:rsid w:val="007F404F"/>
    <w:rsid w:val="00802608"/>
    <w:rsid w:val="00806772"/>
    <w:rsid w:val="0081669E"/>
    <w:rsid w:val="00817190"/>
    <w:rsid w:val="00817795"/>
    <w:rsid w:val="0082250C"/>
    <w:rsid w:val="00826169"/>
    <w:rsid w:val="00833D9B"/>
    <w:rsid w:val="00835D69"/>
    <w:rsid w:val="008365AA"/>
    <w:rsid w:val="00837266"/>
    <w:rsid w:val="00840DF6"/>
    <w:rsid w:val="00843A06"/>
    <w:rsid w:val="00850F39"/>
    <w:rsid w:val="008513B1"/>
    <w:rsid w:val="0085215F"/>
    <w:rsid w:val="00852CF0"/>
    <w:rsid w:val="0085359A"/>
    <w:rsid w:val="00853E3D"/>
    <w:rsid w:val="0085598F"/>
    <w:rsid w:val="00855BA2"/>
    <w:rsid w:val="00856B48"/>
    <w:rsid w:val="0085717B"/>
    <w:rsid w:val="00861F8D"/>
    <w:rsid w:val="00863B14"/>
    <w:rsid w:val="00865B92"/>
    <w:rsid w:val="00865BB9"/>
    <w:rsid w:val="00876671"/>
    <w:rsid w:val="008900AF"/>
    <w:rsid w:val="00891426"/>
    <w:rsid w:val="008917AD"/>
    <w:rsid w:val="008933A6"/>
    <w:rsid w:val="00893C16"/>
    <w:rsid w:val="00893F4E"/>
    <w:rsid w:val="008962AB"/>
    <w:rsid w:val="008A2407"/>
    <w:rsid w:val="008A7CF1"/>
    <w:rsid w:val="008B1000"/>
    <w:rsid w:val="008B1B86"/>
    <w:rsid w:val="008B6AAF"/>
    <w:rsid w:val="008C53D8"/>
    <w:rsid w:val="008C5780"/>
    <w:rsid w:val="008D54A1"/>
    <w:rsid w:val="008D6FD8"/>
    <w:rsid w:val="008E2F50"/>
    <w:rsid w:val="008E6DA4"/>
    <w:rsid w:val="008E72BF"/>
    <w:rsid w:val="008F1155"/>
    <w:rsid w:val="008F372E"/>
    <w:rsid w:val="008F40F5"/>
    <w:rsid w:val="008F5481"/>
    <w:rsid w:val="00900EC6"/>
    <w:rsid w:val="00901415"/>
    <w:rsid w:val="009018E3"/>
    <w:rsid w:val="009025FB"/>
    <w:rsid w:val="00906B25"/>
    <w:rsid w:val="00910A4C"/>
    <w:rsid w:val="00911574"/>
    <w:rsid w:val="00912A93"/>
    <w:rsid w:val="00915077"/>
    <w:rsid w:val="00917ECF"/>
    <w:rsid w:val="00920D7E"/>
    <w:rsid w:val="009216C5"/>
    <w:rsid w:val="00924D9F"/>
    <w:rsid w:val="00925341"/>
    <w:rsid w:val="0092552E"/>
    <w:rsid w:val="00932665"/>
    <w:rsid w:val="009344F3"/>
    <w:rsid w:val="00934B15"/>
    <w:rsid w:val="0093564C"/>
    <w:rsid w:val="009377AB"/>
    <w:rsid w:val="00943432"/>
    <w:rsid w:val="00945B02"/>
    <w:rsid w:val="009462E7"/>
    <w:rsid w:val="009516DE"/>
    <w:rsid w:val="00956044"/>
    <w:rsid w:val="00957E68"/>
    <w:rsid w:val="00961C4B"/>
    <w:rsid w:val="00964765"/>
    <w:rsid w:val="00964E1E"/>
    <w:rsid w:val="00966FAE"/>
    <w:rsid w:val="00971140"/>
    <w:rsid w:val="00980B59"/>
    <w:rsid w:val="009872DD"/>
    <w:rsid w:val="0098797D"/>
    <w:rsid w:val="0099552D"/>
    <w:rsid w:val="00995A09"/>
    <w:rsid w:val="00996A51"/>
    <w:rsid w:val="00996D9F"/>
    <w:rsid w:val="0099737C"/>
    <w:rsid w:val="009A299E"/>
    <w:rsid w:val="009A42E8"/>
    <w:rsid w:val="009A481B"/>
    <w:rsid w:val="009A55FF"/>
    <w:rsid w:val="009A572C"/>
    <w:rsid w:val="009B04B6"/>
    <w:rsid w:val="009B3076"/>
    <w:rsid w:val="009C0A22"/>
    <w:rsid w:val="009C41B7"/>
    <w:rsid w:val="009C5AE0"/>
    <w:rsid w:val="009E08CB"/>
    <w:rsid w:val="009E1B8A"/>
    <w:rsid w:val="009E3AEC"/>
    <w:rsid w:val="009E44B9"/>
    <w:rsid w:val="009E51CD"/>
    <w:rsid w:val="009E5FD3"/>
    <w:rsid w:val="009F0B16"/>
    <w:rsid w:val="009F133C"/>
    <w:rsid w:val="009F1CBB"/>
    <w:rsid w:val="009F2EA0"/>
    <w:rsid w:val="009F2FDC"/>
    <w:rsid w:val="009F7DD8"/>
    <w:rsid w:val="00A03C63"/>
    <w:rsid w:val="00A1639D"/>
    <w:rsid w:val="00A20AE1"/>
    <w:rsid w:val="00A244A9"/>
    <w:rsid w:val="00A27BE2"/>
    <w:rsid w:val="00A314E2"/>
    <w:rsid w:val="00A3173F"/>
    <w:rsid w:val="00A4274B"/>
    <w:rsid w:val="00A4595D"/>
    <w:rsid w:val="00A45C7A"/>
    <w:rsid w:val="00A50401"/>
    <w:rsid w:val="00A51EE7"/>
    <w:rsid w:val="00A523F6"/>
    <w:rsid w:val="00A524FD"/>
    <w:rsid w:val="00A52E40"/>
    <w:rsid w:val="00A535BB"/>
    <w:rsid w:val="00A55D4B"/>
    <w:rsid w:val="00A6043C"/>
    <w:rsid w:val="00A60E74"/>
    <w:rsid w:val="00A640D5"/>
    <w:rsid w:val="00A6785F"/>
    <w:rsid w:val="00A7016F"/>
    <w:rsid w:val="00A70745"/>
    <w:rsid w:val="00A710AC"/>
    <w:rsid w:val="00A71569"/>
    <w:rsid w:val="00A75A7D"/>
    <w:rsid w:val="00A82DF7"/>
    <w:rsid w:val="00A861EA"/>
    <w:rsid w:val="00A871DB"/>
    <w:rsid w:val="00A873B4"/>
    <w:rsid w:val="00AA4F7D"/>
    <w:rsid w:val="00AB2EF2"/>
    <w:rsid w:val="00AB5933"/>
    <w:rsid w:val="00AB62C3"/>
    <w:rsid w:val="00AC052A"/>
    <w:rsid w:val="00AC3F0F"/>
    <w:rsid w:val="00AC3F9C"/>
    <w:rsid w:val="00AC643F"/>
    <w:rsid w:val="00AC7239"/>
    <w:rsid w:val="00AD0162"/>
    <w:rsid w:val="00AD0F47"/>
    <w:rsid w:val="00AD21D8"/>
    <w:rsid w:val="00AD4AB1"/>
    <w:rsid w:val="00AD5599"/>
    <w:rsid w:val="00AD607C"/>
    <w:rsid w:val="00AD7734"/>
    <w:rsid w:val="00AE01D1"/>
    <w:rsid w:val="00AE2F2A"/>
    <w:rsid w:val="00AE5EEF"/>
    <w:rsid w:val="00AE6D18"/>
    <w:rsid w:val="00AE6ED3"/>
    <w:rsid w:val="00AE749C"/>
    <w:rsid w:val="00AF6E9E"/>
    <w:rsid w:val="00B006D7"/>
    <w:rsid w:val="00B01A96"/>
    <w:rsid w:val="00B134B1"/>
    <w:rsid w:val="00B13D97"/>
    <w:rsid w:val="00B1685C"/>
    <w:rsid w:val="00B17587"/>
    <w:rsid w:val="00B22A07"/>
    <w:rsid w:val="00B25D1F"/>
    <w:rsid w:val="00B33D93"/>
    <w:rsid w:val="00B342ED"/>
    <w:rsid w:val="00B353AB"/>
    <w:rsid w:val="00B35AFE"/>
    <w:rsid w:val="00B368A2"/>
    <w:rsid w:val="00B4113A"/>
    <w:rsid w:val="00B42E8E"/>
    <w:rsid w:val="00B51BAE"/>
    <w:rsid w:val="00B56B15"/>
    <w:rsid w:val="00B61A48"/>
    <w:rsid w:val="00B65495"/>
    <w:rsid w:val="00B657EF"/>
    <w:rsid w:val="00B666FA"/>
    <w:rsid w:val="00B70139"/>
    <w:rsid w:val="00B719DB"/>
    <w:rsid w:val="00B744E3"/>
    <w:rsid w:val="00B751C4"/>
    <w:rsid w:val="00B775EA"/>
    <w:rsid w:val="00B87F91"/>
    <w:rsid w:val="00B953F7"/>
    <w:rsid w:val="00BA0439"/>
    <w:rsid w:val="00BA1B24"/>
    <w:rsid w:val="00BA5154"/>
    <w:rsid w:val="00BA65A8"/>
    <w:rsid w:val="00BA76ED"/>
    <w:rsid w:val="00BB13C6"/>
    <w:rsid w:val="00BB5768"/>
    <w:rsid w:val="00BB6D0D"/>
    <w:rsid w:val="00BB6DBD"/>
    <w:rsid w:val="00BC4CD0"/>
    <w:rsid w:val="00BC6A47"/>
    <w:rsid w:val="00BC6C5B"/>
    <w:rsid w:val="00BC716E"/>
    <w:rsid w:val="00BD0806"/>
    <w:rsid w:val="00BD254E"/>
    <w:rsid w:val="00BD2A4B"/>
    <w:rsid w:val="00BD427E"/>
    <w:rsid w:val="00BE5526"/>
    <w:rsid w:val="00BE68DA"/>
    <w:rsid w:val="00BF2125"/>
    <w:rsid w:val="00BF2C1B"/>
    <w:rsid w:val="00BF3933"/>
    <w:rsid w:val="00BF73B8"/>
    <w:rsid w:val="00C05677"/>
    <w:rsid w:val="00C06CE8"/>
    <w:rsid w:val="00C07592"/>
    <w:rsid w:val="00C1012D"/>
    <w:rsid w:val="00C1092F"/>
    <w:rsid w:val="00C14C9F"/>
    <w:rsid w:val="00C1589D"/>
    <w:rsid w:val="00C241CD"/>
    <w:rsid w:val="00C33F5E"/>
    <w:rsid w:val="00C34321"/>
    <w:rsid w:val="00C36926"/>
    <w:rsid w:val="00C369B1"/>
    <w:rsid w:val="00C41FCF"/>
    <w:rsid w:val="00C43822"/>
    <w:rsid w:val="00C440F6"/>
    <w:rsid w:val="00C456EC"/>
    <w:rsid w:val="00C45D6B"/>
    <w:rsid w:val="00C467AE"/>
    <w:rsid w:val="00C47F2F"/>
    <w:rsid w:val="00C54941"/>
    <w:rsid w:val="00C5576D"/>
    <w:rsid w:val="00C56622"/>
    <w:rsid w:val="00C8419B"/>
    <w:rsid w:val="00C84214"/>
    <w:rsid w:val="00C8507D"/>
    <w:rsid w:val="00C852DE"/>
    <w:rsid w:val="00C90553"/>
    <w:rsid w:val="00C90A16"/>
    <w:rsid w:val="00C91BAB"/>
    <w:rsid w:val="00C92624"/>
    <w:rsid w:val="00C94D51"/>
    <w:rsid w:val="00CA69DF"/>
    <w:rsid w:val="00CB0FA8"/>
    <w:rsid w:val="00CB4423"/>
    <w:rsid w:val="00CB5136"/>
    <w:rsid w:val="00CB6D58"/>
    <w:rsid w:val="00CB6F9D"/>
    <w:rsid w:val="00CB7F6C"/>
    <w:rsid w:val="00CC03C5"/>
    <w:rsid w:val="00CC394D"/>
    <w:rsid w:val="00CC3E8C"/>
    <w:rsid w:val="00CC60AF"/>
    <w:rsid w:val="00CC75ED"/>
    <w:rsid w:val="00CD0908"/>
    <w:rsid w:val="00CE0CEE"/>
    <w:rsid w:val="00CE1A08"/>
    <w:rsid w:val="00CE4D01"/>
    <w:rsid w:val="00CE65AB"/>
    <w:rsid w:val="00CF10F2"/>
    <w:rsid w:val="00CF2789"/>
    <w:rsid w:val="00CF36A1"/>
    <w:rsid w:val="00CF5B2C"/>
    <w:rsid w:val="00CF7E15"/>
    <w:rsid w:val="00D0111E"/>
    <w:rsid w:val="00D020CD"/>
    <w:rsid w:val="00D0276F"/>
    <w:rsid w:val="00D046FF"/>
    <w:rsid w:val="00D0549B"/>
    <w:rsid w:val="00D1095F"/>
    <w:rsid w:val="00D14931"/>
    <w:rsid w:val="00D1723F"/>
    <w:rsid w:val="00D20410"/>
    <w:rsid w:val="00D237FA"/>
    <w:rsid w:val="00D24BF3"/>
    <w:rsid w:val="00D3028D"/>
    <w:rsid w:val="00D323F2"/>
    <w:rsid w:val="00D324F4"/>
    <w:rsid w:val="00D32678"/>
    <w:rsid w:val="00D34002"/>
    <w:rsid w:val="00D34695"/>
    <w:rsid w:val="00D373BB"/>
    <w:rsid w:val="00D42BBC"/>
    <w:rsid w:val="00D431C6"/>
    <w:rsid w:val="00D47895"/>
    <w:rsid w:val="00D52246"/>
    <w:rsid w:val="00D53865"/>
    <w:rsid w:val="00D56C03"/>
    <w:rsid w:val="00D56C39"/>
    <w:rsid w:val="00D577B6"/>
    <w:rsid w:val="00D6487F"/>
    <w:rsid w:val="00D668CF"/>
    <w:rsid w:val="00D66E3B"/>
    <w:rsid w:val="00D66FA1"/>
    <w:rsid w:val="00D704B5"/>
    <w:rsid w:val="00D71ACF"/>
    <w:rsid w:val="00D75521"/>
    <w:rsid w:val="00D80D1D"/>
    <w:rsid w:val="00D8659F"/>
    <w:rsid w:val="00D86932"/>
    <w:rsid w:val="00D9037D"/>
    <w:rsid w:val="00D90A67"/>
    <w:rsid w:val="00D924D9"/>
    <w:rsid w:val="00D94339"/>
    <w:rsid w:val="00DA55DA"/>
    <w:rsid w:val="00DA6C6A"/>
    <w:rsid w:val="00DB56F5"/>
    <w:rsid w:val="00DB6929"/>
    <w:rsid w:val="00DC3879"/>
    <w:rsid w:val="00DC403E"/>
    <w:rsid w:val="00DC4C61"/>
    <w:rsid w:val="00DC571D"/>
    <w:rsid w:val="00DC6CD0"/>
    <w:rsid w:val="00DC70F8"/>
    <w:rsid w:val="00DD04C6"/>
    <w:rsid w:val="00DD27E6"/>
    <w:rsid w:val="00DD2B67"/>
    <w:rsid w:val="00DD44D8"/>
    <w:rsid w:val="00DD4A85"/>
    <w:rsid w:val="00DD5205"/>
    <w:rsid w:val="00DD596F"/>
    <w:rsid w:val="00DD6543"/>
    <w:rsid w:val="00DD6CCB"/>
    <w:rsid w:val="00DE075F"/>
    <w:rsid w:val="00DE09E4"/>
    <w:rsid w:val="00DE2353"/>
    <w:rsid w:val="00DE2357"/>
    <w:rsid w:val="00DE26C2"/>
    <w:rsid w:val="00DE2C4B"/>
    <w:rsid w:val="00DE62B9"/>
    <w:rsid w:val="00DE795B"/>
    <w:rsid w:val="00DF64EB"/>
    <w:rsid w:val="00DF694D"/>
    <w:rsid w:val="00DF6C16"/>
    <w:rsid w:val="00E01B83"/>
    <w:rsid w:val="00E02F8E"/>
    <w:rsid w:val="00E03CAA"/>
    <w:rsid w:val="00E0493C"/>
    <w:rsid w:val="00E05BB1"/>
    <w:rsid w:val="00E0712C"/>
    <w:rsid w:val="00E072E4"/>
    <w:rsid w:val="00E1666D"/>
    <w:rsid w:val="00E21ADA"/>
    <w:rsid w:val="00E27F82"/>
    <w:rsid w:val="00E3099F"/>
    <w:rsid w:val="00E33B05"/>
    <w:rsid w:val="00E3557D"/>
    <w:rsid w:val="00E35772"/>
    <w:rsid w:val="00E364B2"/>
    <w:rsid w:val="00E430B5"/>
    <w:rsid w:val="00E44420"/>
    <w:rsid w:val="00E45A99"/>
    <w:rsid w:val="00E54CD2"/>
    <w:rsid w:val="00E6018E"/>
    <w:rsid w:val="00E628E6"/>
    <w:rsid w:val="00E67437"/>
    <w:rsid w:val="00E703B0"/>
    <w:rsid w:val="00E77158"/>
    <w:rsid w:val="00E804C8"/>
    <w:rsid w:val="00E82330"/>
    <w:rsid w:val="00E82EA0"/>
    <w:rsid w:val="00E82FEC"/>
    <w:rsid w:val="00E83E4E"/>
    <w:rsid w:val="00E9051C"/>
    <w:rsid w:val="00E92025"/>
    <w:rsid w:val="00E92169"/>
    <w:rsid w:val="00E94538"/>
    <w:rsid w:val="00E95BF1"/>
    <w:rsid w:val="00E97109"/>
    <w:rsid w:val="00EA50E0"/>
    <w:rsid w:val="00EA6E80"/>
    <w:rsid w:val="00EB245D"/>
    <w:rsid w:val="00EB25C5"/>
    <w:rsid w:val="00EB5BEA"/>
    <w:rsid w:val="00EC35BE"/>
    <w:rsid w:val="00EC3EDA"/>
    <w:rsid w:val="00EC4BB2"/>
    <w:rsid w:val="00EC5456"/>
    <w:rsid w:val="00EC69E3"/>
    <w:rsid w:val="00EC6ECB"/>
    <w:rsid w:val="00EC72BA"/>
    <w:rsid w:val="00ED2DD7"/>
    <w:rsid w:val="00ED362C"/>
    <w:rsid w:val="00ED7DC7"/>
    <w:rsid w:val="00EE7A4F"/>
    <w:rsid w:val="00EF0D9A"/>
    <w:rsid w:val="00EF0E71"/>
    <w:rsid w:val="00EF3868"/>
    <w:rsid w:val="00EF6AAD"/>
    <w:rsid w:val="00F000EA"/>
    <w:rsid w:val="00F01364"/>
    <w:rsid w:val="00F023E1"/>
    <w:rsid w:val="00F03053"/>
    <w:rsid w:val="00F07266"/>
    <w:rsid w:val="00F07787"/>
    <w:rsid w:val="00F10196"/>
    <w:rsid w:val="00F16BAA"/>
    <w:rsid w:val="00F200FA"/>
    <w:rsid w:val="00F20306"/>
    <w:rsid w:val="00F21B4F"/>
    <w:rsid w:val="00F239A8"/>
    <w:rsid w:val="00F25CF1"/>
    <w:rsid w:val="00F266DB"/>
    <w:rsid w:val="00F304AD"/>
    <w:rsid w:val="00F33A3E"/>
    <w:rsid w:val="00F34542"/>
    <w:rsid w:val="00F36E7E"/>
    <w:rsid w:val="00F37B15"/>
    <w:rsid w:val="00F43406"/>
    <w:rsid w:val="00F43940"/>
    <w:rsid w:val="00F443A8"/>
    <w:rsid w:val="00F45C4D"/>
    <w:rsid w:val="00F5090C"/>
    <w:rsid w:val="00F56D0E"/>
    <w:rsid w:val="00F5784C"/>
    <w:rsid w:val="00F57D21"/>
    <w:rsid w:val="00F61118"/>
    <w:rsid w:val="00F635FD"/>
    <w:rsid w:val="00F64500"/>
    <w:rsid w:val="00F64C0C"/>
    <w:rsid w:val="00F66C93"/>
    <w:rsid w:val="00F70F86"/>
    <w:rsid w:val="00F74780"/>
    <w:rsid w:val="00F75CD2"/>
    <w:rsid w:val="00F826DA"/>
    <w:rsid w:val="00F82D49"/>
    <w:rsid w:val="00F83097"/>
    <w:rsid w:val="00F83848"/>
    <w:rsid w:val="00F90C5B"/>
    <w:rsid w:val="00F93D77"/>
    <w:rsid w:val="00F95594"/>
    <w:rsid w:val="00FA1CD1"/>
    <w:rsid w:val="00FA3ADB"/>
    <w:rsid w:val="00FA3D62"/>
    <w:rsid w:val="00FA4437"/>
    <w:rsid w:val="00FA4934"/>
    <w:rsid w:val="00FA51A3"/>
    <w:rsid w:val="00FA5234"/>
    <w:rsid w:val="00FA72B8"/>
    <w:rsid w:val="00FB4566"/>
    <w:rsid w:val="00FB6CCF"/>
    <w:rsid w:val="00FC3069"/>
    <w:rsid w:val="00FC677D"/>
    <w:rsid w:val="00FC7800"/>
    <w:rsid w:val="00FD100F"/>
    <w:rsid w:val="00FD19F0"/>
    <w:rsid w:val="00FD539A"/>
    <w:rsid w:val="00FD5E40"/>
    <w:rsid w:val="00FD5E70"/>
    <w:rsid w:val="00FD6769"/>
    <w:rsid w:val="00FE06F9"/>
    <w:rsid w:val="00FE52B6"/>
    <w:rsid w:val="00FF22C3"/>
    <w:rsid w:val="00FF445B"/>
    <w:rsid w:val="00FF53D7"/>
    <w:rsid w:val="00FF6160"/>
    <w:rsid w:val="00FF6D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4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40E5"/>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B56F5"/>
    <w:rPr>
      <w:rFonts w:ascii="Tahoma" w:hAnsi="Tahoma" w:cs="Tahoma"/>
      <w:sz w:val="16"/>
      <w:szCs w:val="16"/>
    </w:rPr>
  </w:style>
  <w:style w:type="character" w:customStyle="1" w:styleId="TekstdymkaZnak">
    <w:name w:val="Tekst dymka Znak"/>
    <w:basedOn w:val="Domylnaczcionkaakapitu"/>
    <w:link w:val="Tekstdymka"/>
    <w:uiPriority w:val="99"/>
    <w:semiHidden/>
    <w:rsid w:val="00DB56F5"/>
    <w:rPr>
      <w:rFonts w:ascii="Tahoma" w:hAnsi="Tahoma" w:cs="Tahoma"/>
      <w:sz w:val="16"/>
      <w:szCs w:val="16"/>
    </w:rPr>
  </w:style>
  <w:style w:type="paragraph" w:styleId="Nagwek">
    <w:name w:val="header"/>
    <w:basedOn w:val="Normalny"/>
    <w:link w:val="NagwekZnak"/>
    <w:uiPriority w:val="99"/>
    <w:unhideWhenUsed/>
    <w:rsid w:val="00DB56F5"/>
    <w:pPr>
      <w:tabs>
        <w:tab w:val="center" w:pos="4536"/>
        <w:tab w:val="right" w:pos="9072"/>
      </w:tabs>
    </w:pPr>
  </w:style>
  <w:style w:type="character" w:customStyle="1" w:styleId="NagwekZnak">
    <w:name w:val="Nagłówek Znak"/>
    <w:basedOn w:val="Domylnaczcionkaakapitu"/>
    <w:link w:val="Nagwek"/>
    <w:uiPriority w:val="99"/>
    <w:rsid w:val="00DB56F5"/>
  </w:style>
  <w:style w:type="paragraph" w:styleId="Stopka">
    <w:name w:val="footer"/>
    <w:basedOn w:val="Normalny"/>
    <w:link w:val="StopkaZnak"/>
    <w:uiPriority w:val="99"/>
    <w:unhideWhenUsed/>
    <w:rsid w:val="00DB56F5"/>
    <w:pPr>
      <w:tabs>
        <w:tab w:val="center" w:pos="4536"/>
        <w:tab w:val="right" w:pos="9072"/>
      </w:tabs>
    </w:pPr>
  </w:style>
  <w:style w:type="character" w:customStyle="1" w:styleId="StopkaZnak">
    <w:name w:val="Stopka Znak"/>
    <w:basedOn w:val="Domylnaczcionkaakapitu"/>
    <w:link w:val="Stopka"/>
    <w:uiPriority w:val="99"/>
    <w:rsid w:val="00DB56F5"/>
  </w:style>
  <w:style w:type="character" w:styleId="Hipercze">
    <w:name w:val="Hyperlink"/>
    <w:basedOn w:val="Domylnaczcionkaakapitu"/>
    <w:rsid w:val="00AD0F47"/>
    <w:rPr>
      <w:color w:val="0000FF"/>
      <w:u w:val="single"/>
    </w:rPr>
  </w:style>
  <w:style w:type="paragraph" w:styleId="Bezodstpw">
    <w:name w:val="No Spacing"/>
    <w:uiPriority w:val="1"/>
    <w:qFormat/>
    <w:rsid w:val="00E92169"/>
    <w:rPr>
      <w:sz w:val="22"/>
      <w:szCs w:val="22"/>
      <w:lang w:eastAsia="en-US"/>
    </w:rPr>
  </w:style>
  <w:style w:type="paragraph" w:styleId="Akapitzlist">
    <w:name w:val="List Paragraph"/>
    <w:basedOn w:val="Normalny"/>
    <w:uiPriority w:val="34"/>
    <w:qFormat/>
    <w:rsid w:val="00ED7DC7"/>
    <w:pPr>
      <w:ind w:left="720"/>
      <w:contextualSpacing/>
    </w:pPr>
  </w:style>
  <w:style w:type="paragraph" w:styleId="Tekstpodstawowywcity">
    <w:name w:val="Body Text Indent"/>
    <w:basedOn w:val="Normalny"/>
    <w:link w:val="TekstpodstawowywcityZnak"/>
    <w:unhideWhenUsed/>
    <w:rsid w:val="00F826DA"/>
    <w:pPr>
      <w:ind w:left="6372"/>
    </w:pPr>
    <w:rPr>
      <w:sz w:val="28"/>
    </w:rPr>
  </w:style>
  <w:style w:type="character" w:customStyle="1" w:styleId="TekstpodstawowywcityZnak">
    <w:name w:val="Tekst podstawowy wcięty Znak"/>
    <w:basedOn w:val="Domylnaczcionkaakapitu"/>
    <w:link w:val="Tekstpodstawowywcity"/>
    <w:rsid w:val="00F826DA"/>
    <w:rPr>
      <w:rFonts w:ascii="Times New Roman" w:eastAsia="Times New Roman" w:hAnsi="Times New Roman" w:cs="Times New Roman"/>
      <w:sz w:val="28"/>
      <w:szCs w:val="24"/>
      <w:lang w:eastAsia="pl-PL"/>
    </w:rPr>
  </w:style>
  <w:style w:type="character" w:styleId="Pogrubienie">
    <w:name w:val="Strong"/>
    <w:basedOn w:val="Domylnaczcionkaakapitu"/>
    <w:uiPriority w:val="22"/>
    <w:qFormat/>
    <w:rsid w:val="0093564C"/>
    <w:rPr>
      <w:b/>
      <w:bCs/>
    </w:rPr>
  </w:style>
  <w:style w:type="paragraph" w:customStyle="1" w:styleId="Standard">
    <w:name w:val="Standard"/>
    <w:rsid w:val="000155F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Normalny0">
    <w:name w:val="[Normalny]"/>
    <w:basedOn w:val="Normalny"/>
    <w:uiPriority w:val="99"/>
    <w:rsid w:val="001579F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rPr>
  </w:style>
  <w:style w:type="paragraph" w:customStyle="1" w:styleId="Normal">
    <w:name w:val="[Normal]"/>
    <w:rsid w:val="00DD6CCB"/>
    <w:pPr>
      <w:autoSpaceDE w:val="0"/>
      <w:autoSpaceDN w:val="0"/>
      <w:adjustRightInd w:val="0"/>
    </w:pPr>
    <w:rPr>
      <w:rFonts w:ascii="Arial" w:hAnsi="Arial" w:cs="Arial"/>
      <w:sz w:val="24"/>
      <w:szCs w:val="24"/>
    </w:rPr>
  </w:style>
  <w:style w:type="paragraph" w:styleId="NormalnyWeb">
    <w:name w:val="Normal (Web)"/>
    <w:basedOn w:val="Normalny"/>
    <w:uiPriority w:val="99"/>
    <w:rsid w:val="00EF0E71"/>
    <w:pPr>
      <w:autoSpaceDE w:val="0"/>
      <w:autoSpaceDN w:val="0"/>
      <w:adjustRightInd w:val="0"/>
      <w:spacing w:before="100" w:after="119"/>
    </w:pPr>
    <w:rPr>
      <w:rFonts w:eastAsia="Calibri"/>
    </w:rPr>
  </w:style>
  <w:style w:type="table" w:styleId="Tabela-Siatka">
    <w:name w:val="Table Grid"/>
    <w:basedOn w:val="Standardowy"/>
    <w:uiPriority w:val="59"/>
    <w:rsid w:val="00E7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669E"/>
    <w:pPr>
      <w:autoSpaceDE w:val="0"/>
      <w:autoSpaceDN w:val="0"/>
      <w:adjustRightInd w:val="0"/>
    </w:pPr>
    <w:rPr>
      <w:rFonts w:ascii="Effra" w:hAnsi="Effra" w:cs="Effra"/>
      <w:color w:val="000000"/>
      <w:sz w:val="24"/>
      <w:szCs w:val="24"/>
    </w:rPr>
  </w:style>
  <w:style w:type="character" w:styleId="Odwoaniedokomentarza">
    <w:name w:val="annotation reference"/>
    <w:basedOn w:val="Domylnaczcionkaakapitu"/>
    <w:uiPriority w:val="99"/>
    <w:semiHidden/>
    <w:unhideWhenUsed/>
    <w:rsid w:val="005340E5"/>
    <w:rPr>
      <w:sz w:val="16"/>
      <w:szCs w:val="16"/>
    </w:rPr>
  </w:style>
  <w:style w:type="paragraph" w:styleId="Tekstkomentarza">
    <w:name w:val="annotation text"/>
    <w:basedOn w:val="Normalny"/>
    <w:link w:val="TekstkomentarzaZnak"/>
    <w:autoRedefine/>
    <w:uiPriority w:val="99"/>
    <w:semiHidden/>
    <w:unhideWhenUsed/>
    <w:rsid w:val="005340E5"/>
    <w:rPr>
      <w:rFonts w:ascii="Verdana" w:hAnsi="Verdana"/>
      <w:sz w:val="22"/>
      <w:szCs w:val="20"/>
    </w:rPr>
  </w:style>
  <w:style w:type="character" w:customStyle="1" w:styleId="TekstkomentarzaZnak">
    <w:name w:val="Tekst komentarza Znak"/>
    <w:basedOn w:val="Domylnaczcionkaakapitu"/>
    <w:link w:val="Tekstkomentarza"/>
    <w:uiPriority w:val="99"/>
    <w:semiHidden/>
    <w:rsid w:val="005340E5"/>
    <w:rPr>
      <w:rFonts w:ascii="Verdana" w:eastAsia="Times New Roman" w:hAnsi="Verdana"/>
      <w:sz w:val="22"/>
    </w:rPr>
  </w:style>
  <w:style w:type="paragraph" w:styleId="Tematkomentarza">
    <w:name w:val="annotation subject"/>
    <w:basedOn w:val="Tekstkomentarza"/>
    <w:next w:val="Tekstkomentarza"/>
    <w:link w:val="TematkomentarzaZnak"/>
    <w:uiPriority w:val="99"/>
    <w:semiHidden/>
    <w:unhideWhenUsed/>
    <w:rsid w:val="005340E5"/>
    <w:rPr>
      <w:b/>
      <w:bCs/>
    </w:rPr>
  </w:style>
  <w:style w:type="character" w:customStyle="1" w:styleId="TematkomentarzaZnak">
    <w:name w:val="Temat komentarza Znak"/>
    <w:basedOn w:val="TekstkomentarzaZnak"/>
    <w:link w:val="Tematkomentarza"/>
    <w:uiPriority w:val="99"/>
    <w:semiHidden/>
    <w:rsid w:val="005340E5"/>
    <w:rPr>
      <w:rFonts w:ascii="Verdana" w:eastAsia="Times New Roman" w:hAnsi="Verdana"/>
      <w:b/>
      <w:bCs/>
      <w:sz w:val="22"/>
    </w:rPr>
  </w:style>
  <w:style w:type="paragraph" w:customStyle="1" w:styleId="Zawartotabeli">
    <w:name w:val="Zawartość tabeli"/>
    <w:basedOn w:val="Tekstpodstawowy"/>
    <w:rsid w:val="00D56C39"/>
    <w:pPr>
      <w:widowControl w:val="0"/>
      <w:suppressLineNumbers/>
      <w:suppressAutoHyphens/>
      <w:spacing w:after="0" w:line="100" w:lineRule="atLeast"/>
      <w:jc w:val="center"/>
    </w:pPr>
    <w:rPr>
      <w:rFonts w:eastAsia="Arial Unicode MS" w:cs="Tahoma"/>
      <w:b/>
      <w:kern w:val="1"/>
      <w:sz w:val="52"/>
      <w:lang w:eastAsia="ar-SA"/>
    </w:rPr>
  </w:style>
  <w:style w:type="paragraph" w:styleId="Tekstpodstawowy">
    <w:name w:val="Body Text"/>
    <w:basedOn w:val="Normalny"/>
    <w:link w:val="TekstpodstawowyZnak"/>
    <w:uiPriority w:val="99"/>
    <w:semiHidden/>
    <w:unhideWhenUsed/>
    <w:rsid w:val="00D56C39"/>
    <w:pPr>
      <w:spacing w:after="120"/>
    </w:pPr>
  </w:style>
  <w:style w:type="character" w:customStyle="1" w:styleId="TekstpodstawowyZnak">
    <w:name w:val="Tekst podstawowy Znak"/>
    <w:basedOn w:val="Domylnaczcionkaakapitu"/>
    <w:link w:val="Tekstpodstawowy"/>
    <w:uiPriority w:val="99"/>
    <w:semiHidden/>
    <w:rsid w:val="00D56C3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93333508">
      <w:bodyDiv w:val="1"/>
      <w:marLeft w:val="0"/>
      <w:marRight w:val="0"/>
      <w:marTop w:val="0"/>
      <w:marBottom w:val="0"/>
      <w:divBdr>
        <w:top w:val="none" w:sz="0" w:space="0" w:color="auto"/>
        <w:left w:val="none" w:sz="0" w:space="0" w:color="auto"/>
        <w:bottom w:val="none" w:sz="0" w:space="0" w:color="auto"/>
        <w:right w:val="none" w:sz="0" w:space="0" w:color="auto"/>
      </w:divBdr>
    </w:div>
    <w:div w:id="1606225689">
      <w:bodyDiv w:val="1"/>
      <w:marLeft w:val="0"/>
      <w:marRight w:val="0"/>
      <w:marTop w:val="0"/>
      <w:marBottom w:val="0"/>
      <w:divBdr>
        <w:top w:val="none" w:sz="0" w:space="0" w:color="auto"/>
        <w:left w:val="none" w:sz="0" w:space="0" w:color="auto"/>
        <w:bottom w:val="none" w:sz="0" w:space="0" w:color="auto"/>
        <w:right w:val="none" w:sz="0" w:space="0" w:color="auto"/>
      </w:divBdr>
    </w:div>
    <w:div w:id="1769620801">
      <w:bodyDiv w:val="1"/>
      <w:marLeft w:val="0"/>
      <w:marRight w:val="0"/>
      <w:marTop w:val="0"/>
      <w:marBottom w:val="0"/>
      <w:divBdr>
        <w:top w:val="none" w:sz="0" w:space="0" w:color="auto"/>
        <w:left w:val="none" w:sz="0" w:space="0" w:color="auto"/>
        <w:bottom w:val="none" w:sz="0" w:space="0" w:color="auto"/>
        <w:right w:val="none" w:sz="0" w:space="0" w:color="auto"/>
      </w:divBdr>
    </w:div>
    <w:div w:id="1793667837">
      <w:bodyDiv w:val="1"/>
      <w:marLeft w:val="0"/>
      <w:marRight w:val="0"/>
      <w:marTop w:val="0"/>
      <w:marBottom w:val="0"/>
      <w:divBdr>
        <w:top w:val="none" w:sz="0" w:space="0" w:color="auto"/>
        <w:left w:val="none" w:sz="0" w:space="0" w:color="auto"/>
        <w:bottom w:val="none" w:sz="0" w:space="0" w:color="auto"/>
        <w:right w:val="none" w:sz="0" w:space="0" w:color="auto"/>
      </w:divBdr>
    </w:div>
    <w:div w:id="21056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tnosci@szpitalpomni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F07ED-3034-48FE-A684-22A681A6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9</Pages>
  <Words>2882</Words>
  <Characters>17296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20138</CharactersWithSpaces>
  <SharedDoc>false</SharedDoc>
  <HLinks>
    <vt:vector size="6" baseType="variant">
      <vt:variant>
        <vt:i4>1179693</vt:i4>
      </vt:variant>
      <vt:variant>
        <vt:i4>0</vt:i4>
      </vt:variant>
      <vt:variant>
        <vt:i4>0</vt:i4>
      </vt:variant>
      <vt:variant>
        <vt:i4>5</vt:i4>
      </vt:variant>
      <vt:variant>
        <vt:lpwstr>mailto:zamowienia.publiczne@zoz.gniezno.pl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iurbanska</cp:lastModifiedBy>
  <cp:revision>33</cp:revision>
  <cp:lastPrinted>2022-10-17T12:16:00Z</cp:lastPrinted>
  <dcterms:created xsi:type="dcterms:W3CDTF">2021-05-04T08:50:00Z</dcterms:created>
  <dcterms:modified xsi:type="dcterms:W3CDTF">2022-10-17T12:21:00Z</dcterms:modified>
</cp:coreProperties>
</file>