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8" w:rsidRPr="00BA60F8" w:rsidRDefault="00BA60F8" w:rsidP="003A3BAD">
      <w:pPr>
        <w:suppressAutoHyphens w:val="0"/>
        <w:spacing w:after="0" w:line="240" w:lineRule="auto"/>
        <w:ind w:left="142" w:firstLine="851"/>
        <w:rPr>
          <w:rFonts w:ascii="Times New Roman" w:eastAsia="Times New Roman" w:hAnsi="Times New Roman"/>
          <w:b/>
          <w:bCs/>
          <w:sz w:val="24"/>
          <w:szCs w:val="24"/>
          <w:lang w:eastAsia="pl-PL"/>
        </w:rPr>
      </w:pPr>
      <w:r w:rsidRPr="00BA60F8">
        <w:rPr>
          <w:rFonts w:ascii="Times New Roman" w:eastAsia="Times New Roman" w:hAnsi="Times New Roman"/>
          <w:b/>
          <w:sz w:val="24"/>
          <w:szCs w:val="24"/>
          <w:lang w:val="x-none" w:eastAsia="pl-PL"/>
        </w:rPr>
        <w:t>Z A T W I E R D Z A M</w:t>
      </w:r>
      <w:r w:rsidRPr="00BA60F8">
        <w:rPr>
          <w:rFonts w:ascii="Times New Roman" w:eastAsia="Times New Roman" w:hAnsi="Times New Roman"/>
          <w:b/>
          <w:sz w:val="24"/>
          <w:szCs w:val="24"/>
          <w:lang w:eastAsia="pl-PL"/>
        </w:rPr>
        <w:t xml:space="preserve"> </w:t>
      </w:r>
    </w:p>
    <w:p w:rsidR="00BA60F8" w:rsidRPr="00BA60F8" w:rsidRDefault="00BA60F8" w:rsidP="003A3BAD">
      <w:pPr>
        <w:tabs>
          <w:tab w:val="num" w:pos="0"/>
        </w:tabs>
        <w:suppressAutoHyphens w:val="0"/>
        <w:spacing w:after="0" w:line="240" w:lineRule="auto"/>
        <w:rPr>
          <w:rFonts w:ascii="Times New Roman" w:eastAsia="Times New Roman" w:hAnsi="Times New Roman"/>
          <w:b/>
          <w:sz w:val="24"/>
          <w:szCs w:val="24"/>
          <w:lang w:eastAsia="pl-PL"/>
        </w:rPr>
      </w:pPr>
      <w:r w:rsidRPr="00BA60F8">
        <w:rPr>
          <w:rFonts w:ascii="Times New Roman" w:eastAsia="Times New Roman" w:hAnsi="Times New Roman"/>
          <w:b/>
          <w:sz w:val="24"/>
          <w:szCs w:val="24"/>
          <w:lang w:eastAsia="pl-PL"/>
        </w:rPr>
        <w:t>Komendant  3 Regionalnej Bazy Logistycznej</w:t>
      </w:r>
    </w:p>
    <w:p w:rsidR="00D17D4C" w:rsidRPr="00BA60F8" w:rsidRDefault="00BA60F8" w:rsidP="00A846A0">
      <w:pPr>
        <w:tabs>
          <w:tab w:val="num" w:pos="0"/>
        </w:tabs>
        <w:suppressAutoHyphens w:val="0"/>
        <w:spacing w:after="0" w:line="240" w:lineRule="auto"/>
        <w:ind w:left="340"/>
        <w:rPr>
          <w:rFonts w:ascii="Times New Roman" w:eastAsia="Times New Roman" w:hAnsi="Times New Roman"/>
          <w:b/>
          <w:sz w:val="24"/>
          <w:szCs w:val="24"/>
          <w:lang w:eastAsia="pl-PL"/>
        </w:rPr>
      </w:pPr>
      <w:r w:rsidRPr="00BA60F8">
        <w:rPr>
          <w:rFonts w:ascii="Times New Roman" w:eastAsia="Times New Roman" w:hAnsi="Times New Roman"/>
          <w:b/>
          <w:sz w:val="24"/>
          <w:szCs w:val="24"/>
          <w:lang w:eastAsia="pl-PL"/>
        </w:rPr>
        <w:t xml:space="preserve">        </w:t>
      </w:r>
    </w:p>
    <w:p w:rsidR="00BA60F8" w:rsidRPr="00BA60F8" w:rsidRDefault="00BA60F8" w:rsidP="003A3BAD">
      <w:pPr>
        <w:tabs>
          <w:tab w:val="num" w:pos="0"/>
        </w:tabs>
        <w:suppressAutoHyphens w:val="0"/>
        <w:spacing w:after="0" w:line="240" w:lineRule="auto"/>
        <w:rPr>
          <w:rFonts w:ascii="Times New Roman" w:eastAsia="Times New Roman" w:hAnsi="Times New Roman"/>
          <w:b/>
          <w:sz w:val="24"/>
          <w:szCs w:val="24"/>
          <w:lang w:eastAsia="pl-PL"/>
        </w:rPr>
      </w:pPr>
      <w:r w:rsidRPr="00BA60F8">
        <w:rPr>
          <w:rFonts w:ascii="Times New Roman" w:eastAsia="Times New Roman" w:hAnsi="Times New Roman"/>
          <w:b/>
          <w:sz w:val="24"/>
          <w:szCs w:val="24"/>
          <w:lang w:eastAsia="pl-PL"/>
        </w:rPr>
        <w:t xml:space="preserve">         </w:t>
      </w:r>
      <w:r w:rsidR="00A846A0">
        <w:rPr>
          <w:rFonts w:ascii="Times New Roman" w:eastAsia="Times New Roman" w:hAnsi="Times New Roman"/>
          <w:b/>
          <w:sz w:val="24"/>
          <w:szCs w:val="24"/>
          <w:lang w:eastAsia="pl-PL"/>
        </w:rPr>
        <w:t>/-/</w:t>
      </w:r>
      <w:r w:rsidRPr="00BA60F8">
        <w:rPr>
          <w:rFonts w:ascii="Times New Roman" w:eastAsia="Times New Roman" w:hAnsi="Times New Roman"/>
          <w:b/>
          <w:sz w:val="24"/>
          <w:szCs w:val="24"/>
          <w:lang w:eastAsia="pl-PL"/>
        </w:rPr>
        <w:t xml:space="preserve">  </w:t>
      </w:r>
      <w:r w:rsidR="00181BC0">
        <w:rPr>
          <w:rFonts w:ascii="Times New Roman" w:eastAsia="Times New Roman" w:hAnsi="Times New Roman"/>
          <w:b/>
          <w:sz w:val="24"/>
          <w:szCs w:val="24"/>
          <w:lang w:eastAsia="pl-PL"/>
        </w:rPr>
        <w:t>płk Andrzej MAGIERA</w:t>
      </w:r>
    </w:p>
    <w:p w:rsidR="00BA60F8" w:rsidRPr="00BA60F8" w:rsidRDefault="00BA60F8" w:rsidP="003A3BAD">
      <w:pPr>
        <w:tabs>
          <w:tab w:val="num" w:pos="993"/>
        </w:tabs>
        <w:suppressAutoHyphens w:val="0"/>
        <w:spacing w:after="0" w:line="240" w:lineRule="auto"/>
        <w:ind w:left="340"/>
        <w:rPr>
          <w:rFonts w:ascii="Times New Roman" w:eastAsia="Times New Roman" w:hAnsi="Times New Roman"/>
          <w:b/>
          <w:sz w:val="24"/>
          <w:szCs w:val="24"/>
          <w:lang w:val="x-none" w:eastAsia="pl-PL"/>
        </w:rPr>
      </w:pPr>
      <w:r w:rsidRPr="00BA60F8">
        <w:rPr>
          <w:rFonts w:ascii="Times New Roman" w:eastAsia="Times New Roman" w:hAnsi="Times New Roman"/>
          <w:b/>
          <w:sz w:val="24"/>
          <w:szCs w:val="24"/>
          <w:lang w:eastAsia="pl-PL"/>
        </w:rPr>
        <w:t xml:space="preserve">             Dnia  </w:t>
      </w:r>
      <w:r w:rsidR="00A846A0">
        <w:rPr>
          <w:rFonts w:ascii="Times New Roman" w:eastAsia="Times New Roman" w:hAnsi="Times New Roman"/>
          <w:b/>
          <w:sz w:val="24"/>
          <w:szCs w:val="24"/>
          <w:lang w:eastAsia="pl-PL"/>
        </w:rPr>
        <w:t>12</w:t>
      </w:r>
      <w:r w:rsidRPr="00BA60F8">
        <w:rPr>
          <w:rFonts w:ascii="Times New Roman" w:eastAsia="Times New Roman" w:hAnsi="Times New Roman"/>
          <w:b/>
          <w:sz w:val="24"/>
          <w:szCs w:val="24"/>
          <w:lang w:eastAsia="pl-PL"/>
        </w:rPr>
        <w:t>.12.2024 r.</w:t>
      </w:r>
    </w:p>
    <w:p w:rsidR="00BA60F8" w:rsidRPr="00BA60F8" w:rsidRDefault="00BA60F8" w:rsidP="003A3BAD">
      <w:pPr>
        <w:suppressAutoHyphens w:val="0"/>
        <w:spacing w:after="0" w:line="240" w:lineRule="auto"/>
        <w:rPr>
          <w:rFonts w:ascii="Times New Roman" w:hAnsi="Times New Roman"/>
          <w:b/>
          <w:sz w:val="24"/>
          <w:szCs w:val="24"/>
        </w:rPr>
      </w:pPr>
    </w:p>
    <w:p w:rsidR="00BA60F8" w:rsidRDefault="00BA60F8" w:rsidP="003A3BAD">
      <w:pPr>
        <w:suppressAutoHyphens w:val="0"/>
        <w:spacing w:after="0" w:line="240" w:lineRule="auto"/>
        <w:rPr>
          <w:rFonts w:ascii="Times New Roman" w:hAnsi="Times New Roman"/>
          <w:sz w:val="24"/>
          <w:szCs w:val="24"/>
        </w:rPr>
      </w:pPr>
    </w:p>
    <w:p w:rsidR="00441A77" w:rsidRPr="00BA60F8" w:rsidRDefault="00441A77" w:rsidP="003A3BAD">
      <w:pPr>
        <w:suppressAutoHyphens w:val="0"/>
        <w:spacing w:after="0" w:line="240" w:lineRule="auto"/>
        <w:rPr>
          <w:rFonts w:ascii="Times New Roman" w:hAnsi="Times New Roman"/>
          <w:sz w:val="24"/>
          <w:szCs w:val="24"/>
        </w:rPr>
      </w:pPr>
    </w:p>
    <w:p w:rsidR="00BA60F8" w:rsidRPr="00BA60F8" w:rsidRDefault="00BA60F8" w:rsidP="003A3BAD">
      <w:pPr>
        <w:suppressAutoHyphens w:val="0"/>
        <w:spacing w:after="0" w:line="240" w:lineRule="auto"/>
        <w:rPr>
          <w:rFonts w:ascii="Times New Roman" w:hAnsi="Times New Roman"/>
          <w:sz w:val="24"/>
          <w:szCs w:val="24"/>
        </w:rPr>
      </w:pP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 xml:space="preserve">SPECYFIKACJA WARUNKÓW ZAMÓWIENIA </w:t>
      </w: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W POSTĘPOWANIU</w:t>
      </w:r>
    </w:p>
    <w:p w:rsidR="00BA60F8" w:rsidRPr="00BA60F8" w:rsidRDefault="00BA60F8" w:rsidP="003A3BAD">
      <w:pPr>
        <w:suppressAutoHyphens w:val="0"/>
        <w:spacing w:after="0" w:line="240" w:lineRule="auto"/>
        <w:rPr>
          <w:rFonts w:ascii="Times New Roman" w:hAnsi="Times New Roman"/>
          <w:b/>
          <w:sz w:val="24"/>
          <w:szCs w:val="24"/>
        </w:rPr>
      </w:pP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p.n.:</w:t>
      </w: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Dostawa w latach 2025 – 2027 przedmiotów umundurowania i wyekwipowania</w:t>
      </w: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 xml:space="preserve">– ubranie technika lotniczego </w:t>
      </w:r>
    </w:p>
    <w:p w:rsidR="00BA60F8" w:rsidRPr="00BA60F8" w:rsidRDefault="00BA60F8" w:rsidP="003A3BAD">
      <w:pPr>
        <w:suppressAutoHyphens w:val="0"/>
        <w:spacing w:after="0" w:line="240" w:lineRule="auto"/>
        <w:jc w:val="center"/>
        <w:rPr>
          <w:rFonts w:ascii="Times New Roman" w:hAnsi="Times New Roman"/>
          <w:b/>
          <w:sz w:val="24"/>
          <w:szCs w:val="24"/>
        </w:rPr>
      </w:pP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b/>
          <w:sz w:val="24"/>
          <w:szCs w:val="24"/>
        </w:rPr>
        <w:t>prowadzonym w trybie przetargu nieograniczonego</w:t>
      </w:r>
    </w:p>
    <w:p w:rsidR="00BA60F8" w:rsidRPr="00BA60F8" w:rsidRDefault="00BA60F8" w:rsidP="003A3BAD">
      <w:pPr>
        <w:suppressAutoHyphens w:val="0"/>
        <w:spacing w:after="0" w:line="240" w:lineRule="auto"/>
        <w:jc w:val="center"/>
        <w:rPr>
          <w:rFonts w:ascii="Times New Roman" w:hAnsi="Times New Roman"/>
          <w:b/>
          <w:sz w:val="24"/>
          <w:szCs w:val="24"/>
        </w:rPr>
      </w:pPr>
      <w:r w:rsidRPr="00BA60F8">
        <w:rPr>
          <w:rFonts w:ascii="Times New Roman" w:hAnsi="Times New Roman"/>
          <w:sz w:val="24"/>
          <w:szCs w:val="24"/>
        </w:rPr>
        <w:t xml:space="preserve">Nr sprawy: </w:t>
      </w:r>
      <w:r w:rsidRPr="00BA60F8">
        <w:rPr>
          <w:rFonts w:ascii="Times New Roman" w:hAnsi="Times New Roman"/>
          <w:b/>
          <w:sz w:val="24"/>
          <w:szCs w:val="24"/>
        </w:rPr>
        <w:t>20/2025/D</w:t>
      </w:r>
    </w:p>
    <w:p w:rsidR="00BA60F8" w:rsidRPr="00BA60F8" w:rsidRDefault="00BA60F8" w:rsidP="003A3BAD">
      <w:pPr>
        <w:suppressAutoHyphens w:val="0"/>
        <w:spacing w:after="0" w:line="240" w:lineRule="auto"/>
        <w:jc w:val="center"/>
        <w:rPr>
          <w:rFonts w:ascii="Times New Roman" w:eastAsia="Times New Roman" w:hAnsi="Times New Roman"/>
          <w:b/>
          <w:i/>
          <w:sz w:val="24"/>
          <w:szCs w:val="24"/>
          <w:lang w:eastAsia="pl-PL"/>
        </w:rPr>
      </w:pPr>
    </w:p>
    <w:p w:rsidR="00BA60F8" w:rsidRPr="00BA60F8" w:rsidRDefault="00BA60F8" w:rsidP="003A3BAD">
      <w:pPr>
        <w:suppressAutoHyphens w:val="0"/>
        <w:spacing w:after="0" w:line="240" w:lineRule="auto"/>
        <w:jc w:val="center"/>
        <w:rPr>
          <w:rFonts w:ascii="Times New Roman" w:eastAsia="Times New Roman" w:hAnsi="Times New Roman"/>
          <w:b/>
          <w:sz w:val="24"/>
          <w:szCs w:val="24"/>
          <w:lang w:eastAsia="pl-PL"/>
        </w:rPr>
      </w:pPr>
      <w:r w:rsidRPr="00BA60F8">
        <w:rPr>
          <w:rFonts w:ascii="Times New Roman" w:eastAsia="Times New Roman" w:hAnsi="Times New Roman"/>
          <w:sz w:val="24"/>
          <w:szCs w:val="24"/>
          <w:lang w:val="x-none" w:eastAsia="pl-PL"/>
        </w:rPr>
        <w:t>Wspólny Słownik Zamówień CPV:</w:t>
      </w:r>
      <w:r w:rsidRPr="00BA60F8">
        <w:rPr>
          <w:rFonts w:ascii="Times New Roman" w:eastAsia="Times New Roman" w:hAnsi="Times New Roman"/>
          <w:bCs/>
          <w:sz w:val="24"/>
          <w:szCs w:val="24"/>
          <w:lang w:eastAsia="pl-PL"/>
        </w:rPr>
        <w:t>35113400-3</w:t>
      </w:r>
    </w:p>
    <w:p w:rsidR="00BA60F8" w:rsidRPr="00BA60F8" w:rsidRDefault="00BA60F8" w:rsidP="003A3BAD">
      <w:pPr>
        <w:suppressAutoHyphens w:val="0"/>
        <w:spacing w:after="0" w:line="240" w:lineRule="auto"/>
        <w:jc w:val="center"/>
        <w:rPr>
          <w:rFonts w:ascii="Times New Roman" w:eastAsia="Times New Roman" w:hAnsi="Times New Roman"/>
          <w:b/>
          <w:sz w:val="24"/>
          <w:szCs w:val="24"/>
          <w:lang w:eastAsia="pl-PL"/>
        </w:rPr>
      </w:pPr>
    </w:p>
    <w:p w:rsidR="00BA60F8" w:rsidRDefault="00BA60F8" w:rsidP="003A3BAD">
      <w:pPr>
        <w:suppressAutoHyphens w:val="0"/>
        <w:spacing w:after="0" w:line="240" w:lineRule="auto"/>
        <w:jc w:val="both"/>
        <w:rPr>
          <w:rFonts w:ascii="Times New Roman" w:eastAsia="Times New Roman" w:hAnsi="Times New Roman"/>
          <w:b/>
          <w:sz w:val="24"/>
          <w:szCs w:val="24"/>
          <w:lang w:val="x-none" w:eastAsia="pl-PL"/>
        </w:rPr>
      </w:pPr>
    </w:p>
    <w:p w:rsidR="00441A77" w:rsidRPr="00BA60F8" w:rsidRDefault="00441A77" w:rsidP="003A3BAD">
      <w:pPr>
        <w:suppressAutoHyphens w:val="0"/>
        <w:spacing w:after="0" w:line="240" w:lineRule="auto"/>
        <w:jc w:val="both"/>
        <w:rPr>
          <w:rFonts w:ascii="Times New Roman" w:eastAsia="Times New Roman" w:hAnsi="Times New Roman"/>
          <w:b/>
          <w:sz w:val="24"/>
          <w:szCs w:val="24"/>
          <w:lang w:val="x-none" w:eastAsia="pl-PL"/>
        </w:rPr>
      </w:pPr>
    </w:p>
    <w:p w:rsidR="00BA60F8" w:rsidRPr="00BA60F8" w:rsidRDefault="00BA60F8" w:rsidP="003A3BAD">
      <w:pPr>
        <w:suppressAutoHyphens w:val="0"/>
        <w:spacing w:after="0" w:line="240" w:lineRule="auto"/>
        <w:jc w:val="both"/>
        <w:rPr>
          <w:rFonts w:ascii="Times New Roman" w:eastAsia="Times New Roman" w:hAnsi="Times New Roman"/>
          <w:b/>
          <w:sz w:val="24"/>
          <w:szCs w:val="24"/>
          <w:lang w:val="x-none" w:eastAsia="pl-PL"/>
        </w:rPr>
      </w:pPr>
    </w:p>
    <w:p w:rsidR="00BA60F8" w:rsidRPr="00BA60F8" w:rsidRDefault="00BA60F8" w:rsidP="003A3BAD">
      <w:pPr>
        <w:suppressAutoHyphens w:val="0"/>
        <w:spacing w:after="0" w:line="240" w:lineRule="auto"/>
        <w:jc w:val="center"/>
        <w:rPr>
          <w:rFonts w:ascii="Times New Roman" w:eastAsia="Times New Roman" w:hAnsi="Times New Roman"/>
          <w:b/>
          <w:sz w:val="24"/>
          <w:szCs w:val="24"/>
          <w:lang w:val="x-none" w:eastAsia="pl-PL"/>
        </w:rPr>
      </w:pPr>
      <w:r w:rsidRPr="00BA60F8">
        <w:rPr>
          <w:rFonts w:ascii="Times New Roman" w:eastAsia="Times New Roman" w:hAnsi="Times New Roman"/>
          <w:sz w:val="24"/>
          <w:szCs w:val="24"/>
          <w:lang w:val="x-none" w:eastAsia="pl-PL"/>
        </w:rPr>
        <w:t>Wartość zamówienia</w:t>
      </w:r>
      <w:r w:rsidRPr="00BA60F8">
        <w:rPr>
          <w:rFonts w:ascii="Times New Roman" w:eastAsia="Times New Roman" w:hAnsi="Times New Roman"/>
          <w:sz w:val="24"/>
          <w:szCs w:val="24"/>
          <w:lang w:eastAsia="pl-PL"/>
        </w:rPr>
        <w:t xml:space="preserve"> </w:t>
      </w:r>
      <w:r w:rsidRPr="00BA60F8">
        <w:rPr>
          <w:rFonts w:ascii="Times New Roman" w:eastAsia="Times New Roman" w:hAnsi="Times New Roman"/>
          <w:b/>
          <w:sz w:val="24"/>
          <w:szCs w:val="24"/>
          <w:lang w:eastAsia="pl-PL"/>
        </w:rPr>
        <w:t>jest równa lub</w:t>
      </w:r>
      <w:r w:rsidRPr="00BA60F8">
        <w:rPr>
          <w:rFonts w:ascii="Times New Roman" w:eastAsia="Times New Roman" w:hAnsi="Times New Roman"/>
          <w:b/>
          <w:sz w:val="24"/>
          <w:szCs w:val="24"/>
          <w:lang w:val="x-none" w:eastAsia="pl-PL"/>
        </w:rPr>
        <w:t xml:space="preserve"> przekracza </w:t>
      </w:r>
      <w:r w:rsidRPr="00BA60F8">
        <w:rPr>
          <w:rFonts w:ascii="Times New Roman" w:eastAsia="Times New Roman" w:hAnsi="Times New Roman"/>
          <w:b/>
          <w:sz w:val="24"/>
          <w:szCs w:val="24"/>
          <w:lang w:eastAsia="pl-PL"/>
        </w:rPr>
        <w:t>progi unijne</w:t>
      </w:r>
      <w:r w:rsidRPr="00BA60F8">
        <w:rPr>
          <w:rFonts w:ascii="Times New Roman" w:eastAsia="Times New Roman" w:hAnsi="Times New Roman"/>
          <w:sz w:val="24"/>
          <w:szCs w:val="24"/>
          <w:lang w:val="x-none" w:eastAsia="pl-PL"/>
        </w:rPr>
        <w:t xml:space="preserve"> określon</w:t>
      </w:r>
      <w:r w:rsidRPr="00BA60F8">
        <w:rPr>
          <w:rFonts w:ascii="Times New Roman" w:eastAsia="Times New Roman" w:hAnsi="Times New Roman"/>
          <w:sz w:val="24"/>
          <w:szCs w:val="24"/>
          <w:lang w:eastAsia="pl-PL"/>
        </w:rPr>
        <w:t>e</w:t>
      </w:r>
      <w:r w:rsidRPr="00BA60F8">
        <w:rPr>
          <w:rFonts w:ascii="Times New Roman" w:eastAsia="Times New Roman" w:hAnsi="Times New Roman"/>
          <w:sz w:val="24"/>
          <w:szCs w:val="24"/>
          <w:lang w:val="x-none" w:eastAsia="pl-PL"/>
        </w:rPr>
        <w:t xml:space="preserve"> na podstawie </w:t>
      </w:r>
      <w:r w:rsidRPr="00BA60F8">
        <w:rPr>
          <w:rFonts w:ascii="Times New Roman" w:eastAsia="Times New Roman" w:hAnsi="Times New Roman"/>
          <w:sz w:val="24"/>
          <w:szCs w:val="24"/>
          <w:lang w:val="x-none" w:eastAsia="pl-PL"/>
        </w:rPr>
        <w:br/>
        <w:t>art. 3 ustawy Prawo zamówień publicznych</w:t>
      </w:r>
    </w:p>
    <w:p w:rsidR="00BA60F8" w:rsidRPr="00BA60F8" w:rsidRDefault="00BA60F8" w:rsidP="003A3BAD">
      <w:pPr>
        <w:suppressAutoHyphens w:val="0"/>
        <w:spacing w:after="0" w:line="240" w:lineRule="auto"/>
        <w:rPr>
          <w:rFonts w:ascii="Times New Roman" w:hAnsi="Times New Roman"/>
          <w:b/>
          <w:sz w:val="24"/>
          <w:szCs w:val="24"/>
        </w:rPr>
      </w:pPr>
    </w:p>
    <w:p w:rsidR="00BA60F8" w:rsidRPr="00BA60F8" w:rsidRDefault="00BA60F8" w:rsidP="003A3BAD">
      <w:pPr>
        <w:suppressAutoHyphens w:val="0"/>
        <w:spacing w:after="0" w:line="240" w:lineRule="auto"/>
        <w:jc w:val="both"/>
        <w:rPr>
          <w:rFonts w:ascii="Times New Roman" w:hAnsi="Times New Roman"/>
          <w:sz w:val="24"/>
          <w:szCs w:val="24"/>
        </w:rPr>
      </w:pPr>
      <w:r w:rsidRPr="00BA60F8">
        <w:rPr>
          <w:rFonts w:ascii="Times New Roman" w:hAnsi="Times New Roman"/>
          <w:sz w:val="24"/>
          <w:szCs w:val="24"/>
        </w:rPr>
        <w:t>Ogłoszenie o zamówieniu zostało przekazane Urzędowi Publikac</w:t>
      </w:r>
      <w:r w:rsidR="00890202">
        <w:rPr>
          <w:rFonts w:ascii="Times New Roman" w:hAnsi="Times New Roman"/>
          <w:sz w:val="24"/>
          <w:szCs w:val="24"/>
        </w:rPr>
        <w:t xml:space="preserve">ji Unii Europejskiej </w:t>
      </w:r>
      <w:r w:rsidR="00890202">
        <w:rPr>
          <w:rFonts w:ascii="Times New Roman" w:hAnsi="Times New Roman"/>
          <w:sz w:val="24"/>
          <w:szCs w:val="24"/>
        </w:rPr>
        <w:br/>
        <w:t>w dniu 11</w:t>
      </w:r>
      <w:r w:rsidRPr="00BA60F8">
        <w:rPr>
          <w:rFonts w:ascii="Times New Roman" w:hAnsi="Times New Roman"/>
          <w:sz w:val="24"/>
          <w:szCs w:val="24"/>
        </w:rPr>
        <w:t>.12.</w:t>
      </w:r>
      <w:r w:rsidR="00181BC0">
        <w:rPr>
          <w:rFonts w:ascii="Times New Roman" w:hAnsi="Times New Roman"/>
          <w:sz w:val="24"/>
          <w:szCs w:val="24"/>
        </w:rPr>
        <w:t>2024 r. i opublikowane w dniu 12.</w:t>
      </w:r>
      <w:r w:rsidRPr="00BA60F8">
        <w:rPr>
          <w:rFonts w:ascii="Times New Roman" w:hAnsi="Times New Roman"/>
          <w:sz w:val="24"/>
          <w:szCs w:val="24"/>
        </w:rPr>
        <w:t xml:space="preserve">12.2024 r. pod numerem: </w:t>
      </w:r>
      <w:r w:rsidR="00A27E07">
        <w:rPr>
          <w:rFonts w:ascii="Times New Roman" w:hAnsi="Times New Roman"/>
          <w:sz w:val="24"/>
          <w:szCs w:val="24"/>
        </w:rPr>
        <w:t>2024-OJS242</w:t>
      </w:r>
      <w:r w:rsidRPr="00BA60F8">
        <w:rPr>
          <w:rFonts w:ascii="Times New Roman" w:hAnsi="Times New Roman"/>
          <w:sz w:val="24"/>
          <w:szCs w:val="24"/>
        </w:rPr>
        <w:t>-</w:t>
      </w:r>
      <w:r w:rsidR="00A27E07">
        <w:rPr>
          <w:rFonts w:ascii="Times New Roman" w:hAnsi="Times New Roman"/>
          <w:sz w:val="24"/>
          <w:szCs w:val="24"/>
        </w:rPr>
        <w:t>760020</w:t>
      </w:r>
      <w:r w:rsidRPr="00BA60F8">
        <w:rPr>
          <w:rFonts w:ascii="Times New Roman" w:hAnsi="Times New Roman"/>
          <w:sz w:val="24"/>
          <w:szCs w:val="24"/>
        </w:rPr>
        <w:t xml:space="preserve"> Ogłoszenie o zamówieniu zostało udostępnione na stronie internetowej prow</w:t>
      </w:r>
      <w:r w:rsidR="00A27E07">
        <w:rPr>
          <w:rFonts w:ascii="Times New Roman" w:hAnsi="Times New Roman"/>
          <w:sz w:val="24"/>
          <w:szCs w:val="24"/>
        </w:rPr>
        <w:t>adzonego postępowania od dnia 12</w:t>
      </w:r>
      <w:r w:rsidRPr="00BA60F8">
        <w:rPr>
          <w:rFonts w:ascii="Times New Roman" w:hAnsi="Times New Roman"/>
          <w:sz w:val="24"/>
          <w:szCs w:val="24"/>
        </w:rPr>
        <w:t xml:space="preserve">.12.2024 r. </w:t>
      </w:r>
    </w:p>
    <w:p w:rsidR="00BA60F8" w:rsidRDefault="00BA60F8" w:rsidP="003A3BAD">
      <w:pPr>
        <w:suppressAutoHyphens w:val="0"/>
        <w:spacing w:after="0" w:line="240" w:lineRule="auto"/>
        <w:rPr>
          <w:rFonts w:ascii="Times New Roman" w:hAnsi="Times New Roman"/>
          <w:b/>
          <w:sz w:val="24"/>
          <w:szCs w:val="24"/>
        </w:rPr>
      </w:pPr>
    </w:p>
    <w:p w:rsidR="00BA60F8" w:rsidRDefault="00BA60F8" w:rsidP="003A3BAD">
      <w:pPr>
        <w:suppressAutoHyphens w:val="0"/>
        <w:spacing w:after="0" w:line="240" w:lineRule="auto"/>
        <w:rPr>
          <w:rFonts w:ascii="Times New Roman" w:hAnsi="Times New Roman"/>
          <w:b/>
          <w:sz w:val="24"/>
          <w:szCs w:val="24"/>
        </w:rPr>
      </w:pPr>
    </w:p>
    <w:p w:rsidR="003A3BAD" w:rsidRDefault="003A3BAD" w:rsidP="003A3BAD">
      <w:pPr>
        <w:suppressAutoHyphens w:val="0"/>
        <w:spacing w:after="0" w:line="240" w:lineRule="auto"/>
        <w:rPr>
          <w:rFonts w:ascii="Times New Roman" w:hAnsi="Times New Roman"/>
          <w:b/>
          <w:sz w:val="24"/>
          <w:szCs w:val="24"/>
        </w:rPr>
      </w:pPr>
    </w:p>
    <w:p w:rsidR="00441A77" w:rsidRDefault="00441A77" w:rsidP="003A3BAD">
      <w:pPr>
        <w:suppressAutoHyphens w:val="0"/>
        <w:spacing w:after="0" w:line="240" w:lineRule="auto"/>
        <w:rPr>
          <w:rFonts w:ascii="Times New Roman" w:hAnsi="Times New Roman"/>
          <w:b/>
          <w:sz w:val="24"/>
          <w:szCs w:val="24"/>
        </w:rPr>
      </w:pPr>
    </w:p>
    <w:p w:rsidR="00441A77" w:rsidRDefault="00441A77" w:rsidP="003A3BAD">
      <w:pPr>
        <w:suppressAutoHyphens w:val="0"/>
        <w:spacing w:after="0" w:line="240" w:lineRule="auto"/>
        <w:rPr>
          <w:rFonts w:ascii="Times New Roman" w:hAnsi="Times New Roman"/>
          <w:b/>
          <w:sz w:val="24"/>
          <w:szCs w:val="24"/>
        </w:rPr>
      </w:pPr>
    </w:p>
    <w:p w:rsidR="00A846A0" w:rsidRDefault="00A846A0" w:rsidP="003A3BAD">
      <w:pPr>
        <w:suppressAutoHyphens w:val="0"/>
        <w:spacing w:after="0" w:line="240" w:lineRule="auto"/>
        <w:rPr>
          <w:rFonts w:ascii="Times New Roman" w:hAnsi="Times New Roman"/>
          <w:b/>
          <w:sz w:val="24"/>
          <w:szCs w:val="24"/>
        </w:rPr>
      </w:pPr>
      <w:bookmarkStart w:id="0" w:name="_GoBack"/>
      <w:bookmarkEnd w:id="0"/>
    </w:p>
    <w:p w:rsidR="00441A77" w:rsidRDefault="00441A77" w:rsidP="003A3BAD">
      <w:pPr>
        <w:suppressAutoHyphens w:val="0"/>
        <w:spacing w:after="0" w:line="240" w:lineRule="auto"/>
        <w:rPr>
          <w:rFonts w:ascii="Times New Roman" w:hAnsi="Times New Roman"/>
          <w:b/>
          <w:sz w:val="24"/>
          <w:szCs w:val="24"/>
        </w:rPr>
      </w:pPr>
    </w:p>
    <w:p w:rsidR="00441A77" w:rsidRDefault="00441A77" w:rsidP="003A3BAD">
      <w:pPr>
        <w:suppressAutoHyphens w:val="0"/>
        <w:spacing w:after="0" w:line="240" w:lineRule="auto"/>
        <w:rPr>
          <w:rFonts w:ascii="Times New Roman" w:hAnsi="Times New Roman"/>
          <w:b/>
          <w:sz w:val="24"/>
          <w:szCs w:val="24"/>
        </w:rPr>
      </w:pPr>
    </w:p>
    <w:p w:rsidR="00441A77" w:rsidRDefault="00441A77" w:rsidP="003A3BAD">
      <w:pPr>
        <w:suppressAutoHyphens w:val="0"/>
        <w:spacing w:after="0" w:line="240" w:lineRule="auto"/>
        <w:rPr>
          <w:rFonts w:ascii="Times New Roman" w:hAnsi="Times New Roman"/>
          <w:b/>
          <w:sz w:val="24"/>
          <w:szCs w:val="24"/>
        </w:rPr>
      </w:pPr>
    </w:p>
    <w:p w:rsidR="00441A77" w:rsidRDefault="00441A77" w:rsidP="003A3BAD">
      <w:pPr>
        <w:suppressAutoHyphens w:val="0"/>
        <w:spacing w:after="0" w:line="240" w:lineRule="auto"/>
        <w:rPr>
          <w:rFonts w:ascii="Times New Roman" w:hAnsi="Times New Roman"/>
          <w:b/>
          <w:sz w:val="24"/>
          <w:szCs w:val="24"/>
        </w:rPr>
      </w:pPr>
    </w:p>
    <w:p w:rsidR="00441A77" w:rsidRPr="00BA60F8" w:rsidRDefault="00441A77" w:rsidP="003A3BAD">
      <w:pPr>
        <w:suppressAutoHyphens w:val="0"/>
        <w:spacing w:after="0" w:line="240" w:lineRule="auto"/>
        <w:rPr>
          <w:rFonts w:ascii="Times New Roman" w:hAnsi="Times New Roman"/>
          <w:b/>
          <w:sz w:val="24"/>
          <w:szCs w:val="24"/>
        </w:rPr>
      </w:pPr>
    </w:p>
    <w:p w:rsidR="00BA60F8" w:rsidRPr="00BA60F8" w:rsidRDefault="00BA60F8" w:rsidP="003A3BAD">
      <w:pPr>
        <w:suppressAutoHyphens w:val="0"/>
        <w:spacing w:after="0" w:line="240" w:lineRule="auto"/>
        <w:rPr>
          <w:rFonts w:ascii="Times New Roman" w:hAnsi="Times New Roman"/>
          <w:b/>
          <w:sz w:val="24"/>
          <w:szCs w:val="24"/>
        </w:rPr>
      </w:pPr>
      <w:r w:rsidRPr="00BA60F8">
        <w:rPr>
          <w:rFonts w:ascii="Times New Roman" w:hAnsi="Times New Roman"/>
          <w:b/>
          <w:sz w:val="24"/>
          <w:szCs w:val="24"/>
        </w:rPr>
        <w:t>Załączniki:</w:t>
      </w:r>
    </w:p>
    <w:p w:rsidR="00BA60F8" w:rsidRPr="00BA60F8" w:rsidRDefault="00BA60F8" w:rsidP="003A3BAD">
      <w:pPr>
        <w:suppressAutoHyphens w:val="0"/>
        <w:spacing w:after="0" w:line="240" w:lineRule="auto"/>
        <w:rPr>
          <w:rFonts w:ascii="Times New Roman" w:hAnsi="Times New Roman"/>
          <w:i/>
          <w:szCs w:val="24"/>
        </w:rPr>
      </w:pPr>
      <w:r w:rsidRPr="00BA60F8">
        <w:rPr>
          <w:rFonts w:ascii="Times New Roman" w:hAnsi="Times New Roman"/>
          <w:i/>
          <w:szCs w:val="24"/>
        </w:rPr>
        <w:t>Załącznik nr 1 – Druk OFERTA</w:t>
      </w:r>
    </w:p>
    <w:p w:rsidR="00BA60F8" w:rsidRPr="00BA60F8" w:rsidRDefault="00BA60F8" w:rsidP="003A3BAD">
      <w:pPr>
        <w:suppressAutoHyphens w:val="0"/>
        <w:spacing w:after="0" w:line="240" w:lineRule="auto"/>
        <w:rPr>
          <w:rFonts w:ascii="Times New Roman" w:hAnsi="Times New Roman"/>
          <w:i/>
          <w:szCs w:val="24"/>
        </w:rPr>
      </w:pPr>
      <w:r w:rsidRPr="00BA60F8">
        <w:rPr>
          <w:rFonts w:ascii="Times New Roman" w:hAnsi="Times New Roman"/>
          <w:i/>
          <w:szCs w:val="24"/>
        </w:rPr>
        <w:t>Załącznik nr 2 – Formularz cenowy</w:t>
      </w:r>
    </w:p>
    <w:p w:rsidR="00BA60F8" w:rsidRPr="00BA60F8" w:rsidRDefault="00BA60F8" w:rsidP="003A3BAD">
      <w:pPr>
        <w:suppressAutoHyphens w:val="0"/>
        <w:spacing w:after="0" w:line="240" w:lineRule="auto"/>
        <w:rPr>
          <w:rFonts w:ascii="Times New Roman" w:hAnsi="Times New Roman"/>
          <w:i/>
          <w:szCs w:val="24"/>
        </w:rPr>
      </w:pPr>
      <w:r w:rsidRPr="00BA60F8">
        <w:rPr>
          <w:rFonts w:ascii="Times New Roman" w:hAnsi="Times New Roman"/>
          <w:i/>
          <w:szCs w:val="24"/>
        </w:rPr>
        <w:t xml:space="preserve">Załącznik nr 3 – Projektowane postanowienia umowy </w:t>
      </w:r>
    </w:p>
    <w:p w:rsidR="00BA60F8" w:rsidRPr="00BA60F8" w:rsidRDefault="00BA60F8" w:rsidP="003A3BAD">
      <w:pPr>
        <w:suppressAutoHyphens w:val="0"/>
        <w:spacing w:after="0" w:line="240" w:lineRule="auto"/>
        <w:rPr>
          <w:rFonts w:ascii="Times New Roman" w:hAnsi="Times New Roman"/>
          <w:i/>
          <w:szCs w:val="24"/>
        </w:rPr>
      </w:pPr>
      <w:r w:rsidRPr="00BA60F8">
        <w:rPr>
          <w:rFonts w:ascii="Times New Roman" w:hAnsi="Times New Roman"/>
          <w:i/>
          <w:szCs w:val="24"/>
        </w:rPr>
        <w:t>Załącznik nr 4A÷4E – WDTT 605A; WDTT 814A; WDTT 819; WT J 8324; WT US-22</w:t>
      </w:r>
    </w:p>
    <w:p w:rsidR="00BA60F8" w:rsidRPr="00BA60F8" w:rsidRDefault="00BA60F8" w:rsidP="003A3BAD">
      <w:pPr>
        <w:suppressAutoHyphens w:val="0"/>
        <w:spacing w:after="0" w:line="240" w:lineRule="auto"/>
        <w:jc w:val="both"/>
        <w:rPr>
          <w:rFonts w:ascii="Times New Roman" w:hAnsi="Times New Roman"/>
          <w:i/>
          <w:szCs w:val="24"/>
        </w:rPr>
      </w:pPr>
      <w:r w:rsidRPr="00BA60F8">
        <w:rPr>
          <w:rFonts w:ascii="Times New Roman" w:hAnsi="Times New Roman"/>
          <w:i/>
          <w:szCs w:val="24"/>
        </w:rPr>
        <w:t>Załącznik nr 5 – Klauzula jakościowa</w:t>
      </w:r>
    </w:p>
    <w:p w:rsidR="00BA60F8" w:rsidRPr="00BA60F8" w:rsidRDefault="00BA60F8" w:rsidP="003A3BAD">
      <w:pPr>
        <w:suppressAutoHyphens w:val="0"/>
        <w:spacing w:after="0" w:line="240" w:lineRule="auto"/>
        <w:jc w:val="both"/>
        <w:rPr>
          <w:rFonts w:ascii="Times New Roman" w:hAnsi="Times New Roman"/>
          <w:i/>
          <w:szCs w:val="24"/>
        </w:rPr>
      </w:pPr>
      <w:r w:rsidRPr="00BA60F8">
        <w:rPr>
          <w:rFonts w:ascii="Times New Roman" w:hAnsi="Times New Roman"/>
          <w:i/>
          <w:szCs w:val="24"/>
        </w:rPr>
        <w:t>Załącznik nr 6 – Protokół reklamacyjny</w:t>
      </w:r>
    </w:p>
    <w:p w:rsidR="00BA60F8" w:rsidRPr="00BA60F8" w:rsidRDefault="00BA60F8" w:rsidP="003A3BAD">
      <w:pPr>
        <w:suppressAutoHyphens w:val="0"/>
        <w:spacing w:after="0" w:line="240" w:lineRule="auto"/>
        <w:jc w:val="both"/>
        <w:rPr>
          <w:rFonts w:ascii="Times New Roman" w:hAnsi="Times New Roman"/>
          <w:i/>
          <w:szCs w:val="24"/>
        </w:rPr>
      </w:pPr>
      <w:r w:rsidRPr="00BA60F8">
        <w:rPr>
          <w:rFonts w:ascii="Times New Roman" w:hAnsi="Times New Roman"/>
          <w:i/>
          <w:szCs w:val="24"/>
        </w:rPr>
        <w:t>Załącznik nr 7 – Wymagania w zakresie znakowania kodami kreskowymi</w:t>
      </w:r>
    </w:p>
    <w:p w:rsidR="00BA60F8" w:rsidRPr="00BA60F8" w:rsidRDefault="00BA60F8" w:rsidP="003A3BAD">
      <w:pPr>
        <w:suppressAutoHyphens w:val="0"/>
        <w:spacing w:after="0" w:line="240" w:lineRule="auto"/>
        <w:jc w:val="both"/>
        <w:rPr>
          <w:rFonts w:ascii="Times New Roman" w:hAnsi="Times New Roman"/>
          <w:i/>
          <w:szCs w:val="24"/>
        </w:rPr>
      </w:pPr>
      <w:r w:rsidRPr="00BA60F8">
        <w:rPr>
          <w:rFonts w:ascii="Times New Roman" w:hAnsi="Times New Roman"/>
          <w:i/>
          <w:szCs w:val="24"/>
        </w:rPr>
        <w:t>Załącznik nr 8 – Wymagania i wzór „Awiza dostawy”</w:t>
      </w:r>
    </w:p>
    <w:p w:rsidR="000F1F8D" w:rsidRDefault="00BA60F8" w:rsidP="00441A77">
      <w:pPr>
        <w:suppressAutoHyphens w:val="0"/>
        <w:spacing w:after="0" w:line="240" w:lineRule="auto"/>
        <w:jc w:val="both"/>
        <w:rPr>
          <w:rFonts w:ascii="Times New Roman" w:hAnsi="Times New Roman"/>
          <w:i/>
          <w:szCs w:val="24"/>
        </w:rPr>
      </w:pPr>
      <w:r w:rsidRPr="00BA60F8">
        <w:rPr>
          <w:rFonts w:ascii="Times New Roman" w:hAnsi="Times New Roman"/>
          <w:i/>
          <w:szCs w:val="24"/>
        </w:rPr>
        <w:t>Załącznik nr 9 – Wymagania i zasady wniesienia przez wykonawcę ZNWU</w:t>
      </w:r>
    </w:p>
    <w:p w:rsidR="009E042C" w:rsidRPr="00FE2C57" w:rsidRDefault="009E042C" w:rsidP="00441A77">
      <w:pPr>
        <w:suppressAutoHyphens w:val="0"/>
        <w:spacing w:after="0" w:line="240" w:lineRule="auto"/>
        <w:jc w:val="both"/>
        <w:rPr>
          <w:rFonts w:ascii="Times New Roman" w:hAnsi="Times New Roman"/>
          <w:i/>
          <w:szCs w:val="24"/>
        </w:rPr>
      </w:pPr>
      <w:r>
        <w:rPr>
          <w:rFonts w:ascii="Times New Roman" w:hAnsi="Times New Roman"/>
          <w:i/>
          <w:szCs w:val="24"/>
        </w:rPr>
        <w:t>Załącznik nr 10 – Klauzula informacyjna</w:t>
      </w:r>
    </w:p>
    <w:p w:rsidR="000F1F8D" w:rsidRPr="00FB6605" w:rsidRDefault="000F1F8D" w:rsidP="003A3BAD">
      <w:pPr>
        <w:numPr>
          <w:ilvl w:val="0"/>
          <w:numId w:val="1"/>
        </w:numPr>
        <w:spacing w:after="0" w:line="240" w:lineRule="auto"/>
        <w:ind w:left="426" w:hanging="284"/>
        <w:jc w:val="both"/>
        <w:rPr>
          <w:rFonts w:ascii="Times New Roman" w:hAnsi="Times New Roman"/>
          <w:b/>
          <w:sz w:val="24"/>
          <w:szCs w:val="24"/>
        </w:rPr>
      </w:pPr>
      <w:r w:rsidRPr="00FB6605">
        <w:rPr>
          <w:rFonts w:ascii="Times New Roman" w:hAnsi="Times New Roman"/>
          <w:b/>
          <w:sz w:val="24"/>
          <w:szCs w:val="24"/>
          <w:u w:val="single"/>
        </w:rPr>
        <w:lastRenderedPageBreak/>
        <w:t>Zamawiający</w:t>
      </w:r>
    </w:p>
    <w:p w:rsidR="000F1F8D" w:rsidRPr="00FB6605" w:rsidRDefault="000F1F8D" w:rsidP="003A3BAD">
      <w:pPr>
        <w:spacing w:after="0" w:line="240" w:lineRule="auto"/>
        <w:ind w:left="426"/>
        <w:jc w:val="both"/>
        <w:rPr>
          <w:rFonts w:ascii="Times New Roman" w:hAnsi="Times New Roman"/>
          <w:sz w:val="24"/>
          <w:szCs w:val="24"/>
        </w:rPr>
      </w:pPr>
      <w:r w:rsidRPr="00FB6605">
        <w:rPr>
          <w:rFonts w:ascii="Times New Roman" w:hAnsi="Times New Roman"/>
          <w:sz w:val="24"/>
          <w:szCs w:val="24"/>
        </w:rPr>
        <w:t>3 Regionalna Baza Logistyczna,</w:t>
      </w:r>
    </w:p>
    <w:p w:rsidR="000F1F8D" w:rsidRPr="00FB6605" w:rsidRDefault="000F1F8D" w:rsidP="003A3BAD">
      <w:pPr>
        <w:spacing w:after="0" w:line="240" w:lineRule="auto"/>
        <w:ind w:left="426"/>
        <w:jc w:val="both"/>
        <w:rPr>
          <w:rFonts w:ascii="Times New Roman" w:hAnsi="Times New Roman"/>
          <w:sz w:val="24"/>
          <w:szCs w:val="24"/>
        </w:rPr>
      </w:pPr>
      <w:r w:rsidRPr="00FB6605">
        <w:rPr>
          <w:rFonts w:ascii="Times New Roman" w:hAnsi="Times New Roman"/>
          <w:sz w:val="24"/>
          <w:szCs w:val="24"/>
        </w:rPr>
        <w:t>ul. Montelupich 3, 30-901 Kraków</w:t>
      </w:r>
    </w:p>
    <w:p w:rsidR="000F1F8D" w:rsidRPr="00FB6605" w:rsidRDefault="000F1F8D" w:rsidP="003A3BAD">
      <w:pPr>
        <w:spacing w:after="0" w:line="240" w:lineRule="auto"/>
        <w:ind w:left="426"/>
        <w:jc w:val="both"/>
        <w:rPr>
          <w:rFonts w:ascii="Times New Roman" w:hAnsi="Times New Roman"/>
          <w:sz w:val="24"/>
          <w:szCs w:val="24"/>
        </w:rPr>
      </w:pPr>
      <w:r w:rsidRPr="00FB6605">
        <w:rPr>
          <w:rFonts w:ascii="Times New Roman" w:hAnsi="Times New Roman"/>
          <w:sz w:val="24"/>
          <w:szCs w:val="24"/>
        </w:rPr>
        <w:t>NIP: 676-243-19-02; REGON: 121390415</w:t>
      </w:r>
    </w:p>
    <w:p w:rsidR="000F1F8D" w:rsidRPr="00FB6605" w:rsidRDefault="000F1F8D" w:rsidP="003A3BAD">
      <w:pPr>
        <w:spacing w:after="0" w:line="240" w:lineRule="auto"/>
        <w:ind w:left="426"/>
        <w:jc w:val="both"/>
        <w:rPr>
          <w:rFonts w:ascii="Times New Roman" w:hAnsi="Times New Roman"/>
          <w:i/>
          <w:sz w:val="24"/>
          <w:szCs w:val="24"/>
        </w:rPr>
      </w:pPr>
      <w:r w:rsidRPr="00FB6605">
        <w:rPr>
          <w:rFonts w:ascii="Times New Roman" w:hAnsi="Times New Roman"/>
          <w:sz w:val="24"/>
          <w:szCs w:val="24"/>
        </w:rPr>
        <w:t xml:space="preserve">Tel. 261 137 554, Godziny pracy: 7:00-15:30 </w:t>
      </w:r>
      <w:r w:rsidRPr="00FB6605">
        <w:rPr>
          <w:rFonts w:ascii="Times New Roman" w:hAnsi="Times New Roman"/>
          <w:i/>
          <w:sz w:val="24"/>
          <w:szCs w:val="24"/>
        </w:rPr>
        <w:t>(*w piątki do 13:00)</w:t>
      </w:r>
    </w:p>
    <w:p w:rsidR="000F1F8D" w:rsidRPr="00FB6605" w:rsidRDefault="000F1F8D" w:rsidP="003A3BAD">
      <w:pPr>
        <w:spacing w:after="0" w:line="240" w:lineRule="auto"/>
        <w:ind w:left="426"/>
        <w:jc w:val="both"/>
        <w:rPr>
          <w:rFonts w:ascii="Times New Roman" w:hAnsi="Times New Roman"/>
          <w:sz w:val="24"/>
          <w:szCs w:val="24"/>
        </w:rPr>
      </w:pPr>
      <w:r w:rsidRPr="00FB6605">
        <w:rPr>
          <w:rFonts w:ascii="Times New Roman" w:hAnsi="Times New Roman"/>
          <w:sz w:val="24"/>
          <w:szCs w:val="24"/>
        </w:rPr>
        <w:t xml:space="preserve">strona internetowa zamawiającego: </w:t>
      </w:r>
      <w:r w:rsidRPr="00FB6605">
        <w:rPr>
          <w:rFonts w:ascii="Times New Roman" w:hAnsi="Times New Roman"/>
          <w:sz w:val="24"/>
          <w:szCs w:val="24"/>
          <w:u w:val="single"/>
        </w:rPr>
        <w:t>www.3rblog.wp.mil.pl</w:t>
      </w:r>
      <w:r w:rsidRPr="00FB6605">
        <w:rPr>
          <w:rFonts w:ascii="Times New Roman" w:hAnsi="Times New Roman"/>
          <w:sz w:val="24"/>
          <w:szCs w:val="24"/>
        </w:rPr>
        <w:t xml:space="preserve"> </w:t>
      </w:r>
    </w:p>
    <w:p w:rsidR="000F1F8D" w:rsidRPr="00FB6605" w:rsidRDefault="000F1F8D" w:rsidP="003A3BAD">
      <w:pPr>
        <w:spacing w:after="0" w:line="240" w:lineRule="auto"/>
        <w:ind w:left="3119" w:hanging="2693"/>
        <w:rPr>
          <w:rFonts w:ascii="Times New Roman" w:hAnsi="Times New Roman"/>
          <w:sz w:val="24"/>
          <w:szCs w:val="24"/>
        </w:rPr>
      </w:pPr>
      <w:r w:rsidRPr="00FB6605">
        <w:rPr>
          <w:rFonts w:ascii="Times New Roman" w:hAnsi="Times New Roman"/>
          <w:sz w:val="24"/>
          <w:szCs w:val="24"/>
        </w:rPr>
        <w:t xml:space="preserve">adres poczty elektronicznej: </w:t>
      </w:r>
      <w:r w:rsidRPr="00FB6605">
        <w:rPr>
          <w:rFonts w:ascii="Times New Roman" w:hAnsi="Times New Roman"/>
          <w:sz w:val="24"/>
          <w:szCs w:val="24"/>
          <w:u w:val="single"/>
        </w:rPr>
        <w:t>3rblog.zamowieniapubliczne@ron.mil.pl</w:t>
      </w:r>
    </w:p>
    <w:p w:rsidR="000F1F8D" w:rsidRPr="00FB6605" w:rsidRDefault="000F1F8D" w:rsidP="003A3BAD">
      <w:pPr>
        <w:spacing w:after="0" w:line="240" w:lineRule="auto"/>
        <w:ind w:left="426"/>
        <w:jc w:val="both"/>
        <w:rPr>
          <w:rFonts w:ascii="Times New Roman" w:hAnsi="Times New Roman"/>
          <w:color w:val="FF0000"/>
          <w:sz w:val="12"/>
          <w:szCs w:val="24"/>
          <w:u w:val="single"/>
        </w:rPr>
      </w:pPr>
      <w:r w:rsidRPr="00FB6605">
        <w:rPr>
          <w:rFonts w:ascii="Times New Roman" w:hAnsi="Times New Roman"/>
          <w:sz w:val="24"/>
          <w:szCs w:val="24"/>
        </w:rPr>
        <w:t xml:space="preserve">Postępowanie jest prowadzone przy użyciu systemu/ platformy zakupowej dostępnej </w:t>
      </w:r>
      <w:r w:rsidRPr="00FB6605">
        <w:rPr>
          <w:rFonts w:ascii="Times New Roman" w:hAnsi="Times New Roman"/>
          <w:sz w:val="24"/>
          <w:szCs w:val="24"/>
        </w:rPr>
        <w:br/>
      </w:r>
      <w:r w:rsidRPr="009B2B67">
        <w:rPr>
          <w:rFonts w:ascii="Times New Roman" w:hAnsi="Times New Roman"/>
          <w:color w:val="000000" w:themeColor="text1"/>
          <w:sz w:val="24"/>
          <w:szCs w:val="24"/>
        </w:rPr>
        <w:t>pod adresem</w:t>
      </w:r>
      <w:r w:rsidR="00FF698F">
        <w:rPr>
          <w:rFonts w:ascii="Times New Roman" w:hAnsi="Times New Roman"/>
          <w:color w:val="000000" w:themeColor="text1"/>
          <w:sz w:val="24"/>
          <w:szCs w:val="24"/>
        </w:rPr>
        <w:t>:</w:t>
      </w:r>
      <w:r w:rsidR="009B2B67" w:rsidRPr="009B2B67">
        <w:rPr>
          <w:rFonts w:ascii="Times New Roman" w:hAnsi="Times New Roman"/>
          <w:color w:val="FF0000"/>
          <w:sz w:val="24"/>
          <w:szCs w:val="24"/>
        </w:rPr>
        <w:t xml:space="preserve"> </w:t>
      </w:r>
      <w:hyperlink r:id="rId8" w:history="1">
        <w:r w:rsidR="009B2B67" w:rsidRPr="009B2B67">
          <w:rPr>
            <w:rStyle w:val="Hipercze"/>
            <w:rFonts w:ascii="Times New Roman" w:hAnsi="Times New Roman"/>
            <w:sz w:val="24"/>
            <w:szCs w:val="24"/>
          </w:rPr>
          <w:t xml:space="preserve">https://platformazakupowa.pl/transakcja/1034582 </w:t>
        </w:r>
      </w:hyperlink>
    </w:p>
    <w:p w:rsidR="000F1F8D" w:rsidRPr="00FB6605" w:rsidRDefault="000F1F8D" w:rsidP="003A3BAD">
      <w:pPr>
        <w:spacing w:after="0" w:line="240" w:lineRule="auto"/>
        <w:ind w:left="426"/>
        <w:jc w:val="both"/>
        <w:rPr>
          <w:rFonts w:ascii="Times New Roman" w:hAnsi="Times New Roman"/>
          <w:i/>
          <w:szCs w:val="24"/>
        </w:rPr>
      </w:pPr>
      <w:r w:rsidRPr="00FB6605">
        <w:rPr>
          <w:rFonts w:ascii="Times New Roman" w:hAnsi="Times New Roman"/>
          <w:i/>
          <w:szCs w:val="24"/>
        </w:rPr>
        <w:t>Na tej stronie udostępniane będą zmiany i wyjaśnienia treści SWZ oraz inne dokumenty zamówienia bezpośrednio związane z postępowaniem o udzielenie zamówienia.</w:t>
      </w:r>
    </w:p>
    <w:p w:rsidR="000F1F8D" w:rsidRPr="00FB6605" w:rsidRDefault="000F1F8D" w:rsidP="003A3BAD">
      <w:pPr>
        <w:numPr>
          <w:ilvl w:val="0"/>
          <w:numId w:val="1"/>
        </w:numPr>
        <w:spacing w:after="0" w:line="240" w:lineRule="auto"/>
        <w:ind w:left="426" w:hanging="284"/>
        <w:jc w:val="both"/>
        <w:rPr>
          <w:rFonts w:ascii="Times New Roman" w:hAnsi="Times New Roman"/>
          <w:b/>
          <w:sz w:val="24"/>
          <w:szCs w:val="24"/>
        </w:rPr>
      </w:pPr>
      <w:r w:rsidRPr="00FB6605">
        <w:rPr>
          <w:rFonts w:ascii="Times New Roman" w:hAnsi="Times New Roman"/>
          <w:b/>
          <w:sz w:val="24"/>
          <w:szCs w:val="24"/>
          <w:u w:val="single"/>
        </w:rPr>
        <w:t>Tryb udzielenia zamówienia</w:t>
      </w:r>
    </w:p>
    <w:p w:rsidR="000F1F8D" w:rsidRPr="00FB6605" w:rsidRDefault="000F1F8D" w:rsidP="003A3BAD">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Zamówienie udzielane jest zgodnie z przepisami ustawy z dnia 11 września 2019 roku Prawo zamówień publicznych (Dz. U. z 2024 r.; poz. 1320 z późn. zm.) zwanej dalej „ustawą Pzp” w trybie przetargu nieograniczonego.</w:t>
      </w:r>
    </w:p>
    <w:p w:rsidR="000F1F8D" w:rsidRPr="00FB6605" w:rsidRDefault="00162082" w:rsidP="003A3BAD">
      <w:pPr>
        <w:numPr>
          <w:ilvl w:val="0"/>
          <w:numId w:val="2"/>
        </w:numPr>
        <w:spacing w:after="0" w:line="240" w:lineRule="auto"/>
        <w:ind w:left="851" w:hanging="425"/>
        <w:jc w:val="both"/>
        <w:rPr>
          <w:rFonts w:ascii="Times New Roman" w:hAnsi="Times New Roman"/>
          <w:b/>
          <w:sz w:val="24"/>
          <w:szCs w:val="24"/>
        </w:rPr>
      </w:pPr>
      <w:r>
        <w:rPr>
          <w:rFonts w:ascii="Times New Roman" w:hAnsi="Times New Roman"/>
          <w:bCs/>
          <w:sz w:val="24"/>
          <w:szCs w:val="24"/>
        </w:rPr>
        <w:t>W prowadzonym postępowaniu z</w:t>
      </w:r>
      <w:r w:rsidR="000F1F8D" w:rsidRPr="00FB6605">
        <w:rPr>
          <w:rFonts w:ascii="Times New Roman" w:hAnsi="Times New Roman"/>
          <w:bCs/>
          <w:sz w:val="24"/>
          <w:szCs w:val="24"/>
        </w:rPr>
        <w:t xml:space="preserve">amawiający przewiduje możliwość zastosowania procedury, o której mowa </w:t>
      </w:r>
      <w:r w:rsidR="000F1F8D" w:rsidRPr="00FB6605">
        <w:rPr>
          <w:rFonts w:ascii="Times New Roman" w:hAnsi="Times New Roman"/>
          <w:b/>
          <w:bCs/>
          <w:sz w:val="24"/>
          <w:szCs w:val="24"/>
        </w:rPr>
        <w:t>w art. 1</w:t>
      </w:r>
      <w:r>
        <w:rPr>
          <w:rFonts w:ascii="Times New Roman" w:hAnsi="Times New Roman"/>
          <w:b/>
          <w:bCs/>
          <w:sz w:val="24"/>
          <w:szCs w:val="24"/>
        </w:rPr>
        <w:t>39 ustawy Pzp, zgodnie z którą z</w:t>
      </w:r>
      <w:r w:rsidR="000F1F8D" w:rsidRPr="00FB6605">
        <w:rPr>
          <w:rFonts w:ascii="Times New Roman" w:hAnsi="Times New Roman"/>
          <w:b/>
          <w:bCs/>
          <w:sz w:val="24"/>
          <w:szCs w:val="24"/>
        </w:rPr>
        <w:t xml:space="preserve">amawiający może najpierw dokonać badania i oceny złożonych ofert, a następnie dokonać kwalifikacji podmiotowej wykonawcy, którego oferta została najwyżej oceniona, w zakresie braku podstaw wykluczenia oraz spełniania warunków udziału </w:t>
      </w:r>
      <w:r w:rsidR="000F1F8D" w:rsidRPr="00FB6605">
        <w:rPr>
          <w:rFonts w:ascii="Times New Roman" w:hAnsi="Times New Roman"/>
          <w:b/>
          <w:bCs/>
          <w:sz w:val="24"/>
          <w:szCs w:val="24"/>
        </w:rPr>
        <w:br/>
        <w:t>w postępowaniu.</w:t>
      </w:r>
    </w:p>
    <w:p w:rsidR="000F1F8D" w:rsidRPr="00FB6605" w:rsidRDefault="000F1F8D" w:rsidP="003A3BAD">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W sprawach nieuregulowanych – stosuje się ustawę z dnia 23 kwietnia 1964 roku </w:t>
      </w:r>
      <w:r w:rsidRPr="00FB6605">
        <w:rPr>
          <w:rFonts w:ascii="Times New Roman" w:hAnsi="Times New Roman"/>
          <w:sz w:val="24"/>
          <w:szCs w:val="24"/>
        </w:rPr>
        <w:br/>
        <w:t>- Kodeks cywilny (t.j. - Dz. U. z 2024 r. poz. 1061).</w:t>
      </w:r>
    </w:p>
    <w:p w:rsidR="000F1F8D" w:rsidRPr="00FB6605" w:rsidRDefault="000F1F8D" w:rsidP="003A3BAD">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Rodzaj zamówienia – </w:t>
      </w:r>
      <w:r w:rsidRPr="00FB6605">
        <w:rPr>
          <w:rFonts w:ascii="Times New Roman" w:hAnsi="Times New Roman"/>
          <w:b/>
          <w:sz w:val="24"/>
          <w:szCs w:val="24"/>
        </w:rPr>
        <w:t>dostawa.</w:t>
      </w:r>
    </w:p>
    <w:p w:rsidR="000F1F8D" w:rsidRPr="00441A77" w:rsidRDefault="000F1F8D" w:rsidP="003A3BAD">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W celu przeliczenia na PLN wszystkich wartości i danych finansowych podanych </w:t>
      </w:r>
      <w:r w:rsidRPr="00FB6605">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rsidR="00441A77" w:rsidRPr="00FB6605" w:rsidRDefault="00441A77" w:rsidP="00441A77">
      <w:pPr>
        <w:spacing w:after="0" w:line="240" w:lineRule="auto"/>
        <w:ind w:left="426"/>
        <w:jc w:val="both"/>
        <w:rPr>
          <w:rFonts w:ascii="Times New Roman" w:hAnsi="Times New Roman"/>
          <w:b/>
          <w:sz w:val="24"/>
          <w:szCs w:val="24"/>
        </w:rPr>
      </w:pPr>
    </w:p>
    <w:p w:rsidR="000F1F8D" w:rsidRPr="00C8745F" w:rsidRDefault="000F1F8D" w:rsidP="003A3BAD">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8745F">
        <w:rPr>
          <w:rFonts w:ascii="Times New Roman" w:hAnsi="Times New Roman"/>
          <w:b/>
          <w:sz w:val="24"/>
          <w:szCs w:val="24"/>
          <w:u w:val="single"/>
        </w:rPr>
        <w:t>Przedmiot zamówienia</w:t>
      </w:r>
    </w:p>
    <w:p w:rsidR="00BA60F8" w:rsidRPr="00BA60F8" w:rsidRDefault="000F1F8D" w:rsidP="003A3BAD">
      <w:pPr>
        <w:numPr>
          <w:ilvl w:val="1"/>
          <w:numId w:val="3"/>
        </w:numPr>
        <w:spacing w:after="0" w:line="240" w:lineRule="auto"/>
        <w:ind w:left="851" w:hanging="425"/>
        <w:jc w:val="both"/>
        <w:rPr>
          <w:rFonts w:ascii="Times New Roman" w:hAnsi="Times New Roman"/>
          <w:b/>
          <w:sz w:val="24"/>
          <w:szCs w:val="24"/>
        </w:rPr>
      </w:pPr>
      <w:r w:rsidRPr="00BA60F8">
        <w:rPr>
          <w:rFonts w:ascii="Times New Roman" w:hAnsi="Times New Roman"/>
          <w:sz w:val="24"/>
          <w:szCs w:val="24"/>
        </w:rPr>
        <w:t>Przedmiotem zamówienia jest</w:t>
      </w:r>
      <w:r w:rsidRPr="00BA60F8">
        <w:rPr>
          <w:rFonts w:ascii="Times New Roman" w:hAnsi="Times New Roman"/>
          <w:b/>
          <w:sz w:val="24"/>
          <w:szCs w:val="24"/>
        </w:rPr>
        <w:t xml:space="preserve"> </w:t>
      </w:r>
      <w:r w:rsidR="00BA60F8" w:rsidRPr="00BA60F8">
        <w:rPr>
          <w:rFonts w:ascii="Times New Roman" w:hAnsi="Times New Roman"/>
          <w:b/>
          <w:sz w:val="24"/>
          <w:szCs w:val="24"/>
        </w:rPr>
        <w:t>dostawa w latach 2025 – 2027 przedmiotów</w:t>
      </w:r>
      <w:r w:rsidR="00890202">
        <w:rPr>
          <w:rFonts w:ascii="Times New Roman" w:hAnsi="Times New Roman"/>
          <w:b/>
          <w:sz w:val="24"/>
          <w:szCs w:val="24"/>
        </w:rPr>
        <w:t xml:space="preserve"> umundurowania i wyekwipowania – </w:t>
      </w:r>
      <w:r w:rsidR="00BA60F8" w:rsidRPr="00BA60F8">
        <w:rPr>
          <w:rFonts w:ascii="Times New Roman" w:hAnsi="Times New Roman"/>
          <w:b/>
          <w:sz w:val="24"/>
          <w:szCs w:val="24"/>
        </w:rPr>
        <w:t>ubranie technika lotniczego:</w:t>
      </w:r>
    </w:p>
    <w:p w:rsidR="00BA60F8" w:rsidRDefault="00BA60F8" w:rsidP="003A3BAD">
      <w:pPr>
        <w:spacing w:after="0" w:line="240" w:lineRule="auto"/>
        <w:ind w:left="851"/>
        <w:jc w:val="both"/>
        <w:rPr>
          <w:rFonts w:ascii="Times New Roman" w:hAnsi="Times New Roman"/>
          <w:sz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709"/>
        <w:gridCol w:w="992"/>
        <w:gridCol w:w="992"/>
        <w:gridCol w:w="993"/>
        <w:gridCol w:w="1275"/>
      </w:tblGrid>
      <w:tr w:rsidR="00BA60F8" w:rsidRPr="00BA60F8" w:rsidTr="00BA60F8">
        <w:trPr>
          <w:trHeight w:val="276"/>
        </w:trPr>
        <w:tc>
          <w:tcPr>
            <w:tcW w:w="3260" w:type="dxa"/>
            <w:vMerge w:val="restart"/>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Nazwa przedmiotu</w:t>
            </w:r>
          </w:p>
        </w:tc>
        <w:tc>
          <w:tcPr>
            <w:tcW w:w="709" w:type="dxa"/>
            <w:vMerge w:val="restart"/>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J.m.</w:t>
            </w:r>
          </w:p>
        </w:tc>
        <w:tc>
          <w:tcPr>
            <w:tcW w:w="4252" w:type="dxa"/>
            <w:gridSpan w:val="4"/>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Ilość zamówienia</w:t>
            </w:r>
          </w:p>
        </w:tc>
      </w:tr>
      <w:tr w:rsidR="00BA60F8" w:rsidRPr="00BA60F8" w:rsidTr="00D87757">
        <w:trPr>
          <w:trHeight w:val="115"/>
        </w:trPr>
        <w:tc>
          <w:tcPr>
            <w:tcW w:w="3260" w:type="dxa"/>
            <w:vMerge/>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p>
        </w:tc>
        <w:tc>
          <w:tcPr>
            <w:tcW w:w="709" w:type="dxa"/>
            <w:vMerge/>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p>
        </w:tc>
        <w:tc>
          <w:tcPr>
            <w:tcW w:w="992" w:type="dxa"/>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2025 r.</w:t>
            </w:r>
          </w:p>
        </w:tc>
        <w:tc>
          <w:tcPr>
            <w:tcW w:w="992" w:type="dxa"/>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2026 r.</w:t>
            </w:r>
          </w:p>
        </w:tc>
        <w:tc>
          <w:tcPr>
            <w:tcW w:w="993" w:type="dxa"/>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2027 r.</w:t>
            </w:r>
          </w:p>
        </w:tc>
        <w:tc>
          <w:tcPr>
            <w:tcW w:w="1275" w:type="dxa"/>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Razem</w:t>
            </w:r>
          </w:p>
        </w:tc>
      </w:tr>
      <w:tr w:rsidR="00BA60F8" w:rsidRPr="00BA60F8" w:rsidTr="00D87757">
        <w:trPr>
          <w:trHeight w:val="274"/>
        </w:trPr>
        <w:tc>
          <w:tcPr>
            <w:tcW w:w="3260" w:type="dxa"/>
            <w:tcBorders>
              <w:top w:val="single" w:sz="4" w:space="0" w:color="auto"/>
              <w:left w:val="single" w:sz="4" w:space="0" w:color="auto"/>
              <w:bottom w:val="single" w:sz="4" w:space="0" w:color="auto"/>
              <w:right w:val="single" w:sz="4" w:space="0" w:color="auto"/>
            </w:tcBorders>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Ubranie technika lotniczego</w:t>
            </w:r>
          </w:p>
        </w:tc>
        <w:tc>
          <w:tcPr>
            <w:tcW w:w="709" w:type="dxa"/>
            <w:vAlign w:val="center"/>
          </w:tcPr>
          <w:p w:rsidR="00BA60F8" w:rsidRPr="00BA60F8" w:rsidRDefault="00BA60F8"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kpl.</w:t>
            </w:r>
          </w:p>
        </w:tc>
        <w:tc>
          <w:tcPr>
            <w:tcW w:w="992" w:type="dxa"/>
            <w:vAlign w:val="center"/>
          </w:tcPr>
          <w:p w:rsidR="00BA60F8" w:rsidRPr="00BA60F8" w:rsidRDefault="00BA60F8" w:rsidP="003A3BAD">
            <w:pPr>
              <w:suppressAutoHyphens w:val="0"/>
              <w:spacing w:after="0" w:line="240" w:lineRule="auto"/>
              <w:jc w:val="center"/>
              <w:rPr>
                <w:rFonts w:ascii="Times New Roman" w:hAnsi="Times New Roman"/>
                <w:sz w:val="24"/>
                <w:szCs w:val="24"/>
              </w:rPr>
            </w:pPr>
            <w:r w:rsidRPr="00BA60F8">
              <w:rPr>
                <w:rFonts w:ascii="Times New Roman" w:hAnsi="Times New Roman"/>
                <w:sz w:val="24"/>
                <w:szCs w:val="24"/>
              </w:rPr>
              <w:t>4 240</w:t>
            </w:r>
          </w:p>
        </w:tc>
        <w:tc>
          <w:tcPr>
            <w:tcW w:w="992" w:type="dxa"/>
            <w:vAlign w:val="center"/>
          </w:tcPr>
          <w:p w:rsidR="00BA60F8" w:rsidRPr="00BA60F8" w:rsidRDefault="00BA60F8" w:rsidP="003A3BAD">
            <w:pPr>
              <w:suppressAutoHyphens w:val="0"/>
              <w:spacing w:after="0" w:line="240" w:lineRule="auto"/>
              <w:jc w:val="center"/>
              <w:rPr>
                <w:rFonts w:ascii="Times New Roman" w:hAnsi="Times New Roman"/>
                <w:sz w:val="24"/>
                <w:szCs w:val="24"/>
              </w:rPr>
            </w:pPr>
            <w:r w:rsidRPr="00BA60F8">
              <w:rPr>
                <w:rFonts w:ascii="Times New Roman" w:hAnsi="Times New Roman"/>
                <w:sz w:val="24"/>
                <w:szCs w:val="24"/>
              </w:rPr>
              <w:t>250</w:t>
            </w:r>
          </w:p>
        </w:tc>
        <w:tc>
          <w:tcPr>
            <w:tcW w:w="993" w:type="dxa"/>
            <w:vAlign w:val="center"/>
          </w:tcPr>
          <w:p w:rsidR="00BA60F8" w:rsidRPr="00BA60F8" w:rsidRDefault="00BA60F8" w:rsidP="003A3BAD">
            <w:pPr>
              <w:suppressAutoHyphens w:val="0"/>
              <w:spacing w:after="0" w:line="240" w:lineRule="auto"/>
              <w:jc w:val="center"/>
              <w:rPr>
                <w:rFonts w:ascii="Times New Roman" w:hAnsi="Times New Roman"/>
                <w:sz w:val="24"/>
                <w:szCs w:val="24"/>
              </w:rPr>
            </w:pPr>
            <w:r w:rsidRPr="00BA60F8">
              <w:rPr>
                <w:rFonts w:ascii="Times New Roman" w:hAnsi="Times New Roman"/>
                <w:sz w:val="24"/>
                <w:szCs w:val="24"/>
              </w:rPr>
              <w:t>2 406</w:t>
            </w:r>
          </w:p>
        </w:tc>
        <w:tc>
          <w:tcPr>
            <w:tcW w:w="1275" w:type="dxa"/>
            <w:vAlign w:val="center"/>
          </w:tcPr>
          <w:p w:rsidR="00BA60F8" w:rsidRPr="00BA60F8" w:rsidRDefault="00BA60F8" w:rsidP="003A3BAD">
            <w:pPr>
              <w:pStyle w:val="Akapitzlist"/>
              <w:numPr>
                <w:ilvl w:val="0"/>
                <w:numId w:val="46"/>
              </w:numPr>
              <w:suppressAutoHyphens w:val="0"/>
              <w:ind w:left="318" w:hanging="284"/>
              <w:jc w:val="center"/>
            </w:pPr>
            <w:r w:rsidRPr="00BA60F8">
              <w:t>896</w:t>
            </w:r>
          </w:p>
        </w:tc>
      </w:tr>
    </w:tbl>
    <w:p w:rsidR="00BA60F8" w:rsidRPr="00C8745F" w:rsidRDefault="00BA60F8" w:rsidP="003A3BAD">
      <w:pPr>
        <w:spacing w:after="0" w:line="240" w:lineRule="auto"/>
        <w:ind w:left="851"/>
        <w:jc w:val="both"/>
        <w:rPr>
          <w:rFonts w:ascii="Times New Roman" w:hAnsi="Times New Roman"/>
          <w:sz w:val="24"/>
        </w:rPr>
      </w:pPr>
    </w:p>
    <w:p w:rsidR="00BA60F8" w:rsidRPr="00BA60F8" w:rsidRDefault="00BA60F8" w:rsidP="003A3BAD">
      <w:pPr>
        <w:pStyle w:val="Akapitzlist"/>
        <w:numPr>
          <w:ilvl w:val="1"/>
          <w:numId w:val="3"/>
        </w:numPr>
        <w:suppressAutoHyphens w:val="0"/>
        <w:jc w:val="both"/>
      </w:pPr>
      <w:r w:rsidRPr="00BA60F8">
        <w:t xml:space="preserve">Przedmiot zamówienia musi spełniać wymagania określone w Wojskowych Dokumentacjach Techniczno – Technologicznych (WDTT) oraz Wymaganiach Technicznych  stanowiących – odpowiednio </w:t>
      </w:r>
      <w:r w:rsidRPr="00BA60F8">
        <w:rPr>
          <w:b/>
        </w:rPr>
        <w:t xml:space="preserve">załączniki od nr 4A </w:t>
      </w:r>
      <w:r w:rsidRPr="00BA60F8">
        <w:t xml:space="preserve">do nr </w:t>
      </w:r>
      <w:r w:rsidRPr="00BA60F8">
        <w:rPr>
          <w:b/>
        </w:rPr>
        <w:t>4E</w:t>
      </w:r>
      <w:r w:rsidRPr="00BA60F8">
        <w:t xml:space="preserve"> do SWZ tj.:</w:t>
      </w:r>
    </w:p>
    <w:p w:rsidR="00BA60F8" w:rsidRPr="00BA60F8"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BA60F8">
        <w:rPr>
          <w:rFonts w:ascii="Times New Roman" w:eastAsia="Times New Roman" w:hAnsi="Times New Roman"/>
          <w:sz w:val="24"/>
          <w:szCs w:val="24"/>
          <w:lang w:eastAsia="pl-PL"/>
        </w:rPr>
        <w:t>Załącznik nr 4 A: WDTT 605A/MON;</w:t>
      </w:r>
    </w:p>
    <w:p w:rsidR="00BA60F8" w:rsidRPr="00BA60F8"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BA60F8">
        <w:rPr>
          <w:rFonts w:ascii="Times New Roman" w:eastAsia="Times New Roman" w:hAnsi="Times New Roman"/>
          <w:sz w:val="24"/>
          <w:szCs w:val="24"/>
          <w:lang w:eastAsia="pl-PL"/>
        </w:rPr>
        <w:t>Załącznik nr 4 B: WDTT 814A/MON;</w:t>
      </w:r>
    </w:p>
    <w:p w:rsidR="00BA60F8" w:rsidRPr="00BA60F8"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 xml:space="preserve">   </w:t>
      </w:r>
      <w:r w:rsidRPr="00BA60F8">
        <w:rPr>
          <w:rFonts w:ascii="Times New Roman" w:eastAsia="Times New Roman" w:hAnsi="Times New Roman"/>
          <w:sz w:val="24"/>
          <w:szCs w:val="24"/>
          <w:lang w:eastAsia="pl-PL"/>
        </w:rPr>
        <w:t>Załącznik nr 4 C: WDTT 819/MON;</w:t>
      </w:r>
    </w:p>
    <w:p w:rsidR="00BA60F8" w:rsidRPr="00BA60F8"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 xml:space="preserve">   </w:t>
      </w:r>
      <w:r w:rsidRPr="00BA60F8">
        <w:rPr>
          <w:rFonts w:ascii="Times New Roman" w:eastAsia="Times New Roman" w:hAnsi="Times New Roman"/>
          <w:sz w:val="24"/>
          <w:szCs w:val="24"/>
          <w:lang w:eastAsia="pl-PL"/>
        </w:rPr>
        <w:t>Załącznik nr 4 D: WT J 8324;</w:t>
      </w:r>
    </w:p>
    <w:p w:rsidR="00BA60F8" w:rsidRPr="00BA60F8"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 xml:space="preserve">   </w:t>
      </w:r>
      <w:r w:rsidRPr="00BA60F8">
        <w:rPr>
          <w:rFonts w:ascii="Times New Roman" w:eastAsia="Times New Roman" w:hAnsi="Times New Roman"/>
          <w:sz w:val="24"/>
          <w:szCs w:val="24"/>
          <w:lang w:eastAsia="pl-PL"/>
        </w:rPr>
        <w:t>Załącznik nr 4 E: WT US – 22.</w:t>
      </w:r>
    </w:p>
    <w:p w:rsidR="000F1F8D" w:rsidRPr="00441A77" w:rsidRDefault="00BA60F8" w:rsidP="00441A77">
      <w:pPr>
        <w:suppressAutoHyphens w:val="0"/>
        <w:spacing w:after="0" w:line="240" w:lineRule="auto"/>
        <w:ind w:left="709" w:hanging="142"/>
        <w:jc w:val="both"/>
        <w:rPr>
          <w:rFonts w:ascii="Times New Roman" w:hAnsi="Times New Roman"/>
          <w:sz w:val="24"/>
          <w:szCs w:val="24"/>
        </w:rPr>
      </w:pPr>
      <w:r>
        <w:rPr>
          <w:rFonts w:ascii="Times New Roman" w:hAnsi="Times New Roman"/>
          <w:sz w:val="24"/>
          <w:szCs w:val="24"/>
        </w:rPr>
        <w:t xml:space="preserve">  </w:t>
      </w:r>
      <w:r w:rsidRPr="00BA60F8">
        <w:rPr>
          <w:rFonts w:ascii="Times New Roman" w:hAnsi="Times New Roman"/>
          <w:sz w:val="24"/>
          <w:szCs w:val="24"/>
        </w:rPr>
        <w:t>Wykonawca dostarczy przedmiot zamówienia wyprodukowany według wymagań określonych w WDTT i WT o których mowa powyżej. WDTT oraz WT są integralną częścią opisu przedmiotu zamówienia.</w:t>
      </w:r>
    </w:p>
    <w:p w:rsidR="000F1F8D" w:rsidRPr="00A5663B" w:rsidRDefault="000F1F8D" w:rsidP="003A3BAD">
      <w:pPr>
        <w:numPr>
          <w:ilvl w:val="1"/>
          <w:numId w:val="3"/>
        </w:numPr>
        <w:spacing w:after="0" w:line="240" w:lineRule="auto"/>
        <w:ind w:left="851" w:hanging="425"/>
        <w:jc w:val="both"/>
        <w:rPr>
          <w:rFonts w:ascii="Times New Roman" w:hAnsi="Times New Roman"/>
          <w:color w:val="000000" w:themeColor="text1"/>
          <w:sz w:val="24"/>
        </w:rPr>
      </w:pPr>
      <w:r w:rsidRPr="00A5663B">
        <w:rPr>
          <w:rFonts w:ascii="Times New Roman" w:hAnsi="Times New Roman"/>
          <w:color w:val="000000" w:themeColor="text1"/>
          <w:sz w:val="24"/>
        </w:rPr>
        <w:t xml:space="preserve">Wszelkie zapisy zawarte w dokumentach zamówienia wskazujące na typ, znaki towarowe lub pochodzenie przedmiotu zamówienia należy odczytywać wraz </w:t>
      </w:r>
      <w:r w:rsidRPr="00A5663B">
        <w:rPr>
          <w:rFonts w:ascii="Times New Roman" w:hAnsi="Times New Roman"/>
          <w:color w:val="000000" w:themeColor="text1"/>
          <w:sz w:val="24"/>
        </w:rPr>
        <w:br/>
        <w:t xml:space="preserve">z wyrazami „lub równoważne”. Nazwy własne są jedynie przykładowe, nie wskazują na konkretny wyrób lub konkretnego producenta. Wykonawca, oferując przedmiot </w:t>
      </w:r>
      <w:r w:rsidRPr="00A5663B">
        <w:rPr>
          <w:rFonts w:ascii="Times New Roman" w:hAnsi="Times New Roman"/>
          <w:color w:val="000000" w:themeColor="text1"/>
          <w:sz w:val="24"/>
        </w:rPr>
        <w:lastRenderedPageBreak/>
        <w:t>równoważny do opisanego w specyfikacji jest zobowiązany zachować równoważność w zakresie parametrów użytkowych, funkcjonalnych, gabarytowych i j</w:t>
      </w:r>
      <w:r w:rsidR="00D17D4C">
        <w:rPr>
          <w:rFonts w:ascii="Times New Roman" w:hAnsi="Times New Roman"/>
          <w:color w:val="000000" w:themeColor="text1"/>
          <w:sz w:val="24"/>
        </w:rPr>
        <w:t>akościowych, określonych przez z</w:t>
      </w:r>
      <w:r w:rsidRPr="00A5663B">
        <w:rPr>
          <w:rFonts w:ascii="Times New Roman" w:hAnsi="Times New Roman"/>
          <w:color w:val="000000" w:themeColor="text1"/>
          <w:sz w:val="24"/>
        </w:rPr>
        <w:t>amawiającego w dokumentach zamówienia, jako parametry równoważności. Obowiązek udowodnienia, że oferowane wy</w:t>
      </w:r>
      <w:r w:rsidR="00D17D4C">
        <w:rPr>
          <w:rFonts w:ascii="Times New Roman" w:hAnsi="Times New Roman"/>
          <w:color w:val="000000" w:themeColor="text1"/>
          <w:sz w:val="24"/>
        </w:rPr>
        <w:t>roby są równoważne spoczywa na w</w:t>
      </w:r>
      <w:r w:rsidRPr="00A5663B">
        <w:rPr>
          <w:rFonts w:ascii="Times New Roman" w:hAnsi="Times New Roman"/>
          <w:color w:val="000000" w:themeColor="text1"/>
          <w:sz w:val="24"/>
        </w:rPr>
        <w:t>ykonawcy.</w:t>
      </w:r>
    </w:p>
    <w:p w:rsidR="000F1F8D" w:rsidRPr="00A5663B"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A5663B">
        <w:rPr>
          <w:color w:val="000000" w:themeColor="text1"/>
        </w:rPr>
        <w:t xml:space="preserve">Wykonawca udzieli </w:t>
      </w:r>
      <w:r w:rsidRPr="00A5663B">
        <w:rPr>
          <w:b/>
          <w:color w:val="000000" w:themeColor="text1"/>
        </w:rPr>
        <w:t>gwarancji</w:t>
      </w:r>
      <w:r w:rsidRPr="00A5663B">
        <w:rPr>
          <w:color w:val="000000" w:themeColor="text1"/>
        </w:rPr>
        <w:t xml:space="preserve"> na dostarczone wyroby (przedmiot zamówienia) zgodnie z zapisami </w:t>
      </w:r>
      <w:r w:rsidRPr="00A5663B">
        <w:rPr>
          <w:b/>
          <w:color w:val="000000" w:themeColor="text1"/>
        </w:rPr>
        <w:t>§</w:t>
      </w:r>
      <w:r w:rsidR="00D87757" w:rsidRPr="00A5663B">
        <w:rPr>
          <w:b/>
          <w:color w:val="000000" w:themeColor="text1"/>
        </w:rPr>
        <w:t xml:space="preserve"> </w:t>
      </w:r>
      <w:r w:rsidRPr="00A5663B">
        <w:rPr>
          <w:b/>
          <w:color w:val="000000" w:themeColor="text1"/>
        </w:rPr>
        <w:t>9 PPU</w:t>
      </w:r>
      <w:r w:rsidRPr="00A5663B">
        <w:rPr>
          <w:color w:val="000000" w:themeColor="text1"/>
        </w:rPr>
        <w:t xml:space="preserve"> stanowiących </w:t>
      </w:r>
      <w:r w:rsidRPr="00A5663B">
        <w:rPr>
          <w:b/>
          <w:color w:val="000000" w:themeColor="text1"/>
        </w:rPr>
        <w:t>załącznik nr 3 do SWZ</w:t>
      </w:r>
      <w:r w:rsidRPr="00A5663B">
        <w:rPr>
          <w:i/>
          <w:color w:val="000000" w:themeColor="text1"/>
        </w:rPr>
        <w:t>.</w:t>
      </w:r>
    </w:p>
    <w:p w:rsidR="000F1F8D" w:rsidRPr="00A5663B"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A5663B">
        <w:rPr>
          <w:color w:val="000000" w:themeColor="text1"/>
        </w:rPr>
        <w:t>Transport, załadunek i rozładunek odbywać się będz</w:t>
      </w:r>
      <w:r w:rsidR="00D17D4C">
        <w:rPr>
          <w:color w:val="000000" w:themeColor="text1"/>
        </w:rPr>
        <w:t>ie na koszt i odpowiedzialność w</w:t>
      </w:r>
      <w:r w:rsidRPr="00A5663B">
        <w:rPr>
          <w:color w:val="000000" w:themeColor="text1"/>
        </w:rPr>
        <w:t>ykonawcy.</w:t>
      </w:r>
    </w:p>
    <w:p w:rsidR="000F1F8D" w:rsidRPr="00A5663B"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A5663B">
        <w:rPr>
          <w:color w:val="000000" w:themeColor="text1"/>
        </w:rPr>
        <w:t>Dostarczone PUiW muszą być fabrycznie nowe i pochodzić z produkcji realizowanej po terminie zawarcia umowy.</w:t>
      </w:r>
    </w:p>
    <w:p w:rsidR="00D87757" w:rsidRPr="00A5663B" w:rsidRDefault="00D87757"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rPr>
      </w:pPr>
      <w:r w:rsidRPr="00A5663B">
        <w:rPr>
          <w:rFonts w:ascii="Times New Roman" w:hAnsi="Times New Roman"/>
          <w:color w:val="000000" w:themeColor="text1"/>
          <w:sz w:val="24"/>
          <w:szCs w:val="24"/>
        </w:rPr>
        <w:t>Materiały zasadnicze i dodatki krawieckie użyte do wykonania przedmiotu zamówienia nie mogą pochodzić z produkcji starszej niż z roku poprzedzającego rok dostawy przedmiotu zamówienia.</w:t>
      </w:r>
    </w:p>
    <w:p w:rsidR="00D87757" w:rsidRPr="00A5663B" w:rsidRDefault="00D87757"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rPr>
      </w:pPr>
      <w:r w:rsidRPr="00A5663B">
        <w:rPr>
          <w:rFonts w:ascii="Times New Roman" w:hAnsi="Times New Roman"/>
          <w:color w:val="000000" w:themeColor="text1"/>
          <w:sz w:val="24"/>
          <w:szCs w:val="24"/>
        </w:rPr>
        <w:t xml:space="preserve">Przedmiot zamówienia podlega nadzorowaniu jakości realizowanemu przez RPW zgodnie z </w:t>
      </w:r>
      <w:r w:rsidRPr="00A5663B">
        <w:rPr>
          <w:rFonts w:ascii="Times New Roman" w:hAnsi="Times New Roman"/>
          <w:b/>
          <w:color w:val="000000" w:themeColor="text1"/>
          <w:sz w:val="24"/>
          <w:szCs w:val="24"/>
        </w:rPr>
        <w:t>AQAP 2110, wydanie D, wersja 1</w:t>
      </w:r>
      <w:r w:rsidRPr="00A5663B">
        <w:rPr>
          <w:rFonts w:ascii="Times New Roman" w:hAnsi="Times New Roman"/>
          <w:color w:val="000000" w:themeColor="text1"/>
          <w:sz w:val="24"/>
          <w:szCs w:val="24"/>
        </w:rPr>
        <w:t>. System zarządzania jakością Wykonawcy musi być zgodny z PN-EN ISO 9001:2015.</w:t>
      </w:r>
    </w:p>
    <w:p w:rsidR="00A5663B" w:rsidRPr="00A5663B" w:rsidRDefault="00A5663B"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lang w:val="x-none"/>
        </w:rPr>
      </w:pPr>
      <w:r w:rsidRPr="00A5663B">
        <w:rPr>
          <w:rFonts w:ascii="Times New Roman" w:hAnsi="Times New Roman"/>
          <w:color w:val="000000" w:themeColor="text1"/>
          <w:sz w:val="24"/>
          <w:szCs w:val="24"/>
          <w:lang w:val="x-none"/>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00D17D4C">
        <w:rPr>
          <w:rFonts w:ascii="Times New Roman" w:hAnsi="Times New Roman"/>
          <w:color w:val="000000" w:themeColor="text1"/>
          <w:sz w:val="24"/>
          <w:szCs w:val="24"/>
          <w:lang w:val="x-none"/>
        </w:rPr>
        <w:br/>
      </w:r>
      <w:r w:rsidRPr="00A5663B">
        <w:rPr>
          <w:rFonts w:ascii="Times New Roman" w:hAnsi="Times New Roman"/>
          <w:color w:val="000000" w:themeColor="text1"/>
          <w:sz w:val="24"/>
          <w:szCs w:val="24"/>
          <w:lang w:val="x-none"/>
        </w:rPr>
        <w:t>w jej treści standardem GS1.</w:t>
      </w:r>
      <w:r w:rsidRPr="00A5663B">
        <w:rPr>
          <w:rFonts w:ascii="Times New Roman" w:hAnsi="Times New Roman"/>
          <w:color w:val="000000" w:themeColor="text1"/>
          <w:sz w:val="24"/>
          <w:szCs w:val="24"/>
        </w:rPr>
        <w:t xml:space="preserve"> </w:t>
      </w:r>
      <w:r w:rsidRPr="00A5663B">
        <w:rPr>
          <w:rFonts w:ascii="Times New Roman" w:hAnsi="Times New Roman"/>
          <w:color w:val="000000" w:themeColor="text1"/>
          <w:sz w:val="24"/>
          <w:szCs w:val="24"/>
          <w:lang w:val="x-none"/>
        </w:rPr>
        <w:t xml:space="preserve">Specyfikacja generalna GS1 oraz dokumenty pomocnicze dla dostawcy dostępne są na stronach internetowych www.gs1.org </w:t>
      </w:r>
      <w:r w:rsidR="00D17D4C">
        <w:rPr>
          <w:rFonts w:ascii="Times New Roman" w:hAnsi="Times New Roman"/>
          <w:color w:val="000000" w:themeColor="text1"/>
          <w:sz w:val="24"/>
          <w:szCs w:val="24"/>
        </w:rPr>
        <w:br/>
      </w:r>
      <w:r w:rsidRPr="00A5663B">
        <w:rPr>
          <w:rFonts w:ascii="Times New Roman" w:hAnsi="Times New Roman"/>
          <w:color w:val="000000" w:themeColor="text1"/>
          <w:sz w:val="24"/>
          <w:szCs w:val="24"/>
          <w:lang w:val="x-none"/>
        </w:rPr>
        <w:t>i www.gs1pl.org.</w:t>
      </w:r>
    </w:p>
    <w:p w:rsidR="000F1F8D" w:rsidRPr="00A5663B" w:rsidRDefault="00A5663B" w:rsidP="003A3BAD">
      <w:pPr>
        <w:numPr>
          <w:ilvl w:val="1"/>
          <w:numId w:val="3"/>
        </w:numPr>
        <w:suppressAutoHyphens w:val="0"/>
        <w:spacing w:after="0" w:line="240" w:lineRule="auto"/>
        <w:ind w:left="851" w:hanging="425"/>
        <w:jc w:val="both"/>
        <w:rPr>
          <w:rFonts w:ascii="Times New Roman" w:hAnsi="Times New Roman"/>
          <w:color w:val="000000" w:themeColor="text1"/>
          <w:sz w:val="24"/>
          <w:szCs w:val="24"/>
          <w:lang w:val="x-none"/>
        </w:rPr>
      </w:pPr>
      <w:r w:rsidRPr="00A5663B">
        <w:rPr>
          <w:rFonts w:ascii="Times New Roman" w:hAnsi="Times New Roman"/>
          <w:color w:val="000000" w:themeColor="text1"/>
          <w:sz w:val="24"/>
          <w:szCs w:val="24"/>
          <w:lang w:val="x-none"/>
        </w:rPr>
        <w:t>Jako dokument pomocniczy do SWZ załączono „Wymagania w zakresie znakowania kodem kreskowym przedmiotów umundurowania i wyekwipowania, odzieży ochronnej i roboczej oraz sprzętu służby mundurowej dostarczanego do resortu obrony narodowej w ramach postepowania o udzielenie zamówienia publicznego” opracowane przez Szefostwo Służby Mundurowej Inspektoratu Wsparcia Sił Zbrojnych.</w:t>
      </w:r>
    </w:p>
    <w:p w:rsidR="000F1F8D" w:rsidRPr="00A5663B" w:rsidRDefault="000F1F8D" w:rsidP="003A3BAD">
      <w:pPr>
        <w:numPr>
          <w:ilvl w:val="1"/>
          <w:numId w:val="3"/>
        </w:numPr>
        <w:spacing w:after="0" w:line="240" w:lineRule="auto"/>
        <w:ind w:left="851" w:hanging="425"/>
        <w:jc w:val="both"/>
        <w:rPr>
          <w:rFonts w:ascii="Times New Roman" w:hAnsi="Times New Roman"/>
          <w:color w:val="000000" w:themeColor="text1"/>
          <w:sz w:val="24"/>
          <w:szCs w:val="24"/>
        </w:rPr>
      </w:pPr>
      <w:r w:rsidRPr="00A5663B">
        <w:rPr>
          <w:rFonts w:ascii="Times New Roman" w:hAnsi="Times New Roman"/>
          <w:color w:val="000000" w:themeColor="text1"/>
          <w:sz w:val="24"/>
          <w:szCs w:val="24"/>
        </w:rPr>
        <w:t xml:space="preserve">Zobowiązuje się wykonawcę do przekazania wypełnionej karty wyrobu </w:t>
      </w:r>
      <w:r w:rsidRPr="00A5663B">
        <w:rPr>
          <w:rFonts w:ascii="Times New Roman" w:hAnsi="Times New Roman"/>
          <w:color w:val="000000" w:themeColor="text1"/>
          <w:sz w:val="24"/>
          <w:szCs w:val="24"/>
        </w:rPr>
        <w:br/>
      </w:r>
      <w:r w:rsidR="00A5663B" w:rsidRPr="00A5663B">
        <w:rPr>
          <w:rFonts w:ascii="Times New Roman" w:hAnsi="Times New Roman"/>
          <w:color w:val="000000" w:themeColor="text1"/>
          <w:sz w:val="24"/>
          <w:szCs w:val="24"/>
        </w:rPr>
        <w:t xml:space="preserve">(według wzoru określonego w załączniku nr 8 do decyzji nr 3/MON Ministra Obrony Narodowej z dnia 3 stycznia 2014 r. w sprawie wytycznych określających wymagania w zakresie znakowania kodem kreskowym wyrobów dostarczanych do resortu obrony narodowej (Dz. Urz. Min. Obr. Nar. z 2014 r., poz. 11) oraz przywołanym w jej treści standardem GS1 oraz specyfikacji generalnej GS1, w postaci elektronicznej (format MS Excel) – na nośniku CD oraz w formie wydruku, do wszystkich odbiorców przedmiotu zamówienia wskazanych w „Planie dostaw umundurowania </w:t>
      </w:r>
      <w:r w:rsidR="003A3BAD">
        <w:rPr>
          <w:rFonts w:ascii="Times New Roman" w:hAnsi="Times New Roman"/>
          <w:color w:val="000000" w:themeColor="text1"/>
          <w:sz w:val="24"/>
          <w:szCs w:val="24"/>
        </w:rPr>
        <w:br/>
      </w:r>
      <w:r w:rsidR="00A5663B" w:rsidRPr="00A5663B">
        <w:rPr>
          <w:rFonts w:ascii="Times New Roman" w:hAnsi="Times New Roman"/>
          <w:color w:val="000000" w:themeColor="text1"/>
          <w:sz w:val="24"/>
          <w:szCs w:val="24"/>
        </w:rPr>
        <w:t>i wyekwipowania”, nie później niż na 14 dni przed planowaną dostawą.</w:t>
      </w:r>
    </w:p>
    <w:p w:rsidR="00D87757" w:rsidRPr="00A5663B" w:rsidRDefault="00D17D4C" w:rsidP="003A3BAD">
      <w:pPr>
        <w:numPr>
          <w:ilvl w:val="1"/>
          <w:numId w:val="3"/>
        </w:numPr>
        <w:spacing w:after="0" w:line="24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Specyfikacje ilościowo – </w:t>
      </w:r>
      <w:r w:rsidR="00D87757" w:rsidRPr="00A5663B">
        <w:rPr>
          <w:rFonts w:ascii="Times New Roman" w:hAnsi="Times New Roman"/>
          <w:color w:val="000000" w:themeColor="text1"/>
          <w:sz w:val="24"/>
          <w:szCs w:val="24"/>
        </w:rPr>
        <w:t>rozmiarowe na d</w:t>
      </w:r>
      <w:r>
        <w:rPr>
          <w:rFonts w:ascii="Times New Roman" w:hAnsi="Times New Roman"/>
          <w:color w:val="000000" w:themeColor="text1"/>
          <w:sz w:val="24"/>
          <w:szCs w:val="24"/>
        </w:rPr>
        <w:t>ostawy PUiW zostaną przekazane w</w:t>
      </w:r>
      <w:r w:rsidR="00D87757" w:rsidRPr="00A5663B">
        <w:rPr>
          <w:rFonts w:ascii="Times New Roman" w:hAnsi="Times New Roman"/>
          <w:color w:val="000000" w:themeColor="text1"/>
          <w:sz w:val="24"/>
          <w:szCs w:val="24"/>
        </w:rPr>
        <w:t>ykonawcy w dniu podpisania umowy. Zamawiający w specyfikacjach ilościowo – rozmiarowych zastrzega sobie możliwość ujęcia do 10% PUiW o rozmiarach nietypowych, które nie są ujęte w WDTT.</w:t>
      </w:r>
    </w:p>
    <w:p w:rsidR="000F1F8D" w:rsidRPr="00A5663B"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A5663B">
        <w:rPr>
          <w:color w:val="000000" w:themeColor="text1"/>
        </w:rPr>
        <w:t xml:space="preserve">Warunki realizacji zamówienia określono w Projektowanych postanowieniach umowy </w:t>
      </w:r>
    </w:p>
    <w:p w:rsidR="000F1F8D" w:rsidRPr="00A5663B" w:rsidRDefault="000F1F8D" w:rsidP="003A3BAD">
      <w:pPr>
        <w:pStyle w:val="Akapitzlist"/>
        <w:tabs>
          <w:tab w:val="left" w:pos="-2127"/>
          <w:tab w:val="left" w:pos="284"/>
        </w:tabs>
        <w:suppressAutoHyphens w:val="0"/>
        <w:ind w:left="851"/>
        <w:jc w:val="both"/>
        <w:rPr>
          <w:b/>
          <w:color w:val="000000" w:themeColor="text1"/>
        </w:rPr>
      </w:pPr>
      <w:r w:rsidRPr="00A5663B">
        <w:rPr>
          <w:color w:val="000000" w:themeColor="text1"/>
        </w:rPr>
        <w:t xml:space="preserve">(dalej PPU) stanowiących </w:t>
      </w:r>
      <w:r w:rsidRPr="00A5663B">
        <w:rPr>
          <w:b/>
          <w:bCs/>
          <w:color w:val="000000" w:themeColor="text1"/>
        </w:rPr>
        <w:t xml:space="preserve">załącznik nr 3 </w:t>
      </w:r>
      <w:r w:rsidRPr="00A5663B">
        <w:rPr>
          <w:b/>
          <w:color w:val="000000" w:themeColor="text1"/>
        </w:rPr>
        <w:t>do SWZ</w:t>
      </w:r>
      <w:r w:rsidRPr="00A5663B">
        <w:rPr>
          <w:color w:val="000000" w:themeColor="text1"/>
        </w:rPr>
        <w:t>.</w:t>
      </w:r>
    </w:p>
    <w:p w:rsidR="000F1F8D"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A5663B">
        <w:rPr>
          <w:b/>
          <w:color w:val="000000" w:themeColor="text1"/>
        </w:rPr>
        <w:t>Zamawiający zastrzega sobie możliwo</w:t>
      </w:r>
      <w:r w:rsidR="00162082">
        <w:rPr>
          <w:b/>
          <w:color w:val="000000" w:themeColor="text1"/>
        </w:rPr>
        <w:t>ść skorzystania z prawa opcji. z</w:t>
      </w:r>
      <w:r w:rsidRPr="00A5663B">
        <w:rPr>
          <w:b/>
          <w:color w:val="000000" w:themeColor="text1"/>
        </w:rPr>
        <w:t>amawiający zastrzega, iż zamówienie określone jako „prawo opcji” jest uprawnieniem, nie zobowiązaniem.</w:t>
      </w:r>
    </w:p>
    <w:p w:rsidR="00D17D4C" w:rsidRDefault="00D17D4C" w:rsidP="00D17D4C">
      <w:pPr>
        <w:tabs>
          <w:tab w:val="left" w:pos="-2127"/>
          <w:tab w:val="left" w:pos="284"/>
        </w:tabs>
        <w:suppressAutoHyphens w:val="0"/>
        <w:jc w:val="both"/>
        <w:rPr>
          <w:b/>
          <w:color w:val="000000" w:themeColor="text1"/>
        </w:rPr>
      </w:pPr>
    </w:p>
    <w:p w:rsidR="00D17D4C" w:rsidRPr="00D17D4C" w:rsidRDefault="00D17D4C" w:rsidP="00D17D4C">
      <w:pPr>
        <w:tabs>
          <w:tab w:val="left" w:pos="-2127"/>
          <w:tab w:val="left" w:pos="284"/>
        </w:tabs>
        <w:suppressAutoHyphens w:val="0"/>
        <w:jc w:val="both"/>
        <w:rPr>
          <w:b/>
          <w:color w:val="000000" w:themeColor="text1"/>
        </w:rPr>
      </w:pPr>
    </w:p>
    <w:p w:rsidR="00D87757" w:rsidRDefault="000F1F8D" w:rsidP="003A3BAD">
      <w:pPr>
        <w:pStyle w:val="Akapitzlist"/>
        <w:numPr>
          <w:ilvl w:val="1"/>
          <w:numId w:val="3"/>
        </w:numPr>
        <w:tabs>
          <w:tab w:val="left" w:pos="-2127"/>
          <w:tab w:val="left" w:pos="284"/>
        </w:tabs>
        <w:suppressAutoHyphens w:val="0"/>
        <w:ind w:left="851" w:hanging="425"/>
        <w:jc w:val="both"/>
      </w:pPr>
      <w:r w:rsidRPr="00553A67">
        <w:rPr>
          <w:b/>
          <w:bCs/>
        </w:rPr>
        <w:lastRenderedPageBreak/>
        <w:t xml:space="preserve"> </w:t>
      </w:r>
      <w:r w:rsidR="00162082">
        <w:t>W ramach opcji z</w:t>
      </w:r>
      <w:r w:rsidRPr="00553A67">
        <w:t>amawiający może zakupić dodatkowo:</w:t>
      </w:r>
    </w:p>
    <w:p w:rsidR="00441A77" w:rsidRPr="00441A77" w:rsidRDefault="00441A77" w:rsidP="00441A77">
      <w:pPr>
        <w:pStyle w:val="Akapitzlist"/>
        <w:tabs>
          <w:tab w:val="left" w:pos="-2127"/>
          <w:tab w:val="left" w:pos="284"/>
        </w:tabs>
        <w:suppressAutoHyphens w:val="0"/>
        <w:ind w:left="851"/>
        <w:jc w:val="both"/>
        <w:rPr>
          <w:sz w:val="2"/>
          <w:szCs w:val="2"/>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709"/>
        <w:gridCol w:w="1134"/>
        <w:gridCol w:w="992"/>
        <w:gridCol w:w="1134"/>
        <w:gridCol w:w="1134"/>
      </w:tblGrid>
      <w:tr w:rsidR="00D87757" w:rsidRPr="00BA60F8" w:rsidTr="00425746">
        <w:trPr>
          <w:trHeight w:val="276"/>
        </w:trPr>
        <w:tc>
          <w:tcPr>
            <w:tcW w:w="3118" w:type="dxa"/>
            <w:vMerge w:val="restart"/>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Nazwa przedmiotu</w:t>
            </w:r>
          </w:p>
        </w:tc>
        <w:tc>
          <w:tcPr>
            <w:tcW w:w="709" w:type="dxa"/>
            <w:vMerge w:val="restart"/>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J.m.</w:t>
            </w:r>
          </w:p>
        </w:tc>
        <w:tc>
          <w:tcPr>
            <w:tcW w:w="4394" w:type="dxa"/>
            <w:gridSpan w:val="4"/>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Ilość zamówienia</w:t>
            </w:r>
          </w:p>
        </w:tc>
      </w:tr>
      <w:tr w:rsidR="00D87757" w:rsidRPr="00BA60F8" w:rsidTr="00425746">
        <w:trPr>
          <w:trHeight w:val="115"/>
        </w:trPr>
        <w:tc>
          <w:tcPr>
            <w:tcW w:w="3118" w:type="dxa"/>
            <w:vMerge/>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p>
        </w:tc>
        <w:tc>
          <w:tcPr>
            <w:tcW w:w="709" w:type="dxa"/>
            <w:vMerge/>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p>
        </w:tc>
        <w:tc>
          <w:tcPr>
            <w:tcW w:w="1134" w:type="dxa"/>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2025 r.</w:t>
            </w:r>
          </w:p>
        </w:tc>
        <w:tc>
          <w:tcPr>
            <w:tcW w:w="992" w:type="dxa"/>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2026 r.</w:t>
            </w:r>
          </w:p>
        </w:tc>
        <w:tc>
          <w:tcPr>
            <w:tcW w:w="1134" w:type="dxa"/>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2027 r.</w:t>
            </w:r>
          </w:p>
        </w:tc>
        <w:tc>
          <w:tcPr>
            <w:tcW w:w="1134" w:type="dxa"/>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Razem</w:t>
            </w:r>
          </w:p>
        </w:tc>
      </w:tr>
      <w:tr w:rsidR="00D87757" w:rsidRPr="00BA60F8" w:rsidTr="003A3BAD">
        <w:trPr>
          <w:trHeight w:val="426"/>
        </w:trPr>
        <w:tc>
          <w:tcPr>
            <w:tcW w:w="3118" w:type="dxa"/>
            <w:tcBorders>
              <w:top w:val="single" w:sz="4" w:space="0" w:color="auto"/>
              <w:left w:val="single" w:sz="4" w:space="0" w:color="auto"/>
              <w:bottom w:val="single" w:sz="4" w:space="0" w:color="auto"/>
              <w:right w:val="single" w:sz="4" w:space="0" w:color="auto"/>
            </w:tcBorders>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Ubranie technika lotniczego</w:t>
            </w:r>
          </w:p>
        </w:tc>
        <w:tc>
          <w:tcPr>
            <w:tcW w:w="709" w:type="dxa"/>
            <w:vAlign w:val="center"/>
          </w:tcPr>
          <w:p w:rsidR="00D87757" w:rsidRPr="00BA60F8" w:rsidRDefault="00D87757" w:rsidP="003A3BAD">
            <w:pPr>
              <w:suppressAutoHyphens w:val="0"/>
              <w:spacing w:after="0" w:line="240" w:lineRule="auto"/>
              <w:jc w:val="center"/>
              <w:rPr>
                <w:rFonts w:ascii="Times New Roman" w:hAnsi="Times New Roman"/>
                <w:bCs/>
                <w:sz w:val="24"/>
                <w:szCs w:val="24"/>
              </w:rPr>
            </w:pPr>
            <w:r w:rsidRPr="00BA60F8">
              <w:rPr>
                <w:rFonts w:ascii="Times New Roman" w:hAnsi="Times New Roman"/>
                <w:bCs/>
                <w:sz w:val="24"/>
                <w:szCs w:val="24"/>
              </w:rPr>
              <w:t>kpl.</w:t>
            </w:r>
          </w:p>
        </w:tc>
        <w:tc>
          <w:tcPr>
            <w:tcW w:w="1134" w:type="dxa"/>
            <w:vAlign w:val="center"/>
          </w:tcPr>
          <w:p w:rsidR="00D87757" w:rsidRPr="00BA60F8" w:rsidRDefault="00425746" w:rsidP="003A3BAD">
            <w:pPr>
              <w:suppressAutoHyphens w:val="0"/>
              <w:spacing w:after="0" w:line="240" w:lineRule="auto"/>
              <w:jc w:val="center"/>
              <w:rPr>
                <w:rFonts w:ascii="Times New Roman" w:hAnsi="Times New Roman"/>
                <w:sz w:val="24"/>
                <w:szCs w:val="24"/>
              </w:rPr>
            </w:pPr>
            <w:r>
              <w:rPr>
                <w:rFonts w:ascii="Times New Roman" w:hAnsi="Times New Roman"/>
                <w:sz w:val="24"/>
                <w:szCs w:val="24"/>
              </w:rPr>
              <w:t>do 4 000</w:t>
            </w:r>
          </w:p>
        </w:tc>
        <w:tc>
          <w:tcPr>
            <w:tcW w:w="992" w:type="dxa"/>
            <w:vAlign w:val="center"/>
          </w:tcPr>
          <w:p w:rsidR="00D87757" w:rsidRPr="00BA60F8" w:rsidRDefault="00425746" w:rsidP="003A3BAD">
            <w:pPr>
              <w:suppressAutoHyphens w:val="0"/>
              <w:spacing w:after="0" w:line="240" w:lineRule="auto"/>
              <w:jc w:val="center"/>
              <w:rPr>
                <w:rFonts w:ascii="Times New Roman" w:hAnsi="Times New Roman"/>
                <w:sz w:val="24"/>
                <w:szCs w:val="24"/>
              </w:rPr>
            </w:pPr>
            <w:r>
              <w:rPr>
                <w:rFonts w:ascii="Times New Roman" w:hAnsi="Times New Roman"/>
                <w:sz w:val="24"/>
                <w:szCs w:val="24"/>
              </w:rPr>
              <w:t>do 250</w:t>
            </w:r>
          </w:p>
        </w:tc>
        <w:tc>
          <w:tcPr>
            <w:tcW w:w="1134" w:type="dxa"/>
            <w:vAlign w:val="center"/>
          </w:tcPr>
          <w:p w:rsidR="00D87757" w:rsidRPr="00BA60F8" w:rsidRDefault="00425746" w:rsidP="003A3BAD">
            <w:pPr>
              <w:suppressAutoHyphens w:val="0"/>
              <w:spacing w:after="0" w:line="240" w:lineRule="auto"/>
              <w:jc w:val="center"/>
              <w:rPr>
                <w:rFonts w:ascii="Times New Roman" w:hAnsi="Times New Roman"/>
                <w:sz w:val="24"/>
                <w:szCs w:val="24"/>
              </w:rPr>
            </w:pPr>
            <w:r>
              <w:rPr>
                <w:rFonts w:ascii="Times New Roman" w:hAnsi="Times New Roman"/>
                <w:sz w:val="24"/>
                <w:szCs w:val="24"/>
              </w:rPr>
              <w:t>do 2 000</w:t>
            </w:r>
          </w:p>
        </w:tc>
        <w:tc>
          <w:tcPr>
            <w:tcW w:w="1134" w:type="dxa"/>
            <w:vAlign w:val="center"/>
          </w:tcPr>
          <w:p w:rsidR="00D87757" w:rsidRPr="00425746" w:rsidRDefault="00425746" w:rsidP="003A3BAD">
            <w:pPr>
              <w:suppressAutoHyphens w:val="0"/>
              <w:spacing w:after="0" w:line="240" w:lineRule="auto"/>
              <w:jc w:val="center"/>
              <w:rPr>
                <w:rFonts w:ascii="Times New Roman" w:hAnsi="Times New Roman"/>
                <w:sz w:val="24"/>
                <w:szCs w:val="24"/>
              </w:rPr>
            </w:pPr>
            <w:r w:rsidRPr="00425746">
              <w:rPr>
                <w:rFonts w:ascii="Times New Roman" w:hAnsi="Times New Roman"/>
                <w:sz w:val="24"/>
                <w:szCs w:val="24"/>
              </w:rPr>
              <w:t>6 250</w:t>
            </w:r>
          </w:p>
        </w:tc>
      </w:tr>
    </w:tbl>
    <w:p w:rsidR="00D87757" w:rsidRPr="003A3BAD" w:rsidRDefault="00D87757" w:rsidP="003A3BAD">
      <w:pPr>
        <w:tabs>
          <w:tab w:val="left" w:pos="-2127"/>
          <w:tab w:val="left" w:pos="284"/>
        </w:tabs>
        <w:suppressAutoHyphens w:val="0"/>
        <w:spacing w:after="0" w:line="240" w:lineRule="auto"/>
        <w:jc w:val="both"/>
        <w:rPr>
          <w:rFonts w:ascii="Times New Roman" w:hAnsi="Times New Roman"/>
          <w:sz w:val="2"/>
          <w:szCs w:val="2"/>
        </w:rPr>
      </w:pPr>
    </w:p>
    <w:p w:rsidR="000F1F8D" w:rsidRPr="004C4B59" w:rsidRDefault="000F1F8D" w:rsidP="003A3BAD">
      <w:pPr>
        <w:pStyle w:val="Akapitzlist"/>
        <w:numPr>
          <w:ilvl w:val="1"/>
          <w:numId w:val="3"/>
        </w:numPr>
        <w:tabs>
          <w:tab w:val="left" w:pos="-2127"/>
          <w:tab w:val="left" w:pos="284"/>
        </w:tabs>
        <w:suppressAutoHyphens w:val="0"/>
        <w:ind w:left="851" w:hanging="425"/>
        <w:jc w:val="both"/>
        <w:rPr>
          <w:b/>
        </w:rPr>
      </w:pPr>
      <w:r w:rsidRPr="004C4B59">
        <w:rPr>
          <w:bCs/>
        </w:rPr>
        <w:t xml:space="preserve">Zamówienie w ramach prawa opcji będzie realizowane po cenach jednostkowych </w:t>
      </w:r>
      <w:r w:rsidRPr="004C4B59">
        <w:rPr>
          <w:bCs/>
        </w:rPr>
        <w:br/>
        <w:t xml:space="preserve">jak dla zamówienia podstawowego na zasadach określonych w </w:t>
      </w:r>
      <w:r w:rsidRPr="004C4B59">
        <w:rPr>
          <w:b/>
          <w:bCs/>
        </w:rPr>
        <w:t xml:space="preserve">załączniku nr 3 </w:t>
      </w:r>
      <w:r w:rsidRPr="004C4B59">
        <w:rPr>
          <w:b/>
          <w:bCs/>
        </w:rPr>
        <w:br/>
        <w:t>do SWZ</w:t>
      </w:r>
      <w:r w:rsidRPr="004C4B59">
        <w:rPr>
          <w:bCs/>
        </w:rPr>
        <w:t xml:space="preserve">. </w:t>
      </w:r>
    </w:p>
    <w:p w:rsidR="000F1F8D" w:rsidRPr="00C8745F" w:rsidRDefault="000F1F8D" w:rsidP="003A3BAD">
      <w:pPr>
        <w:pStyle w:val="Akapitzlist"/>
        <w:numPr>
          <w:ilvl w:val="1"/>
          <w:numId w:val="3"/>
        </w:numPr>
        <w:tabs>
          <w:tab w:val="left" w:pos="-2127"/>
          <w:tab w:val="left" w:pos="284"/>
        </w:tabs>
        <w:suppressAutoHyphens w:val="0"/>
        <w:ind w:left="851" w:hanging="425"/>
        <w:jc w:val="both"/>
      </w:pPr>
      <w:r w:rsidRPr="00C8745F">
        <w:t>Zamawiający na podstawie art. 134 ust. 2 ustawy Pzp informuje, że:</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dopuszcza</w:t>
      </w:r>
      <w:r w:rsidRPr="00C8745F">
        <w:rPr>
          <w:rFonts w:ascii="Times New Roman" w:hAnsi="Times New Roman"/>
          <w:sz w:val="24"/>
          <w:szCs w:val="24"/>
        </w:rPr>
        <w:t xml:space="preserve"> możliwości składania ofert wariantowych,</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sz w:val="24"/>
          <w:szCs w:val="24"/>
        </w:rPr>
        <w:t xml:space="preserve">celem niniejszego postępowania nie jest zawarcie umowy ramowej, </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możliwości udzielenia zamówień, o których mowa w art. 214 </w:t>
      </w:r>
      <w:r w:rsidRPr="00C8745F">
        <w:rPr>
          <w:rFonts w:ascii="Times New Roman" w:hAnsi="Times New Roman"/>
          <w:sz w:val="24"/>
          <w:szCs w:val="24"/>
        </w:rPr>
        <w:br/>
        <w:t>ust. 1 pkt 8 ustawy Pzp,</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 możliwości</w:t>
      </w:r>
      <w:r w:rsidRPr="00C8745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rozliczenia pomiędzy zamawiającym a wykonawcą w walutach obcych,</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przeprowadzenia aukcji elektronicznej, </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zwrotu kosztów udziału w niniejszym postępowaniu,</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stosowania wymagań, o których mowa w art. 95, art. 96 ust. 2 pkt 2 ustawy Pzp,</w:t>
      </w:r>
    </w:p>
    <w:p w:rsidR="000F1F8D" w:rsidRPr="00C8745F" w:rsidRDefault="000F1F8D" w:rsidP="003A3BAD">
      <w:pPr>
        <w:numPr>
          <w:ilvl w:val="2"/>
          <w:numId w:val="4"/>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zastrzega</w:t>
      </w:r>
      <w:r w:rsidRPr="00C8745F">
        <w:rPr>
          <w:rFonts w:ascii="Times New Roman" w:hAnsi="Times New Roman"/>
          <w:sz w:val="24"/>
          <w:szCs w:val="24"/>
        </w:rPr>
        <w:t xml:space="preserve"> możliwości ubiegania się o udzielenie zamówienia wyłącznie przez, wykonawców, o których mowa w art. 94 ustawy Pzp;</w:t>
      </w:r>
    </w:p>
    <w:p w:rsidR="000F1F8D" w:rsidRPr="00FE2C57" w:rsidRDefault="000F1F8D" w:rsidP="003A3BAD">
      <w:pPr>
        <w:numPr>
          <w:ilvl w:val="2"/>
          <w:numId w:val="4"/>
        </w:numPr>
        <w:spacing w:after="0" w:line="240" w:lineRule="auto"/>
        <w:ind w:left="1134" w:hanging="283"/>
        <w:jc w:val="both"/>
        <w:rPr>
          <w:rFonts w:ascii="Times New Roman" w:hAnsi="Times New Roman"/>
          <w:sz w:val="24"/>
          <w:szCs w:val="24"/>
        </w:rPr>
      </w:pPr>
      <w:r w:rsidRPr="00FE2C57">
        <w:rPr>
          <w:rFonts w:ascii="Times New Roman" w:hAnsi="Times New Roman"/>
          <w:b/>
          <w:sz w:val="24"/>
          <w:szCs w:val="24"/>
        </w:rPr>
        <w:t>nie zastrzega</w:t>
      </w:r>
      <w:r w:rsidRPr="00FE2C57">
        <w:rPr>
          <w:rFonts w:ascii="Times New Roman" w:hAnsi="Times New Roman"/>
          <w:sz w:val="24"/>
          <w:szCs w:val="24"/>
        </w:rPr>
        <w:t xml:space="preserve"> obowiązku osobistego wykonania przez wykonawcę kluczowych zadań;</w:t>
      </w:r>
    </w:p>
    <w:p w:rsidR="000F1F8D" w:rsidRPr="00FE2C57" w:rsidRDefault="000F1F8D" w:rsidP="003A3BAD">
      <w:pPr>
        <w:numPr>
          <w:ilvl w:val="2"/>
          <w:numId w:val="4"/>
        </w:numPr>
        <w:spacing w:after="0" w:line="240" w:lineRule="auto"/>
        <w:ind w:left="1134" w:hanging="283"/>
        <w:jc w:val="both"/>
        <w:rPr>
          <w:rFonts w:ascii="Times New Roman" w:hAnsi="Times New Roman"/>
          <w:sz w:val="24"/>
          <w:szCs w:val="24"/>
        </w:rPr>
      </w:pPr>
      <w:r w:rsidRPr="00FE2C57">
        <w:rPr>
          <w:rFonts w:ascii="Times New Roman" w:hAnsi="Times New Roman"/>
          <w:b/>
          <w:sz w:val="24"/>
          <w:szCs w:val="24"/>
        </w:rPr>
        <w:t>nie przewiduje</w:t>
      </w:r>
      <w:r w:rsidRPr="00FE2C57">
        <w:rPr>
          <w:rFonts w:ascii="Times New Roman" w:hAnsi="Times New Roman"/>
          <w:sz w:val="24"/>
          <w:szCs w:val="24"/>
        </w:rPr>
        <w:t xml:space="preserve"> możliwości złożenia ofert w postaci katalogów elektronicznych, oraz </w:t>
      </w:r>
      <w:r w:rsidRPr="00FE2C57">
        <w:rPr>
          <w:rFonts w:ascii="Times New Roman" w:hAnsi="Times New Roman"/>
          <w:b/>
          <w:sz w:val="24"/>
          <w:szCs w:val="24"/>
        </w:rPr>
        <w:t>nie wymaga</w:t>
      </w:r>
      <w:r w:rsidRPr="00FE2C57">
        <w:rPr>
          <w:rFonts w:ascii="Times New Roman" w:hAnsi="Times New Roman"/>
          <w:sz w:val="24"/>
          <w:szCs w:val="24"/>
        </w:rPr>
        <w:t xml:space="preserve"> dołączenia katalogów elektronicznych do oferty.</w:t>
      </w:r>
    </w:p>
    <w:p w:rsidR="000F1F8D" w:rsidRPr="00441A77" w:rsidRDefault="000F1F8D" w:rsidP="003A3BAD">
      <w:pPr>
        <w:pStyle w:val="Akapitzlist"/>
        <w:numPr>
          <w:ilvl w:val="1"/>
          <w:numId w:val="3"/>
        </w:numPr>
        <w:tabs>
          <w:tab w:val="left" w:pos="-2127"/>
          <w:tab w:val="left" w:pos="284"/>
        </w:tabs>
        <w:suppressAutoHyphens w:val="0"/>
        <w:ind w:left="851" w:hanging="425"/>
        <w:jc w:val="both"/>
      </w:pPr>
      <w:r w:rsidRPr="00FE2C57">
        <w:t>Zamawiający</w:t>
      </w:r>
      <w:r w:rsidRPr="00FE2C57">
        <w:rPr>
          <w:bCs/>
        </w:rPr>
        <w:t xml:space="preserve">, stosownie do treści ogłoszenia o zamówieniu informuje, iż </w:t>
      </w:r>
      <w:r w:rsidRPr="00FB6605">
        <w:rPr>
          <w:bCs/>
        </w:rPr>
        <w:t>przewiduje możliwość unieważnienia postępowania na podstawie art. 257 ustawy Pzp w sytuacji, gdy środki publiczne, które zamierzał przeznaczyć na sfinansowanie całości lub części zamówienia nie zostaną mu przyznane.</w:t>
      </w:r>
    </w:p>
    <w:p w:rsidR="00441A77" w:rsidRPr="00FB6605" w:rsidRDefault="00441A77" w:rsidP="00441A77">
      <w:pPr>
        <w:pStyle w:val="Akapitzlist"/>
        <w:tabs>
          <w:tab w:val="left" w:pos="-2127"/>
          <w:tab w:val="left" w:pos="284"/>
        </w:tabs>
        <w:suppressAutoHyphens w:val="0"/>
        <w:ind w:left="851"/>
        <w:jc w:val="both"/>
      </w:pPr>
    </w:p>
    <w:p w:rsidR="000F1F8D" w:rsidRPr="004A230C" w:rsidRDefault="000F1F8D" w:rsidP="003A3BAD">
      <w:pPr>
        <w:numPr>
          <w:ilvl w:val="0"/>
          <w:numId w:val="1"/>
        </w:numPr>
        <w:spacing w:after="0" w:line="240" w:lineRule="auto"/>
        <w:ind w:left="426" w:hanging="284"/>
        <w:rPr>
          <w:rFonts w:ascii="Times New Roman" w:hAnsi="Times New Roman"/>
          <w:b/>
          <w:sz w:val="24"/>
          <w:szCs w:val="24"/>
          <w:u w:val="single"/>
        </w:rPr>
      </w:pPr>
      <w:r w:rsidRPr="004A230C">
        <w:rPr>
          <w:rFonts w:ascii="Times New Roman" w:hAnsi="Times New Roman"/>
          <w:b/>
          <w:sz w:val="24"/>
          <w:szCs w:val="24"/>
          <w:u w:val="single"/>
        </w:rPr>
        <w:t>Informacja o przedmiotowych środkach dowodowych</w:t>
      </w:r>
    </w:p>
    <w:p w:rsidR="000F1F8D" w:rsidRPr="003A3BAD" w:rsidRDefault="000F1F8D" w:rsidP="003A3BAD">
      <w:pPr>
        <w:pStyle w:val="Default"/>
        <w:numPr>
          <w:ilvl w:val="0"/>
          <w:numId w:val="44"/>
        </w:numPr>
        <w:suppressAutoHyphens w:val="0"/>
        <w:autoSpaceDE w:val="0"/>
        <w:autoSpaceDN w:val="0"/>
        <w:adjustRightInd w:val="0"/>
        <w:ind w:left="851" w:hanging="425"/>
        <w:jc w:val="both"/>
        <w:rPr>
          <w:rFonts w:ascii="Times New Roman" w:hAnsi="Times New Roman"/>
          <w:color w:val="auto"/>
        </w:rPr>
      </w:pPr>
      <w:r w:rsidRPr="004A230C">
        <w:rPr>
          <w:rFonts w:ascii="Times New Roman" w:hAnsi="Times New Roman"/>
          <w:color w:val="auto"/>
        </w:rPr>
        <w:t>W celu potwierdzenia że oferowane dostawy spełniają wymagania określone przez zamawiającego w WDTT, wymagane jest złożenie przez wykonawcę ubiegającego się o udzielenie niniejszego zamówienia  wraz z ofertą następujących przedmiotowych środków dowodowych:</w:t>
      </w:r>
    </w:p>
    <w:p w:rsidR="00425746" w:rsidRPr="00425746" w:rsidRDefault="00425746" w:rsidP="00D17D4C">
      <w:pPr>
        <w:widowControl w:val="0"/>
        <w:numPr>
          <w:ilvl w:val="0"/>
          <w:numId w:val="47"/>
        </w:numPr>
        <w:suppressAutoHyphens w:val="0"/>
        <w:autoSpaceDE w:val="0"/>
        <w:autoSpaceDN w:val="0"/>
        <w:adjustRightInd w:val="0"/>
        <w:snapToGrid w:val="0"/>
        <w:spacing w:after="0" w:line="240" w:lineRule="auto"/>
        <w:ind w:left="1134" w:hanging="283"/>
        <w:contextualSpacing/>
        <w:jc w:val="both"/>
        <w:rPr>
          <w:rFonts w:ascii="Times New Roman" w:eastAsia="Times New Roman" w:hAnsi="Times New Roman"/>
          <w:sz w:val="24"/>
          <w:szCs w:val="24"/>
          <w:lang w:eastAsia="pl-PL"/>
        </w:rPr>
      </w:pPr>
      <w:r w:rsidRPr="00425746">
        <w:rPr>
          <w:rFonts w:ascii="Times New Roman" w:eastAsia="Times New Roman" w:hAnsi="Times New Roman"/>
          <w:sz w:val="24"/>
          <w:szCs w:val="24"/>
          <w:lang w:eastAsia="pl-PL"/>
        </w:rPr>
        <w:t>Zaświadczenie o zgodności zakładow</w:t>
      </w:r>
      <w:r w:rsidR="00D17D4C">
        <w:rPr>
          <w:rFonts w:ascii="Times New Roman" w:eastAsia="Times New Roman" w:hAnsi="Times New Roman"/>
          <w:sz w:val="24"/>
          <w:szCs w:val="24"/>
          <w:lang w:eastAsia="pl-PL"/>
        </w:rPr>
        <w:t>ych wzorów z obowiązującym WDTT</w:t>
      </w:r>
      <w:r w:rsidR="00D17D4C">
        <w:rPr>
          <w:rFonts w:ascii="Times New Roman" w:eastAsia="Times New Roman" w:hAnsi="Times New Roman"/>
          <w:sz w:val="24"/>
          <w:szCs w:val="24"/>
          <w:lang w:eastAsia="pl-PL"/>
        </w:rPr>
        <w:br/>
      </w:r>
      <w:r w:rsidRPr="00425746">
        <w:rPr>
          <w:rFonts w:ascii="Times New Roman" w:eastAsia="Times New Roman" w:hAnsi="Times New Roman"/>
          <w:sz w:val="24"/>
          <w:szCs w:val="24"/>
          <w:lang w:eastAsia="pl-PL"/>
        </w:rPr>
        <w:t>i wzorem do produkcji seryjnej wydane przez Komendanta WOBWSM w Łodzi dla ubrań technika lotniczego z terminem wystawienia po 09.03.2015 roku.</w:t>
      </w:r>
    </w:p>
    <w:p w:rsidR="000F1F8D" w:rsidRPr="00441A77" w:rsidRDefault="00425746" w:rsidP="00441A77">
      <w:pPr>
        <w:widowControl w:val="0"/>
        <w:numPr>
          <w:ilvl w:val="0"/>
          <w:numId w:val="47"/>
        </w:numPr>
        <w:tabs>
          <w:tab w:val="left" w:pos="1134"/>
        </w:tabs>
        <w:suppressAutoHyphens w:val="0"/>
        <w:autoSpaceDE w:val="0"/>
        <w:autoSpaceDN w:val="0"/>
        <w:adjustRightInd w:val="0"/>
        <w:snapToGrid w:val="0"/>
        <w:spacing w:after="0" w:line="240" w:lineRule="auto"/>
        <w:ind w:hanging="153"/>
        <w:contextualSpacing/>
        <w:rPr>
          <w:rFonts w:ascii="Times New Roman" w:eastAsia="Times New Roman" w:hAnsi="Times New Roman"/>
          <w:sz w:val="24"/>
          <w:szCs w:val="24"/>
          <w:lang w:eastAsia="pl-PL"/>
        </w:rPr>
      </w:pPr>
      <w:r w:rsidRPr="00425746">
        <w:rPr>
          <w:rFonts w:ascii="Times New Roman" w:eastAsia="Times New Roman" w:hAnsi="Times New Roman"/>
          <w:sz w:val="24"/>
          <w:szCs w:val="24"/>
          <w:lang w:eastAsia="pl-PL"/>
        </w:rPr>
        <w:t>Certyfikat zgodności wyrobu o spełnieniu wymagań WDTT nr 605A/MON.</w:t>
      </w:r>
    </w:p>
    <w:p w:rsidR="000F1F8D" w:rsidRPr="00BE427B" w:rsidRDefault="000F1F8D" w:rsidP="003A3BAD">
      <w:pPr>
        <w:pStyle w:val="Default"/>
        <w:numPr>
          <w:ilvl w:val="0"/>
          <w:numId w:val="44"/>
        </w:numPr>
        <w:suppressAutoHyphens w:val="0"/>
        <w:autoSpaceDE w:val="0"/>
        <w:autoSpaceDN w:val="0"/>
        <w:adjustRightInd w:val="0"/>
        <w:ind w:left="850" w:hanging="425"/>
        <w:jc w:val="both"/>
        <w:rPr>
          <w:rFonts w:ascii="Times New Roman" w:hAnsi="Times New Roman"/>
          <w:b/>
          <w:color w:val="auto"/>
        </w:rPr>
      </w:pPr>
      <w:r w:rsidRPr="00BE427B">
        <w:rPr>
          <w:rFonts w:ascii="Times New Roman" w:hAnsi="Times New Roman"/>
          <w:bCs/>
          <w:color w:val="auto"/>
        </w:rPr>
        <w:t xml:space="preserve">Żądane w pkt 1 przedmiotowe środki dowodowe każdy wykonawca ubiegający się </w:t>
      </w:r>
      <w:r w:rsidRPr="00BE427B">
        <w:rPr>
          <w:rFonts w:ascii="Times New Roman" w:hAnsi="Times New Roman"/>
          <w:bCs/>
          <w:color w:val="auto"/>
        </w:rPr>
        <w:br/>
        <w:t xml:space="preserve">o zamówienie </w:t>
      </w:r>
      <w:r w:rsidRPr="00BE427B">
        <w:rPr>
          <w:rFonts w:ascii="Times New Roman" w:hAnsi="Times New Roman"/>
          <w:b/>
          <w:color w:val="auto"/>
        </w:rPr>
        <w:t>składa wraz z ofertą.</w:t>
      </w:r>
    </w:p>
    <w:p w:rsidR="000F1F8D" w:rsidRPr="00246C19" w:rsidRDefault="00D17D4C" w:rsidP="00441A77">
      <w:pPr>
        <w:pStyle w:val="Default"/>
        <w:numPr>
          <w:ilvl w:val="0"/>
          <w:numId w:val="44"/>
        </w:numPr>
        <w:suppressAutoHyphens w:val="0"/>
        <w:autoSpaceDE w:val="0"/>
        <w:autoSpaceDN w:val="0"/>
        <w:adjustRightInd w:val="0"/>
        <w:ind w:left="850" w:hanging="425"/>
        <w:jc w:val="both"/>
        <w:rPr>
          <w:rFonts w:ascii="Times New Roman" w:hAnsi="Times New Roman"/>
          <w:color w:val="auto"/>
        </w:rPr>
      </w:pPr>
      <w:r>
        <w:rPr>
          <w:rFonts w:ascii="Times New Roman" w:hAnsi="Times New Roman"/>
          <w:color w:val="auto"/>
        </w:rPr>
        <w:t>Jeśli wykonawca zleci p</w:t>
      </w:r>
      <w:r w:rsidR="000F1F8D" w:rsidRPr="00246C19">
        <w:rPr>
          <w:rFonts w:ascii="Times New Roman" w:hAnsi="Times New Roman"/>
          <w:color w:val="auto"/>
        </w:rPr>
        <w:t xml:space="preserve">odwykonawcy wykonanie </w:t>
      </w:r>
      <w:r w:rsidR="000F1F8D" w:rsidRPr="00246C19">
        <w:rPr>
          <w:rFonts w:ascii="Times New Roman" w:hAnsi="Times New Roman"/>
          <w:color w:val="auto"/>
          <w:u w:val="single"/>
        </w:rPr>
        <w:t>kompletnego przedmiotu zamówienia</w:t>
      </w:r>
      <w:r>
        <w:rPr>
          <w:rFonts w:ascii="Times New Roman" w:hAnsi="Times New Roman"/>
          <w:color w:val="auto"/>
        </w:rPr>
        <w:t xml:space="preserve"> wymóg przedstawienia z</w:t>
      </w:r>
      <w:r w:rsidR="000F1F8D" w:rsidRPr="00246C19">
        <w:rPr>
          <w:rFonts w:ascii="Times New Roman" w:hAnsi="Times New Roman"/>
          <w:color w:val="auto"/>
        </w:rPr>
        <w:t xml:space="preserve">amawiającemu </w:t>
      </w:r>
      <w:r w:rsidR="000F1F8D">
        <w:rPr>
          <w:rFonts w:ascii="Times New Roman" w:hAnsi="Times New Roman"/>
          <w:color w:val="auto"/>
        </w:rPr>
        <w:t xml:space="preserve">dokumentów o których mowa              powyżej </w:t>
      </w:r>
      <w:r w:rsidR="000F1F8D" w:rsidRPr="00246C19">
        <w:rPr>
          <w:rFonts w:ascii="Times New Roman" w:hAnsi="Times New Roman"/>
          <w:color w:val="auto"/>
        </w:rPr>
        <w:t>dotyczy także tego podwykonawcy</w:t>
      </w:r>
      <w:r w:rsidR="000F1F8D">
        <w:rPr>
          <w:rFonts w:ascii="Times New Roman" w:hAnsi="Times New Roman"/>
          <w:color w:val="auto"/>
        </w:rPr>
        <w:t>.</w:t>
      </w:r>
    </w:p>
    <w:p w:rsidR="000F1F8D" w:rsidRPr="00BE427B" w:rsidRDefault="000F1F8D" w:rsidP="003A3BAD">
      <w:pPr>
        <w:pStyle w:val="Default"/>
        <w:numPr>
          <w:ilvl w:val="0"/>
          <w:numId w:val="44"/>
        </w:numPr>
        <w:suppressAutoHyphens w:val="0"/>
        <w:autoSpaceDE w:val="0"/>
        <w:autoSpaceDN w:val="0"/>
        <w:adjustRightInd w:val="0"/>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gdy wykonawca nie złoży ich wraz z ofertą lub złożone wraz z ofertą przedmiotowe środki dowodowe będą niekompletne.</w:t>
      </w:r>
    </w:p>
    <w:p w:rsidR="000F1F8D" w:rsidRPr="00FB6605" w:rsidRDefault="000F1F8D" w:rsidP="003A3BAD">
      <w:pPr>
        <w:pStyle w:val="Default"/>
        <w:suppressAutoHyphens w:val="0"/>
        <w:autoSpaceDE w:val="0"/>
        <w:autoSpaceDN w:val="0"/>
        <w:adjustRightInd w:val="0"/>
        <w:ind w:left="426"/>
        <w:jc w:val="both"/>
        <w:rPr>
          <w:rFonts w:ascii="Times New Roman" w:hAnsi="Times New Roman"/>
          <w:color w:val="FF0000"/>
        </w:rPr>
      </w:pPr>
    </w:p>
    <w:p w:rsidR="000F1F8D" w:rsidRPr="00191C94" w:rsidRDefault="000F1F8D" w:rsidP="003A3BAD">
      <w:pPr>
        <w:numPr>
          <w:ilvl w:val="0"/>
          <w:numId w:val="1"/>
        </w:numPr>
        <w:spacing w:after="0" w:line="240" w:lineRule="auto"/>
        <w:ind w:left="426" w:hanging="284"/>
        <w:rPr>
          <w:rFonts w:ascii="Times New Roman" w:hAnsi="Times New Roman"/>
          <w:b/>
          <w:sz w:val="24"/>
          <w:szCs w:val="24"/>
          <w:u w:val="single"/>
        </w:rPr>
      </w:pPr>
      <w:r w:rsidRPr="00191C94">
        <w:rPr>
          <w:rFonts w:ascii="Times New Roman" w:hAnsi="Times New Roman"/>
          <w:b/>
          <w:sz w:val="24"/>
          <w:szCs w:val="24"/>
          <w:u w:val="single"/>
        </w:rPr>
        <w:lastRenderedPageBreak/>
        <w:t>Termin i miejsce wykonania zamówienia</w:t>
      </w:r>
    </w:p>
    <w:p w:rsidR="00441A77" w:rsidRPr="00D17D4C" w:rsidRDefault="000F1F8D" w:rsidP="00D17D4C">
      <w:pPr>
        <w:pStyle w:val="Akapitzlist"/>
        <w:numPr>
          <w:ilvl w:val="0"/>
          <w:numId w:val="33"/>
        </w:numPr>
        <w:ind w:left="851" w:hanging="425"/>
        <w:rPr>
          <w:b/>
          <w:bCs/>
        </w:rPr>
      </w:pPr>
      <w:r w:rsidRPr="00191C94">
        <w:rPr>
          <w:b/>
          <w:bCs/>
        </w:rPr>
        <w:t>Termin wykonania zamówienia:</w:t>
      </w:r>
    </w:p>
    <w:p w:rsidR="00D17D4C" w:rsidRDefault="00D17D4C" w:rsidP="003A3BAD">
      <w:pPr>
        <w:pStyle w:val="Akapitzlist"/>
        <w:ind w:left="851"/>
        <w:rPr>
          <w:u w:val="single"/>
        </w:rPr>
      </w:pPr>
    </w:p>
    <w:p w:rsidR="00425746" w:rsidRPr="003A3BAD" w:rsidRDefault="00425746" w:rsidP="003A3BAD">
      <w:pPr>
        <w:pStyle w:val="Akapitzlist"/>
        <w:ind w:left="851"/>
        <w:rPr>
          <w:u w:val="single"/>
        </w:rPr>
      </w:pPr>
      <w:r w:rsidRPr="00425746">
        <w:rPr>
          <w:u w:val="single"/>
        </w:rPr>
        <w:t>rok 2025</w:t>
      </w:r>
    </w:p>
    <w:p w:rsidR="00425746" w:rsidRPr="003A3BAD" w:rsidRDefault="00D17D4C" w:rsidP="00441A77">
      <w:pPr>
        <w:pStyle w:val="Akapitzlist"/>
        <w:numPr>
          <w:ilvl w:val="1"/>
          <w:numId w:val="49"/>
        </w:numPr>
        <w:ind w:left="1134" w:hanging="283"/>
        <w:jc w:val="both"/>
      </w:pPr>
      <w:r>
        <w:rPr>
          <w:bCs/>
        </w:rPr>
        <w:t>w</w:t>
      </w:r>
      <w:r w:rsidR="00425746" w:rsidRPr="00425746">
        <w:rPr>
          <w:bCs/>
        </w:rPr>
        <w:t xml:space="preserve">ykonawca zobowiązany jest do  realizacji  zamówienia podstawowego przewidzianego na rok 2025 </w:t>
      </w:r>
      <w:r w:rsidR="00FC56A8">
        <w:rPr>
          <w:bCs/>
        </w:rPr>
        <w:t xml:space="preserve">(4 240 kpl.) </w:t>
      </w:r>
      <w:r w:rsidR="00425746" w:rsidRPr="00425746">
        <w:rPr>
          <w:bCs/>
        </w:rPr>
        <w:t xml:space="preserve">w terminie 180 dni od dnia zawarcia umowy, lub do dnia 31 października 2025 r. – w zależności od tego który </w:t>
      </w:r>
      <w:r w:rsidR="00441A77">
        <w:rPr>
          <w:bCs/>
        </w:rPr>
        <w:br/>
      </w:r>
      <w:r w:rsidR="00425746" w:rsidRPr="00425746">
        <w:rPr>
          <w:bCs/>
        </w:rPr>
        <w:t xml:space="preserve">z terminów upłynie wcześniej. </w:t>
      </w:r>
    </w:p>
    <w:p w:rsidR="00425746" w:rsidRPr="00425746" w:rsidRDefault="00425746" w:rsidP="00441A77">
      <w:pPr>
        <w:pStyle w:val="Akapitzlist"/>
        <w:numPr>
          <w:ilvl w:val="1"/>
          <w:numId w:val="49"/>
        </w:numPr>
        <w:ind w:left="1134" w:hanging="283"/>
        <w:jc w:val="both"/>
        <w:rPr>
          <w:rFonts w:eastAsia="Calibri"/>
        </w:rPr>
      </w:pPr>
      <w:r w:rsidRPr="00425746">
        <w:t>w</w:t>
      </w:r>
      <w:r w:rsidR="00D17D4C">
        <w:t xml:space="preserve"> przypadku skorzystania przez z</w:t>
      </w:r>
      <w:r w:rsidRPr="00425746">
        <w:t xml:space="preserve">amawiającego z prawa opcji przewidzianego </w:t>
      </w:r>
      <w:r w:rsidR="00441A77">
        <w:br/>
      </w:r>
      <w:r w:rsidR="00D17D4C">
        <w:t>w 2025 roku w</w:t>
      </w:r>
      <w:r w:rsidRPr="00425746">
        <w:t>ykonawca zobowiązany jest do zrealizowania zam</w:t>
      </w:r>
      <w:r w:rsidR="00D17D4C">
        <w:t xml:space="preserve">ówienia objętego prawem opcji – </w:t>
      </w:r>
      <w:r w:rsidRPr="00425746">
        <w:t>w terminie 12</w:t>
      </w:r>
      <w:r w:rsidRPr="00425746">
        <w:rPr>
          <w:rFonts w:eastAsia="Calibri"/>
        </w:rPr>
        <w:t>0 dni od daty poinformowania</w:t>
      </w:r>
      <w:r w:rsidR="00D17D4C">
        <w:t xml:space="preserve"> wykonawcy przez z</w:t>
      </w:r>
      <w:r w:rsidRPr="00425746">
        <w:t>amawiającego o uruchomieniu prawa opcji</w:t>
      </w:r>
      <w:r w:rsidRPr="00425746">
        <w:rPr>
          <w:rFonts w:eastAsia="Calibri"/>
        </w:rPr>
        <w:t xml:space="preserve"> </w:t>
      </w:r>
      <w:r w:rsidRPr="00425746">
        <w:t>lub do dnia 30 listopada 2025 roku</w:t>
      </w:r>
      <w:r w:rsidR="00441A77">
        <w:br/>
      </w:r>
      <w:r w:rsidRPr="00425746">
        <w:t>– w zależności od tego, który z terminów upłynie wcześniej.</w:t>
      </w:r>
    </w:p>
    <w:p w:rsidR="00425746" w:rsidRPr="00425746" w:rsidRDefault="00425746" w:rsidP="003A3BAD">
      <w:pPr>
        <w:pStyle w:val="Akapitzlist"/>
        <w:ind w:left="851"/>
        <w:rPr>
          <w:bCs/>
          <w:u w:val="single"/>
        </w:rPr>
      </w:pPr>
    </w:p>
    <w:p w:rsidR="00425746" w:rsidRPr="00425746" w:rsidRDefault="00425746" w:rsidP="003A3BAD">
      <w:pPr>
        <w:pStyle w:val="Akapitzlist"/>
        <w:ind w:left="851"/>
        <w:rPr>
          <w:bCs/>
          <w:u w:val="single"/>
        </w:rPr>
      </w:pPr>
      <w:r w:rsidRPr="00425746">
        <w:rPr>
          <w:bCs/>
          <w:u w:val="single"/>
        </w:rPr>
        <w:t>rok 2026</w:t>
      </w:r>
    </w:p>
    <w:p w:rsidR="00425746" w:rsidRPr="00425746" w:rsidRDefault="00D17D4C" w:rsidP="00441A77">
      <w:pPr>
        <w:pStyle w:val="Akapitzlist"/>
        <w:numPr>
          <w:ilvl w:val="1"/>
          <w:numId w:val="50"/>
        </w:numPr>
        <w:ind w:left="1134" w:hanging="283"/>
        <w:jc w:val="both"/>
      </w:pPr>
      <w:r>
        <w:rPr>
          <w:bCs/>
        </w:rPr>
        <w:t>w</w:t>
      </w:r>
      <w:r w:rsidR="00425746" w:rsidRPr="00425746">
        <w:rPr>
          <w:bCs/>
        </w:rPr>
        <w:t xml:space="preserve">ykonawca zobowiązany jest do  realizacji  zamówienia podstawowego przewidzianego na rok 2026 (250 kpl.) –  w terminie 515 dni od dnia zawarcia umowy, lub do dnia 31 października 2026 r. – w zależności od tego który </w:t>
      </w:r>
      <w:r w:rsidR="00441A77">
        <w:rPr>
          <w:bCs/>
        </w:rPr>
        <w:br/>
      </w:r>
      <w:r w:rsidR="00425746" w:rsidRPr="00425746">
        <w:rPr>
          <w:bCs/>
        </w:rPr>
        <w:t>z terminów upłynie wcześniej.</w:t>
      </w:r>
    </w:p>
    <w:p w:rsidR="00425746" w:rsidRPr="00425746" w:rsidRDefault="00D17D4C" w:rsidP="00441A77">
      <w:pPr>
        <w:pStyle w:val="Akapitzlist"/>
        <w:numPr>
          <w:ilvl w:val="1"/>
          <w:numId w:val="50"/>
        </w:numPr>
        <w:ind w:left="1134" w:hanging="283"/>
        <w:jc w:val="both"/>
      </w:pPr>
      <w:r>
        <w:rPr>
          <w:bCs/>
        </w:rPr>
        <w:t>w przypadku skorzystania przez z</w:t>
      </w:r>
      <w:r w:rsidR="00425746" w:rsidRPr="00425746">
        <w:rPr>
          <w:bCs/>
        </w:rPr>
        <w:t xml:space="preserve">amawiającego z prawa opcji przewidzianego </w:t>
      </w:r>
      <w:r w:rsidR="00441A77">
        <w:rPr>
          <w:bCs/>
        </w:rPr>
        <w:br/>
      </w:r>
      <w:r>
        <w:rPr>
          <w:bCs/>
        </w:rPr>
        <w:t>w 2026 roku w</w:t>
      </w:r>
      <w:r w:rsidR="00425746" w:rsidRPr="00425746">
        <w:rPr>
          <w:bCs/>
        </w:rPr>
        <w:t>ykonawca zobowiązany jest do zrealizowania zamówienia objętego prawem opcji  w terminie 120 dni od daty</w:t>
      </w:r>
      <w:r>
        <w:rPr>
          <w:bCs/>
        </w:rPr>
        <w:t xml:space="preserve"> poinformowania wykonawcy przez z</w:t>
      </w:r>
      <w:r w:rsidR="00425746" w:rsidRPr="00425746">
        <w:rPr>
          <w:bCs/>
        </w:rPr>
        <w:t xml:space="preserve">amawiającego o uruchomieniu prawa opcji, lub do dnia 30 listopada 2026 roku </w:t>
      </w:r>
      <w:r w:rsidR="00441A77">
        <w:rPr>
          <w:bCs/>
        </w:rPr>
        <w:br/>
      </w:r>
      <w:r w:rsidR="00425746" w:rsidRPr="00425746">
        <w:rPr>
          <w:bCs/>
        </w:rPr>
        <w:t>– w zależności od tego, który z terminów upłynie wcześniej.</w:t>
      </w:r>
    </w:p>
    <w:p w:rsidR="00441A77" w:rsidRDefault="00441A77" w:rsidP="003A3BAD">
      <w:pPr>
        <w:pStyle w:val="Akapitzlist"/>
        <w:ind w:left="851"/>
        <w:rPr>
          <w:bCs/>
        </w:rPr>
      </w:pPr>
    </w:p>
    <w:p w:rsidR="00425746" w:rsidRPr="00425746" w:rsidRDefault="00425746" w:rsidP="003A3BAD">
      <w:pPr>
        <w:pStyle w:val="Akapitzlist"/>
        <w:ind w:left="851"/>
      </w:pPr>
      <w:r w:rsidRPr="00425746">
        <w:rPr>
          <w:bCs/>
        </w:rPr>
        <w:t>z zastrzeżeniem, że dostawy przewidziane na rok 2026 nie mogą zostać dostarczone do Odbiorców przed dniem 01.01.2026 r,</w:t>
      </w:r>
    </w:p>
    <w:p w:rsidR="00425746" w:rsidRPr="00425746" w:rsidRDefault="00425746" w:rsidP="003A3BAD">
      <w:pPr>
        <w:pStyle w:val="Akapitzlist"/>
        <w:ind w:left="851"/>
        <w:rPr>
          <w:u w:val="single"/>
        </w:rPr>
      </w:pPr>
    </w:p>
    <w:p w:rsidR="00425746" w:rsidRPr="00FC56A8" w:rsidRDefault="00425746" w:rsidP="003A3BAD">
      <w:pPr>
        <w:pStyle w:val="Akapitzlist"/>
        <w:ind w:left="851"/>
        <w:rPr>
          <w:u w:val="single"/>
        </w:rPr>
      </w:pPr>
      <w:r w:rsidRPr="00425746">
        <w:rPr>
          <w:u w:val="single"/>
        </w:rPr>
        <w:t xml:space="preserve">rok 2027 </w:t>
      </w:r>
    </w:p>
    <w:p w:rsidR="00425746" w:rsidRPr="00425746" w:rsidRDefault="00D17D4C" w:rsidP="00441A77">
      <w:pPr>
        <w:pStyle w:val="Akapitzlist"/>
        <w:numPr>
          <w:ilvl w:val="5"/>
          <w:numId w:val="48"/>
        </w:numPr>
        <w:jc w:val="both"/>
      </w:pPr>
      <w:r>
        <w:t>w</w:t>
      </w:r>
      <w:r w:rsidR="00425746" w:rsidRPr="00425746">
        <w:t xml:space="preserve">ykonawca zobowiązany jest do  realizacji  zamówienia podstawowego przewidzianego na rok 2027  (2 406 kpl.) –  w terminie 910 dni od dnia zawarcia umowy, lub do dnia 31 października 2027 r. – w zależności od tego który </w:t>
      </w:r>
      <w:r w:rsidR="00441A77">
        <w:br/>
      </w:r>
      <w:r w:rsidR="00425746" w:rsidRPr="00425746">
        <w:t>z terminów upłynie wcześniej</w:t>
      </w:r>
    </w:p>
    <w:p w:rsidR="00425746" w:rsidRPr="00425746" w:rsidRDefault="00D17D4C" w:rsidP="00441A77">
      <w:pPr>
        <w:pStyle w:val="Akapitzlist"/>
        <w:numPr>
          <w:ilvl w:val="5"/>
          <w:numId w:val="48"/>
        </w:numPr>
        <w:jc w:val="both"/>
        <w:rPr>
          <w:rFonts w:eastAsia="Calibri"/>
        </w:rPr>
      </w:pPr>
      <w:r>
        <w:t>w przypadku skorzystania przez z</w:t>
      </w:r>
      <w:r w:rsidR="00425746" w:rsidRPr="00425746">
        <w:t xml:space="preserve">amawiającego z prawa opcji przewidzianego </w:t>
      </w:r>
      <w:r w:rsidR="00441A77">
        <w:br/>
      </w:r>
      <w:r>
        <w:t>w 2027 roku w</w:t>
      </w:r>
      <w:r w:rsidR="00425746" w:rsidRPr="00425746">
        <w:t>ykonawca zobowiązany jest do zrealizowania zamówienia objętego prawem opcji w terminie 12</w:t>
      </w:r>
      <w:r w:rsidR="00425746" w:rsidRPr="00425746">
        <w:rPr>
          <w:rFonts w:eastAsia="Calibri"/>
        </w:rPr>
        <w:t>0 dni od daty poinformowania</w:t>
      </w:r>
      <w:r>
        <w:t xml:space="preserve"> w</w:t>
      </w:r>
      <w:r w:rsidR="00425746" w:rsidRPr="00425746">
        <w:t>ykonawcy przez</w:t>
      </w:r>
      <w:r>
        <w:t xml:space="preserve"> z</w:t>
      </w:r>
      <w:r w:rsidR="00425746" w:rsidRPr="00425746">
        <w:t>amawiającego o uruchomieniu prawa opcji,</w:t>
      </w:r>
      <w:r w:rsidR="00425746" w:rsidRPr="00425746">
        <w:rPr>
          <w:rFonts w:eastAsia="Calibri"/>
        </w:rPr>
        <w:t xml:space="preserve"> </w:t>
      </w:r>
      <w:r w:rsidR="00425746" w:rsidRPr="00425746">
        <w:t>lub do dnia 30 listopada 2027 roku – w zależności od tego, który z terminów upłynie wcześniej.</w:t>
      </w:r>
    </w:p>
    <w:p w:rsidR="00425746" w:rsidRPr="00425746" w:rsidRDefault="00425746" w:rsidP="003A3BAD">
      <w:pPr>
        <w:pStyle w:val="Akapitzlist"/>
        <w:ind w:left="851"/>
        <w:rPr>
          <w:bCs/>
        </w:rPr>
      </w:pPr>
    </w:p>
    <w:p w:rsidR="000F1F8D" w:rsidRPr="00441A77" w:rsidRDefault="00425746" w:rsidP="00441A77">
      <w:pPr>
        <w:pStyle w:val="Akapitzlist"/>
        <w:ind w:left="851"/>
        <w:rPr>
          <w:bCs/>
        </w:rPr>
      </w:pPr>
      <w:r w:rsidRPr="00425746">
        <w:rPr>
          <w:bCs/>
        </w:rPr>
        <w:t>z zastrzeżeniem, że dostawy przewidziane na rok 2027 nie mogą zostać dostarczone do Odbiorców przed dniem 01.01.2027 r.</w:t>
      </w:r>
    </w:p>
    <w:p w:rsidR="000F1F8D" w:rsidRPr="00191C94" w:rsidRDefault="000F1F8D" w:rsidP="003A3BAD">
      <w:pPr>
        <w:pStyle w:val="Akapitzlist"/>
        <w:ind w:left="851"/>
        <w:jc w:val="both"/>
        <w:rPr>
          <w:bCs/>
          <w:sz w:val="2"/>
          <w:szCs w:val="8"/>
        </w:rPr>
      </w:pPr>
    </w:p>
    <w:p w:rsidR="000F1F8D" w:rsidRPr="00191C94" w:rsidRDefault="000F1F8D" w:rsidP="003A3BAD">
      <w:pPr>
        <w:pStyle w:val="Akapitzlist"/>
        <w:numPr>
          <w:ilvl w:val="0"/>
          <w:numId w:val="33"/>
        </w:numPr>
        <w:ind w:left="851" w:hanging="425"/>
        <w:jc w:val="both"/>
        <w:rPr>
          <w:u w:val="single"/>
        </w:rPr>
      </w:pPr>
      <w:r w:rsidRPr="00191C94">
        <w:rPr>
          <w:b/>
          <w:bCs/>
        </w:rPr>
        <w:t>Miejsca</w:t>
      </w:r>
      <w:r w:rsidRPr="00191C94">
        <w:rPr>
          <w:b/>
        </w:rPr>
        <w:t xml:space="preserve"> realizacji zamówienia</w:t>
      </w:r>
      <w:r w:rsidRPr="00191C94">
        <w:t>: Składy na terenie RP.</w:t>
      </w:r>
    </w:p>
    <w:p w:rsidR="000F1F8D" w:rsidRPr="006361F2" w:rsidRDefault="000F1F8D" w:rsidP="003A3BAD">
      <w:pPr>
        <w:pStyle w:val="Akapitzlist"/>
        <w:ind w:right="-144" w:firstLine="131"/>
        <w:jc w:val="both"/>
        <w:rPr>
          <w:b/>
          <w:sz w:val="20"/>
        </w:rPr>
      </w:pPr>
    </w:p>
    <w:p w:rsidR="000F1F8D" w:rsidRPr="006361F2" w:rsidRDefault="000F1F8D" w:rsidP="003A3BAD">
      <w:pPr>
        <w:numPr>
          <w:ilvl w:val="0"/>
          <w:numId w:val="1"/>
        </w:numPr>
        <w:spacing w:after="0" w:line="240" w:lineRule="auto"/>
        <w:ind w:left="426" w:hanging="284"/>
        <w:rPr>
          <w:rFonts w:ascii="Times New Roman" w:hAnsi="Times New Roman"/>
          <w:b/>
          <w:sz w:val="24"/>
          <w:szCs w:val="24"/>
          <w:u w:val="single"/>
        </w:rPr>
      </w:pPr>
      <w:r w:rsidRPr="006361F2">
        <w:rPr>
          <w:rFonts w:ascii="Times New Roman" w:hAnsi="Times New Roman"/>
          <w:b/>
          <w:sz w:val="24"/>
          <w:szCs w:val="24"/>
          <w:u w:val="single"/>
        </w:rPr>
        <w:t>Warunki udziału w postępowaniu oraz podstawy wykluczenia</w:t>
      </w:r>
    </w:p>
    <w:p w:rsidR="000F1F8D" w:rsidRPr="006361F2" w:rsidRDefault="000F1F8D" w:rsidP="003A3BAD">
      <w:pPr>
        <w:pStyle w:val="Default"/>
        <w:numPr>
          <w:ilvl w:val="1"/>
          <w:numId w:val="35"/>
        </w:numPr>
        <w:ind w:left="850" w:hanging="425"/>
        <w:jc w:val="both"/>
        <w:rPr>
          <w:rFonts w:ascii="Times New Roman" w:hAnsi="Times New Roman" w:cs="Times New Roman"/>
          <w:color w:val="auto"/>
        </w:rPr>
      </w:pPr>
      <w:r w:rsidRPr="006361F2">
        <w:rPr>
          <w:rFonts w:ascii="Times New Roman" w:hAnsi="Times New Roman" w:cs="Times New Roman"/>
          <w:color w:val="auto"/>
        </w:rPr>
        <w:t>O udzielen</w:t>
      </w:r>
      <w:r w:rsidR="00D17D4C">
        <w:rPr>
          <w:rFonts w:ascii="Times New Roman" w:hAnsi="Times New Roman" w:cs="Times New Roman"/>
          <w:color w:val="auto"/>
        </w:rPr>
        <w:t>ie zamówienia mogą ubiegać się w</w:t>
      </w:r>
      <w:r w:rsidRPr="006361F2">
        <w:rPr>
          <w:rFonts w:ascii="Times New Roman" w:hAnsi="Times New Roman" w:cs="Times New Roman"/>
          <w:color w:val="auto"/>
        </w:rPr>
        <w:t xml:space="preserve">ykonawcy, którzy: </w:t>
      </w:r>
    </w:p>
    <w:p w:rsidR="000F1F8D" w:rsidRPr="006361F2" w:rsidRDefault="000F1F8D" w:rsidP="003A3BAD">
      <w:pPr>
        <w:numPr>
          <w:ilvl w:val="4"/>
          <w:numId w:val="35"/>
        </w:numPr>
        <w:spacing w:after="0" w:line="240" w:lineRule="auto"/>
        <w:ind w:left="1134" w:hanging="283"/>
        <w:jc w:val="both"/>
        <w:rPr>
          <w:rFonts w:ascii="Times New Roman" w:eastAsia="Times New Roman" w:hAnsi="Times New Roman"/>
          <w:b/>
          <w:spacing w:val="-6"/>
          <w:sz w:val="24"/>
          <w:szCs w:val="24"/>
          <w:u w:val="single"/>
          <w:lang w:eastAsia="pl-PL"/>
        </w:rPr>
      </w:pPr>
      <w:r w:rsidRPr="006361F2">
        <w:rPr>
          <w:rFonts w:ascii="Times New Roman" w:eastAsia="Times New Roman" w:hAnsi="Times New Roman"/>
          <w:b/>
          <w:spacing w:val="-6"/>
          <w:sz w:val="24"/>
          <w:szCs w:val="24"/>
          <w:u w:val="single"/>
          <w:lang w:eastAsia="pl-PL"/>
        </w:rPr>
        <w:t>nie podlegają wykluczeniu z postępowania z powodu okoliczności wskazanych</w:t>
      </w:r>
      <w:r w:rsidRPr="006361F2">
        <w:rPr>
          <w:rFonts w:ascii="Times New Roman" w:hAnsi="Times New Roman"/>
          <w:b/>
          <w:spacing w:val="-6"/>
          <w:sz w:val="24"/>
          <w:szCs w:val="24"/>
          <w:u w:val="single"/>
        </w:rPr>
        <w:t> </w:t>
      </w:r>
      <w:r w:rsidRPr="006361F2">
        <w:rPr>
          <w:rFonts w:ascii="Times New Roman" w:eastAsia="Times New Roman" w:hAnsi="Times New Roman"/>
          <w:b/>
          <w:spacing w:val="-6"/>
          <w:sz w:val="24"/>
          <w:szCs w:val="24"/>
          <w:u w:val="single"/>
          <w:lang w:eastAsia="pl-PL"/>
        </w:rPr>
        <w:t>w:</w:t>
      </w:r>
    </w:p>
    <w:p w:rsidR="000F1F8D" w:rsidRPr="006361F2" w:rsidRDefault="000F1F8D" w:rsidP="00441A77">
      <w:pPr>
        <w:pStyle w:val="Akapitzlist"/>
        <w:numPr>
          <w:ilvl w:val="0"/>
          <w:numId w:val="31"/>
        </w:numPr>
        <w:suppressAutoHyphens w:val="0"/>
        <w:autoSpaceDE w:val="0"/>
        <w:autoSpaceDN w:val="0"/>
        <w:adjustRightInd w:val="0"/>
        <w:ind w:left="1418" w:hanging="284"/>
        <w:jc w:val="both"/>
        <w:rPr>
          <w:b/>
          <w:u w:val="single"/>
        </w:rPr>
      </w:pPr>
      <w:r w:rsidRPr="006361F2">
        <w:rPr>
          <w:b/>
        </w:rPr>
        <w:t>art. 7 ust. 1 ustawy z dnia 13 kwietnia 2022 r. o</w:t>
      </w:r>
      <w:r w:rsidRPr="006361F2">
        <w:t xml:space="preserve"> szczególnych rozwiązaniach </w:t>
      </w:r>
      <w:r w:rsidRPr="006361F2">
        <w:br/>
        <w:t xml:space="preserve">w zakresie przeciwdziałania wspieraniu agresji na Ukrainę oraz służących ochronie bezpieczeństwa narodowego </w:t>
      </w:r>
      <w:r w:rsidRPr="006361F2">
        <w:rPr>
          <w:i/>
        </w:rPr>
        <w:t>(Dz. U. z 2022 r. poz. 835).</w:t>
      </w:r>
    </w:p>
    <w:p w:rsidR="000F1F8D" w:rsidRPr="006361F2" w:rsidRDefault="000F1F8D" w:rsidP="003A3BAD">
      <w:pPr>
        <w:suppressAutoHyphens w:val="0"/>
        <w:autoSpaceDE w:val="0"/>
        <w:autoSpaceDN w:val="0"/>
        <w:adjustRightInd w:val="0"/>
        <w:spacing w:after="0" w:line="240" w:lineRule="auto"/>
        <w:ind w:left="1134"/>
        <w:jc w:val="both"/>
        <w:rPr>
          <w:rFonts w:ascii="Times New Roman" w:hAnsi="Times New Roman"/>
          <w:b/>
          <w:sz w:val="2"/>
          <w:u w:val="single"/>
        </w:rPr>
      </w:pPr>
    </w:p>
    <w:p w:rsidR="000F1F8D" w:rsidRPr="006361F2" w:rsidRDefault="000F1F8D" w:rsidP="003A3BAD">
      <w:pPr>
        <w:pStyle w:val="Akapitzlist"/>
        <w:suppressAutoHyphens w:val="0"/>
        <w:autoSpaceDE w:val="0"/>
        <w:autoSpaceDN w:val="0"/>
        <w:adjustRightInd w:val="0"/>
        <w:ind w:left="1418"/>
        <w:jc w:val="both"/>
        <w:rPr>
          <w:i/>
          <w:sz w:val="22"/>
          <w:u w:val="single"/>
        </w:rPr>
      </w:pPr>
      <w:r w:rsidRPr="006361F2">
        <w:rPr>
          <w:i/>
          <w:sz w:val="22"/>
          <w:u w:val="single"/>
        </w:rPr>
        <w:t xml:space="preserve">Zamawiający będzie weryfikował powyższą przesłankę w oparciu o oświadczenie JEDZ </w:t>
      </w:r>
      <w:r w:rsidRPr="006361F2">
        <w:rPr>
          <w:i/>
          <w:sz w:val="22"/>
          <w:u w:val="single"/>
        </w:rPr>
        <w:br/>
        <w:t>w części III sekcja D - Podstawy wykluczenia o charakterze wyłącznie krajowym.</w:t>
      </w:r>
    </w:p>
    <w:p w:rsidR="000F1F8D" w:rsidRPr="006361F2" w:rsidRDefault="000F1F8D" w:rsidP="003A3BAD">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6361F2">
        <w:rPr>
          <w:rFonts w:ascii="Times New Roman" w:eastAsia="Times New Roman" w:hAnsi="Times New Roman"/>
          <w:b/>
          <w:sz w:val="24"/>
          <w:szCs w:val="24"/>
          <w:lang w:eastAsia="pl-PL"/>
        </w:rPr>
        <w:t>oraz</w:t>
      </w:r>
    </w:p>
    <w:p w:rsidR="000F1F8D" w:rsidRPr="004A230C" w:rsidRDefault="000F1F8D" w:rsidP="003A3BAD">
      <w:pPr>
        <w:pStyle w:val="Akapitzlist"/>
        <w:numPr>
          <w:ilvl w:val="0"/>
          <w:numId w:val="31"/>
        </w:numPr>
        <w:suppressAutoHyphens w:val="0"/>
        <w:autoSpaceDE w:val="0"/>
        <w:autoSpaceDN w:val="0"/>
        <w:adjustRightInd w:val="0"/>
        <w:ind w:left="1418" w:hanging="284"/>
        <w:jc w:val="both"/>
        <w:rPr>
          <w:b/>
          <w:u w:val="single"/>
        </w:rPr>
      </w:pPr>
      <w:r w:rsidRPr="006361F2">
        <w:rPr>
          <w:b/>
        </w:rPr>
        <w:lastRenderedPageBreak/>
        <w:t>w art. 5k</w:t>
      </w:r>
      <w:r w:rsidRPr="006361F2">
        <w:rPr>
          <w:b/>
          <w:i/>
        </w:rPr>
        <w:t xml:space="preserve"> </w:t>
      </w:r>
      <w:r w:rsidRPr="006361F2">
        <w:rPr>
          <w:b/>
        </w:rPr>
        <w:t>rozporządzenia</w:t>
      </w:r>
      <w:r w:rsidRPr="006361F2">
        <w:t xml:space="preserve"> Rady UE 833/2014 </w:t>
      </w:r>
      <w:r w:rsidRPr="006361F2">
        <w:rPr>
          <w:b/>
        </w:rPr>
        <w:t xml:space="preserve">w brzmieniu nadanym </w:t>
      </w:r>
      <w:r w:rsidRPr="006361F2">
        <w:rPr>
          <w:b/>
        </w:rPr>
        <w:br/>
      </w:r>
      <w:r w:rsidRPr="004A230C">
        <w:rPr>
          <w:b/>
        </w:rPr>
        <w:t>rozporządzeniem 2022/576</w:t>
      </w:r>
      <w:r w:rsidRPr="004A230C">
        <w:rPr>
          <w:i/>
        </w:rPr>
        <w:t xml:space="preserve"> (Dz. Urz. UE nr L 111 z 8.4.2022, str. 1), </w:t>
      </w:r>
      <w:r w:rsidRPr="004A230C">
        <w:t xml:space="preserve">które </w:t>
      </w:r>
      <w:r w:rsidRPr="004A230C">
        <w:br/>
        <w:t xml:space="preserve">ma zasięg ogólny, wiąże w całości i jest bezpośrednio stosowane </w:t>
      </w:r>
      <w:r w:rsidRPr="004A230C">
        <w:rPr>
          <w:b/>
        </w:rPr>
        <w:t xml:space="preserve">we wszystkich </w:t>
      </w:r>
      <w:r w:rsidRPr="004A230C">
        <w:rPr>
          <w:b/>
        </w:rPr>
        <w:br/>
        <w:t>państwach członkowskich.</w:t>
      </w:r>
    </w:p>
    <w:p w:rsidR="000F1F8D" w:rsidRPr="004A230C" w:rsidRDefault="000F1F8D" w:rsidP="003A3BAD">
      <w:pPr>
        <w:numPr>
          <w:ilvl w:val="4"/>
          <w:numId w:val="35"/>
        </w:numPr>
        <w:spacing w:after="0" w:line="240" w:lineRule="auto"/>
        <w:ind w:left="1134" w:hanging="283"/>
        <w:jc w:val="both"/>
        <w:rPr>
          <w:rFonts w:ascii="Times New Roman" w:eastAsia="Times New Roman" w:hAnsi="Times New Roman"/>
          <w:b/>
          <w:sz w:val="24"/>
          <w:szCs w:val="24"/>
          <w:u w:val="single"/>
          <w:lang w:eastAsia="pl-PL"/>
        </w:rPr>
      </w:pPr>
      <w:r w:rsidRPr="004A230C">
        <w:rPr>
          <w:rFonts w:ascii="Times New Roman" w:eastAsia="Times New Roman" w:hAnsi="Times New Roman"/>
          <w:b/>
          <w:sz w:val="24"/>
          <w:szCs w:val="24"/>
          <w:u w:val="single"/>
          <w:lang w:eastAsia="pl-PL"/>
        </w:rPr>
        <w:t>nie podlegają wykluczeniu z postępowania z powodu okoliczności wskazanych w art. 108 ust. 1 ustawy Pzp oraz okoliczności wskazanych w art. 109 ust. 1 pkt. 1), 2), 3), 4), 8), 9), 10) ustawy Pzp:</w:t>
      </w:r>
    </w:p>
    <w:p w:rsidR="000F1F8D" w:rsidRPr="004A230C" w:rsidRDefault="000F1F8D" w:rsidP="003A3BAD">
      <w:pPr>
        <w:spacing w:after="0" w:line="240" w:lineRule="auto"/>
        <w:ind w:left="1134"/>
        <w:jc w:val="both"/>
        <w:rPr>
          <w:rFonts w:ascii="Times New Roman" w:hAnsi="Times New Roman"/>
          <w:sz w:val="24"/>
          <w:szCs w:val="24"/>
        </w:rPr>
      </w:pPr>
      <w:r w:rsidRPr="004A230C">
        <w:rPr>
          <w:rFonts w:ascii="Times New Roman" w:hAnsi="Times New Roman"/>
          <w:sz w:val="24"/>
          <w:szCs w:val="24"/>
        </w:rPr>
        <w:t xml:space="preserve">Zamawiający wykluczy z postępowania, z zastrzeżeniem – odpowiednio - </w:t>
      </w:r>
      <w:r w:rsidRPr="004A230C">
        <w:rPr>
          <w:rFonts w:ascii="Times New Roman" w:hAnsi="Times New Roman"/>
          <w:sz w:val="24"/>
          <w:szCs w:val="24"/>
        </w:rPr>
        <w:br/>
        <w:t>art. 109 ust. 3 or</w:t>
      </w:r>
      <w:r w:rsidR="00D17D4C">
        <w:rPr>
          <w:rFonts w:ascii="Times New Roman" w:hAnsi="Times New Roman"/>
          <w:sz w:val="24"/>
          <w:szCs w:val="24"/>
        </w:rPr>
        <w:t>az art. 110 ust. 2 ustawy Pzp, w</w:t>
      </w:r>
      <w:r w:rsidRPr="004A230C">
        <w:rPr>
          <w:rFonts w:ascii="Times New Roman" w:hAnsi="Times New Roman"/>
          <w:sz w:val="24"/>
          <w:szCs w:val="24"/>
        </w:rPr>
        <w:t xml:space="preserve">ykonawcę wobec którego zachodzi </w:t>
      </w:r>
      <w:r w:rsidRPr="004A230C">
        <w:rPr>
          <w:rFonts w:ascii="Times New Roman" w:hAnsi="Times New Roman"/>
          <w:sz w:val="24"/>
          <w:szCs w:val="24"/>
        </w:rPr>
        <w:br/>
        <w:t xml:space="preserve">co najmniej jedna z przesłanek wykluczenia, o których mowa powyżej. </w:t>
      </w:r>
    </w:p>
    <w:p w:rsidR="000F1F8D" w:rsidRPr="004A230C" w:rsidRDefault="000F1F8D" w:rsidP="003A3BAD">
      <w:pPr>
        <w:spacing w:after="0" w:line="240" w:lineRule="auto"/>
        <w:ind w:left="1134"/>
        <w:jc w:val="both"/>
        <w:rPr>
          <w:rFonts w:ascii="Times New Roman" w:hAnsi="Times New Roman"/>
          <w:sz w:val="24"/>
          <w:szCs w:val="24"/>
        </w:rPr>
      </w:pPr>
    </w:p>
    <w:p w:rsidR="000F1F8D" w:rsidRPr="004A230C" w:rsidRDefault="000F1F8D" w:rsidP="003A3BAD">
      <w:pPr>
        <w:numPr>
          <w:ilvl w:val="0"/>
          <w:numId w:val="22"/>
        </w:numPr>
        <w:spacing w:after="0" w:line="240" w:lineRule="auto"/>
        <w:ind w:left="1418" w:hanging="284"/>
        <w:jc w:val="both"/>
        <w:rPr>
          <w:rFonts w:ascii="Times New Roman" w:hAnsi="Times New Roman"/>
          <w:i/>
          <w:sz w:val="24"/>
          <w:szCs w:val="24"/>
        </w:rPr>
      </w:pPr>
      <w:r w:rsidRPr="004A230C">
        <w:rPr>
          <w:rFonts w:ascii="Times New Roman" w:hAnsi="Times New Roman"/>
          <w:i/>
          <w:sz w:val="24"/>
          <w:szCs w:val="24"/>
        </w:rPr>
        <w:t xml:space="preserve">W przypadku </w:t>
      </w:r>
      <w:r w:rsidRPr="004A230C">
        <w:rPr>
          <w:rFonts w:ascii="Times New Roman" w:hAnsi="Times New Roman"/>
          <w:b/>
          <w:i/>
          <w:sz w:val="24"/>
          <w:szCs w:val="24"/>
        </w:rPr>
        <w:t xml:space="preserve">wykonawców wspólnie ubiegających się o udzielenie zamówienia </w:t>
      </w:r>
      <w:r w:rsidRPr="004A230C">
        <w:rPr>
          <w:rFonts w:ascii="Times New Roman" w:hAnsi="Times New Roman"/>
          <w:i/>
          <w:sz w:val="24"/>
          <w:szCs w:val="24"/>
        </w:rPr>
        <w:t xml:space="preserve">podstawy wykluczenia określone w ppkt. 1) oraz ppkt. 2) nie mogą zachodzić wobec żadnego z wykonawców wspólnie ubiegających się o udzielenie zamówienia. </w:t>
      </w:r>
    </w:p>
    <w:p w:rsidR="000F1F8D" w:rsidRPr="004A230C" w:rsidRDefault="000F1F8D" w:rsidP="003A3BAD">
      <w:pPr>
        <w:numPr>
          <w:ilvl w:val="0"/>
          <w:numId w:val="22"/>
        </w:numPr>
        <w:spacing w:after="0" w:line="240" w:lineRule="auto"/>
        <w:ind w:left="1418" w:hanging="284"/>
        <w:jc w:val="both"/>
        <w:rPr>
          <w:rFonts w:ascii="Times New Roman" w:hAnsi="Times New Roman"/>
          <w:i/>
          <w:sz w:val="24"/>
          <w:szCs w:val="24"/>
        </w:rPr>
      </w:pPr>
      <w:r w:rsidRPr="004A230C">
        <w:rPr>
          <w:rFonts w:ascii="Times New Roman" w:hAnsi="Times New Roman"/>
          <w:i/>
          <w:sz w:val="24"/>
          <w:szCs w:val="24"/>
        </w:rPr>
        <w:t xml:space="preserve">W przypadku, gdy </w:t>
      </w:r>
      <w:r w:rsidRPr="004A230C">
        <w:rPr>
          <w:rFonts w:ascii="Times New Roman" w:hAnsi="Times New Roman"/>
          <w:b/>
          <w:i/>
          <w:sz w:val="24"/>
          <w:szCs w:val="24"/>
        </w:rPr>
        <w:t xml:space="preserve">wykonawca zamierza powierzyć wykonanie części zamówienia podwykonawcy </w:t>
      </w:r>
      <w:r w:rsidRPr="004A230C">
        <w:rPr>
          <w:rFonts w:ascii="Times New Roman" w:eastAsia="Times New Roman" w:hAnsi="Times New Roman"/>
          <w:i/>
          <w:sz w:val="24"/>
          <w:szCs w:val="24"/>
          <w:lang w:eastAsia="pl-PL"/>
        </w:rPr>
        <w:t xml:space="preserve">(nie będącemu jednocześnie podmiotem, </w:t>
      </w:r>
      <w:r>
        <w:rPr>
          <w:rFonts w:ascii="Times New Roman" w:eastAsia="Times New Roman" w:hAnsi="Times New Roman"/>
          <w:i/>
          <w:sz w:val="24"/>
          <w:szCs w:val="24"/>
          <w:lang w:eastAsia="pl-PL"/>
        </w:rPr>
        <w:br/>
      </w:r>
      <w:r w:rsidRPr="004A230C">
        <w:rPr>
          <w:rFonts w:ascii="Times New Roman" w:eastAsia="Times New Roman" w:hAnsi="Times New Roman"/>
          <w:i/>
          <w:sz w:val="24"/>
          <w:szCs w:val="24"/>
          <w:lang w:eastAsia="pl-PL"/>
        </w:rPr>
        <w:t>na którego zdolnościach wykonawca polega na zasadach określonych w art. 118 ustawy Pzp)</w:t>
      </w:r>
      <w:r w:rsidRPr="004A230C">
        <w:rPr>
          <w:rFonts w:ascii="Times New Roman" w:hAnsi="Times New Roman"/>
          <w:i/>
          <w:sz w:val="24"/>
          <w:szCs w:val="24"/>
        </w:rPr>
        <w:t xml:space="preserve">, </w:t>
      </w:r>
      <w:r>
        <w:rPr>
          <w:rFonts w:ascii="Times New Roman" w:hAnsi="Times New Roman"/>
          <w:b/>
          <w:i/>
          <w:sz w:val="24"/>
          <w:szCs w:val="24"/>
        </w:rPr>
        <w:t>zamawiający</w:t>
      </w:r>
      <w:r w:rsidRPr="004A230C">
        <w:rPr>
          <w:rFonts w:ascii="Times New Roman" w:hAnsi="Times New Roman"/>
          <w:b/>
          <w:i/>
          <w:sz w:val="24"/>
          <w:szCs w:val="24"/>
        </w:rPr>
        <w:t xml:space="preserve"> będzie badał,</w:t>
      </w:r>
      <w:r w:rsidRPr="004A230C">
        <w:rPr>
          <w:rFonts w:ascii="Times New Roman" w:hAnsi="Times New Roman"/>
          <w:i/>
          <w:sz w:val="24"/>
          <w:szCs w:val="24"/>
        </w:rPr>
        <w:t xml:space="preserve"> czy</w:t>
      </w:r>
      <w:r>
        <w:rPr>
          <w:rFonts w:ascii="Times New Roman" w:hAnsi="Times New Roman"/>
          <w:i/>
          <w:sz w:val="24"/>
          <w:szCs w:val="24"/>
        </w:rPr>
        <w:t xml:space="preserve"> nie</w:t>
      </w:r>
      <w:r w:rsidRPr="004A230C">
        <w:rPr>
          <w:rFonts w:ascii="Times New Roman" w:hAnsi="Times New Roman"/>
          <w:i/>
          <w:sz w:val="24"/>
          <w:szCs w:val="24"/>
        </w:rPr>
        <w:t xml:space="preserve"> zachodzą wobec tego podwykonawcy podstawy do wykluczenia przewidziane w niniejszym postępowaniu względem wykonawcy </w:t>
      </w:r>
      <w:r w:rsidRPr="000630CD">
        <w:rPr>
          <w:rFonts w:ascii="Times New Roman" w:hAnsi="Times New Roman"/>
          <w:i/>
          <w:sz w:val="24"/>
          <w:szCs w:val="24"/>
        </w:rPr>
        <w:t>(na podstawie oświadczenia podwykonawcy, o którym mowa w rozdz. VI pkt 2 niniejszej SWZ)</w:t>
      </w:r>
    </w:p>
    <w:p w:rsidR="000F1F8D" w:rsidRPr="00191C94" w:rsidRDefault="000F1F8D" w:rsidP="003A3BAD">
      <w:pPr>
        <w:numPr>
          <w:ilvl w:val="4"/>
          <w:numId w:val="35"/>
        </w:numPr>
        <w:spacing w:after="0" w:line="240" w:lineRule="auto"/>
        <w:ind w:left="1134" w:hanging="283"/>
        <w:jc w:val="both"/>
        <w:rPr>
          <w:rFonts w:ascii="Times New Roman" w:hAnsi="Times New Roman"/>
          <w:b/>
          <w:sz w:val="24"/>
          <w:szCs w:val="24"/>
          <w:u w:val="single"/>
        </w:rPr>
      </w:pPr>
      <w:r w:rsidRPr="00191C94">
        <w:rPr>
          <w:rFonts w:ascii="Times New Roman" w:eastAsia="Times New Roman" w:hAnsi="Times New Roman"/>
          <w:b/>
          <w:sz w:val="24"/>
          <w:szCs w:val="24"/>
          <w:u w:val="single"/>
          <w:lang w:eastAsia="pl-PL"/>
        </w:rPr>
        <w:t>spełniają</w:t>
      </w:r>
      <w:r w:rsidRPr="00191C94">
        <w:rPr>
          <w:rFonts w:ascii="Times New Roman" w:hAnsi="Times New Roman"/>
          <w:b/>
          <w:sz w:val="24"/>
          <w:szCs w:val="24"/>
          <w:u w:val="single"/>
        </w:rPr>
        <w:t xml:space="preserve"> określone przez zamawiającego warunki udziału w postępowaniu dotyczące: </w:t>
      </w:r>
    </w:p>
    <w:p w:rsidR="000F1F8D" w:rsidRPr="00191C94" w:rsidRDefault="000F1F8D" w:rsidP="003A3BAD">
      <w:pPr>
        <w:spacing w:after="0" w:line="240" w:lineRule="auto"/>
        <w:ind w:left="1134"/>
        <w:jc w:val="both"/>
        <w:rPr>
          <w:rFonts w:ascii="Times New Roman" w:hAnsi="Times New Roman"/>
          <w:b/>
          <w:sz w:val="10"/>
          <w:szCs w:val="24"/>
          <w:u w:val="single"/>
        </w:rPr>
      </w:pPr>
    </w:p>
    <w:p w:rsidR="000F1F8D" w:rsidRPr="00191C94" w:rsidRDefault="000F1F8D" w:rsidP="003A3BAD">
      <w:pPr>
        <w:pStyle w:val="Default"/>
        <w:numPr>
          <w:ilvl w:val="0"/>
          <w:numId w:val="8"/>
        </w:numPr>
        <w:ind w:left="1418" w:hanging="284"/>
        <w:rPr>
          <w:rFonts w:ascii="Times New Roman" w:hAnsi="Times New Roman" w:cs="Times New Roman"/>
          <w:b/>
          <w:color w:val="auto"/>
        </w:rPr>
      </w:pPr>
      <w:r w:rsidRPr="00191C94">
        <w:rPr>
          <w:rFonts w:ascii="Times New Roman" w:hAnsi="Times New Roman" w:cs="Times New Roman"/>
          <w:b/>
          <w:color w:val="auto"/>
        </w:rPr>
        <w:t>zdolności do występowania w obrocie gospodarczym;</w:t>
      </w:r>
    </w:p>
    <w:p w:rsidR="000F1F8D" w:rsidRPr="00191C94" w:rsidRDefault="00162082" w:rsidP="003A3BAD">
      <w:pPr>
        <w:pStyle w:val="Default"/>
        <w:ind w:left="1418"/>
        <w:jc w:val="both"/>
        <w:rPr>
          <w:rFonts w:ascii="Times New Roman" w:hAnsi="Times New Roman" w:cs="Times New Roman"/>
          <w:i/>
          <w:color w:val="auto"/>
        </w:rPr>
      </w:pPr>
      <w:r>
        <w:rPr>
          <w:rFonts w:ascii="Times New Roman" w:hAnsi="Times New Roman" w:cs="Times New Roman"/>
          <w:i/>
          <w:color w:val="auto"/>
        </w:rPr>
        <w:t>W zakresie powyższego warunku z</w:t>
      </w:r>
      <w:r w:rsidR="000F1F8D" w:rsidRPr="00191C94">
        <w:rPr>
          <w:rFonts w:ascii="Times New Roman" w:hAnsi="Times New Roman" w:cs="Times New Roman"/>
          <w:i/>
          <w:color w:val="auto"/>
        </w:rPr>
        <w:t>amawiający nie okreś</w:t>
      </w:r>
      <w:r>
        <w:rPr>
          <w:rFonts w:ascii="Times New Roman" w:hAnsi="Times New Roman" w:cs="Times New Roman"/>
          <w:i/>
          <w:color w:val="auto"/>
        </w:rPr>
        <w:t>la wymagań, których spełnienie w</w:t>
      </w:r>
      <w:r w:rsidR="000F1F8D" w:rsidRPr="00191C94">
        <w:rPr>
          <w:rFonts w:ascii="Times New Roman" w:hAnsi="Times New Roman" w:cs="Times New Roman"/>
          <w:i/>
          <w:color w:val="auto"/>
        </w:rPr>
        <w:t>ykonawca zobowiązany jest wykazać w sposób szczególny.</w:t>
      </w:r>
    </w:p>
    <w:p w:rsidR="000F1F8D" w:rsidRPr="00191C94" w:rsidRDefault="000F1F8D" w:rsidP="003A3BAD">
      <w:pPr>
        <w:pStyle w:val="Default"/>
        <w:numPr>
          <w:ilvl w:val="0"/>
          <w:numId w:val="8"/>
        </w:numPr>
        <w:ind w:left="1418" w:hanging="284"/>
        <w:jc w:val="both"/>
        <w:rPr>
          <w:rFonts w:ascii="Times New Roman" w:hAnsi="Times New Roman" w:cs="Times New Roman"/>
          <w:b/>
          <w:color w:val="auto"/>
        </w:rPr>
      </w:pPr>
      <w:r w:rsidRPr="00191C94">
        <w:rPr>
          <w:rFonts w:ascii="Times New Roman" w:hAnsi="Times New Roman" w:cs="Times New Roman"/>
          <w:b/>
          <w:color w:val="auto"/>
        </w:rPr>
        <w:t>uprawnień do prowadzenia określonej działalności zawodowej, o ile wynika to z odrębnych przepisów;</w:t>
      </w:r>
    </w:p>
    <w:p w:rsidR="000F1F8D" w:rsidRPr="00191C94" w:rsidRDefault="00162082" w:rsidP="003A3BAD">
      <w:pPr>
        <w:autoSpaceDE w:val="0"/>
        <w:autoSpaceDN w:val="0"/>
        <w:adjustRightInd w:val="0"/>
        <w:spacing w:after="0" w:line="240" w:lineRule="auto"/>
        <w:ind w:left="1418"/>
        <w:jc w:val="both"/>
        <w:rPr>
          <w:rFonts w:ascii="Times New Roman" w:hAnsi="Times New Roman"/>
          <w:i/>
          <w:sz w:val="24"/>
          <w:szCs w:val="24"/>
        </w:rPr>
      </w:pPr>
      <w:r>
        <w:rPr>
          <w:rFonts w:ascii="Times New Roman" w:hAnsi="Times New Roman"/>
          <w:i/>
          <w:sz w:val="24"/>
          <w:szCs w:val="24"/>
        </w:rPr>
        <w:t>W zakresie powyższego warunku z</w:t>
      </w:r>
      <w:r w:rsidR="000F1F8D" w:rsidRPr="00191C94">
        <w:rPr>
          <w:rFonts w:ascii="Times New Roman" w:hAnsi="Times New Roman"/>
          <w:i/>
          <w:sz w:val="24"/>
          <w:szCs w:val="24"/>
        </w:rPr>
        <w:t>amawiający nie okreś</w:t>
      </w:r>
      <w:r>
        <w:rPr>
          <w:rFonts w:ascii="Times New Roman" w:hAnsi="Times New Roman"/>
          <w:i/>
          <w:sz w:val="24"/>
          <w:szCs w:val="24"/>
        </w:rPr>
        <w:t>la wymagań, których spełnienie w</w:t>
      </w:r>
      <w:r w:rsidR="000F1F8D" w:rsidRPr="00191C94">
        <w:rPr>
          <w:rFonts w:ascii="Times New Roman" w:hAnsi="Times New Roman"/>
          <w:i/>
          <w:sz w:val="24"/>
          <w:szCs w:val="24"/>
        </w:rPr>
        <w:t>ykonawca zobowiązany jest wykazać w sposób szczególny.</w:t>
      </w:r>
    </w:p>
    <w:p w:rsidR="000F1F8D" w:rsidRPr="00441A77" w:rsidRDefault="000F1F8D" w:rsidP="003A3BAD">
      <w:pPr>
        <w:pStyle w:val="Default"/>
        <w:numPr>
          <w:ilvl w:val="0"/>
          <w:numId w:val="8"/>
        </w:numPr>
        <w:ind w:left="1418" w:hanging="284"/>
        <w:jc w:val="both"/>
        <w:rPr>
          <w:rFonts w:ascii="Times New Roman" w:hAnsi="Times New Roman" w:cs="Times New Roman"/>
          <w:color w:val="auto"/>
        </w:rPr>
      </w:pPr>
      <w:r w:rsidRPr="00191C94">
        <w:rPr>
          <w:rFonts w:ascii="Times New Roman" w:hAnsi="Times New Roman" w:cs="Times New Roman"/>
          <w:b/>
          <w:color w:val="auto"/>
        </w:rPr>
        <w:t>sytuacji ekonomicznej lub finansowej;</w:t>
      </w:r>
    </w:p>
    <w:p w:rsidR="00441A77" w:rsidRPr="00191C94" w:rsidRDefault="00441A77" w:rsidP="00441A77">
      <w:pPr>
        <w:pStyle w:val="Default"/>
        <w:ind w:left="1418"/>
        <w:jc w:val="both"/>
        <w:rPr>
          <w:rFonts w:ascii="Times New Roman" w:hAnsi="Times New Roman" w:cs="Times New Roman"/>
          <w:color w:val="auto"/>
        </w:rPr>
      </w:pPr>
    </w:p>
    <w:p w:rsidR="000F1F8D" w:rsidRPr="00C51340" w:rsidRDefault="000F1F8D" w:rsidP="003A3BAD">
      <w:pPr>
        <w:pStyle w:val="Default"/>
        <w:ind w:left="1276"/>
        <w:jc w:val="both"/>
        <w:rPr>
          <w:rFonts w:ascii="Times New Roman" w:hAnsi="Times New Roman" w:cs="Times New Roman"/>
          <w:color w:val="auto"/>
        </w:rPr>
      </w:pPr>
      <w:r w:rsidRPr="00C51340">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p>
    <w:p w:rsidR="000F1F8D" w:rsidRPr="008F2BD4" w:rsidRDefault="000F1F8D" w:rsidP="003A3BAD">
      <w:pPr>
        <w:pStyle w:val="Default"/>
        <w:ind w:left="1276"/>
        <w:jc w:val="both"/>
        <w:rPr>
          <w:rFonts w:ascii="Times New Roman" w:hAnsi="Times New Roman" w:cs="Times New Roman"/>
          <w:color w:val="auto"/>
        </w:rPr>
      </w:pPr>
      <w:r w:rsidRPr="00C51340">
        <w:rPr>
          <w:rFonts w:ascii="Times New Roman" w:hAnsi="Times New Roman" w:cs="Times New Roman"/>
          <w:color w:val="auto"/>
        </w:rPr>
        <w:t>M</w:t>
      </w:r>
      <w:r w:rsidRPr="008F2BD4">
        <w:rPr>
          <w:rFonts w:ascii="Times New Roman" w:hAnsi="Times New Roman" w:cs="Times New Roman"/>
          <w:color w:val="auto"/>
        </w:rPr>
        <w:t xml:space="preserve">inimalny poziom zdolności wymagany przez zamawiającego w zakresie powyższego warunku to wykazanie przez wykonawcę, iż posiada on zdolność kredytową lub środki finansowe w wysokości nie mniejszej niż: </w:t>
      </w:r>
      <w:r w:rsidR="000F612A">
        <w:rPr>
          <w:rFonts w:ascii="Times New Roman" w:hAnsi="Times New Roman" w:cs="Times New Roman"/>
          <w:color w:val="000000" w:themeColor="text1"/>
        </w:rPr>
        <w:t>540</w:t>
      </w:r>
      <w:r w:rsidR="00FC56A8" w:rsidRPr="00FC56A8">
        <w:rPr>
          <w:rFonts w:ascii="Times New Roman" w:hAnsi="Times New Roman" w:cs="Times New Roman"/>
          <w:color w:val="000000" w:themeColor="text1"/>
        </w:rPr>
        <w:t>.000,00 zł.</w:t>
      </w:r>
    </w:p>
    <w:p w:rsidR="000F1F8D" w:rsidRPr="006F2A59" w:rsidRDefault="000F1F8D" w:rsidP="003A3BAD">
      <w:pPr>
        <w:pStyle w:val="Default"/>
        <w:jc w:val="both"/>
        <w:rPr>
          <w:rFonts w:ascii="Times New Roman" w:hAnsi="Times New Roman" w:cs="Times New Roman"/>
          <w:color w:val="FF0000"/>
        </w:rPr>
      </w:pPr>
    </w:p>
    <w:p w:rsidR="000F1F8D" w:rsidRPr="00AB5127" w:rsidRDefault="000F1F8D" w:rsidP="003A3BAD">
      <w:pPr>
        <w:pStyle w:val="Default"/>
        <w:ind w:left="1276"/>
        <w:jc w:val="both"/>
        <w:rPr>
          <w:rFonts w:ascii="Times New Roman" w:hAnsi="Times New Roman" w:cs="Times New Roman"/>
          <w:i/>
          <w:color w:val="auto"/>
        </w:rPr>
      </w:pPr>
      <w:r w:rsidRPr="00917473">
        <w:rPr>
          <w:rFonts w:ascii="Times New Roman" w:hAnsi="Times New Roman" w:cs="Times New Roman"/>
          <w:i/>
          <w:color w:val="auto"/>
        </w:rPr>
        <w:t xml:space="preserve">W przypadku wykonawców wspólnie ubiegających się o udzielenie zamówienia, spełnianie minimalnego poziomu zdolności wymaganego przez zamawiającego </w:t>
      </w:r>
      <w:r w:rsidR="00441A77">
        <w:rPr>
          <w:rFonts w:ascii="Times New Roman" w:hAnsi="Times New Roman" w:cs="Times New Roman"/>
          <w:i/>
          <w:color w:val="auto"/>
        </w:rPr>
        <w:br/>
      </w:r>
      <w:r w:rsidRPr="00917473">
        <w:rPr>
          <w:rFonts w:ascii="Times New Roman" w:hAnsi="Times New Roman" w:cs="Times New Roman"/>
          <w:i/>
          <w:color w:val="auto"/>
        </w:rPr>
        <w:t xml:space="preserve">w odniesieniu do warunku dotyczącego sytuacji finansowej musi wykazać jeden </w:t>
      </w:r>
      <w:r w:rsidR="00441A77">
        <w:rPr>
          <w:rFonts w:ascii="Times New Roman" w:hAnsi="Times New Roman" w:cs="Times New Roman"/>
          <w:i/>
          <w:color w:val="auto"/>
        </w:rPr>
        <w:br/>
      </w:r>
      <w:r w:rsidRPr="00917473">
        <w:rPr>
          <w:rFonts w:ascii="Times New Roman" w:hAnsi="Times New Roman" w:cs="Times New Roman"/>
          <w:i/>
          <w:color w:val="auto"/>
        </w:rPr>
        <w:t>z wykonawców wspólnie ubiegających się o udzielenie zamówienia lub wszyscy wykonawcy wspólnie (dopuszczalne jest „sumowanie” spełniania powyższego warunku).</w:t>
      </w:r>
    </w:p>
    <w:p w:rsidR="000F1F8D" w:rsidRPr="00191C94" w:rsidRDefault="000F1F8D" w:rsidP="003A3BAD">
      <w:pPr>
        <w:pStyle w:val="Default"/>
        <w:numPr>
          <w:ilvl w:val="0"/>
          <w:numId w:val="8"/>
        </w:numPr>
        <w:ind w:left="1418" w:hanging="284"/>
        <w:jc w:val="both"/>
        <w:rPr>
          <w:rFonts w:ascii="Times New Roman" w:hAnsi="Times New Roman" w:cs="Times New Roman"/>
          <w:color w:val="auto"/>
        </w:rPr>
      </w:pPr>
      <w:r w:rsidRPr="00191C94">
        <w:rPr>
          <w:rFonts w:ascii="Times New Roman" w:hAnsi="Times New Roman" w:cs="Times New Roman"/>
          <w:b/>
          <w:color w:val="auto"/>
        </w:rPr>
        <w:t>zdolności technicznej lub zawodowej:</w:t>
      </w:r>
    </w:p>
    <w:p w:rsidR="000F1F8D" w:rsidRPr="00191C94" w:rsidRDefault="000F1F8D" w:rsidP="003A3BAD">
      <w:pPr>
        <w:pStyle w:val="Default"/>
        <w:ind w:left="1418"/>
        <w:jc w:val="both"/>
        <w:rPr>
          <w:rFonts w:ascii="Times New Roman" w:hAnsi="Times New Roman" w:cs="Times New Roman"/>
          <w:i/>
          <w:color w:val="auto"/>
        </w:rPr>
      </w:pPr>
      <w:r w:rsidRPr="00191C94">
        <w:rPr>
          <w:rFonts w:ascii="Times New Roman" w:hAnsi="Times New Roman" w:cs="Times New Roman"/>
          <w:i/>
          <w:color w:val="auto"/>
        </w:rPr>
        <w:t>W zakresie powyższego</w:t>
      </w:r>
      <w:r w:rsidR="00162082">
        <w:rPr>
          <w:rFonts w:ascii="Times New Roman" w:hAnsi="Times New Roman" w:cs="Times New Roman"/>
          <w:i/>
          <w:color w:val="auto"/>
        </w:rPr>
        <w:t xml:space="preserve"> warunku z</w:t>
      </w:r>
      <w:r w:rsidRPr="00191C94">
        <w:rPr>
          <w:rFonts w:ascii="Times New Roman" w:hAnsi="Times New Roman" w:cs="Times New Roman"/>
          <w:i/>
          <w:color w:val="auto"/>
        </w:rPr>
        <w:t>amawiający nie określa wymagań, których spełnienie Wykonawca zobowiązany jest wykazać w sposób szczególny.</w:t>
      </w:r>
    </w:p>
    <w:p w:rsidR="000F1F8D" w:rsidRPr="00FB6605" w:rsidRDefault="000F1F8D" w:rsidP="003A3BAD">
      <w:pPr>
        <w:pStyle w:val="Default"/>
        <w:jc w:val="both"/>
        <w:rPr>
          <w:rFonts w:ascii="Times New Roman" w:hAnsi="Times New Roman" w:cs="Times New Roman"/>
          <w:i/>
          <w:color w:val="FF0000"/>
          <w:sz w:val="14"/>
          <w:szCs w:val="14"/>
        </w:rPr>
      </w:pPr>
    </w:p>
    <w:p w:rsidR="000F1F8D" w:rsidRPr="00191C94" w:rsidRDefault="000F1F8D" w:rsidP="003A3BAD">
      <w:pPr>
        <w:numPr>
          <w:ilvl w:val="1"/>
          <w:numId w:val="35"/>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Z uwagi na fakt, i</w:t>
      </w:r>
      <w:r w:rsidR="00162082">
        <w:rPr>
          <w:rFonts w:ascii="Times New Roman" w:eastAsia="Times New Roman" w:hAnsi="Times New Roman"/>
          <w:sz w:val="24"/>
          <w:szCs w:val="24"/>
          <w:lang w:eastAsia="pl-PL"/>
        </w:rPr>
        <w:t>ż w przedmiotowym postępowaniu z</w:t>
      </w:r>
      <w:r w:rsidRPr="00191C94">
        <w:rPr>
          <w:rFonts w:ascii="Times New Roman" w:eastAsia="Times New Roman" w:hAnsi="Times New Roman"/>
          <w:sz w:val="24"/>
          <w:szCs w:val="24"/>
          <w:lang w:eastAsia="pl-PL"/>
        </w:rPr>
        <w:t xml:space="preserve">amawiający przewidział możliwość </w:t>
      </w:r>
      <w:r w:rsidRPr="00191C94">
        <w:rPr>
          <w:rFonts w:ascii="Times New Roman" w:eastAsia="Times New Roman" w:hAnsi="Times New Roman"/>
          <w:bCs/>
          <w:sz w:val="24"/>
          <w:szCs w:val="24"/>
          <w:lang w:eastAsia="pl-PL"/>
        </w:rPr>
        <w:t xml:space="preserve">zastosowania procedury, o której mowa w art.139 ustawy Pzp, zgodnie </w:t>
      </w:r>
      <w:r w:rsidRPr="00191C94">
        <w:rPr>
          <w:rFonts w:ascii="Times New Roman" w:eastAsia="Times New Roman" w:hAnsi="Times New Roman"/>
          <w:bCs/>
          <w:sz w:val="24"/>
          <w:szCs w:val="24"/>
          <w:lang w:eastAsia="pl-PL"/>
        </w:rPr>
        <w:lastRenderedPageBreak/>
        <w:t>z którą może najpierw dokonać badania i oceny ofert, a następnie dokonać kwalifikacji</w:t>
      </w:r>
      <w:r w:rsidRPr="00191C94">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191C94">
        <w:rPr>
          <w:rFonts w:ascii="Times New Roman" w:eastAsia="Times New Roman" w:hAnsi="Times New Roman"/>
          <w:sz w:val="24"/>
          <w:szCs w:val="24"/>
          <w:lang w:eastAsia="pl-PL"/>
        </w:rPr>
        <w:br/>
      </w:r>
      <w:r w:rsidRPr="00191C94">
        <w:rPr>
          <w:rFonts w:ascii="Times New Roman" w:eastAsia="Times New Roman" w:hAnsi="Times New Roman"/>
          <w:b/>
          <w:sz w:val="24"/>
          <w:szCs w:val="24"/>
          <w:lang w:eastAsia="pl-PL"/>
        </w:rPr>
        <w:t xml:space="preserve">- </w:t>
      </w:r>
      <w:r w:rsidRPr="00191C94">
        <w:rPr>
          <w:rFonts w:ascii="Times New Roman" w:eastAsia="Times New Roman" w:hAnsi="Times New Roman"/>
          <w:sz w:val="24"/>
          <w:szCs w:val="24"/>
          <w:lang w:eastAsia="pl-PL"/>
        </w:rPr>
        <w:t xml:space="preserve">Wykonawcy biorący udział w postępowaniu </w:t>
      </w:r>
      <w:r w:rsidRPr="00191C94">
        <w:rPr>
          <w:rFonts w:ascii="Times New Roman" w:eastAsia="Times New Roman" w:hAnsi="Times New Roman"/>
          <w:b/>
          <w:sz w:val="24"/>
          <w:szCs w:val="24"/>
          <w:lang w:eastAsia="pl-PL"/>
        </w:rPr>
        <w:t xml:space="preserve">nie są obowiązani do złożenia wraz </w:t>
      </w:r>
      <w:r w:rsidRPr="00191C94">
        <w:rPr>
          <w:rFonts w:ascii="Times New Roman" w:eastAsia="Times New Roman" w:hAnsi="Times New Roman"/>
          <w:b/>
          <w:sz w:val="24"/>
          <w:szCs w:val="24"/>
          <w:lang w:eastAsia="pl-PL"/>
        </w:rPr>
        <w:br/>
        <w:t xml:space="preserve">z ofertą oświadczenia, </w:t>
      </w:r>
      <w:r w:rsidRPr="00191C94">
        <w:rPr>
          <w:rFonts w:ascii="Times New Roman" w:eastAsia="Times New Roman" w:hAnsi="Times New Roman"/>
          <w:sz w:val="24"/>
          <w:szCs w:val="24"/>
          <w:lang w:eastAsia="pl-PL"/>
        </w:rPr>
        <w:t xml:space="preserve">o niepodleganiu wykluczeniu oraz spełnianiu warunków udziału w postępowaniu, </w:t>
      </w:r>
      <w:r w:rsidRPr="00191C94">
        <w:rPr>
          <w:rFonts w:ascii="Times New Roman" w:eastAsia="Times New Roman" w:hAnsi="Times New Roman"/>
          <w:b/>
          <w:sz w:val="24"/>
          <w:szCs w:val="24"/>
          <w:lang w:eastAsia="pl-PL"/>
        </w:rPr>
        <w:t xml:space="preserve">o którym mowa w art. 125 ust. 1 ustawy Pzp. </w:t>
      </w:r>
    </w:p>
    <w:p w:rsidR="000F1F8D" w:rsidRPr="00191C94" w:rsidRDefault="000F1F8D" w:rsidP="003A3BAD">
      <w:pPr>
        <w:numPr>
          <w:ilvl w:val="1"/>
          <w:numId w:val="35"/>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Oświadczenie składa się na formularzu</w:t>
      </w:r>
      <w:r w:rsidRPr="00191C94">
        <w:rPr>
          <w:rFonts w:ascii="Times New Roman" w:hAnsi="Times New Roman"/>
          <w:b/>
          <w:sz w:val="24"/>
          <w:szCs w:val="24"/>
        </w:rPr>
        <w:t xml:space="preserve"> </w:t>
      </w:r>
      <w:r w:rsidRPr="00191C94">
        <w:rPr>
          <w:rFonts w:ascii="Times New Roman" w:eastAsia="Times New Roman" w:hAnsi="Times New Roman"/>
          <w:b/>
          <w:sz w:val="24"/>
          <w:szCs w:val="24"/>
          <w:lang w:eastAsia="pl-PL"/>
        </w:rPr>
        <w:t>Jednolitego Europejskiego Dokumentu Zamówienia (JEDZ).</w:t>
      </w:r>
    </w:p>
    <w:p w:rsidR="000F1F8D" w:rsidRPr="00191C94" w:rsidRDefault="000F1F8D" w:rsidP="003A3BAD">
      <w:pPr>
        <w:numPr>
          <w:ilvl w:val="1"/>
          <w:numId w:val="35"/>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Wykonawca złoży oświadczenie</w:t>
      </w:r>
      <w:r w:rsidR="00A478BF">
        <w:rPr>
          <w:rFonts w:ascii="Times New Roman" w:eastAsia="Times New Roman" w:hAnsi="Times New Roman"/>
          <w:sz w:val="24"/>
          <w:szCs w:val="24"/>
          <w:lang w:eastAsia="pl-PL"/>
        </w:rPr>
        <w:t xml:space="preserve"> JEDZ w odpowiedzi na wezwanie z</w:t>
      </w:r>
      <w:r w:rsidRPr="00191C94">
        <w:rPr>
          <w:rFonts w:ascii="Times New Roman" w:eastAsia="Times New Roman" w:hAnsi="Times New Roman"/>
          <w:sz w:val="24"/>
          <w:szCs w:val="24"/>
          <w:lang w:eastAsia="pl-PL"/>
        </w:rPr>
        <w:t xml:space="preserve">amawiającego. Wzór formularza JEDZ zostanie przekazany wykonawcy wraz z wezwaniem. </w:t>
      </w:r>
    </w:p>
    <w:p w:rsidR="000F1F8D" w:rsidRPr="00191C94" w:rsidRDefault="000F1F8D" w:rsidP="003A3BAD">
      <w:pPr>
        <w:numPr>
          <w:ilvl w:val="1"/>
          <w:numId w:val="35"/>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191C94">
        <w:rPr>
          <w:rFonts w:ascii="Times New Roman" w:eastAsia="Times New Roman" w:hAnsi="Times New Roman"/>
          <w:b/>
          <w:sz w:val="24"/>
          <w:szCs w:val="24"/>
          <w:lang w:eastAsia="pl-PL"/>
        </w:rPr>
        <w:t xml:space="preserve"> Oświadczenie składane j</w:t>
      </w:r>
      <w:r w:rsidR="00A478BF">
        <w:rPr>
          <w:rFonts w:ascii="Times New Roman" w:eastAsia="Times New Roman" w:hAnsi="Times New Roman"/>
          <w:b/>
          <w:sz w:val="24"/>
          <w:szCs w:val="24"/>
          <w:lang w:eastAsia="pl-PL"/>
        </w:rPr>
        <w:t>est w zakresie wymaganym przez z</w:t>
      </w:r>
      <w:r w:rsidRPr="00191C94">
        <w:rPr>
          <w:rFonts w:ascii="Times New Roman" w:eastAsia="Times New Roman" w:hAnsi="Times New Roman"/>
          <w:b/>
          <w:sz w:val="24"/>
          <w:szCs w:val="24"/>
          <w:lang w:eastAsia="pl-PL"/>
        </w:rPr>
        <w:t xml:space="preserve">amawiającego wskazanym w niniejszej SWZ </w:t>
      </w:r>
      <w:r w:rsidRPr="00191C94">
        <w:rPr>
          <w:rFonts w:ascii="Times New Roman" w:eastAsia="Times New Roman" w:hAnsi="Times New Roman"/>
          <w:bCs/>
          <w:sz w:val="24"/>
          <w:szCs w:val="24"/>
          <w:lang w:eastAsia="pl-PL"/>
        </w:rPr>
        <w:t>(tj. w zakresie braku istnienia przesłanek wykluczenia przewidzianych w ninie</w:t>
      </w:r>
      <w:r w:rsidRPr="00191C94">
        <w:rPr>
          <w:rFonts w:ascii="Times New Roman" w:eastAsia="Times New Roman" w:hAnsi="Times New Roman"/>
          <w:sz w:val="24"/>
          <w:szCs w:val="24"/>
          <w:lang w:eastAsia="pl-PL"/>
        </w:rPr>
        <w:t xml:space="preserve">jszym postępowaniu, spełniania warunków udziału w </w:t>
      </w:r>
      <w:r w:rsidR="00A478BF">
        <w:rPr>
          <w:rFonts w:ascii="Times New Roman" w:eastAsia="Times New Roman" w:hAnsi="Times New Roman"/>
          <w:sz w:val="24"/>
          <w:szCs w:val="24"/>
          <w:lang w:eastAsia="pl-PL"/>
        </w:rPr>
        <w:t>postępowaniu określonych przez z</w:t>
      </w:r>
      <w:r w:rsidRPr="00191C94">
        <w:rPr>
          <w:rFonts w:ascii="Times New Roman" w:eastAsia="Times New Roman" w:hAnsi="Times New Roman"/>
          <w:sz w:val="24"/>
          <w:szCs w:val="24"/>
          <w:lang w:eastAsia="pl-PL"/>
        </w:rPr>
        <w:t xml:space="preserve">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191C94">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rsidR="000F1F8D" w:rsidRPr="00191C94" w:rsidRDefault="000F1F8D" w:rsidP="003A3BAD">
      <w:pPr>
        <w:spacing w:after="0" w:line="240" w:lineRule="auto"/>
        <w:ind w:left="851"/>
        <w:jc w:val="both"/>
        <w:rPr>
          <w:rFonts w:ascii="Times New Roman" w:hAnsi="Times New Roman"/>
          <w:i/>
          <w:sz w:val="24"/>
          <w:szCs w:val="24"/>
        </w:rPr>
      </w:pPr>
      <w:r w:rsidRPr="00191C94">
        <w:rPr>
          <w:rFonts w:ascii="Times New Roman" w:hAnsi="Times New Roman"/>
          <w:i/>
          <w:sz w:val="24"/>
          <w:szCs w:val="24"/>
        </w:rPr>
        <w:t xml:space="preserve">Zamawiający zastrzega, iż w celu potwierdzenia, spełniania </w:t>
      </w:r>
      <w:r w:rsidRPr="00191C94">
        <w:rPr>
          <w:rFonts w:ascii="Times New Roman" w:hAnsi="Times New Roman"/>
          <w:i/>
          <w:sz w:val="24"/>
          <w:szCs w:val="24"/>
          <w:u w:val="single"/>
        </w:rPr>
        <w:t>warunków udziału w postępowaniu określonych przez zamawiającego</w:t>
      </w:r>
      <w:r w:rsidRPr="00191C94">
        <w:rPr>
          <w:rFonts w:ascii="Times New Roman" w:hAnsi="Times New Roman"/>
          <w:i/>
          <w:sz w:val="24"/>
          <w:szCs w:val="24"/>
        </w:rPr>
        <w:t xml:space="preserve"> – wykonawca może ograniczyć się do wypełnienia </w:t>
      </w:r>
      <w:r w:rsidRPr="00191C94">
        <w:rPr>
          <w:rFonts w:ascii="Times New Roman" w:hAnsi="Times New Roman"/>
          <w:b/>
          <w:i/>
          <w:sz w:val="24"/>
          <w:szCs w:val="24"/>
        </w:rPr>
        <w:t>sekcji α w części IV</w:t>
      </w:r>
      <w:r w:rsidRPr="00191C94">
        <w:rPr>
          <w:rFonts w:ascii="Times New Roman" w:hAnsi="Times New Roman"/>
          <w:i/>
          <w:sz w:val="24"/>
          <w:szCs w:val="24"/>
        </w:rPr>
        <w:t xml:space="preserve"> formularza JEDZ. </w:t>
      </w:r>
    </w:p>
    <w:p w:rsidR="000F1F8D" w:rsidRPr="00191C94" w:rsidRDefault="000F1F8D" w:rsidP="003A3BAD">
      <w:pPr>
        <w:spacing w:after="0" w:line="240" w:lineRule="auto"/>
        <w:ind w:left="851"/>
        <w:jc w:val="both"/>
        <w:rPr>
          <w:rFonts w:ascii="Times New Roman" w:hAnsi="Times New Roman"/>
          <w:sz w:val="24"/>
          <w:szCs w:val="24"/>
          <w:u w:val="single"/>
        </w:rPr>
      </w:pPr>
      <w:r w:rsidRPr="00191C94">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Pr="00191C94">
        <w:rPr>
          <w:rFonts w:ascii="Times New Roman" w:hAnsi="Times New Roman"/>
          <w:i/>
          <w:sz w:val="24"/>
          <w:szCs w:val="24"/>
        </w:rPr>
        <w:br/>
        <w:t>w postępowaniu (kryteriów k</w:t>
      </w:r>
      <w:r w:rsidR="00A478BF">
        <w:rPr>
          <w:rFonts w:ascii="Times New Roman" w:hAnsi="Times New Roman"/>
          <w:i/>
          <w:sz w:val="24"/>
          <w:szCs w:val="24"/>
        </w:rPr>
        <w:t>walifikacji) określonych przez z</w:t>
      </w:r>
      <w:r w:rsidRPr="00191C94">
        <w:rPr>
          <w:rFonts w:ascii="Times New Roman" w:hAnsi="Times New Roman"/>
          <w:i/>
          <w:sz w:val="24"/>
          <w:szCs w:val="24"/>
        </w:rPr>
        <w:t>amawiającego.</w:t>
      </w:r>
    </w:p>
    <w:p w:rsidR="000F1F8D" w:rsidRPr="00191C94" w:rsidRDefault="000F1F8D" w:rsidP="003A3BAD">
      <w:pPr>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JEDZ sporządza się zgodnie ze wzorem standardowego formularza określonego </w:t>
      </w:r>
      <w:r w:rsidRPr="00191C94">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191C94">
        <w:rPr>
          <w:rFonts w:ascii="Times New Roman" w:hAnsi="Times New Roman"/>
          <w:i/>
          <w:sz w:val="24"/>
          <w:szCs w:val="24"/>
        </w:rPr>
        <w:t>(w przypadku gdy w ramach postępowania dopuszczono możliwość składania ofert częściowych),</w:t>
      </w:r>
      <w:r w:rsidRPr="00191C94">
        <w:rPr>
          <w:rFonts w:ascii="Times New Roman" w:hAnsi="Times New Roman"/>
          <w:b/>
          <w:i/>
          <w:sz w:val="24"/>
          <w:szCs w:val="24"/>
        </w:rPr>
        <w:t xml:space="preserve"> </w:t>
      </w:r>
      <w:r w:rsidRPr="00191C94">
        <w:rPr>
          <w:rFonts w:ascii="Times New Roman" w:hAnsi="Times New Roman"/>
          <w:b/>
          <w:sz w:val="24"/>
          <w:szCs w:val="24"/>
        </w:rPr>
        <w:t>elektroniczny plik formularza jednolitego dokumentu zamówienia (dalej: JEDZ)</w:t>
      </w:r>
      <w:r w:rsidRPr="00191C94">
        <w:rPr>
          <w:rFonts w:ascii="Times New Roman" w:hAnsi="Times New Roman"/>
          <w:sz w:val="24"/>
          <w:szCs w:val="24"/>
        </w:rPr>
        <w:t xml:space="preserve"> w </w:t>
      </w:r>
      <w:r w:rsidRPr="00191C94">
        <w:rPr>
          <w:rFonts w:ascii="Times New Roman" w:hAnsi="Times New Roman"/>
          <w:b/>
          <w:sz w:val="24"/>
          <w:szCs w:val="24"/>
        </w:rPr>
        <w:t xml:space="preserve">formacie .xml </w:t>
      </w:r>
      <w:r w:rsidRPr="00191C94">
        <w:rPr>
          <w:rFonts w:ascii="Times New Roman" w:hAnsi="Times New Roman"/>
          <w:sz w:val="24"/>
          <w:szCs w:val="24"/>
        </w:rPr>
        <w:t xml:space="preserve">o nazwie </w:t>
      </w:r>
      <w:r w:rsidRPr="00191C94">
        <w:rPr>
          <w:rFonts w:ascii="Times New Roman" w:hAnsi="Times New Roman"/>
          <w:b/>
          <w:sz w:val="24"/>
          <w:szCs w:val="24"/>
        </w:rPr>
        <w:t>„espd-request.xml"</w:t>
      </w:r>
      <w:r w:rsidRPr="00191C94">
        <w:rPr>
          <w:rFonts w:ascii="Times New Roman" w:hAnsi="Times New Roman"/>
          <w:sz w:val="24"/>
          <w:szCs w:val="24"/>
        </w:rPr>
        <w:t xml:space="preserve"> </w:t>
      </w:r>
      <w:r w:rsidRPr="00191C94">
        <w:rPr>
          <w:rFonts w:ascii="Times New Roman" w:hAnsi="Times New Roman"/>
          <w:sz w:val="24"/>
          <w:szCs w:val="24"/>
        </w:rPr>
        <w:br/>
        <w:t xml:space="preserve">do zaimportowania oraz wypełnienia za pomocą narzędzia udostępnionego </w:t>
      </w:r>
      <w:r w:rsidRPr="00191C94">
        <w:rPr>
          <w:rFonts w:ascii="Times New Roman" w:hAnsi="Times New Roman"/>
          <w:sz w:val="24"/>
          <w:szCs w:val="24"/>
        </w:rPr>
        <w:br/>
        <w:t xml:space="preserve">przez Urząd Zamówień Publicznych dostępnego pod adresem </w:t>
      </w:r>
      <w:hyperlink r:id="rId9" w:history="1">
        <w:r w:rsidRPr="00191C94">
          <w:rPr>
            <w:rStyle w:val="Hipercze"/>
            <w:rFonts w:ascii="Times New Roman" w:hAnsi="Times New Roman"/>
            <w:sz w:val="24"/>
            <w:szCs w:val="24"/>
          </w:rPr>
          <w:t>https://espd.uzp.gov.pl/filter?lang=pl</w:t>
        </w:r>
      </w:hyperlink>
      <w:r w:rsidRPr="00191C94">
        <w:rPr>
          <w:rFonts w:ascii="Times New Roman" w:hAnsi="Times New Roman"/>
          <w:sz w:val="24"/>
          <w:szCs w:val="24"/>
          <w:u w:val="single"/>
        </w:rPr>
        <w:t>.</w:t>
      </w:r>
      <w:r w:rsidRPr="00191C94">
        <w:rPr>
          <w:rFonts w:ascii="Times New Roman" w:hAnsi="Times New Roman"/>
          <w:sz w:val="24"/>
          <w:szCs w:val="24"/>
        </w:rPr>
        <w:t xml:space="preserve"> </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Wykonawca zapisuje udostępniony p</w:t>
      </w:r>
      <w:r w:rsidR="00A478BF">
        <w:rPr>
          <w:rFonts w:ascii="Times New Roman" w:hAnsi="Times New Roman"/>
          <w:sz w:val="24"/>
          <w:szCs w:val="24"/>
        </w:rPr>
        <w:t>rzez z</w:t>
      </w:r>
      <w:r w:rsidRPr="00191C94">
        <w:rPr>
          <w:rFonts w:ascii="Times New Roman" w:hAnsi="Times New Roman"/>
          <w:sz w:val="24"/>
          <w:szCs w:val="24"/>
        </w:rPr>
        <w:t xml:space="preserve">amawiającego plik </w:t>
      </w:r>
      <w:r w:rsidRPr="00191C94">
        <w:rPr>
          <w:rFonts w:ascii="Times New Roman" w:hAnsi="Times New Roman"/>
          <w:b/>
          <w:sz w:val="24"/>
          <w:szCs w:val="24"/>
        </w:rPr>
        <w:t>espd-request.xml</w:t>
      </w:r>
      <w:r w:rsidRPr="00191C94">
        <w:rPr>
          <w:rFonts w:ascii="Times New Roman" w:hAnsi="Times New Roman"/>
          <w:sz w:val="24"/>
          <w:szCs w:val="24"/>
        </w:rPr>
        <w:t xml:space="preserve"> </w:t>
      </w:r>
      <w:r w:rsidRPr="00191C94">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191C94">
        <w:rPr>
          <w:rFonts w:ascii="Times New Roman" w:hAnsi="Times New Roman"/>
          <w:sz w:val="24"/>
          <w:szCs w:val="24"/>
        </w:rPr>
        <w:br/>
        <w:t xml:space="preserve">po wybraniu (zaznaczeniu) pola </w:t>
      </w:r>
      <w:r w:rsidRPr="00191C94">
        <w:rPr>
          <w:rFonts w:ascii="Times New Roman" w:hAnsi="Times New Roman"/>
          <w:b/>
          <w:sz w:val="24"/>
          <w:szCs w:val="24"/>
        </w:rPr>
        <w:t>„Jestem wykonawcą”</w:t>
      </w:r>
      <w:r w:rsidRPr="00191C94">
        <w:rPr>
          <w:rFonts w:ascii="Times New Roman" w:hAnsi="Times New Roman"/>
          <w:sz w:val="24"/>
          <w:szCs w:val="24"/>
        </w:rPr>
        <w:t xml:space="preserve"> ma możliwość zaimportowania</w:t>
      </w:r>
      <w:r w:rsidR="00A478BF">
        <w:rPr>
          <w:rFonts w:ascii="Times New Roman" w:hAnsi="Times New Roman"/>
          <w:sz w:val="24"/>
          <w:szCs w:val="24"/>
        </w:rPr>
        <w:t xml:space="preserve"> przygotowanego wstępnie przez z</w:t>
      </w:r>
      <w:r w:rsidRPr="00191C94">
        <w:rPr>
          <w:rFonts w:ascii="Times New Roman" w:hAnsi="Times New Roman"/>
          <w:sz w:val="24"/>
          <w:szCs w:val="24"/>
        </w:rPr>
        <w:t xml:space="preserve">amawiającego formularza JEDZ/ESPD (plik: </w:t>
      </w:r>
      <w:r w:rsidRPr="00191C94">
        <w:rPr>
          <w:rFonts w:ascii="Times New Roman" w:hAnsi="Times New Roman"/>
          <w:b/>
          <w:sz w:val="24"/>
          <w:szCs w:val="24"/>
        </w:rPr>
        <w:t>espd-request.xml</w:t>
      </w:r>
      <w:r w:rsidRPr="00191C94">
        <w:rPr>
          <w:rFonts w:ascii="Times New Roman" w:hAnsi="Times New Roman"/>
          <w:sz w:val="24"/>
          <w:szCs w:val="24"/>
        </w:rPr>
        <w:t xml:space="preserve">) a następnie wypełnienia go w zakresie </w:t>
      </w:r>
      <w:r w:rsidR="00A478BF">
        <w:rPr>
          <w:rFonts w:ascii="Times New Roman" w:hAnsi="Times New Roman"/>
          <w:sz w:val="24"/>
          <w:szCs w:val="24"/>
        </w:rPr>
        <w:lastRenderedPageBreak/>
        <w:t>wskazanym przez z</w:t>
      </w:r>
      <w:r w:rsidRPr="00191C94">
        <w:rPr>
          <w:rFonts w:ascii="Times New Roman" w:hAnsi="Times New Roman"/>
          <w:sz w:val="24"/>
          <w:szCs w:val="24"/>
        </w:rPr>
        <w:t xml:space="preserve">amawiającego </w:t>
      </w:r>
      <w:r w:rsidR="00A478BF">
        <w:rPr>
          <w:rFonts w:ascii="Times New Roman" w:hAnsi="Times New Roman"/>
          <w:i/>
          <w:sz w:val="24"/>
          <w:szCs w:val="24"/>
        </w:rPr>
        <w:t>(formularz przekazany przez z</w:t>
      </w:r>
      <w:r w:rsidRPr="00191C94">
        <w:rPr>
          <w:rFonts w:ascii="Times New Roman" w:hAnsi="Times New Roman"/>
          <w:i/>
          <w:sz w:val="24"/>
          <w:szCs w:val="24"/>
        </w:rPr>
        <w:t>amawiającego zawiera tylko pola konieczne do wypełnienia przez wykonawców).</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rsidR="000F1F8D" w:rsidRPr="00191C94" w:rsidRDefault="000F1F8D" w:rsidP="00A478BF">
      <w:pPr>
        <w:pStyle w:val="Tekstpodstawowy"/>
        <w:spacing w:after="0" w:line="240" w:lineRule="auto"/>
        <w:jc w:val="both"/>
        <w:rPr>
          <w:rFonts w:ascii="Times New Roman" w:hAnsi="Times New Roman"/>
          <w:sz w:val="24"/>
          <w:szCs w:val="24"/>
        </w:rPr>
      </w:pP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Zamawiający wraz z wezwaniem przekaże wykonawcy również plik formularza jednolitego dokumentu (JEDZ) w </w:t>
      </w:r>
      <w:r w:rsidRPr="00191C94">
        <w:rPr>
          <w:rFonts w:ascii="Times New Roman" w:hAnsi="Times New Roman"/>
          <w:b/>
          <w:sz w:val="24"/>
          <w:szCs w:val="24"/>
        </w:rPr>
        <w:t>formacie WORD</w:t>
      </w:r>
      <w:r w:rsidRPr="00191C94">
        <w:rPr>
          <w:rFonts w:ascii="Times New Roman" w:hAnsi="Times New Roman"/>
          <w:sz w:val="24"/>
          <w:szCs w:val="24"/>
        </w:rPr>
        <w:t>.</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W pr</w:t>
      </w:r>
      <w:r w:rsidR="00A478BF">
        <w:rPr>
          <w:rFonts w:ascii="Times New Roman" w:hAnsi="Times New Roman"/>
          <w:sz w:val="24"/>
          <w:szCs w:val="24"/>
        </w:rPr>
        <w:t>zypadku nie skorzystania przez w</w:t>
      </w:r>
      <w:r w:rsidRPr="00191C94">
        <w:rPr>
          <w:rFonts w:ascii="Times New Roman" w:hAnsi="Times New Roman"/>
          <w:sz w:val="24"/>
          <w:szCs w:val="24"/>
        </w:rPr>
        <w:t>ykonawcę z serwis</w:t>
      </w:r>
      <w:r w:rsidR="00162082">
        <w:rPr>
          <w:rFonts w:ascii="Times New Roman" w:hAnsi="Times New Roman"/>
          <w:sz w:val="24"/>
          <w:szCs w:val="24"/>
        </w:rPr>
        <w:t>u internetowego ESPD, w</w:t>
      </w:r>
      <w:r w:rsidRPr="00191C94">
        <w:rPr>
          <w:rFonts w:ascii="Times New Roman" w:hAnsi="Times New Roman"/>
          <w:sz w:val="24"/>
          <w:szCs w:val="24"/>
        </w:rPr>
        <w:t xml:space="preserve">ykonawca może skorzystać ze wzoru w formacie WORD. </w:t>
      </w:r>
    </w:p>
    <w:p w:rsidR="000F1F8D" w:rsidRPr="00191C94" w:rsidRDefault="000F1F8D" w:rsidP="003A3BAD">
      <w:pPr>
        <w:pStyle w:val="Tekstpodstawowy"/>
        <w:spacing w:after="0" w:line="240" w:lineRule="auto"/>
        <w:ind w:left="851"/>
        <w:jc w:val="both"/>
        <w:rPr>
          <w:rFonts w:ascii="Times New Roman" w:hAnsi="Times New Roman"/>
          <w:sz w:val="24"/>
          <w:szCs w:val="24"/>
        </w:rPr>
      </w:pPr>
    </w:p>
    <w:p w:rsidR="000F1F8D" w:rsidRPr="00191C94" w:rsidRDefault="000F1F8D" w:rsidP="003A3BAD">
      <w:pPr>
        <w:pStyle w:val="Tekstpodstawowy"/>
        <w:spacing w:after="0" w:line="240" w:lineRule="auto"/>
        <w:ind w:left="851"/>
        <w:jc w:val="both"/>
        <w:rPr>
          <w:rFonts w:ascii="Times New Roman" w:hAnsi="Times New Roman"/>
          <w:b/>
          <w:sz w:val="24"/>
          <w:szCs w:val="24"/>
        </w:rPr>
      </w:pPr>
      <w:r w:rsidRPr="00191C94">
        <w:rPr>
          <w:rFonts w:ascii="Times New Roman" w:hAnsi="Times New Roman"/>
          <w:b/>
          <w:sz w:val="24"/>
          <w:szCs w:val="24"/>
        </w:rPr>
        <w:t xml:space="preserve">Dodatkowe informacje dotyczące sporządzenia oświadczenia JEDZ: </w:t>
      </w:r>
    </w:p>
    <w:p w:rsidR="000F1F8D" w:rsidRPr="00191C94" w:rsidRDefault="00162082" w:rsidP="003A3BAD">
      <w:pPr>
        <w:pStyle w:val="Tekstpodstawowy"/>
        <w:widowControl w:val="0"/>
        <w:numPr>
          <w:ilvl w:val="0"/>
          <w:numId w:val="30"/>
        </w:numPr>
        <w:spacing w:after="0" w:line="240" w:lineRule="auto"/>
        <w:ind w:left="1134" w:hanging="283"/>
        <w:jc w:val="both"/>
        <w:rPr>
          <w:rFonts w:ascii="Times New Roman" w:hAnsi="Times New Roman"/>
          <w:sz w:val="24"/>
          <w:szCs w:val="24"/>
        </w:rPr>
      </w:pPr>
      <w:r>
        <w:rPr>
          <w:rFonts w:ascii="Times New Roman" w:hAnsi="Times New Roman"/>
          <w:sz w:val="24"/>
          <w:szCs w:val="24"/>
        </w:rPr>
        <w:t>z</w:t>
      </w:r>
      <w:r w:rsidR="000F1F8D" w:rsidRPr="00191C94">
        <w:rPr>
          <w:rFonts w:ascii="Times New Roman" w:hAnsi="Times New Roman"/>
          <w:sz w:val="24"/>
          <w:szCs w:val="24"/>
        </w:rPr>
        <w:t>amawiający dopuszcza wszystkie formaty danych wymienione w Rozporządzeniu Rady Ministrów z dnia 21 maja 2024 r. w sprawie Krajowych Ram Interoperacyjności, minimalnych wymagań dla rejestrów publicznych i wymiany informacji w postaci elektronicznej oraz minimalnych wymagań dla systemów teleinformatycznych (Dz.U. 2024 poz. 773).</w:t>
      </w:r>
    </w:p>
    <w:p w:rsidR="000F1F8D" w:rsidRPr="00191C94" w:rsidRDefault="00A478BF" w:rsidP="003A3BAD">
      <w:pPr>
        <w:pStyle w:val="Tekstpodstawowy"/>
        <w:widowControl w:val="0"/>
        <w:numPr>
          <w:ilvl w:val="0"/>
          <w:numId w:val="30"/>
        </w:numPr>
        <w:spacing w:after="0" w:line="240" w:lineRule="auto"/>
        <w:ind w:left="1134" w:hanging="283"/>
        <w:jc w:val="both"/>
        <w:rPr>
          <w:rFonts w:ascii="Times New Roman" w:hAnsi="Times New Roman"/>
          <w:sz w:val="24"/>
          <w:szCs w:val="24"/>
        </w:rPr>
      </w:pPr>
      <w:r>
        <w:rPr>
          <w:rFonts w:ascii="Times New Roman" w:hAnsi="Times New Roman"/>
          <w:sz w:val="24"/>
          <w:szCs w:val="24"/>
        </w:rPr>
        <w:t>p</w:t>
      </w:r>
      <w:r w:rsidR="000F1F8D" w:rsidRPr="00191C94">
        <w:rPr>
          <w:rFonts w:ascii="Times New Roman" w:hAnsi="Times New Roman"/>
          <w:sz w:val="24"/>
          <w:szCs w:val="24"/>
        </w:rPr>
        <w:t>o stworzeniu lub wygenerowaniu przez wykonawcę dokumentu elektronicznego JEDZ, wykonawca podpisuje ww. dokument kwalifikowanym podpisem elektronicznym, wystawionym przez dostawcę kwalifikowanej usługi zaufania, będącego podmiotem świa</w:t>
      </w:r>
      <w:r>
        <w:rPr>
          <w:rFonts w:ascii="Times New Roman" w:hAnsi="Times New Roman"/>
          <w:sz w:val="24"/>
          <w:szCs w:val="24"/>
        </w:rPr>
        <w:t xml:space="preserve">dczącym usługi certyfikacyjne – </w:t>
      </w:r>
      <w:r w:rsidR="000F1F8D" w:rsidRPr="00191C94">
        <w:rPr>
          <w:rFonts w:ascii="Times New Roman" w:hAnsi="Times New Roman"/>
          <w:sz w:val="24"/>
          <w:szCs w:val="24"/>
        </w:rPr>
        <w:t>podpis elektroniczny, spełniające wymogi bezpieczeństwa określone w ustawie z dnia 5 września 2016 r. – o usługach zaufania oraz identyfikacji elektronicznej (Dz. U. z 2020 r. poz. 1173, 2320).</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Przy wykonywaniu czynności związanych z obsługą ww. formularza należy wspierać się informacjami zawartymi na stronie internetowej Urzędu Zamówień Publicznych</w:t>
      </w:r>
      <w:r w:rsidRPr="00191C94">
        <w:rPr>
          <w:rFonts w:ascii="Times New Roman" w:hAnsi="Times New Roman"/>
          <w:sz w:val="24"/>
          <w:szCs w:val="24"/>
        </w:rPr>
        <w:br/>
        <w:t>w zakładce „E-Usługi” i dalej „JEDZ”.</w:t>
      </w:r>
    </w:p>
    <w:p w:rsidR="000F1F8D" w:rsidRPr="00191C94" w:rsidRDefault="000F1F8D" w:rsidP="003A3BA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Instrukcja wypełnienia Jednolitego Europejskiego Dokumentu Zamówienia JEDZ (European Single Procurement Document ESPD) została udostępniona na stronie Urzędu Zamówień Publicznych.</w:t>
      </w:r>
      <w:r w:rsidRPr="00191C94">
        <w:rPr>
          <w:rStyle w:val="Odwoanieprzypisudolnego"/>
          <w:rFonts w:ascii="Times New Roman" w:hAnsi="Times New Roman"/>
          <w:sz w:val="24"/>
          <w:szCs w:val="24"/>
        </w:rPr>
        <w:footnoteReference w:id="1"/>
      </w:r>
      <w:r w:rsidRPr="00191C94">
        <w:rPr>
          <w:rFonts w:ascii="Times New Roman" w:hAnsi="Times New Roman"/>
          <w:sz w:val="24"/>
          <w:szCs w:val="24"/>
        </w:rPr>
        <w:t xml:space="preserve"> </w:t>
      </w:r>
    </w:p>
    <w:p w:rsidR="000F1F8D" w:rsidRPr="00191C94" w:rsidRDefault="000F1F8D" w:rsidP="003A3BAD">
      <w:pPr>
        <w:pStyle w:val="Tekstpodstawowy"/>
        <w:spacing w:after="0" w:line="240" w:lineRule="auto"/>
        <w:ind w:left="851"/>
        <w:jc w:val="both"/>
        <w:rPr>
          <w:rFonts w:ascii="Times New Roman" w:hAnsi="Times New Roman"/>
          <w:sz w:val="8"/>
          <w:szCs w:val="24"/>
        </w:rPr>
      </w:pPr>
    </w:p>
    <w:p w:rsidR="000F1F8D" w:rsidRPr="00191C94" w:rsidRDefault="000F1F8D" w:rsidP="003A3BAD">
      <w:pPr>
        <w:pStyle w:val="Default"/>
        <w:numPr>
          <w:ilvl w:val="0"/>
          <w:numId w:val="10"/>
        </w:numPr>
        <w:tabs>
          <w:tab w:val="left" w:pos="709"/>
          <w:tab w:val="left" w:pos="1134"/>
        </w:tabs>
        <w:ind w:left="1134" w:hanging="283"/>
        <w:jc w:val="both"/>
        <w:rPr>
          <w:rFonts w:ascii="Times New Roman" w:hAnsi="Times New Roman" w:cs="Times New Roman"/>
          <w:i/>
          <w:color w:val="auto"/>
        </w:rPr>
      </w:pPr>
      <w:r w:rsidRPr="00191C94">
        <w:rPr>
          <w:rFonts w:ascii="Times New Roman" w:hAnsi="Times New Roman" w:cs="Times New Roman"/>
          <w:i/>
          <w:color w:val="auto"/>
        </w:rPr>
        <w:t xml:space="preserve">W przypadku wykonawców wspólnie ubiegających się o zamówienie, oświadczenie, o którym mowa powyżej składa </w:t>
      </w:r>
      <w:r w:rsidR="00A478BF">
        <w:rPr>
          <w:rFonts w:ascii="Times New Roman" w:hAnsi="Times New Roman" w:cs="Times New Roman"/>
          <w:b/>
          <w:i/>
          <w:color w:val="auto"/>
        </w:rPr>
        <w:t>każdy z w</w:t>
      </w:r>
      <w:r w:rsidRPr="00191C94">
        <w:rPr>
          <w:rFonts w:ascii="Times New Roman" w:hAnsi="Times New Roman" w:cs="Times New Roman"/>
          <w:b/>
          <w:i/>
          <w:color w:val="auto"/>
        </w:rPr>
        <w:t>ykonawców</w:t>
      </w:r>
      <w:r w:rsidRPr="00191C94">
        <w:rPr>
          <w:rFonts w:ascii="Times New Roman" w:hAnsi="Times New Roman" w:cs="Times New Roman"/>
          <w:i/>
          <w:color w:val="auto"/>
        </w:rPr>
        <w:t xml:space="preserve">. Oświadczenia </w:t>
      </w:r>
      <w:r w:rsidRPr="00191C94">
        <w:rPr>
          <w:rFonts w:ascii="Times New Roman" w:hAnsi="Times New Roman" w:cs="Times New Roman"/>
          <w:i/>
          <w:color w:val="auto"/>
        </w:rPr>
        <w:br/>
        <w:t xml:space="preserve">te potwierdzają brak podstaw wykluczenia oraz spełnianie warunków udziału </w:t>
      </w:r>
      <w:r w:rsidRPr="00191C94">
        <w:rPr>
          <w:rFonts w:ascii="Times New Roman" w:hAnsi="Times New Roman" w:cs="Times New Roman"/>
          <w:i/>
          <w:color w:val="auto"/>
        </w:rPr>
        <w:br/>
        <w:t>w postępowaniu (w zakresie, w jakim każdy z wykonawców wykazuje spełnianie warunków udziału w postępowaniu).</w:t>
      </w:r>
    </w:p>
    <w:p w:rsidR="000F1F8D" w:rsidRPr="00191C94" w:rsidRDefault="000F1F8D" w:rsidP="003A3BAD">
      <w:pPr>
        <w:pStyle w:val="Default"/>
        <w:tabs>
          <w:tab w:val="left" w:pos="709"/>
          <w:tab w:val="left" w:pos="1134"/>
        </w:tabs>
        <w:ind w:left="1134"/>
        <w:jc w:val="both"/>
        <w:rPr>
          <w:rFonts w:ascii="Times New Roman" w:hAnsi="Times New Roman" w:cs="Times New Roman"/>
          <w:i/>
          <w:color w:val="auto"/>
          <w:sz w:val="8"/>
        </w:rPr>
      </w:pPr>
    </w:p>
    <w:p w:rsidR="000F1F8D" w:rsidRPr="000630CD" w:rsidRDefault="000F1F8D" w:rsidP="003A3BAD">
      <w:pPr>
        <w:numPr>
          <w:ilvl w:val="0"/>
          <w:numId w:val="45"/>
        </w:numPr>
        <w:tabs>
          <w:tab w:val="num" w:pos="709"/>
          <w:tab w:val="num" w:pos="1134"/>
        </w:tabs>
        <w:suppressAutoHyphens w:val="0"/>
        <w:autoSpaceDE w:val="0"/>
        <w:autoSpaceDN w:val="0"/>
        <w:adjustRightInd w:val="0"/>
        <w:spacing w:after="0" w:line="240" w:lineRule="auto"/>
        <w:ind w:left="1134" w:hanging="283"/>
        <w:jc w:val="both"/>
        <w:rPr>
          <w:rFonts w:ascii="Times New Roman" w:eastAsia="Times New Roman" w:hAnsi="Times New Roman"/>
          <w:i/>
          <w:sz w:val="24"/>
          <w:szCs w:val="24"/>
          <w:lang w:eastAsia="pl-PL"/>
        </w:rPr>
      </w:pPr>
      <w:r w:rsidRPr="000630CD">
        <w:rPr>
          <w:rFonts w:ascii="Times New Roman" w:eastAsia="Times New Roman" w:hAnsi="Times New Roman"/>
          <w:i/>
          <w:sz w:val="24"/>
          <w:szCs w:val="24"/>
          <w:lang w:eastAsia="pl-PL"/>
        </w:rPr>
        <w:t xml:space="preserve">W przypadku, </w:t>
      </w:r>
      <w:r w:rsidRPr="000630CD">
        <w:rPr>
          <w:rFonts w:ascii="Times New Roman" w:eastAsia="Times New Roman" w:hAnsi="Times New Roman"/>
          <w:b/>
          <w:bCs/>
          <w:i/>
          <w:sz w:val="24"/>
          <w:szCs w:val="24"/>
          <w:lang w:eastAsia="pl-PL"/>
        </w:rPr>
        <w:t xml:space="preserve">gdy wykonawca w celu potwierdzenia spełniania warunków udziału w postępowaniu będzie polegał na zdolnościach lub sytuacji podmiotów udostępniających zasoby </w:t>
      </w:r>
      <w:r w:rsidRPr="000630CD">
        <w:rPr>
          <w:rFonts w:ascii="Times New Roman" w:eastAsia="Times New Roman" w:hAnsi="Times New Roman"/>
          <w:i/>
          <w:sz w:val="24"/>
          <w:szCs w:val="24"/>
          <w:lang w:eastAsia="pl-PL"/>
        </w:rPr>
        <w:t>wraz z własnym oświadczeniem,</w:t>
      </w:r>
      <w:r w:rsidRPr="000630CD">
        <w:rPr>
          <w:rFonts w:ascii="Times New Roman" w:eastAsia="Times New Roman" w:hAnsi="Times New Roman"/>
          <w:b/>
          <w:bCs/>
          <w:i/>
          <w:sz w:val="24"/>
          <w:szCs w:val="24"/>
          <w:lang w:eastAsia="pl-PL"/>
        </w:rPr>
        <w:t xml:space="preserve"> </w:t>
      </w:r>
      <w:r w:rsidRPr="000630CD">
        <w:rPr>
          <w:rFonts w:ascii="Times New Roman" w:eastAsia="Times New Roman" w:hAnsi="Times New Roman"/>
          <w:i/>
          <w:sz w:val="24"/>
          <w:szCs w:val="24"/>
          <w:lang w:eastAsia="pl-PL"/>
        </w:rPr>
        <w:t>(w którym zamieszcza jednocześnie informacje o tych podmiotach)</w:t>
      </w:r>
      <w:r w:rsidRPr="000630CD">
        <w:rPr>
          <w:rFonts w:ascii="Times New Roman" w:eastAsia="Times New Roman" w:hAnsi="Times New Roman"/>
          <w:b/>
          <w:bCs/>
          <w:i/>
          <w:sz w:val="24"/>
          <w:szCs w:val="24"/>
          <w:lang w:eastAsia="pl-PL"/>
        </w:rPr>
        <w:t xml:space="preserve"> </w:t>
      </w:r>
      <w:r w:rsidRPr="000630CD">
        <w:rPr>
          <w:rFonts w:ascii="Times New Roman" w:eastAsia="Times New Roman" w:hAnsi="Times New Roman"/>
          <w:i/>
          <w:sz w:val="24"/>
          <w:szCs w:val="24"/>
          <w:lang w:eastAsia="pl-PL"/>
        </w:rPr>
        <w:t xml:space="preserve">przedstawia także oświadczenie podmiotu udostępniającego zasoby potwierdzające brak podstaw wykluczenia tego podmiotu oraz spełnianie warunków udziału w postępowaniu w zakresie w jakim powołuje się na jego zasoby. </w:t>
      </w:r>
    </w:p>
    <w:p w:rsidR="000F1F8D" w:rsidRPr="000630CD" w:rsidRDefault="000F1F8D" w:rsidP="003A3BAD">
      <w:pPr>
        <w:numPr>
          <w:ilvl w:val="0"/>
          <w:numId w:val="45"/>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sz w:val="24"/>
          <w:szCs w:val="24"/>
          <w:lang w:eastAsia="pl-PL"/>
        </w:rPr>
      </w:pPr>
      <w:r w:rsidRPr="000630CD">
        <w:rPr>
          <w:rFonts w:ascii="Times New Roman" w:eastAsia="Times New Roman" w:hAnsi="Times New Roman"/>
          <w:i/>
          <w:sz w:val="24"/>
          <w:szCs w:val="24"/>
          <w:lang w:eastAsia="pl-PL"/>
        </w:rPr>
        <w:t xml:space="preserve">Wykonawca, który </w:t>
      </w:r>
      <w:r w:rsidRPr="000630CD">
        <w:rPr>
          <w:rFonts w:ascii="Times New Roman" w:eastAsia="Times New Roman" w:hAnsi="Times New Roman"/>
          <w:b/>
          <w:bCs/>
          <w:i/>
          <w:sz w:val="24"/>
          <w:szCs w:val="24"/>
          <w:lang w:eastAsia="pl-PL"/>
        </w:rPr>
        <w:t>zamierza powierzyć wykonanie części zamówienia podwykonawcy</w:t>
      </w:r>
      <w:r w:rsidRPr="000630CD">
        <w:rPr>
          <w:rFonts w:ascii="Times New Roman" w:eastAsia="Times New Roman" w:hAnsi="Times New Roman"/>
          <w:i/>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w:t>
      </w:r>
      <w:r w:rsidRPr="000630CD">
        <w:rPr>
          <w:rFonts w:ascii="Times New Roman" w:eastAsia="Times New Roman" w:hAnsi="Times New Roman"/>
          <w:i/>
          <w:sz w:val="24"/>
          <w:szCs w:val="24"/>
          <w:lang w:eastAsia="pl-PL"/>
        </w:rPr>
        <w:lastRenderedPageBreak/>
        <w:t>kwalifikowanym podpisem elektronicznym przez podwykonawcę (podwykonawca wypełnia tylko Część II i III JEDZ).</w:t>
      </w:r>
    </w:p>
    <w:p w:rsidR="000F1F8D" w:rsidRPr="00FB6605" w:rsidRDefault="000F1F8D" w:rsidP="003A3BAD">
      <w:pPr>
        <w:pStyle w:val="Default"/>
        <w:jc w:val="both"/>
        <w:rPr>
          <w:rFonts w:ascii="Times New Roman" w:eastAsia="Calibri" w:hAnsi="Times New Roman" w:cs="Times New Roman"/>
          <w:strike/>
          <w:color w:val="FF0000"/>
          <w:sz w:val="12"/>
          <w:lang w:eastAsia="en-US"/>
        </w:rPr>
      </w:pPr>
    </w:p>
    <w:p w:rsidR="000F1F8D" w:rsidRPr="00917473" w:rsidRDefault="000F1F8D" w:rsidP="003A3BAD">
      <w:pPr>
        <w:numPr>
          <w:ilvl w:val="0"/>
          <w:numId w:val="1"/>
        </w:numPr>
        <w:spacing w:after="0" w:line="240" w:lineRule="auto"/>
        <w:ind w:left="426" w:hanging="284"/>
        <w:rPr>
          <w:rFonts w:ascii="Times New Roman" w:hAnsi="Times New Roman"/>
          <w:b/>
          <w:sz w:val="24"/>
          <w:szCs w:val="24"/>
          <w:u w:val="single"/>
        </w:rPr>
      </w:pPr>
      <w:r w:rsidRPr="00917473">
        <w:rPr>
          <w:rFonts w:ascii="Times New Roman" w:hAnsi="Times New Roman"/>
          <w:b/>
          <w:sz w:val="24"/>
          <w:szCs w:val="24"/>
          <w:u w:val="single"/>
        </w:rPr>
        <w:t>Wykaz podmiotowych środków dowodowych</w:t>
      </w:r>
    </w:p>
    <w:p w:rsidR="000F1F8D" w:rsidRPr="00917473" w:rsidRDefault="000F1F8D" w:rsidP="003A3BAD">
      <w:pPr>
        <w:pStyle w:val="Default"/>
        <w:numPr>
          <w:ilvl w:val="2"/>
          <w:numId w:val="35"/>
        </w:numPr>
        <w:ind w:left="851" w:hanging="425"/>
        <w:jc w:val="both"/>
        <w:rPr>
          <w:rFonts w:ascii="Times New Roman" w:hAnsi="Times New Roman" w:cs="Times New Roman"/>
          <w:color w:val="auto"/>
        </w:rPr>
      </w:pPr>
      <w:r w:rsidRPr="00917473">
        <w:rPr>
          <w:rFonts w:ascii="Times New Roman" w:hAnsi="Times New Roman" w:cs="Times New Roman"/>
          <w:color w:val="auto"/>
        </w:rPr>
        <w:t xml:space="preserve">Zamawiający informuje, iż na podstawie </w:t>
      </w:r>
      <w:r w:rsidRPr="00917473">
        <w:rPr>
          <w:rFonts w:ascii="Times New Roman" w:eastAsia="Calibri" w:hAnsi="Times New Roman" w:cs="Times New Roman"/>
          <w:b/>
          <w:color w:val="auto"/>
          <w:u w:val="single"/>
          <w:lang w:eastAsia="en-US"/>
        </w:rPr>
        <w:t>art. 126 ust. 1 ustawy Pzp</w:t>
      </w:r>
      <w:r w:rsidRPr="00917473">
        <w:rPr>
          <w:rFonts w:ascii="Times New Roman" w:eastAsia="Calibri" w:hAnsi="Times New Roman" w:cs="Times New Roman"/>
          <w:b/>
          <w:color w:val="auto"/>
          <w:lang w:eastAsia="en-US"/>
        </w:rPr>
        <w:t xml:space="preserve"> </w:t>
      </w:r>
      <w:r w:rsidRPr="00917473">
        <w:rPr>
          <w:rFonts w:ascii="Times New Roman" w:hAnsi="Times New Roman" w:cs="Times New Roman"/>
          <w:color w:val="auto"/>
        </w:rPr>
        <w:t>przed wyborem najkorzystniejszej oferty</w:t>
      </w:r>
      <w:r w:rsidRPr="00917473">
        <w:rPr>
          <w:rFonts w:ascii="Times New Roman" w:eastAsia="Calibri" w:hAnsi="Times New Roman" w:cs="Times New Roman"/>
          <w:b/>
          <w:color w:val="auto"/>
          <w:lang w:eastAsia="en-US"/>
        </w:rPr>
        <w:t xml:space="preserve"> </w:t>
      </w:r>
      <w:r w:rsidRPr="00917473">
        <w:rPr>
          <w:rFonts w:ascii="Times New Roman" w:hAnsi="Times New Roman" w:cs="Times New Roman"/>
          <w:b/>
          <w:bCs/>
          <w:color w:val="auto"/>
        </w:rPr>
        <w:t xml:space="preserve">wezwie </w:t>
      </w:r>
      <w:r w:rsidR="00441A77">
        <w:rPr>
          <w:rFonts w:ascii="Times New Roman" w:hAnsi="Times New Roman" w:cs="Times New Roman"/>
          <w:bCs/>
          <w:color w:val="auto"/>
        </w:rPr>
        <w:t>w</w:t>
      </w:r>
      <w:r w:rsidRPr="00917473">
        <w:rPr>
          <w:rFonts w:ascii="Times New Roman" w:hAnsi="Times New Roman" w:cs="Times New Roman"/>
          <w:color w:val="auto"/>
        </w:rPr>
        <w:t>ykonawcę, którego oferta została n</w:t>
      </w:r>
      <w:r w:rsidR="00A478BF">
        <w:rPr>
          <w:rFonts w:ascii="Times New Roman" w:hAnsi="Times New Roman" w:cs="Times New Roman"/>
          <w:color w:val="auto"/>
        </w:rPr>
        <w:t xml:space="preserve">ajwyżej oceniona w postępowaniu, </w:t>
      </w:r>
      <w:r w:rsidRPr="00917473">
        <w:rPr>
          <w:rFonts w:ascii="Times New Roman" w:hAnsi="Times New Roman" w:cs="Times New Roman"/>
          <w:color w:val="auto"/>
        </w:rPr>
        <w:t>do złożenia w wyznaczonym terminie</w:t>
      </w:r>
      <w:r w:rsidRPr="00917473">
        <w:rPr>
          <w:rFonts w:ascii="Times New Roman" w:hAnsi="Times New Roman" w:cs="Times New Roman"/>
          <w:b/>
          <w:bCs/>
          <w:color w:val="auto"/>
        </w:rPr>
        <w:t xml:space="preserve">, </w:t>
      </w:r>
      <w:r w:rsidRPr="00917473">
        <w:rPr>
          <w:rFonts w:ascii="Times New Roman" w:hAnsi="Times New Roman" w:cs="Times New Roman"/>
          <w:color w:val="auto"/>
        </w:rPr>
        <w:t xml:space="preserve">nie krótszym niż </w:t>
      </w:r>
      <w:r w:rsidRPr="00917473">
        <w:rPr>
          <w:rFonts w:ascii="Times New Roman" w:hAnsi="Times New Roman" w:cs="Times New Roman"/>
          <w:b/>
          <w:bCs/>
          <w:color w:val="auto"/>
        </w:rPr>
        <w:t xml:space="preserve">10 </w:t>
      </w:r>
      <w:r w:rsidRPr="00917473">
        <w:rPr>
          <w:rFonts w:ascii="Times New Roman" w:hAnsi="Times New Roman" w:cs="Times New Roman"/>
          <w:color w:val="auto"/>
        </w:rPr>
        <w:t xml:space="preserve">dni, aktualnych na dzień złożenia następujących podmiotowych środków dowodowych: </w:t>
      </w:r>
    </w:p>
    <w:p w:rsidR="000F1F8D" w:rsidRPr="00917473" w:rsidRDefault="000F1F8D" w:rsidP="00441A77">
      <w:pPr>
        <w:pStyle w:val="Tekstpodstawowy"/>
        <w:numPr>
          <w:ilvl w:val="0"/>
          <w:numId w:val="11"/>
        </w:numPr>
        <w:tabs>
          <w:tab w:val="clear" w:pos="0"/>
        </w:tabs>
        <w:spacing w:after="0" w:line="240" w:lineRule="auto"/>
        <w:ind w:left="1134" w:hanging="283"/>
        <w:rPr>
          <w:rFonts w:ascii="Times New Roman" w:hAnsi="Times New Roman"/>
          <w:sz w:val="24"/>
          <w:szCs w:val="24"/>
        </w:rPr>
      </w:pPr>
      <w:r w:rsidRPr="00917473">
        <w:rPr>
          <w:rFonts w:ascii="Times New Roman" w:hAnsi="Times New Roman"/>
          <w:sz w:val="24"/>
          <w:szCs w:val="24"/>
        </w:rPr>
        <w:t xml:space="preserve">informacji z </w:t>
      </w:r>
      <w:r w:rsidRPr="00917473">
        <w:rPr>
          <w:rFonts w:ascii="Times New Roman" w:hAnsi="Times New Roman"/>
          <w:b/>
          <w:sz w:val="24"/>
          <w:szCs w:val="24"/>
        </w:rPr>
        <w:t>Krajowego Rejestru Karnego</w:t>
      </w:r>
      <w:r w:rsidRPr="00917473">
        <w:rPr>
          <w:rFonts w:ascii="Times New Roman" w:hAnsi="Times New Roman"/>
          <w:sz w:val="24"/>
          <w:szCs w:val="24"/>
        </w:rPr>
        <w:t xml:space="preserve"> w zakresie określonym w:</w:t>
      </w:r>
    </w:p>
    <w:p w:rsidR="000F1F8D" w:rsidRPr="00917473" w:rsidRDefault="000F1F8D" w:rsidP="00441A77">
      <w:pPr>
        <w:pStyle w:val="Akapitzlist"/>
        <w:numPr>
          <w:ilvl w:val="0"/>
          <w:numId w:val="41"/>
        </w:numPr>
        <w:suppressAutoHyphens w:val="0"/>
        <w:ind w:left="1418" w:right="-16" w:hanging="284"/>
        <w:rPr>
          <w:rFonts w:eastAsia="Arial"/>
        </w:rPr>
      </w:pPr>
      <w:r w:rsidRPr="00917473">
        <w:rPr>
          <w:rFonts w:eastAsia="Arial"/>
        </w:rPr>
        <w:t>art. 108 ust. 1 pkt 1 i 2 ustawy Pzp,</w:t>
      </w:r>
    </w:p>
    <w:p w:rsidR="000F1F8D" w:rsidRPr="00917473" w:rsidRDefault="000F1F8D" w:rsidP="00441A77">
      <w:pPr>
        <w:pStyle w:val="Akapitzlist"/>
        <w:numPr>
          <w:ilvl w:val="0"/>
          <w:numId w:val="41"/>
        </w:numPr>
        <w:suppressAutoHyphens w:val="0"/>
        <w:ind w:left="1418" w:right="-16" w:hanging="284"/>
        <w:rPr>
          <w:rFonts w:eastAsia="Arial"/>
        </w:rPr>
      </w:pPr>
      <w:r w:rsidRPr="00917473">
        <w:rPr>
          <w:rFonts w:eastAsia="Arial"/>
        </w:rPr>
        <w:t>art. 108 ust. 1 pkt 4 ustawy Pzp, dotyczącej orzeczenia zakazu ubiegania się o zamówienie publiczne tytułem środka karnego,</w:t>
      </w:r>
    </w:p>
    <w:p w:rsidR="000F1F8D" w:rsidRPr="00917473" w:rsidRDefault="000F1F8D" w:rsidP="00441A77">
      <w:pPr>
        <w:pStyle w:val="Akapitzlist"/>
        <w:numPr>
          <w:ilvl w:val="0"/>
          <w:numId w:val="41"/>
        </w:numPr>
        <w:suppressAutoHyphens w:val="0"/>
        <w:ind w:left="1418" w:right="-16" w:hanging="284"/>
        <w:rPr>
          <w:rFonts w:eastAsia="Arial"/>
        </w:rPr>
      </w:pPr>
      <w:r w:rsidRPr="00917473">
        <w:rPr>
          <w:rFonts w:eastAsia="Arial"/>
        </w:rPr>
        <w:t>art. 109 ust. 1 pkt 2 lit. a ustawy Pzp;</w:t>
      </w:r>
    </w:p>
    <w:p w:rsidR="000F1F8D" w:rsidRPr="00917473" w:rsidRDefault="000F1F8D" w:rsidP="00441A77">
      <w:pPr>
        <w:pStyle w:val="Akapitzlist"/>
        <w:numPr>
          <w:ilvl w:val="0"/>
          <w:numId w:val="41"/>
        </w:numPr>
        <w:suppressAutoHyphens w:val="0"/>
        <w:ind w:left="1418" w:right="-16" w:hanging="284"/>
        <w:rPr>
          <w:rFonts w:eastAsia="Arial"/>
        </w:rPr>
      </w:pPr>
      <w:r w:rsidRPr="00917473">
        <w:rPr>
          <w:rFonts w:eastAsia="Arial"/>
        </w:rPr>
        <w:t>art. 109 ust. 1 pkt 2 lit. b ustawy Pzp, dotyczącej ukarania za wykroczenie, za które wymierzono karę aresztu;</w:t>
      </w:r>
    </w:p>
    <w:p w:rsidR="000F1F8D" w:rsidRPr="00917473" w:rsidRDefault="000F1F8D" w:rsidP="00441A77">
      <w:pPr>
        <w:pStyle w:val="Akapitzlist"/>
        <w:numPr>
          <w:ilvl w:val="0"/>
          <w:numId w:val="41"/>
        </w:numPr>
        <w:suppressAutoHyphens w:val="0"/>
        <w:ind w:left="1418" w:right="-16" w:hanging="284"/>
        <w:rPr>
          <w:rFonts w:eastAsia="Arial"/>
        </w:rPr>
      </w:pPr>
      <w:r w:rsidRPr="00917473">
        <w:rPr>
          <w:rFonts w:eastAsia="Arial"/>
        </w:rPr>
        <w:t>art. 109 ust. 1 pkt 3 ustawy Pzp, dotyczącej skazania za przestępstwo lub ukarania za wykroczenie, za które wymierzono karę aresztu</w:t>
      </w:r>
    </w:p>
    <w:p w:rsidR="000F1F8D" w:rsidRPr="00917473" w:rsidRDefault="000F1F8D" w:rsidP="003A3BAD">
      <w:pPr>
        <w:pStyle w:val="Tekstpodstawowy"/>
        <w:spacing w:after="0" w:line="240" w:lineRule="auto"/>
        <w:ind w:left="1418" w:firstLine="142"/>
        <w:jc w:val="both"/>
        <w:rPr>
          <w:rFonts w:ascii="Times New Roman" w:hAnsi="Times New Roman"/>
          <w:b/>
          <w:sz w:val="24"/>
          <w:szCs w:val="24"/>
        </w:rPr>
      </w:pPr>
      <w:r w:rsidRPr="00917473">
        <w:rPr>
          <w:rFonts w:ascii="Times New Roman" w:hAnsi="Times New Roman"/>
          <w:b/>
          <w:sz w:val="24"/>
          <w:szCs w:val="24"/>
        </w:rPr>
        <w:t xml:space="preserve">sporządzonej nie wcześniej niż 6 miesięcy przed jej złożeniem; </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b/>
          <w:i/>
          <w:sz w:val="20"/>
          <w:szCs w:val="20"/>
        </w:rPr>
      </w:pPr>
      <w:r w:rsidRPr="00917473">
        <w:rPr>
          <w:rFonts w:ascii="Times New Roman" w:hAnsi="Times New Roman"/>
          <w:b/>
          <w:bCs/>
          <w:sz w:val="24"/>
          <w:szCs w:val="24"/>
        </w:rPr>
        <w:t>oświadczenia wykonawcy</w:t>
      </w:r>
      <w:r w:rsidRPr="00917473">
        <w:rPr>
          <w:rFonts w:ascii="Times New Roman" w:hAnsi="Times New Roman"/>
          <w:sz w:val="24"/>
          <w:szCs w:val="24"/>
        </w:rPr>
        <w:t>, w zakresie art. 108 ust. 1 pkt 5 ustawy Pzp,</w:t>
      </w:r>
      <w:r w:rsidRPr="00917473">
        <w:rPr>
          <w:rFonts w:ascii="Times New Roman" w:hAnsi="Times New Roman"/>
          <w:sz w:val="24"/>
          <w:szCs w:val="24"/>
        </w:rPr>
        <w:br/>
      </w:r>
      <w:r w:rsidRPr="00917473">
        <w:rPr>
          <w:rFonts w:ascii="Times New Roman" w:hAnsi="Times New Roman"/>
          <w:b/>
          <w:sz w:val="24"/>
          <w:szCs w:val="24"/>
        </w:rPr>
        <w:t>o braku przynależności do tej samej grupy kapitałowej</w:t>
      </w:r>
      <w:r w:rsidRPr="00917473">
        <w:rPr>
          <w:rFonts w:ascii="Times New Roman" w:hAnsi="Times New Roman"/>
          <w:sz w:val="24"/>
          <w:szCs w:val="24"/>
        </w:rPr>
        <w:t xml:space="preserve">, w rozumieniu ustawy z dnia 16 lutego 2007 r. o ochronie konkurencji i konsumentów </w:t>
      </w:r>
      <w:r w:rsidRPr="00917473">
        <w:rPr>
          <w:rFonts w:ascii="Times New Roman" w:hAnsi="Times New Roman"/>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917473">
        <w:rPr>
          <w:rFonts w:ascii="Times New Roman" w:hAnsi="Times New Roman"/>
          <w:sz w:val="24"/>
          <w:szCs w:val="24"/>
        </w:rPr>
        <w:br/>
        <w:t>od innego wykonawcy należącego do tej samej grupy kapitałowej</w:t>
      </w:r>
      <w:r w:rsidRPr="00917473">
        <w:rPr>
          <w:rFonts w:ascii="Times New Roman" w:hAnsi="Times New Roman"/>
          <w:b/>
          <w:sz w:val="20"/>
          <w:szCs w:val="20"/>
        </w:rPr>
        <w:t>;</w:t>
      </w:r>
      <w:r w:rsidRPr="00917473">
        <w:rPr>
          <w:rFonts w:ascii="Times New Roman" w:hAnsi="Times New Roman"/>
          <w:b/>
          <w:i/>
          <w:sz w:val="20"/>
          <w:szCs w:val="20"/>
        </w:rPr>
        <w:t xml:space="preserve"> </w:t>
      </w:r>
    </w:p>
    <w:p w:rsidR="000F1F8D" w:rsidRPr="00917473" w:rsidRDefault="000F1F8D" w:rsidP="003A3BAD">
      <w:pPr>
        <w:pStyle w:val="Tekstpodstawowy"/>
        <w:spacing w:after="0" w:line="240" w:lineRule="auto"/>
        <w:jc w:val="both"/>
        <w:rPr>
          <w:rFonts w:ascii="Times New Roman" w:hAnsi="Times New Roman"/>
          <w:b/>
          <w:i/>
          <w:sz w:val="8"/>
          <w:szCs w:val="20"/>
        </w:rPr>
      </w:pPr>
    </w:p>
    <w:p w:rsidR="000F1F8D" w:rsidRPr="00917473" w:rsidRDefault="000F1F8D" w:rsidP="003A3BAD">
      <w:pPr>
        <w:pStyle w:val="Default"/>
        <w:numPr>
          <w:ilvl w:val="0"/>
          <w:numId w:val="18"/>
        </w:numPr>
        <w:ind w:left="1843" w:hanging="283"/>
        <w:jc w:val="both"/>
        <w:rPr>
          <w:rFonts w:ascii="Times New Roman" w:hAnsi="Times New Roman" w:cs="Times New Roman"/>
          <w:i/>
          <w:color w:val="auto"/>
        </w:rPr>
      </w:pPr>
      <w:r w:rsidRPr="00917473">
        <w:rPr>
          <w:rFonts w:ascii="Times New Roman" w:hAnsi="Times New Roman" w:cs="Times New Roman"/>
          <w:i/>
          <w:color w:val="auto"/>
        </w:rPr>
        <w:t xml:space="preserve">W przypadku wykonawców wspólnie ubiegających się o zamówienie, oświadczenie o którym mowa powyżej składa </w:t>
      </w:r>
      <w:r w:rsidRPr="00917473">
        <w:rPr>
          <w:rFonts w:ascii="Times New Roman" w:hAnsi="Times New Roman" w:cs="Times New Roman"/>
          <w:b/>
          <w:i/>
          <w:color w:val="auto"/>
        </w:rPr>
        <w:t>każ</w:t>
      </w:r>
      <w:r w:rsidR="00441A77">
        <w:rPr>
          <w:rFonts w:ascii="Times New Roman" w:hAnsi="Times New Roman" w:cs="Times New Roman"/>
          <w:b/>
          <w:i/>
          <w:color w:val="auto"/>
        </w:rPr>
        <w:t>dy z w</w:t>
      </w:r>
      <w:r w:rsidRPr="00917473">
        <w:rPr>
          <w:rFonts w:ascii="Times New Roman" w:hAnsi="Times New Roman" w:cs="Times New Roman"/>
          <w:b/>
          <w:i/>
          <w:color w:val="auto"/>
        </w:rPr>
        <w:t>ykonawców</w:t>
      </w:r>
      <w:r w:rsidRPr="00917473">
        <w:rPr>
          <w:rFonts w:ascii="Times New Roman" w:hAnsi="Times New Roman" w:cs="Times New Roman"/>
          <w:i/>
          <w:color w:val="auto"/>
        </w:rPr>
        <w:t xml:space="preserve"> oddzielnie.</w:t>
      </w:r>
    </w:p>
    <w:p w:rsidR="000F1F8D" w:rsidRPr="00917473" w:rsidRDefault="000F1F8D" w:rsidP="003A3BAD">
      <w:pPr>
        <w:pStyle w:val="Default"/>
        <w:numPr>
          <w:ilvl w:val="0"/>
          <w:numId w:val="18"/>
        </w:numPr>
        <w:ind w:left="1843" w:hanging="283"/>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 xml:space="preserve">w przypadku zamówienia z podziałem na części (zadania) gdy w zakresie danej części (zadania) złożona zostanie </w:t>
      </w:r>
      <w:r w:rsidRPr="00917473">
        <w:rPr>
          <w:rFonts w:ascii="Times New Roman" w:hAnsi="Times New Roman" w:cs="Times New Roman"/>
          <w:b/>
          <w:i/>
          <w:color w:val="auto"/>
        </w:rPr>
        <w:t>tylko jedna oferta częściowa</w:t>
      </w:r>
      <w:r w:rsidR="00A40C1E">
        <w:rPr>
          <w:rFonts w:ascii="Times New Roman" w:hAnsi="Times New Roman" w:cs="Times New Roman"/>
          <w:i/>
          <w:color w:val="auto"/>
        </w:rPr>
        <w:t xml:space="preserve"> w</w:t>
      </w:r>
      <w:r w:rsidRPr="00917473">
        <w:rPr>
          <w:rFonts w:ascii="Times New Roman" w:hAnsi="Times New Roman" w:cs="Times New Roman"/>
          <w:i/>
          <w:color w:val="auto"/>
        </w:rPr>
        <w:t>ykonawca nie będzie zobligowany do złożenia oświadczenia o braku przynależności do tej samej grupy kapitałowej a</w:t>
      </w:r>
      <w:r w:rsidR="00441A77">
        <w:rPr>
          <w:rFonts w:ascii="Times New Roman" w:hAnsi="Times New Roman" w:cs="Times New Roman"/>
          <w:b/>
          <w:i/>
          <w:color w:val="auto"/>
        </w:rPr>
        <w:t xml:space="preserve"> z</w:t>
      </w:r>
      <w:r w:rsidRPr="00917473">
        <w:rPr>
          <w:rFonts w:ascii="Times New Roman" w:hAnsi="Times New Roman" w:cs="Times New Roman"/>
          <w:b/>
          <w:i/>
          <w:color w:val="auto"/>
        </w:rPr>
        <w:t xml:space="preserve">amawiający odstąpi </w:t>
      </w:r>
      <w:r w:rsidRPr="00917473">
        <w:rPr>
          <w:rFonts w:ascii="Times New Roman" w:hAnsi="Times New Roman" w:cs="Times New Roman"/>
          <w:b/>
          <w:i/>
          <w:color w:val="auto"/>
        </w:rPr>
        <w:br/>
        <w:t>od jego żądania.</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sz w:val="24"/>
          <w:szCs w:val="20"/>
        </w:rPr>
      </w:pPr>
      <w:r w:rsidRPr="00917473">
        <w:rPr>
          <w:rFonts w:ascii="Times New Roman" w:hAnsi="Times New Roman"/>
          <w:b/>
          <w:sz w:val="24"/>
          <w:szCs w:val="20"/>
        </w:rPr>
        <w:t>zaświadczenia właściwego naczelnika urzędu skarbowego</w:t>
      </w:r>
      <w:r w:rsidRPr="00917473">
        <w:rPr>
          <w:rFonts w:ascii="Times New Roman" w:hAnsi="Times New Roman"/>
          <w:sz w:val="24"/>
          <w:szCs w:val="20"/>
        </w:rPr>
        <w:t xml:space="preserve"> potwierdzającego, że wykonawca nie zalega z opłacaniem podatków i opłat, w zakresie art. 109 ust. 1 pkt 1 ustawy Pzp, wystawionego nie wcześniej niż 3 miesiące przed jego złożeniem, </w:t>
      </w:r>
      <w:r w:rsidR="00441A77">
        <w:rPr>
          <w:rFonts w:ascii="Times New Roman" w:hAnsi="Times New Roman"/>
          <w:sz w:val="24"/>
          <w:szCs w:val="20"/>
        </w:rPr>
        <w:br/>
      </w:r>
      <w:r w:rsidRPr="00917473">
        <w:rPr>
          <w:rFonts w:ascii="Times New Roman" w:hAnsi="Times New Roman"/>
          <w:sz w:val="24"/>
          <w:szCs w:val="20"/>
        </w:rPr>
        <w:t xml:space="preserve">a w przypadku zalegania z opłacaniem podatków lub opłat do  złożenia wraz </w:t>
      </w:r>
      <w:r w:rsidR="00441A77">
        <w:rPr>
          <w:rFonts w:ascii="Times New Roman" w:hAnsi="Times New Roman"/>
          <w:sz w:val="24"/>
          <w:szCs w:val="20"/>
        </w:rPr>
        <w:br/>
      </w:r>
      <w:r w:rsidRPr="00917473">
        <w:rPr>
          <w:rFonts w:ascii="Times New Roman" w:hAnsi="Times New Roman"/>
          <w:sz w:val="24"/>
          <w:szCs w:val="20"/>
        </w:rPr>
        <w:t>z zaświadczeniem dokumentów potwierdzających, że przed upływem terminu składania ofert wykonawca dokonał płatności należnych podatków lub opłat wraz z odsetkami lub grzywnami lub zawarł wiążące porozumienie w sprawie spłat tych należności;</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sz w:val="20"/>
          <w:szCs w:val="20"/>
        </w:rPr>
      </w:pPr>
      <w:r w:rsidRPr="00AB5127">
        <w:rPr>
          <w:rFonts w:ascii="Times New Roman" w:eastAsia="TimesNewRoman" w:hAnsi="Times New Roman"/>
          <w:b/>
          <w:bCs/>
          <w:sz w:val="24"/>
          <w:szCs w:val="24"/>
          <w:lang w:eastAsia="pl-PL"/>
        </w:rPr>
        <w:t>zaświadczenia</w:t>
      </w:r>
      <w:r w:rsidRPr="00AB5127">
        <w:rPr>
          <w:rFonts w:ascii="Times New Roman" w:eastAsia="TimesNewRoman" w:hAnsi="Times New Roman"/>
          <w:sz w:val="24"/>
          <w:szCs w:val="24"/>
          <w:lang w:eastAsia="pl-PL"/>
        </w:rPr>
        <w:t xml:space="preserve"> albo innego dokumentu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 xml:space="preserve">potwierdzającego, że wykonawca nie zalega </w:t>
      </w:r>
      <w:r w:rsidR="00441A77">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z opłacaniem składek na ubezpieczenia społeczne i zdrowotne, w zakresie art. 109 ust. 1 pkt 1 ustawy Pzp, wystawionego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w:t>
      </w:r>
      <w:r w:rsidRPr="00AB5127">
        <w:rPr>
          <w:rFonts w:ascii="Times New Roman" w:eastAsia="TimesNewRoman" w:hAnsi="Times New Roman"/>
          <w:sz w:val="24"/>
          <w:szCs w:val="24"/>
          <w:lang w:eastAsia="pl-PL"/>
        </w:rPr>
        <w:lastRenderedPageBreak/>
        <w:t xml:space="preserve">składania ofert wykonawca dokonał płatności należnych składek na ubezpieczenia społeczne lub zdrowotne wraz z odsetkami lub grzywnami lub </w:t>
      </w:r>
      <w:r w:rsidRPr="00917473">
        <w:rPr>
          <w:rFonts w:ascii="Times New Roman" w:eastAsia="TimesNewRoman" w:hAnsi="Times New Roman"/>
          <w:sz w:val="24"/>
          <w:szCs w:val="24"/>
          <w:lang w:eastAsia="pl-PL"/>
        </w:rPr>
        <w:t>zawarł wiążące porozumienie w sprawie spłat tych należności</w:t>
      </w:r>
      <w:r w:rsidRPr="00917473">
        <w:rPr>
          <w:rFonts w:ascii="Times New Roman" w:hAnsi="Times New Roman"/>
          <w:sz w:val="24"/>
          <w:szCs w:val="24"/>
        </w:rPr>
        <w:t>;</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sz w:val="20"/>
          <w:szCs w:val="20"/>
        </w:rPr>
      </w:pPr>
      <w:r w:rsidRPr="00917473">
        <w:rPr>
          <w:rFonts w:ascii="Times New Roman" w:hAnsi="Times New Roman"/>
          <w:b/>
          <w:bCs/>
          <w:sz w:val="24"/>
          <w:szCs w:val="24"/>
        </w:rPr>
        <w:t>odpisu</w:t>
      </w:r>
      <w:r w:rsidRPr="00917473">
        <w:rPr>
          <w:rFonts w:ascii="Times New Roman" w:hAnsi="Times New Roman"/>
          <w:b/>
          <w:sz w:val="24"/>
          <w:szCs w:val="24"/>
        </w:rPr>
        <w:t xml:space="preserve"> lub informacji z Krajowego Rejestru Sądowego lub z Centralnej Ewidencji i Informacji o Działalności Gospodarczej</w:t>
      </w:r>
      <w:r w:rsidRPr="00917473">
        <w:rPr>
          <w:rFonts w:ascii="Times New Roman" w:hAnsi="Times New Roman"/>
          <w:sz w:val="24"/>
          <w:szCs w:val="24"/>
        </w:rPr>
        <w:t xml:space="preserve">, w zakresie art. 109 ust. 1 pkt 4 ustawy Pzp, sporządzonych nie wcześniej niż </w:t>
      </w:r>
      <w:r w:rsidRPr="00917473">
        <w:rPr>
          <w:rFonts w:ascii="Times New Roman" w:hAnsi="Times New Roman"/>
          <w:b/>
          <w:sz w:val="24"/>
          <w:szCs w:val="24"/>
        </w:rPr>
        <w:t>3 miesiące</w:t>
      </w:r>
      <w:r w:rsidRPr="00917473">
        <w:rPr>
          <w:rFonts w:ascii="Times New Roman" w:hAnsi="Times New Roman"/>
          <w:sz w:val="24"/>
          <w:szCs w:val="24"/>
        </w:rPr>
        <w:t xml:space="preserve"> przed </w:t>
      </w:r>
      <w:r w:rsidRPr="00917473">
        <w:rPr>
          <w:rFonts w:ascii="Times New Roman" w:hAnsi="Times New Roman"/>
          <w:sz w:val="24"/>
          <w:szCs w:val="24"/>
        </w:rPr>
        <w:br/>
        <w:t>jej złożeniem, jeżeli odrębne przepisy wymagają wpisu do rejestru lub ewidencji;</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sz w:val="20"/>
          <w:szCs w:val="20"/>
        </w:rPr>
      </w:pPr>
      <w:r w:rsidRPr="00917473">
        <w:rPr>
          <w:rFonts w:ascii="Times New Roman" w:hAnsi="Times New Roman"/>
          <w:sz w:val="24"/>
          <w:szCs w:val="24"/>
        </w:rPr>
        <w:t>oświadczenia</w:t>
      </w:r>
      <w:r w:rsidR="00A478BF">
        <w:rPr>
          <w:rFonts w:ascii="Times New Roman" w:hAnsi="Times New Roman"/>
          <w:sz w:val="24"/>
        </w:rPr>
        <w:t xml:space="preserve"> w</w:t>
      </w:r>
      <w:r w:rsidRPr="00917473">
        <w:rPr>
          <w:rFonts w:ascii="Times New Roman" w:hAnsi="Times New Roman"/>
          <w:sz w:val="24"/>
        </w:rPr>
        <w:t xml:space="preserve">ykonawcy </w:t>
      </w:r>
      <w:r w:rsidRPr="00917473">
        <w:rPr>
          <w:rFonts w:ascii="Times New Roman" w:hAnsi="Times New Roman"/>
          <w:b/>
          <w:bCs/>
          <w:sz w:val="24"/>
        </w:rPr>
        <w:t>o</w:t>
      </w:r>
      <w:r w:rsidRPr="00917473">
        <w:rPr>
          <w:rFonts w:ascii="Times New Roman" w:hAnsi="Times New Roman"/>
          <w:sz w:val="24"/>
        </w:rPr>
        <w:t xml:space="preserve"> </w:t>
      </w:r>
      <w:r w:rsidRPr="00917473">
        <w:rPr>
          <w:rFonts w:ascii="Times New Roman" w:hAnsi="Times New Roman"/>
          <w:b/>
          <w:sz w:val="24"/>
        </w:rPr>
        <w:t>aktualności informacji zawartych</w:t>
      </w:r>
      <w:r w:rsidR="00441A77">
        <w:rPr>
          <w:rFonts w:ascii="Times New Roman" w:hAnsi="Times New Roman"/>
          <w:sz w:val="24"/>
        </w:rPr>
        <w:t xml:space="preserve"> </w:t>
      </w:r>
      <w:r w:rsidRPr="00917473">
        <w:rPr>
          <w:rFonts w:ascii="Times New Roman" w:hAnsi="Times New Roman"/>
          <w:b/>
          <w:sz w:val="24"/>
        </w:rPr>
        <w:t>w oświadczeniu, o którym mowa w art. 125 ust 1 ustawy Pzp</w:t>
      </w:r>
      <w:r w:rsidRPr="00917473">
        <w:rPr>
          <w:rFonts w:ascii="Times New Roman" w:hAnsi="Times New Roman"/>
          <w:sz w:val="24"/>
        </w:rPr>
        <w:t>, w zakresie podstaw wykluczenia z postępowania, o których mowa w:</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108 ust. 1 pkt 3 ustawy Pzp,</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108 ust. 1 pkt 4 ustawy Pzp, dotyczących orzeczenia zakazu ubiegania się o zamówienie publiczne tytułem środka zapobiegawczego,</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108 ust. 1 pkt 5 ustawy Pzp,</w:t>
      </w:r>
      <w:r w:rsidR="00A40C1E">
        <w:rPr>
          <w:rFonts w:ascii="Times New Roman" w:hAnsi="Times New Roman"/>
          <w:sz w:val="24"/>
        </w:rPr>
        <w:t xml:space="preserve"> dotyczących zawarcia z innymi w</w:t>
      </w:r>
      <w:r w:rsidRPr="00917473">
        <w:rPr>
          <w:rFonts w:ascii="Times New Roman" w:hAnsi="Times New Roman"/>
          <w:sz w:val="24"/>
        </w:rPr>
        <w:t>ykonawcami porozumienia mającego na celu zakłócenie konkurencji,</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108 ust. 1 pkt 6 ustawy Pzp,</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109 ust. 1 pkt 1 ustawy Pzp, odnośnie do naruszenia obowiązków dotyczących płatności podatków i opłat lokalnych, o których mowa w ustawie z dnia 12 stycznia 1991 r. o podatkach i opłatach lokalnych (Dz. U. z 2019r. poz. 1170),</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szCs w:val="24"/>
        </w:rPr>
      </w:pPr>
      <w:r w:rsidRPr="00917473">
        <w:rPr>
          <w:rFonts w:ascii="Times New Roman" w:eastAsia="Arial" w:hAnsi="Times New Roman"/>
          <w:sz w:val="24"/>
          <w:szCs w:val="24"/>
        </w:rPr>
        <w:t xml:space="preserve">art. 109 ust. 1 pkt 2 lit. b ustawy Pzp, dotyczących ukarania za wykroczenie, </w:t>
      </w:r>
      <w:r w:rsidRPr="00917473">
        <w:rPr>
          <w:rFonts w:ascii="Times New Roman" w:eastAsia="Arial" w:hAnsi="Times New Roman"/>
          <w:sz w:val="24"/>
          <w:szCs w:val="24"/>
        </w:rPr>
        <w:br/>
        <w:t>za które wymierzono karę ograniczenia wolności lub karę grzywny;</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109 ust. 1 pkt 2 lit. c ustawy Pzp,</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109 ust. 1 pkt 3 ustawy Pzp, dotyczących ukarania za wykroczenie, za które wymierzono karę ograniczenia wolności lub karę grzywny,</w:t>
      </w:r>
    </w:p>
    <w:p w:rsidR="000F1F8D" w:rsidRPr="00917473" w:rsidRDefault="000F1F8D" w:rsidP="003A3BAD">
      <w:pPr>
        <w:numPr>
          <w:ilvl w:val="0"/>
          <w:numId w:val="42"/>
        </w:numPr>
        <w:suppressAutoHyphens w:val="0"/>
        <w:spacing w:after="0" w:line="240" w:lineRule="auto"/>
        <w:ind w:left="1701" w:hanging="283"/>
        <w:contextualSpacing/>
        <w:jc w:val="both"/>
        <w:rPr>
          <w:rFonts w:ascii="Times New Roman" w:hAnsi="Times New Roman"/>
          <w:sz w:val="24"/>
        </w:rPr>
      </w:pPr>
      <w:r w:rsidRPr="00917473">
        <w:rPr>
          <w:rFonts w:ascii="Times New Roman" w:hAnsi="Times New Roman"/>
          <w:sz w:val="24"/>
        </w:rPr>
        <w:t>art. 109 ust.1 pkt 8 - 10 ustawy Pzp.</w:t>
      </w:r>
    </w:p>
    <w:p w:rsidR="000F1F8D" w:rsidRPr="00917473" w:rsidRDefault="000F1F8D" w:rsidP="00441A77">
      <w:pPr>
        <w:pStyle w:val="Tekstpodstawowy"/>
        <w:numPr>
          <w:ilvl w:val="0"/>
          <w:numId w:val="11"/>
        </w:numPr>
        <w:spacing w:after="0" w:line="240" w:lineRule="auto"/>
        <w:ind w:left="1134" w:hanging="283"/>
        <w:jc w:val="both"/>
        <w:rPr>
          <w:rFonts w:ascii="Times New Roman" w:hAnsi="Times New Roman"/>
          <w:sz w:val="24"/>
          <w:szCs w:val="24"/>
        </w:rPr>
      </w:pPr>
      <w:r w:rsidRPr="00917473">
        <w:rPr>
          <w:rFonts w:ascii="Times New Roman" w:hAnsi="Times New Roman"/>
          <w:b/>
          <w:bCs/>
          <w:sz w:val="24"/>
          <w:szCs w:val="24"/>
        </w:rPr>
        <w:t>oświadczenia</w:t>
      </w:r>
      <w:r w:rsidR="00A40C1E">
        <w:rPr>
          <w:rFonts w:ascii="Times New Roman" w:hAnsi="Times New Roman"/>
          <w:b/>
          <w:sz w:val="24"/>
          <w:szCs w:val="24"/>
        </w:rPr>
        <w:t xml:space="preserve"> w</w:t>
      </w:r>
      <w:r w:rsidRPr="00917473">
        <w:rPr>
          <w:rFonts w:ascii="Times New Roman" w:hAnsi="Times New Roman"/>
          <w:b/>
          <w:sz w:val="24"/>
          <w:szCs w:val="24"/>
        </w:rPr>
        <w:t>ykonawcy</w:t>
      </w:r>
      <w:r w:rsidRPr="00917473">
        <w:rPr>
          <w:rFonts w:ascii="Times New Roman" w:hAnsi="Times New Roman"/>
          <w:sz w:val="24"/>
          <w:szCs w:val="24"/>
        </w:rPr>
        <w:t xml:space="preserve"> </w:t>
      </w:r>
      <w:r w:rsidRPr="00917473">
        <w:rPr>
          <w:rFonts w:ascii="Times New Roman" w:hAnsi="Times New Roman"/>
          <w:b/>
          <w:sz w:val="24"/>
          <w:szCs w:val="24"/>
        </w:rPr>
        <w:t>o nie podleganiu wykluczeniu</w:t>
      </w:r>
      <w:r w:rsidRPr="00917473">
        <w:rPr>
          <w:rFonts w:ascii="Times New Roman" w:hAnsi="Times New Roman"/>
          <w:sz w:val="24"/>
          <w:szCs w:val="24"/>
        </w:rPr>
        <w:t xml:space="preserve"> z postępowania </w:t>
      </w:r>
      <w:r w:rsidRPr="00917473">
        <w:rPr>
          <w:rFonts w:ascii="Times New Roman" w:hAnsi="Times New Roman"/>
          <w:sz w:val="24"/>
          <w:szCs w:val="24"/>
        </w:rPr>
        <w:br/>
      </w:r>
      <w:r w:rsidRPr="00917473">
        <w:rPr>
          <w:rFonts w:ascii="Times New Roman" w:hAnsi="Times New Roman"/>
          <w:b/>
          <w:sz w:val="24"/>
          <w:szCs w:val="24"/>
        </w:rPr>
        <w:t xml:space="preserve">na podstawie </w:t>
      </w:r>
      <w:r w:rsidRPr="00917473">
        <w:rPr>
          <w:rFonts w:ascii="Times New Roman" w:hAnsi="Times New Roman"/>
          <w:sz w:val="24"/>
          <w:szCs w:val="24"/>
        </w:rPr>
        <w:t>art. 5k rozporządzenia Rady UE 833/2014 w brzmieniu nadanym rozporządzeniem 2022/576 (Dz. Urz. UE nr L 111 z 8.4.2022, str. 1).</w:t>
      </w:r>
    </w:p>
    <w:p w:rsidR="000F1F8D" w:rsidRPr="00917473" w:rsidRDefault="000F1F8D" w:rsidP="003A3BAD">
      <w:pPr>
        <w:pStyle w:val="Akapitzlist"/>
        <w:ind w:left="1134"/>
        <w:jc w:val="both"/>
        <w:rPr>
          <w:sz w:val="6"/>
          <w:szCs w:val="20"/>
        </w:rPr>
      </w:pPr>
    </w:p>
    <w:p w:rsidR="000F1F8D" w:rsidRPr="00917473" w:rsidRDefault="000F1F8D" w:rsidP="003A3BAD">
      <w:pPr>
        <w:pStyle w:val="Default"/>
        <w:numPr>
          <w:ilvl w:val="0"/>
          <w:numId w:val="18"/>
        </w:numPr>
        <w:ind w:left="1843" w:hanging="283"/>
        <w:jc w:val="both"/>
        <w:rPr>
          <w:rFonts w:ascii="Times New Roman" w:hAnsi="Times New Roman" w:cs="Times New Roman"/>
          <w:b/>
          <w:i/>
          <w:color w:val="auto"/>
        </w:rPr>
      </w:pPr>
      <w:r w:rsidRPr="00917473">
        <w:rPr>
          <w:rFonts w:ascii="Times New Roman" w:hAnsi="Times New Roman" w:cs="Times New Roman"/>
          <w:i/>
          <w:color w:val="auto"/>
        </w:rPr>
        <w:t>Powyższe oświadc</w:t>
      </w:r>
      <w:r w:rsidR="00A40C1E">
        <w:rPr>
          <w:rFonts w:ascii="Times New Roman" w:hAnsi="Times New Roman" w:cs="Times New Roman"/>
          <w:i/>
          <w:color w:val="auto"/>
        </w:rPr>
        <w:t>zenie w odpowiedzi na wezwanie z</w:t>
      </w:r>
      <w:r w:rsidRPr="00917473">
        <w:rPr>
          <w:rFonts w:ascii="Times New Roman" w:hAnsi="Times New Roman" w:cs="Times New Roman"/>
          <w:i/>
          <w:color w:val="auto"/>
        </w:rPr>
        <w:t xml:space="preserve">amawiającego </w:t>
      </w:r>
      <w:r w:rsidR="00A40C1E">
        <w:rPr>
          <w:rFonts w:ascii="Times New Roman" w:hAnsi="Times New Roman" w:cs="Times New Roman"/>
          <w:b/>
          <w:i/>
          <w:color w:val="auto"/>
        </w:rPr>
        <w:t>składa zarówno wykonawca, w</w:t>
      </w:r>
      <w:r w:rsidRPr="00917473">
        <w:rPr>
          <w:rFonts w:ascii="Times New Roman" w:hAnsi="Times New Roman" w:cs="Times New Roman"/>
          <w:b/>
          <w:i/>
          <w:color w:val="auto"/>
        </w:rPr>
        <w:t>ykonawcy wspólnie ubiegający się o zamówienie</w:t>
      </w:r>
      <w:r w:rsidRPr="00917473">
        <w:rPr>
          <w:rFonts w:ascii="Times New Roman" w:hAnsi="Times New Roman" w:cs="Times New Roman"/>
          <w:i/>
          <w:color w:val="auto"/>
        </w:rPr>
        <w:t xml:space="preserve"> </w:t>
      </w:r>
      <w:r w:rsidRPr="00917473">
        <w:rPr>
          <w:rFonts w:ascii="Times New Roman" w:hAnsi="Times New Roman" w:cs="Times New Roman"/>
          <w:i/>
          <w:color w:val="auto"/>
        </w:rPr>
        <w:br/>
      </w:r>
      <w:r w:rsidRPr="00917473">
        <w:rPr>
          <w:rFonts w:ascii="Times New Roman" w:hAnsi="Times New Roman" w:cs="Times New Roman"/>
          <w:b/>
          <w:i/>
          <w:color w:val="auto"/>
        </w:rPr>
        <w:t>oraz w przypadkach określonych w ww. rozporządzeniu</w:t>
      </w:r>
      <w:r w:rsidRPr="00917473">
        <w:rPr>
          <w:rFonts w:ascii="Times New Roman" w:hAnsi="Times New Roman" w:cs="Times New Roman"/>
          <w:i/>
          <w:color w:val="auto"/>
        </w:rPr>
        <w:t xml:space="preserve"> </w:t>
      </w:r>
      <w:r w:rsidRPr="00917473">
        <w:rPr>
          <w:rFonts w:ascii="Times New Roman" w:hAnsi="Times New Roman" w:cs="Times New Roman"/>
          <w:b/>
          <w:i/>
          <w:color w:val="auto"/>
        </w:rPr>
        <w:t>podmiot udostępniający zasoby oraz podwykonawca.</w:t>
      </w:r>
    </w:p>
    <w:p w:rsidR="000F1F8D" w:rsidRPr="00FB6605" w:rsidRDefault="000F1F8D" w:rsidP="003A3BAD">
      <w:pPr>
        <w:pStyle w:val="Tekstpodstawowy"/>
        <w:spacing w:after="0" w:line="240" w:lineRule="auto"/>
        <w:ind w:left="1134"/>
        <w:jc w:val="both"/>
        <w:rPr>
          <w:rFonts w:ascii="Times New Roman" w:hAnsi="Times New Roman"/>
          <w:b/>
          <w:bCs/>
          <w:color w:val="FF0000"/>
          <w:sz w:val="4"/>
          <w:szCs w:val="4"/>
        </w:rPr>
      </w:pPr>
    </w:p>
    <w:p w:rsidR="000F1F8D" w:rsidRPr="00860DC1" w:rsidRDefault="00A40C1E" w:rsidP="00441A77">
      <w:pPr>
        <w:pStyle w:val="Akapitzlist"/>
        <w:ind w:left="1134"/>
        <w:jc w:val="both"/>
      </w:pPr>
      <w:r>
        <w:t>Jeżeli w</w:t>
      </w:r>
      <w:r w:rsidR="000F1F8D" w:rsidRPr="00860DC1">
        <w:t>ykonawca ma siedzibę lub miejsce zamieszkania poza granicami Rzeczypospolitej Polskiej, zamiast :</w:t>
      </w:r>
    </w:p>
    <w:p w:rsidR="000F1F8D" w:rsidRPr="00860DC1" w:rsidRDefault="000F1F8D" w:rsidP="00441A77">
      <w:pPr>
        <w:pStyle w:val="Akapitzlist"/>
        <w:numPr>
          <w:ilvl w:val="0"/>
          <w:numId w:val="29"/>
        </w:numPr>
        <w:ind w:left="1418" w:hanging="284"/>
        <w:jc w:val="both"/>
      </w:pPr>
      <w:r w:rsidRPr="00860DC1">
        <w:rPr>
          <w:b/>
        </w:rPr>
        <w:t>informacji z Krajowego Rejestru Karnego, o której mowa w pkt 1 lit. a)</w:t>
      </w:r>
      <w:r w:rsidRPr="00860DC1">
        <w:t xml:space="preserve">, składa informację z odpowiedniego rejestru, takiego jak rejestr sądowy albo, </w:t>
      </w:r>
      <w:r w:rsidRPr="00860DC1">
        <w:br/>
        <w:t xml:space="preserve">w przypadku braku takiego rejestru, inny równoważny dokument wydany przez właściwy organ sądowy lub administracyjny kraju, w którym wykonawca </w:t>
      </w:r>
      <w:r w:rsidRPr="00860DC1">
        <w:br/>
        <w:t>ma siedzibę lub miejsce zamieszkania, w zakresie o którym mowa w art. 108 ust. 1 pkt 1, 2 i 4, ustawy wystawioną nie wcześniej niż 6 miesięcy przed jej złożeniem;</w:t>
      </w:r>
    </w:p>
    <w:p w:rsidR="000F1F8D" w:rsidRPr="00860DC1" w:rsidRDefault="000F1F8D" w:rsidP="003A3BAD">
      <w:pPr>
        <w:pStyle w:val="Akapitzlist"/>
        <w:ind w:left="1134"/>
        <w:jc w:val="both"/>
      </w:pPr>
    </w:p>
    <w:p w:rsidR="000F1F8D" w:rsidRPr="00860DC1" w:rsidRDefault="000F1F8D" w:rsidP="00441A77">
      <w:pPr>
        <w:pStyle w:val="Akapitzlist"/>
        <w:numPr>
          <w:ilvl w:val="0"/>
          <w:numId w:val="29"/>
        </w:numPr>
        <w:ind w:left="1418" w:hanging="284"/>
        <w:jc w:val="both"/>
      </w:pPr>
      <w:r w:rsidRPr="00860DC1">
        <w:rPr>
          <w:b/>
          <w:bCs/>
        </w:rPr>
        <w:t>zaświadczenia, naczelnika urzędu skarbowego, o którym mowa w pkt 1 lit. c)</w:t>
      </w:r>
      <w:r w:rsidRPr="00860DC1">
        <w:t xml:space="preserve">, </w:t>
      </w:r>
      <w:r w:rsidRPr="00860DC1">
        <w:rPr>
          <w:b/>
          <w:bCs/>
        </w:rPr>
        <w:t xml:space="preserve">zaświadczenia albo innego dokumentu potwierdzającego, że wykonawca nie zalega z opłacaniem składek na ubezpieczenia społeczne lub zdrowotne, </w:t>
      </w:r>
      <w:r w:rsidR="00441A77">
        <w:rPr>
          <w:b/>
          <w:bCs/>
        </w:rPr>
        <w:br/>
      </w:r>
      <w:r w:rsidRPr="00860DC1">
        <w:rPr>
          <w:b/>
          <w:bCs/>
        </w:rPr>
        <w:t>o którym mowa w pkt 1 lit. d),</w:t>
      </w:r>
      <w:r w:rsidRPr="00860DC1">
        <w:t xml:space="preserve"> lub </w:t>
      </w:r>
      <w:r w:rsidRPr="00860DC1">
        <w:rPr>
          <w:b/>
          <w:bCs/>
        </w:rPr>
        <w:t>odpisu albo informacji z Krajowego Rejestru Sądowego lub z Centralnej Ewidencji i Informacji o Działalności Gospodarczej, o których mowa w pkt 1 lit. e)</w:t>
      </w:r>
      <w:r w:rsidRPr="00860DC1">
        <w:t xml:space="preserve"> – składa dokument lub dokumenty wystawione w kraju, w którym wykonawca ma siedzibę lub miejsce zamieszkania, potwierdzające odpowiednio, że:</w:t>
      </w:r>
    </w:p>
    <w:p w:rsidR="000F1F8D" w:rsidRPr="00860DC1" w:rsidRDefault="000F1F8D" w:rsidP="00441A77">
      <w:pPr>
        <w:numPr>
          <w:ilvl w:val="0"/>
          <w:numId w:val="43"/>
        </w:numPr>
        <w:suppressAutoHyphens w:val="0"/>
        <w:spacing w:after="0" w:line="240" w:lineRule="auto"/>
        <w:ind w:left="1701" w:right="-16" w:hanging="283"/>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lastRenderedPageBreak/>
        <w:t>nie naruszył obowiązków dotyczących płatności podatków, opłat, lub składek na ubezpieczenie społeczne lub zdrowotne,</w:t>
      </w:r>
    </w:p>
    <w:p w:rsidR="000F1F8D" w:rsidRPr="00860DC1" w:rsidRDefault="000F1F8D" w:rsidP="00441A77">
      <w:pPr>
        <w:numPr>
          <w:ilvl w:val="0"/>
          <w:numId w:val="43"/>
        </w:numPr>
        <w:suppressAutoHyphens w:val="0"/>
        <w:spacing w:after="0" w:line="240" w:lineRule="auto"/>
        <w:ind w:left="1701" w:right="-16" w:hanging="283"/>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860DC1">
        <w:rPr>
          <w:rFonts w:ascii="Times New Roman" w:eastAsia="Times New Roman" w:hAnsi="Times New Roman"/>
          <w:sz w:val="24"/>
          <w:szCs w:val="24"/>
          <w:lang w:eastAsia="pl-PL"/>
        </w:rPr>
        <w:br/>
        <w:t>w przepisach miejsca wszczęcia tej procedury.</w:t>
      </w:r>
    </w:p>
    <w:p w:rsidR="000F1F8D" w:rsidRPr="00860DC1" w:rsidRDefault="000F1F8D" w:rsidP="00441A77">
      <w:pPr>
        <w:tabs>
          <w:tab w:val="left" w:pos="1134"/>
        </w:tabs>
        <w:suppressAutoHyphens w:val="0"/>
        <w:spacing w:after="0" w:line="240" w:lineRule="auto"/>
        <w:ind w:left="992" w:firstLine="426"/>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wystawiony/-ne  nie wcześniej niż </w:t>
      </w:r>
      <w:r w:rsidRPr="00860DC1">
        <w:rPr>
          <w:rFonts w:ascii="Times New Roman" w:eastAsia="Times New Roman" w:hAnsi="Times New Roman"/>
          <w:b/>
          <w:sz w:val="24"/>
          <w:szCs w:val="24"/>
          <w:lang w:eastAsia="pl-PL"/>
        </w:rPr>
        <w:t>3 miesiące</w:t>
      </w:r>
      <w:r w:rsidRPr="00860DC1">
        <w:rPr>
          <w:rFonts w:ascii="Times New Roman" w:eastAsia="Times New Roman" w:hAnsi="Times New Roman"/>
          <w:sz w:val="24"/>
          <w:szCs w:val="24"/>
          <w:lang w:eastAsia="pl-PL"/>
        </w:rPr>
        <w:t xml:space="preserve"> przed ich złożeniem.</w:t>
      </w:r>
    </w:p>
    <w:p w:rsidR="000F1F8D" w:rsidRPr="00860DC1" w:rsidRDefault="000F1F8D" w:rsidP="003A3BAD">
      <w:pPr>
        <w:spacing w:after="0" w:line="240" w:lineRule="auto"/>
        <w:ind w:left="851"/>
        <w:jc w:val="both"/>
        <w:rPr>
          <w:rFonts w:ascii="Times New Roman" w:eastAsia="Times New Roman" w:hAnsi="Times New Roman"/>
          <w:sz w:val="24"/>
          <w:szCs w:val="24"/>
          <w:lang w:eastAsia="pl-PL"/>
        </w:rPr>
      </w:pPr>
    </w:p>
    <w:p w:rsidR="000F1F8D" w:rsidRPr="00860DC1" w:rsidRDefault="000F1F8D" w:rsidP="00441A77">
      <w:pPr>
        <w:spacing w:after="0" w:line="240" w:lineRule="auto"/>
        <w:ind w:left="1418"/>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sidR="00035282">
        <w:rPr>
          <w:rFonts w:ascii="Times New Roman" w:eastAsia="Times New Roman" w:hAnsi="Times New Roman"/>
          <w:sz w:val="24"/>
          <w:szCs w:val="24"/>
          <w:lang w:eastAsia="pl-PL"/>
        </w:rPr>
        <w:t>dzibę lub miejsce zamieszkania w</w:t>
      </w:r>
      <w:r w:rsidRPr="00860DC1">
        <w:rPr>
          <w:rFonts w:ascii="Times New Roman" w:eastAsia="Times New Roman" w:hAnsi="Times New Roman"/>
          <w:sz w:val="24"/>
          <w:szCs w:val="24"/>
          <w:lang w:eastAsia="pl-PL"/>
        </w:rPr>
        <w:t xml:space="preserve">ykonawcy lub miejsce zamieszkania osoby, której dokument miał dotyczyć. </w:t>
      </w:r>
    </w:p>
    <w:p w:rsidR="000F1F8D" w:rsidRPr="00860DC1" w:rsidRDefault="000F1F8D" w:rsidP="00441A77">
      <w:pPr>
        <w:spacing w:after="0" w:line="240" w:lineRule="auto"/>
        <w:ind w:left="1418"/>
        <w:jc w:val="both"/>
        <w:rPr>
          <w:rFonts w:ascii="Times New Roman" w:hAnsi="Times New Roman"/>
          <w:sz w:val="24"/>
        </w:rPr>
      </w:pPr>
      <w:r w:rsidRPr="00860DC1">
        <w:rPr>
          <w:rFonts w:ascii="Times New Roman" w:hAnsi="Times New Roman"/>
          <w:b/>
          <w:sz w:val="24"/>
        </w:rPr>
        <w:t>Powyższe zapisy</w:t>
      </w:r>
      <w:r w:rsidRPr="00860DC1">
        <w:rPr>
          <w:rFonts w:ascii="Times New Roman" w:hAnsi="Times New Roman"/>
          <w:sz w:val="24"/>
        </w:rPr>
        <w:t xml:space="preserve"> </w:t>
      </w:r>
      <w:r w:rsidR="00035282">
        <w:rPr>
          <w:rFonts w:ascii="Times New Roman" w:hAnsi="Times New Roman"/>
          <w:i/>
          <w:iCs/>
          <w:sz w:val="24"/>
        </w:rPr>
        <w:t>(odnoszące się do w</w:t>
      </w:r>
      <w:r w:rsidRPr="00860DC1">
        <w:rPr>
          <w:rFonts w:ascii="Times New Roman" w:hAnsi="Times New Roman"/>
          <w:i/>
          <w:iCs/>
          <w:sz w:val="24"/>
        </w:rPr>
        <w:t>y</w:t>
      </w:r>
      <w:r w:rsidRPr="00860DC1">
        <w:rPr>
          <w:rFonts w:ascii="Times New Roman" w:eastAsia="Times New Roman" w:hAnsi="Times New Roman"/>
          <w:i/>
          <w:iCs/>
          <w:sz w:val="24"/>
          <w:lang w:eastAsia="pl-PL"/>
        </w:rPr>
        <w:t>konawcy mającego siedzibę lub miejsce zamieszkania poza granicami Rzeczypospolitej Polskiej</w:t>
      </w:r>
      <w:r w:rsidRPr="00860DC1">
        <w:rPr>
          <w:rFonts w:ascii="Times New Roman" w:eastAsia="Times New Roman" w:hAnsi="Times New Roman"/>
          <w:sz w:val="24"/>
          <w:lang w:eastAsia="pl-PL"/>
        </w:rPr>
        <w:t xml:space="preserve">) </w:t>
      </w:r>
      <w:r w:rsidRPr="00860DC1">
        <w:rPr>
          <w:rFonts w:ascii="Times New Roman" w:hAnsi="Times New Roman"/>
          <w:b/>
          <w:sz w:val="24"/>
        </w:rPr>
        <w:t>stosuje się odpowiednio</w:t>
      </w:r>
      <w:r w:rsidR="00441A77">
        <w:rPr>
          <w:rFonts w:ascii="Times New Roman" w:hAnsi="Times New Roman"/>
          <w:sz w:val="24"/>
        </w:rPr>
        <w:t xml:space="preserve"> </w:t>
      </w:r>
      <w:r w:rsidRPr="00860DC1">
        <w:rPr>
          <w:rFonts w:ascii="Times New Roman" w:hAnsi="Times New Roman"/>
          <w:sz w:val="24"/>
        </w:rPr>
        <w:t xml:space="preserve">do </w:t>
      </w:r>
      <w:r w:rsidRPr="00860DC1">
        <w:rPr>
          <w:rFonts w:ascii="Times New Roman" w:hAnsi="Times New Roman"/>
          <w:b/>
          <w:sz w:val="24"/>
        </w:rPr>
        <w:t>podmiotów udostępniających zasoby</w:t>
      </w:r>
      <w:r w:rsidRPr="00860DC1">
        <w:rPr>
          <w:rFonts w:ascii="Times New Roman" w:hAnsi="Times New Roman"/>
          <w:sz w:val="24"/>
        </w:rPr>
        <w:t xml:space="preserve"> na z</w:t>
      </w:r>
      <w:r w:rsidR="00441A77">
        <w:rPr>
          <w:rFonts w:ascii="Times New Roman" w:hAnsi="Times New Roman"/>
          <w:sz w:val="24"/>
        </w:rPr>
        <w:t xml:space="preserve">asadach określonych w art. 118 </w:t>
      </w:r>
      <w:r w:rsidRPr="00860DC1">
        <w:rPr>
          <w:rFonts w:ascii="Times New Roman" w:hAnsi="Times New Roman"/>
          <w:sz w:val="24"/>
        </w:rPr>
        <w:t>ustawy Pzp oraz p</w:t>
      </w:r>
      <w:r w:rsidRPr="00860DC1">
        <w:rPr>
          <w:rFonts w:ascii="Times New Roman" w:hAnsi="Times New Roman"/>
          <w:b/>
          <w:sz w:val="24"/>
        </w:rPr>
        <w:t>odwykonawców</w:t>
      </w:r>
      <w:r w:rsidRPr="00860DC1">
        <w:rPr>
          <w:rFonts w:ascii="Times New Roman" w:hAnsi="Times New Roman"/>
          <w:sz w:val="24"/>
        </w:rPr>
        <w:t xml:space="preserve"> niebędących podmiotami udostępniającymi zasoby na tych zasadach mających siedzibę lub miejsce zamieszkania poza terytorium Rzeczypospolitej Polskiej.</w:t>
      </w:r>
    </w:p>
    <w:p w:rsidR="000F1F8D" w:rsidRPr="00FB6605" w:rsidRDefault="000F1F8D" w:rsidP="003A3BAD">
      <w:pPr>
        <w:spacing w:after="0" w:line="240" w:lineRule="auto"/>
        <w:ind w:left="851"/>
        <w:jc w:val="both"/>
        <w:rPr>
          <w:rFonts w:ascii="Times New Roman" w:hAnsi="Times New Roman"/>
          <w:color w:val="FF0000"/>
          <w:sz w:val="24"/>
        </w:rPr>
      </w:pPr>
    </w:p>
    <w:p w:rsidR="000F1F8D" w:rsidRPr="00FB6605" w:rsidRDefault="000F1F8D" w:rsidP="003A3BAD">
      <w:pPr>
        <w:spacing w:after="0" w:line="240" w:lineRule="auto"/>
        <w:jc w:val="both"/>
        <w:rPr>
          <w:rFonts w:ascii="Times New Roman" w:eastAsia="Times New Roman" w:hAnsi="Times New Roman"/>
          <w:color w:val="FF0000"/>
          <w:sz w:val="10"/>
          <w:szCs w:val="24"/>
          <w:lang w:eastAsia="pl-PL"/>
        </w:rPr>
      </w:pPr>
    </w:p>
    <w:p w:rsidR="000F1F8D" w:rsidRPr="00AB5127" w:rsidRDefault="000F1F8D" w:rsidP="00441A77">
      <w:pPr>
        <w:pStyle w:val="Tekstpodstawowy"/>
        <w:numPr>
          <w:ilvl w:val="0"/>
          <w:numId w:val="11"/>
        </w:numPr>
        <w:spacing w:after="0" w:line="240" w:lineRule="auto"/>
        <w:ind w:left="1134" w:hanging="283"/>
        <w:jc w:val="both"/>
        <w:rPr>
          <w:rFonts w:ascii="Times New Roman" w:eastAsia="Times New Roman" w:hAnsi="Times New Roman"/>
          <w:b/>
          <w:bCs/>
          <w:sz w:val="24"/>
          <w:szCs w:val="24"/>
          <w:lang w:eastAsia="pl-PL"/>
        </w:rPr>
      </w:pPr>
      <w:r w:rsidRPr="00860DC1">
        <w:rPr>
          <w:rFonts w:ascii="Times New Roman" w:hAnsi="Times New Roman"/>
          <w:b/>
          <w:bCs/>
          <w:sz w:val="24"/>
          <w:szCs w:val="24"/>
        </w:rPr>
        <w:t>informacji</w:t>
      </w:r>
      <w:r w:rsidRPr="00AB5127">
        <w:rPr>
          <w:rFonts w:ascii="Times New Roman" w:eastAsia="Times New Roman" w:hAnsi="Times New Roman"/>
          <w:b/>
          <w:bCs/>
          <w:sz w:val="24"/>
          <w:szCs w:val="24"/>
          <w:lang w:eastAsia="pl-PL"/>
        </w:rPr>
        <w:t xml:space="preserve">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rsidR="000F1F8D" w:rsidRPr="00AB5127" w:rsidRDefault="000F1F8D" w:rsidP="00441A77">
      <w:pPr>
        <w:pStyle w:val="Tekstpodstawowy"/>
        <w:spacing w:after="0" w:line="240" w:lineRule="auto"/>
        <w:ind w:left="1134"/>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p>
    <w:p w:rsidR="000F1F8D" w:rsidRPr="00860DC1" w:rsidRDefault="000F1F8D" w:rsidP="00441A77">
      <w:pPr>
        <w:pStyle w:val="Tekstpodstawowy"/>
        <w:spacing w:after="0" w:line="240" w:lineRule="auto"/>
        <w:ind w:left="1134"/>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Powyższy podmiotowy środek dowodowy ma potwierdzać spełnienie warunku udziału w postępowaniu dotyczącego sytuacji finansowej</w:t>
      </w:r>
      <w:r w:rsidR="00441A77">
        <w:rPr>
          <w:rFonts w:ascii="Times New Roman" w:eastAsia="Times New Roman" w:hAnsi="Times New Roman"/>
          <w:sz w:val="24"/>
          <w:szCs w:val="24"/>
          <w:lang w:eastAsia="pl-PL"/>
        </w:rPr>
        <w:t>,</w:t>
      </w:r>
      <w:r w:rsidRPr="00AB5127">
        <w:rPr>
          <w:rFonts w:ascii="Times New Roman" w:eastAsia="Times New Roman" w:hAnsi="Times New Roman"/>
          <w:sz w:val="24"/>
          <w:szCs w:val="24"/>
          <w:lang w:eastAsia="pl-PL"/>
        </w:rPr>
        <w:t xml:space="preserve"> określon</w:t>
      </w:r>
      <w:r w:rsidR="00FC56A8">
        <w:rPr>
          <w:rFonts w:ascii="Times New Roman" w:eastAsia="Times New Roman" w:hAnsi="Times New Roman"/>
          <w:sz w:val="24"/>
          <w:szCs w:val="24"/>
          <w:lang w:eastAsia="pl-PL"/>
        </w:rPr>
        <w:t>ego w  rozdziale VI pkt 1 ppkt 3</w:t>
      </w:r>
      <w:r w:rsidR="00035282">
        <w:rPr>
          <w:rFonts w:ascii="Times New Roman" w:eastAsia="Times New Roman" w:hAnsi="Times New Roman"/>
          <w:sz w:val="24"/>
          <w:szCs w:val="24"/>
          <w:lang w:eastAsia="pl-PL"/>
        </w:rPr>
        <w:t>) lit</w:t>
      </w:r>
      <w:r w:rsidR="00FC56A8">
        <w:rPr>
          <w:rFonts w:ascii="Times New Roman" w:eastAsia="Times New Roman" w:hAnsi="Times New Roman"/>
          <w:sz w:val="24"/>
          <w:szCs w:val="24"/>
          <w:lang w:eastAsia="pl-PL"/>
        </w:rPr>
        <w:t xml:space="preserve"> </w:t>
      </w:r>
      <w:r w:rsidRPr="00AB5127">
        <w:rPr>
          <w:rFonts w:ascii="Times New Roman" w:eastAsia="Times New Roman" w:hAnsi="Times New Roman"/>
          <w:sz w:val="24"/>
          <w:szCs w:val="24"/>
          <w:lang w:eastAsia="pl-PL"/>
        </w:rPr>
        <w:t>c</w:t>
      </w:r>
      <w:r w:rsidR="00441A77">
        <w:rPr>
          <w:rFonts w:ascii="Times New Roman" w:eastAsia="Times New Roman" w:hAnsi="Times New Roman"/>
          <w:sz w:val="24"/>
          <w:szCs w:val="24"/>
          <w:lang w:eastAsia="pl-PL"/>
        </w:rPr>
        <w:t>)</w:t>
      </w:r>
      <w:r w:rsidRPr="00AB5127">
        <w:rPr>
          <w:rFonts w:ascii="Times New Roman" w:eastAsia="Times New Roman" w:hAnsi="Times New Roman"/>
          <w:sz w:val="24"/>
          <w:szCs w:val="24"/>
          <w:lang w:eastAsia="pl-PL"/>
        </w:rPr>
        <w:t xml:space="preserve"> niniejszej SWZ.</w:t>
      </w:r>
    </w:p>
    <w:p w:rsidR="000F1F8D" w:rsidRPr="00FB6605" w:rsidRDefault="000F1F8D" w:rsidP="003A3BAD">
      <w:pPr>
        <w:spacing w:after="0" w:line="240" w:lineRule="auto"/>
        <w:jc w:val="both"/>
        <w:rPr>
          <w:rFonts w:ascii="Times New Roman" w:eastAsia="Times New Roman" w:hAnsi="Times New Roman"/>
          <w:color w:val="FF0000"/>
          <w:sz w:val="24"/>
          <w:szCs w:val="24"/>
          <w:lang w:eastAsia="pl-PL"/>
        </w:rPr>
      </w:pPr>
    </w:p>
    <w:p w:rsidR="000F1F8D" w:rsidRPr="00860DC1" w:rsidRDefault="000F1F8D" w:rsidP="003A3BAD">
      <w:pPr>
        <w:pStyle w:val="Default"/>
        <w:numPr>
          <w:ilvl w:val="3"/>
          <w:numId w:val="23"/>
        </w:numPr>
        <w:tabs>
          <w:tab w:val="left" w:pos="851"/>
        </w:tabs>
        <w:ind w:left="851" w:hanging="425"/>
        <w:jc w:val="both"/>
        <w:rPr>
          <w:rFonts w:ascii="Times New Roman" w:hAnsi="Times New Roman" w:cs="Times New Roman"/>
          <w:b/>
          <w:color w:val="auto"/>
        </w:rPr>
      </w:pPr>
      <w:r w:rsidRPr="00860DC1">
        <w:rPr>
          <w:rFonts w:ascii="Times New Roman" w:hAnsi="Times New Roman" w:cs="Times New Roman"/>
          <w:b/>
          <w:color w:val="auto"/>
        </w:rPr>
        <w:t xml:space="preserve">Wezwanie o którym mowa w pkt 1 zostanie przekazane wykonawcy przy użyciu środka komunikacji elektronicznej, wskazanego przez zamawiającego </w:t>
      </w:r>
      <w:r w:rsidRPr="00860DC1">
        <w:rPr>
          <w:rFonts w:ascii="Times New Roman" w:hAnsi="Times New Roman" w:cs="Times New Roman"/>
          <w:b/>
          <w:color w:val="auto"/>
        </w:rPr>
        <w:br/>
        <w:t>w niniejszej specyfikacji.</w:t>
      </w:r>
    </w:p>
    <w:p w:rsidR="000F1F8D" w:rsidRPr="00860DC1" w:rsidRDefault="000F1F8D" w:rsidP="003A3BAD">
      <w:pPr>
        <w:pStyle w:val="Default"/>
        <w:numPr>
          <w:ilvl w:val="3"/>
          <w:numId w:val="23"/>
        </w:numPr>
        <w:tabs>
          <w:tab w:val="left" w:pos="851"/>
        </w:tabs>
        <w:ind w:left="851" w:hanging="425"/>
        <w:jc w:val="both"/>
        <w:rPr>
          <w:rFonts w:ascii="Times New Roman" w:hAnsi="Times New Roman" w:cs="Times New Roman"/>
          <w:color w:val="auto"/>
        </w:rPr>
      </w:pPr>
      <w:r w:rsidRPr="00860DC1">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Pr="00035282">
        <w:rPr>
          <w:rFonts w:ascii="Times New Roman" w:hAnsi="Times New Roman" w:cs="Times New Roman"/>
          <w:color w:val="auto"/>
          <w:u w:val="single"/>
        </w:rPr>
        <w:t>o ile wykonawca wskaże</w:t>
      </w:r>
      <w:r w:rsidRPr="00860DC1">
        <w:rPr>
          <w:rFonts w:ascii="Times New Roman" w:hAnsi="Times New Roman" w:cs="Times New Roman"/>
          <w:color w:val="auto"/>
        </w:rPr>
        <w:t xml:space="preserve"> w jednolitym dokumencie dane umożliwiające dostęp do tych środków, bądź w przypadku </w:t>
      </w:r>
      <w:r w:rsidRPr="00860DC1">
        <w:rPr>
          <w:rFonts w:ascii="Times New Roman" w:hAnsi="Times New Roman" w:cs="Times New Roman"/>
          <w:color w:val="auto"/>
        </w:rPr>
        <w:br/>
      </w:r>
      <w:r w:rsidRPr="00860DC1">
        <w:rPr>
          <w:rFonts w:ascii="Times New Roman" w:hAnsi="Times New Roman" w:cs="Times New Roman"/>
          <w:color w:val="auto"/>
        </w:rPr>
        <w:lastRenderedPageBreak/>
        <w:t>gdy podmiotowym środkiem dowodowym jest oświadczenie, którego treść odpowiada zakresowi oświadczenia, o którym mowa w art. 125 ust. 1 ustawy Pzp.</w:t>
      </w:r>
    </w:p>
    <w:p w:rsidR="000F1F8D" w:rsidRPr="00860DC1" w:rsidRDefault="000F1F8D" w:rsidP="003A3BAD">
      <w:pPr>
        <w:pStyle w:val="Default"/>
        <w:numPr>
          <w:ilvl w:val="3"/>
          <w:numId w:val="23"/>
        </w:numPr>
        <w:tabs>
          <w:tab w:val="left" w:pos="851"/>
        </w:tabs>
        <w:ind w:left="851" w:hanging="425"/>
        <w:jc w:val="both"/>
        <w:rPr>
          <w:rFonts w:ascii="Times New Roman" w:hAnsi="Times New Roman" w:cs="Times New Roman"/>
          <w:color w:val="auto"/>
        </w:rPr>
      </w:pPr>
      <w:r w:rsidRPr="00860DC1">
        <w:rPr>
          <w:rFonts w:ascii="Times New Roman" w:hAnsi="Times New Roman" w:cs="Times New Roman"/>
          <w:color w:val="auto"/>
        </w:rPr>
        <w:t xml:space="preserve">Wykonawca nie jest zobowiązany do złożenia podmiotowych środków dowodowych, które zamawiający posiada, jeżeli wykonawca </w:t>
      </w:r>
      <w:r w:rsidRPr="00035282">
        <w:rPr>
          <w:rFonts w:ascii="Times New Roman" w:hAnsi="Times New Roman" w:cs="Times New Roman"/>
          <w:color w:val="auto"/>
          <w:u w:val="single"/>
        </w:rPr>
        <w:t>wskaże</w:t>
      </w:r>
      <w:r w:rsidRPr="00035282">
        <w:rPr>
          <w:rFonts w:ascii="Times New Roman" w:hAnsi="Times New Roman" w:cs="Times New Roman"/>
          <w:color w:val="auto"/>
        </w:rPr>
        <w:t xml:space="preserve"> te środki</w:t>
      </w:r>
      <w:r w:rsidRPr="00860DC1">
        <w:rPr>
          <w:rFonts w:ascii="Times New Roman" w:hAnsi="Times New Roman" w:cs="Times New Roman"/>
          <w:color w:val="auto"/>
        </w:rPr>
        <w:t xml:space="preserve"> oraz </w:t>
      </w:r>
      <w:r w:rsidRPr="00035282">
        <w:rPr>
          <w:rFonts w:ascii="Times New Roman" w:hAnsi="Times New Roman" w:cs="Times New Roman"/>
          <w:color w:val="auto"/>
          <w:u w:val="single"/>
        </w:rPr>
        <w:t>potwierdzi</w:t>
      </w:r>
      <w:r w:rsidRPr="00860DC1">
        <w:rPr>
          <w:rFonts w:ascii="Times New Roman" w:hAnsi="Times New Roman" w:cs="Times New Roman"/>
          <w:color w:val="auto"/>
        </w:rPr>
        <w:t xml:space="preserve"> ich prawidłowość i aktualność.</w:t>
      </w:r>
    </w:p>
    <w:p w:rsidR="000F1F8D" w:rsidRPr="00860DC1" w:rsidRDefault="000F1F8D" w:rsidP="003A3BAD">
      <w:pPr>
        <w:pStyle w:val="Default"/>
        <w:numPr>
          <w:ilvl w:val="3"/>
          <w:numId w:val="23"/>
        </w:numPr>
        <w:tabs>
          <w:tab w:val="left" w:pos="851"/>
        </w:tabs>
        <w:ind w:left="851" w:hanging="425"/>
        <w:jc w:val="both"/>
        <w:rPr>
          <w:rFonts w:ascii="Times New Roman" w:eastAsia="DejaVu Sans" w:hAnsi="Times New Roman" w:cs="Times New Roman"/>
          <w:color w:val="auto"/>
          <w:lang w:eastAsia="zh-CN" w:bidi="hi-IN"/>
        </w:rPr>
      </w:pPr>
      <w:r w:rsidRPr="00860DC1">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860DC1">
        <w:rPr>
          <w:rFonts w:ascii="Times New Roman" w:eastAsia="DejaVu Sans" w:hAnsi="Times New Roman" w:cs="Times New Roman"/>
          <w:color w:val="auto"/>
          <w:lang w:eastAsia="zh-CN" w:bidi="hi-IN"/>
        </w:rPr>
        <w:br/>
        <w:t xml:space="preserve">w sprawie podmiotowych środków dowodowych oraz innych dokumentów </w:t>
      </w:r>
      <w:r w:rsidRPr="00860DC1">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860DC1">
        <w:rPr>
          <w:rFonts w:ascii="Times New Roman" w:eastAsia="DejaVu Sans" w:hAnsi="Times New Roman" w:cs="Times New Roman"/>
          <w:color w:val="auto"/>
          <w:lang w:eastAsia="zh-CN" w:bidi="hi-IN"/>
        </w:rPr>
        <w:br/>
        <w:t xml:space="preserve">w sprawie podmiotowych środków dowodowych oraz innych dokumentów </w:t>
      </w:r>
      <w:r w:rsidRPr="00860DC1">
        <w:rPr>
          <w:rFonts w:ascii="Times New Roman" w:eastAsia="DejaVu Sans" w:hAnsi="Times New Roman" w:cs="Times New Roman"/>
          <w:color w:val="auto"/>
          <w:lang w:eastAsia="zh-CN" w:bidi="hi-IN"/>
        </w:rPr>
        <w:br/>
        <w:t>lub oświadczeń, jakich może żądać zamawiający od wykonawcy (Dz. U. z 2020 r., poz. 2415).</w:t>
      </w:r>
    </w:p>
    <w:p w:rsidR="000F1F8D" w:rsidRDefault="000F1F8D" w:rsidP="003A3BAD">
      <w:pPr>
        <w:pStyle w:val="Default"/>
        <w:numPr>
          <w:ilvl w:val="3"/>
          <w:numId w:val="23"/>
        </w:numPr>
        <w:tabs>
          <w:tab w:val="left" w:pos="851"/>
        </w:tabs>
        <w:ind w:left="851" w:hanging="425"/>
        <w:jc w:val="both"/>
        <w:rPr>
          <w:rFonts w:ascii="Times New Roman" w:hAnsi="Times New Roman" w:cs="Times New Roman"/>
          <w:color w:val="auto"/>
        </w:rPr>
      </w:pPr>
      <w:r w:rsidRPr="00860DC1">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Pr="00860DC1">
        <w:rPr>
          <w:rFonts w:ascii="Times New Roman" w:eastAsia="DejaVu Sans" w:hAnsi="Times New Roman" w:cs="Times New Roman"/>
          <w:color w:val="auto"/>
          <w:lang w:eastAsia="zh-CN" w:bidi="hi-IN"/>
        </w:rPr>
        <w:br/>
        <w:t>lub konkursi</w:t>
      </w:r>
      <w:r w:rsidR="001764BF">
        <w:rPr>
          <w:rFonts w:ascii="Times New Roman" w:eastAsia="DejaVu Sans" w:hAnsi="Times New Roman" w:cs="Times New Roman"/>
          <w:color w:val="auto"/>
          <w:lang w:eastAsia="zh-CN" w:bidi="hi-IN"/>
        </w:rPr>
        <w:t>e (Dz. U. z 2020 r., poz. 2452).</w:t>
      </w:r>
    </w:p>
    <w:p w:rsidR="001764BF" w:rsidRPr="001764BF" w:rsidRDefault="001764BF" w:rsidP="003A3BAD">
      <w:pPr>
        <w:pStyle w:val="Default"/>
        <w:tabs>
          <w:tab w:val="left" w:pos="851"/>
        </w:tabs>
        <w:ind w:left="851"/>
        <w:jc w:val="both"/>
        <w:rPr>
          <w:rFonts w:ascii="Times New Roman" w:hAnsi="Times New Roman" w:cs="Times New Roman"/>
          <w:color w:val="auto"/>
        </w:rPr>
      </w:pPr>
    </w:p>
    <w:p w:rsidR="000F1F8D" w:rsidRPr="00860DC1" w:rsidRDefault="00035282" w:rsidP="003A3BAD">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Wspólne ubieganie się w</w:t>
      </w:r>
      <w:r w:rsidR="000F1F8D" w:rsidRPr="00860DC1">
        <w:rPr>
          <w:rFonts w:ascii="Times New Roman" w:hAnsi="Times New Roman"/>
          <w:b/>
          <w:sz w:val="24"/>
          <w:szCs w:val="24"/>
          <w:u w:val="single"/>
        </w:rPr>
        <w:t>ykonawców o zamówienie</w:t>
      </w:r>
    </w:p>
    <w:p w:rsidR="000F1F8D" w:rsidRPr="00860DC1" w:rsidRDefault="000F1F8D" w:rsidP="003A3BAD">
      <w:pPr>
        <w:numPr>
          <w:ilvl w:val="0"/>
          <w:numId w:val="9"/>
        </w:numPr>
        <w:spacing w:after="0"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Wykonawcy mogą wspólnie ubiegać się o udzielenie zamówienia w rozumieniu </w:t>
      </w:r>
      <w:r w:rsidRPr="00860DC1">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rsidR="000F1F8D" w:rsidRPr="00860DC1" w:rsidRDefault="000F1F8D" w:rsidP="003A3BAD">
      <w:pPr>
        <w:numPr>
          <w:ilvl w:val="0"/>
          <w:numId w:val="9"/>
        </w:numPr>
        <w:spacing w:after="0"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860DC1">
        <w:rPr>
          <w:rFonts w:ascii="Times New Roman" w:eastAsia="Times New Roman" w:hAnsi="Times New Roman"/>
          <w:sz w:val="24"/>
          <w:szCs w:val="24"/>
          <w:u w:val="single"/>
          <w:lang w:eastAsia="pl-PL"/>
        </w:rPr>
        <w:t xml:space="preserve">każdego z tych wykonawców </w:t>
      </w:r>
      <w:r w:rsidRPr="00860DC1">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60DC1">
        <w:rPr>
          <w:rFonts w:ascii="Times New Roman" w:eastAsia="Times New Roman" w:hAnsi="Times New Roman"/>
          <w:b/>
          <w:bCs/>
          <w:sz w:val="24"/>
          <w:szCs w:val="24"/>
          <w:lang w:eastAsia="pl-PL"/>
        </w:rPr>
        <w:t xml:space="preserve">zobowiązani </w:t>
      </w:r>
      <w:r w:rsidRPr="00860DC1">
        <w:rPr>
          <w:rFonts w:ascii="Times New Roman" w:eastAsia="Times New Roman" w:hAnsi="Times New Roman"/>
          <w:b/>
          <w:bCs/>
          <w:sz w:val="24"/>
          <w:szCs w:val="24"/>
          <w:lang w:eastAsia="pl-PL"/>
        </w:rPr>
        <w:br/>
        <w:t>są przekazać wraz z ofertą.</w:t>
      </w:r>
    </w:p>
    <w:p w:rsidR="000F1F8D" w:rsidRPr="00860DC1" w:rsidRDefault="000F1F8D" w:rsidP="003A3BAD">
      <w:pPr>
        <w:spacing w:after="0" w:line="240" w:lineRule="auto"/>
        <w:ind w:left="851"/>
        <w:jc w:val="both"/>
        <w:rPr>
          <w:rFonts w:ascii="Times New Roman" w:hAnsi="Times New Roman"/>
          <w:sz w:val="24"/>
          <w:szCs w:val="24"/>
        </w:rPr>
      </w:pPr>
      <w:r w:rsidRPr="00860DC1">
        <w:rPr>
          <w:rFonts w:ascii="Times New Roman" w:eastAsia="Times New Roman" w:hAnsi="Times New Roman"/>
          <w:i/>
          <w:iCs/>
          <w:sz w:val="24"/>
          <w:szCs w:val="24"/>
          <w:lang w:eastAsia="pl-PL"/>
        </w:rPr>
        <w:t xml:space="preserve">Pełnomocnictwo winno zostać sporządzone w </w:t>
      </w:r>
      <w:r w:rsidRPr="00860DC1">
        <w:rPr>
          <w:rFonts w:ascii="Times New Roman" w:eastAsia="Times New Roman" w:hAnsi="Times New Roman"/>
          <w:b/>
          <w:bCs/>
          <w:i/>
          <w:iCs/>
          <w:sz w:val="24"/>
          <w:szCs w:val="24"/>
          <w:lang w:eastAsia="pl-PL"/>
        </w:rPr>
        <w:t>postaci elektronicznej, opatrzone kwalifikowanym podpisem elektronicznym każdego z wykonawców</w:t>
      </w:r>
      <w:r w:rsidRPr="00860DC1">
        <w:rPr>
          <w:rFonts w:ascii="Times New Roman" w:eastAsia="Times New Roman" w:hAnsi="Times New Roman"/>
          <w:i/>
          <w:iCs/>
          <w:sz w:val="24"/>
          <w:szCs w:val="24"/>
          <w:lang w:eastAsia="pl-PL"/>
        </w:rPr>
        <w:t xml:space="preserve"> wspólnie ubiegających się o udzielenie zamówienia oraz </w:t>
      </w:r>
      <w:r w:rsidRPr="00860DC1">
        <w:rPr>
          <w:rFonts w:ascii="Times New Roman" w:eastAsia="Times New Roman" w:hAnsi="Times New Roman"/>
          <w:b/>
          <w:bCs/>
          <w:i/>
          <w:iCs/>
          <w:sz w:val="24"/>
          <w:szCs w:val="24"/>
          <w:lang w:eastAsia="pl-PL"/>
        </w:rPr>
        <w:t>przekazane przy użyciu środka komunikacji elektronicznej wskazanego przez zamawiającego.</w:t>
      </w:r>
    </w:p>
    <w:p w:rsidR="000F1F8D" w:rsidRPr="00860DC1" w:rsidRDefault="000F1F8D" w:rsidP="003A3BAD">
      <w:pPr>
        <w:spacing w:after="0" w:line="240" w:lineRule="auto"/>
        <w:ind w:left="851"/>
        <w:jc w:val="both"/>
        <w:rPr>
          <w:rFonts w:ascii="Times New Roman" w:eastAsia="Times New Roman" w:hAnsi="Times New Roman"/>
          <w:i/>
          <w:iCs/>
          <w:sz w:val="24"/>
          <w:szCs w:val="24"/>
          <w:lang w:eastAsia="pl-PL"/>
        </w:rPr>
      </w:pPr>
      <w:r w:rsidRPr="00860DC1">
        <w:rPr>
          <w:rFonts w:ascii="Times New Roman" w:eastAsia="Times New Roman" w:hAnsi="Times New Roman"/>
          <w:i/>
          <w:iCs/>
          <w:sz w:val="24"/>
          <w:szCs w:val="24"/>
          <w:lang w:eastAsia="pl-PL"/>
        </w:rPr>
        <w:t>W przypadku gdy pełnomocnictwo zostało sporządzone jako dokument w postaci papierowej i opa</w:t>
      </w:r>
      <w:r w:rsidR="00035282">
        <w:rPr>
          <w:rFonts w:ascii="Times New Roman" w:eastAsia="Times New Roman" w:hAnsi="Times New Roman"/>
          <w:i/>
          <w:iCs/>
          <w:sz w:val="24"/>
          <w:szCs w:val="24"/>
          <w:lang w:eastAsia="pl-PL"/>
        </w:rPr>
        <w:t xml:space="preserve">trzone własnoręcznym podpisem – </w:t>
      </w:r>
      <w:r w:rsidRPr="00860DC1">
        <w:rPr>
          <w:rFonts w:ascii="Times New Roman" w:eastAsia="Times New Roman" w:hAnsi="Times New Roman"/>
          <w:i/>
          <w:iCs/>
          <w:sz w:val="24"/>
          <w:szCs w:val="24"/>
          <w:lang w:eastAsia="pl-PL"/>
        </w:rPr>
        <w:t xml:space="preserve">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rsidR="00A40C1E" w:rsidRDefault="000F1F8D" w:rsidP="003A3BAD">
      <w:pPr>
        <w:numPr>
          <w:ilvl w:val="0"/>
          <w:numId w:val="9"/>
        </w:numPr>
        <w:spacing w:after="0"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rsidR="000F1F8D" w:rsidRPr="00860DC1" w:rsidRDefault="000F1F8D" w:rsidP="00A40C1E">
      <w:pPr>
        <w:spacing w:after="0" w:line="240" w:lineRule="auto"/>
        <w:ind w:left="851"/>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 </w:t>
      </w:r>
    </w:p>
    <w:p w:rsidR="000F1F8D" w:rsidRPr="00860DC1" w:rsidRDefault="000F1F8D" w:rsidP="003A3BAD">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Poleganie na zdolnościach lub sytuacji podmiotów udostępniających zasoby</w:t>
      </w:r>
    </w:p>
    <w:p w:rsidR="000F1F8D" w:rsidRPr="00860DC1" w:rsidRDefault="00A40C1E" w:rsidP="003A3BAD">
      <w:pPr>
        <w:numPr>
          <w:ilvl w:val="1"/>
          <w:numId w:val="36"/>
        </w:numPr>
        <w:spacing w:after="0" w:line="240" w:lineRule="auto"/>
        <w:ind w:left="851" w:hanging="425"/>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 przypadku, gdy z</w:t>
      </w:r>
      <w:r w:rsidR="000F1F8D" w:rsidRPr="00860DC1">
        <w:rPr>
          <w:rFonts w:ascii="Times New Roman" w:eastAsia="Times New Roman" w:hAnsi="Times New Roman"/>
          <w:b/>
          <w:sz w:val="24"/>
          <w:szCs w:val="24"/>
          <w:lang w:eastAsia="pl-PL"/>
        </w:rPr>
        <w:t xml:space="preserve">amawiający określa warunki udziału w postępowaniu, </w:t>
      </w:r>
      <w:r w:rsidR="00035282">
        <w:rPr>
          <w:rFonts w:ascii="Times New Roman" w:eastAsia="Times New Roman" w:hAnsi="Times New Roman"/>
          <w:sz w:val="24"/>
          <w:szCs w:val="24"/>
          <w:lang w:eastAsia="pl-PL"/>
        </w:rPr>
        <w:t>w</w:t>
      </w:r>
      <w:r w:rsidR="000F1F8D" w:rsidRPr="00860DC1">
        <w:rPr>
          <w:rFonts w:ascii="Times New Roman" w:eastAsia="Times New Roman" w:hAnsi="Times New Roman"/>
          <w:sz w:val="24"/>
          <w:szCs w:val="24"/>
          <w:lang w:eastAsia="pl-PL"/>
        </w:rPr>
        <w:t>ykonawca może w celu ich potwierdzenia, polegać na zdolności technicznej lub zawodowej lub sytuacji finansowej lub ekonomicznej podmiotów udostępniających zasoby, niezależnie od charakteru prawnego łączących go z nimi stosunków prawnych</w:t>
      </w:r>
      <w:r w:rsidR="000F1F8D" w:rsidRPr="00860DC1">
        <w:rPr>
          <w:rFonts w:ascii="Times New Roman" w:eastAsia="Times New Roman" w:hAnsi="Times New Roman"/>
          <w:b/>
          <w:sz w:val="24"/>
          <w:szCs w:val="24"/>
          <w:lang w:eastAsia="pl-PL"/>
        </w:rPr>
        <w:t xml:space="preserve">. </w:t>
      </w:r>
    </w:p>
    <w:p w:rsidR="000F1F8D" w:rsidRPr="00860DC1" w:rsidRDefault="000F1F8D" w:rsidP="003A3BAD">
      <w:pPr>
        <w:numPr>
          <w:ilvl w:val="1"/>
          <w:numId w:val="36"/>
        </w:numPr>
        <w:spacing w:after="0" w:line="240" w:lineRule="auto"/>
        <w:ind w:left="851" w:hanging="425"/>
        <w:jc w:val="both"/>
        <w:rPr>
          <w:rFonts w:ascii="Times New Roman" w:eastAsia="Times New Roman" w:hAnsi="Times New Roman"/>
          <w:b/>
          <w:sz w:val="24"/>
          <w:szCs w:val="24"/>
          <w:lang w:eastAsia="pl-PL"/>
        </w:rPr>
      </w:pPr>
      <w:r w:rsidRPr="00860DC1">
        <w:rPr>
          <w:rFonts w:ascii="Times New Roman" w:eastAsia="Times New Roman" w:hAnsi="Times New Roman"/>
          <w:sz w:val="24"/>
          <w:szCs w:val="24"/>
          <w:lang w:eastAsia="pl-PL"/>
        </w:rPr>
        <w:lastRenderedPageBreak/>
        <w:t xml:space="preserve">Wykonawca, który polega na zdolnościach lub sytuacji podmiotów udostępniających zasoby, </w:t>
      </w:r>
      <w:r w:rsidRPr="00860DC1">
        <w:rPr>
          <w:rFonts w:ascii="Times New Roman" w:eastAsia="Times New Roman" w:hAnsi="Times New Roman"/>
          <w:b/>
          <w:bCs/>
          <w:sz w:val="24"/>
          <w:szCs w:val="24"/>
          <w:lang w:eastAsia="pl-PL"/>
        </w:rPr>
        <w:t>przekazuje wraz z ofertą zobowiązanie podmiotu udostępniającego</w:t>
      </w:r>
      <w:r w:rsidRPr="00860DC1">
        <w:rPr>
          <w:rFonts w:ascii="Times New Roman" w:eastAsia="Times New Roman" w:hAnsi="Times New Roman"/>
          <w:sz w:val="24"/>
          <w:szCs w:val="24"/>
          <w:lang w:eastAsia="pl-PL"/>
        </w:rPr>
        <w:t xml:space="preserve"> </w:t>
      </w:r>
      <w:r w:rsidRPr="00860DC1">
        <w:rPr>
          <w:rFonts w:ascii="Times New Roman" w:eastAsia="Times New Roman" w:hAnsi="Times New Roman"/>
          <w:b/>
          <w:bCs/>
          <w:sz w:val="24"/>
          <w:szCs w:val="24"/>
          <w:lang w:eastAsia="pl-PL"/>
        </w:rPr>
        <w:t>zasoby</w:t>
      </w:r>
      <w:r w:rsidRPr="00860DC1">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Pr="00860DC1">
        <w:rPr>
          <w:rFonts w:ascii="Times New Roman" w:eastAsia="Times New Roman" w:hAnsi="Times New Roman"/>
          <w:sz w:val="24"/>
          <w:szCs w:val="24"/>
          <w:lang w:eastAsia="pl-PL"/>
        </w:rPr>
        <w:br/>
        <w:t>że realizując zamówienie, będzie dysponował niezbędnymi zasobami tych podmiotów.</w:t>
      </w:r>
    </w:p>
    <w:p w:rsidR="000F1F8D" w:rsidRPr="00860DC1" w:rsidRDefault="000F1F8D" w:rsidP="003A3BAD">
      <w:pPr>
        <w:pStyle w:val="Akapitzlist"/>
        <w:ind w:left="851"/>
        <w:jc w:val="both"/>
        <w:rPr>
          <w:i/>
          <w:iCs/>
          <w:sz w:val="22"/>
        </w:rPr>
      </w:pPr>
      <w:r w:rsidRPr="00860DC1">
        <w:rPr>
          <w:i/>
          <w:iCs/>
          <w:sz w:val="22"/>
        </w:rPr>
        <w:t>Zobowiązanie podmiotu udostępniającego zasoby winno zostać sporządzone w </w:t>
      </w:r>
      <w:r w:rsidRPr="00860DC1">
        <w:rPr>
          <w:b/>
          <w:bCs/>
          <w:i/>
          <w:iCs/>
          <w:sz w:val="22"/>
        </w:rPr>
        <w:t>postaci elektronicznej, opatrzone kwalifikowanym podpisem elektronicznym podmiotu udostępniającego zasoby</w:t>
      </w:r>
      <w:r w:rsidRPr="00860DC1">
        <w:rPr>
          <w:i/>
          <w:iCs/>
          <w:sz w:val="22"/>
        </w:rPr>
        <w:t xml:space="preserve"> oraz </w:t>
      </w:r>
      <w:r w:rsidRPr="00860DC1">
        <w:rPr>
          <w:b/>
          <w:bCs/>
          <w:i/>
          <w:iCs/>
          <w:sz w:val="22"/>
        </w:rPr>
        <w:t>przekazane przy użyciu środka komunikacji elektronicznej wskazanego przez zamawiającego.</w:t>
      </w:r>
    </w:p>
    <w:p w:rsidR="000F1F8D" w:rsidRPr="00860DC1" w:rsidRDefault="000F1F8D" w:rsidP="003A3BAD">
      <w:pPr>
        <w:pStyle w:val="Akapitzlist"/>
        <w:ind w:left="851"/>
        <w:jc w:val="both"/>
        <w:rPr>
          <w:i/>
          <w:iCs/>
          <w:sz w:val="22"/>
          <w:u w:val="single"/>
        </w:rPr>
      </w:pPr>
      <w:r w:rsidRPr="00860DC1">
        <w:rPr>
          <w:i/>
          <w:iCs/>
          <w:sz w:val="22"/>
        </w:rPr>
        <w:t xml:space="preserve">W przypadku gdy zobowiązanie zostanie sporządzone jako dokument w postaci papierowej </w:t>
      </w:r>
      <w:r w:rsidRPr="00860DC1">
        <w:rPr>
          <w:i/>
          <w:iCs/>
          <w:sz w:val="22"/>
        </w:rPr>
        <w:b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860DC1">
        <w:rPr>
          <w:i/>
          <w:iCs/>
          <w:sz w:val="22"/>
          <w:u w:val="single"/>
        </w:rPr>
        <w:t>wykonawca</w:t>
      </w:r>
      <w:r w:rsidRPr="00860DC1">
        <w:rPr>
          <w:i/>
          <w:iCs/>
          <w:sz w:val="22"/>
        </w:rPr>
        <w:t xml:space="preserve"> lub </w:t>
      </w:r>
      <w:r w:rsidRPr="00860DC1">
        <w:rPr>
          <w:i/>
          <w:iCs/>
          <w:sz w:val="22"/>
          <w:u w:val="single"/>
        </w:rPr>
        <w:t>wykonawca wspólnie ubiegający się o udzielenie zamówienia</w:t>
      </w:r>
      <w:r w:rsidRPr="00860DC1">
        <w:rPr>
          <w:i/>
          <w:iCs/>
          <w:sz w:val="22"/>
        </w:rPr>
        <w:t xml:space="preserve"> lub </w:t>
      </w:r>
      <w:r w:rsidRPr="00860DC1">
        <w:rPr>
          <w:i/>
          <w:iCs/>
          <w:sz w:val="22"/>
          <w:u w:val="single"/>
        </w:rPr>
        <w:t>notariusz.</w:t>
      </w:r>
    </w:p>
    <w:p w:rsidR="000F1F8D" w:rsidRPr="00860DC1" w:rsidRDefault="000F1F8D" w:rsidP="003A3BAD">
      <w:pPr>
        <w:pStyle w:val="Akapitzlist"/>
        <w:ind w:left="851"/>
        <w:jc w:val="both"/>
        <w:rPr>
          <w:i/>
          <w:iCs/>
          <w:sz w:val="22"/>
        </w:rPr>
      </w:pPr>
    </w:p>
    <w:p w:rsidR="000F1F8D" w:rsidRPr="00860DC1" w:rsidRDefault="000F1F8D" w:rsidP="003A3BAD">
      <w:pPr>
        <w:numPr>
          <w:ilvl w:val="1"/>
          <w:numId w:val="36"/>
        </w:numPr>
        <w:spacing w:after="0" w:line="240" w:lineRule="auto"/>
        <w:ind w:left="851" w:hanging="425"/>
        <w:jc w:val="both"/>
        <w:rPr>
          <w:rFonts w:ascii="Times New Roman" w:hAnsi="Times New Roman"/>
          <w:sz w:val="24"/>
          <w:szCs w:val="24"/>
          <w:lang w:eastAsia="pl-PL"/>
        </w:rPr>
      </w:pPr>
      <w:r w:rsidRPr="00860DC1">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rsidR="000F1F8D" w:rsidRPr="00860DC1" w:rsidRDefault="000F1F8D" w:rsidP="003A3BAD">
      <w:pPr>
        <w:spacing w:after="0" w:line="240" w:lineRule="auto"/>
        <w:ind w:left="851"/>
        <w:jc w:val="both"/>
        <w:rPr>
          <w:rFonts w:ascii="Times New Roman" w:hAnsi="Times New Roman"/>
          <w:sz w:val="24"/>
          <w:szCs w:val="24"/>
        </w:rPr>
      </w:pPr>
      <w:r w:rsidRPr="00860DC1">
        <w:rPr>
          <w:rFonts w:ascii="Times New Roman" w:hAnsi="Times New Roman"/>
          <w:sz w:val="24"/>
          <w:szCs w:val="24"/>
        </w:rPr>
        <w:t xml:space="preserve">Wykonawcy, którzy polegają na zdolnościach lub sytuacji finansowej innych podmiotów, w celu wykazania braku istnienia wobec nich podstaw wykluczenia </w:t>
      </w:r>
      <w:r w:rsidRPr="00860DC1">
        <w:rPr>
          <w:rFonts w:ascii="Times New Roman" w:hAnsi="Times New Roman"/>
          <w:sz w:val="24"/>
          <w:szCs w:val="24"/>
        </w:rPr>
        <w:br/>
        <w:t>oraz spełnienia warunków udz</w:t>
      </w:r>
      <w:r w:rsidR="00035282">
        <w:rPr>
          <w:rFonts w:ascii="Times New Roman" w:hAnsi="Times New Roman"/>
          <w:sz w:val="24"/>
          <w:szCs w:val="24"/>
        </w:rPr>
        <w:t xml:space="preserve">iału – </w:t>
      </w:r>
      <w:r w:rsidRPr="00860DC1">
        <w:rPr>
          <w:rFonts w:ascii="Times New Roman" w:hAnsi="Times New Roman"/>
          <w:sz w:val="24"/>
          <w:szCs w:val="24"/>
        </w:rPr>
        <w:t xml:space="preserve">w zakresie, w jakim powołuje się na ich zasoby </w:t>
      </w:r>
      <w:r w:rsidRPr="00860DC1">
        <w:rPr>
          <w:rFonts w:ascii="Times New Roman" w:hAnsi="Times New Roman"/>
          <w:sz w:val="24"/>
          <w:szCs w:val="24"/>
        </w:rPr>
        <w:br/>
      </w:r>
      <w:r w:rsidR="00035282">
        <w:rPr>
          <w:rFonts w:ascii="Times New Roman" w:hAnsi="Times New Roman"/>
          <w:sz w:val="24"/>
          <w:szCs w:val="24"/>
          <w:u w:val="single"/>
        </w:rPr>
        <w:t>na wezwanie z</w:t>
      </w:r>
      <w:r w:rsidRPr="00860DC1">
        <w:rPr>
          <w:rFonts w:ascii="Times New Roman" w:hAnsi="Times New Roman"/>
          <w:sz w:val="24"/>
          <w:szCs w:val="24"/>
          <w:u w:val="single"/>
        </w:rPr>
        <w:t>amawiającego</w:t>
      </w:r>
      <w:r w:rsidRPr="00860DC1">
        <w:rPr>
          <w:rFonts w:ascii="Times New Roman" w:hAnsi="Times New Roman"/>
          <w:sz w:val="24"/>
          <w:szCs w:val="24"/>
        </w:rPr>
        <w:t xml:space="preserve"> (o którym mowa w rozdz. VII) przedstawia </w:t>
      </w:r>
      <w:r w:rsidRPr="00860DC1">
        <w:rPr>
          <w:rFonts w:ascii="Times New Roman" w:hAnsi="Times New Roman"/>
          <w:sz w:val="24"/>
          <w:szCs w:val="24"/>
        </w:rPr>
        <w:br/>
        <w:t>w odniesieniu do tych podmiotów:</w:t>
      </w:r>
    </w:p>
    <w:p w:rsidR="000F1F8D" w:rsidRPr="00860DC1" w:rsidRDefault="000F1F8D" w:rsidP="003A3BAD">
      <w:pPr>
        <w:pStyle w:val="Akapitzlist"/>
        <w:numPr>
          <w:ilvl w:val="1"/>
          <w:numId w:val="39"/>
        </w:numPr>
        <w:suppressAutoHyphens w:val="0"/>
        <w:ind w:left="1276" w:hanging="425"/>
        <w:jc w:val="both"/>
      </w:pPr>
      <w:r w:rsidRPr="00860DC1">
        <w:t xml:space="preserve">oświadczenie tego podmiotu, o którym mowa w rozdz. </w:t>
      </w:r>
      <w:r w:rsidRPr="00860DC1">
        <w:rPr>
          <w:b/>
        </w:rPr>
        <w:t xml:space="preserve">VI pkt 2, oraz </w:t>
      </w:r>
    </w:p>
    <w:p w:rsidR="000F1F8D" w:rsidRPr="00860DC1" w:rsidRDefault="000F1F8D" w:rsidP="003A3BAD">
      <w:pPr>
        <w:pStyle w:val="Akapitzlist"/>
        <w:numPr>
          <w:ilvl w:val="1"/>
          <w:numId w:val="39"/>
        </w:numPr>
        <w:suppressAutoHyphens w:val="0"/>
        <w:ind w:left="1276" w:hanging="425"/>
        <w:jc w:val="both"/>
      </w:pPr>
      <w:r w:rsidRPr="00860DC1">
        <w:t xml:space="preserve">podmiotowe środki dowodowe wskazane w rozdz. </w:t>
      </w:r>
      <w:r w:rsidR="00035282">
        <w:rPr>
          <w:b/>
        </w:rPr>
        <w:t xml:space="preserve">VII pkt. 1 </w:t>
      </w:r>
      <w:r w:rsidRPr="00860DC1">
        <w:rPr>
          <w:b/>
        </w:rPr>
        <w:t xml:space="preserve">lit. a) </w:t>
      </w:r>
      <w:r w:rsidRPr="00860DC1">
        <w:rPr>
          <w:b/>
        </w:rPr>
        <w:br/>
      </w:r>
      <w:r w:rsidRPr="004A230C">
        <w:rPr>
          <w:b/>
        </w:rPr>
        <w:t>oraz c) do f)</w:t>
      </w:r>
      <w:r w:rsidRPr="004A230C">
        <w:t xml:space="preserve"> oraz oświadczenie ws</w:t>
      </w:r>
      <w:r>
        <w:t xml:space="preserve">kazane w rozdz. </w:t>
      </w:r>
      <w:r w:rsidRPr="00035282">
        <w:rPr>
          <w:b/>
        </w:rPr>
        <w:t>VII pkt 1 lit. g)</w:t>
      </w:r>
      <w:r w:rsidRPr="004A230C">
        <w:t xml:space="preserve"> potwierdzające, że nie zachodzą wobec tych podmiotów podstawy wykluczenia </w:t>
      </w:r>
      <w:r w:rsidR="00035282">
        <w:br/>
      </w:r>
      <w:r w:rsidRPr="004A230C">
        <w:t>z  postępowania przewidziane względem wykonawcy.</w:t>
      </w:r>
      <w:r>
        <w:t xml:space="preserve"> </w:t>
      </w:r>
    </w:p>
    <w:p w:rsidR="000F1F8D" w:rsidRPr="00860DC1" w:rsidRDefault="000F1F8D" w:rsidP="003A3BAD">
      <w:pPr>
        <w:numPr>
          <w:ilvl w:val="1"/>
          <w:numId w:val="36"/>
        </w:numPr>
        <w:spacing w:after="0" w:line="240" w:lineRule="auto"/>
        <w:ind w:left="851" w:hanging="425"/>
        <w:jc w:val="both"/>
        <w:rPr>
          <w:rFonts w:ascii="Times New Roman" w:hAnsi="Times New Roman"/>
          <w:sz w:val="24"/>
          <w:szCs w:val="24"/>
          <w:lang w:eastAsia="pl-PL"/>
        </w:rPr>
      </w:pPr>
      <w:r w:rsidRPr="00860DC1">
        <w:rPr>
          <w:rFonts w:ascii="Times New Roman" w:hAnsi="Times New Roman"/>
          <w:sz w:val="24"/>
          <w:szCs w:val="24"/>
        </w:rPr>
        <w:t xml:space="preserve">Zgodnie z art. 123 ustawy, wykonawca </w:t>
      </w:r>
      <w:r w:rsidRPr="00035282">
        <w:rPr>
          <w:rFonts w:ascii="Times New Roman" w:hAnsi="Times New Roman"/>
          <w:sz w:val="24"/>
          <w:szCs w:val="24"/>
          <w:u w:val="single"/>
        </w:rPr>
        <w:t>nie może</w:t>
      </w:r>
      <w:r w:rsidRPr="00860DC1">
        <w:rPr>
          <w:rFonts w:ascii="Times New Roman" w:hAnsi="Times New Roman"/>
          <w:sz w:val="24"/>
          <w:szCs w:val="24"/>
        </w:rPr>
        <w:t>, po upływie terminu składania ofert, powoływać się na zdolności lub sytuację podmiotów udostępniających zasoby, jeżeli na etapie składania ofert nie polegał on w danym zakresie na zdolnościach lub sytuacji podmiotów udostępniających zasoby.</w:t>
      </w:r>
    </w:p>
    <w:p w:rsidR="000F1F8D" w:rsidRPr="00860DC1" w:rsidRDefault="000F1F8D" w:rsidP="003A3BAD">
      <w:pPr>
        <w:spacing w:after="0" w:line="240" w:lineRule="auto"/>
        <w:ind w:left="851"/>
        <w:jc w:val="both"/>
        <w:rPr>
          <w:rFonts w:ascii="Times New Roman" w:hAnsi="Times New Roman"/>
          <w:i/>
          <w:iCs/>
          <w:sz w:val="24"/>
          <w:szCs w:val="24"/>
        </w:rPr>
      </w:pPr>
      <w:r w:rsidRPr="00860DC1">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rsidR="000F1F8D" w:rsidRPr="00FB6605" w:rsidRDefault="000F1F8D" w:rsidP="00C64087">
      <w:pPr>
        <w:spacing w:after="0" w:line="240" w:lineRule="auto"/>
        <w:jc w:val="both"/>
        <w:rPr>
          <w:rFonts w:ascii="Times New Roman" w:hAnsi="Times New Roman"/>
          <w:i/>
          <w:iCs/>
          <w:color w:val="FF0000"/>
          <w:sz w:val="6"/>
          <w:szCs w:val="24"/>
        </w:rPr>
      </w:pPr>
      <w:r w:rsidRPr="00FB6605">
        <w:rPr>
          <w:rFonts w:ascii="Times New Roman" w:hAnsi="Times New Roman"/>
          <w:i/>
          <w:iCs/>
          <w:color w:val="FF0000"/>
          <w:sz w:val="8"/>
          <w:szCs w:val="24"/>
        </w:rPr>
        <w:t>\</w:t>
      </w:r>
    </w:p>
    <w:p w:rsidR="000F1F8D" w:rsidRPr="00860DC1" w:rsidRDefault="000F1F8D" w:rsidP="003A3BAD">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Podwykonawcy</w:t>
      </w:r>
    </w:p>
    <w:p w:rsidR="000F1F8D" w:rsidRPr="00860DC1" w:rsidRDefault="000F1F8D" w:rsidP="003A3BAD">
      <w:pPr>
        <w:pStyle w:val="Tekstpodstawowy2"/>
        <w:numPr>
          <w:ilvl w:val="0"/>
          <w:numId w:val="7"/>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Zamawiający dopuszcza możliwość powierzenia przez wykonawcę wykonania części zamówienia podwykonawcy/-com. </w:t>
      </w:r>
    </w:p>
    <w:p w:rsidR="000F1F8D" w:rsidRPr="00860DC1" w:rsidRDefault="000F1F8D" w:rsidP="003A3BAD">
      <w:pPr>
        <w:pStyle w:val="Tekstpodstawowy2"/>
        <w:numPr>
          <w:ilvl w:val="0"/>
          <w:numId w:val="7"/>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W przypadku, gdy wykonawca zamierza powierzyć wykonanie części zamówienia podwykonawcy/-com, zamawiający żąda wskazania przez wykonawcę w druku OFERTA części zamówienia (zakresu czynności), których wykonanie </w:t>
      </w:r>
      <w:r w:rsidRPr="00860DC1">
        <w:rPr>
          <w:rFonts w:ascii="Times New Roman" w:hAnsi="Times New Roman"/>
          <w:sz w:val="24"/>
          <w:szCs w:val="24"/>
        </w:rPr>
        <w:br/>
        <w:t xml:space="preserve">w zakresie danego zadania wykonawca zamierza powierzyć podwykonawcy/-com </w:t>
      </w:r>
      <w:r w:rsidRPr="00860DC1">
        <w:rPr>
          <w:rFonts w:ascii="Times New Roman" w:hAnsi="Times New Roman"/>
          <w:sz w:val="24"/>
          <w:szCs w:val="24"/>
        </w:rPr>
        <w:br/>
        <w:t>oraz podania nazw/firm ewentualnych podwykonawcy/-ców jeżeli są już znani (informację o przewidywanym podwykonawstwie wykonawca zobowiązany jest podać również w oświadczeniu składanym w formie JEDZ – część II sekcja D wraz z podaniem firm podwykonawców jeśli są już znani).</w:t>
      </w:r>
    </w:p>
    <w:p w:rsidR="000F1F8D" w:rsidRPr="00860DC1" w:rsidRDefault="00A40C1E" w:rsidP="003A3BAD">
      <w:pPr>
        <w:pStyle w:val="Tekstpodstawowy2"/>
        <w:numPr>
          <w:ilvl w:val="0"/>
          <w:numId w:val="7"/>
        </w:numPr>
        <w:spacing w:after="0" w:line="240" w:lineRule="auto"/>
        <w:ind w:left="851" w:hanging="425"/>
        <w:jc w:val="both"/>
        <w:rPr>
          <w:rFonts w:ascii="Times New Roman" w:hAnsi="Times New Roman"/>
          <w:sz w:val="24"/>
          <w:szCs w:val="24"/>
        </w:rPr>
      </w:pPr>
      <w:r>
        <w:rPr>
          <w:rFonts w:ascii="Times New Roman" w:hAnsi="Times New Roman"/>
          <w:sz w:val="24"/>
          <w:szCs w:val="24"/>
        </w:rPr>
        <w:t>Na żądanie z</w:t>
      </w:r>
      <w:r w:rsidR="000F1F8D" w:rsidRPr="00860DC1">
        <w:rPr>
          <w:rFonts w:ascii="Times New Roman" w:hAnsi="Times New Roman"/>
          <w:sz w:val="24"/>
          <w:szCs w:val="24"/>
        </w:rPr>
        <w:t xml:space="preserve">amawiającego wykonawca przedstawia także oświadczenie, o którym mowa w art. 125 ust. 1 ustawy Pzp (Jednolity Europejski Dokument Zamówienia) </w:t>
      </w:r>
      <w:r w:rsidR="000F1F8D" w:rsidRPr="00860DC1">
        <w:rPr>
          <w:rFonts w:ascii="Times New Roman" w:hAnsi="Times New Roman"/>
          <w:b/>
          <w:sz w:val="24"/>
          <w:szCs w:val="24"/>
        </w:rPr>
        <w:t>dotyczące</w:t>
      </w:r>
      <w:r w:rsidR="000F1F8D" w:rsidRPr="00860DC1">
        <w:rPr>
          <w:rFonts w:ascii="Times New Roman" w:hAnsi="Times New Roman"/>
          <w:sz w:val="24"/>
          <w:szCs w:val="24"/>
        </w:rPr>
        <w:t xml:space="preserve"> </w:t>
      </w:r>
      <w:r w:rsidR="000F1F8D" w:rsidRPr="00860DC1">
        <w:rPr>
          <w:rFonts w:ascii="Times New Roman" w:hAnsi="Times New Roman"/>
          <w:b/>
          <w:sz w:val="24"/>
          <w:szCs w:val="24"/>
        </w:rPr>
        <w:t>tych podwykonawców</w:t>
      </w:r>
      <w:r w:rsidR="000F1F8D" w:rsidRPr="00860DC1">
        <w:rPr>
          <w:rFonts w:ascii="Times New Roman" w:hAnsi="Times New Roman"/>
          <w:sz w:val="24"/>
          <w:szCs w:val="24"/>
        </w:rPr>
        <w:t xml:space="preserve">, którym zamierza powierzyć wykonanie części </w:t>
      </w:r>
      <w:r w:rsidR="000F1F8D" w:rsidRPr="00860DC1">
        <w:rPr>
          <w:rFonts w:ascii="Times New Roman" w:hAnsi="Times New Roman"/>
          <w:sz w:val="24"/>
          <w:szCs w:val="24"/>
        </w:rPr>
        <w:lastRenderedPageBreak/>
        <w:t xml:space="preserve">zamówienia, w celu wykazania braku istnienia wobec nich podstaw wykluczenia (podwykonawca wypełnia tylko Część II i III JEDZ).  </w:t>
      </w:r>
    </w:p>
    <w:p w:rsidR="000F1F8D" w:rsidRPr="00860DC1" w:rsidRDefault="000F1F8D" w:rsidP="003A3BAD">
      <w:pPr>
        <w:pStyle w:val="Tekstpodstawowy2"/>
        <w:numPr>
          <w:ilvl w:val="0"/>
          <w:numId w:val="7"/>
        </w:numPr>
        <w:spacing w:after="0" w:line="240" w:lineRule="auto"/>
        <w:ind w:left="851" w:hanging="425"/>
        <w:jc w:val="both"/>
        <w:rPr>
          <w:rFonts w:ascii="Times New Roman" w:hAnsi="Times New Roman"/>
          <w:sz w:val="24"/>
          <w:szCs w:val="24"/>
        </w:rPr>
      </w:pPr>
      <w:r w:rsidRPr="00860DC1">
        <w:rPr>
          <w:rFonts w:ascii="Times New Roman" w:hAnsi="Times New Roman"/>
          <w:sz w:val="24"/>
          <w:szCs w:val="24"/>
        </w:rPr>
        <w:t>Powierzenie wykonania części zamówi</w:t>
      </w:r>
      <w:r w:rsidR="00A40C1E">
        <w:rPr>
          <w:rFonts w:ascii="Times New Roman" w:hAnsi="Times New Roman"/>
          <w:sz w:val="24"/>
          <w:szCs w:val="24"/>
        </w:rPr>
        <w:t>enia podwykonawcom nie zwalnia w</w:t>
      </w:r>
      <w:r w:rsidRPr="00860DC1">
        <w:rPr>
          <w:rFonts w:ascii="Times New Roman" w:hAnsi="Times New Roman"/>
          <w:sz w:val="24"/>
          <w:szCs w:val="24"/>
        </w:rPr>
        <w:t>ykonawcy z odpowiedzialności za należyte wykonanie tego zamówienia.</w:t>
      </w:r>
    </w:p>
    <w:p w:rsidR="000F1F8D" w:rsidRPr="00FB6605" w:rsidRDefault="000F1F8D" w:rsidP="003A3BAD">
      <w:pPr>
        <w:pStyle w:val="Tekstpodstawowy2"/>
        <w:spacing w:after="0" w:line="240" w:lineRule="auto"/>
        <w:ind w:left="851"/>
        <w:jc w:val="both"/>
        <w:rPr>
          <w:rFonts w:ascii="Times New Roman" w:hAnsi="Times New Roman"/>
          <w:color w:val="FF0000"/>
          <w:sz w:val="16"/>
          <w:szCs w:val="16"/>
        </w:rPr>
      </w:pPr>
    </w:p>
    <w:p w:rsidR="000F1F8D" w:rsidRPr="001077E0" w:rsidRDefault="000F1F8D" w:rsidP="003A3BAD">
      <w:pPr>
        <w:numPr>
          <w:ilvl w:val="0"/>
          <w:numId w:val="1"/>
        </w:numPr>
        <w:spacing w:after="0" w:line="240" w:lineRule="auto"/>
        <w:ind w:left="426" w:hanging="284"/>
        <w:rPr>
          <w:rFonts w:ascii="Times New Roman" w:hAnsi="Times New Roman"/>
          <w:b/>
          <w:sz w:val="24"/>
          <w:szCs w:val="24"/>
          <w:u w:val="single"/>
        </w:rPr>
      </w:pPr>
      <w:r w:rsidRPr="001077E0">
        <w:rPr>
          <w:rFonts w:ascii="Times New Roman" w:hAnsi="Times New Roman"/>
          <w:b/>
          <w:sz w:val="24"/>
          <w:szCs w:val="24"/>
          <w:u w:val="single"/>
        </w:rPr>
        <w:t>Wadium</w:t>
      </w:r>
    </w:p>
    <w:p w:rsidR="00A5663B" w:rsidRPr="00A5663B" w:rsidRDefault="00A5663B" w:rsidP="003A3BAD">
      <w:pPr>
        <w:pStyle w:val="Akapitzlist"/>
        <w:numPr>
          <w:ilvl w:val="6"/>
          <w:numId w:val="52"/>
        </w:numPr>
        <w:ind w:left="709" w:hanging="283"/>
        <w:jc w:val="both"/>
        <w:rPr>
          <w:rFonts w:cs="Times New Roman"/>
          <w:b/>
          <w:bCs/>
          <w:color w:val="000000" w:themeColor="text1"/>
        </w:rPr>
      </w:pPr>
      <w:r w:rsidRPr="00A5663B">
        <w:rPr>
          <w:rFonts w:cs="Times New Roman"/>
          <w:bCs/>
          <w:color w:val="000000" w:themeColor="text1"/>
        </w:rPr>
        <w:t>Wykonawca</w:t>
      </w:r>
      <w:r w:rsidRPr="00A5663B">
        <w:rPr>
          <w:rFonts w:cs="Times New Roman"/>
          <w:bCs/>
          <w:color w:val="000000" w:themeColor="text1"/>
          <w:lang w:val="x-none"/>
        </w:rPr>
        <w:t xml:space="preserve"> </w:t>
      </w:r>
      <w:r w:rsidRPr="00A5663B">
        <w:rPr>
          <w:rFonts w:cs="Times New Roman"/>
          <w:bCs/>
          <w:color w:val="000000" w:themeColor="text1"/>
        </w:rPr>
        <w:t>składający ofertę</w:t>
      </w:r>
      <w:r w:rsidRPr="00A5663B">
        <w:rPr>
          <w:rFonts w:cs="Times New Roman"/>
          <w:bCs/>
          <w:color w:val="000000" w:themeColor="text1"/>
          <w:lang w:val="x-none"/>
        </w:rPr>
        <w:t xml:space="preserve"> </w:t>
      </w:r>
      <w:r w:rsidRPr="00A5663B">
        <w:rPr>
          <w:rFonts w:cs="Times New Roman"/>
          <w:bCs/>
          <w:color w:val="000000" w:themeColor="text1"/>
        </w:rPr>
        <w:t>zobowiązany jest wnieść wadium przed upływem terminu składania ofert</w:t>
      </w:r>
      <w:r w:rsidRPr="00A5663B">
        <w:rPr>
          <w:rFonts w:cs="Times New Roman"/>
          <w:bCs/>
          <w:color w:val="000000" w:themeColor="text1"/>
          <w:lang w:val="x-none"/>
        </w:rPr>
        <w:t xml:space="preserve"> w wysokości</w:t>
      </w:r>
      <w:r w:rsidRPr="00A5663B">
        <w:rPr>
          <w:rFonts w:cs="Times New Roman"/>
          <w:bCs/>
          <w:color w:val="000000" w:themeColor="text1"/>
        </w:rPr>
        <w:t>:</w:t>
      </w:r>
      <w:r w:rsidR="001764BF">
        <w:rPr>
          <w:rFonts w:cs="Times New Roman"/>
          <w:bCs/>
          <w:color w:val="000000" w:themeColor="text1"/>
        </w:rPr>
        <w:t xml:space="preserve"> 270.000,00 zł.</w:t>
      </w:r>
    </w:p>
    <w:p w:rsidR="00A5663B" w:rsidRPr="00A5663B" w:rsidRDefault="00A5663B" w:rsidP="003A3BAD">
      <w:pPr>
        <w:numPr>
          <w:ilvl w:val="3"/>
          <w:numId w:val="52"/>
        </w:numPr>
        <w:tabs>
          <w:tab w:val="left" w:pos="284"/>
        </w:tabs>
        <w:suppressAutoHyphens w:val="0"/>
        <w:spacing w:after="0" w:line="240" w:lineRule="auto"/>
        <w:ind w:left="709" w:hanging="283"/>
        <w:contextualSpacing/>
        <w:jc w:val="both"/>
        <w:rPr>
          <w:rFonts w:ascii="Times New Roman" w:hAnsi="Times New Roman"/>
          <w:bCs/>
          <w:color w:val="000000" w:themeColor="text1"/>
          <w:sz w:val="24"/>
          <w:szCs w:val="24"/>
          <w:vertAlign w:val="superscript"/>
        </w:rPr>
      </w:pPr>
      <w:r w:rsidRPr="00A5663B">
        <w:rPr>
          <w:rFonts w:ascii="Times New Roman" w:hAnsi="Times New Roman"/>
          <w:bCs/>
          <w:color w:val="000000" w:themeColor="text1"/>
          <w:sz w:val="24"/>
          <w:szCs w:val="24"/>
        </w:rPr>
        <w:t xml:space="preserve">Wadium wnosi się </w:t>
      </w:r>
      <w:r w:rsidRPr="00A5663B">
        <w:rPr>
          <w:rFonts w:ascii="Times New Roman" w:hAnsi="Times New Roman"/>
          <w:b/>
          <w:bCs/>
          <w:color w:val="000000" w:themeColor="text1"/>
          <w:sz w:val="24"/>
          <w:szCs w:val="24"/>
        </w:rPr>
        <w:t>przed upływem terminu składania ofert</w:t>
      </w:r>
      <w:r w:rsidRPr="00A5663B">
        <w:rPr>
          <w:rFonts w:ascii="Times New Roman" w:hAnsi="Times New Roman"/>
          <w:bCs/>
          <w:color w:val="000000" w:themeColor="text1"/>
          <w:sz w:val="24"/>
          <w:szCs w:val="24"/>
        </w:rPr>
        <w:t xml:space="preserve"> i utrzymuje nieprzerwanie do dnia upływu terminu związania ofertą, z wyjątkiem przypadków, o których mowa w art. 98 ust. 1 pkt 2 i 3 oraz ust. 2 ustawy Pzp.</w:t>
      </w:r>
    </w:p>
    <w:p w:rsidR="00A5663B" w:rsidRPr="00A5663B" w:rsidRDefault="00A5663B" w:rsidP="003A3BAD">
      <w:pPr>
        <w:numPr>
          <w:ilvl w:val="3"/>
          <w:numId w:val="52"/>
        </w:numPr>
        <w:tabs>
          <w:tab w:val="left" w:pos="284"/>
        </w:tabs>
        <w:suppressAutoHyphens w:val="0"/>
        <w:spacing w:after="0" w:line="240" w:lineRule="auto"/>
        <w:ind w:left="142" w:firstLine="284"/>
        <w:contextualSpacing/>
        <w:jc w:val="both"/>
        <w:rPr>
          <w:rFonts w:ascii="Times New Roman" w:hAnsi="Times New Roman"/>
          <w:bCs/>
          <w:color w:val="000000" w:themeColor="text1"/>
          <w:sz w:val="24"/>
          <w:szCs w:val="24"/>
          <w:vertAlign w:val="superscript"/>
        </w:rPr>
      </w:pPr>
      <w:r w:rsidRPr="00A5663B">
        <w:rPr>
          <w:rFonts w:ascii="Times New Roman" w:hAnsi="Times New Roman"/>
          <w:bCs/>
          <w:color w:val="000000" w:themeColor="text1"/>
          <w:sz w:val="24"/>
          <w:szCs w:val="24"/>
        </w:rPr>
        <w:t>Wadium może być wnoszone w jednej lub kilku następujących formach:</w:t>
      </w:r>
    </w:p>
    <w:p w:rsidR="00A5663B" w:rsidRPr="00A5663B" w:rsidRDefault="00A5663B" w:rsidP="003A3BAD">
      <w:pPr>
        <w:numPr>
          <w:ilvl w:val="0"/>
          <w:numId w:val="53"/>
        </w:numPr>
        <w:suppressAutoHyphens w:val="0"/>
        <w:spacing w:after="0" w:line="240" w:lineRule="auto"/>
        <w:ind w:left="993" w:hanging="284"/>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w pieniądzu;</w:t>
      </w:r>
    </w:p>
    <w:p w:rsidR="00A5663B" w:rsidRPr="00A5663B" w:rsidRDefault="00A5663B" w:rsidP="003A3BAD">
      <w:pPr>
        <w:numPr>
          <w:ilvl w:val="0"/>
          <w:numId w:val="53"/>
        </w:numPr>
        <w:suppressAutoHyphens w:val="0"/>
        <w:spacing w:after="0" w:line="240" w:lineRule="auto"/>
        <w:ind w:left="993" w:hanging="284"/>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gwarancjach bankowych;</w:t>
      </w:r>
    </w:p>
    <w:p w:rsidR="00A5663B" w:rsidRPr="00A5663B" w:rsidRDefault="00A5663B" w:rsidP="003A3BAD">
      <w:pPr>
        <w:numPr>
          <w:ilvl w:val="0"/>
          <w:numId w:val="53"/>
        </w:numPr>
        <w:suppressAutoHyphens w:val="0"/>
        <w:spacing w:after="0" w:line="240" w:lineRule="auto"/>
        <w:ind w:left="993" w:hanging="284"/>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gwarancjach ubezpieczeniowych;</w:t>
      </w:r>
    </w:p>
    <w:p w:rsidR="00A5663B" w:rsidRPr="00A5663B" w:rsidRDefault="00A5663B" w:rsidP="003A3BAD">
      <w:pPr>
        <w:numPr>
          <w:ilvl w:val="0"/>
          <w:numId w:val="53"/>
        </w:numPr>
        <w:suppressAutoHyphens w:val="0"/>
        <w:spacing w:after="0" w:line="240" w:lineRule="auto"/>
        <w:ind w:left="993" w:hanging="284"/>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poręczeniach udzielanych przez podmioty, o których mowa w art. 6b ust. 5 pkt 2 ustawy z dnia 9 listopada 2000 r. o utworzeniu Polskiej Agencji Rozwoju Przedsiębiorczości (Dz.U. z 2019 r., poz.310, 836 i 1572).</w:t>
      </w:r>
    </w:p>
    <w:p w:rsidR="00A5663B" w:rsidRPr="00A5663B" w:rsidRDefault="00A5663B" w:rsidP="003A3BAD">
      <w:pPr>
        <w:spacing w:after="0" w:line="240" w:lineRule="auto"/>
        <w:ind w:left="709" w:hanging="283"/>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 xml:space="preserve">5. Wadium, wnoszone w pieniądzu wykonawca wpłaca przelewem na konto </w:t>
      </w:r>
      <w:r w:rsidRPr="00A5663B">
        <w:rPr>
          <w:rFonts w:ascii="Times New Roman" w:hAnsi="Times New Roman"/>
          <w:bCs/>
          <w:color w:val="000000" w:themeColor="text1"/>
          <w:sz w:val="24"/>
          <w:szCs w:val="24"/>
        </w:rPr>
        <w:br/>
        <w:t>3 Regionalnej Bazy Logistycznej w Krakowie nr:</w:t>
      </w:r>
    </w:p>
    <w:p w:rsidR="00A5663B" w:rsidRPr="00A5663B" w:rsidRDefault="00A5663B" w:rsidP="003A3BAD">
      <w:pPr>
        <w:spacing w:after="0" w:line="240" w:lineRule="auto"/>
        <w:jc w:val="center"/>
        <w:rPr>
          <w:rFonts w:ascii="Times New Roman" w:hAnsi="Times New Roman"/>
          <w:b/>
          <w:bCs/>
          <w:color w:val="000000" w:themeColor="text1"/>
          <w:sz w:val="24"/>
          <w:szCs w:val="24"/>
        </w:rPr>
      </w:pPr>
      <w:r w:rsidRPr="00A5663B">
        <w:rPr>
          <w:rFonts w:ascii="Times New Roman" w:hAnsi="Times New Roman"/>
          <w:b/>
          <w:bCs/>
          <w:color w:val="000000" w:themeColor="text1"/>
          <w:sz w:val="24"/>
          <w:szCs w:val="24"/>
        </w:rPr>
        <w:t>Bank NBP O/O KRAKÓW</w:t>
      </w:r>
    </w:p>
    <w:p w:rsidR="00A5663B" w:rsidRPr="00A5663B" w:rsidRDefault="00A5663B" w:rsidP="003A3BAD">
      <w:pPr>
        <w:spacing w:after="0" w:line="240" w:lineRule="auto"/>
        <w:jc w:val="both"/>
        <w:rPr>
          <w:rFonts w:ascii="Times New Roman" w:hAnsi="Times New Roman"/>
          <w:b/>
          <w:bCs/>
          <w:i/>
          <w:color w:val="000000" w:themeColor="text1"/>
          <w:sz w:val="24"/>
          <w:szCs w:val="24"/>
        </w:rPr>
      </w:pPr>
      <w:r w:rsidRPr="00A5663B">
        <w:rPr>
          <w:rFonts w:ascii="Times New Roman" w:hAnsi="Times New Roman"/>
          <w:b/>
          <w:bCs/>
          <w:i/>
          <w:color w:val="000000" w:themeColor="text1"/>
          <w:sz w:val="24"/>
          <w:szCs w:val="24"/>
        </w:rPr>
        <w:t xml:space="preserve">                                  Nr konta: 36 1010 1270 0052 1013 9120 1000</w:t>
      </w:r>
    </w:p>
    <w:p w:rsidR="00A5663B" w:rsidRPr="00A5663B" w:rsidRDefault="00A5663B" w:rsidP="003A3BAD">
      <w:pPr>
        <w:spacing w:after="0" w:line="240" w:lineRule="auto"/>
        <w:jc w:val="center"/>
        <w:rPr>
          <w:rFonts w:ascii="Times New Roman" w:hAnsi="Times New Roman"/>
          <w:b/>
          <w:bCs/>
          <w:color w:val="000000" w:themeColor="text1"/>
          <w:sz w:val="24"/>
          <w:szCs w:val="24"/>
        </w:rPr>
      </w:pPr>
      <w:r w:rsidRPr="00A5663B">
        <w:rPr>
          <w:rFonts w:ascii="Times New Roman" w:hAnsi="Times New Roman"/>
          <w:b/>
          <w:bCs/>
          <w:color w:val="000000" w:themeColor="text1"/>
          <w:sz w:val="24"/>
          <w:szCs w:val="24"/>
        </w:rPr>
        <w:t>z dopiskiem:</w:t>
      </w:r>
    </w:p>
    <w:p w:rsidR="00A5663B" w:rsidRPr="00A5663B" w:rsidRDefault="00A5663B" w:rsidP="003A3BAD">
      <w:pPr>
        <w:spacing w:after="0" w:line="240" w:lineRule="auto"/>
        <w:jc w:val="center"/>
        <w:rPr>
          <w:rFonts w:ascii="Times New Roman" w:hAnsi="Times New Roman"/>
          <w:b/>
          <w:bCs/>
          <w:color w:val="000000" w:themeColor="text1"/>
          <w:sz w:val="24"/>
          <w:szCs w:val="24"/>
        </w:rPr>
      </w:pPr>
      <w:r w:rsidRPr="00A5663B">
        <w:rPr>
          <w:rFonts w:ascii="Times New Roman" w:hAnsi="Times New Roman"/>
          <w:b/>
          <w:bCs/>
          <w:color w:val="000000" w:themeColor="text1"/>
          <w:sz w:val="24"/>
          <w:szCs w:val="24"/>
        </w:rPr>
        <w:t xml:space="preserve">wadium – w postępowaniu pn.: „Dostawa </w:t>
      </w:r>
      <w:r w:rsidR="001764BF">
        <w:rPr>
          <w:rFonts w:ascii="Times New Roman" w:hAnsi="Times New Roman"/>
          <w:b/>
          <w:bCs/>
          <w:color w:val="000000" w:themeColor="text1"/>
          <w:sz w:val="24"/>
          <w:szCs w:val="24"/>
        </w:rPr>
        <w:t xml:space="preserve">w latach 2025 – 2027 </w:t>
      </w:r>
      <w:r w:rsidRPr="00A5663B">
        <w:rPr>
          <w:rFonts w:ascii="Times New Roman" w:hAnsi="Times New Roman"/>
          <w:b/>
          <w:bCs/>
          <w:color w:val="000000" w:themeColor="text1"/>
          <w:sz w:val="24"/>
          <w:szCs w:val="24"/>
        </w:rPr>
        <w:t xml:space="preserve">przedmiotów umundurowania i wyekwipowania – </w:t>
      </w:r>
      <w:r w:rsidR="001764BF">
        <w:rPr>
          <w:rFonts w:ascii="Times New Roman" w:hAnsi="Times New Roman"/>
          <w:b/>
          <w:bCs/>
          <w:color w:val="000000" w:themeColor="text1"/>
          <w:sz w:val="24"/>
          <w:szCs w:val="24"/>
        </w:rPr>
        <w:t>ubranie technika lotniczego</w:t>
      </w:r>
      <w:r w:rsidRPr="00A5663B">
        <w:rPr>
          <w:rFonts w:ascii="Times New Roman" w:hAnsi="Times New Roman"/>
          <w:b/>
          <w:bCs/>
          <w:color w:val="000000" w:themeColor="text1"/>
          <w:sz w:val="24"/>
          <w:szCs w:val="24"/>
        </w:rPr>
        <w:t xml:space="preserve">” </w:t>
      </w:r>
    </w:p>
    <w:p w:rsidR="00A5663B" w:rsidRPr="00A5663B" w:rsidRDefault="001764BF" w:rsidP="003A3BAD">
      <w:pPr>
        <w:spacing w:after="0" w:line="240" w:lineRule="auto"/>
        <w:jc w:val="center"/>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Nr sprawy: </w:t>
      </w:r>
      <w:r w:rsidRPr="001764BF">
        <w:rPr>
          <w:rFonts w:ascii="Times New Roman" w:hAnsi="Times New Roman"/>
          <w:b/>
          <w:bCs/>
          <w:color w:val="000000" w:themeColor="text1"/>
          <w:sz w:val="24"/>
          <w:szCs w:val="24"/>
        </w:rPr>
        <w:t>20</w:t>
      </w:r>
      <w:r>
        <w:rPr>
          <w:rFonts w:ascii="Times New Roman" w:hAnsi="Times New Roman"/>
          <w:b/>
          <w:bCs/>
          <w:color w:val="000000" w:themeColor="text1"/>
          <w:sz w:val="24"/>
          <w:szCs w:val="24"/>
        </w:rPr>
        <w:t xml:space="preserve">/2025/D </w:t>
      </w:r>
    </w:p>
    <w:p w:rsidR="00A5663B" w:rsidRPr="00A5663B" w:rsidRDefault="00A5663B" w:rsidP="003A3BAD">
      <w:pPr>
        <w:spacing w:after="0" w:line="240" w:lineRule="auto"/>
        <w:ind w:left="709"/>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 xml:space="preserve">Wniesienie wadium w formie pieniężnej uważa się za skuteczne, jeżeli </w:t>
      </w:r>
      <w:r w:rsidRPr="00A5663B">
        <w:rPr>
          <w:rFonts w:ascii="Times New Roman" w:hAnsi="Times New Roman"/>
          <w:b/>
          <w:bCs/>
          <w:color w:val="000000" w:themeColor="text1"/>
          <w:sz w:val="24"/>
          <w:szCs w:val="24"/>
        </w:rPr>
        <w:t xml:space="preserve">przed upływem terminu składania </w:t>
      </w:r>
      <w:r w:rsidRPr="00A5663B">
        <w:rPr>
          <w:rFonts w:ascii="Times New Roman" w:hAnsi="Times New Roman"/>
          <w:bCs/>
          <w:color w:val="000000" w:themeColor="text1"/>
          <w:sz w:val="24"/>
          <w:szCs w:val="24"/>
        </w:rPr>
        <w:t>ofert</w:t>
      </w:r>
      <w:r w:rsidRPr="00A5663B">
        <w:rPr>
          <w:rFonts w:ascii="Times New Roman" w:hAnsi="Times New Roman"/>
          <w:b/>
          <w:bCs/>
          <w:color w:val="000000" w:themeColor="text1"/>
          <w:sz w:val="24"/>
          <w:szCs w:val="24"/>
        </w:rPr>
        <w:t xml:space="preserve"> </w:t>
      </w:r>
      <w:r w:rsidRPr="00A5663B">
        <w:rPr>
          <w:rFonts w:ascii="Times New Roman" w:hAnsi="Times New Roman"/>
          <w:bCs/>
          <w:color w:val="000000" w:themeColor="text1"/>
          <w:sz w:val="24"/>
          <w:szCs w:val="24"/>
        </w:rPr>
        <w:t xml:space="preserve">środki pieniężne znajdują się na rachunku bankowym zamawiającego. </w:t>
      </w:r>
      <w:r w:rsidRPr="00A5663B">
        <w:rPr>
          <w:rFonts w:ascii="Times New Roman" w:hAnsi="Times New Roman"/>
          <w:b/>
          <w:bCs/>
          <w:color w:val="000000" w:themeColor="text1"/>
          <w:sz w:val="24"/>
          <w:szCs w:val="24"/>
        </w:rPr>
        <w:t>Wadium zostanie zwrócone wykonawcy na konto, z którego zostało wniesione</w:t>
      </w:r>
      <w:r w:rsidRPr="00A5663B">
        <w:rPr>
          <w:rFonts w:ascii="Times New Roman" w:hAnsi="Times New Roman"/>
          <w:bCs/>
          <w:color w:val="000000" w:themeColor="text1"/>
          <w:sz w:val="24"/>
          <w:szCs w:val="24"/>
        </w:rPr>
        <w:t>, w innym przypadku wykonawca w odrębnym piśmie wskazuje numer rachunku bankowego, na które zamawiający zwróci wadium.</w:t>
      </w:r>
    </w:p>
    <w:p w:rsidR="00A5663B" w:rsidRPr="00A5663B" w:rsidRDefault="00A5663B" w:rsidP="003A3BAD">
      <w:pPr>
        <w:numPr>
          <w:ilvl w:val="0"/>
          <w:numId w:val="54"/>
        </w:numPr>
        <w:suppressAutoHyphens w:val="0"/>
        <w:spacing w:after="0" w:line="240" w:lineRule="auto"/>
        <w:ind w:left="709" w:hanging="283"/>
        <w:contextualSpacing/>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Jeżeli wadium jest wnoszone w formie gwarancji lub poręczenia, wykona</w:t>
      </w:r>
      <w:r w:rsidR="00E817FA">
        <w:rPr>
          <w:rFonts w:ascii="Times New Roman" w:hAnsi="Times New Roman"/>
          <w:bCs/>
          <w:color w:val="000000" w:themeColor="text1"/>
          <w:sz w:val="24"/>
          <w:szCs w:val="24"/>
        </w:rPr>
        <w:t>wca przekazuje z</w:t>
      </w:r>
      <w:r w:rsidRPr="00A5663B">
        <w:rPr>
          <w:rFonts w:ascii="Times New Roman" w:hAnsi="Times New Roman"/>
          <w:bCs/>
          <w:color w:val="000000" w:themeColor="text1"/>
          <w:sz w:val="24"/>
          <w:szCs w:val="24"/>
        </w:rPr>
        <w:t>amawiającemu oryginał gwarancji lub poręczenia, w postaci elektronicznej.</w:t>
      </w:r>
    </w:p>
    <w:p w:rsidR="00A5663B" w:rsidRPr="00A5663B" w:rsidRDefault="00A5663B" w:rsidP="003A3BAD">
      <w:pPr>
        <w:numPr>
          <w:ilvl w:val="0"/>
          <w:numId w:val="54"/>
        </w:numPr>
        <w:suppressAutoHyphens w:val="0"/>
        <w:spacing w:after="0" w:line="240" w:lineRule="auto"/>
        <w:ind w:left="709" w:hanging="283"/>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Zamawiający zwraca wadium na zasadach określonych w art. 98 ust. 1–5 ustawy Pzp.</w:t>
      </w:r>
    </w:p>
    <w:p w:rsidR="00A5663B" w:rsidRPr="00A5663B" w:rsidRDefault="00A5663B" w:rsidP="003A3BAD">
      <w:pPr>
        <w:numPr>
          <w:ilvl w:val="0"/>
          <w:numId w:val="54"/>
        </w:numPr>
        <w:suppressAutoHyphens w:val="0"/>
        <w:spacing w:after="0" w:line="240" w:lineRule="auto"/>
        <w:ind w:left="709" w:hanging="283"/>
        <w:jc w:val="both"/>
        <w:rPr>
          <w:rFonts w:ascii="Times New Roman" w:hAnsi="Times New Roman"/>
          <w:bCs/>
          <w:color w:val="000000" w:themeColor="text1"/>
          <w:sz w:val="24"/>
          <w:szCs w:val="24"/>
        </w:rPr>
      </w:pPr>
      <w:r w:rsidRPr="00A5663B">
        <w:rPr>
          <w:rFonts w:ascii="Times New Roman" w:hAnsi="Times New Roman"/>
          <w:bCs/>
          <w:color w:val="000000" w:themeColor="text1"/>
          <w:sz w:val="24"/>
          <w:szCs w:val="24"/>
        </w:rPr>
        <w:t>Zamawiający zatrzymuje wadium zgodnie z art. 98 ust. 6 ustawy Pzp.</w:t>
      </w:r>
    </w:p>
    <w:p w:rsidR="000F1F8D" w:rsidRPr="001077E0" w:rsidRDefault="00A5663B" w:rsidP="003A3BAD">
      <w:pPr>
        <w:pStyle w:val="Tekstpodstawowy"/>
        <w:spacing w:after="0" w:line="240" w:lineRule="auto"/>
        <w:ind w:left="709" w:hanging="283"/>
        <w:jc w:val="both"/>
        <w:rPr>
          <w:rFonts w:ascii="Times New Roman" w:hAnsi="Times New Roman"/>
          <w:sz w:val="24"/>
          <w:szCs w:val="24"/>
        </w:rPr>
      </w:pPr>
      <w:r>
        <w:rPr>
          <w:rFonts w:ascii="Times New Roman" w:eastAsia="Calibri" w:hAnsi="Times New Roman" w:cs="Times New Roman"/>
          <w:bCs/>
          <w:color w:val="000000" w:themeColor="text1"/>
          <w:sz w:val="24"/>
          <w:szCs w:val="24"/>
        </w:rPr>
        <w:t xml:space="preserve">     </w:t>
      </w:r>
      <w:r w:rsidRPr="00A5663B">
        <w:rPr>
          <w:rFonts w:ascii="Times New Roman" w:eastAsia="Calibri" w:hAnsi="Times New Roman" w:cs="Times New Roman"/>
          <w:bCs/>
          <w:color w:val="000000" w:themeColor="text1"/>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r w:rsidRPr="00A5663B">
        <w:rPr>
          <w:rFonts w:ascii="Times New Roman" w:hAnsi="Times New Roman" w:cs="Times New Roman"/>
          <w:sz w:val="24"/>
          <w:szCs w:val="24"/>
        </w:rPr>
        <w:t xml:space="preserve"> </w:t>
      </w:r>
      <w:r w:rsidR="000F1F8D" w:rsidRPr="00A5663B">
        <w:rPr>
          <w:rFonts w:ascii="Times New Roman" w:hAnsi="Times New Roman" w:cs="Times New Roman"/>
          <w:sz w:val="24"/>
          <w:szCs w:val="24"/>
        </w:rPr>
        <w:t>.</w:t>
      </w:r>
    </w:p>
    <w:p w:rsidR="000F1F8D" w:rsidRPr="001077E0" w:rsidRDefault="000F1F8D" w:rsidP="003A3BAD">
      <w:pPr>
        <w:pStyle w:val="Tekstpodstawowy"/>
        <w:spacing w:after="0" w:line="240" w:lineRule="auto"/>
        <w:ind w:firstLine="426"/>
        <w:jc w:val="both"/>
        <w:rPr>
          <w:rFonts w:ascii="Times New Roman" w:hAnsi="Times New Roman"/>
          <w:sz w:val="16"/>
          <w:szCs w:val="16"/>
        </w:rPr>
      </w:pPr>
    </w:p>
    <w:p w:rsidR="000F1F8D" w:rsidRPr="001077E0" w:rsidRDefault="000F1F8D" w:rsidP="003A3BAD">
      <w:pPr>
        <w:numPr>
          <w:ilvl w:val="0"/>
          <w:numId w:val="1"/>
        </w:numPr>
        <w:spacing w:after="0" w:line="240" w:lineRule="auto"/>
        <w:ind w:left="426" w:hanging="284"/>
        <w:jc w:val="both"/>
        <w:rPr>
          <w:rFonts w:ascii="Times New Roman" w:hAnsi="Times New Roman"/>
          <w:b/>
          <w:sz w:val="24"/>
          <w:szCs w:val="24"/>
          <w:u w:val="single"/>
        </w:rPr>
      </w:pPr>
      <w:r w:rsidRPr="001077E0">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0F1F8D" w:rsidRPr="001077E0" w:rsidRDefault="00A40C1E"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Komunikacja między wykonawcami a z</w:t>
      </w:r>
      <w:r w:rsidR="000F1F8D" w:rsidRPr="001077E0">
        <w:rPr>
          <w:rFonts w:ascii="Times New Roman" w:eastAsia="Times New Roman" w:hAnsi="Times New Roman"/>
          <w:sz w:val="24"/>
          <w:szCs w:val="24"/>
          <w:lang w:eastAsia="pl-PL"/>
        </w:rPr>
        <w:t xml:space="preserve">amawiającym (w tym składanie ofert) odbywa się za pośrednictwem internetowej platformy zakupowej: </w:t>
      </w:r>
      <w:hyperlink r:id="rId10" w:history="1">
        <w:r w:rsidR="000F1F8D" w:rsidRPr="001077E0">
          <w:rPr>
            <w:rStyle w:val="Hipercze"/>
            <w:rFonts w:ascii="Times New Roman" w:eastAsia="Times New Roman" w:hAnsi="Times New Roman"/>
            <w:sz w:val="24"/>
            <w:szCs w:val="24"/>
            <w:lang w:eastAsia="pl-PL"/>
          </w:rPr>
          <w:t>https://platformazakupowa.pl/pn/3rblog</w:t>
        </w:r>
      </w:hyperlink>
      <w:r w:rsidR="000F1F8D" w:rsidRPr="001077E0">
        <w:rPr>
          <w:rFonts w:ascii="Times New Roman" w:eastAsia="Times New Roman" w:hAnsi="Times New Roman"/>
          <w:sz w:val="24"/>
          <w:szCs w:val="24"/>
          <w:lang w:eastAsia="pl-PL"/>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sidRPr="001077E0">
        <w:rPr>
          <w:rFonts w:ascii="Times New Roman" w:hAnsi="Times New Roman"/>
          <w:sz w:val="24"/>
          <w:szCs w:val="24"/>
        </w:rPr>
        <w:t xml:space="preserve">. </w:t>
      </w:r>
    </w:p>
    <w:p w:rsidR="000F1F8D" w:rsidRPr="001077E0" w:rsidRDefault="00A40C1E"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Zamawiający zaleca, aby w</w:t>
      </w:r>
      <w:r w:rsidR="000F1F8D" w:rsidRPr="001077E0">
        <w:rPr>
          <w:rFonts w:ascii="Times New Roman" w:eastAsia="Times New Roman" w:hAnsi="Times New Roman"/>
          <w:sz w:val="24"/>
          <w:szCs w:val="24"/>
          <w:lang w:eastAsia="pl-PL"/>
        </w:rPr>
        <w:t xml:space="preserve">ykonawca zainteresowany udziałem w niniejszym postepowaniu posiadał konto użytkownika w systemie </w:t>
      </w:r>
      <w:hyperlink r:id="rId11" w:history="1">
        <w:r w:rsidR="000F1F8D" w:rsidRPr="001077E0">
          <w:rPr>
            <w:rStyle w:val="Hipercze"/>
            <w:rFonts w:ascii="Times New Roman" w:eastAsia="Times New Roman" w:hAnsi="Times New Roman"/>
            <w:sz w:val="24"/>
            <w:szCs w:val="24"/>
            <w:lang w:eastAsia="pl-PL"/>
          </w:rPr>
          <w:t>https://platformazakupowa.pl/pn/3rblog</w:t>
        </w:r>
      </w:hyperlink>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sytuacjach awaryjnych, w szczególności w przypadku braku</w:t>
      </w:r>
      <w:r w:rsidR="00A40C1E">
        <w:rPr>
          <w:rFonts w:ascii="Times New Roman" w:eastAsia="Times New Roman" w:hAnsi="Times New Roman"/>
          <w:sz w:val="24"/>
          <w:szCs w:val="24"/>
          <w:lang w:eastAsia="pl-PL"/>
        </w:rPr>
        <w:t xml:space="preserve"> działania platformy zakupowej z</w:t>
      </w:r>
      <w:r w:rsidRPr="001077E0">
        <w:rPr>
          <w:rFonts w:ascii="Times New Roman" w:eastAsia="Times New Roman" w:hAnsi="Times New Roman"/>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hyperlink r:id="rId12" w:history="1">
        <w:r w:rsidR="00E817FA" w:rsidRPr="009B49A0">
          <w:rPr>
            <w:rStyle w:val="Hipercze"/>
            <w:rFonts w:ascii="Times New Roman" w:eastAsia="Times New Roman" w:hAnsi="Times New Roman"/>
            <w:sz w:val="24"/>
            <w:szCs w:val="24"/>
            <w:lang w:eastAsia="pl-PL"/>
          </w:rPr>
          <w:t>3rblog.zamowieniapubliczne@ron.mil.pl</w:t>
        </w:r>
      </w:hyperlink>
      <w:r w:rsidR="00E817FA">
        <w:rPr>
          <w:rFonts w:ascii="Times New Roman" w:eastAsia="Times New Roman" w:hAnsi="Times New Roman"/>
          <w:sz w:val="24"/>
          <w:szCs w:val="24"/>
          <w:u w:val="single"/>
          <w:lang w:eastAsia="pl-PL"/>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077E0">
        <w:rPr>
          <w:rFonts w:ascii="Times New Roman" w:hAnsi="Times New Roman"/>
          <w:sz w:val="24"/>
          <w:szCs w:val="24"/>
        </w:rPr>
        <w:br/>
        <w:t xml:space="preserve">na stronie internetowej pod adresem: </w:t>
      </w:r>
      <w:hyperlink r:id="rId13" w:history="1">
        <w:r w:rsidRPr="001077E0">
          <w:rPr>
            <w:rStyle w:val="Hipercze"/>
            <w:rFonts w:ascii="Times New Roman" w:hAnsi="Times New Roman"/>
            <w:i/>
            <w:sz w:val="24"/>
            <w:szCs w:val="24"/>
          </w:rPr>
          <w:t>https://platformazakupowa.pl/strona/instrukcje-wykonawca</w:t>
        </w:r>
      </w:hyperlink>
      <w:r w:rsidRPr="001077E0">
        <w:rPr>
          <w:rFonts w:ascii="Times New Roman" w:hAnsi="Times New Roman"/>
          <w:i/>
          <w:sz w:val="24"/>
          <w:szCs w:val="24"/>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Pr="001077E0">
        <w:rPr>
          <w:rFonts w:ascii="Times New Roman" w:hAnsi="Times New Roman"/>
          <w:sz w:val="24"/>
          <w:szCs w:val="24"/>
        </w:rPr>
        <w:br/>
        <w:t xml:space="preserve">w pkt. 1 środka komunikacji elektronicznej zostały opisane w </w:t>
      </w:r>
      <w:r w:rsidRPr="001077E0">
        <w:rPr>
          <w:rFonts w:ascii="Times New Roman" w:hAnsi="Times New Roman"/>
          <w:i/>
          <w:sz w:val="24"/>
          <w:szCs w:val="24"/>
        </w:rPr>
        <w:t xml:space="preserve">„Regulaminie Internetowej Platformy zakupowej platforma zakupowa.pl Open Nexus Sp. z o.o.”, </w:t>
      </w:r>
      <w:r w:rsidRPr="001077E0">
        <w:rPr>
          <w:rFonts w:ascii="Times New Roman" w:hAnsi="Times New Roman"/>
          <w:sz w:val="24"/>
          <w:szCs w:val="24"/>
        </w:rPr>
        <w:t>oraz w „Instrukcjac</w:t>
      </w:r>
      <w:r w:rsidR="00A40C1E">
        <w:rPr>
          <w:rFonts w:ascii="Times New Roman" w:hAnsi="Times New Roman"/>
          <w:sz w:val="24"/>
          <w:szCs w:val="24"/>
        </w:rPr>
        <w:t>h dla w</w:t>
      </w:r>
      <w:r w:rsidRPr="001077E0">
        <w:rPr>
          <w:rFonts w:ascii="Times New Roman" w:hAnsi="Times New Roman"/>
          <w:sz w:val="24"/>
          <w:szCs w:val="24"/>
        </w:rPr>
        <w:t xml:space="preserve">ykonawców”, które znajdują się na stronie internetowej platformy </w:t>
      </w:r>
      <w:r w:rsidRPr="001077E0">
        <w:rPr>
          <w:rFonts w:ascii="Times New Roman" w:hAnsi="Times New Roman"/>
          <w:i/>
          <w:sz w:val="24"/>
          <w:szCs w:val="24"/>
        </w:rPr>
        <w:t>(platformazakupowa.pl)</w:t>
      </w:r>
      <w:r w:rsidRPr="001077E0">
        <w:rPr>
          <w:rFonts w:ascii="Times New Roman" w:hAnsi="Times New Roman"/>
          <w:sz w:val="24"/>
          <w:szCs w:val="24"/>
        </w:rPr>
        <w:t xml:space="preserve"> kolejno w zakładkach „</w:t>
      </w:r>
      <w:r w:rsidRPr="001077E0">
        <w:rPr>
          <w:rFonts w:ascii="Times New Roman" w:hAnsi="Times New Roman"/>
          <w:b/>
          <w:sz w:val="24"/>
          <w:szCs w:val="24"/>
        </w:rPr>
        <w:t>Regulamin</w:t>
      </w:r>
      <w:r w:rsidRPr="001077E0">
        <w:rPr>
          <w:rFonts w:ascii="Times New Roman" w:hAnsi="Times New Roman"/>
          <w:sz w:val="24"/>
          <w:szCs w:val="24"/>
        </w:rPr>
        <w:t>"</w:t>
      </w:r>
      <w:r w:rsidRPr="001077E0">
        <w:rPr>
          <w:rStyle w:val="Odwoanieprzypisudolnego"/>
          <w:rFonts w:ascii="Times New Roman" w:hAnsi="Times New Roman"/>
          <w:sz w:val="24"/>
          <w:szCs w:val="24"/>
        </w:rPr>
        <w:footnoteReference w:id="2"/>
      </w:r>
      <w:r w:rsidRPr="001077E0">
        <w:rPr>
          <w:rFonts w:ascii="Times New Roman" w:hAnsi="Times New Roman"/>
          <w:sz w:val="24"/>
          <w:szCs w:val="24"/>
        </w:rPr>
        <w:t xml:space="preserve"> </w:t>
      </w:r>
      <w:r w:rsidRPr="001077E0">
        <w:rPr>
          <w:rFonts w:ascii="Times New Roman" w:hAnsi="Times New Roman"/>
          <w:sz w:val="24"/>
          <w:szCs w:val="24"/>
        </w:rPr>
        <w:br/>
        <w:t xml:space="preserve">oraz </w:t>
      </w:r>
      <w:r w:rsidRPr="001077E0">
        <w:rPr>
          <w:rFonts w:ascii="Times New Roman" w:hAnsi="Times New Roman"/>
          <w:b/>
          <w:sz w:val="24"/>
          <w:szCs w:val="24"/>
        </w:rPr>
        <w:t>„Instrukcje”</w:t>
      </w:r>
      <w:r w:rsidRPr="001077E0">
        <w:rPr>
          <w:rStyle w:val="Odwoanieprzypisudolnego"/>
          <w:rFonts w:ascii="Times New Roman" w:hAnsi="Times New Roman"/>
          <w:sz w:val="24"/>
          <w:szCs w:val="24"/>
        </w:rPr>
        <w:footnoteReference w:id="3"/>
      </w:r>
      <w:r w:rsidRPr="001077E0">
        <w:rPr>
          <w:rFonts w:ascii="Times New Roman" w:hAnsi="Times New Roman"/>
          <w:b/>
          <w:sz w:val="24"/>
          <w:szCs w:val="24"/>
        </w:rPr>
        <w:t>.</w:t>
      </w:r>
      <w:r w:rsidRPr="001077E0">
        <w:rPr>
          <w:rFonts w:ascii="Times New Roman" w:hAnsi="Times New Roman"/>
          <w:sz w:val="24"/>
          <w:szCs w:val="24"/>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w:t>
      </w:r>
      <w:r w:rsidR="00A40C1E">
        <w:rPr>
          <w:rFonts w:ascii="Times New Roman" w:eastAsia="Times New Roman" w:hAnsi="Times New Roman"/>
          <w:sz w:val="24"/>
          <w:szCs w:val="24"/>
          <w:lang w:eastAsia="pl-PL"/>
        </w:rPr>
        <w:t>dku przekazywania wielu plików z</w:t>
      </w:r>
      <w:r w:rsidRPr="001077E0">
        <w:rPr>
          <w:rFonts w:ascii="Times New Roman" w:eastAsia="Times New Roman" w:hAnsi="Times New Roman"/>
          <w:sz w:val="24"/>
          <w:szCs w:val="24"/>
          <w:lang w:eastAsia="pl-PL"/>
        </w:rPr>
        <w:t>amawiający zaleca skompresowanie (spakowanie) ich do pojedynczego archiwum (np. ZIP) nie przekraczającego wielkości 500 MB.</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jako załączniki.</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t xml:space="preserve">zakupowej na stronie prowadzonego postępowania w zakładce (sekcji) </w:t>
      </w:r>
      <w:r w:rsidRPr="001077E0">
        <w:rPr>
          <w:rFonts w:ascii="Times New Roman" w:hAnsi="Times New Roman"/>
          <w:b/>
          <w:sz w:val="24"/>
          <w:szCs w:val="24"/>
        </w:rPr>
        <w:t>„Załączniki do postępowania”</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t xml:space="preserve">jak np. awaria </w:t>
      </w:r>
      <w:r w:rsidRPr="001077E0">
        <w:rPr>
          <w:rFonts w:ascii="Times New Roman" w:hAnsi="Times New Roman"/>
          <w:sz w:val="24"/>
          <w:szCs w:val="24"/>
          <w:u w:val="single"/>
        </w:rPr>
        <w:t>platformazakupowa.pl/pn/3rblog</w:t>
      </w:r>
      <w:r w:rsidRPr="001077E0">
        <w:rPr>
          <w:rFonts w:ascii="Times New Roman" w:hAnsi="Times New Roman"/>
          <w:sz w:val="24"/>
          <w:szCs w:val="24"/>
        </w:rPr>
        <w:t>, awaria Internetu, problemy techniczne związane z brakiem np. aktualnej przeglądarki, itp.</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sytuacjach awaryjnych o któ</w:t>
      </w:r>
      <w:r w:rsidR="008D29E2">
        <w:rPr>
          <w:rFonts w:ascii="Times New Roman" w:eastAsia="Times New Roman" w:hAnsi="Times New Roman"/>
          <w:sz w:val="24"/>
          <w:szCs w:val="24"/>
          <w:lang w:eastAsia="pl-PL"/>
        </w:rPr>
        <w:t xml:space="preserve">rych mowa w pkt 4 </w:t>
      </w:r>
      <w:r w:rsidRPr="001077E0">
        <w:rPr>
          <w:rFonts w:ascii="Times New Roman" w:eastAsia="Times New Roman" w:hAnsi="Times New Roman"/>
          <w:sz w:val="24"/>
          <w:szCs w:val="24"/>
          <w:lang w:eastAsia="pl-PL"/>
        </w:rPr>
        <w:t xml:space="preserve">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w:t>
      </w:r>
      <w:r w:rsidRPr="001077E0">
        <w:rPr>
          <w:rFonts w:ascii="Times New Roman" w:eastAsia="Times New Roman" w:hAnsi="Times New Roman"/>
          <w:b/>
          <w:i/>
          <w:sz w:val="24"/>
          <w:szCs w:val="24"/>
          <w:lang w:eastAsia="pl-PL"/>
        </w:rPr>
        <w:lastRenderedPageBreak/>
        <w:t>(oferta)</w:t>
      </w:r>
      <w:r w:rsidRPr="001077E0">
        <w:rPr>
          <w:rFonts w:ascii="Times New Roman" w:eastAsia="Times New Roman" w:hAnsi="Times New Roman"/>
          <w:sz w:val="24"/>
          <w:szCs w:val="24"/>
          <w:lang w:eastAsia="pl-PL"/>
        </w:rPr>
        <w:t>, uznaje</w:t>
      </w:r>
      <w:r w:rsidR="00A40C1E">
        <w:rPr>
          <w:rFonts w:ascii="Times New Roman" w:eastAsia="Times New Roman" w:hAnsi="Times New Roman"/>
          <w:sz w:val="24"/>
          <w:szCs w:val="24"/>
          <w:lang w:eastAsia="pl-PL"/>
        </w:rPr>
        <w:t xml:space="preserve"> się datę ich otrzymania przez z</w:t>
      </w:r>
      <w:r w:rsidRPr="001077E0">
        <w:rPr>
          <w:rFonts w:ascii="Times New Roman" w:eastAsia="Times New Roman" w:hAnsi="Times New Roman"/>
          <w:sz w:val="24"/>
          <w:szCs w:val="24"/>
          <w:lang w:eastAsia="pl-PL"/>
        </w:rPr>
        <w:t xml:space="preserve">amawiającego na adres </w:t>
      </w:r>
      <w:r w:rsidRPr="001077E0">
        <w:rPr>
          <w:rFonts w:ascii="Times New Roman" w:eastAsia="Times New Roman" w:hAnsi="Times New Roman"/>
          <w:sz w:val="24"/>
          <w:szCs w:val="24"/>
          <w:lang w:eastAsia="pl-PL"/>
        </w:rPr>
        <w:br/>
        <w:t xml:space="preserve">e-mail: </w:t>
      </w:r>
      <w:hyperlink r:id="rId14" w:history="1">
        <w:r w:rsidR="00E817FA" w:rsidRPr="009B49A0">
          <w:rPr>
            <w:rStyle w:val="Hipercze"/>
            <w:rFonts w:ascii="Times New Roman" w:eastAsia="Times New Roman" w:hAnsi="Times New Roman"/>
            <w:sz w:val="24"/>
            <w:szCs w:val="24"/>
            <w:lang w:eastAsia="pl-PL"/>
          </w:rPr>
          <w:t>3rblog.zamowieniapubliczne@ron.mil.pl</w:t>
        </w:r>
      </w:hyperlink>
      <w:r w:rsidR="00E817FA">
        <w:rPr>
          <w:rFonts w:ascii="Times New Roman" w:eastAsia="Times New Roman" w:hAnsi="Times New Roman"/>
          <w:sz w:val="24"/>
          <w:szCs w:val="24"/>
          <w:u w:val="single"/>
          <w:lang w:eastAsia="pl-PL"/>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hyperlink r:id="rId15" w:history="1">
        <w:r w:rsidR="00E817FA" w:rsidRPr="009B49A0">
          <w:rPr>
            <w:rStyle w:val="Hipercze"/>
            <w:rFonts w:ascii="Times New Roman" w:hAnsi="Times New Roman"/>
            <w:sz w:val="24"/>
            <w:szCs w:val="24"/>
          </w:rPr>
          <w:t>https://platformazakupowa.pl/strona/regulamin</w:t>
        </w:r>
      </w:hyperlink>
      <w:r w:rsidR="00E817FA">
        <w:rPr>
          <w:rFonts w:ascii="Times New Roman" w:hAnsi="Times New Roman"/>
          <w:sz w:val="24"/>
          <w:szCs w:val="24"/>
        </w:rPr>
        <w:t xml:space="preserve"> </w:t>
      </w:r>
      <w:r w:rsidRPr="00E817FA">
        <w:rPr>
          <w:rFonts w:ascii="Times New Roman" w:hAnsi="Times New Roman"/>
          <w:sz w:val="24"/>
          <w:szCs w:val="24"/>
        </w:rPr>
        <w:t>oraz</w:t>
      </w:r>
      <w:r w:rsidRPr="001077E0">
        <w:rPr>
          <w:rFonts w:ascii="Times New Roman" w:hAnsi="Times New Roman"/>
          <w:sz w:val="24"/>
          <w:szCs w:val="24"/>
        </w:rPr>
        <w:t xml:space="preserve"> uznaje go za wiążący.</w:t>
      </w:r>
    </w:p>
    <w:p w:rsidR="000F1F8D" w:rsidRPr="001077E0" w:rsidRDefault="000F1F8D" w:rsidP="003A3BAD">
      <w:pPr>
        <w:numPr>
          <w:ilvl w:val="0"/>
          <w:numId w:val="32"/>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jakichkolwiek wątpliwości związanych z zasadami korzy</w:t>
      </w:r>
      <w:r w:rsidR="00A40C1E">
        <w:rPr>
          <w:rFonts w:ascii="Times New Roman" w:eastAsia="Times New Roman" w:hAnsi="Times New Roman"/>
          <w:sz w:val="24"/>
          <w:szCs w:val="24"/>
          <w:lang w:eastAsia="pl-PL"/>
        </w:rPr>
        <w:t xml:space="preserve">stania </w:t>
      </w:r>
      <w:r w:rsidR="00A40C1E">
        <w:rPr>
          <w:rFonts w:ascii="Times New Roman" w:eastAsia="Times New Roman" w:hAnsi="Times New Roman"/>
          <w:sz w:val="24"/>
          <w:szCs w:val="24"/>
          <w:lang w:eastAsia="pl-PL"/>
        </w:rPr>
        <w:br/>
        <w:t>z platformy zakupowej, w</w:t>
      </w:r>
      <w:r w:rsidRPr="001077E0">
        <w:rPr>
          <w:rFonts w:ascii="Times New Roman" w:eastAsia="Times New Roman" w:hAnsi="Times New Roman"/>
          <w:sz w:val="24"/>
          <w:szCs w:val="24"/>
          <w:lang w:eastAsia="pl-PL"/>
        </w:rPr>
        <w:t xml:space="preserve">ykonawca winien skontaktować się z dostawcą rozwiązania teleinformatycznego OPEN NEXUS Sp. z o. o., nr tel. +48 22 101 02 02 (w godzinach 8.00 – 17.00) lub e-mail: </w:t>
      </w:r>
      <w:hyperlink r:id="rId16" w:history="1">
        <w:r w:rsidR="00E817FA" w:rsidRPr="009B49A0">
          <w:rPr>
            <w:rStyle w:val="Hipercze"/>
            <w:rFonts w:ascii="Times New Roman" w:eastAsia="Times New Roman" w:hAnsi="Times New Roman"/>
            <w:sz w:val="24"/>
            <w:szCs w:val="24"/>
            <w:lang w:eastAsia="pl-PL"/>
          </w:rPr>
          <w:t>cwk@platformazakupowa.pl</w:t>
        </w:r>
      </w:hyperlink>
      <w:r w:rsidR="00E817FA">
        <w:rPr>
          <w:rFonts w:ascii="Times New Roman" w:eastAsia="Times New Roman" w:hAnsi="Times New Roman"/>
          <w:sz w:val="24"/>
          <w:szCs w:val="24"/>
          <w:u w:val="single"/>
          <w:lang w:eastAsia="pl-PL"/>
        </w:rPr>
        <w:t xml:space="preserve"> </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Osobą uprawnioną przez Zamawia</w:t>
      </w:r>
      <w:r w:rsidR="000F612A">
        <w:rPr>
          <w:rFonts w:ascii="Times New Roman" w:eastAsia="Times New Roman" w:hAnsi="Times New Roman"/>
          <w:sz w:val="24"/>
          <w:szCs w:val="24"/>
          <w:lang w:eastAsia="pl-PL"/>
        </w:rPr>
        <w:t>jącego do porozumiewania się z w</w:t>
      </w:r>
      <w:r w:rsidRPr="001077E0">
        <w:rPr>
          <w:rFonts w:ascii="Times New Roman" w:eastAsia="Times New Roman" w:hAnsi="Times New Roman"/>
          <w:sz w:val="24"/>
          <w:szCs w:val="24"/>
          <w:lang w:eastAsia="pl-PL"/>
        </w:rPr>
        <w:t xml:space="preserve">ykonawcami jest: w kwestiach formalnych – p. </w:t>
      </w:r>
      <w:r w:rsidR="001764BF">
        <w:rPr>
          <w:rFonts w:ascii="Times New Roman" w:eastAsia="Times New Roman" w:hAnsi="Times New Roman"/>
          <w:sz w:val="24"/>
          <w:szCs w:val="24"/>
          <w:lang w:eastAsia="pl-PL"/>
        </w:rPr>
        <w:t>Ewa PARFIENIUK, nr. telefonu 261 137 568</w:t>
      </w:r>
      <w:r w:rsidRPr="001077E0">
        <w:rPr>
          <w:rFonts w:ascii="Times New Roman" w:eastAsia="Times New Roman" w:hAnsi="Times New Roman"/>
          <w:sz w:val="24"/>
          <w:szCs w:val="24"/>
          <w:lang w:eastAsia="pl-PL"/>
        </w:rPr>
        <w:t>.</w:t>
      </w:r>
    </w:p>
    <w:p w:rsidR="000F1F8D" w:rsidRPr="001077E0" w:rsidRDefault="000F1F8D" w:rsidP="003A3BAD">
      <w:pPr>
        <w:suppressAutoHyphens w:val="0"/>
        <w:spacing w:after="0" w:line="240" w:lineRule="auto"/>
        <w:ind w:left="851"/>
        <w:jc w:val="both"/>
        <w:rPr>
          <w:rFonts w:ascii="Times New Roman" w:hAnsi="Times New Roman"/>
          <w:sz w:val="12"/>
          <w:szCs w:val="24"/>
        </w:rPr>
      </w:pPr>
    </w:p>
    <w:p w:rsidR="000F1F8D" w:rsidRPr="001077E0" w:rsidRDefault="000F1F8D" w:rsidP="003A3BAD">
      <w:pPr>
        <w:suppressAutoHyphens w:val="0"/>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w:t>
      </w:r>
      <w:r w:rsidR="00A40C1E">
        <w:rPr>
          <w:rFonts w:ascii="Times New Roman" w:hAnsi="Times New Roman"/>
          <w:sz w:val="24"/>
          <w:szCs w:val="24"/>
          <w:lang w:eastAsia="pl-PL"/>
        </w:rPr>
        <w:t>awca może zwrócić się do z</w:t>
      </w:r>
      <w:r w:rsidRPr="001077E0">
        <w:rPr>
          <w:rFonts w:ascii="Times New Roman" w:hAnsi="Times New Roman"/>
          <w:sz w:val="24"/>
          <w:szCs w:val="24"/>
          <w:lang w:eastAsia="pl-PL"/>
        </w:rPr>
        <w:t>amawiającego z wnioskiem o wyjaśnienie treści Specyfikacji Warunków Zamówienia (dalej: SWZ)</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00A40C1E">
        <w:rPr>
          <w:rFonts w:ascii="Times New Roman" w:hAnsi="Times New Roman"/>
          <w:sz w:val="24"/>
          <w:szCs w:val="24"/>
          <w:lang w:eastAsia="pl-PL"/>
        </w:rPr>
        <w:br/>
      </w:r>
      <w:r w:rsidRPr="001077E0">
        <w:rPr>
          <w:rFonts w:ascii="Times New Roman" w:hAnsi="Times New Roman"/>
          <w:sz w:val="24"/>
          <w:szCs w:val="24"/>
          <w:lang w:eastAsia="pl-PL"/>
        </w:rPr>
        <w:t>(ikona:</w:t>
      </w:r>
      <w:r w:rsidR="001764BF">
        <w:rPr>
          <w:rFonts w:ascii="Times New Roman" w:hAnsi="Times New Roman"/>
          <w:noProof/>
          <w:sz w:val="24"/>
          <w:szCs w:val="24"/>
          <w:lang w:eastAsia="pl-PL"/>
        </w:rPr>
        <w:drawing>
          <wp:inline distT="0" distB="0" distL="0" distR="0" wp14:anchorId="3FA51755">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1077E0">
        <w:rPr>
          <w:rFonts w:ascii="Times New Roman" w:hAnsi="Times New Roman"/>
          <w:sz w:val="24"/>
          <w:szCs w:val="24"/>
          <w:lang w:eastAsia="pl-PL"/>
        </w:rPr>
        <w:t xml:space="preserve">)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00A40C1E">
        <w:rPr>
          <w:rFonts w:ascii="Times New Roman" w:hAnsi="Times New Roman"/>
          <w:sz w:val="24"/>
          <w:szCs w:val="24"/>
          <w:lang w:eastAsia="pl-PL"/>
        </w:rPr>
        <w:t xml:space="preserve"> pod nazwą z</w:t>
      </w:r>
      <w:r w:rsidRPr="001077E0">
        <w:rPr>
          <w:rFonts w:ascii="Times New Roman" w:hAnsi="Times New Roman"/>
          <w:sz w:val="24"/>
          <w:szCs w:val="24"/>
          <w:lang w:eastAsia="pl-PL"/>
        </w:rPr>
        <w:t xml:space="preserve">amawiającego oraz w sekcji „Komunikaty” </w:t>
      </w:r>
      <w:r w:rsidRPr="001077E0">
        <w:rPr>
          <w:rFonts w:ascii="Times New Roman" w:hAnsi="Times New Roman"/>
          <w:b/>
          <w:bCs/>
          <w:sz w:val="24"/>
          <w:szCs w:val="24"/>
          <w:lang w:eastAsia="pl-PL"/>
        </w:rPr>
        <w:t>w prawym jej narożniku.</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63360" behindDoc="0" locked="0" layoutInCell="1" allowOverlap="1" wp14:anchorId="6D400ACE" wp14:editId="4CEB7DF7">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Wykonawca niezalogowany, po kliknięciu przycisku </w:t>
      </w:r>
      <w:r w:rsidRPr="001077E0">
        <w:rPr>
          <w:rFonts w:ascii="Times New Roman" w:hAnsi="Times New Roman"/>
          <w:b/>
          <w:bCs/>
          <w:sz w:val="24"/>
          <w:szCs w:val="24"/>
          <w:lang w:eastAsia="pl-PL"/>
        </w:rPr>
        <w:t>„Wyślij”</w:t>
      </w:r>
      <w:r w:rsidRPr="001077E0">
        <w:rPr>
          <w:rFonts w:ascii="Times New Roman" w:hAnsi="Times New Roman"/>
          <w:sz w:val="24"/>
          <w:szCs w:val="24"/>
          <w:lang w:eastAsia="pl-PL"/>
        </w:rPr>
        <w:t xml:space="preserve"> w formularzu </w:t>
      </w:r>
      <w:r w:rsidRPr="001077E0">
        <w:rPr>
          <w:rFonts w:ascii="Times New Roman" w:hAnsi="Times New Roman"/>
          <w:b/>
          <w:bCs/>
          <w:sz w:val="24"/>
          <w:szCs w:val="24"/>
          <w:lang w:eastAsia="pl-PL"/>
        </w:rPr>
        <w:t>„Wyślij wiadomość do zamawiającego”</w:t>
      </w:r>
      <w:r w:rsidR="00A40C1E">
        <w:rPr>
          <w:rFonts w:ascii="Times New Roman" w:hAnsi="Times New Roman"/>
          <w:sz w:val="24"/>
          <w:szCs w:val="24"/>
          <w:lang w:eastAsia="pl-PL"/>
        </w:rPr>
        <w:t xml:space="preserve"> (ikona:    </w:t>
      </w:r>
      <w:r w:rsidRPr="001077E0">
        <w:rPr>
          <w:rFonts w:ascii="Times New Roman" w:hAnsi="Times New Roman"/>
          <w:sz w:val="24"/>
          <w:szCs w:val="24"/>
          <w:lang w:eastAsia="pl-PL"/>
        </w:rPr>
        <w:t xml:space="preserve">) otrzyma na adres mailowy podany </w:t>
      </w:r>
      <w:r w:rsidRPr="001077E0">
        <w:rPr>
          <w:rFonts w:ascii="Times New Roman" w:hAnsi="Times New Roman"/>
          <w:sz w:val="24"/>
          <w:szCs w:val="24"/>
          <w:lang w:eastAsia="pl-PL"/>
        </w:rPr>
        <w:br/>
        <w:t xml:space="preserve">w polu </w:t>
      </w:r>
      <w:r w:rsidRPr="001077E0">
        <w:rPr>
          <w:rFonts w:ascii="Times New Roman" w:hAnsi="Times New Roman"/>
          <w:b/>
          <w:bCs/>
          <w:sz w:val="24"/>
          <w:szCs w:val="24"/>
          <w:lang w:eastAsia="pl-PL"/>
        </w:rPr>
        <w:t xml:space="preserve">„Twój adres e-mail”, </w:t>
      </w:r>
      <w:r w:rsidRPr="001077E0">
        <w:rPr>
          <w:rFonts w:ascii="Times New Roman" w:hAnsi="Times New Roman"/>
          <w:sz w:val="24"/>
          <w:szCs w:val="24"/>
          <w:lang w:eastAsia="pl-PL"/>
        </w:rPr>
        <w:t>wiadomość mailową zawierającą kod uwierzytelniający. Otrzymany kod należy wpisać w polu Kod Uwierzytelniający, a następnie potwierdzić</w:t>
      </w:r>
      <w:r w:rsidR="00A40C1E">
        <w:rPr>
          <w:rFonts w:ascii="Times New Roman" w:hAnsi="Times New Roman"/>
          <w:sz w:val="24"/>
          <w:szCs w:val="24"/>
          <w:lang w:eastAsia="pl-PL"/>
        </w:rPr>
        <w:t xml:space="preserve"> przyciskiem Wyślij. Następnie w</w:t>
      </w:r>
      <w:r w:rsidRPr="001077E0">
        <w:rPr>
          <w:rFonts w:ascii="Times New Roman" w:hAnsi="Times New Roman"/>
          <w:sz w:val="24"/>
          <w:szCs w:val="24"/>
          <w:lang w:eastAsia="pl-PL"/>
        </w:rPr>
        <w:t xml:space="preserve">ykonawca otrzyma potwierdzenie wysłania wiadomości. </w:t>
      </w:r>
      <w:r w:rsidRPr="001077E0">
        <w:rPr>
          <w:rFonts w:ascii="Times New Roman" w:hAnsi="Times New Roman"/>
          <w:b/>
          <w:bCs/>
          <w:sz w:val="24"/>
          <w:szCs w:val="24"/>
          <w:lang w:eastAsia="pl-PL"/>
        </w:rPr>
        <w:t>Kod uwierzytelniają</w:t>
      </w:r>
      <w:r w:rsidR="00A40C1E">
        <w:rPr>
          <w:rFonts w:ascii="Times New Roman" w:hAnsi="Times New Roman"/>
          <w:b/>
          <w:bCs/>
          <w:sz w:val="24"/>
          <w:szCs w:val="24"/>
          <w:lang w:eastAsia="pl-PL"/>
        </w:rPr>
        <w:t xml:space="preserve">cy jest aktywny przez 30 minut </w:t>
      </w:r>
      <w:r w:rsidRPr="001077E0">
        <w:rPr>
          <w:rFonts w:ascii="Times New Roman" w:hAnsi="Times New Roman"/>
          <w:b/>
          <w:bCs/>
          <w:sz w:val="24"/>
          <w:szCs w:val="24"/>
          <w:lang w:eastAsia="pl-PL"/>
        </w:rPr>
        <w:t>od wygenerowania lub do momentu wygenerowania kolejnego kodu.</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Pr="001077E0">
        <w:rPr>
          <w:rFonts w:ascii="Times New Roman" w:hAnsi="Times New Roman"/>
          <w:sz w:val="24"/>
          <w:szCs w:val="24"/>
          <w:lang w:eastAsia="pl-PL"/>
        </w:rPr>
        <w:br/>
        <w:t xml:space="preserve">z art. 135 i 137 ustawy Pzp. </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Treść zapytań wraz z wyjaśnieniami, zamieszczana będzie wyłącznie na stronie internetowej prowadzonego postępowania. Zamawiający ni</w:t>
      </w:r>
      <w:r w:rsidR="00A40C1E">
        <w:rPr>
          <w:rFonts w:ascii="Times New Roman" w:hAnsi="Times New Roman"/>
          <w:sz w:val="24"/>
          <w:szCs w:val="24"/>
          <w:lang w:eastAsia="pl-PL"/>
        </w:rPr>
        <w:t>e przewiduje zwołania zebrania w</w:t>
      </w:r>
      <w:r w:rsidRPr="001077E0">
        <w:rPr>
          <w:rFonts w:ascii="Times New Roman" w:hAnsi="Times New Roman"/>
          <w:sz w:val="24"/>
          <w:szCs w:val="24"/>
          <w:lang w:eastAsia="pl-PL"/>
        </w:rPr>
        <w:t xml:space="preserve">ykonawców w celu wyjaśnienia treści SWZ. </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p>
    <w:p w:rsidR="000F1F8D" w:rsidRPr="001077E0" w:rsidRDefault="000F1F8D" w:rsidP="003A3BAD">
      <w:pPr>
        <w:spacing w:after="0" w:line="240" w:lineRule="auto"/>
        <w:ind w:left="720"/>
        <w:jc w:val="both"/>
        <w:rPr>
          <w:rFonts w:ascii="Times New Roman" w:eastAsia="Times New Roman" w:hAnsi="Times New Roman"/>
          <w:sz w:val="10"/>
          <w:szCs w:val="24"/>
          <w:lang w:eastAsia="pl-PL"/>
        </w:rPr>
      </w:pPr>
    </w:p>
    <w:p w:rsidR="000F1F8D" w:rsidRPr="001077E0" w:rsidRDefault="000F1F8D" w:rsidP="003A3BAD">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w:t>
      </w:r>
      <w:r w:rsidR="00A40C1E">
        <w:rPr>
          <w:rFonts w:ascii="Times New Roman" w:eastAsia="Times New Roman" w:hAnsi="Times New Roman"/>
          <w:b/>
          <w:sz w:val="24"/>
          <w:szCs w:val="24"/>
          <w:lang w:eastAsia="pl-PL"/>
        </w:rPr>
        <w:t>b prowadzenia korespondencji z zamawiającym przez w</w:t>
      </w:r>
      <w:r w:rsidRPr="001077E0">
        <w:rPr>
          <w:rFonts w:ascii="Times New Roman" w:eastAsia="Times New Roman" w:hAnsi="Times New Roman"/>
          <w:b/>
          <w:sz w:val="24"/>
          <w:szCs w:val="24"/>
          <w:lang w:eastAsia="pl-PL"/>
        </w:rPr>
        <w:t>ykonawców którzy złożyli oferty:</w:t>
      </w:r>
    </w:p>
    <w:p w:rsidR="000F1F8D" w:rsidRPr="001077E0" w:rsidRDefault="00A40C1E"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Pr>
          <w:rFonts w:ascii="Times New Roman" w:hAnsi="Times New Roman"/>
          <w:sz w:val="24"/>
          <w:szCs w:val="24"/>
          <w:lang w:eastAsia="pl-PL"/>
        </w:rPr>
        <w:t>Korespondencja pomiędzy wykonawcą a z</w:t>
      </w:r>
      <w:r w:rsidR="000F1F8D" w:rsidRPr="001077E0">
        <w:rPr>
          <w:rFonts w:ascii="Times New Roman" w:hAnsi="Times New Roman"/>
          <w:sz w:val="24"/>
          <w:szCs w:val="24"/>
          <w:lang w:eastAsia="pl-PL"/>
        </w:rPr>
        <w:t xml:space="preserve">amawiającym obywa się poprzez formularz </w:t>
      </w:r>
      <w:r w:rsidR="000F1F8D" w:rsidRPr="001077E0">
        <w:rPr>
          <w:rFonts w:ascii="Times New Roman" w:hAnsi="Times New Roman"/>
          <w:b/>
          <w:bCs/>
          <w:sz w:val="24"/>
          <w:szCs w:val="24"/>
          <w:lang w:eastAsia="pl-PL"/>
        </w:rPr>
        <w:t>„Wyślij wiadomość do zamawiającego"</w:t>
      </w:r>
      <w:r>
        <w:rPr>
          <w:rFonts w:ascii="Times New Roman" w:hAnsi="Times New Roman"/>
          <w:sz w:val="24"/>
          <w:szCs w:val="24"/>
          <w:lang w:eastAsia="pl-PL"/>
        </w:rPr>
        <w:t xml:space="preserve"> (ikona: </w:t>
      </w:r>
      <w:r>
        <w:rPr>
          <w:rFonts w:ascii="Times New Roman" w:hAnsi="Times New Roman"/>
          <w:noProof/>
          <w:sz w:val="24"/>
          <w:szCs w:val="24"/>
          <w:lang w:eastAsia="pl-PL"/>
        </w:rPr>
        <w:drawing>
          <wp:inline distT="0" distB="0" distL="0" distR="0" wp14:anchorId="22B8B1D4">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Pr>
          <w:rFonts w:ascii="Times New Roman" w:hAnsi="Times New Roman"/>
          <w:sz w:val="24"/>
          <w:szCs w:val="24"/>
          <w:lang w:eastAsia="pl-PL"/>
        </w:rPr>
        <w:t xml:space="preserve"> )</w:t>
      </w:r>
    </w:p>
    <w:p w:rsidR="000F1F8D" w:rsidRPr="001077E0" w:rsidRDefault="000F1F8D" w:rsidP="003A3BAD">
      <w:pPr>
        <w:suppressAutoHyphens w:val="0"/>
        <w:spacing w:after="0" w:line="240" w:lineRule="auto"/>
        <w:ind w:left="851"/>
        <w:jc w:val="both"/>
        <w:rPr>
          <w:rFonts w:ascii="Times New Roman" w:hAnsi="Times New Roman"/>
          <w:sz w:val="24"/>
          <w:szCs w:val="24"/>
          <w:lang w:eastAsia="pl-PL"/>
        </w:rPr>
      </w:pPr>
      <w:r w:rsidRPr="001077E0">
        <w:rPr>
          <w:rFonts w:ascii="Times New Roman" w:hAnsi="Times New Roman"/>
          <w:sz w:val="24"/>
          <w:szCs w:val="24"/>
          <w:lang w:eastAsia="pl-PL"/>
        </w:rPr>
        <w:t>Znajduje się ona w lewej części strony prowadzonego postępowania pod</w:t>
      </w:r>
      <w:r w:rsidRPr="001077E0">
        <w:rPr>
          <w:rFonts w:ascii="Times New Roman" w:hAnsi="Times New Roman"/>
          <w:b/>
          <w:bCs/>
          <w:sz w:val="24"/>
          <w:szCs w:val="24"/>
          <w:lang w:eastAsia="pl-PL"/>
        </w:rPr>
        <w:t xml:space="preserve"> nazwą zamawiającego</w:t>
      </w:r>
      <w:r w:rsidRPr="001077E0">
        <w:rPr>
          <w:rFonts w:ascii="Times New Roman" w:hAnsi="Times New Roman"/>
          <w:sz w:val="24"/>
          <w:szCs w:val="24"/>
          <w:lang w:eastAsia="pl-PL"/>
        </w:rPr>
        <w:t xml:space="preserve"> oraz przy sekcji</w:t>
      </w:r>
      <w:r w:rsidRPr="001077E0">
        <w:rPr>
          <w:rFonts w:ascii="Times New Roman" w:hAnsi="Times New Roman"/>
          <w:b/>
          <w:bCs/>
          <w:sz w:val="24"/>
          <w:szCs w:val="24"/>
          <w:lang w:eastAsia="pl-PL"/>
        </w:rPr>
        <w:t xml:space="preserve"> „Komunikaty” w prawym jej narożniku.</w:t>
      </w:r>
      <w:r w:rsidRPr="001077E0">
        <w:rPr>
          <w:rFonts w:ascii="Times New Roman" w:hAnsi="Times New Roman"/>
          <w:sz w:val="24"/>
          <w:szCs w:val="24"/>
          <w:lang w:eastAsia="pl-PL"/>
        </w:rPr>
        <w:t xml:space="preserve"> </w:t>
      </w:r>
      <w:r w:rsidRPr="001077E0">
        <w:rPr>
          <w:rFonts w:ascii="Times New Roman" w:hAnsi="Times New Roman"/>
          <w:sz w:val="24"/>
          <w:szCs w:val="24"/>
          <w:lang w:eastAsia="pl-PL"/>
        </w:rPr>
        <w:br/>
        <w:t>Do formularza „</w:t>
      </w:r>
      <w:r w:rsidRPr="001077E0">
        <w:rPr>
          <w:rFonts w:ascii="Times New Roman" w:hAnsi="Times New Roman"/>
          <w:b/>
          <w:bCs/>
          <w:sz w:val="24"/>
          <w:szCs w:val="24"/>
          <w:lang w:eastAsia="pl-PL"/>
        </w:rPr>
        <w:t>Wyślij wiadomość do zamawiającego”</w:t>
      </w:r>
      <w:r w:rsidR="00A40C1E">
        <w:rPr>
          <w:rFonts w:ascii="Times New Roman" w:hAnsi="Times New Roman"/>
          <w:sz w:val="24"/>
          <w:szCs w:val="24"/>
          <w:lang w:eastAsia="pl-PL"/>
        </w:rPr>
        <w:t xml:space="preserve"> w</w:t>
      </w:r>
      <w:r w:rsidRPr="001077E0">
        <w:rPr>
          <w:rFonts w:ascii="Times New Roman" w:hAnsi="Times New Roman"/>
          <w:sz w:val="24"/>
          <w:szCs w:val="24"/>
          <w:lang w:eastAsia="pl-PL"/>
        </w:rPr>
        <w:t xml:space="preserve">ykonawca może dołączyć pliki (załączniki), które zostaną przesłane z treścią wiadomości po kliknięciu przycisku </w:t>
      </w:r>
      <w:r w:rsidRPr="001077E0">
        <w:rPr>
          <w:rFonts w:ascii="Times New Roman" w:hAnsi="Times New Roman"/>
          <w:b/>
          <w:bCs/>
          <w:sz w:val="24"/>
          <w:szCs w:val="24"/>
          <w:lang w:eastAsia="pl-PL"/>
        </w:rPr>
        <w:t>„Wyślij”</w:t>
      </w:r>
    </w:p>
    <w:p w:rsidR="000F1F8D" w:rsidRPr="001077E0" w:rsidRDefault="000F1F8D" w:rsidP="003A3BAD">
      <w:pPr>
        <w:numPr>
          <w:ilvl w:val="0"/>
          <w:numId w:val="32"/>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rsidR="000F1F8D" w:rsidRPr="001077E0" w:rsidRDefault="00A40C1E" w:rsidP="003A3BAD">
      <w:pPr>
        <w:suppressAutoHyphens w:val="0"/>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lastRenderedPageBreak/>
        <w:t>Następnie w</w:t>
      </w:r>
      <w:r w:rsidR="000F1F8D" w:rsidRPr="001077E0">
        <w:rPr>
          <w:rFonts w:ascii="Times New Roman" w:hAnsi="Times New Roman"/>
          <w:sz w:val="24"/>
          <w:szCs w:val="24"/>
          <w:lang w:eastAsia="pl-PL"/>
        </w:rPr>
        <w:t>ykonawca otrzyma potwierdzenie wysłania wiadomości. Kod uwierzytelniający jest aktywny przez 30 minut od wygenerowania lub do momentu wygenerowania kolejnego kodu.</w:t>
      </w:r>
    </w:p>
    <w:p w:rsidR="000F1F8D" w:rsidRPr="00FB6605" w:rsidRDefault="000F1F8D" w:rsidP="003A3BAD">
      <w:pPr>
        <w:suppressAutoHyphens w:val="0"/>
        <w:spacing w:after="0" w:line="240" w:lineRule="auto"/>
        <w:jc w:val="both"/>
        <w:rPr>
          <w:rFonts w:ascii="Times New Roman" w:eastAsia="Times New Roman" w:hAnsi="Times New Roman"/>
          <w:color w:val="FF0000"/>
          <w:sz w:val="24"/>
          <w:szCs w:val="24"/>
          <w:lang w:eastAsia="pl-PL"/>
        </w:rPr>
      </w:pPr>
    </w:p>
    <w:p w:rsidR="000F1F8D" w:rsidRPr="00860DC1" w:rsidRDefault="000F1F8D" w:rsidP="003A3BAD">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Termin związania ofertą</w:t>
      </w:r>
    </w:p>
    <w:p w:rsidR="000F1F8D" w:rsidRPr="00860DC1" w:rsidRDefault="000F1F8D" w:rsidP="003A3BAD">
      <w:pPr>
        <w:pStyle w:val="Tekstpodstawowy"/>
        <w:widowControl w:val="0"/>
        <w:numPr>
          <w:ilvl w:val="0"/>
          <w:numId w:val="12"/>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Wykonawca pozostaje związany ofertą </w:t>
      </w:r>
      <w:r w:rsidRPr="00860DC1">
        <w:rPr>
          <w:rFonts w:ascii="Times New Roman" w:hAnsi="Times New Roman"/>
          <w:bCs/>
          <w:sz w:val="24"/>
          <w:szCs w:val="24"/>
        </w:rPr>
        <w:t>od dnia upływu terminu składania ofert</w:t>
      </w:r>
      <w:r w:rsidR="003A3BAD">
        <w:rPr>
          <w:rFonts w:ascii="Times New Roman" w:hAnsi="Times New Roman"/>
          <w:b/>
          <w:sz w:val="24"/>
          <w:szCs w:val="24"/>
        </w:rPr>
        <w:t xml:space="preserve"> </w:t>
      </w:r>
      <w:r w:rsidR="003A3BAD">
        <w:rPr>
          <w:rFonts w:ascii="Times New Roman" w:hAnsi="Times New Roman"/>
          <w:b/>
          <w:sz w:val="24"/>
          <w:szCs w:val="24"/>
        </w:rPr>
        <w:br/>
        <w:t>do dnia 13.04</w:t>
      </w:r>
      <w:r w:rsidRPr="00860DC1">
        <w:rPr>
          <w:rFonts w:ascii="Times New Roman" w:hAnsi="Times New Roman"/>
          <w:b/>
          <w:sz w:val="24"/>
          <w:szCs w:val="24"/>
        </w:rPr>
        <w:t>.2025 r.</w:t>
      </w:r>
    </w:p>
    <w:p w:rsidR="000F1F8D" w:rsidRPr="00860DC1" w:rsidRDefault="000F1F8D" w:rsidP="003A3BAD">
      <w:pPr>
        <w:pStyle w:val="Tekstpodstawowy"/>
        <w:widowControl w:val="0"/>
        <w:numPr>
          <w:ilvl w:val="0"/>
          <w:numId w:val="12"/>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Pierwszym dniem terminu związania ofertą jest dzień, w którym upływa termin składania ofert. </w:t>
      </w:r>
    </w:p>
    <w:p w:rsidR="000F1F8D" w:rsidRPr="00860DC1" w:rsidRDefault="000F1F8D" w:rsidP="003A3BAD">
      <w:pPr>
        <w:pStyle w:val="Tekstpodstawowy"/>
        <w:widowControl w:val="0"/>
        <w:numPr>
          <w:ilvl w:val="0"/>
          <w:numId w:val="12"/>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W przypadku gdy wybór najkorzystniejszej oferty nie nastąpi przed upływem t</w:t>
      </w:r>
      <w:r w:rsidR="00A40C1E">
        <w:rPr>
          <w:rFonts w:ascii="Times New Roman" w:hAnsi="Times New Roman"/>
          <w:sz w:val="24"/>
          <w:szCs w:val="24"/>
        </w:rPr>
        <w:t>erminu, o którym mowa powyżej, z</w:t>
      </w:r>
      <w:r w:rsidRPr="00860DC1">
        <w:rPr>
          <w:rFonts w:ascii="Times New Roman" w:hAnsi="Times New Roman"/>
          <w:sz w:val="24"/>
          <w:szCs w:val="24"/>
        </w:rPr>
        <w:t>amawiający przed jego upływ</w:t>
      </w:r>
      <w:r w:rsidR="00A40C1E">
        <w:rPr>
          <w:rFonts w:ascii="Times New Roman" w:hAnsi="Times New Roman"/>
          <w:sz w:val="24"/>
          <w:szCs w:val="24"/>
        </w:rPr>
        <w:t>em, zwróci się jednokrotnie do w</w:t>
      </w:r>
      <w:r w:rsidRPr="00860DC1">
        <w:rPr>
          <w:rFonts w:ascii="Times New Roman" w:hAnsi="Times New Roman"/>
          <w:sz w:val="24"/>
          <w:szCs w:val="24"/>
        </w:rPr>
        <w:t xml:space="preserve">ykonawców o wyrażenie zgody na przedłużenie terminu związania ofertą </w:t>
      </w:r>
      <w:r w:rsidRPr="00860DC1">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w:t>
      </w:r>
      <w:r w:rsidR="00A40C1E">
        <w:rPr>
          <w:rFonts w:ascii="Times New Roman" w:hAnsi="Times New Roman"/>
          <w:sz w:val="24"/>
          <w:szCs w:val="24"/>
        </w:rPr>
        <w:t xml:space="preserve">iwe jest wyłącznie </w:t>
      </w:r>
      <w:r w:rsidR="00A40C1E">
        <w:rPr>
          <w:rFonts w:ascii="Times New Roman" w:hAnsi="Times New Roman"/>
          <w:sz w:val="24"/>
          <w:szCs w:val="24"/>
        </w:rPr>
        <w:br/>
        <w:t>na wniosek z</w:t>
      </w:r>
      <w:r w:rsidRPr="00860DC1">
        <w:rPr>
          <w:rFonts w:ascii="Times New Roman" w:hAnsi="Times New Roman"/>
          <w:sz w:val="24"/>
          <w:szCs w:val="24"/>
        </w:rPr>
        <w:t>amawiającego.</w:t>
      </w:r>
    </w:p>
    <w:p w:rsidR="000F1F8D" w:rsidRPr="00860DC1" w:rsidRDefault="00A40C1E" w:rsidP="003A3BAD">
      <w:pPr>
        <w:pStyle w:val="Tekstpodstawowy"/>
        <w:widowControl w:val="0"/>
        <w:numPr>
          <w:ilvl w:val="0"/>
          <w:numId w:val="12"/>
        </w:numPr>
        <w:spacing w:after="0" w:line="240" w:lineRule="auto"/>
        <w:ind w:left="851" w:hanging="426"/>
        <w:jc w:val="both"/>
        <w:rPr>
          <w:rFonts w:ascii="Times New Roman" w:hAnsi="Times New Roman"/>
          <w:sz w:val="24"/>
          <w:szCs w:val="24"/>
        </w:rPr>
      </w:pPr>
      <w:r>
        <w:rPr>
          <w:rFonts w:ascii="Times New Roman" w:hAnsi="Times New Roman"/>
          <w:sz w:val="24"/>
          <w:szCs w:val="24"/>
        </w:rPr>
        <w:t>W przypadku, gdy z</w:t>
      </w:r>
      <w:r w:rsidR="000F1F8D" w:rsidRPr="00860DC1">
        <w:rPr>
          <w:rFonts w:ascii="Times New Roman" w:hAnsi="Times New Roman"/>
          <w:sz w:val="24"/>
          <w:szCs w:val="24"/>
        </w:rPr>
        <w:t xml:space="preserve">amawiający żąda wniesienia wadium, przedłużenie terminu związania ofertą, następuje wraz z przedłużeniem okresu ważności wadium albo, jeżeli nie jest to możliwie, z wniesieniem nowego wadium na przedłużony okres związania ofertą. </w:t>
      </w:r>
    </w:p>
    <w:p w:rsidR="000F1F8D" w:rsidRDefault="000F1F8D" w:rsidP="003A3BAD">
      <w:pPr>
        <w:pStyle w:val="Tekstpodstawowy"/>
        <w:widowControl w:val="0"/>
        <w:numPr>
          <w:ilvl w:val="0"/>
          <w:numId w:val="12"/>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Odmowa wyrażenia zgody na przedłużenie terminu związania ofertą nie powoduje</w:t>
      </w:r>
      <w:r w:rsidR="00A40C1E">
        <w:rPr>
          <w:rFonts w:ascii="Times New Roman" w:hAnsi="Times New Roman"/>
          <w:sz w:val="24"/>
          <w:szCs w:val="24"/>
        </w:rPr>
        <w:t xml:space="preserve"> utraty wadium w przypadku gdy z</w:t>
      </w:r>
      <w:r w:rsidRPr="00860DC1">
        <w:rPr>
          <w:rFonts w:ascii="Times New Roman" w:hAnsi="Times New Roman"/>
          <w:sz w:val="24"/>
          <w:szCs w:val="24"/>
        </w:rPr>
        <w:t>amawiający wymagał jego wniesienia.</w:t>
      </w:r>
    </w:p>
    <w:p w:rsidR="00A40C1E" w:rsidRPr="00860DC1" w:rsidRDefault="00A40C1E" w:rsidP="00A40C1E">
      <w:pPr>
        <w:pStyle w:val="Tekstpodstawowy"/>
        <w:widowControl w:val="0"/>
        <w:spacing w:after="0" w:line="240" w:lineRule="auto"/>
        <w:ind w:left="851"/>
        <w:jc w:val="both"/>
        <w:rPr>
          <w:rFonts w:ascii="Times New Roman" w:hAnsi="Times New Roman"/>
          <w:sz w:val="24"/>
          <w:szCs w:val="24"/>
        </w:rPr>
      </w:pPr>
    </w:p>
    <w:p w:rsidR="000F1F8D" w:rsidRPr="00860DC1" w:rsidRDefault="000F1F8D" w:rsidP="003A3BAD">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Opis sposobu przygotowania i składania ofert</w:t>
      </w:r>
    </w:p>
    <w:p w:rsidR="000F1F8D" w:rsidRPr="00860DC1" w:rsidRDefault="000F1F8D" w:rsidP="003A3BAD">
      <w:pPr>
        <w:pStyle w:val="Akapitzlist"/>
        <w:widowControl w:val="0"/>
        <w:numPr>
          <w:ilvl w:val="0"/>
          <w:numId w:val="25"/>
        </w:numPr>
        <w:tabs>
          <w:tab w:val="left" w:pos="851"/>
        </w:tabs>
        <w:ind w:left="851" w:hanging="425"/>
        <w:jc w:val="both"/>
      </w:pPr>
      <w:r w:rsidRPr="00860DC1">
        <w:t xml:space="preserve">Ofertę należy sporządzić w języku polskim, w postaci elektronicznej w formatach danych określonych w przepisach wydanych na podstawie art. 18 ustawy </w:t>
      </w:r>
      <w:r w:rsidRPr="00860DC1">
        <w:br/>
        <w:t xml:space="preserve">z dnia 17 lutego 2005 r. o informatyzacji działalności podmiotów realizujących zadania publiczne </w:t>
      </w:r>
      <w:r w:rsidRPr="00860DC1">
        <w:rPr>
          <w:spacing w:val="-6"/>
        </w:rPr>
        <w:t xml:space="preserve">(t.j. Dz. U. z 2024 r. poz. 307), </w:t>
      </w:r>
      <w:r w:rsidRPr="00860DC1">
        <w:t xml:space="preserve">tj. Rozporządzeniu Rady Ministrów </w:t>
      </w:r>
      <w:r w:rsidRPr="00860DC1">
        <w:br/>
        <w:t>z dnia 21 maja 2024 r. w sprawie Krajowych Ram Interoperacyjności, minimalnych wymagań dla rejestrów publicznych i wymiany informacji w postaci elektronicznej oraz minimalnych wymagań dla systemów teleinfo</w:t>
      </w:r>
      <w:r w:rsidR="003A3BAD">
        <w:t xml:space="preserve">rmatycznych </w:t>
      </w:r>
      <w:r w:rsidRPr="00860DC1">
        <w:rPr>
          <w:spacing w:val="-6"/>
        </w:rPr>
        <w:t xml:space="preserve">(Dz. U z 2024 r. </w:t>
      </w:r>
      <w:r w:rsidR="00A40C1E">
        <w:rPr>
          <w:spacing w:val="-6"/>
        </w:rPr>
        <w:br/>
      </w:r>
      <w:r w:rsidRPr="00860DC1">
        <w:rPr>
          <w:spacing w:val="-6"/>
        </w:rPr>
        <w:t>poz. 773).</w:t>
      </w:r>
    </w:p>
    <w:p w:rsidR="000F1F8D" w:rsidRPr="00A40C1E" w:rsidRDefault="000F1F8D" w:rsidP="00A40C1E">
      <w:pPr>
        <w:pStyle w:val="Akapitzlist"/>
        <w:widowControl w:val="0"/>
        <w:numPr>
          <w:ilvl w:val="0"/>
          <w:numId w:val="25"/>
        </w:numPr>
        <w:tabs>
          <w:tab w:val="left" w:pos="851"/>
        </w:tabs>
        <w:ind w:left="851" w:hanging="425"/>
        <w:jc w:val="both"/>
      </w:pPr>
      <w:r w:rsidRPr="00860DC1">
        <w:t xml:space="preserve">Dokumenty, dla których zamawiający określił wzory w formie załączników </w:t>
      </w:r>
      <w:r w:rsidRPr="00860DC1">
        <w:br/>
        <w:t xml:space="preserve">(druk OFERTA, formularz cenowy) należy sporządzić zgodnie z tymi wzorami </w:t>
      </w:r>
      <w:r w:rsidRPr="00860DC1">
        <w:br/>
        <w:t>co do wymaganej w nich treści (tj. z zachowaniem pełnego zakresu treści).</w:t>
      </w:r>
    </w:p>
    <w:p w:rsidR="000F1F8D" w:rsidRPr="005231F4" w:rsidRDefault="00A40C1E" w:rsidP="003A3BAD">
      <w:pPr>
        <w:pStyle w:val="Akapitzlist"/>
        <w:widowControl w:val="0"/>
        <w:numPr>
          <w:ilvl w:val="0"/>
          <w:numId w:val="25"/>
        </w:numPr>
        <w:tabs>
          <w:tab w:val="left" w:pos="851"/>
        </w:tabs>
        <w:ind w:left="851" w:hanging="425"/>
        <w:jc w:val="both"/>
        <w:rPr>
          <w:b/>
          <w:bCs/>
          <w:u w:val="single"/>
        </w:rPr>
      </w:pPr>
      <w:r>
        <w:rPr>
          <w:b/>
          <w:bCs/>
          <w:u w:val="single"/>
        </w:rPr>
        <w:t>Oferta w</w:t>
      </w:r>
      <w:r w:rsidR="000F1F8D" w:rsidRPr="005231F4">
        <w:rPr>
          <w:b/>
          <w:bCs/>
          <w:u w:val="single"/>
        </w:rPr>
        <w:t>ykonawcy musi zawierać następujące oświadczenia i dokumenty:</w:t>
      </w:r>
      <w:r w:rsidR="000F1F8D" w:rsidRPr="005231F4">
        <w:rPr>
          <w:rStyle w:val="Odwoanieprzypisudolnego"/>
          <w:rFonts w:eastAsia="Calibri"/>
          <w:b/>
          <w:bCs/>
          <w:u w:val="single"/>
        </w:rPr>
        <w:footnoteReference w:id="4"/>
      </w:r>
      <w:r w:rsidR="000F1F8D" w:rsidRPr="005231F4">
        <w:rPr>
          <w:b/>
          <w:bCs/>
          <w:u w:val="single"/>
        </w:rPr>
        <w:t xml:space="preserve"> </w:t>
      </w:r>
    </w:p>
    <w:p w:rsidR="000F1F8D" w:rsidRPr="005231F4" w:rsidRDefault="000F1F8D" w:rsidP="003A3BAD">
      <w:pPr>
        <w:pStyle w:val="Akapitzlist"/>
        <w:widowControl w:val="0"/>
        <w:tabs>
          <w:tab w:val="left" w:pos="851"/>
        </w:tabs>
        <w:ind w:left="851"/>
        <w:jc w:val="both"/>
        <w:rPr>
          <w:sz w:val="2"/>
          <w:szCs w:val="10"/>
        </w:rPr>
      </w:pPr>
    </w:p>
    <w:p w:rsidR="000F1F8D" w:rsidRPr="005231F4" w:rsidRDefault="000F1F8D" w:rsidP="003A3BAD">
      <w:pPr>
        <w:widowControl w:val="0"/>
        <w:numPr>
          <w:ilvl w:val="0"/>
          <w:numId w:val="13"/>
        </w:numPr>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wypełniony i podpisany kwalifikowanym podpisem elektronicznym przez osoby upoważnione do reprezentowania wykonawcy </w:t>
      </w:r>
      <w:r w:rsidRPr="005231F4">
        <w:rPr>
          <w:rFonts w:ascii="Times New Roman" w:hAnsi="Times New Roman"/>
          <w:b/>
          <w:sz w:val="24"/>
          <w:szCs w:val="24"/>
          <w:u w:val="single"/>
        </w:rPr>
        <w:t>druk Oferta</w:t>
      </w:r>
      <w:r w:rsidRPr="005231F4">
        <w:rPr>
          <w:rFonts w:ascii="Times New Roman" w:hAnsi="Times New Roman"/>
          <w:sz w:val="24"/>
          <w:szCs w:val="24"/>
        </w:rPr>
        <w:t xml:space="preserve"> sporządzony w postaci elektronicznej z wykorzystaniem wzoru stanowiącego </w:t>
      </w:r>
      <w:r w:rsidRPr="005231F4">
        <w:rPr>
          <w:rFonts w:ascii="Times New Roman" w:hAnsi="Times New Roman"/>
          <w:b/>
          <w:sz w:val="24"/>
          <w:szCs w:val="24"/>
        </w:rPr>
        <w:t>załącznik nr 1</w:t>
      </w:r>
      <w:r w:rsidRPr="005231F4">
        <w:rPr>
          <w:rFonts w:ascii="Times New Roman" w:hAnsi="Times New Roman"/>
          <w:sz w:val="24"/>
          <w:szCs w:val="24"/>
        </w:rPr>
        <w:t xml:space="preserve"> do SWZ, zawierający wszystkie informacje i oświadczenia zawarte w jego treści.</w:t>
      </w:r>
    </w:p>
    <w:p w:rsidR="000F1F8D" w:rsidRPr="005231F4" w:rsidRDefault="000F1F8D" w:rsidP="003A3BAD">
      <w:pPr>
        <w:tabs>
          <w:tab w:val="left" w:pos="426"/>
        </w:tabs>
        <w:spacing w:after="0" w:line="240" w:lineRule="auto"/>
        <w:ind w:left="1276"/>
        <w:jc w:val="both"/>
        <w:rPr>
          <w:rFonts w:ascii="Times New Roman" w:hAnsi="Times New Roman"/>
          <w:i/>
          <w:iCs/>
          <w:szCs w:val="24"/>
        </w:rPr>
      </w:pPr>
      <w:r w:rsidRPr="005231F4">
        <w:rPr>
          <w:rFonts w:ascii="Times New Roman" w:hAnsi="Times New Roman"/>
          <w:i/>
          <w:iCs/>
          <w:szCs w:val="24"/>
        </w:rPr>
        <w:t>W przypadku składania oferty przez podmioty występujące wspólnie należy podać nazwy (firmy) oraz dokładne adresy wszystkich wykonawców składających ofertę wspólną.</w:t>
      </w:r>
    </w:p>
    <w:p w:rsidR="000F1F8D" w:rsidRPr="00A40C1E" w:rsidRDefault="000F1F8D" w:rsidP="003A3BAD">
      <w:pPr>
        <w:widowControl w:val="0"/>
        <w:numPr>
          <w:ilvl w:val="0"/>
          <w:numId w:val="13"/>
        </w:numPr>
        <w:spacing w:after="0" w:line="240" w:lineRule="auto"/>
        <w:ind w:left="1276" w:hanging="425"/>
        <w:jc w:val="both"/>
        <w:rPr>
          <w:rFonts w:ascii="Times New Roman" w:hAnsi="Times New Roman"/>
          <w:sz w:val="24"/>
          <w:szCs w:val="24"/>
          <w:u w:val="single"/>
        </w:rPr>
      </w:pPr>
      <w:r w:rsidRPr="005231F4">
        <w:rPr>
          <w:rFonts w:ascii="Times New Roman" w:hAnsi="Times New Roman"/>
          <w:sz w:val="24"/>
          <w:szCs w:val="24"/>
        </w:rPr>
        <w:t xml:space="preserve">sporządzony w postaci elektronicznej wypełniony i opatrzony (podpisany) kwalifikowanym podpisem elektronicznym przez osoby upoważnione </w:t>
      </w:r>
      <w:r w:rsidRPr="005231F4">
        <w:rPr>
          <w:rFonts w:ascii="Times New Roman" w:hAnsi="Times New Roman"/>
          <w:sz w:val="24"/>
          <w:szCs w:val="24"/>
        </w:rPr>
        <w:br/>
        <w:t xml:space="preserve">do reprezentowania wykonawcy </w:t>
      </w:r>
      <w:r w:rsidRPr="005231F4">
        <w:rPr>
          <w:rFonts w:ascii="Times New Roman" w:hAnsi="Times New Roman"/>
          <w:b/>
          <w:sz w:val="24"/>
          <w:szCs w:val="24"/>
        </w:rPr>
        <w:t>formularz cenowy</w:t>
      </w:r>
      <w:r w:rsidR="00E817FA">
        <w:rPr>
          <w:rFonts w:ascii="Times New Roman" w:hAnsi="Times New Roman"/>
          <w:sz w:val="24"/>
          <w:szCs w:val="24"/>
        </w:rPr>
        <w:t xml:space="preserve"> – </w:t>
      </w:r>
      <w:r w:rsidRPr="005231F4">
        <w:rPr>
          <w:rFonts w:ascii="Times New Roman" w:hAnsi="Times New Roman"/>
          <w:b/>
          <w:sz w:val="24"/>
          <w:szCs w:val="24"/>
        </w:rPr>
        <w:t>załącznik nr 2 do SWZ.</w:t>
      </w:r>
      <w:r w:rsidRPr="005231F4">
        <w:rPr>
          <w:rFonts w:ascii="Times New Roman" w:hAnsi="Times New Roman"/>
          <w:sz w:val="24"/>
          <w:szCs w:val="24"/>
        </w:rPr>
        <w:t xml:space="preserve"> </w:t>
      </w:r>
      <w:r w:rsidRPr="005231F4">
        <w:rPr>
          <w:rFonts w:ascii="Times New Roman" w:hAnsi="Times New Roman"/>
          <w:bCs/>
          <w:i/>
          <w:szCs w:val="24"/>
        </w:rPr>
        <w:t>(Formularz winien zawierać wszystkie ewentualne zmiany wprowadzone w czasie trwania postępowania).</w:t>
      </w:r>
    </w:p>
    <w:p w:rsidR="00A40C1E" w:rsidRPr="005231F4" w:rsidRDefault="00A40C1E" w:rsidP="00A40C1E">
      <w:pPr>
        <w:widowControl w:val="0"/>
        <w:spacing w:after="0" w:line="240" w:lineRule="auto"/>
        <w:ind w:left="1276"/>
        <w:jc w:val="both"/>
        <w:rPr>
          <w:rFonts w:ascii="Times New Roman" w:hAnsi="Times New Roman"/>
          <w:sz w:val="24"/>
          <w:szCs w:val="24"/>
          <w:u w:val="single"/>
        </w:rPr>
      </w:pPr>
    </w:p>
    <w:p w:rsidR="000F1F8D" w:rsidRPr="005231F4" w:rsidRDefault="000F1F8D" w:rsidP="003A3BAD">
      <w:pPr>
        <w:widowControl w:val="0"/>
        <w:spacing w:after="0" w:line="240" w:lineRule="auto"/>
        <w:ind w:left="1276"/>
        <w:jc w:val="both"/>
        <w:rPr>
          <w:rFonts w:ascii="Times New Roman" w:hAnsi="Times New Roman"/>
          <w:bCs/>
          <w:sz w:val="12"/>
          <w:szCs w:val="24"/>
        </w:rPr>
      </w:pPr>
    </w:p>
    <w:p w:rsidR="000F1F8D" w:rsidRPr="005231F4" w:rsidRDefault="000F1F8D" w:rsidP="003A3BAD">
      <w:pPr>
        <w:pStyle w:val="Akapitzlist"/>
        <w:widowControl w:val="0"/>
        <w:numPr>
          <w:ilvl w:val="0"/>
          <w:numId w:val="25"/>
        </w:numPr>
        <w:tabs>
          <w:tab w:val="left" w:pos="851"/>
        </w:tabs>
        <w:ind w:left="851" w:hanging="425"/>
        <w:jc w:val="both"/>
        <w:rPr>
          <w:b/>
        </w:rPr>
      </w:pPr>
      <w:r w:rsidRPr="005231F4">
        <w:rPr>
          <w:b/>
        </w:rPr>
        <w:lastRenderedPageBreak/>
        <w:t>Wraz z ofertą wykonawca składa (przekazuje):</w:t>
      </w:r>
    </w:p>
    <w:p w:rsidR="000F1F8D" w:rsidRPr="005231F4" w:rsidRDefault="00E817FA" w:rsidP="003A3BAD">
      <w:pPr>
        <w:widowControl w:val="0"/>
        <w:numPr>
          <w:ilvl w:val="0"/>
          <w:numId w:val="34"/>
        </w:numPr>
        <w:spacing w:after="0" w:line="240" w:lineRule="auto"/>
        <w:ind w:left="1276" w:hanging="425"/>
        <w:jc w:val="both"/>
        <w:rPr>
          <w:rFonts w:ascii="Times New Roman" w:hAnsi="Times New Roman"/>
          <w:sz w:val="24"/>
          <w:szCs w:val="24"/>
        </w:rPr>
      </w:pPr>
      <w:r>
        <w:rPr>
          <w:rFonts w:ascii="Times New Roman" w:hAnsi="Times New Roman"/>
          <w:sz w:val="24"/>
          <w:szCs w:val="24"/>
        </w:rPr>
        <w:t>d</w:t>
      </w:r>
      <w:r w:rsidR="000F1F8D" w:rsidRPr="005231F4">
        <w:rPr>
          <w:rFonts w:ascii="Times New Roman" w:hAnsi="Times New Roman"/>
          <w:sz w:val="24"/>
          <w:szCs w:val="24"/>
        </w:rPr>
        <w:t>okument potwierdzający, że osoba działająca w imieniu wykonawcy jest umocowana do jego reprezentowania tj.:</w:t>
      </w:r>
    </w:p>
    <w:p w:rsidR="000F1F8D" w:rsidRPr="005231F4" w:rsidRDefault="00E817FA" w:rsidP="003A3BAD">
      <w:pPr>
        <w:numPr>
          <w:ilvl w:val="0"/>
          <w:numId w:val="6"/>
        </w:numPr>
        <w:spacing w:after="0" w:line="240" w:lineRule="auto"/>
        <w:ind w:left="1560" w:hanging="284"/>
        <w:jc w:val="both"/>
        <w:rPr>
          <w:rFonts w:ascii="Times New Roman" w:hAnsi="Times New Roman"/>
          <w:b/>
          <w:sz w:val="24"/>
          <w:szCs w:val="24"/>
        </w:rPr>
      </w:pPr>
      <w:r>
        <w:rPr>
          <w:rFonts w:ascii="Times New Roman" w:hAnsi="Times New Roman"/>
          <w:b/>
          <w:sz w:val="24"/>
          <w:szCs w:val="24"/>
        </w:rPr>
        <w:t>o</w:t>
      </w:r>
      <w:r w:rsidR="000F1F8D" w:rsidRPr="005231F4">
        <w:rPr>
          <w:rFonts w:ascii="Times New Roman" w:hAnsi="Times New Roman"/>
          <w:b/>
          <w:sz w:val="24"/>
          <w:szCs w:val="24"/>
        </w:rPr>
        <w:t>dpis lub informacje z Krajowego Rejestru Sądowego, Centralnej Ewidencji i Informacji o Działalności Gospodarczej lub innego właściwego rejestru,</w:t>
      </w:r>
    </w:p>
    <w:p w:rsidR="000F1F8D" w:rsidRPr="005231F4" w:rsidRDefault="000F1F8D" w:rsidP="003A3BAD">
      <w:pPr>
        <w:widowControl w:val="0"/>
        <w:spacing w:after="0" w:line="240" w:lineRule="auto"/>
        <w:ind w:left="1276"/>
        <w:jc w:val="both"/>
        <w:rPr>
          <w:rFonts w:ascii="Times New Roman" w:hAnsi="Times New Roman"/>
          <w:b/>
          <w:sz w:val="24"/>
          <w:szCs w:val="24"/>
        </w:rPr>
      </w:pPr>
      <w:r w:rsidRPr="005231F4">
        <w:rPr>
          <w:rFonts w:ascii="Times New Roman" w:hAnsi="Times New Roman"/>
          <w:b/>
          <w:sz w:val="24"/>
          <w:szCs w:val="24"/>
        </w:rPr>
        <w:t>oraz</w:t>
      </w:r>
    </w:p>
    <w:p w:rsidR="000F1F8D" w:rsidRPr="005231F4" w:rsidRDefault="00E817FA" w:rsidP="003A3BAD">
      <w:pPr>
        <w:numPr>
          <w:ilvl w:val="0"/>
          <w:numId w:val="6"/>
        </w:numPr>
        <w:spacing w:after="0" w:line="240" w:lineRule="auto"/>
        <w:ind w:left="1560" w:hanging="284"/>
        <w:jc w:val="both"/>
        <w:rPr>
          <w:rFonts w:ascii="Times New Roman" w:hAnsi="Times New Roman"/>
          <w:b/>
          <w:sz w:val="24"/>
          <w:szCs w:val="24"/>
        </w:rPr>
      </w:pPr>
      <w:r>
        <w:rPr>
          <w:rFonts w:ascii="Times New Roman" w:hAnsi="Times New Roman"/>
          <w:b/>
          <w:sz w:val="24"/>
          <w:szCs w:val="24"/>
        </w:rPr>
        <w:t>p</w:t>
      </w:r>
      <w:r w:rsidR="000F1F8D" w:rsidRPr="005231F4">
        <w:rPr>
          <w:rFonts w:ascii="Times New Roman" w:hAnsi="Times New Roman"/>
          <w:b/>
          <w:sz w:val="24"/>
          <w:szCs w:val="24"/>
        </w:rPr>
        <w:t>ełnomocnictwo:</w:t>
      </w:r>
    </w:p>
    <w:p w:rsidR="000F1F8D" w:rsidRPr="005231F4" w:rsidRDefault="000F1F8D" w:rsidP="003A3BAD">
      <w:pPr>
        <w:numPr>
          <w:ilvl w:val="0"/>
          <w:numId w:val="38"/>
        </w:numPr>
        <w:spacing w:after="0" w:line="240" w:lineRule="auto"/>
        <w:ind w:left="1985" w:hanging="425"/>
        <w:jc w:val="both"/>
        <w:rPr>
          <w:rFonts w:ascii="Times New Roman" w:hAnsi="Times New Roman"/>
          <w:sz w:val="24"/>
          <w:szCs w:val="24"/>
        </w:rPr>
      </w:pPr>
      <w:r w:rsidRPr="005231F4">
        <w:rPr>
          <w:rFonts w:ascii="Times New Roman" w:hAnsi="Times New Roman"/>
          <w:b/>
          <w:sz w:val="24"/>
          <w:szCs w:val="24"/>
        </w:rPr>
        <w:t>dla osoby/osób podpisującej/cych ofertę</w:t>
      </w:r>
      <w:r w:rsidRPr="005231F4">
        <w:rPr>
          <w:rFonts w:ascii="Times New Roman" w:hAnsi="Times New Roman"/>
          <w:sz w:val="24"/>
          <w:szCs w:val="24"/>
        </w:rPr>
        <w:t xml:space="preserve"> do podejmowania zobowiązań w imieniu </w:t>
      </w:r>
      <w:r w:rsidR="00E817FA">
        <w:rPr>
          <w:rFonts w:ascii="Times New Roman" w:hAnsi="Times New Roman"/>
          <w:sz w:val="24"/>
          <w:szCs w:val="24"/>
        </w:rPr>
        <w:t xml:space="preserve">wykonawcy składającego ofertę – </w:t>
      </w:r>
      <w:r w:rsidRPr="005231F4">
        <w:rPr>
          <w:rFonts w:ascii="Times New Roman" w:hAnsi="Times New Roman"/>
          <w:b/>
          <w:sz w:val="24"/>
          <w:szCs w:val="24"/>
        </w:rPr>
        <w:t>w przypadku gdy prawo do podpisania oferty nie wynika z innych dokumentów do niej załączonych</w:t>
      </w:r>
      <w:r w:rsidRPr="005231F4">
        <w:rPr>
          <w:rFonts w:ascii="Times New Roman" w:hAnsi="Times New Roman"/>
          <w:sz w:val="24"/>
          <w:szCs w:val="24"/>
        </w:rPr>
        <w:t xml:space="preserve"> </w:t>
      </w:r>
      <w:r w:rsidRPr="005231F4">
        <w:rPr>
          <w:rFonts w:ascii="Times New Roman" w:hAnsi="Times New Roman"/>
          <w:i/>
          <w:sz w:val="24"/>
          <w:szCs w:val="24"/>
        </w:rPr>
        <w:t>(np. z Krajowego Rejestru Sądowego, Centralnej Ewidencji i Informacji o Działalności Gospodarczej lub innego właściwego rejestru);</w:t>
      </w:r>
    </w:p>
    <w:p w:rsidR="000F1F8D" w:rsidRPr="005231F4" w:rsidRDefault="000F1F8D" w:rsidP="003A3BAD">
      <w:pPr>
        <w:numPr>
          <w:ilvl w:val="0"/>
          <w:numId w:val="38"/>
        </w:numPr>
        <w:spacing w:after="0" w:line="240" w:lineRule="auto"/>
        <w:ind w:left="1985" w:hanging="425"/>
        <w:jc w:val="both"/>
        <w:rPr>
          <w:rFonts w:ascii="Times New Roman" w:hAnsi="Times New Roman"/>
          <w:sz w:val="24"/>
          <w:szCs w:val="24"/>
        </w:rPr>
      </w:pPr>
      <w:r w:rsidRPr="005231F4">
        <w:rPr>
          <w:rFonts w:ascii="Times New Roman" w:hAnsi="Times New Roman"/>
          <w:b/>
          <w:sz w:val="24"/>
          <w:szCs w:val="24"/>
        </w:rPr>
        <w:t>dla ustanowionego pełnomocnika</w:t>
      </w:r>
      <w:r w:rsidRPr="005231F4">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5231F4">
        <w:rPr>
          <w:rFonts w:ascii="Times New Roman" w:hAnsi="Times New Roman"/>
          <w:sz w:val="24"/>
          <w:szCs w:val="24"/>
        </w:rPr>
        <w:br/>
        <w:t xml:space="preserve">do poszczególnych czynności. </w:t>
      </w:r>
    </w:p>
    <w:p w:rsidR="000F1F8D" w:rsidRPr="005231F4" w:rsidRDefault="000F1F8D" w:rsidP="003A3BAD">
      <w:pPr>
        <w:spacing w:after="0" w:line="240" w:lineRule="auto"/>
        <w:ind w:left="1276"/>
        <w:jc w:val="both"/>
        <w:rPr>
          <w:rFonts w:ascii="Times New Roman" w:eastAsia="Times New Roman" w:hAnsi="Times New Roman"/>
          <w:sz w:val="24"/>
          <w:szCs w:val="24"/>
          <w:lang w:eastAsia="pl-PL"/>
        </w:rPr>
      </w:pPr>
      <w:r w:rsidRPr="005231F4">
        <w:rPr>
          <w:rFonts w:ascii="Times New Roman" w:eastAsia="Times New Roman" w:hAnsi="Times New Roman"/>
          <w:i/>
          <w:iCs/>
          <w:sz w:val="24"/>
          <w:szCs w:val="24"/>
          <w:lang w:eastAsia="pl-PL"/>
        </w:rPr>
        <w:t xml:space="preserve">Pełnomocnictwo winno zostać sporządzone w </w:t>
      </w:r>
      <w:r w:rsidRPr="005231F4">
        <w:rPr>
          <w:rFonts w:ascii="Times New Roman" w:eastAsia="Times New Roman" w:hAnsi="Times New Roman"/>
          <w:b/>
          <w:bCs/>
          <w:i/>
          <w:iCs/>
          <w:sz w:val="24"/>
          <w:szCs w:val="24"/>
          <w:lang w:eastAsia="pl-PL"/>
        </w:rPr>
        <w:t>postaci elektronicznej, opatrzone kwalifikowanym podpisem elektronicznym wykonawcy</w:t>
      </w:r>
      <w:r w:rsidRPr="005231F4">
        <w:rPr>
          <w:rFonts w:ascii="Times New Roman" w:eastAsia="Times New Roman" w:hAnsi="Times New Roman"/>
          <w:i/>
          <w:iCs/>
          <w:sz w:val="24"/>
          <w:szCs w:val="24"/>
          <w:lang w:eastAsia="pl-PL"/>
        </w:rPr>
        <w:t xml:space="preserve"> oraz </w:t>
      </w:r>
      <w:r w:rsidRPr="005231F4">
        <w:rPr>
          <w:rFonts w:ascii="Times New Roman" w:eastAsia="Times New Roman" w:hAnsi="Times New Roman"/>
          <w:b/>
          <w:bCs/>
          <w:i/>
          <w:iCs/>
          <w:sz w:val="24"/>
          <w:szCs w:val="24"/>
          <w:lang w:eastAsia="pl-PL"/>
        </w:rPr>
        <w:t xml:space="preserve">przekazane przy użyciu środka komunikacji elektronicznej wskazanego przez zamawiającego </w:t>
      </w:r>
      <w:r w:rsidRPr="005231F4">
        <w:rPr>
          <w:rFonts w:ascii="Times New Roman" w:eastAsia="Times New Roman" w:hAnsi="Times New Roman"/>
          <w:b/>
          <w:bCs/>
          <w:i/>
          <w:iCs/>
          <w:sz w:val="24"/>
          <w:szCs w:val="24"/>
          <w:lang w:eastAsia="pl-PL"/>
        </w:rPr>
        <w:br/>
      </w:r>
      <w:r w:rsidRPr="005231F4">
        <w:rPr>
          <w:rFonts w:ascii="Times New Roman" w:eastAsia="Times New Roman" w:hAnsi="Times New Roman"/>
          <w:sz w:val="24"/>
          <w:szCs w:val="24"/>
          <w:lang w:eastAsia="pl-PL"/>
        </w:rPr>
        <w:t xml:space="preserve">tj.: </w:t>
      </w:r>
      <w:hyperlink r:id="rId20">
        <w:r w:rsidRPr="005231F4">
          <w:rPr>
            <w:rStyle w:val="czeinternetowe"/>
            <w:rFonts w:ascii="Times New Roman" w:eastAsia="Times New Roman" w:hAnsi="Times New Roman"/>
            <w:sz w:val="24"/>
            <w:szCs w:val="24"/>
            <w:lang w:eastAsia="pl-PL"/>
          </w:rPr>
          <w:t>https://platformazakupowa.pl/pn/3rblog</w:t>
        </w:r>
      </w:hyperlink>
      <w:r w:rsidRPr="005231F4">
        <w:rPr>
          <w:rFonts w:ascii="Times New Roman" w:eastAsia="Times New Roman" w:hAnsi="Times New Roman"/>
          <w:sz w:val="24"/>
          <w:szCs w:val="24"/>
          <w:lang w:eastAsia="pl-PL"/>
        </w:rPr>
        <w:t xml:space="preserve">. </w:t>
      </w:r>
    </w:p>
    <w:p w:rsidR="000F1F8D" w:rsidRPr="005231F4" w:rsidRDefault="000F1F8D" w:rsidP="003A3BAD">
      <w:pPr>
        <w:spacing w:after="0" w:line="240" w:lineRule="auto"/>
        <w:ind w:left="1276"/>
        <w:jc w:val="both"/>
        <w:rPr>
          <w:rFonts w:ascii="Times New Roman" w:eastAsia="Times New Roman" w:hAnsi="Times New Roman"/>
          <w:sz w:val="24"/>
          <w:szCs w:val="24"/>
          <w:lang w:eastAsia="pl-PL"/>
        </w:rPr>
      </w:pPr>
    </w:p>
    <w:p w:rsidR="000F1F8D" w:rsidRPr="005231F4" w:rsidRDefault="000F1F8D" w:rsidP="003A3BAD">
      <w:pPr>
        <w:spacing w:after="0" w:line="240" w:lineRule="auto"/>
        <w:ind w:left="1276"/>
        <w:jc w:val="both"/>
        <w:rPr>
          <w:rFonts w:ascii="Times New Roman" w:eastAsia="Times New Roman" w:hAnsi="Times New Roman"/>
          <w:i/>
          <w:iCs/>
          <w:spacing w:val="-6"/>
          <w:sz w:val="24"/>
          <w:szCs w:val="24"/>
          <w:lang w:eastAsia="pl-PL"/>
        </w:rPr>
      </w:pPr>
      <w:r w:rsidRPr="005231F4">
        <w:rPr>
          <w:rFonts w:ascii="Times New Roman" w:eastAsia="Times New Roman" w:hAnsi="Times New Roman"/>
          <w:i/>
          <w:iCs/>
          <w:spacing w:val="-6"/>
          <w:sz w:val="24"/>
          <w:szCs w:val="24"/>
          <w:lang w:eastAsia="pl-PL"/>
        </w:rPr>
        <w:t>W przypadku gdy pełnomocnictwo zostało sporządzone jako dokument w postaci papierowej i opa</w:t>
      </w:r>
      <w:r w:rsidR="00E817FA">
        <w:rPr>
          <w:rFonts w:ascii="Times New Roman" w:eastAsia="Times New Roman" w:hAnsi="Times New Roman"/>
          <w:i/>
          <w:iCs/>
          <w:spacing w:val="-6"/>
          <w:sz w:val="24"/>
          <w:szCs w:val="24"/>
          <w:lang w:eastAsia="pl-PL"/>
        </w:rPr>
        <w:t xml:space="preserve">trzone własnoręcznym podpisem – </w:t>
      </w:r>
      <w:r w:rsidRPr="005231F4">
        <w:rPr>
          <w:rFonts w:ascii="Times New Roman" w:eastAsia="Times New Roman" w:hAnsi="Times New Roman"/>
          <w:i/>
          <w:iCs/>
          <w:spacing w:val="-6"/>
          <w:sz w:val="24"/>
          <w:szCs w:val="24"/>
          <w:lang w:eastAsia="pl-PL"/>
        </w:rPr>
        <w:t xml:space="preserve">przekazuje się cyfrowe odwzorowanie tego dokumentu opatrzone kwalifikowanym podpisem elektronicznym poświadczającym zgodność cyfrowego odwzorowania z dokumentem w postaci papierowej. Poświadczenia zgodności cyfrowego odwzorowania z dokumentem </w:t>
      </w:r>
      <w:r w:rsidRPr="005231F4">
        <w:rPr>
          <w:rFonts w:ascii="Times New Roman" w:eastAsia="Times New Roman" w:hAnsi="Times New Roman"/>
          <w:i/>
          <w:iCs/>
          <w:spacing w:val="-6"/>
          <w:sz w:val="24"/>
          <w:szCs w:val="24"/>
          <w:lang w:eastAsia="pl-PL"/>
        </w:rPr>
        <w:br/>
        <w:t xml:space="preserve">w postaci papierowej dokonuje </w:t>
      </w:r>
      <w:r w:rsidRPr="00E817FA">
        <w:rPr>
          <w:rFonts w:ascii="Times New Roman" w:eastAsia="Times New Roman" w:hAnsi="Times New Roman"/>
          <w:i/>
          <w:iCs/>
          <w:spacing w:val="-6"/>
          <w:sz w:val="24"/>
          <w:szCs w:val="24"/>
          <w:u w:val="single"/>
          <w:lang w:eastAsia="pl-PL"/>
        </w:rPr>
        <w:t>mocodawca</w:t>
      </w:r>
      <w:r w:rsidRPr="005231F4">
        <w:rPr>
          <w:rFonts w:ascii="Times New Roman" w:eastAsia="Times New Roman" w:hAnsi="Times New Roman"/>
          <w:i/>
          <w:iCs/>
          <w:spacing w:val="-6"/>
          <w:sz w:val="24"/>
          <w:szCs w:val="24"/>
          <w:lang w:eastAsia="pl-PL"/>
        </w:rPr>
        <w:t xml:space="preserve">. Poświadczenia zgodności cyfrowego odwzorowania z dokumentem w postaci papierowej może dokonać również notariusz. </w:t>
      </w:r>
    </w:p>
    <w:p w:rsidR="000F1F8D" w:rsidRPr="005231F4" w:rsidRDefault="000F1F8D" w:rsidP="003A3BAD">
      <w:pPr>
        <w:spacing w:after="0" w:line="240" w:lineRule="auto"/>
        <w:ind w:left="1276"/>
        <w:jc w:val="both"/>
        <w:rPr>
          <w:rFonts w:ascii="Times New Roman" w:eastAsia="Times New Roman" w:hAnsi="Times New Roman"/>
          <w:i/>
          <w:iCs/>
          <w:sz w:val="18"/>
          <w:szCs w:val="24"/>
          <w:lang w:eastAsia="pl-PL"/>
        </w:rPr>
      </w:pPr>
    </w:p>
    <w:p w:rsidR="000F1F8D" w:rsidRPr="005231F4" w:rsidRDefault="00E817FA" w:rsidP="003A3BAD">
      <w:pPr>
        <w:numPr>
          <w:ilvl w:val="0"/>
          <w:numId w:val="34"/>
        </w:numPr>
        <w:spacing w:after="0" w:line="240" w:lineRule="auto"/>
        <w:ind w:left="1276" w:hanging="425"/>
        <w:jc w:val="both"/>
        <w:rPr>
          <w:rFonts w:ascii="Times New Roman" w:hAnsi="Times New Roman"/>
          <w:bCs/>
          <w:sz w:val="24"/>
          <w:szCs w:val="24"/>
        </w:rPr>
      </w:pPr>
      <w:r>
        <w:rPr>
          <w:rFonts w:ascii="Times New Roman" w:hAnsi="Times New Roman"/>
          <w:bCs/>
          <w:sz w:val="24"/>
          <w:szCs w:val="24"/>
        </w:rPr>
        <w:t>z</w:t>
      </w:r>
      <w:r w:rsidR="000F1F8D" w:rsidRPr="005231F4">
        <w:rPr>
          <w:rFonts w:ascii="Times New Roman" w:hAnsi="Times New Roman"/>
          <w:bCs/>
          <w:sz w:val="24"/>
          <w:szCs w:val="24"/>
        </w:rPr>
        <w:t>obowiązanie po</w:t>
      </w:r>
      <w:r>
        <w:rPr>
          <w:rFonts w:ascii="Times New Roman" w:hAnsi="Times New Roman"/>
          <w:bCs/>
          <w:sz w:val="24"/>
          <w:szCs w:val="24"/>
        </w:rPr>
        <w:t xml:space="preserve">dmiotu udostępniającego zasoby – </w:t>
      </w:r>
      <w:r w:rsidR="000F1F8D" w:rsidRPr="005231F4">
        <w:rPr>
          <w:rFonts w:ascii="Times New Roman" w:hAnsi="Times New Roman"/>
          <w:bCs/>
          <w:sz w:val="24"/>
          <w:szCs w:val="24"/>
        </w:rPr>
        <w:t>w przypadku, o którym mowa w rozdz. IX. (</w:t>
      </w:r>
      <w:r w:rsidR="000F1F8D" w:rsidRPr="005231F4">
        <w:rPr>
          <w:rFonts w:ascii="Times New Roman" w:hAnsi="Times New Roman"/>
          <w:bCs/>
          <w:i/>
          <w:sz w:val="24"/>
          <w:szCs w:val="24"/>
        </w:rPr>
        <w:t>o ile dotyczy).</w:t>
      </w:r>
    </w:p>
    <w:p w:rsidR="000F1F8D" w:rsidRPr="005231F4" w:rsidRDefault="000F1F8D" w:rsidP="003A3BAD">
      <w:pPr>
        <w:spacing w:after="0" w:line="240" w:lineRule="auto"/>
        <w:ind w:left="1276"/>
        <w:jc w:val="both"/>
        <w:rPr>
          <w:rFonts w:ascii="Times New Roman" w:hAnsi="Times New Roman"/>
          <w:bCs/>
          <w:sz w:val="12"/>
          <w:szCs w:val="24"/>
        </w:rPr>
      </w:pPr>
    </w:p>
    <w:p w:rsidR="000F1F8D" w:rsidRPr="005231F4" w:rsidRDefault="00E817FA" w:rsidP="003A3BAD">
      <w:pPr>
        <w:numPr>
          <w:ilvl w:val="0"/>
          <w:numId w:val="34"/>
        </w:numPr>
        <w:spacing w:after="0" w:line="240" w:lineRule="auto"/>
        <w:ind w:left="1276" w:hanging="425"/>
        <w:jc w:val="both"/>
        <w:rPr>
          <w:rFonts w:ascii="Times New Roman" w:hAnsi="Times New Roman"/>
          <w:b/>
          <w:i/>
          <w:sz w:val="24"/>
          <w:szCs w:val="24"/>
        </w:rPr>
      </w:pPr>
      <w:r>
        <w:rPr>
          <w:rFonts w:ascii="Times New Roman" w:hAnsi="Times New Roman"/>
          <w:b/>
          <w:bCs/>
          <w:sz w:val="24"/>
          <w:szCs w:val="24"/>
        </w:rPr>
        <w:t>p</w:t>
      </w:r>
      <w:r w:rsidR="000F1F8D" w:rsidRPr="005231F4">
        <w:rPr>
          <w:rFonts w:ascii="Times New Roman" w:hAnsi="Times New Roman"/>
          <w:b/>
          <w:bCs/>
          <w:sz w:val="24"/>
          <w:szCs w:val="24"/>
        </w:rPr>
        <w:t xml:space="preserve">rzedmiotowe środki dowodowe określone w rozdziale IV SWZ </w:t>
      </w:r>
      <w:r w:rsidR="000F1F8D" w:rsidRPr="005231F4">
        <w:rPr>
          <w:rFonts w:ascii="Times New Roman" w:hAnsi="Times New Roman"/>
          <w:bCs/>
          <w:sz w:val="24"/>
          <w:szCs w:val="24"/>
        </w:rPr>
        <w:t xml:space="preserve">w zakresie </w:t>
      </w:r>
      <w:r w:rsidR="000F1F8D" w:rsidRPr="005231F4">
        <w:rPr>
          <w:rFonts w:ascii="Times New Roman" w:hAnsi="Times New Roman"/>
          <w:bCs/>
          <w:sz w:val="24"/>
          <w:szCs w:val="24"/>
        </w:rPr>
        <w:br/>
        <w:t xml:space="preserve">w jakim </w:t>
      </w:r>
      <w:r w:rsidR="00A40C1E">
        <w:rPr>
          <w:rFonts w:ascii="Times New Roman" w:hAnsi="Times New Roman"/>
          <w:bCs/>
          <w:sz w:val="24"/>
          <w:szCs w:val="24"/>
        </w:rPr>
        <w:t>z</w:t>
      </w:r>
      <w:r w:rsidR="000F1F8D" w:rsidRPr="005231F4">
        <w:rPr>
          <w:rFonts w:ascii="Times New Roman" w:hAnsi="Times New Roman"/>
          <w:bCs/>
          <w:sz w:val="24"/>
          <w:szCs w:val="24"/>
        </w:rPr>
        <w:t>amawiający wymaga ich złożenia stosownie do treści rozdziału IV SWZ</w:t>
      </w:r>
      <w:r w:rsidR="000F1F8D" w:rsidRPr="005231F4">
        <w:rPr>
          <w:rFonts w:ascii="Times New Roman" w:hAnsi="Times New Roman"/>
          <w:bCs/>
          <w:i/>
          <w:sz w:val="24"/>
          <w:szCs w:val="24"/>
        </w:rPr>
        <w:t>.</w:t>
      </w:r>
    </w:p>
    <w:p w:rsidR="000F1F8D" w:rsidRPr="005231F4" w:rsidRDefault="000F1F8D" w:rsidP="003A3BAD">
      <w:pPr>
        <w:numPr>
          <w:ilvl w:val="0"/>
          <w:numId w:val="25"/>
        </w:numPr>
        <w:spacing w:after="0" w:line="240" w:lineRule="auto"/>
        <w:ind w:left="850" w:hanging="424"/>
        <w:jc w:val="both"/>
        <w:rPr>
          <w:rFonts w:ascii="Times New Roman" w:hAnsi="Times New Roman"/>
          <w:b/>
          <w:sz w:val="24"/>
          <w:szCs w:val="24"/>
        </w:rPr>
      </w:pPr>
      <w:r w:rsidRPr="005231F4">
        <w:rPr>
          <w:rFonts w:ascii="Times New Roman" w:hAnsi="Times New Roman"/>
          <w:b/>
          <w:sz w:val="24"/>
          <w:szCs w:val="24"/>
        </w:rPr>
        <w:t>Sposób złożenia oferty poprzez platformę zakupową (platformazakupowa.pl):</w:t>
      </w:r>
    </w:p>
    <w:p w:rsidR="000F1F8D" w:rsidRPr="005231F4" w:rsidRDefault="00A40C1E"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w</w:t>
      </w:r>
      <w:r w:rsidR="000F1F8D" w:rsidRPr="005231F4">
        <w:rPr>
          <w:rFonts w:ascii="Times New Roman" w:hAnsi="Times New Roman"/>
          <w:sz w:val="24"/>
          <w:szCs w:val="24"/>
        </w:rPr>
        <w:t xml:space="preserve">ykonawca obligatoryjnie składa ofertę, za pośrednictwem platformy zakupowej </w:t>
      </w:r>
      <w:r w:rsidR="000F1F8D" w:rsidRPr="005231F4">
        <w:rPr>
          <w:rFonts w:ascii="Times New Roman" w:hAnsi="Times New Roman"/>
          <w:b/>
          <w:sz w:val="24"/>
          <w:szCs w:val="24"/>
        </w:rPr>
        <w:t xml:space="preserve">(plafromazakupowa.pl) </w:t>
      </w:r>
      <w:r w:rsidR="000F1F8D" w:rsidRPr="005231F4">
        <w:rPr>
          <w:rFonts w:ascii="Times New Roman" w:hAnsi="Times New Roman"/>
          <w:sz w:val="24"/>
          <w:szCs w:val="24"/>
        </w:rPr>
        <w:t xml:space="preserve">przy użyciu </w:t>
      </w:r>
      <w:r w:rsidR="000F1F8D" w:rsidRPr="005231F4">
        <w:rPr>
          <w:rFonts w:ascii="Times New Roman" w:hAnsi="Times New Roman"/>
          <w:b/>
          <w:sz w:val="24"/>
          <w:szCs w:val="24"/>
        </w:rPr>
        <w:t>Formularza</w:t>
      </w:r>
      <w:r w:rsidR="000F1F8D" w:rsidRPr="005231F4">
        <w:rPr>
          <w:rFonts w:ascii="Times New Roman" w:hAnsi="Times New Roman"/>
          <w:sz w:val="24"/>
          <w:szCs w:val="24"/>
        </w:rPr>
        <w:t xml:space="preserve"> dostępnego na stronie danego postępowania.</w:t>
      </w:r>
    </w:p>
    <w:p w:rsidR="000F1F8D" w:rsidRPr="005231F4" w:rsidRDefault="00A40C1E" w:rsidP="003A3BAD">
      <w:pPr>
        <w:widowControl w:val="0"/>
        <w:numPr>
          <w:ilvl w:val="0"/>
          <w:numId w:val="17"/>
        </w:numPr>
        <w:tabs>
          <w:tab w:val="left" w:pos="1276"/>
        </w:tabs>
        <w:spacing w:after="0" w:line="240" w:lineRule="auto"/>
        <w:ind w:left="1276" w:hanging="425"/>
        <w:jc w:val="both"/>
        <w:rPr>
          <w:rFonts w:ascii="Times New Roman" w:hAnsi="Times New Roman"/>
          <w:b/>
          <w:sz w:val="24"/>
          <w:szCs w:val="24"/>
        </w:rPr>
      </w:pPr>
      <w:r>
        <w:rPr>
          <w:rFonts w:ascii="Times New Roman" w:hAnsi="Times New Roman"/>
          <w:sz w:val="24"/>
          <w:szCs w:val="24"/>
        </w:rPr>
        <w:t>w</w:t>
      </w:r>
      <w:r w:rsidR="000F1F8D" w:rsidRPr="005231F4">
        <w:rPr>
          <w:rFonts w:ascii="Times New Roman" w:hAnsi="Times New Roman"/>
          <w:sz w:val="24"/>
          <w:szCs w:val="24"/>
        </w:rPr>
        <w:t xml:space="preserve"> sekcji Formularz należy dołączyć (jako załącz</w:t>
      </w:r>
      <w:r>
        <w:rPr>
          <w:rFonts w:ascii="Times New Roman" w:hAnsi="Times New Roman"/>
          <w:sz w:val="24"/>
          <w:szCs w:val="24"/>
        </w:rPr>
        <w:t>niki) wszystkie wymagane przez z</w:t>
      </w:r>
      <w:r w:rsidR="000F1F8D" w:rsidRPr="005231F4">
        <w:rPr>
          <w:rFonts w:ascii="Times New Roman" w:hAnsi="Times New Roman"/>
          <w:sz w:val="24"/>
          <w:szCs w:val="24"/>
        </w:rPr>
        <w:t>amawiającego dokumenty.</w:t>
      </w:r>
      <w:r w:rsidR="000F1F8D" w:rsidRPr="005231F4">
        <w:rPr>
          <w:rFonts w:ascii="Times New Roman" w:hAnsi="Times New Roman"/>
          <w:b/>
          <w:sz w:val="24"/>
          <w:szCs w:val="24"/>
        </w:rPr>
        <w:t xml:space="preserve"> </w:t>
      </w:r>
    </w:p>
    <w:p w:rsidR="000F1F8D" w:rsidRPr="005231F4" w:rsidRDefault="00A40C1E" w:rsidP="003A3BAD">
      <w:pPr>
        <w:widowControl w:val="0"/>
        <w:numPr>
          <w:ilvl w:val="0"/>
          <w:numId w:val="17"/>
        </w:numPr>
        <w:tabs>
          <w:tab w:val="left" w:pos="1276"/>
        </w:tabs>
        <w:spacing w:after="0" w:line="240" w:lineRule="auto"/>
        <w:ind w:left="1276" w:hanging="425"/>
        <w:jc w:val="both"/>
        <w:rPr>
          <w:rFonts w:ascii="Times New Roman" w:hAnsi="Times New Roman"/>
          <w:b/>
          <w:sz w:val="24"/>
          <w:szCs w:val="24"/>
        </w:rPr>
      </w:pPr>
      <w:r>
        <w:rPr>
          <w:rFonts w:ascii="Times New Roman" w:hAnsi="Times New Roman"/>
          <w:b/>
          <w:sz w:val="24"/>
          <w:szCs w:val="24"/>
        </w:rPr>
        <w:t>w</w:t>
      </w:r>
      <w:r w:rsidR="000F1F8D" w:rsidRPr="005231F4">
        <w:rPr>
          <w:rFonts w:ascii="Times New Roman" w:hAnsi="Times New Roman"/>
          <w:b/>
          <w:sz w:val="24"/>
          <w:szCs w:val="24"/>
        </w:rPr>
        <w:t>ykonawca może dołączyć maksymalnie 10 załączników (jest to suma plików dodanych w obu punktach: „O</w:t>
      </w:r>
      <w:r>
        <w:rPr>
          <w:rFonts w:ascii="Times New Roman" w:hAnsi="Times New Roman"/>
          <w:b/>
          <w:sz w:val="24"/>
          <w:szCs w:val="24"/>
        </w:rPr>
        <w:t>ferta/Wniosek w</w:t>
      </w:r>
      <w:r w:rsidR="000F1F8D" w:rsidRPr="005231F4">
        <w:rPr>
          <w:rFonts w:ascii="Times New Roman" w:hAnsi="Times New Roman"/>
          <w:b/>
          <w:sz w:val="24"/>
          <w:szCs w:val="24"/>
        </w:rPr>
        <w:t xml:space="preserve">ykonawcy” oraz „Tajemnica przedsiębiorstwa”), o maksymalnym rozmiarze 150MB każdy. </w:t>
      </w:r>
    </w:p>
    <w:p w:rsidR="000F1F8D" w:rsidRPr="005231F4" w:rsidRDefault="00E817FA"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w</w:t>
      </w:r>
      <w:r w:rsidR="000F1F8D" w:rsidRPr="005231F4">
        <w:rPr>
          <w:rFonts w:ascii="Times New Roman" w:hAnsi="Times New Roman"/>
          <w:sz w:val="24"/>
          <w:szCs w:val="24"/>
        </w:rPr>
        <w:t xml:space="preserve"> celu dołączenia więcej niż jednego pliku, wykonawca powinien przeciągnąć wszystkie pliki jednocześnie do okienka Załączniki. </w:t>
      </w:r>
      <w:r w:rsidR="000F1F8D" w:rsidRPr="005231F4">
        <w:rPr>
          <w:rFonts w:ascii="Times New Roman" w:hAnsi="Times New Roman"/>
          <w:b/>
          <w:sz w:val="24"/>
          <w:szCs w:val="24"/>
        </w:rPr>
        <w:t>Uwaga: pliki dodawane jeden po drugim (powyżej 10 plików) będą się zastępować!</w:t>
      </w:r>
      <w:r w:rsidR="000F1F8D" w:rsidRPr="005231F4">
        <w:rPr>
          <w:rStyle w:val="Odwoanieprzypisudolnego"/>
          <w:rFonts w:ascii="Times New Roman" w:hAnsi="Times New Roman"/>
          <w:b/>
          <w:sz w:val="24"/>
          <w:szCs w:val="24"/>
        </w:rPr>
        <w:footnoteReference w:id="5"/>
      </w:r>
      <w:r w:rsidR="000F1F8D" w:rsidRPr="005231F4">
        <w:rPr>
          <w:rFonts w:ascii="Times New Roman" w:hAnsi="Times New Roman"/>
          <w:b/>
          <w:sz w:val="24"/>
          <w:szCs w:val="24"/>
        </w:rPr>
        <w:t xml:space="preserve">. Przed złożeniem </w:t>
      </w:r>
      <w:r w:rsidR="000F1F8D" w:rsidRPr="005231F4">
        <w:rPr>
          <w:rFonts w:ascii="Times New Roman" w:hAnsi="Times New Roman"/>
          <w:b/>
          <w:sz w:val="24"/>
          <w:szCs w:val="24"/>
        </w:rPr>
        <w:lastRenderedPageBreak/>
        <w:t>oferty należy upewnić się czy wszystkie dokumenty (pliki elektroniczne) zostały załączone do formularza.</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j</w:t>
      </w:r>
      <w:r w:rsidR="000F1F8D" w:rsidRPr="005231F4">
        <w:rPr>
          <w:rFonts w:ascii="Times New Roman" w:hAnsi="Times New Roman"/>
          <w:sz w:val="24"/>
          <w:szCs w:val="24"/>
        </w:rPr>
        <w:t>eśli Państwa oferta składa się z większej liczby plików, prosimy załączyć na Platformie Zakupowej folder skompresowany (np. .zip .7Z). Załączenie plików w folderze skompresowanym będzie również skutkowało prawidłowym złożeniem oferty w przetargu.</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b/>
          <w:sz w:val="24"/>
          <w:szCs w:val="24"/>
        </w:rPr>
      </w:pPr>
      <w:r>
        <w:rPr>
          <w:rFonts w:ascii="Times New Roman" w:hAnsi="Times New Roman"/>
          <w:b/>
          <w:sz w:val="24"/>
          <w:szCs w:val="24"/>
        </w:rPr>
        <w:t>w</w:t>
      </w:r>
      <w:r w:rsidR="000F1F8D" w:rsidRPr="005231F4">
        <w:rPr>
          <w:rFonts w:ascii="Times New Roman" w:hAnsi="Times New Roman"/>
          <w:b/>
          <w:sz w:val="24"/>
          <w:szCs w:val="24"/>
        </w:rPr>
        <w:t xml:space="preserve"> rama</w:t>
      </w:r>
      <w:r w:rsidR="00A40C1E">
        <w:rPr>
          <w:rFonts w:ascii="Times New Roman" w:hAnsi="Times New Roman"/>
          <w:b/>
          <w:sz w:val="24"/>
          <w:szCs w:val="24"/>
        </w:rPr>
        <w:t>ch przedmiotowego postępowania z</w:t>
      </w:r>
      <w:r w:rsidR="000F1F8D" w:rsidRPr="005231F4">
        <w:rPr>
          <w:rFonts w:ascii="Times New Roman" w:hAnsi="Times New Roman"/>
          <w:b/>
          <w:sz w:val="24"/>
          <w:szCs w:val="24"/>
        </w:rPr>
        <w:t>mawiający dopuszcza możliwość skompresowania oferty do pliku o rozszerzeniu .rar.</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b/>
          <w:sz w:val="24"/>
          <w:szCs w:val="24"/>
        </w:rPr>
      </w:pPr>
      <w:r>
        <w:rPr>
          <w:rFonts w:ascii="Times New Roman" w:hAnsi="Times New Roman"/>
          <w:sz w:val="24"/>
          <w:szCs w:val="24"/>
        </w:rPr>
        <w:t>p</w:t>
      </w:r>
      <w:r w:rsidR="000F1F8D" w:rsidRPr="005231F4">
        <w:rPr>
          <w:rFonts w:ascii="Times New Roman" w:hAnsi="Times New Roman"/>
          <w:sz w:val="24"/>
          <w:szCs w:val="24"/>
        </w:rPr>
        <w:t>o wypełnieniu Formularza składania oferty i dołączeniu wszystkich wymaganych załączników a także wypełnieniu danych dot. wykonawcy oraz akc</w:t>
      </w:r>
      <w:r w:rsidR="00A40C1E">
        <w:rPr>
          <w:rFonts w:ascii="Times New Roman" w:hAnsi="Times New Roman"/>
          <w:sz w:val="24"/>
          <w:szCs w:val="24"/>
        </w:rPr>
        <w:t>eptacji warunków postępowania, w</w:t>
      </w:r>
      <w:r w:rsidR="000F1F8D" w:rsidRPr="005231F4">
        <w:rPr>
          <w:rFonts w:ascii="Times New Roman" w:hAnsi="Times New Roman"/>
          <w:sz w:val="24"/>
          <w:szCs w:val="24"/>
        </w:rPr>
        <w:t>ykonawca klika przycisk „</w:t>
      </w:r>
      <w:r w:rsidR="000F1F8D" w:rsidRPr="005231F4">
        <w:rPr>
          <w:rFonts w:ascii="Times New Roman" w:hAnsi="Times New Roman"/>
          <w:b/>
          <w:sz w:val="24"/>
          <w:szCs w:val="24"/>
        </w:rPr>
        <w:t xml:space="preserve">Przejdź do podsumowania”. </w:t>
      </w:r>
      <w:r w:rsidR="000F1F8D" w:rsidRPr="005231F4">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w:t>
      </w:r>
      <w:r w:rsidR="00A40C1E">
        <w:rPr>
          <w:rFonts w:ascii="Times New Roman" w:hAnsi="Times New Roman"/>
          <w:sz w:val="24"/>
          <w:szCs w:val="24"/>
        </w:rPr>
        <w:t>lektroniczną skrzynkę pocztową w</w:t>
      </w:r>
      <w:r w:rsidR="000F1F8D" w:rsidRPr="005231F4">
        <w:rPr>
          <w:rFonts w:ascii="Times New Roman" w:hAnsi="Times New Roman"/>
          <w:sz w:val="24"/>
          <w:szCs w:val="24"/>
        </w:rPr>
        <w:t>ykonawca otrzyma potwierdzenie złożenia oferty lub prośbę o potwierdzenie adresu m</w:t>
      </w:r>
      <w:r w:rsidR="000F612A">
        <w:rPr>
          <w:rFonts w:ascii="Times New Roman" w:hAnsi="Times New Roman"/>
          <w:sz w:val="24"/>
          <w:szCs w:val="24"/>
        </w:rPr>
        <w:t>ailowego (zależnie od tego czy w</w:t>
      </w:r>
      <w:r w:rsidR="000F1F8D" w:rsidRPr="005231F4">
        <w:rPr>
          <w:rFonts w:ascii="Times New Roman" w:hAnsi="Times New Roman"/>
          <w:sz w:val="24"/>
          <w:szCs w:val="24"/>
        </w:rPr>
        <w:t>ykonawca jest zalogowany lub czy nie posiada konta/nie jest zalogowany).</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z</w:t>
      </w:r>
      <w:r w:rsidR="000F1F8D" w:rsidRPr="005231F4">
        <w:rPr>
          <w:rFonts w:ascii="Times New Roman" w:hAnsi="Times New Roman"/>
          <w:sz w:val="24"/>
          <w:szCs w:val="24"/>
        </w:rPr>
        <w:t xml:space="preserve">a datę złożenia oferty przyjmuje się datę jej przekazania w systemie (platformie zakupowej) w drugim kroku składania oferty poprzez kliknięcie przycisku </w:t>
      </w:r>
      <w:r w:rsidR="000F1F8D" w:rsidRPr="005231F4">
        <w:rPr>
          <w:rFonts w:ascii="Times New Roman" w:hAnsi="Times New Roman"/>
          <w:b/>
          <w:sz w:val="24"/>
          <w:szCs w:val="24"/>
        </w:rPr>
        <w:t xml:space="preserve">„Złóż ofertę” i wyświetlenie się komunikatu, że oferta została zaszyfrowana </w:t>
      </w:r>
      <w:r w:rsidR="000F1F8D" w:rsidRPr="005231F4">
        <w:rPr>
          <w:rFonts w:ascii="Times New Roman" w:hAnsi="Times New Roman"/>
          <w:b/>
          <w:sz w:val="24"/>
          <w:szCs w:val="24"/>
        </w:rPr>
        <w:br/>
        <w:t>i złożona.</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w</w:t>
      </w:r>
      <w:r w:rsidR="000F1F8D" w:rsidRPr="005231F4">
        <w:rPr>
          <w:rFonts w:ascii="Times New Roman" w:hAnsi="Times New Roman"/>
          <w:sz w:val="24"/>
          <w:szCs w:val="24"/>
        </w:rPr>
        <w:t xml:space="preserve">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hAnsi="Times New Roman"/>
          <w:sz w:val="24"/>
          <w:szCs w:val="24"/>
        </w:rPr>
        <w:t>z</w:t>
      </w:r>
      <w:r w:rsidR="000F1F8D" w:rsidRPr="005231F4">
        <w:rPr>
          <w:rFonts w:ascii="Times New Roman" w:hAnsi="Times New Roman"/>
          <w:sz w:val="24"/>
          <w:szCs w:val="24"/>
        </w:rPr>
        <w:t xml:space="preserve">amawiający informuje, iż jakakolwiek zmiana w treści lub nazwie dokumentu po jego podpisaniu, może spowodować naruszenie jego integralności. </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eastAsia="Times New Roman" w:hAnsi="Times New Roman"/>
          <w:iCs/>
          <w:sz w:val="24"/>
          <w:szCs w:val="24"/>
          <w:lang w:eastAsia="pl-PL"/>
        </w:rPr>
        <w:t>s</w:t>
      </w:r>
      <w:r w:rsidR="000F1F8D" w:rsidRPr="005231F4">
        <w:rPr>
          <w:rFonts w:ascii="Times New Roman" w:eastAsia="Times New Roman" w:hAnsi="Times New Roman"/>
          <w:iCs/>
          <w:sz w:val="24"/>
          <w:szCs w:val="24"/>
          <w:lang w:eastAsia="pl-PL"/>
        </w:rPr>
        <w:t xml:space="preserve">posób </w:t>
      </w:r>
      <w:r w:rsidR="000F1F8D" w:rsidRPr="005231F4">
        <w:rPr>
          <w:rFonts w:ascii="Times New Roman" w:eastAsia="Times New Roman" w:hAnsi="Times New Roman"/>
          <w:sz w:val="24"/>
          <w:szCs w:val="24"/>
          <w:lang w:eastAsia="pl-PL"/>
        </w:rPr>
        <w:t>sporządzania</w:t>
      </w:r>
      <w:r w:rsidR="000F1F8D" w:rsidRPr="005231F4">
        <w:rPr>
          <w:rFonts w:ascii="Times New Roman" w:eastAsia="Times New Roman" w:hAnsi="Times New Roman"/>
          <w:iCs/>
          <w:sz w:val="24"/>
          <w:szCs w:val="24"/>
          <w:lang w:eastAsia="pl-PL"/>
        </w:rPr>
        <w:t xml:space="preserve"> i przekazywania ofert, oświadczeń, o których mowa </w:t>
      </w:r>
      <w:r w:rsidR="000F1F8D" w:rsidRPr="005231F4">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000F1F8D" w:rsidRPr="005231F4">
        <w:rPr>
          <w:rFonts w:ascii="Times New Roman" w:eastAsia="Times New Roman" w:hAnsi="Times New Roman"/>
          <w:iCs/>
          <w:spacing w:val="-2"/>
          <w:sz w:val="24"/>
          <w:szCs w:val="24"/>
          <w:lang w:eastAsia="pl-PL"/>
        </w:rPr>
        <w:t xml:space="preserve">Prezesa Rady Ministrów z dnia 30 grudnia 2020 r. </w:t>
      </w:r>
      <w:r w:rsidR="000F1F8D" w:rsidRPr="005231F4">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000F1F8D" w:rsidRPr="005231F4">
        <w:rPr>
          <w:rFonts w:ascii="Times New Roman" w:eastAsia="Times New Roman" w:hAnsi="Times New Roman"/>
          <w:iCs/>
          <w:sz w:val="24"/>
          <w:szCs w:val="24"/>
          <w:lang w:eastAsia="pl-PL"/>
        </w:rPr>
        <w:br/>
        <w:t xml:space="preserve">lub konkursie </w:t>
      </w:r>
      <w:r w:rsidR="000F1F8D" w:rsidRPr="005231F4">
        <w:rPr>
          <w:rFonts w:ascii="Times New Roman" w:eastAsia="Times New Roman" w:hAnsi="Times New Roman"/>
          <w:iCs/>
          <w:spacing w:val="-6"/>
          <w:sz w:val="24"/>
          <w:szCs w:val="24"/>
          <w:lang w:eastAsia="pl-PL"/>
        </w:rPr>
        <w:t>(Dz. U. z 2020 r., poz. 2452</w:t>
      </w:r>
      <w:r w:rsidR="000F1F8D" w:rsidRPr="005231F4">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0F1F8D" w:rsidRPr="005231F4">
        <w:rPr>
          <w:rFonts w:ascii="Times New Roman" w:eastAsia="Times New Roman" w:hAnsi="Times New Roman"/>
          <w:iCs/>
          <w:spacing w:val="-6"/>
          <w:sz w:val="24"/>
          <w:szCs w:val="24"/>
          <w:lang w:eastAsia="pl-PL"/>
        </w:rPr>
        <w:t>(Dz. U. z 2023 r., poz. 1824).</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sz w:val="24"/>
          <w:szCs w:val="24"/>
        </w:rPr>
      </w:pPr>
      <w:r>
        <w:rPr>
          <w:rFonts w:ascii="Times New Roman" w:eastAsia="Times New Roman" w:hAnsi="Times New Roman"/>
          <w:sz w:val="24"/>
          <w:szCs w:val="24"/>
          <w:lang w:eastAsia="pl-PL"/>
        </w:rPr>
        <w:t>p</w:t>
      </w:r>
      <w:r w:rsidR="000F1F8D" w:rsidRPr="005231F4">
        <w:rPr>
          <w:rFonts w:ascii="Times New Roman" w:eastAsia="Times New Roman" w:hAnsi="Times New Roman"/>
          <w:sz w:val="24"/>
          <w:szCs w:val="24"/>
          <w:lang w:eastAsia="pl-PL"/>
        </w:rPr>
        <w:t>odmiotowe środki dowodowe, przedmiotowe środki dowodowe oraz inne dokumenty lub oświadcze</w:t>
      </w:r>
      <w:r w:rsidR="00A40C1E">
        <w:rPr>
          <w:rFonts w:ascii="Times New Roman" w:eastAsia="Times New Roman" w:hAnsi="Times New Roman"/>
          <w:sz w:val="24"/>
          <w:szCs w:val="24"/>
          <w:lang w:eastAsia="pl-PL"/>
        </w:rPr>
        <w:t>nia sporządzone w języku obcym w</w:t>
      </w:r>
      <w:r w:rsidR="000F1F8D" w:rsidRPr="005231F4">
        <w:rPr>
          <w:rFonts w:ascii="Times New Roman" w:eastAsia="Times New Roman" w:hAnsi="Times New Roman"/>
          <w:sz w:val="24"/>
          <w:szCs w:val="24"/>
          <w:lang w:eastAsia="pl-PL"/>
        </w:rPr>
        <w:t xml:space="preserve">ykonawca przekazuje wraz z tłumaczeniem na język polski. </w:t>
      </w:r>
    </w:p>
    <w:p w:rsidR="000F1F8D" w:rsidRPr="005231F4" w:rsidRDefault="005434EF" w:rsidP="003A3BAD">
      <w:pPr>
        <w:widowControl w:val="0"/>
        <w:numPr>
          <w:ilvl w:val="0"/>
          <w:numId w:val="17"/>
        </w:numPr>
        <w:tabs>
          <w:tab w:val="left" w:pos="1276"/>
        </w:tabs>
        <w:spacing w:after="0" w:line="240" w:lineRule="auto"/>
        <w:ind w:left="1276" w:hanging="425"/>
        <w:jc w:val="both"/>
        <w:rPr>
          <w:rFonts w:ascii="Times New Roman" w:hAnsi="Times New Roman"/>
          <w:b/>
          <w:sz w:val="24"/>
          <w:szCs w:val="24"/>
        </w:rPr>
      </w:pPr>
      <w:r>
        <w:rPr>
          <w:rFonts w:ascii="Times New Roman" w:hAnsi="Times New Roman"/>
          <w:b/>
          <w:sz w:val="24"/>
          <w:szCs w:val="24"/>
        </w:rPr>
        <w:t>o</w:t>
      </w:r>
      <w:r w:rsidR="000F1F8D" w:rsidRPr="005231F4">
        <w:rPr>
          <w:rFonts w:ascii="Times New Roman" w:hAnsi="Times New Roman"/>
          <w:b/>
          <w:sz w:val="24"/>
          <w:szCs w:val="24"/>
        </w:rPr>
        <w:t>świadczenia i inne dokumenty</w:t>
      </w:r>
      <w:r w:rsidR="00C64087">
        <w:rPr>
          <w:rFonts w:ascii="Times New Roman" w:hAnsi="Times New Roman"/>
          <w:b/>
          <w:sz w:val="24"/>
          <w:szCs w:val="24"/>
        </w:rPr>
        <w:t xml:space="preserve"> dot. niniejszego postępowania </w:t>
      </w:r>
      <w:r w:rsidR="000F1F8D" w:rsidRPr="005231F4">
        <w:rPr>
          <w:rFonts w:ascii="Times New Roman" w:hAnsi="Times New Roman"/>
          <w:b/>
          <w:sz w:val="24"/>
          <w:szCs w:val="24"/>
        </w:rPr>
        <w:t xml:space="preserve">(m.in. podmiotowe środki dowodowe) </w:t>
      </w:r>
      <w:r>
        <w:rPr>
          <w:rFonts w:ascii="Times New Roman" w:hAnsi="Times New Roman"/>
          <w:sz w:val="24"/>
          <w:szCs w:val="24"/>
        </w:rPr>
        <w:t>w</w:t>
      </w:r>
      <w:r w:rsidR="000F1F8D" w:rsidRPr="005231F4">
        <w:rPr>
          <w:rFonts w:ascii="Times New Roman" w:hAnsi="Times New Roman"/>
          <w:sz w:val="24"/>
          <w:szCs w:val="24"/>
        </w:rPr>
        <w:t xml:space="preserve">ykonawca przekazuje odpowiednio jako dokument elektroniczny bądź cyfrowe odwzorowanie dokumentu opatrzone kwalifikowanym podpisem elektronicznym (dokument musi sporządzony </w:t>
      </w:r>
      <w:r w:rsidR="000F1F8D" w:rsidRPr="005231F4">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w:t>
      </w:r>
      <w:r w:rsidR="000F1F8D" w:rsidRPr="005231F4">
        <w:rPr>
          <w:rFonts w:ascii="Times New Roman" w:hAnsi="Times New Roman"/>
          <w:sz w:val="24"/>
          <w:szCs w:val="24"/>
        </w:rPr>
        <w:lastRenderedPageBreak/>
        <w:t xml:space="preserve">elektronicznej oraz minimalnych wymagań dla systemów teleinformatycznych </w:t>
      </w:r>
      <w:r w:rsidR="000F1F8D" w:rsidRPr="005231F4">
        <w:rPr>
          <w:rFonts w:ascii="Times New Roman" w:hAnsi="Times New Roman"/>
          <w:i/>
          <w:spacing w:val="-10"/>
          <w:sz w:val="24"/>
          <w:szCs w:val="24"/>
        </w:rPr>
        <w:t xml:space="preserve">[Dz. U. 2024, poz. 773]) </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Wykonawca może złożyć tylko jedną ofertę </w:t>
      </w:r>
      <w:r w:rsidRPr="005231F4">
        <w:rPr>
          <w:rFonts w:ascii="Times New Roman" w:hAnsi="Times New Roman"/>
          <w:i/>
          <w:sz w:val="24"/>
          <w:szCs w:val="24"/>
        </w:rPr>
        <w:t>(lub jedną ofertę w zakresie danego zadania – w przypadku gdy dokonano podziału zamówienia oraz dopuszczono możliwość składania ofert częściowych</w:t>
      </w:r>
      <w:r w:rsidRPr="005231F4">
        <w:rPr>
          <w:rFonts w:ascii="Times New Roman" w:hAnsi="Times New Roman"/>
          <w:sz w:val="24"/>
          <w:szCs w:val="24"/>
        </w:rPr>
        <w:t>), zawierającą jedną, jednoznacznie opisaną propozycję. Złożenie w zakresie danego zadania większej liczby ofert spowoduje odrzucenie wszystkich ofert złożonych</w:t>
      </w:r>
      <w:r w:rsidR="00A40C1E">
        <w:rPr>
          <w:rFonts w:ascii="Times New Roman" w:hAnsi="Times New Roman"/>
          <w:sz w:val="24"/>
          <w:szCs w:val="24"/>
        </w:rPr>
        <w:t xml:space="preserve"> dla tego zadania przez danego w</w:t>
      </w:r>
      <w:r w:rsidRPr="005231F4">
        <w:rPr>
          <w:rFonts w:ascii="Times New Roman" w:hAnsi="Times New Roman"/>
          <w:sz w:val="24"/>
          <w:szCs w:val="24"/>
        </w:rPr>
        <w:t xml:space="preserve">ykonawcę. Zamawiający dokona wyboru oferty najkorzystniejszej odrębnie dla każdego zadania. </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Treść złożonej oferty musi być zgodna z wymaganiami określonymi w dokumentach zamówienia.</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Szczegółowe instrukcje dot. złożenia oferty zamieszczono pod adresem: </w:t>
      </w:r>
      <w:hyperlink r:id="rId21" w:history="1">
        <w:r w:rsidRPr="005231F4">
          <w:rPr>
            <w:rStyle w:val="Hipercze"/>
            <w:rFonts w:ascii="Times New Roman" w:hAnsi="Times New Roman"/>
            <w:sz w:val="24"/>
            <w:szCs w:val="24"/>
          </w:rPr>
          <w:t>https://www.platformazakupowa.pl/strona/instrukcje-wykonawca</w:t>
        </w:r>
      </w:hyperlink>
    </w:p>
    <w:p w:rsidR="000F1F8D"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Wykonawca ponosi wszelkie koszty związane z przygotowaniem i złożeniem oferty.</w:t>
      </w:r>
    </w:p>
    <w:p w:rsidR="000F1F8D" w:rsidRPr="005231F4" w:rsidRDefault="000F1F8D" w:rsidP="003A3BAD">
      <w:pPr>
        <w:widowControl w:val="0"/>
        <w:tabs>
          <w:tab w:val="left" w:pos="851"/>
        </w:tabs>
        <w:spacing w:after="0" w:line="240" w:lineRule="auto"/>
        <w:ind w:left="851"/>
        <w:jc w:val="both"/>
        <w:rPr>
          <w:rFonts w:ascii="Times New Roman" w:hAnsi="Times New Roman"/>
          <w:sz w:val="24"/>
          <w:szCs w:val="24"/>
        </w:rPr>
      </w:pPr>
    </w:p>
    <w:p w:rsidR="000F1F8D" w:rsidRPr="005231F4" w:rsidRDefault="000F1F8D" w:rsidP="003A3BAD">
      <w:pPr>
        <w:widowControl w:val="0"/>
        <w:tabs>
          <w:tab w:val="left" w:pos="851"/>
        </w:tabs>
        <w:spacing w:after="0" w:line="240" w:lineRule="auto"/>
        <w:jc w:val="both"/>
        <w:rPr>
          <w:rFonts w:ascii="Times New Roman" w:hAnsi="Times New Roman"/>
          <w:b/>
          <w:sz w:val="24"/>
          <w:szCs w:val="24"/>
        </w:rPr>
      </w:pPr>
      <w:r w:rsidRPr="005231F4">
        <w:rPr>
          <w:rFonts w:ascii="Times New Roman" w:hAnsi="Times New Roman"/>
          <w:b/>
          <w:sz w:val="24"/>
          <w:szCs w:val="24"/>
        </w:rPr>
        <w:t>Zmiana/ wycofanie oferty</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Z uwagi na to, że oferta wykonawcy jest zaszyfrowana nie można jej edytować. </w:t>
      </w:r>
      <w:r w:rsidRPr="005231F4">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Wykonawca może przed upływem terminu do składania ofert wycofać ofertę.</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 celu wycofania oferty należy:</w:t>
      </w:r>
    </w:p>
    <w:p w:rsidR="000F1F8D" w:rsidRPr="005231F4" w:rsidRDefault="000F1F8D" w:rsidP="003A3BAD">
      <w:pPr>
        <w:pStyle w:val="Akapitzlist"/>
        <w:numPr>
          <w:ilvl w:val="3"/>
          <w:numId w:val="37"/>
        </w:numPr>
        <w:ind w:left="1276" w:hanging="425"/>
        <w:jc w:val="both"/>
      </w:pPr>
      <w:r w:rsidRPr="005231F4">
        <w:rPr>
          <w:noProof/>
          <w:lang w:eastAsia="pl-PL"/>
        </w:rPr>
        <w:drawing>
          <wp:anchor distT="0" distB="0" distL="114300" distR="114300" simplePos="0" relativeHeight="251660288" behindDoc="0" locked="1" layoutInCell="1" allowOverlap="1" wp14:anchorId="7C288C43" wp14:editId="3A99DB9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5231F4">
        <w:t xml:space="preserve">zalogować się i wybrać kafelek </w:t>
      </w:r>
      <w:r w:rsidRPr="005231F4">
        <w:rPr>
          <w:b/>
        </w:rPr>
        <w:t xml:space="preserve">(pozycje w menu) „Postępowania”. </w:t>
      </w:r>
      <w:r w:rsidRPr="005231F4">
        <w:t xml:space="preserve">Następnie należy wybrać opcję </w:t>
      </w:r>
      <w:r w:rsidRPr="005231F4">
        <w:rPr>
          <w:b/>
        </w:rPr>
        <w:t>„Złożone – potwierdzone”</w:t>
      </w:r>
      <w:r w:rsidRPr="005231F4">
        <w:t xml:space="preserve"> i klikając w „</w:t>
      </w:r>
      <w:r w:rsidRPr="005231F4">
        <w:rPr>
          <w:b/>
        </w:rPr>
        <w:t>czarną strzałkę (ikona:    ”</w:t>
      </w:r>
      <w:r w:rsidRPr="005231F4">
        <w:t xml:space="preserve"> przy wybranej ofercie wyświetlić stronę postępowania. </w:t>
      </w:r>
    </w:p>
    <w:p w:rsidR="000F1F8D" w:rsidRPr="005231F4" w:rsidRDefault="00162082" w:rsidP="003A3BAD">
      <w:pPr>
        <w:pStyle w:val="Akapitzlist"/>
        <w:numPr>
          <w:ilvl w:val="3"/>
          <w:numId w:val="37"/>
        </w:numPr>
        <w:ind w:left="1276" w:hanging="425"/>
        <w:jc w:val="both"/>
      </w:pPr>
      <w:r>
        <w:t>p</w:t>
      </w:r>
      <w:r w:rsidR="000F1F8D" w:rsidRPr="005231F4">
        <w:t xml:space="preserve">o przejściu na stronę postępowania, na dole formularza należy przejść </w:t>
      </w:r>
      <w:r w:rsidR="000F1F8D" w:rsidRPr="005231F4">
        <w:br/>
        <w:t xml:space="preserve">do szczegółów oferty, klikając ponownie w czarną strzałkę. W okienku </w:t>
      </w:r>
      <w:r w:rsidR="000F1F8D" w:rsidRPr="005231F4">
        <w:rPr>
          <w:b/>
        </w:rPr>
        <w:t xml:space="preserve">„Historia oferty” </w:t>
      </w:r>
      <w:r w:rsidR="000F1F8D" w:rsidRPr="005231F4">
        <w:t xml:space="preserve">w postępowaniu należy kliknąć w przycisk </w:t>
      </w:r>
      <w:r w:rsidR="000F1F8D" w:rsidRPr="005231F4">
        <w:rPr>
          <w:b/>
        </w:rPr>
        <w:t>„Wycofaj ofertę”</w:t>
      </w:r>
      <w:r w:rsidR="000F1F8D" w:rsidRPr="005231F4">
        <w:t>. System wygeneruje automatyczne potwier</w:t>
      </w:r>
      <w:r>
        <w:t>dzenie wycofania oferty, które w</w:t>
      </w:r>
      <w:r w:rsidR="000F1F8D" w:rsidRPr="005231F4">
        <w:t>ykonawca otrzyma na pocztę elektroniczną przypisaną do konta.</w:t>
      </w:r>
    </w:p>
    <w:p w:rsidR="000F1F8D" w:rsidRPr="005231F4" w:rsidRDefault="000F1F8D" w:rsidP="003A3BAD">
      <w:pPr>
        <w:widowControl w:val="0"/>
        <w:numPr>
          <w:ilvl w:val="0"/>
          <w:numId w:val="25"/>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Wykonawca nie posiadający konta na Platformie zakupowej może zmienić swoją ofertę poprzez złożenie kolejnej oferty, podając ten sam adres e-mail </w:t>
      </w:r>
      <w:r w:rsidRPr="005231F4">
        <w:rPr>
          <w:rFonts w:ascii="Times New Roman" w:hAnsi="Times New Roman"/>
          <w:i/>
          <w:sz w:val="24"/>
          <w:szCs w:val="24"/>
        </w:rPr>
        <w:t>(użyty do złożenia oferty).</w:t>
      </w:r>
      <w:r w:rsidRPr="005231F4">
        <w:rPr>
          <w:rFonts w:ascii="Times New Roman" w:hAnsi="Times New Roman"/>
          <w:sz w:val="24"/>
          <w:szCs w:val="24"/>
        </w:rPr>
        <w:t xml:space="preserve"> System automatycznie wycofa poprzednią ofertę </w:t>
      </w:r>
      <w:r w:rsidR="00A40C1E">
        <w:rPr>
          <w:rFonts w:ascii="Times New Roman" w:hAnsi="Times New Roman"/>
          <w:i/>
          <w:sz w:val="24"/>
          <w:szCs w:val="24"/>
        </w:rPr>
        <w:t>(o czym w</w:t>
      </w:r>
      <w:r w:rsidRPr="005231F4">
        <w:rPr>
          <w:rFonts w:ascii="Times New Roman" w:hAnsi="Times New Roman"/>
          <w:i/>
          <w:sz w:val="24"/>
          <w:szCs w:val="24"/>
        </w:rPr>
        <w:t>ykonawca zostanie poinformowany drogą mailową)</w:t>
      </w:r>
      <w:r w:rsidR="00A40C1E">
        <w:rPr>
          <w:rFonts w:ascii="Times New Roman" w:hAnsi="Times New Roman"/>
          <w:sz w:val="24"/>
          <w:szCs w:val="24"/>
        </w:rPr>
        <w:t xml:space="preserve"> oraz w</w:t>
      </w:r>
      <w:r w:rsidRPr="005231F4">
        <w:rPr>
          <w:rFonts w:ascii="Times New Roman" w:hAnsi="Times New Roman"/>
          <w:sz w:val="24"/>
          <w:szCs w:val="24"/>
        </w:rPr>
        <w:t xml:space="preserve">ykonawca otrzyma powiadomienie </w:t>
      </w:r>
      <w:r w:rsidRPr="005231F4">
        <w:rPr>
          <w:rFonts w:ascii="Times New Roman" w:hAnsi="Times New Roman"/>
          <w:sz w:val="24"/>
          <w:szCs w:val="24"/>
        </w:rPr>
        <w:br/>
        <w:t>na elektroniczną skrzynkę pocztową z prośbą o potwierdzenie adresu e-mail. Zweryfikowanie adresu mailowego przy ponownie złożonej ofercie będzie zakończeniem procesu złożenia kolejnej oferty. W przypadku chęci całkowitego wycofania się z udzia</w:t>
      </w:r>
      <w:r w:rsidR="00A40C1E">
        <w:rPr>
          <w:rFonts w:ascii="Times New Roman" w:hAnsi="Times New Roman"/>
          <w:sz w:val="24"/>
          <w:szCs w:val="24"/>
        </w:rPr>
        <w:t>łu w postępowaniu przetargowym w</w:t>
      </w:r>
      <w:r w:rsidRPr="005231F4">
        <w:rPr>
          <w:rFonts w:ascii="Times New Roman" w:hAnsi="Times New Roman"/>
          <w:sz w:val="24"/>
          <w:szCs w:val="24"/>
        </w:rPr>
        <w:t xml:space="preserve">ykonawca musi </w:t>
      </w:r>
      <w:r w:rsidRPr="005231F4">
        <w:rPr>
          <w:rFonts w:ascii="Times New Roman" w:hAnsi="Times New Roman"/>
          <w:sz w:val="24"/>
          <w:szCs w:val="24"/>
        </w:rPr>
        <w:br/>
        <w:t xml:space="preserve">posiadać konto w systemie Platformy zakupowej i dokonać wycofania oferty </w:t>
      </w:r>
      <w:r w:rsidRPr="005231F4">
        <w:rPr>
          <w:rFonts w:ascii="Times New Roman" w:hAnsi="Times New Roman"/>
          <w:sz w:val="24"/>
          <w:szCs w:val="24"/>
        </w:rPr>
        <w:br/>
      </w:r>
      <w:r w:rsidRPr="005231F4">
        <w:rPr>
          <w:rFonts w:ascii="Times New Roman" w:hAnsi="Times New Roman"/>
          <w:b/>
          <w:sz w:val="24"/>
          <w:szCs w:val="24"/>
        </w:rPr>
        <w:t>jak w punkcie 12.</w:t>
      </w:r>
    </w:p>
    <w:p w:rsidR="000F1F8D" w:rsidRPr="005231F4" w:rsidRDefault="000F1F8D" w:rsidP="003A3BAD">
      <w:pPr>
        <w:widowControl w:val="0"/>
        <w:numPr>
          <w:ilvl w:val="0"/>
          <w:numId w:val="25"/>
        </w:numPr>
        <w:tabs>
          <w:tab w:val="left" w:pos="851"/>
        </w:tabs>
        <w:spacing w:after="0" w:line="240" w:lineRule="auto"/>
        <w:ind w:left="851" w:hanging="425"/>
        <w:jc w:val="both"/>
        <w:rPr>
          <w:rStyle w:val="Hipercze"/>
          <w:rFonts w:ascii="Times New Roman" w:hAnsi="Times New Roman"/>
          <w:sz w:val="24"/>
          <w:szCs w:val="24"/>
        </w:rPr>
      </w:pPr>
      <w:r w:rsidRPr="005231F4">
        <w:rPr>
          <w:rFonts w:ascii="Times New Roman" w:hAnsi="Times New Roman"/>
          <w:sz w:val="24"/>
          <w:szCs w:val="24"/>
        </w:rPr>
        <w:t xml:space="preserve">Sposób dokonywania zmiany lub wycofania oferty określono w </w:t>
      </w:r>
      <w:r w:rsidRPr="005231F4">
        <w:rPr>
          <w:rFonts w:ascii="Times New Roman" w:hAnsi="Times New Roman"/>
          <w:b/>
          <w:sz w:val="24"/>
          <w:szCs w:val="24"/>
        </w:rPr>
        <w:t>„Instrukcja: Wycofanie/ ponowne złożenie oferty”</w:t>
      </w:r>
      <w:r w:rsidRPr="005231F4">
        <w:rPr>
          <w:rStyle w:val="Odwoanieprzypisudolnego"/>
          <w:rFonts w:ascii="Times New Roman" w:hAnsi="Times New Roman"/>
          <w:sz w:val="24"/>
          <w:szCs w:val="24"/>
        </w:rPr>
        <w:footnoteReference w:id="6"/>
      </w:r>
      <w:r w:rsidRPr="005231F4">
        <w:rPr>
          <w:rFonts w:ascii="Times New Roman" w:hAnsi="Times New Roman"/>
          <w:sz w:val="24"/>
          <w:szCs w:val="24"/>
        </w:rPr>
        <w:t xml:space="preserve"> dostępnej na stronie </w:t>
      </w:r>
      <w:hyperlink r:id="rId23" w:history="1">
        <w:r w:rsidRPr="005231F4">
          <w:rPr>
            <w:rStyle w:val="Hipercze"/>
            <w:rFonts w:ascii="Times New Roman" w:hAnsi="Times New Roman"/>
            <w:sz w:val="24"/>
            <w:szCs w:val="24"/>
          </w:rPr>
          <w:t>https://www.platformazakupowa.pl/strona/instrukcje-wykonawca</w:t>
        </w:r>
      </w:hyperlink>
    </w:p>
    <w:p w:rsidR="000F1F8D" w:rsidRPr="00FB6605" w:rsidRDefault="000F1F8D" w:rsidP="003A3BAD">
      <w:pPr>
        <w:widowControl w:val="0"/>
        <w:tabs>
          <w:tab w:val="left" w:pos="851"/>
        </w:tabs>
        <w:spacing w:after="0" w:line="240" w:lineRule="auto"/>
        <w:ind w:left="851"/>
        <w:jc w:val="both"/>
        <w:rPr>
          <w:rFonts w:ascii="Times New Roman" w:hAnsi="Times New Roman"/>
          <w:color w:val="FF0000"/>
          <w:sz w:val="24"/>
          <w:szCs w:val="24"/>
        </w:rPr>
      </w:pPr>
    </w:p>
    <w:p w:rsidR="000F1F8D" w:rsidRPr="005231F4" w:rsidRDefault="000F1F8D" w:rsidP="003A3BAD">
      <w:pPr>
        <w:widowControl w:val="0"/>
        <w:tabs>
          <w:tab w:val="left" w:pos="851"/>
        </w:tabs>
        <w:spacing w:after="0" w:line="240" w:lineRule="auto"/>
        <w:jc w:val="both"/>
        <w:rPr>
          <w:rFonts w:ascii="Times New Roman" w:hAnsi="Times New Roman"/>
          <w:b/>
          <w:sz w:val="24"/>
          <w:szCs w:val="24"/>
        </w:rPr>
      </w:pPr>
      <w:r w:rsidRPr="005231F4">
        <w:rPr>
          <w:rFonts w:ascii="Times New Roman" w:hAnsi="Times New Roman"/>
          <w:b/>
          <w:sz w:val="24"/>
          <w:szCs w:val="24"/>
        </w:rPr>
        <w:t>Tajemnica przedsiębiorstwa</w:t>
      </w:r>
    </w:p>
    <w:p w:rsidR="000F1F8D" w:rsidRPr="005231F4" w:rsidRDefault="000F1F8D" w:rsidP="003A3BAD">
      <w:pPr>
        <w:pStyle w:val="Akapitzlist"/>
        <w:widowControl w:val="0"/>
        <w:numPr>
          <w:ilvl w:val="0"/>
          <w:numId w:val="25"/>
        </w:numPr>
        <w:tabs>
          <w:tab w:val="left" w:pos="851"/>
        </w:tabs>
        <w:ind w:left="851" w:hanging="425"/>
        <w:jc w:val="both"/>
      </w:pPr>
      <w:r w:rsidRPr="005231F4">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rsidR="000F1F8D" w:rsidRPr="005231F4" w:rsidRDefault="000F1F8D" w:rsidP="003A3BAD">
      <w:pPr>
        <w:pStyle w:val="Akapitzlist"/>
        <w:widowControl w:val="0"/>
        <w:numPr>
          <w:ilvl w:val="0"/>
          <w:numId w:val="25"/>
        </w:numPr>
        <w:tabs>
          <w:tab w:val="left" w:pos="851"/>
        </w:tabs>
        <w:ind w:left="851" w:hanging="425"/>
        <w:jc w:val="both"/>
      </w:pPr>
      <w:r w:rsidRPr="005231F4">
        <w:lastRenderedPageBreak/>
        <w:t xml:space="preserve">W przypadku gdy oferta lub inne dokumenty elektroniczne przekazywane wraz </w:t>
      </w:r>
      <w:r w:rsidRPr="005231F4">
        <w:br/>
        <w:t>z ofertą przy użyciu platformyzakupowej.pl zawierają informację stanowi</w:t>
      </w:r>
      <w:r w:rsidR="00162082">
        <w:t>ące tajemnice przedsiębiorstwa w</w:t>
      </w:r>
      <w:r w:rsidRPr="005231F4">
        <w:t xml:space="preserve">ykonawca ma obowiązek wydzielić z oferty te informacje poprzez załączenie jako załączników do formularza składania ofert </w:t>
      </w:r>
      <w:r w:rsidRPr="005231F4">
        <w:br/>
        <w:t>w części „</w:t>
      </w:r>
      <w:r w:rsidRPr="005231F4">
        <w:rPr>
          <w:i/>
        </w:rPr>
        <w:t>Dokumenty niejawne np. Tajemnica przedsiębiorstwa”.</w:t>
      </w:r>
      <w:r w:rsidR="00A40C1E">
        <w:t xml:space="preserve"> </w:t>
      </w:r>
      <w:r w:rsidRPr="005231F4">
        <w:t xml:space="preserve">Ponadto </w:t>
      </w:r>
      <w:r w:rsidR="00A40C1E">
        <w:br/>
        <w:t>w przypadku utajnienia, w</w:t>
      </w:r>
      <w:r w:rsidRPr="005231F4">
        <w:t xml:space="preserve">ykonawca zobowiązany jest </w:t>
      </w:r>
      <w:r w:rsidRPr="005434EF">
        <w:rPr>
          <w:u w:val="single"/>
        </w:rPr>
        <w:t>załączyć przesłanki (uzasadnianie) objęcia informacji tajemnicą przedsiębiorstwa</w:t>
      </w:r>
      <w:r w:rsidRPr="005231F4">
        <w:t xml:space="preserve">. W razie jednoczesnego wystąpienia w danym dokumencie lub oświadczeniu treści o charakterze jawnym </w:t>
      </w:r>
      <w:r w:rsidRPr="005231F4">
        <w:br/>
        <w:t>i niejawnym, należy podzielić ten plik na dwa pliki i każdy z nich odpowiednio oznaczyć. Odpowiednie oznaczenie zastrzeżo</w:t>
      </w:r>
      <w:r w:rsidR="005434EF">
        <w:t xml:space="preserve">nej treści oferty spoczywa </w:t>
      </w:r>
      <w:r w:rsidR="005434EF">
        <w:br/>
        <w:t>na w</w:t>
      </w:r>
      <w:r w:rsidRPr="005231F4">
        <w:t xml:space="preserve">ykonawcy. </w:t>
      </w:r>
    </w:p>
    <w:p w:rsidR="000F1F8D" w:rsidRPr="005231F4" w:rsidRDefault="00A40C1E" w:rsidP="003A3BAD">
      <w:pPr>
        <w:pStyle w:val="Akapitzlist"/>
        <w:widowControl w:val="0"/>
        <w:numPr>
          <w:ilvl w:val="0"/>
          <w:numId w:val="25"/>
        </w:numPr>
        <w:tabs>
          <w:tab w:val="left" w:pos="851"/>
        </w:tabs>
        <w:ind w:left="851" w:hanging="425"/>
        <w:jc w:val="both"/>
      </w:pPr>
      <w:r>
        <w:t>Niezależnie od powyższego w</w:t>
      </w:r>
      <w:r w:rsidR="000F1F8D" w:rsidRPr="005231F4">
        <w:t xml:space="preserve">ykonawca zobowiązany jest wykazać (uzasadnić), </w:t>
      </w:r>
      <w:r w:rsidR="000F1F8D" w:rsidRPr="005231F4">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rsidR="000F1F8D" w:rsidRPr="005231F4" w:rsidRDefault="000F1F8D" w:rsidP="003A3BAD">
      <w:pPr>
        <w:pStyle w:val="Akapitzlist"/>
        <w:widowControl w:val="0"/>
        <w:numPr>
          <w:ilvl w:val="0"/>
          <w:numId w:val="25"/>
        </w:numPr>
        <w:tabs>
          <w:tab w:val="left" w:pos="851"/>
        </w:tabs>
        <w:ind w:left="851" w:hanging="425"/>
        <w:jc w:val="both"/>
      </w:pPr>
      <w:r w:rsidRPr="005231F4">
        <w:t xml:space="preserve">Zastrzeżenie informacji, które nie stanowią tajemnicy przedsiębiorstwa w rozumieniu ustawy o zwalczaniu nieuczciwej konkurencji będzie traktowane, jako bezskuteczne </w:t>
      </w:r>
      <w:r w:rsidRPr="005231F4">
        <w:br/>
        <w:t xml:space="preserve">i skutkować będzie zgodnie z uchwałą SN z 20 października 2005 (sygn. III CZP 74/05) ich odtajnieniem. </w:t>
      </w:r>
    </w:p>
    <w:p w:rsidR="000F1F8D" w:rsidRPr="005231F4" w:rsidRDefault="00A40C1E" w:rsidP="003A3BAD">
      <w:pPr>
        <w:pStyle w:val="Akapitzlist"/>
        <w:widowControl w:val="0"/>
        <w:numPr>
          <w:ilvl w:val="0"/>
          <w:numId w:val="25"/>
        </w:numPr>
        <w:tabs>
          <w:tab w:val="left" w:pos="851"/>
        </w:tabs>
        <w:ind w:left="851" w:hanging="425"/>
        <w:jc w:val="both"/>
      </w:pPr>
      <w:r>
        <w:t>Jednocześnie z</w:t>
      </w:r>
      <w:r w:rsidR="000F1F8D" w:rsidRPr="005231F4">
        <w:t>amawiający informuje, że w przypadku gdy dokumenty elektroniczne przekazywane przy użyciu środków komunikacji elektronicznej w sz</w:t>
      </w:r>
      <w:r>
        <w:t>czególności przekazywane przez w</w:t>
      </w:r>
      <w:r w:rsidR="000F1F8D" w:rsidRPr="005231F4">
        <w:t xml:space="preserve">ykonawców w odpowiedzi na wezwanie </w:t>
      </w:r>
      <w:r w:rsidR="000F1F8D" w:rsidRPr="005231F4">
        <w:rPr>
          <w:b/>
        </w:rPr>
        <w:t xml:space="preserve">w trybie art. 224 ustawy Pzp </w:t>
      </w:r>
      <w:r w:rsidR="000F1F8D" w:rsidRPr="005231F4">
        <w:rPr>
          <w:i/>
        </w:rPr>
        <w:t xml:space="preserve">(wezwanie do złożenia wyjaśnień rażąco niskiej ceny), </w:t>
      </w:r>
      <w:r w:rsidR="000F1F8D" w:rsidRPr="005231F4">
        <w:t xml:space="preserve">takie </w:t>
      </w:r>
      <w:r w:rsidR="000F1F8D" w:rsidRPr="005231F4">
        <w:br/>
        <w:t>jak wyjaśnienia i/lub dowody stanowią tajemnicę przedsiębiorstwa w rozumieniu ustawy o zwal</w:t>
      </w:r>
      <w:r>
        <w:t>czaniu nieuczciwej konkurencji w</w:t>
      </w:r>
      <w:r w:rsidR="000F1F8D" w:rsidRPr="005231F4">
        <w:t>ykonawcy przysługuje prawo zastrzeżenia ich jako tajemnica przedsiębiors</w:t>
      </w:r>
      <w:r>
        <w:t>twa. Przedmiotowe zastrzeżenie z</w:t>
      </w:r>
      <w:r w:rsidR="000F1F8D" w:rsidRPr="005231F4">
        <w:t xml:space="preserve">amawiający uzna za </w:t>
      </w:r>
      <w:r w:rsidR="000F1F8D" w:rsidRPr="005231F4">
        <w:rPr>
          <w:b/>
        </w:rPr>
        <w:t>skut</w:t>
      </w:r>
      <w:r>
        <w:rPr>
          <w:b/>
        </w:rPr>
        <w:t>eczne wyłącznie w sytuacji gdy w</w:t>
      </w:r>
      <w:r w:rsidR="000F1F8D" w:rsidRPr="005231F4">
        <w:rPr>
          <w:b/>
        </w:rPr>
        <w:t>ykonawca</w:t>
      </w:r>
      <w:r w:rsidR="000F1F8D" w:rsidRPr="005231F4">
        <w:t xml:space="preserve"> wraz </w:t>
      </w:r>
      <w:r w:rsidR="000F1F8D" w:rsidRPr="005231F4">
        <w:br/>
        <w:t xml:space="preserve">z przekazanymi dokumentami (informacjami) oprócz samego zastrzeżenia (oznaczenia), jednocześnie wykaże (przekaże uzasadnienie), iż dane informacje stanowią tajemnicę przedsiębiorstwa. </w:t>
      </w:r>
    </w:p>
    <w:p w:rsidR="000F1F8D" w:rsidRPr="005231F4" w:rsidRDefault="000F1F8D" w:rsidP="003A3BAD">
      <w:pPr>
        <w:spacing w:after="0" w:line="240" w:lineRule="auto"/>
        <w:contextualSpacing/>
        <w:jc w:val="both"/>
        <w:rPr>
          <w:rFonts w:ascii="Times New Roman" w:hAnsi="Times New Roman"/>
          <w:sz w:val="24"/>
          <w:szCs w:val="24"/>
        </w:rPr>
      </w:pPr>
    </w:p>
    <w:p w:rsidR="000F1F8D" w:rsidRPr="005231F4" w:rsidRDefault="000F1F8D" w:rsidP="003A3BAD">
      <w:pPr>
        <w:numPr>
          <w:ilvl w:val="0"/>
          <w:numId w:val="1"/>
        </w:numPr>
        <w:spacing w:after="0" w:line="240" w:lineRule="auto"/>
        <w:ind w:left="426" w:hanging="284"/>
        <w:rPr>
          <w:rFonts w:ascii="Times New Roman" w:hAnsi="Times New Roman"/>
          <w:b/>
          <w:sz w:val="24"/>
          <w:szCs w:val="24"/>
          <w:u w:val="single"/>
        </w:rPr>
      </w:pPr>
      <w:r w:rsidRPr="005231F4">
        <w:rPr>
          <w:rFonts w:ascii="Times New Roman" w:hAnsi="Times New Roman"/>
          <w:b/>
          <w:sz w:val="24"/>
          <w:szCs w:val="24"/>
          <w:u w:val="single"/>
        </w:rPr>
        <w:t>Miejsce oraz termin składania i otwarcia ofert</w:t>
      </w:r>
    </w:p>
    <w:p w:rsidR="000F1F8D" w:rsidRPr="005231F4" w:rsidRDefault="000F1F8D" w:rsidP="003A3BAD">
      <w:pPr>
        <w:numPr>
          <w:ilvl w:val="0"/>
          <w:numId w:val="14"/>
        </w:numPr>
        <w:spacing w:after="0" w:line="240" w:lineRule="auto"/>
        <w:ind w:left="850" w:hanging="425"/>
        <w:jc w:val="both"/>
        <w:rPr>
          <w:rFonts w:ascii="Times New Roman" w:hAnsi="Times New Roman"/>
          <w:sz w:val="24"/>
          <w:szCs w:val="24"/>
        </w:rPr>
      </w:pPr>
      <w:r w:rsidRPr="005231F4">
        <w:rPr>
          <w:rFonts w:ascii="Times New Roman" w:hAnsi="Times New Roman"/>
          <w:sz w:val="24"/>
          <w:szCs w:val="24"/>
        </w:rPr>
        <w:t xml:space="preserve">Ofertę wraz z wymaganymi oświadczeniami i dokumentami należy przekazać </w:t>
      </w:r>
      <w:r w:rsidRPr="005231F4">
        <w:rPr>
          <w:rFonts w:ascii="Times New Roman" w:hAnsi="Times New Roman"/>
          <w:sz w:val="24"/>
          <w:szCs w:val="24"/>
        </w:rPr>
        <w:br/>
        <w:t xml:space="preserve">za pośrednictwem </w:t>
      </w:r>
      <w:r w:rsidRPr="005231F4">
        <w:rPr>
          <w:rFonts w:ascii="Times New Roman" w:eastAsia="Times New Roman" w:hAnsi="Times New Roman"/>
          <w:bCs/>
          <w:sz w:val="24"/>
          <w:szCs w:val="24"/>
          <w:lang w:eastAsia="pl-PL"/>
        </w:rPr>
        <w:t xml:space="preserve">formularza </w:t>
      </w:r>
      <w:r w:rsidRPr="005231F4">
        <w:rPr>
          <w:rFonts w:ascii="Times New Roman" w:eastAsia="Times New Roman" w:hAnsi="Times New Roman"/>
          <w:sz w:val="24"/>
          <w:szCs w:val="24"/>
          <w:lang w:eastAsia="pl-PL"/>
        </w:rPr>
        <w:t xml:space="preserve">dostępnego na </w:t>
      </w:r>
      <w:r w:rsidRPr="005231F4">
        <w:rPr>
          <w:rFonts w:ascii="Times New Roman" w:hAnsi="Times New Roman"/>
          <w:sz w:val="24"/>
        </w:rPr>
        <w:t xml:space="preserve">stronie danego postępowania </w:t>
      </w:r>
      <w:r w:rsidRPr="005231F4">
        <w:rPr>
          <w:rFonts w:ascii="Times New Roman" w:eastAsia="Times New Roman" w:hAnsi="Times New Roman"/>
          <w:sz w:val="24"/>
          <w:szCs w:val="24"/>
          <w:lang w:eastAsia="pl-PL"/>
        </w:rPr>
        <w:t>w sposób określony w rozdz. XIV.</w:t>
      </w:r>
    </w:p>
    <w:p w:rsidR="000F1F8D" w:rsidRPr="005231F4" w:rsidRDefault="000F1F8D" w:rsidP="003A3BAD">
      <w:pPr>
        <w:numPr>
          <w:ilvl w:val="0"/>
          <w:numId w:val="14"/>
        </w:numPr>
        <w:spacing w:after="0" w:line="240" w:lineRule="auto"/>
        <w:ind w:left="850" w:hanging="425"/>
        <w:jc w:val="both"/>
        <w:rPr>
          <w:rFonts w:ascii="Times New Roman" w:hAnsi="Times New Roman"/>
          <w:sz w:val="24"/>
          <w:szCs w:val="24"/>
        </w:rPr>
      </w:pPr>
      <w:r w:rsidRPr="005231F4">
        <w:rPr>
          <w:rFonts w:ascii="Times New Roman" w:eastAsia="Times New Roman" w:hAnsi="Times New Roman"/>
          <w:sz w:val="24"/>
          <w:szCs w:val="24"/>
          <w:lang w:eastAsia="pl-PL"/>
        </w:rPr>
        <w:t>Termin składania ofert upływa w dniu</w:t>
      </w:r>
      <w:r w:rsidR="00C8410E">
        <w:rPr>
          <w:rFonts w:ascii="Times New Roman" w:eastAsia="Times New Roman" w:hAnsi="Times New Roman"/>
          <w:b/>
          <w:sz w:val="24"/>
          <w:szCs w:val="24"/>
          <w:lang w:eastAsia="pl-PL"/>
        </w:rPr>
        <w:t xml:space="preserve"> 14</w:t>
      </w:r>
      <w:r w:rsidRPr="005231F4">
        <w:rPr>
          <w:rFonts w:ascii="Times New Roman" w:eastAsia="Times New Roman" w:hAnsi="Times New Roman"/>
          <w:b/>
          <w:sz w:val="24"/>
          <w:szCs w:val="24"/>
          <w:lang w:eastAsia="pl-PL"/>
        </w:rPr>
        <w:t>.01.</w:t>
      </w:r>
      <w:r w:rsidRPr="005231F4">
        <w:rPr>
          <w:rFonts w:ascii="Times New Roman" w:hAnsi="Times New Roman"/>
          <w:b/>
          <w:sz w:val="24"/>
          <w:szCs w:val="24"/>
        </w:rPr>
        <w:t>2025 r. o godz. 08:00:00.</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eastAsia="Times New Roman" w:hAnsi="Times New Roman"/>
          <w:sz w:val="24"/>
          <w:szCs w:val="24"/>
          <w:lang w:eastAsia="pl-PL"/>
        </w:rPr>
        <w:t xml:space="preserve">Za </w:t>
      </w:r>
      <w:r w:rsidRPr="005231F4">
        <w:rPr>
          <w:rFonts w:ascii="Times New Roman" w:hAnsi="Times New Roman"/>
          <w:sz w:val="24"/>
          <w:szCs w:val="24"/>
        </w:rPr>
        <w:t xml:space="preserve">datę i godzinę wpływu (odbioru) oferty, przyjmuje się datę i godzinę złożenia wygenerowaną dla tej oferty przez </w:t>
      </w:r>
      <w:r w:rsidRPr="005231F4">
        <w:rPr>
          <w:rFonts w:ascii="Times New Roman" w:hAnsi="Times New Roman"/>
          <w:sz w:val="24"/>
          <w:szCs w:val="24"/>
          <w:u w:val="single"/>
        </w:rPr>
        <w:t>platformazakupowa.pl</w:t>
      </w:r>
    </w:p>
    <w:p w:rsidR="000F1F8D" w:rsidRPr="005231F4" w:rsidRDefault="00A40C1E" w:rsidP="003A3BAD">
      <w:pPr>
        <w:pStyle w:val="Akapitzlist"/>
        <w:numPr>
          <w:ilvl w:val="0"/>
          <w:numId w:val="14"/>
        </w:numPr>
        <w:ind w:left="851" w:hanging="425"/>
        <w:jc w:val="both"/>
      </w:pPr>
      <w:r>
        <w:t>Oferta złożona przez w</w:t>
      </w:r>
      <w:r w:rsidR="000F1F8D" w:rsidRPr="005231F4">
        <w:t>ykonawcę w systemie platformazaku</w:t>
      </w:r>
      <w:r>
        <w:t>powa.pl, nie jest widoczna dla z</w:t>
      </w:r>
      <w:r w:rsidR="000F1F8D" w:rsidRPr="005231F4">
        <w:t>amawiającego, ponieważ widnieje w Systemie jako zaszyfrowana. Możliwość otwarcia oferty dostępna jest dopiero po odszy</w:t>
      </w:r>
      <w:r>
        <w:t>frowaniu przez z</w:t>
      </w:r>
      <w:r w:rsidR="000F1F8D" w:rsidRPr="005231F4">
        <w:t>amawiającego po upływie terminu składania ofert.</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Zamawiający przed otwarciem ofert udostępni na stronie internetowej prowadzonego postępowania informacje o kwocie, jaką zamierza przeznaczyć na sfinansowanie zamówienia.</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Otwarcie ofert następuje niezwłocznie po upływie terminu składania ofert, nie później niż następnego dnia po dniu, w którym upłynął termin składania ofert.</w:t>
      </w:r>
    </w:p>
    <w:p w:rsidR="000F1F8D" w:rsidRPr="005231F4" w:rsidRDefault="000F1F8D" w:rsidP="003A3BAD">
      <w:pPr>
        <w:widowControl w:val="0"/>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Otwarcie ofert rozpocznie się w dniu </w:t>
      </w:r>
      <w:r w:rsidR="00C8410E">
        <w:rPr>
          <w:rFonts w:ascii="Times New Roman" w:hAnsi="Times New Roman"/>
          <w:b/>
          <w:sz w:val="24"/>
          <w:szCs w:val="24"/>
        </w:rPr>
        <w:t>14.01.2025 r. o godzinie 08:15</w:t>
      </w:r>
      <w:r w:rsidRPr="005231F4">
        <w:rPr>
          <w:rFonts w:ascii="Times New Roman" w:hAnsi="Times New Roman"/>
          <w:b/>
          <w:sz w:val="24"/>
          <w:szCs w:val="24"/>
        </w:rPr>
        <w:t xml:space="preserve">:00 </w:t>
      </w:r>
      <w:r w:rsidR="00982321">
        <w:rPr>
          <w:rFonts w:ascii="Times New Roman" w:hAnsi="Times New Roman"/>
          <w:sz w:val="24"/>
          <w:szCs w:val="24"/>
        </w:rPr>
        <w:t>w siedzibie z</w:t>
      </w:r>
      <w:r w:rsidRPr="005231F4">
        <w:rPr>
          <w:rFonts w:ascii="Times New Roman" w:hAnsi="Times New Roman"/>
          <w:sz w:val="24"/>
          <w:szCs w:val="24"/>
        </w:rPr>
        <w:t>amawiającego</w:t>
      </w:r>
      <w:r w:rsidRPr="005231F4">
        <w:rPr>
          <w:rFonts w:ascii="Times New Roman" w:hAnsi="Times New Roman"/>
          <w:b/>
          <w:sz w:val="24"/>
          <w:szCs w:val="24"/>
        </w:rPr>
        <w:t xml:space="preserve">. </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Otwarcie ofert jest niepubliczne i nastąpi poprzez rozszyfrowanie ofert złożonych </w:t>
      </w:r>
      <w:r w:rsidRPr="005231F4">
        <w:rPr>
          <w:rFonts w:ascii="Times New Roman" w:hAnsi="Times New Roman"/>
          <w:sz w:val="24"/>
          <w:szCs w:val="24"/>
        </w:rPr>
        <w:br/>
        <w:t xml:space="preserve">za pośrednictwem platformy zakupowej tj. </w:t>
      </w:r>
      <w:r w:rsidRPr="005231F4">
        <w:rPr>
          <w:rFonts w:ascii="Times New Roman" w:hAnsi="Times New Roman"/>
          <w:sz w:val="24"/>
          <w:szCs w:val="24"/>
          <w:u w:val="single"/>
        </w:rPr>
        <w:t>platformazakupowa.pl</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rsidR="000F1F8D" w:rsidRPr="005231F4" w:rsidRDefault="000F1F8D" w:rsidP="003A3BAD">
      <w:pPr>
        <w:numPr>
          <w:ilvl w:val="0"/>
          <w:numId w:val="14"/>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Niezwłocznie po otwarciu ofert zamawiający udostępni na platformie zakupowej informacje o:</w:t>
      </w:r>
    </w:p>
    <w:p w:rsidR="000F1F8D" w:rsidRPr="005231F4" w:rsidRDefault="000F1F8D" w:rsidP="003A3BAD">
      <w:pPr>
        <w:numPr>
          <w:ilvl w:val="0"/>
          <w:numId w:val="21"/>
        </w:numPr>
        <w:spacing w:after="0" w:line="240" w:lineRule="auto"/>
        <w:ind w:left="1134" w:hanging="283"/>
        <w:jc w:val="both"/>
        <w:rPr>
          <w:rFonts w:ascii="Times New Roman" w:hAnsi="Times New Roman"/>
          <w:sz w:val="24"/>
          <w:szCs w:val="24"/>
        </w:rPr>
      </w:pPr>
      <w:r w:rsidRPr="005231F4">
        <w:rPr>
          <w:rFonts w:ascii="Times New Roman" w:hAnsi="Times New Roman"/>
          <w:sz w:val="24"/>
          <w:szCs w:val="24"/>
        </w:rPr>
        <w:t>nazwach albo imionach i nazwiskach oraz siedzibach lub miejscach prowadzonej działalności gospodarczej albo miejscach zamieszkania wykonawców, których oferty zostały otwarte;</w:t>
      </w:r>
    </w:p>
    <w:p w:rsidR="000F1F8D" w:rsidRPr="00982321" w:rsidRDefault="000F1F8D" w:rsidP="003A3BAD">
      <w:pPr>
        <w:numPr>
          <w:ilvl w:val="0"/>
          <w:numId w:val="21"/>
        </w:numPr>
        <w:spacing w:after="0" w:line="240" w:lineRule="auto"/>
        <w:ind w:left="1134" w:hanging="283"/>
        <w:jc w:val="both"/>
        <w:rPr>
          <w:rFonts w:ascii="Times New Roman" w:hAnsi="Times New Roman"/>
          <w:sz w:val="24"/>
          <w:szCs w:val="24"/>
        </w:rPr>
      </w:pPr>
      <w:r w:rsidRPr="005231F4">
        <w:rPr>
          <w:rFonts w:ascii="Times New Roman" w:eastAsia="Times New Roman" w:hAnsi="Times New Roman"/>
          <w:sz w:val="24"/>
          <w:szCs w:val="24"/>
          <w:lang w:eastAsia="pl-PL"/>
        </w:rPr>
        <w:t>cenach lub kosztach zawartych w ofertach.</w:t>
      </w:r>
    </w:p>
    <w:p w:rsidR="00982321" w:rsidRPr="005231F4" w:rsidRDefault="00982321" w:rsidP="00982321">
      <w:pPr>
        <w:spacing w:after="0" w:line="240" w:lineRule="auto"/>
        <w:ind w:left="1134"/>
        <w:jc w:val="both"/>
        <w:rPr>
          <w:rFonts w:ascii="Times New Roman" w:hAnsi="Times New Roman"/>
          <w:sz w:val="24"/>
          <w:szCs w:val="24"/>
        </w:rPr>
      </w:pPr>
    </w:p>
    <w:p w:rsidR="000F1F8D" w:rsidRPr="00937E25" w:rsidRDefault="000F1F8D" w:rsidP="003A3BAD">
      <w:pPr>
        <w:numPr>
          <w:ilvl w:val="0"/>
          <w:numId w:val="1"/>
        </w:numPr>
        <w:spacing w:after="0" w:line="240" w:lineRule="auto"/>
        <w:ind w:left="426" w:hanging="284"/>
        <w:rPr>
          <w:rFonts w:ascii="Times New Roman" w:hAnsi="Times New Roman"/>
          <w:b/>
          <w:sz w:val="24"/>
          <w:szCs w:val="24"/>
          <w:u w:val="single"/>
        </w:rPr>
      </w:pPr>
      <w:r w:rsidRPr="00937E25">
        <w:rPr>
          <w:rFonts w:ascii="Times New Roman" w:hAnsi="Times New Roman"/>
          <w:b/>
          <w:sz w:val="24"/>
          <w:szCs w:val="24"/>
          <w:u w:val="single"/>
        </w:rPr>
        <w:t>Opis sposobu obliczania ceny</w:t>
      </w:r>
    </w:p>
    <w:p w:rsidR="000F1F8D" w:rsidRPr="00937E25" w:rsidRDefault="000F1F8D" w:rsidP="003A3BAD">
      <w:pPr>
        <w:widowControl w:val="0"/>
        <w:numPr>
          <w:ilvl w:val="0"/>
          <w:numId w:val="15"/>
        </w:numPr>
        <w:spacing w:after="0" w:line="240" w:lineRule="auto"/>
        <w:ind w:left="851" w:hanging="425"/>
        <w:jc w:val="both"/>
        <w:rPr>
          <w:rFonts w:ascii="Times New Roman" w:hAnsi="Times New Roman"/>
          <w:iCs/>
          <w:sz w:val="24"/>
          <w:szCs w:val="24"/>
        </w:rPr>
      </w:pPr>
      <w:r w:rsidRPr="00937E25">
        <w:rPr>
          <w:rFonts w:ascii="Times New Roman" w:hAnsi="Times New Roman"/>
          <w:sz w:val="24"/>
          <w:szCs w:val="24"/>
        </w:rPr>
        <w:t xml:space="preserve">Cenę za realizację przedmiotu zamówienia dla każdego zadania wykonawca poda </w:t>
      </w:r>
      <w:r w:rsidRPr="00937E25">
        <w:rPr>
          <w:rFonts w:ascii="Times New Roman" w:hAnsi="Times New Roman"/>
          <w:sz w:val="24"/>
          <w:szCs w:val="24"/>
        </w:rPr>
        <w:br/>
        <w:t xml:space="preserve">w druku „Oferta” stanowiącym </w:t>
      </w:r>
      <w:r w:rsidRPr="00937E25">
        <w:rPr>
          <w:rFonts w:ascii="Times New Roman" w:hAnsi="Times New Roman"/>
          <w:b/>
          <w:iCs/>
          <w:sz w:val="24"/>
          <w:szCs w:val="24"/>
        </w:rPr>
        <w:t xml:space="preserve">załącznik nr 1 </w:t>
      </w:r>
      <w:r w:rsidRPr="00937E25">
        <w:rPr>
          <w:rFonts w:ascii="Times New Roman" w:hAnsi="Times New Roman"/>
          <w:bCs/>
          <w:iCs/>
          <w:sz w:val="24"/>
          <w:szCs w:val="24"/>
        </w:rPr>
        <w:t>do SWZ.</w:t>
      </w:r>
    </w:p>
    <w:p w:rsidR="000F1F8D" w:rsidRPr="00937E25" w:rsidRDefault="000F1F8D" w:rsidP="003A3BAD">
      <w:pPr>
        <w:widowControl w:val="0"/>
        <w:numPr>
          <w:ilvl w:val="0"/>
          <w:numId w:val="15"/>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Ceną oferty jest wartość oferty netto powiększona o podatek od towarów i usług.</w:t>
      </w:r>
    </w:p>
    <w:p w:rsidR="000F1F8D" w:rsidRPr="00937E25" w:rsidRDefault="000F1F8D" w:rsidP="003A3BAD">
      <w:pPr>
        <w:widowControl w:val="0"/>
        <w:numPr>
          <w:ilvl w:val="0"/>
          <w:numId w:val="15"/>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Ceny należy podać w złotych polskich (PLN), z dokładnością nie większą </w:t>
      </w:r>
      <w:r w:rsidRPr="00937E25">
        <w:rPr>
          <w:rFonts w:ascii="Times New Roman" w:hAnsi="Times New Roman"/>
          <w:sz w:val="24"/>
          <w:szCs w:val="24"/>
        </w:rPr>
        <w:b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937E25">
        <w:rPr>
          <w:rFonts w:ascii="Times New Roman" w:hAnsi="Times New Roman"/>
          <w:b/>
          <w:iCs/>
          <w:sz w:val="24"/>
          <w:szCs w:val="24"/>
        </w:rPr>
        <w:t xml:space="preserve">załącznik nr 2 </w:t>
      </w:r>
      <w:r w:rsidRPr="00937E25">
        <w:rPr>
          <w:rFonts w:ascii="Times New Roman" w:hAnsi="Times New Roman"/>
          <w:bCs/>
          <w:iCs/>
          <w:sz w:val="24"/>
          <w:szCs w:val="24"/>
        </w:rPr>
        <w:t>do SWZ</w:t>
      </w:r>
      <w:r w:rsidRPr="00937E25">
        <w:rPr>
          <w:rFonts w:ascii="Times New Roman" w:hAnsi="Times New Roman"/>
          <w:bCs/>
          <w:sz w:val="24"/>
          <w:szCs w:val="24"/>
        </w:rPr>
        <w:t>).</w:t>
      </w:r>
    </w:p>
    <w:p w:rsidR="00FF698F" w:rsidRDefault="000F1F8D" w:rsidP="003A3BAD">
      <w:pPr>
        <w:widowControl w:val="0"/>
        <w:numPr>
          <w:ilvl w:val="0"/>
          <w:numId w:val="15"/>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937E25">
        <w:rPr>
          <w:rFonts w:ascii="Times New Roman" w:hAnsi="Times New Roman"/>
          <w:sz w:val="24"/>
          <w:szCs w:val="24"/>
        </w:rPr>
        <w:br/>
        <w:t>i jej załącznikach.</w:t>
      </w:r>
    </w:p>
    <w:p w:rsidR="00FF698F" w:rsidRPr="00FF698F" w:rsidRDefault="00FF698F" w:rsidP="003A3BAD">
      <w:pPr>
        <w:widowControl w:val="0"/>
        <w:numPr>
          <w:ilvl w:val="0"/>
          <w:numId w:val="15"/>
        </w:numPr>
        <w:spacing w:after="0" w:line="240" w:lineRule="auto"/>
        <w:ind w:left="851" w:hanging="425"/>
        <w:jc w:val="both"/>
        <w:rPr>
          <w:rFonts w:ascii="Times New Roman" w:hAnsi="Times New Roman"/>
          <w:sz w:val="24"/>
          <w:szCs w:val="24"/>
        </w:rPr>
      </w:pPr>
      <w:r w:rsidRPr="00FF698F">
        <w:rPr>
          <w:rFonts w:ascii="Times New Roman" w:hAnsi="Times New Roman"/>
          <w:sz w:val="24"/>
          <w:szCs w:val="24"/>
        </w:rPr>
        <w:t xml:space="preserve">Wykonawca w formularzu cenowym </w:t>
      </w:r>
      <w:r w:rsidRPr="005434EF">
        <w:rPr>
          <w:rFonts w:ascii="Times New Roman" w:hAnsi="Times New Roman"/>
          <w:color w:val="000000" w:themeColor="text1"/>
          <w:sz w:val="24"/>
          <w:szCs w:val="24"/>
        </w:rPr>
        <w:t xml:space="preserve">wycenia przedmiot zamówienia podając </w:t>
      </w:r>
      <w:r w:rsidR="00C25F51">
        <w:rPr>
          <w:rFonts w:ascii="Times New Roman" w:hAnsi="Times New Roman"/>
          <w:color w:val="000000" w:themeColor="text1"/>
          <w:sz w:val="24"/>
          <w:szCs w:val="24"/>
        </w:rPr>
        <w:t>cenę jednostkową netto za 1 kpl. przedmiotu zamówienia (c</w:t>
      </w:r>
      <w:r w:rsidRPr="005434EF">
        <w:rPr>
          <w:rFonts w:ascii="Times New Roman" w:hAnsi="Times New Roman"/>
          <w:color w:val="000000" w:themeColor="text1"/>
          <w:sz w:val="24"/>
          <w:szCs w:val="24"/>
        </w:rPr>
        <w:t>ena ta będzie ob</w:t>
      </w:r>
      <w:r w:rsidR="00C25F51">
        <w:rPr>
          <w:rFonts w:ascii="Times New Roman" w:hAnsi="Times New Roman"/>
          <w:color w:val="000000" w:themeColor="text1"/>
          <w:sz w:val="24"/>
          <w:szCs w:val="24"/>
        </w:rPr>
        <w:t xml:space="preserve">owiązywała </w:t>
      </w:r>
      <w:r w:rsidR="00C25F51">
        <w:rPr>
          <w:rFonts w:ascii="Times New Roman" w:hAnsi="Times New Roman"/>
          <w:color w:val="000000" w:themeColor="text1"/>
          <w:sz w:val="24"/>
          <w:szCs w:val="24"/>
        </w:rPr>
        <w:br/>
        <w:t>w latach 2025 – 2027), wartość netto oraz wartość brutto przedmiotu zamówienia dla zakresu podstawowego</w:t>
      </w:r>
      <w:r w:rsidR="00D25778">
        <w:rPr>
          <w:rFonts w:ascii="Times New Roman" w:hAnsi="Times New Roman"/>
          <w:color w:val="000000" w:themeColor="text1"/>
          <w:sz w:val="24"/>
          <w:szCs w:val="24"/>
        </w:rPr>
        <w:t>.</w:t>
      </w:r>
      <w:r w:rsidRPr="005434EF">
        <w:rPr>
          <w:rFonts w:ascii="Times New Roman" w:hAnsi="Times New Roman"/>
          <w:color w:val="000000" w:themeColor="text1"/>
          <w:sz w:val="24"/>
          <w:szCs w:val="24"/>
        </w:rPr>
        <w:t xml:space="preserve"> </w:t>
      </w:r>
      <w:r w:rsidR="00982321" w:rsidRPr="005434EF">
        <w:rPr>
          <w:rFonts w:ascii="Times New Roman" w:hAnsi="Times New Roman"/>
          <w:color w:val="000000" w:themeColor="text1"/>
          <w:sz w:val="24"/>
          <w:szCs w:val="24"/>
        </w:rPr>
        <w:t>W przypadku skorzystania przez zamawiającego z prawa opcji, w</w:t>
      </w:r>
      <w:r w:rsidRPr="005434EF">
        <w:rPr>
          <w:rFonts w:ascii="Times New Roman" w:hAnsi="Times New Roman"/>
          <w:color w:val="000000" w:themeColor="text1"/>
          <w:sz w:val="24"/>
          <w:szCs w:val="24"/>
        </w:rPr>
        <w:t xml:space="preserve">ykonawcy będzie przysługiwało dodatkowe wynagrodzenie wg. </w:t>
      </w:r>
      <w:r w:rsidR="004B18E6" w:rsidRPr="005434EF">
        <w:rPr>
          <w:rFonts w:ascii="Times New Roman" w:hAnsi="Times New Roman"/>
          <w:color w:val="000000" w:themeColor="text1"/>
          <w:sz w:val="24"/>
          <w:szCs w:val="24"/>
        </w:rPr>
        <w:t>C</w:t>
      </w:r>
      <w:r w:rsidRPr="005434EF">
        <w:rPr>
          <w:rFonts w:ascii="Times New Roman" w:hAnsi="Times New Roman"/>
          <w:color w:val="000000" w:themeColor="text1"/>
          <w:sz w:val="24"/>
          <w:szCs w:val="24"/>
        </w:rPr>
        <w:t>eny</w:t>
      </w:r>
      <w:r w:rsidR="004B18E6">
        <w:rPr>
          <w:rFonts w:ascii="Times New Roman" w:hAnsi="Times New Roman"/>
          <w:color w:val="000000" w:themeColor="text1"/>
          <w:sz w:val="24"/>
          <w:szCs w:val="24"/>
        </w:rPr>
        <w:t xml:space="preserve"> </w:t>
      </w:r>
      <w:r w:rsidR="00D2314A">
        <w:rPr>
          <w:rFonts w:ascii="Times New Roman" w:hAnsi="Times New Roman"/>
          <w:color w:val="000000" w:themeColor="text1"/>
          <w:sz w:val="24"/>
          <w:szCs w:val="24"/>
        </w:rPr>
        <w:t xml:space="preserve"> </w:t>
      </w:r>
      <w:r w:rsidRPr="005434EF">
        <w:rPr>
          <w:rFonts w:ascii="Times New Roman" w:hAnsi="Times New Roman"/>
          <w:color w:val="000000" w:themeColor="text1"/>
          <w:sz w:val="24"/>
          <w:szCs w:val="24"/>
        </w:rPr>
        <w:t xml:space="preserve"> jednostkowej określonej w formularzu cenowym jak dla zamówienia podstawowego.</w:t>
      </w:r>
      <w:r w:rsidR="00C25F51">
        <w:rPr>
          <w:rFonts w:ascii="Times New Roman" w:hAnsi="Times New Roman"/>
          <w:color w:val="000000" w:themeColor="text1"/>
          <w:sz w:val="24"/>
          <w:szCs w:val="24"/>
        </w:rPr>
        <w:t xml:space="preserve"> </w:t>
      </w:r>
    </w:p>
    <w:p w:rsidR="000F1F8D" w:rsidRDefault="000F1F8D" w:rsidP="003A3BAD">
      <w:pPr>
        <w:widowControl w:val="0"/>
        <w:numPr>
          <w:ilvl w:val="0"/>
          <w:numId w:val="15"/>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Zamawiający nie przewiduje możliwości zmiany ceny oferty chyba, że treść umowy stanowi inaczej. </w:t>
      </w:r>
    </w:p>
    <w:p w:rsidR="000F1F8D" w:rsidRPr="00937E25" w:rsidRDefault="000F1F8D" w:rsidP="003A3BAD">
      <w:pPr>
        <w:widowControl w:val="0"/>
        <w:numPr>
          <w:ilvl w:val="0"/>
          <w:numId w:val="15"/>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Zamawiający informuje stosownie do treści art. 225 ustawy Pzp, iż w przypadku, </w:t>
      </w:r>
      <w:r w:rsidRPr="00937E25">
        <w:rPr>
          <w:rFonts w:ascii="Times New Roman" w:hAnsi="Times New Roman"/>
          <w:sz w:val="24"/>
          <w:szCs w:val="24"/>
        </w:rPr>
        <w:br/>
        <w:t xml:space="preserve">gdy w postępowaniu złożona zostanie oferta, której wybór prowadziłby do powstania u zamawiającego obowiązku podatkowego zgodnie z przepisami o podatku </w:t>
      </w:r>
      <w:r w:rsidRPr="00937E25">
        <w:rPr>
          <w:rFonts w:ascii="Times New Roman" w:hAnsi="Times New Roman"/>
          <w:sz w:val="24"/>
          <w:szCs w:val="24"/>
        </w:rPr>
        <w:br/>
        <w:t xml:space="preserve">od towarów i usług, zamawiający w celu oceny takiej oferty doliczy do przedstawionej w niej ceny podatek od towarów i usług, który miałby obowiązek rozliczyć zgodnie </w:t>
      </w:r>
      <w:r w:rsidRPr="00937E25">
        <w:rPr>
          <w:rFonts w:ascii="Times New Roman" w:hAnsi="Times New Roman"/>
          <w:sz w:val="24"/>
          <w:szCs w:val="24"/>
        </w:rPr>
        <w:br/>
        <w:t>z tymi przep</w:t>
      </w:r>
      <w:r w:rsidR="00982321">
        <w:rPr>
          <w:rFonts w:ascii="Times New Roman" w:hAnsi="Times New Roman"/>
          <w:sz w:val="24"/>
          <w:szCs w:val="24"/>
        </w:rPr>
        <w:t>isami. W takim przypadku w</w:t>
      </w:r>
      <w:r w:rsidRPr="00937E25">
        <w:rPr>
          <w:rFonts w:ascii="Times New Roman" w:hAnsi="Times New Roman"/>
          <w:sz w:val="24"/>
          <w:szCs w:val="24"/>
        </w:rPr>
        <w:t xml:space="preserve">ykonawca, składając ofertę, ma obowiązek poinformować zamawiającego, że wybór jego oferty będzie prowadzić do powstania u zamawiającego obowiązku podatkowego, wskazując nazwę (rodzaj) </w:t>
      </w:r>
      <w:r w:rsidRPr="00937E25">
        <w:rPr>
          <w:rFonts w:ascii="Times New Roman" w:hAnsi="Times New Roman"/>
          <w:b/>
          <w:sz w:val="24"/>
          <w:szCs w:val="24"/>
        </w:rPr>
        <w:t>towaru lub usługi,</w:t>
      </w:r>
      <w:r w:rsidRPr="00937E25">
        <w:rPr>
          <w:rFonts w:ascii="Times New Roman" w:hAnsi="Times New Roman"/>
          <w:sz w:val="24"/>
          <w:szCs w:val="24"/>
        </w:rPr>
        <w:t xml:space="preserve"> których </w:t>
      </w:r>
      <w:r w:rsidRPr="00937E25">
        <w:rPr>
          <w:rFonts w:ascii="Times New Roman" w:hAnsi="Times New Roman"/>
          <w:b/>
          <w:sz w:val="24"/>
          <w:szCs w:val="24"/>
        </w:rPr>
        <w:t xml:space="preserve">dostawa lub świadczenie </w:t>
      </w:r>
      <w:r w:rsidRPr="00937E25">
        <w:rPr>
          <w:rFonts w:ascii="Times New Roman" w:hAnsi="Times New Roman"/>
          <w:sz w:val="24"/>
          <w:szCs w:val="24"/>
        </w:rPr>
        <w:t xml:space="preserve">będzie prowadzić do jego powstania, oraz wskazując ich wartość bez kwoty podatku wraz ze wskazaniem stawki podatku </w:t>
      </w:r>
      <w:r w:rsidRPr="00937E25">
        <w:rPr>
          <w:rFonts w:ascii="Times New Roman" w:hAnsi="Times New Roman"/>
          <w:sz w:val="24"/>
          <w:szCs w:val="24"/>
        </w:rPr>
        <w:br/>
        <w:t>od towaru i usług, która zgodnie z wiedzą wykonawcy, będzie miała zastosowanie.</w:t>
      </w:r>
    </w:p>
    <w:p w:rsidR="000F1F8D" w:rsidRPr="00FB6605" w:rsidRDefault="000F1F8D" w:rsidP="003A3BAD">
      <w:pPr>
        <w:widowControl w:val="0"/>
        <w:spacing w:after="0" w:line="240" w:lineRule="auto"/>
        <w:jc w:val="both"/>
        <w:rPr>
          <w:rFonts w:ascii="Times New Roman" w:hAnsi="Times New Roman"/>
          <w:color w:val="FF0000"/>
          <w:sz w:val="24"/>
          <w:szCs w:val="24"/>
        </w:rPr>
      </w:pPr>
    </w:p>
    <w:p w:rsidR="000F1F8D" w:rsidRPr="00937E25" w:rsidRDefault="000F1F8D" w:rsidP="003A3BAD">
      <w:pPr>
        <w:numPr>
          <w:ilvl w:val="0"/>
          <w:numId w:val="1"/>
        </w:numPr>
        <w:spacing w:after="0" w:line="240" w:lineRule="auto"/>
        <w:ind w:left="426" w:hanging="284"/>
        <w:rPr>
          <w:rFonts w:ascii="Times New Roman" w:hAnsi="Times New Roman"/>
          <w:b/>
          <w:sz w:val="24"/>
          <w:szCs w:val="24"/>
          <w:u w:val="single"/>
        </w:rPr>
      </w:pPr>
      <w:r w:rsidRPr="00937E25">
        <w:rPr>
          <w:rFonts w:ascii="Times New Roman" w:hAnsi="Times New Roman"/>
          <w:b/>
          <w:sz w:val="24"/>
          <w:szCs w:val="24"/>
          <w:u w:val="single"/>
        </w:rPr>
        <w:t>Opis kryteriów oceny ofert wraz z podaniem wag tych kryteriów i sposobu oceny ofert:</w:t>
      </w:r>
    </w:p>
    <w:p w:rsidR="000F1F8D" w:rsidRPr="00937E25" w:rsidRDefault="000F1F8D" w:rsidP="003A3BAD">
      <w:pPr>
        <w:numPr>
          <w:ilvl w:val="0"/>
          <w:numId w:val="27"/>
        </w:numPr>
        <w:tabs>
          <w:tab w:val="clear" w:pos="567"/>
          <w:tab w:val="num" w:pos="851"/>
          <w:tab w:val="num" w:pos="1276"/>
        </w:tabs>
        <w:suppressAutoHyphens w:val="0"/>
        <w:spacing w:after="0" w:line="240" w:lineRule="auto"/>
        <w:ind w:left="850" w:hanging="425"/>
        <w:jc w:val="both"/>
        <w:rPr>
          <w:rFonts w:ascii="Times New Roman" w:eastAsia="Times New Roman" w:hAnsi="Times New Roman"/>
          <w:bCs/>
          <w:sz w:val="24"/>
          <w:szCs w:val="24"/>
          <w:lang w:eastAsia="x-none"/>
        </w:rPr>
      </w:pPr>
      <w:r w:rsidRPr="00937E25">
        <w:rPr>
          <w:rFonts w:ascii="Times New Roman" w:eastAsia="Times New Roman" w:hAnsi="Times New Roman"/>
          <w:bCs/>
          <w:sz w:val="24"/>
          <w:szCs w:val="24"/>
          <w:lang w:eastAsia="x-none"/>
        </w:rPr>
        <w:t>Zamawiający dokona oceny ofert złożonych w postępowaniu według kryteriów oceny, którymi w niniejszym postępowaniu są:</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0F1F8D" w:rsidRPr="00937E25" w:rsidTr="00D87757">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937E25" w:rsidRDefault="000F1F8D" w:rsidP="003A3BAD">
            <w:pPr>
              <w:spacing w:after="0" w:line="240" w:lineRule="auto"/>
              <w:jc w:val="center"/>
              <w:rPr>
                <w:rFonts w:ascii="Times New Roman" w:hAnsi="Times New Roman"/>
                <w:b/>
                <w:sz w:val="24"/>
                <w:szCs w:val="24"/>
              </w:rPr>
            </w:pPr>
            <w:r w:rsidRPr="00937E25">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937E25" w:rsidRDefault="000F1F8D" w:rsidP="003A3BAD">
            <w:pPr>
              <w:spacing w:after="0" w:line="240" w:lineRule="auto"/>
              <w:jc w:val="center"/>
              <w:rPr>
                <w:rFonts w:ascii="Times New Roman" w:hAnsi="Times New Roman"/>
                <w:b/>
                <w:sz w:val="24"/>
                <w:szCs w:val="24"/>
              </w:rPr>
            </w:pPr>
            <w:r w:rsidRPr="00937E25">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937E25" w:rsidRDefault="000F1F8D" w:rsidP="003A3BAD">
            <w:pPr>
              <w:spacing w:after="0" w:line="240" w:lineRule="auto"/>
              <w:jc w:val="center"/>
              <w:rPr>
                <w:rFonts w:ascii="Times New Roman" w:hAnsi="Times New Roman"/>
                <w:b/>
                <w:sz w:val="24"/>
                <w:szCs w:val="24"/>
              </w:rPr>
            </w:pPr>
            <w:r w:rsidRPr="00937E25">
              <w:rPr>
                <w:rFonts w:ascii="Times New Roman" w:hAnsi="Times New Roman"/>
                <w:b/>
                <w:sz w:val="24"/>
                <w:szCs w:val="24"/>
              </w:rPr>
              <w:t>Znaczenie/waga kryterium w %</w:t>
            </w:r>
          </w:p>
        </w:tc>
      </w:tr>
      <w:tr w:rsidR="000F1F8D" w:rsidRPr="00937E25" w:rsidTr="00D87757">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rsidR="000F1F8D" w:rsidRPr="00937E25" w:rsidRDefault="000F1F8D" w:rsidP="003A3BAD">
            <w:pPr>
              <w:spacing w:after="0" w:line="240" w:lineRule="auto"/>
              <w:jc w:val="center"/>
              <w:rPr>
                <w:rFonts w:ascii="Times New Roman" w:hAnsi="Times New Roman"/>
                <w:sz w:val="24"/>
                <w:szCs w:val="24"/>
              </w:rPr>
            </w:pPr>
            <w:r w:rsidRPr="00937E25">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rsidR="000F1F8D" w:rsidRPr="00937E25" w:rsidRDefault="000F1F8D" w:rsidP="003A3BAD">
            <w:pPr>
              <w:spacing w:after="0" w:line="240" w:lineRule="auto"/>
              <w:jc w:val="center"/>
              <w:rPr>
                <w:rFonts w:ascii="Times New Roman" w:hAnsi="Times New Roman"/>
                <w:sz w:val="24"/>
                <w:szCs w:val="24"/>
              </w:rPr>
            </w:pPr>
            <w:r w:rsidRPr="00937E25">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1F8D" w:rsidRPr="00937E25" w:rsidRDefault="000F1F8D" w:rsidP="003A3BAD">
            <w:pPr>
              <w:spacing w:after="0" w:line="240" w:lineRule="auto"/>
              <w:jc w:val="center"/>
              <w:rPr>
                <w:rFonts w:ascii="Times New Roman" w:hAnsi="Times New Roman"/>
                <w:sz w:val="24"/>
                <w:szCs w:val="24"/>
              </w:rPr>
            </w:pPr>
            <w:r w:rsidRPr="00937E25">
              <w:rPr>
                <w:rFonts w:ascii="Times New Roman" w:hAnsi="Times New Roman"/>
                <w:sz w:val="24"/>
                <w:szCs w:val="24"/>
              </w:rPr>
              <w:t>100</w:t>
            </w:r>
          </w:p>
        </w:tc>
      </w:tr>
    </w:tbl>
    <w:p w:rsidR="000F1F8D" w:rsidRPr="00937E25" w:rsidRDefault="000F1F8D" w:rsidP="003A3BAD">
      <w:pPr>
        <w:pStyle w:val="Akapitzlist"/>
        <w:numPr>
          <w:ilvl w:val="3"/>
          <w:numId w:val="1"/>
        </w:numPr>
        <w:ind w:left="1276" w:hanging="425"/>
        <w:jc w:val="both"/>
        <w:rPr>
          <w:b/>
        </w:rPr>
      </w:pPr>
      <w:r w:rsidRPr="00937E25">
        <w:rPr>
          <w:b/>
        </w:rPr>
        <w:t>Zasady oceny w kryterium „cena oferty” (C):</w:t>
      </w:r>
    </w:p>
    <w:p w:rsidR="000F1F8D" w:rsidRPr="00937E25" w:rsidRDefault="00982321" w:rsidP="003A3BAD">
      <w:pPr>
        <w:pStyle w:val="Akapitzlist"/>
        <w:ind w:left="1276"/>
        <w:jc w:val="both"/>
      </w:pPr>
      <w:r>
        <w:t>Do oceny z</w:t>
      </w:r>
      <w:r w:rsidR="000F1F8D" w:rsidRPr="00937E25">
        <w:t xml:space="preserve">amawiający przyjmie </w:t>
      </w:r>
      <w:r w:rsidR="000E5F21">
        <w:t xml:space="preserve">łączną kwotę brutto oferty (za lata 2025 – 2027) podaną przez wykonawcę </w:t>
      </w:r>
      <w:r w:rsidR="000F1F8D" w:rsidRPr="00937E25">
        <w:t xml:space="preserve">w </w:t>
      </w:r>
      <w:r w:rsidR="000F1F8D" w:rsidRPr="00937E25">
        <w:rPr>
          <w:b/>
          <w:i/>
        </w:rPr>
        <w:t>załączniku nr 1</w:t>
      </w:r>
      <w:r w:rsidR="000F1F8D" w:rsidRPr="00937E25">
        <w:t xml:space="preserve"> do SWZ – druk OFERTA, w pkt 1. </w:t>
      </w:r>
      <w:r w:rsidR="000F1F8D" w:rsidRPr="00937E25">
        <w:lastRenderedPageBreak/>
        <w:t>Cena oferty winna być wyrażona w złotych polskich (PLN). Oferta z najniższą ceną otrzyma maksymalną ilość punktów (100 pkt). Pozost</w:t>
      </w:r>
      <w:r w:rsidR="000E5F21">
        <w:t xml:space="preserve">ałe oferty zostaną przeliczone </w:t>
      </w:r>
      <w:r w:rsidR="000F1F8D" w:rsidRPr="00937E25">
        <w:t xml:space="preserve">wg wzoru podanego poniżej z dokładnością do dwóch miejsc po przecinku. Wynik traktowany będzie jako wartość punktowa oferty wg kryterium </w:t>
      </w:r>
      <w:r w:rsidR="000F1F8D" w:rsidRPr="00937E25">
        <w:br/>
        <w:t>„cena oferty”.</w:t>
      </w:r>
    </w:p>
    <w:p w:rsidR="000F1F8D" w:rsidRPr="00937E25" w:rsidRDefault="000F1F8D" w:rsidP="003A3BAD">
      <w:pPr>
        <w:spacing w:after="0" w:line="240" w:lineRule="auto"/>
        <w:ind w:left="993" w:firstLine="1842"/>
        <w:jc w:val="center"/>
        <w:rPr>
          <w:rFonts w:ascii="Times New Roman" w:hAnsi="Times New Roman"/>
          <w:b/>
          <w:bCs/>
          <w:sz w:val="28"/>
          <w:szCs w:val="28"/>
          <w:lang w:val="en-GB"/>
        </w:rPr>
      </w:pPr>
      <m:oMathPara>
        <m:oMath>
          <m:r>
            <m:rPr>
              <m:sty m:val="b"/>
            </m:rPr>
            <w:rPr>
              <w:rFonts w:ascii="Cambria Math" w:hAnsi="Cambria Math"/>
              <w:sz w:val="24"/>
              <w:szCs w:val="24"/>
            </w:rPr>
            <m:t>C</m:t>
          </m:r>
          <m:r>
            <w:rPr>
              <w:rFonts w:ascii="Cambria Math" w:hAnsi="Cambria Math"/>
              <w:sz w:val="24"/>
              <w:szCs w:val="24"/>
            </w:rPr>
            <m:t>=</m:t>
          </m:r>
          <m:f>
            <m:fPr>
              <m:ctrlPr>
                <w:rPr>
                  <w:rFonts w:ascii="Cambria Math" w:eastAsiaTheme="minorHAnsi" w:hAnsi="Cambria Math"/>
                  <w:sz w:val="24"/>
                  <w:szCs w:val="24"/>
                </w:rPr>
              </m:ctrlPr>
            </m:fPr>
            <m:num>
              <m:r>
                <m:rPr>
                  <m:sty m:val="p"/>
                </m:rPr>
                <w:rPr>
                  <w:rFonts w:ascii="Cambria Math" w:hAnsi="Cambria Math"/>
                  <w:sz w:val="24"/>
                  <w:szCs w:val="24"/>
                </w:rPr>
                <m:t>C of. n.</m:t>
              </m:r>
            </m:num>
            <m:den>
              <m:r>
                <m:rPr>
                  <m:sty m:val="p"/>
                </m:rPr>
                <w:rPr>
                  <w:rFonts w:ascii="Cambria Math" w:hAnsi="Cambria Math"/>
                  <w:sz w:val="24"/>
                  <w:szCs w:val="24"/>
                </w:rPr>
                <m:t>C of. b.</m:t>
              </m:r>
            </m:den>
          </m:f>
          <m:r>
            <w:rPr>
              <w:rFonts w:ascii="Cambria Math" w:hAnsi="Cambria Math"/>
              <w:sz w:val="24"/>
              <w:szCs w:val="24"/>
            </w:rPr>
            <m:t xml:space="preserve"> x 100</m:t>
          </m:r>
        </m:oMath>
      </m:oMathPara>
    </w:p>
    <w:p w:rsidR="000F1F8D" w:rsidRPr="00937E25" w:rsidRDefault="000F1F8D" w:rsidP="003A3BAD">
      <w:pPr>
        <w:spacing w:after="0" w:line="240" w:lineRule="auto"/>
        <w:ind w:left="1276"/>
        <w:jc w:val="both"/>
        <w:rPr>
          <w:rFonts w:ascii="Times New Roman" w:hAnsi="Times New Roman"/>
          <w:b/>
          <w:i/>
          <w:sz w:val="24"/>
          <w:szCs w:val="24"/>
        </w:rPr>
      </w:pPr>
      <w:r w:rsidRPr="00937E25">
        <w:rPr>
          <w:rFonts w:ascii="Times New Roman" w:hAnsi="Times New Roman"/>
          <w:b/>
          <w:i/>
          <w:sz w:val="24"/>
          <w:szCs w:val="24"/>
        </w:rPr>
        <w:t>gdzie:</w:t>
      </w:r>
    </w:p>
    <w:p w:rsidR="000F1F8D" w:rsidRPr="00937E25" w:rsidRDefault="000F1F8D" w:rsidP="003A3BAD">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 liczba punktów za kryterium cena;</w:t>
      </w:r>
    </w:p>
    <w:p w:rsidR="000F1F8D" w:rsidRPr="00937E25" w:rsidRDefault="000F1F8D" w:rsidP="003A3BAD">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of. n. – oferta z najniższą ceną;</w:t>
      </w:r>
    </w:p>
    <w:p w:rsidR="000F1F8D" w:rsidRPr="00937E25" w:rsidRDefault="000F1F8D" w:rsidP="003A3BAD">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of. b. – cena oferty badanej.</w:t>
      </w:r>
    </w:p>
    <w:p w:rsidR="000F1F8D" w:rsidRPr="00937E25" w:rsidRDefault="000F1F8D" w:rsidP="003A3BAD">
      <w:pPr>
        <w:spacing w:after="0" w:line="240" w:lineRule="auto"/>
        <w:jc w:val="both"/>
        <w:rPr>
          <w:rFonts w:ascii="Times New Roman" w:hAnsi="Times New Roman"/>
          <w:i/>
          <w:sz w:val="24"/>
          <w:szCs w:val="24"/>
        </w:rPr>
      </w:pPr>
    </w:p>
    <w:p w:rsidR="000F1F8D" w:rsidRPr="00937E25" w:rsidRDefault="000F1F8D" w:rsidP="003A3BAD">
      <w:pPr>
        <w:widowControl w:val="0"/>
        <w:numPr>
          <w:ilvl w:val="0"/>
          <w:numId w:val="27"/>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937E25">
        <w:rPr>
          <w:rFonts w:ascii="Times New Roman" w:eastAsia="DejaVu Sans" w:hAnsi="Times New Roman"/>
          <w:sz w:val="24"/>
          <w:szCs w:val="24"/>
          <w:lang w:eastAsia="zh-CN" w:bidi="hi-IN"/>
        </w:rPr>
        <w:t xml:space="preserve">Za najkorzystniejszą ofertę zostanie uznana oferta która uzyska najwyższą liczbę </w:t>
      </w:r>
      <w:r w:rsidRPr="00937E25">
        <w:rPr>
          <w:rFonts w:ascii="Times New Roman" w:eastAsia="DejaVu Sans" w:hAnsi="Times New Roman"/>
          <w:sz w:val="24"/>
          <w:szCs w:val="24"/>
          <w:lang w:eastAsia="zh-CN" w:bidi="hi-IN"/>
        </w:rPr>
        <w:br/>
        <w:t>punków [W] wyliczoną wg. poniższego wzoru:</w:t>
      </w:r>
    </w:p>
    <w:p w:rsidR="000F1F8D" w:rsidRPr="00937E25" w:rsidRDefault="000F1F8D" w:rsidP="003A3BAD">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Pr="00937E25">
        <w:rPr>
          <w:rFonts w:ascii="Times New Roman" w:hAnsi="Times New Roman"/>
          <w:sz w:val="28"/>
          <w:szCs w:val="28"/>
        </w:rPr>
        <w:t xml:space="preserve"> </w:t>
      </w:r>
    </w:p>
    <w:p w:rsidR="000F1F8D" w:rsidRPr="00937E25" w:rsidRDefault="000F1F8D" w:rsidP="003A3BAD">
      <w:pPr>
        <w:spacing w:after="0" w:line="240" w:lineRule="auto"/>
        <w:ind w:left="709" w:firstLine="142"/>
        <w:jc w:val="both"/>
        <w:rPr>
          <w:rFonts w:ascii="Times New Roman" w:hAnsi="Times New Roman"/>
          <w:b/>
          <w:bCs/>
          <w:i/>
          <w:sz w:val="24"/>
          <w:szCs w:val="24"/>
        </w:rPr>
      </w:pPr>
      <w:r w:rsidRPr="00937E25">
        <w:rPr>
          <w:rFonts w:ascii="Times New Roman" w:hAnsi="Times New Roman"/>
          <w:b/>
          <w:bCs/>
          <w:i/>
          <w:sz w:val="24"/>
          <w:szCs w:val="24"/>
        </w:rPr>
        <w:t>gdzie:</w:t>
      </w:r>
    </w:p>
    <w:p w:rsidR="000F1F8D" w:rsidRPr="00937E25" w:rsidRDefault="000F1F8D" w:rsidP="003A3BAD">
      <w:pPr>
        <w:spacing w:after="0" w:line="240" w:lineRule="auto"/>
        <w:ind w:left="709" w:firstLine="142"/>
        <w:jc w:val="both"/>
        <w:rPr>
          <w:rFonts w:ascii="Times New Roman" w:hAnsi="Times New Roman"/>
          <w:i/>
          <w:sz w:val="24"/>
          <w:szCs w:val="24"/>
        </w:rPr>
      </w:pPr>
      <w:r w:rsidRPr="00937E25">
        <w:rPr>
          <w:rFonts w:ascii="Times New Roman" w:hAnsi="Times New Roman"/>
          <w:i/>
          <w:sz w:val="24"/>
          <w:szCs w:val="24"/>
        </w:rPr>
        <w:t>W – liczba punktów;</w:t>
      </w:r>
    </w:p>
    <w:p w:rsidR="000F1F8D" w:rsidRPr="00937E25" w:rsidRDefault="000F1F8D" w:rsidP="003A3BAD">
      <w:pPr>
        <w:spacing w:after="0" w:line="240" w:lineRule="auto"/>
        <w:ind w:left="709" w:firstLine="142"/>
        <w:jc w:val="both"/>
        <w:rPr>
          <w:rFonts w:ascii="Times New Roman" w:hAnsi="Times New Roman"/>
          <w:i/>
          <w:sz w:val="24"/>
          <w:szCs w:val="24"/>
        </w:rPr>
      </w:pPr>
      <w:r w:rsidRPr="00937E25">
        <w:rPr>
          <w:rFonts w:ascii="Times New Roman" w:hAnsi="Times New Roman"/>
          <w:i/>
          <w:sz w:val="24"/>
          <w:szCs w:val="24"/>
        </w:rPr>
        <w:t>C – liczba punktów w ramach kryterium cena;</w:t>
      </w:r>
    </w:p>
    <w:p w:rsidR="000F1F8D" w:rsidRPr="00937E25" w:rsidRDefault="000F1F8D" w:rsidP="003A3BAD">
      <w:pPr>
        <w:spacing w:after="0" w:line="240" w:lineRule="auto"/>
        <w:jc w:val="both"/>
        <w:rPr>
          <w:rFonts w:ascii="Times New Roman" w:hAnsi="Times New Roman"/>
          <w:i/>
          <w:sz w:val="24"/>
          <w:szCs w:val="24"/>
        </w:rPr>
      </w:pPr>
    </w:p>
    <w:p w:rsidR="000F1F8D" w:rsidRPr="00937E25" w:rsidRDefault="000F1F8D" w:rsidP="003A3BAD">
      <w:pPr>
        <w:widowControl w:val="0"/>
        <w:numPr>
          <w:ilvl w:val="0"/>
          <w:numId w:val="27"/>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 xml:space="preserve">Zgodnie z art. 223 ust. 2 ustawy zamawiający poprawi w ofercie: </w:t>
      </w:r>
    </w:p>
    <w:p w:rsidR="000F1F8D" w:rsidRPr="00937E25" w:rsidRDefault="000F1F8D" w:rsidP="003A3BAD">
      <w:pPr>
        <w:widowControl w:val="0"/>
        <w:numPr>
          <w:ilvl w:val="0"/>
          <w:numId w:val="28"/>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oczywiste omyłki pisarskie;</w:t>
      </w:r>
    </w:p>
    <w:p w:rsidR="000F1F8D" w:rsidRPr="00937E25" w:rsidRDefault="000F1F8D" w:rsidP="003A3BAD">
      <w:pPr>
        <w:widowControl w:val="0"/>
        <w:numPr>
          <w:ilvl w:val="0"/>
          <w:numId w:val="28"/>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oczywiste omyłki rachunkowe, z uwzględnieniem konsekwencji rachunkowych dokonanych poprawek;</w:t>
      </w:r>
    </w:p>
    <w:p w:rsidR="000F1F8D" w:rsidRPr="00937E25" w:rsidRDefault="000F1F8D" w:rsidP="003A3BAD">
      <w:pPr>
        <w:widowControl w:val="0"/>
        <w:numPr>
          <w:ilvl w:val="0"/>
          <w:numId w:val="28"/>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inne omyłki polegające na niezgodności oferty z dokumentami zamówienia, niepowodujące istotnych zmian w treści oferty;</w:t>
      </w:r>
    </w:p>
    <w:p w:rsidR="000F1F8D" w:rsidRPr="00937E25" w:rsidRDefault="000F1F8D" w:rsidP="003A3BAD">
      <w:pPr>
        <w:widowControl w:val="0"/>
        <w:spacing w:after="0" w:line="240" w:lineRule="auto"/>
        <w:ind w:left="709" w:firstLine="142"/>
        <w:jc w:val="both"/>
        <w:rPr>
          <w:rFonts w:ascii="Times New Roman" w:eastAsia="DejaVu Sans" w:hAnsi="Times New Roman"/>
          <w:sz w:val="24"/>
          <w:szCs w:val="24"/>
          <w:lang w:eastAsia="zh-CN" w:bidi="hi-IN"/>
        </w:rPr>
      </w:pPr>
      <w:r w:rsidRPr="00937E25">
        <w:rPr>
          <w:rFonts w:ascii="Times New Roman" w:eastAsia="DejaVu Sans" w:hAnsi="Times New Roman"/>
          <w:sz w:val="24"/>
          <w:szCs w:val="24"/>
          <w:lang w:eastAsia="zh-CN" w:bidi="hi-IN"/>
        </w:rPr>
        <w:t>- ni</w:t>
      </w:r>
      <w:r w:rsidR="00982321">
        <w:rPr>
          <w:rFonts w:ascii="Times New Roman" w:eastAsia="DejaVu Sans" w:hAnsi="Times New Roman"/>
          <w:sz w:val="24"/>
          <w:szCs w:val="24"/>
          <w:lang w:eastAsia="zh-CN" w:bidi="hi-IN"/>
        </w:rPr>
        <w:t>ezwłocznie zawiadamiając o tym w</w:t>
      </w:r>
      <w:r w:rsidRPr="00937E25">
        <w:rPr>
          <w:rFonts w:ascii="Times New Roman" w:eastAsia="DejaVu Sans" w:hAnsi="Times New Roman"/>
          <w:sz w:val="24"/>
          <w:szCs w:val="24"/>
          <w:lang w:eastAsia="zh-CN" w:bidi="hi-IN"/>
        </w:rPr>
        <w:t>ykonawcę, którego oferta została poprawiona.</w:t>
      </w:r>
    </w:p>
    <w:p w:rsidR="00982321" w:rsidRPr="00982321" w:rsidRDefault="000F1F8D" w:rsidP="003A3BAD">
      <w:pPr>
        <w:widowControl w:val="0"/>
        <w:numPr>
          <w:ilvl w:val="0"/>
          <w:numId w:val="19"/>
        </w:numPr>
        <w:spacing w:after="0" w:line="240" w:lineRule="auto"/>
        <w:ind w:left="1276" w:hanging="425"/>
        <w:jc w:val="both"/>
        <w:rPr>
          <w:rFonts w:ascii="Times New Roman" w:eastAsia="DejaVu Sans" w:hAnsi="Times New Roman"/>
          <w:b/>
          <w:szCs w:val="24"/>
          <w:lang w:eastAsia="zh-CN" w:bidi="hi-IN"/>
        </w:rPr>
      </w:pPr>
      <w:r w:rsidRPr="00937E25">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w:t>
      </w:r>
      <w:r w:rsidR="00982321">
        <w:rPr>
          <w:rFonts w:ascii="Times New Roman" w:eastAsia="DejaVu Sans" w:hAnsi="Times New Roman"/>
          <w:i/>
          <w:szCs w:val="24"/>
          <w:lang w:eastAsia="zh-CN" w:bidi="hi-IN"/>
        </w:rPr>
        <w:t>owiedzi w wyznaczonym terminie z</w:t>
      </w:r>
      <w:r w:rsidRPr="00937E25">
        <w:rPr>
          <w:rFonts w:ascii="Times New Roman" w:eastAsia="DejaVu Sans" w:hAnsi="Times New Roman"/>
          <w:i/>
          <w:szCs w:val="24"/>
          <w:lang w:eastAsia="zh-CN" w:bidi="hi-IN"/>
        </w:rPr>
        <w:t xml:space="preserve">amawiający uzna za wyrażenie zgody </w:t>
      </w:r>
      <w:r w:rsidRPr="00937E25">
        <w:rPr>
          <w:rFonts w:ascii="Times New Roman" w:eastAsia="DejaVu Sans" w:hAnsi="Times New Roman"/>
          <w:i/>
          <w:szCs w:val="24"/>
          <w:lang w:eastAsia="zh-CN" w:bidi="hi-IN"/>
        </w:rPr>
        <w:br/>
        <w:t>na poprawienie omyłki.</w:t>
      </w:r>
    </w:p>
    <w:p w:rsidR="000F1F8D" w:rsidRPr="00937E25" w:rsidRDefault="000F1F8D" w:rsidP="00982321">
      <w:pPr>
        <w:widowControl w:val="0"/>
        <w:spacing w:after="0" w:line="240" w:lineRule="auto"/>
        <w:ind w:left="1276"/>
        <w:jc w:val="both"/>
        <w:rPr>
          <w:rFonts w:ascii="Times New Roman" w:eastAsia="DejaVu Sans" w:hAnsi="Times New Roman"/>
          <w:b/>
          <w:szCs w:val="24"/>
          <w:lang w:eastAsia="zh-CN" w:bidi="hi-IN"/>
        </w:rPr>
      </w:pPr>
      <w:r w:rsidRPr="00937E25">
        <w:rPr>
          <w:rFonts w:ascii="Times New Roman" w:eastAsia="DejaVu Sans" w:hAnsi="Times New Roman"/>
          <w:i/>
          <w:szCs w:val="24"/>
          <w:lang w:eastAsia="zh-CN" w:bidi="hi-IN"/>
        </w:rPr>
        <w:t xml:space="preserve"> </w:t>
      </w:r>
    </w:p>
    <w:p w:rsidR="000F1F8D" w:rsidRPr="00FF3E1A" w:rsidRDefault="000F1F8D" w:rsidP="003A3BAD">
      <w:pPr>
        <w:numPr>
          <w:ilvl w:val="0"/>
          <w:numId w:val="1"/>
        </w:numPr>
        <w:spacing w:after="0" w:line="240" w:lineRule="auto"/>
        <w:ind w:left="426" w:hanging="284"/>
        <w:rPr>
          <w:rFonts w:ascii="Times New Roman" w:hAnsi="Times New Roman"/>
          <w:b/>
          <w:sz w:val="24"/>
          <w:szCs w:val="24"/>
          <w:u w:val="single"/>
        </w:rPr>
      </w:pPr>
      <w:r w:rsidRPr="00FF3E1A">
        <w:rPr>
          <w:rFonts w:ascii="Times New Roman" w:hAnsi="Times New Roman"/>
          <w:b/>
          <w:sz w:val="24"/>
          <w:szCs w:val="24"/>
          <w:u w:val="single"/>
        </w:rPr>
        <w:t>Informacja o formalnościach, jakie muszą zostać dopełnione po wyborze oferty w celu zawarcia umowy w sprawie zamówienia publicznego</w:t>
      </w:r>
    </w:p>
    <w:p w:rsidR="000F1F8D" w:rsidRPr="00FF3E1A" w:rsidRDefault="000F1F8D" w:rsidP="003A3BAD">
      <w:pPr>
        <w:widowControl w:val="0"/>
        <w:numPr>
          <w:ilvl w:val="0"/>
          <w:numId w:val="16"/>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Zamawiający zawrze umowę w sprawie zamówienia publicznego, z zastrzeżeniem </w:t>
      </w:r>
      <w:r w:rsidRPr="00FF3E1A">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0F1F8D" w:rsidRPr="00FF3E1A" w:rsidRDefault="00982321" w:rsidP="003A3BAD">
      <w:pPr>
        <w:widowControl w:val="0"/>
        <w:numPr>
          <w:ilvl w:val="0"/>
          <w:numId w:val="16"/>
        </w:numPr>
        <w:spacing w:after="0" w:line="240" w:lineRule="auto"/>
        <w:ind w:left="851" w:hanging="425"/>
        <w:jc w:val="both"/>
        <w:rPr>
          <w:rFonts w:ascii="Times New Roman" w:hAnsi="Times New Roman"/>
          <w:sz w:val="24"/>
          <w:szCs w:val="24"/>
        </w:rPr>
      </w:pPr>
      <w:r>
        <w:rPr>
          <w:rFonts w:ascii="Times New Roman" w:hAnsi="Times New Roman"/>
          <w:sz w:val="24"/>
          <w:szCs w:val="24"/>
        </w:rPr>
        <w:t>Osoby reprezentujące w</w:t>
      </w:r>
      <w:r w:rsidR="000F1F8D" w:rsidRPr="00FF3E1A">
        <w:rPr>
          <w:rFonts w:ascii="Times New Roman" w:hAnsi="Times New Roman"/>
          <w:sz w:val="24"/>
          <w:szCs w:val="24"/>
        </w:rPr>
        <w:t xml:space="preserve">ykonawcę przy podpisywaniu umowy powinny posiadać </w:t>
      </w:r>
      <w:r w:rsidR="000F1F8D" w:rsidRPr="00FF3E1A">
        <w:rPr>
          <w:rFonts w:ascii="Times New Roman" w:hAnsi="Times New Roman"/>
          <w:sz w:val="24"/>
          <w:szCs w:val="24"/>
        </w:rPr>
        <w:br/>
        <w:t xml:space="preserve">ze sobą dokumenty potwierdzające ich umocowanie do podpisania umowy, </w:t>
      </w:r>
      <w:r w:rsidR="000F1F8D" w:rsidRPr="00FF3E1A">
        <w:rPr>
          <w:rFonts w:ascii="Times New Roman" w:hAnsi="Times New Roman"/>
          <w:sz w:val="24"/>
          <w:szCs w:val="24"/>
        </w:rPr>
        <w:br/>
        <w:t xml:space="preserve">o ile umocowanie to nie będzie wynikać z dokumentów załączonych do oferty. </w:t>
      </w:r>
    </w:p>
    <w:p w:rsidR="000F1F8D" w:rsidRPr="00FF3E1A" w:rsidRDefault="000F1F8D" w:rsidP="003A3BAD">
      <w:pPr>
        <w:widowControl w:val="0"/>
        <w:numPr>
          <w:ilvl w:val="0"/>
          <w:numId w:val="16"/>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W przypadk</w:t>
      </w:r>
      <w:r w:rsidR="00982321">
        <w:rPr>
          <w:rFonts w:ascii="Times New Roman" w:hAnsi="Times New Roman"/>
          <w:sz w:val="24"/>
          <w:szCs w:val="24"/>
        </w:rPr>
        <w:t>u wyboru oferty złożonej przez w</w:t>
      </w:r>
      <w:r w:rsidRPr="00FF3E1A">
        <w:rPr>
          <w:rFonts w:ascii="Times New Roman" w:hAnsi="Times New Roman"/>
          <w:sz w:val="24"/>
          <w:szCs w:val="24"/>
        </w:rPr>
        <w:t>ykonawców wspólnie ubiegającyc</w:t>
      </w:r>
      <w:r w:rsidR="00982321">
        <w:rPr>
          <w:rFonts w:ascii="Times New Roman" w:hAnsi="Times New Roman"/>
          <w:sz w:val="24"/>
          <w:szCs w:val="24"/>
        </w:rPr>
        <w:t xml:space="preserve">h </w:t>
      </w:r>
      <w:r w:rsidR="00982321">
        <w:rPr>
          <w:rFonts w:ascii="Times New Roman" w:hAnsi="Times New Roman"/>
          <w:sz w:val="24"/>
          <w:szCs w:val="24"/>
        </w:rPr>
        <w:br/>
        <w:t>się o udzielenie zamówienia z</w:t>
      </w:r>
      <w:r w:rsidRPr="00FF3E1A">
        <w:rPr>
          <w:rFonts w:ascii="Times New Roman" w:hAnsi="Times New Roman"/>
          <w:sz w:val="24"/>
          <w:szCs w:val="24"/>
        </w:rPr>
        <w:t>amawiający może żądać przed zawarciem umowy przedstawienia kopii umowy regulując</w:t>
      </w:r>
      <w:r w:rsidR="00982321">
        <w:rPr>
          <w:rFonts w:ascii="Times New Roman" w:hAnsi="Times New Roman"/>
          <w:sz w:val="24"/>
          <w:szCs w:val="24"/>
        </w:rPr>
        <w:t>ej współpracę tych w</w:t>
      </w:r>
      <w:r w:rsidRPr="00FF3E1A">
        <w:rPr>
          <w:rFonts w:ascii="Times New Roman" w:hAnsi="Times New Roman"/>
          <w:sz w:val="24"/>
          <w:szCs w:val="24"/>
        </w:rPr>
        <w:t xml:space="preserve">ykonawców. </w:t>
      </w:r>
    </w:p>
    <w:p w:rsidR="000F1F8D" w:rsidRPr="00FF3E1A" w:rsidRDefault="000F1F8D" w:rsidP="003A3BAD">
      <w:pPr>
        <w:widowControl w:val="0"/>
        <w:numPr>
          <w:ilvl w:val="0"/>
          <w:numId w:val="16"/>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Treść zawartej umowy będzie odpowiadać treści projektowanych postanowień umowy stanowiących kolejno </w:t>
      </w:r>
      <w:r w:rsidRPr="00FF3E1A">
        <w:rPr>
          <w:rFonts w:ascii="Times New Roman" w:hAnsi="Times New Roman"/>
          <w:b/>
          <w:iCs/>
          <w:sz w:val="24"/>
          <w:szCs w:val="24"/>
        </w:rPr>
        <w:t xml:space="preserve">załącznik nr 3 </w:t>
      </w:r>
      <w:r w:rsidRPr="00FF3E1A">
        <w:rPr>
          <w:rFonts w:ascii="Times New Roman" w:hAnsi="Times New Roman"/>
          <w:iCs/>
          <w:sz w:val="24"/>
          <w:szCs w:val="24"/>
        </w:rPr>
        <w:t>do SWZ</w:t>
      </w:r>
      <w:r w:rsidRPr="00FF3E1A">
        <w:rPr>
          <w:rFonts w:ascii="Times New Roman" w:hAnsi="Times New Roman"/>
          <w:i/>
          <w:sz w:val="24"/>
          <w:szCs w:val="24"/>
        </w:rPr>
        <w:t>.</w:t>
      </w:r>
      <w:r w:rsidRPr="00FF3E1A">
        <w:rPr>
          <w:rFonts w:ascii="Times New Roman" w:hAnsi="Times New Roman"/>
          <w:sz w:val="24"/>
          <w:szCs w:val="24"/>
        </w:rPr>
        <w:t xml:space="preserve"> Umowa zostanie uzupełniona o informacje wynikające z wybranej oferty. </w:t>
      </w:r>
    </w:p>
    <w:p w:rsidR="000F1F8D" w:rsidRPr="00FF3E1A" w:rsidRDefault="000F1F8D" w:rsidP="003A3BAD">
      <w:pPr>
        <w:widowControl w:val="0"/>
        <w:numPr>
          <w:ilvl w:val="0"/>
          <w:numId w:val="16"/>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Postanowienia określone w projektowanych postanowieniach umowy nie podlegają negocjacjom. </w:t>
      </w:r>
    </w:p>
    <w:p w:rsidR="00982321" w:rsidRDefault="000F1F8D" w:rsidP="003A3BAD">
      <w:pPr>
        <w:widowControl w:val="0"/>
        <w:numPr>
          <w:ilvl w:val="0"/>
          <w:numId w:val="16"/>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Jeżeli wykonawca, którego oferta została wybrana, jako najkorzystniejsza, uchyla </w:t>
      </w:r>
      <w:r w:rsidRPr="00FF3E1A">
        <w:rPr>
          <w:rFonts w:ascii="Times New Roman" w:hAnsi="Times New Roman"/>
          <w:sz w:val="24"/>
          <w:szCs w:val="24"/>
        </w:rPr>
        <w:br/>
      </w:r>
      <w:r w:rsidRPr="00FF3E1A">
        <w:rPr>
          <w:rFonts w:ascii="Times New Roman" w:hAnsi="Times New Roman"/>
          <w:sz w:val="24"/>
          <w:szCs w:val="24"/>
        </w:rPr>
        <w:lastRenderedPageBreak/>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F1F8D" w:rsidRPr="00FF3E1A" w:rsidRDefault="000F1F8D" w:rsidP="00982321">
      <w:pPr>
        <w:widowControl w:val="0"/>
        <w:spacing w:after="0" w:line="240" w:lineRule="auto"/>
        <w:ind w:left="851"/>
        <w:jc w:val="both"/>
        <w:rPr>
          <w:rFonts w:ascii="Times New Roman" w:hAnsi="Times New Roman"/>
          <w:sz w:val="24"/>
          <w:szCs w:val="24"/>
        </w:rPr>
      </w:pPr>
      <w:r w:rsidRPr="00FF3E1A">
        <w:rPr>
          <w:rFonts w:ascii="Times New Roman" w:hAnsi="Times New Roman"/>
          <w:sz w:val="24"/>
          <w:szCs w:val="24"/>
        </w:rPr>
        <w:t xml:space="preserve"> </w:t>
      </w:r>
    </w:p>
    <w:p w:rsidR="000F1F8D" w:rsidRPr="00FF3E1A" w:rsidRDefault="000F1F8D" w:rsidP="003A3BAD">
      <w:pPr>
        <w:numPr>
          <w:ilvl w:val="0"/>
          <w:numId w:val="1"/>
        </w:numPr>
        <w:spacing w:after="0" w:line="240" w:lineRule="auto"/>
        <w:ind w:left="426" w:hanging="284"/>
        <w:rPr>
          <w:rFonts w:ascii="Times New Roman" w:hAnsi="Times New Roman"/>
          <w:b/>
          <w:sz w:val="24"/>
          <w:szCs w:val="24"/>
          <w:u w:val="single"/>
        </w:rPr>
      </w:pPr>
      <w:r w:rsidRPr="00FF3E1A">
        <w:rPr>
          <w:rFonts w:ascii="Times New Roman" w:hAnsi="Times New Roman"/>
          <w:b/>
          <w:sz w:val="24"/>
          <w:szCs w:val="24"/>
          <w:u w:val="single"/>
        </w:rPr>
        <w:t>Zabezpieczenie należytego wykonania umowy</w:t>
      </w:r>
    </w:p>
    <w:p w:rsidR="000F1F8D" w:rsidRPr="00FF3E1A"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Wykonawca, którego oferta zostanie wybrana jako najkorzystniejsza, zobowiązany będzie do wniesienia zabezpieczenia należytego wykonania umowy najpóźniej </w:t>
      </w:r>
      <w:r w:rsidRPr="00FF3E1A">
        <w:rPr>
          <w:rFonts w:ascii="Times New Roman" w:hAnsi="Times New Roman"/>
          <w:sz w:val="24"/>
          <w:szCs w:val="24"/>
        </w:rPr>
        <w:br/>
        <w:t xml:space="preserve">w dniu jej zawarcia, w wysokości do </w:t>
      </w:r>
      <w:r w:rsidR="00C8410E">
        <w:rPr>
          <w:rFonts w:ascii="Times New Roman" w:hAnsi="Times New Roman"/>
          <w:b/>
          <w:sz w:val="24"/>
          <w:szCs w:val="24"/>
        </w:rPr>
        <w:t>3</w:t>
      </w:r>
      <w:r w:rsidRPr="00FF3E1A">
        <w:rPr>
          <w:rFonts w:ascii="Times New Roman" w:hAnsi="Times New Roman"/>
          <w:b/>
          <w:bCs/>
          <w:sz w:val="24"/>
          <w:szCs w:val="24"/>
        </w:rPr>
        <w:t xml:space="preserve"> %</w:t>
      </w:r>
      <w:r w:rsidRPr="00FF3E1A">
        <w:rPr>
          <w:rFonts w:ascii="Times New Roman" w:hAnsi="Times New Roman"/>
          <w:bCs/>
          <w:sz w:val="24"/>
          <w:szCs w:val="24"/>
        </w:rPr>
        <w:t xml:space="preserve"> całkowitej ceny brutto</w:t>
      </w:r>
      <w:r w:rsidRPr="00FF3E1A">
        <w:rPr>
          <w:rFonts w:ascii="Times New Roman" w:hAnsi="Times New Roman"/>
          <w:b/>
          <w:bCs/>
          <w:sz w:val="24"/>
          <w:szCs w:val="24"/>
        </w:rPr>
        <w:t xml:space="preserve"> </w:t>
      </w:r>
      <w:r w:rsidRPr="00FF3E1A">
        <w:rPr>
          <w:rFonts w:ascii="Times New Roman" w:hAnsi="Times New Roman"/>
          <w:sz w:val="24"/>
          <w:szCs w:val="24"/>
        </w:rPr>
        <w:t xml:space="preserve">podanej w ofercie </w:t>
      </w:r>
      <w:r w:rsidRPr="00982321">
        <w:rPr>
          <w:rFonts w:ascii="Times New Roman" w:hAnsi="Times New Roman"/>
          <w:sz w:val="24"/>
          <w:szCs w:val="24"/>
        </w:rPr>
        <w:t xml:space="preserve">(zamówienie podstawowe). </w:t>
      </w:r>
    </w:p>
    <w:p w:rsidR="000F1F8D" w:rsidRPr="00FF3E1A" w:rsidRDefault="000F1F8D" w:rsidP="003A3BAD">
      <w:pPr>
        <w:numPr>
          <w:ilvl w:val="0"/>
          <w:numId w:val="40"/>
        </w:numPr>
        <w:suppressAutoHyphens w:val="0"/>
        <w:spacing w:after="0" w:line="240" w:lineRule="auto"/>
        <w:ind w:left="851" w:hanging="425"/>
        <w:jc w:val="both"/>
        <w:rPr>
          <w:rFonts w:ascii="Times New Roman" w:eastAsia="Times New Roman" w:hAnsi="Times New Roman"/>
          <w:sz w:val="24"/>
          <w:szCs w:val="24"/>
          <w:lang w:eastAsia="pl-PL"/>
        </w:rPr>
      </w:pPr>
      <w:r w:rsidRPr="00FF3E1A">
        <w:rPr>
          <w:rFonts w:ascii="Times New Roman" w:eastAsia="Times New Roman" w:hAnsi="Times New Roman"/>
          <w:sz w:val="24"/>
          <w:szCs w:val="24"/>
          <w:lang w:eastAsia="pl-PL"/>
        </w:rPr>
        <w:t>Zabezpieczenie może by</w:t>
      </w:r>
      <w:r w:rsidR="00982321">
        <w:rPr>
          <w:rFonts w:ascii="Times New Roman" w:eastAsia="Times New Roman" w:hAnsi="Times New Roman"/>
          <w:sz w:val="24"/>
          <w:szCs w:val="24"/>
          <w:lang w:eastAsia="pl-PL"/>
        </w:rPr>
        <w:t xml:space="preserve">ć wnoszone według wyboru </w:t>
      </w:r>
      <w:r w:rsidR="005434EF">
        <w:rPr>
          <w:rFonts w:ascii="Times New Roman" w:eastAsia="Times New Roman" w:hAnsi="Times New Roman"/>
          <w:sz w:val="24"/>
          <w:szCs w:val="24"/>
          <w:lang w:eastAsia="pl-PL"/>
        </w:rPr>
        <w:t>w</w:t>
      </w:r>
      <w:r w:rsidRPr="00FF3E1A">
        <w:rPr>
          <w:rFonts w:ascii="Times New Roman" w:eastAsia="Times New Roman" w:hAnsi="Times New Roman"/>
          <w:sz w:val="24"/>
          <w:szCs w:val="24"/>
          <w:lang w:eastAsia="pl-PL"/>
        </w:rPr>
        <w:t xml:space="preserve">ykonawcy w jednej lub </w:t>
      </w:r>
      <w:r w:rsidRPr="00FF3E1A">
        <w:rPr>
          <w:rFonts w:ascii="Times New Roman" w:eastAsia="Times New Roman" w:hAnsi="Times New Roman"/>
          <w:sz w:val="24"/>
          <w:szCs w:val="24"/>
          <w:lang w:eastAsia="pl-PL"/>
        </w:rPr>
        <w:br/>
        <w:t xml:space="preserve">w kilku następujących formach: </w:t>
      </w:r>
    </w:p>
    <w:p w:rsidR="000F1F8D" w:rsidRPr="001600BB" w:rsidRDefault="000F1F8D" w:rsidP="003A3BAD">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a)  pieniądzu; </w:t>
      </w:r>
    </w:p>
    <w:p w:rsidR="000F1F8D" w:rsidRPr="001600BB" w:rsidRDefault="000F1F8D" w:rsidP="003A3BAD">
      <w:pPr>
        <w:autoSpaceDE w:val="0"/>
        <w:autoSpaceDN w:val="0"/>
        <w:adjustRightInd w:val="0"/>
        <w:spacing w:after="0" w:line="240" w:lineRule="auto"/>
        <w:ind w:left="851" w:hanging="284"/>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b) poręczeniach bankowych lub poręczeniach spółdzielczej kasy oszczędnościowo- kredytowej, z tym że zobowiązanie kasy jest zawsze zobowiązaniem pieniężnym; </w:t>
      </w:r>
    </w:p>
    <w:p w:rsidR="000F1F8D" w:rsidRPr="001600BB" w:rsidRDefault="000F1F8D" w:rsidP="003A3BAD">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c)  gwarancjach bankowych; </w:t>
      </w:r>
    </w:p>
    <w:p w:rsidR="000F1F8D" w:rsidRPr="001600BB" w:rsidRDefault="000F1F8D" w:rsidP="003A3BAD">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d)  gwarancjach ubezpieczeniowych; </w:t>
      </w:r>
    </w:p>
    <w:p w:rsidR="000F1F8D" w:rsidRPr="001600BB" w:rsidRDefault="000F1F8D" w:rsidP="003A3BAD">
      <w:pPr>
        <w:autoSpaceDE w:val="0"/>
        <w:autoSpaceDN w:val="0"/>
        <w:adjustRightInd w:val="0"/>
        <w:spacing w:after="0" w:line="240" w:lineRule="auto"/>
        <w:ind w:left="851" w:hanging="284"/>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e) poręczeniach udzielanych przez podmioty, o których mowa w art. 6b ust. 5 pkt 2 ustawy z dnia 9 listopada 2000 r. o utworzeniu Polskiej Agencji Rozwoju Przedsiębiorczości (Dz. U. z 2020 r. poz. 299). </w:t>
      </w:r>
    </w:p>
    <w:p w:rsidR="000F1F8D" w:rsidRPr="001600BB" w:rsidRDefault="000F1F8D" w:rsidP="003A3BAD">
      <w:pPr>
        <w:numPr>
          <w:ilvl w:val="0"/>
          <w:numId w:val="40"/>
        </w:numPr>
        <w:suppressAutoHyphens w:val="0"/>
        <w:spacing w:after="0" w:line="240" w:lineRule="auto"/>
        <w:ind w:left="851" w:hanging="425"/>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Zamawiający </w:t>
      </w:r>
      <w:r w:rsidRPr="001600BB">
        <w:rPr>
          <w:rFonts w:ascii="Times New Roman" w:eastAsia="Times New Roman" w:hAnsi="Times New Roman"/>
          <w:b/>
          <w:bCs/>
          <w:sz w:val="24"/>
          <w:szCs w:val="24"/>
          <w:lang w:eastAsia="pl-PL"/>
        </w:rPr>
        <w:t xml:space="preserve">nie wyraża </w:t>
      </w:r>
      <w:r w:rsidRPr="001600BB">
        <w:rPr>
          <w:rFonts w:ascii="Times New Roman" w:eastAsia="Times New Roman" w:hAnsi="Times New Roman"/>
          <w:sz w:val="24"/>
          <w:szCs w:val="24"/>
          <w:lang w:eastAsia="pl-PL"/>
        </w:rPr>
        <w:t xml:space="preserve">zgody na wniesienie zabezpieczenia w formach określonych w art. 450 ust. 2 ustawy Pzp. </w:t>
      </w:r>
    </w:p>
    <w:p w:rsidR="000F1F8D" w:rsidRPr="001600BB" w:rsidRDefault="000F1F8D" w:rsidP="003A3BAD">
      <w:pPr>
        <w:numPr>
          <w:ilvl w:val="0"/>
          <w:numId w:val="40"/>
        </w:numPr>
        <w:suppressAutoHyphens w:val="0"/>
        <w:spacing w:after="0" w:line="240" w:lineRule="auto"/>
        <w:ind w:left="851" w:hanging="425"/>
        <w:jc w:val="both"/>
        <w:rPr>
          <w:rFonts w:ascii="Times New Roman" w:eastAsia="Times New Roman" w:hAnsi="Times New Roman"/>
          <w:b/>
          <w:sz w:val="24"/>
          <w:szCs w:val="24"/>
          <w:lang w:eastAsia="pl-PL"/>
        </w:rPr>
      </w:pPr>
      <w:r w:rsidRPr="001600BB">
        <w:rPr>
          <w:rFonts w:ascii="Times New Roman" w:eastAsia="Times New Roman" w:hAnsi="Times New Roman"/>
          <w:sz w:val="24"/>
          <w:szCs w:val="24"/>
          <w:lang w:eastAsia="pl-PL"/>
        </w:rPr>
        <w:t xml:space="preserve">Zabezpieczenie należytego wykonania umowy wnoszone w formie pieniężnej powinno zostać wpłacone na </w:t>
      </w:r>
      <w:r w:rsidR="005434EF">
        <w:rPr>
          <w:rFonts w:ascii="Times New Roman" w:eastAsia="Times New Roman" w:hAnsi="Times New Roman"/>
          <w:b/>
          <w:sz w:val="24"/>
          <w:szCs w:val="24"/>
          <w:lang w:eastAsia="pl-PL"/>
        </w:rPr>
        <w:t xml:space="preserve">rachunek bankowy </w:t>
      </w:r>
      <w:r w:rsidR="00982321">
        <w:rPr>
          <w:rFonts w:ascii="Times New Roman" w:eastAsia="Times New Roman" w:hAnsi="Times New Roman"/>
          <w:b/>
          <w:sz w:val="24"/>
          <w:szCs w:val="24"/>
          <w:lang w:eastAsia="pl-PL"/>
        </w:rPr>
        <w:t>z</w:t>
      </w:r>
      <w:r w:rsidRPr="001600BB">
        <w:rPr>
          <w:rFonts w:ascii="Times New Roman" w:eastAsia="Times New Roman" w:hAnsi="Times New Roman"/>
          <w:b/>
          <w:sz w:val="24"/>
          <w:szCs w:val="24"/>
          <w:lang w:eastAsia="pl-PL"/>
        </w:rPr>
        <w:t>amawiającego nr:</w:t>
      </w:r>
    </w:p>
    <w:p w:rsidR="000F1F8D" w:rsidRPr="001600BB" w:rsidRDefault="000F1F8D" w:rsidP="003A3BAD">
      <w:pPr>
        <w:spacing w:after="0" w:line="240" w:lineRule="auto"/>
        <w:ind w:left="709" w:hanging="425"/>
        <w:jc w:val="center"/>
        <w:rPr>
          <w:rFonts w:ascii="Times New Roman" w:hAnsi="Times New Roman"/>
          <w:b/>
          <w:sz w:val="24"/>
          <w:szCs w:val="24"/>
        </w:rPr>
      </w:pPr>
    </w:p>
    <w:p w:rsidR="000F1F8D" w:rsidRPr="001600BB" w:rsidRDefault="000F1F8D" w:rsidP="003A3BAD">
      <w:pPr>
        <w:spacing w:after="0" w:line="240" w:lineRule="auto"/>
        <w:ind w:left="709" w:hanging="425"/>
        <w:jc w:val="center"/>
        <w:rPr>
          <w:rFonts w:ascii="Times New Roman" w:hAnsi="Times New Roman"/>
          <w:b/>
          <w:sz w:val="24"/>
          <w:szCs w:val="24"/>
        </w:rPr>
      </w:pPr>
      <w:r w:rsidRPr="001600BB">
        <w:rPr>
          <w:rFonts w:ascii="Times New Roman" w:hAnsi="Times New Roman"/>
          <w:b/>
          <w:sz w:val="24"/>
          <w:szCs w:val="24"/>
        </w:rPr>
        <w:t>Bank NBP O/O KRAKÓW</w:t>
      </w:r>
    </w:p>
    <w:p w:rsidR="000F1F8D" w:rsidRPr="001600BB" w:rsidRDefault="000F1F8D" w:rsidP="003A3BAD">
      <w:pPr>
        <w:tabs>
          <w:tab w:val="left" w:pos="851"/>
          <w:tab w:val="left" w:pos="3544"/>
          <w:tab w:val="left" w:pos="3686"/>
        </w:tabs>
        <w:spacing w:after="0" w:line="240" w:lineRule="auto"/>
        <w:ind w:left="709" w:hanging="425"/>
        <w:jc w:val="center"/>
        <w:rPr>
          <w:rFonts w:ascii="Times New Roman" w:hAnsi="Times New Roman"/>
          <w:b/>
          <w:sz w:val="24"/>
          <w:szCs w:val="24"/>
        </w:rPr>
      </w:pPr>
      <w:r w:rsidRPr="001600BB">
        <w:rPr>
          <w:rFonts w:ascii="Times New Roman" w:hAnsi="Times New Roman"/>
          <w:b/>
          <w:sz w:val="24"/>
          <w:szCs w:val="24"/>
          <w:lang w:val="x-none"/>
        </w:rPr>
        <w:t xml:space="preserve">Nr konta: </w:t>
      </w:r>
      <w:r w:rsidRPr="001600BB">
        <w:rPr>
          <w:rFonts w:ascii="Times New Roman" w:hAnsi="Times New Roman"/>
          <w:b/>
          <w:sz w:val="24"/>
          <w:szCs w:val="24"/>
        </w:rPr>
        <w:t>21 1010 1270 0052 1013 9800 0000</w:t>
      </w:r>
    </w:p>
    <w:p w:rsidR="000F1F8D" w:rsidRPr="008813EC" w:rsidRDefault="000F1F8D" w:rsidP="003A3BAD">
      <w:pPr>
        <w:tabs>
          <w:tab w:val="left" w:pos="851"/>
          <w:tab w:val="left" w:pos="3544"/>
          <w:tab w:val="left" w:pos="3686"/>
        </w:tabs>
        <w:spacing w:after="0" w:line="240" w:lineRule="auto"/>
        <w:ind w:left="709" w:hanging="425"/>
        <w:jc w:val="center"/>
        <w:rPr>
          <w:rFonts w:ascii="Times New Roman" w:hAnsi="Times New Roman"/>
          <w:b/>
          <w:color w:val="FF0000"/>
          <w:sz w:val="24"/>
          <w:szCs w:val="24"/>
        </w:rPr>
      </w:pPr>
    </w:p>
    <w:p w:rsidR="000F1F8D"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Pr>
          <w:rFonts w:ascii="Times New Roman" w:hAnsi="Times New Roman"/>
          <w:sz w:val="24"/>
          <w:szCs w:val="24"/>
        </w:rPr>
        <w:t>Szczegółowe wyma</w:t>
      </w:r>
      <w:r w:rsidR="00982321">
        <w:rPr>
          <w:rFonts w:ascii="Times New Roman" w:hAnsi="Times New Roman"/>
          <w:sz w:val="24"/>
          <w:szCs w:val="24"/>
        </w:rPr>
        <w:t>gania i zasady wnoszenia przez w</w:t>
      </w:r>
      <w:r>
        <w:rPr>
          <w:rFonts w:ascii="Times New Roman" w:hAnsi="Times New Roman"/>
          <w:sz w:val="24"/>
          <w:szCs w:val="24"/>
        </w:rPr>
        <w:t xml:space="preserve">ykonawcę zabezpieczenia należytego wykonania Umowy w formie innej niż pieniężna oraz przykładowy wzór gwarancji określone są w </w:t>
      </w:r>
      <w:r w:rsidR="005434EF">
        <w:rPr>
          <w:rFonts w:ascii="Times New Roman" w:hAnsi="Times New Roman"/>
          <w:b/>
          <w:bCs/>
          <w:i/>
          <w:iCs/>
          <w:sz w:val="24"/>
          <w:szCs w:val="24"/>
        </w:rPr>
        <w:t>załączniku nr 9</w:t>
      </w:r>
      <w:r>
        <w:rPr>
          <w:rFonts w:ascii="Times New Roman" w:hAnsi="Times New Roman"/>
          <w:b/>
          <w:bCs/>
          <w:i/>
          <w:iCs/>
          <w:sz w:val="24"/>
          <w:szCs w:val="24"/>
        </w:rPr>
        <w:t xml:space="preserve"> do SWZ.</w:t>
      </w:r>
      <w:r>
        <w:rPr>
          <w:rFonts w:ascii="Times New Roman" w:hAnsi="Times New Roman"/>
          <w:sz w:val="24"/>
          <w:szCs w:val="24"/>
        </w:rPr>
        <w:t xml:space="preserve"> </w:t>
      </w:r>
    </w:p>
    <w:p w:rsidR="000F1F8D"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Pr>
          <w:rFonts w:ascii="Times New Roman" w:eastAsia="Times New Roman" w:hAnsi="Times New Roman"/>
          <w:sz w:val="24"/>
          <w:szCs w:val="24"/>
          <w:lang w:eastAsia="pl-PL"/>
        </w:rPr>
        <w:t xml:space="preserve">W przypadku wnoszenia ZNWU w formie innej niż pieniądz (gwarancja/poręczenie) </w:t>
      </w:r>
      <w:r>
        <w:rPr>
          <w:rFonts w:ascii="Times New Roman" w:eastAsia="Times New Roman" w:hAnsi="Times New Roman"/>
          <w:sz w:val="24"/>
          <w:szCs w:val="24"/>
          <w:lang w:eastAsia="pl-PL"/>
        </w:rPr>
        <w:br/>
      </w:r>
      <w:r>
        <w:rPr>
          <w:rFonts w:ascii="Times New Roman" w:eastAsia="Times New Roman" w:hAnsi="Times New Roman"/>
          <w:sz w:val="24"/>
          <w:szCs w:val="24"/>
          <w:u w:val="single"/>
          <w:lang w:eastAsia="pl-PL"/>
        </w:rPr>
        <w:t>w postaci papierowej</w:t>
      </w:r>
      <w:r>
        <w:rPr>
          <w:rFonts w:ascii="Times New Roman" w:eastAsia="Times New Roman" w:hAnsi="Times New Roman"/>
          <w:sz w:val="24"/>
          <w:szCs w:val="24"/>
          <w:lang w:eastAsia="pl-PL"/>
        </w:rPr>
        <w:t xml:space="preserve">, oryginał dokumentu należy zdeponować w kancelarii jawnej </w:t>
      </w:r>
      <w:r>
        <w:rPr>
          <w:rFonts w:ascii="Times New Roman" w:eastAsia="Times New Roman" w:hAnsi="Times New Roman"/>
          <w:sz w:val="24"/>
          <w:szCs w:val="24"/>
          <w:lang w:eastAsia="pl-PL"/>
        </w:rPr>
        <w:br/>
        <w:t xml:space="preserve">3 Regionalnej Bazy Logistycznej mieszczącej się w budynku nr 28. </w:t>
      </w:r>
    </w:p>
    <w:p w:rsidR="000F1F8D" w:rsidRPr="007D4399"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Pr>
          <w:rFonts w:ascii="Times New Roman" w:eastAsia="Times New Roman" w:hAnsi="Times New Roman"/>
          <w:sz w:val="24"/>
          <w:szCs w:val="24"/>
          <w:lang w:eastAsia="pl-PL"/>
        </w:rPr>
        <w:t xml:space="preserve">W przypadku wnoszenia ZNWU w formie innej niż pieniądz (gwarancja/poręczenie) </w:t>
      </w:r>
      <w:r>
        <w:rPr>
          <w:rFonts w:ascii="Times New Roman" w:eastAsia="Times New Roman" w:hAnsi="Times New Roman"/>
          <w:sz w:val="24"/>
          <w:szCs w:val="24"/>
          <w:lang w:eastAsia="pl-PL"/>
        </w:rPr>
        <w:br/>
      </w:r>
      <w:r>
        <w:rPr>
          <w:rFonts w:ascii="Times New Roman" w:eastAsia="Times New Roman" w:hAnsi="Times New Roman"/>
          <w:sz w:val="24"/>
          <w:szCs w:val="24"/>
          <w:u w:val="single"/>
          <w:lang w:eastAsia="pl-PL"/>
        </w:rPr>
        <w:t>w postaci elektronicznej</w:t>
      </w:r>
      <w:r>
        <w:rPr>
          <w:rFonts w:ascii="Times New Roman" w:eastAsia="Times New Roman" w:hAnsi="Times New Roman"/>
          <w:sz w:val="24"/>
          <w:szCs w:val="24"/>
          <w:lang w:eastAsia="pl-PL"/>
        </w:rPr>
        <w:t xml:space="preserve">, dokument należy przesłać za pośrednictwem platformy zakupowej na stronie danego postępowania poprzez funkcję „Wyślij wiadomość” lub </w:t>
      </w:r>
      <w:r>
        <w:rPr>
          <w:rFonts w:ascii="Times New Roman" w:eastAsia="Times New Roman" w:hAnsi="Times New Roman"/>
          <w:sz w:val="24"/>
          <w:szCs w:val="24"/>
          <w:lang w:eastAsia="pl-PL"/>
        </w:rPr>
        <w:br/>
      </w:r>
      <w:r w:rsidRPr="007D4399">
        <w:rPr>
          <w:rFonts w:ascii="Times New Roman" w:eastAsia="Times New Roman" w:hAnsi="Times New Roman"/>
          <w:sz w:val="24"/>
          <w:szCs w:val="24"/>
          <w:lang w:eastAsia="pl-PL"/>
        </w:rPr>
        <w:t xml:space="preserve">e-mailem na adres: </w:t>
      </w:r>
      <w:hyperlink r:id="rId24" w:history="1">
        <w:r w:rsidRPr="007D4399">
          <w:rPr>
            <w:rStyle w:val="Hipercze"/>
            <w:rFonts w:ascii="Times New Roman" w:hAnsi="Times New Roman"/>
            <w:sz w:val="24"/>
            <w:szCs w:val="24"/>
          </w:rPr>
          <w:t>3rblog.zamowieniapubliczne@ron.mil.pl</w:t>
        </w:r>
      </w:hyperlink>
      <w:r w:rsidRPr="007D4399">
        <w:rPr>
          <w:rFonts w:ascii="Times New Roman" w:eastAsia="Times New Roman" w:hAnsi="Times New Roman"/>
          <w:sz w:val="24"/>
          <w:szCs w:val="24"/>
          <w:lang w:eastAsia="pl-PL"/>
        </w:rPr>
        <w:t xml:space="preserve"> </w:t>
      </w:r>
    </w:p>
    <w:p w:rsidR="000F1F8D"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Pr>
          <w:rFonts w:ascii="Times New Roman" w:hAnsi="Times New Roman"/>
          <w:b/>
          <w:sz w:val="24"/>
          <w:szCs w:val="24"/>
        </w:rPr>
        <w:t>W przypadku, gdy zabezpieczenie będzie wnoszone w formie in</w:t>
      </w:r>
      <w:r w:rsidR="005434EF">
        <w:rPr>
          <w:rFonts w:ascii="Times New Roman" w:hAnsi="Times New Roman"/>
          <w:b/>
          <w:sz w:val="24"/>
          <w:szCs w:val="24"/>
        </w:rPr>
        <w:t>nej niż pieniądz, z</w:t>
      </w:r>
      <w:r>
        <w:rPr>
          <w:rFonts w:ascii="Times New Roman" w:hAnsi="Times New Roman"/>
          <w:b/>
          <w:sz w:val="24"/>
          <w:szCs w:val="24"/>
        </w:rPr>
        <w:t>amawiający zastrzega sobie prawo do akceptacji projektu ww. dokumentu</w:t>
      </w:r>
    </w:p>
    <w:p w:rsidR="000F1F8D" w:rsidRPr="00FE5CF0" w:rsidRDefault="00982321" w:rsidP="003A3BAD">
      <w:pPr>
        <w:numPr>
          <w:ilvl w:val="0"/>
          <w:numId w:val="40"/>
        </w:numPr>
        <w:suppressAutoHyphens w:val="0"/>
        <w:spacing w:after="0" w:line="240" w:lineRule="auto"/>
        <w:ind w:left="851" w:hanging="425"/>
        <w:jc w:val="both"/>
        <w:rPr>
          <w:rFonts w:ascii="Times New Roman" w:hAnsi="Times New Roman"/>
          <w:sz w:val="24"/>
          <w:szCs w:val="24"/>
        </w:rPr>
      </w:pPr>
      <w:r>
        <w:rPr>
          <w:rFonts w:ascii="Times New Roman" w:hAnsi="Times New Roman"/>
          <w:sz w:val="24"/>
          <w:szCs w:val="24"/>
        </w:rPr>
        <w:t>W trakcie realizacji umowy w</w:t>
      </w:r>
      <w:r w:rsidR="000F1F8D" w:rsidRPr="00FE5CF0">
        <w:rPr>
          <w:rFonts w:ascii="Times New Roman" w:hAnsi="Times New Roman"/>
          <w:sz w:val="24"/>
          <w:szCs w:val="24"/>
        </w:rPr>
        <w:t>ykonawca może dokonać zmiany formy zabezpieczenia na jedną lub kilka form, o których mowa w art. 450 ust. 1 stawy Pzp.</w:t>
      </w:r>
    </w:p>
    <w:p w:rsidR="000F1F8D" w:rsidRPr="00FF3E1A" w:rsidRDefault="000F1F8D" w:rsidP="003A3BAD">
      <w:pPr>
        <w:numPr>
          <w:ilvl w:val="0"/>
          <w:numId w:val="40"/>
        </w:numPr>
        <w:suppressAutoHyphens w:val="0"/>
        <w:spacing w:after="0" w:line="240" w:lineRule="auto"/>
        <w:ind w:left="851" w:hanging="425"/>
        <w:jc w:val="both"/>
        <w:rPr>
          <w:rFonts w:ascii="Times New Roman" w:hAnsi="Times New Roman"/>
          <w:sz w:val="24"/>
          <w:szCs w:val="24"/>
        </w:rPr>
      </w:pPr>
      <w:r w:rsidRPr="00FE5CF0">
        <w:rPr>
          <w:rFonts w:ascii="Times New Roman" w:hAnsi="Times New Roman"/>
          <w:sz w:val="24"/>
          <w:szCs w:val="24"/>
        </w:rPr>
        <w:t>Zamawiający zwraca zabezpieczenie na zasadach okr</w:t>
      </w:r>
      <w:r>
        <w:rPr>
          <w:rFonts w:ascii="Times New Roman" w:hAnsi="Times New Roman"/>
          <w:sz w:val="24"/>
          <w:szCs w:val="24"/>
        </w:rPr>
        <w:t xml:space="preserve">eślonych w art. 453 ustawy Pzp. </w:t>
      </w:r>
      <w:r w:rsidRPr="00FE5CF0">
        <w:rPr>
          <w:rFonts w:ascii="Times New Roman" w:eastAsia="Times New Roman" w:hAnsi="Times New Roman"/>
          <w:sz w:val="24"/>
          <w:szCs w:val="24"/>
          <w:lang w:eastAsia="pl-PL"/>
        </w:rPr>
        <w:t>w sposób opisany w  projektowanych postanowieniach umowy (</w:t>
      </w:r>
      <w:r w:rsidRPr="00FE5CF0">
        <w:rPr>
          <w:rFonts w:ascii="Times New Roman" w:eastAsia="Times New Roman" w:hAnsi="Times New Roman"/>
          <w:b/>
          <w:i/>
          <w:sz w:val="24"/>
          <w:szCs w:val="24"/>
          <w:lang w:eastAsia="pl-PL"/>
        </w:rPr>
        <w:t xml:space="preserve">załącznik nr 3 </w:t>
      </w:r>
      <w:r>
        <w:rPr>
          <w:rFonts w:ascii="Times New Roman" w:hAnsi="Times New Roman"/>
          <w:sz w:val="24"/>
          <w:szCs w:val="24"/>
        </w:rPr>
        <w:br/>
      </w:r>
      <w:r w:rsidRPr="00FF3E1A">
        <w:rPr>
          <w:rFonts w:ascii="Times New Roman" w:eastAsia="Times New Roman" w:hAnsi="Times New Roman"/>
          <w:b/>
          <w:i/>
          <w:sz w:val="24"/>
          <w:szCs w:val="24"/>
          <w:lang w:eastAsia="pl-PL"/>
        </w:rPr>
        <w:t>do SWZ</w:t>
      </w:r>
      <w:r w:rsidRPr="00FF3E1A">
        <w:rPr>
          <w:rFonts w:ascii="Times New Roman" w:eastAsia="Times New Roman" w:hAnsi="Times New Roman"/>
          <w:sz w:val="24"/>
          <w:szCs w:val="24"/>
          <w:lang w:eastAsia="pl-PL"/>
        </w:rPr>
        <w:t>).</w:t>
      </w:r>
    </w:p>
    <w:p w:rsidR="000F1F8D" w:rsidRPr="00FB6605" w:rsidRDefault="000F1F8D" w:rsidP="003A3BAD">
      <w:pPr>
        <w:suppressAutoHyphens w:val="0"/>
        <w:spacing w:after="0" w:line="240" w:lineRule="auto"/>
        <w:ind w:left="851"/>
        <w:jc w:val="both"/>
        <w:rPr>
          <w:rFonts w:ascii="Times New Roman" w:hAnsi="Times New Roman"/>
          <w:color w:val="FF0000"/>
          <w:sz w:val="24"/>
          <w:szCs w:val="24"/>
        </w:rPr>
      </w:pPr>
    </w:p>
    <w:p w:rsidR="000F1F8D" w:rsidRPr="00FB6605" w:rsidRDefault="000F1F8D" w:rsidP="003A3BAD">
      <w:pPr>
        <w:numPr>
          <w:ilvl w:val="0"/>
          <w:numId w:val="1"/>
        </w:numPr>
        <w:spacing w:after="0" w:line="240" w:lineRule="auto"/>
        <w:ind w:left="426" w:hanging="284"/>
        <w:jc w:val="both"/>
        <w:rPr>
          <w:rFonts w:ascii="Times New Roman" w:hAnsi="Times New Roman"/>
          <w:b/>
          <w:sz w:val="24"/>
          <w:szCs w:val="24"/>
          <w:u w:val="single"/>
        </w:rPr>
      </w:pPr>
      <w:r w:rsidRPr="00FB6605">
        <w:rPr>
          <w:rFonts w:ascii="Times New Roman" w:hAnsi="Times New Roman"/>
          <w:b/>
          <w:sz w:val="24"/>
          <w:szCs w:val="24"/>
          <w:u w:val="single"/>
        </w:rPr>
        <w:t xml:space="preserve">Projektowane postanowienia umowy w sprawie zamówienia publicznego, </w:t>
      </w:r>
      <w:r w:rsidRPr="00FB6605">
        <w:rPr>
          <w:rFonts w:ascii="Times New Roman" w:hAnsi="Times New Roman"/>
          <w:b/>
          <w:sz w:val="24"/>
          <w:szCs w:val="24"/>
          <w:u w:val="single"/>
        </w:rPr>
        <w:br/>
        <w:t xml:space="preserve">które zostaną wprowadzone do treści umowy </w:t>
      </w:r>
    </w:p>
    <w:p w:rsidR="000F1F8D" w:rsidRPr="00FB6605" w:rsidRDefault="000F1F8D" w:rsidP="003A3BAD">
      <w:pPr>
        <w:numPr>
          <w:ilvl w:val="0"/>
          <w:numId w:val="26"/>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FB6605">
        <w:rPr>
          <w:rFonts w:ascii="Times New Roman" w:eastAsia="Times New Roman" w:hAnsi="Times New Roman"/>
          <w:sz w:val="24"/>
          <w:szCs w:val="24"/>
          <w:lang w:eastAsia="pl-PL"/>
        </w:rPr>
        <w:t xml:space="preserve">Projektowane postanowienia umowy określa </w:t>
      </w:r>
      <w:r w:rsidRPr="00FB6605">
        <w:rPr>
          <w:rFonts w:ascii="Times New Roman" w:eastAsia="Times New Roman" w:hAnsi="Times New Roman"/>
          <w:b/>
          <w:iCs/>
          <w:sz w:val="24"/>
          <w:szCs w:val="24"/>
          <w:lang w:eastAsia="pl-PL"/>
        </w:rPr>
        <w:t>załącznik nr 3 do SWZ</w:t>
      </w:r>
      <w:r w:rsidRPr="00FB6605">
        <w:rPr>
          <w:rFonts w:ascii="Times New Roman" w:eastAsia="Times New Roman" w:hAnsi="Times New Roman"/>
          <w:i/>
          <w:iCs/>
          <w:sz w:val="24"/>
          <w:szCs w:val="24"/>
          <w:lang w:eastAsia="pl-PL"/>
        </w:rPr>
        <w:t xml:space="preserve">. </w:t>
      </w:r>
    </w:p>
    <w:p w:rsidR="000F1F8D" w:rsidRPr="00FB6605" w:rsidRDefault="000F1F8D" w:rsidP="003A3BAD">
      <w:pPr>
        <w:numPr>
          <w:ilvl w:val="0"/>
          <w:numId w:val="5"/>
        </w:numPr>
        <w:tabs>
          <w:tab w:val="left" w:pos="851"/>
        </w:tabs>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Złożenie oferty jest jednoznaczne z akceptacją przez wykonawcę projektowanych postanowień umowy.</w:t>
      </w:r>
    </w:p>
    <w:p w:rsidR="000F1F8D" w:rsidRPr="00FB6605" w:rsidRDefault="000F1F8D" w:rsidP="003A3BAD">
      <w:pPr>
        <w:numPr>
          <w:ilvl w:val="0"/>
          <w:numId w:val="5"/>
        </w:numPr>
        <w:tabs>
          <w:tab w:val="left" w:pos="851"/>
        </w:tabs>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lastRenderedPageBreak/>
        <w:t xml:space="preserve">Zmiana postanowień zawartej umowy, może nastąpić za zgodą obu Stron wyrażoną na piśmie, w formie aneksu do umowy, pod rygorem nieważności takiej zmiany </w:t>
      </w:r>
      <w:r w:rsidRPr="00FB6605">
        <w:rPr>
          <w:rFonts w:ascii="Times New Roman" w:eastAsia="Times New Roman" w:hAnsi="Times New Roman"/>
          <w:sz w:val="24"/>
          <w:szCs w:val="24"/>
          <w:lang w:eastAsia="pl-PL"/>
        </w:rPr>
        <w:br/>
        <w:t>w przypadkach i zakresie określonych w projektowanych postanowieniach umowy.</w:t>
      </w:r>
    </w:p>
    <w:p w:rsidR="000F1F8D" w:rsidRDefault="000F1F8D" w:rsidP="003A3BAD">
      <w:pPr>
        <w:numPr>
          <w:ilvl w:val="0"/>
          <w:numId w:val="5"/>
        </w:numPr>
        <w:tabs>
          <w:tab w:val="left" w:pos="851"/>
        </w:tabs>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rsidR="00982321" w:rsidRPr="00FB6605" w:rsidRDefault="00982321" w:rsidP="00982321">
      <w:pPr>
        <w:tabs>
          <w:tab w:val="left" w:pos="851"/>
        </w:tabs>
        <w:spacing w:after="0" w:line="240" w:lineRule="auto"/>
        <w:ind w:left="851"/>
        <w:jc w:val="both"/>
        <w:rPr>
          <w:rFonts w:ascii="Times New Roman" w:eastAsia="Times New Roman" w:hAnsi="Times New Roman"/>
          <w:sz w:val="24"/>
          <w:szCs w:val="24"/>
          <w:lang w:eastAsia="pl-PL"/>
        </w:rPr>
      </w:pPr>
    </w:p>
    <w:p w:rsidR="000F1F8D" w:rsidRPr="00FB6605" w:rsidRDefault="000F1F8D" w:rsidP="003A3BAD">
      <w:pPr>
        <w:numPr>
          <w:ilvl w:val="0"/>
          <w:numId w:val="1"/>
        </w:numPr>
        <w:spacing w:after="0" w:line="240" w:lineRule="auto"/>
        <w:ind w:left="426" w:hanging="284"/>
        <w:rPr>
          <w:rFonts w:ascii="Times New Roman" w:hAnsi="Times New Roman"/>
          <w:b/>
          <w:sz w:val="24"/>
          <w:szCs w:val="24"/>
          <w:u w:val="single"/>
        </w:rPr>
      </w:pPr>
      <w:r w:rsidRPr="00FB6605">
        <w:rPr>
          <w:rFonts w:ascii="Times New Roman" w:hAnsi="Times New Roman"/>
          <w:b/>
          <w:sz w:val="24"/>
          <w:szCs w:val="24"/>
          <w:u w:val="single"/>
        </w:rPr>
        <w:t>Środki ochrony prawnej</w:t>
      </w:r>
    </w:p>
    <w:p w:rsidR="000F1F8D" w:rsidRDefault="000F1F8D" w:rsidP="003A3BAD">
      <w:pPr>
        <w:numPr>
          <w:ilvl w:val="0"/>
          <w:numId w:val="20"/>
        </w:numPr>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Wykonawcom, a także innemu podmiotowi, jeżeli ma lub miał interes w uzyskaniu zamówienia oraz poniósł lub może ponieść sz</w:t>
      </w:r>
      <w:r w:rsidR="00982321">
        <w:rPr>
          <w:rFonts w:ascii="Times New Roman" w:eastAsia="Times New Roman" w:hAnsi="Times New Roman"/>
          <w:sz w:val="24"/>
          <w:szCs w:val="24"/>
          <w:lang w:eastAsia="pl-PL"/>
        </w:rPr>
        <w:t>kodę w wyniku naruszenia przez z</w:t>
      </w:r>
      <w:r w:rsidRPr="00FB6605">
        <w:rPr>
          <w:rFonts w:ascii="Times New Roman" w:eastAsia="Times New Roman" w:hAnsi="Times New Roman"/>
          <w:sz w:val="24"/>
          <w:szCs w:val="24"/>
          <w:lang w:eastAsia="pl-PL"/>
        </w:rPr>
        <w:t>amawiającego przepisów ustawy, przysługują środki ochrony prawnej na zasadach przewidzianych w dziale IX ustawy Pzp (art. 505–590).</w:t>
      </w:r>
    </w:p>
    <w:p w:rsidR="00982321" w:rsidRPr="00FB6605" w:rsidRDefault="00982321" w:rsidP="00982321">
      <w:pPr>
        <w:spacing w:after="0" w:line="240" w:lineRule="auto"/>
        <w:ind w:left="851"/>
        <w:jc w:val="both"/>
        <w:rPr>
          <w:rFonts w:ascii="Times New Roman" w:eastAsia="Times New Roman" w:hAnsi="Times New Roman"/>
          <w:sz w:val="24"/>
          <w:szCs w:val="24"/>
          <w:lang w:eastAsia="pl-PL"/>
        </w:rPr>
      </w:pPr>
    </w:p>
    <w:p w:rsidR="000F1F8D" w:rsidRPr="00FE2C57" w:rsidRDefault="000F1F8D" w:rsidP="003A3BAD">
      <w:pPr>
        <w:numPr>
          <w:ilvl w:val="0"/>
          <w:numId w:val="1"/>
        </w:numPr>
        <w:spacing w:after="0" w:line="240" w:lineRule="auto"/>
        <w:ind w:left="426" w:hanging="284"/>
        <w:rPr>
          <w:rFonts w:ascii="Times New Roman" w:hAnsi="Times New Roman"/>
          <w:b/>
          <w:sz w:val="24"/>
          <w:szCs w:val="24"/>
          <w:u w:val="single"/>
        </w:rPr>
      </w:pPr>
      <w:r w:rsidRPr="00FE2C57">
        <w:rPr>
          <w:rFonts w:ascii="Times New Roman" w:hAnsi="Times New Roman"/>
          <w:b/>
          <w:sz w:val="24"/>
          <w:szCs w:val="24"/>
          <w:u w:val="single"/>
        </w:rPr>
        <w:t>Klauzula informacyjna Pzp (RODO)</w:t>
      </w:r>
    </w:p>
    <w:p w:rsidR="00C90179" w:rsidRDefault="00C90179" w:rsidP="003A3BAD">
      <w:pPr>
        <w:widowControl w:val="0"/>
        <w:spacing w:after="0" w:line="240" w:lineRule="auto"/>
        <w:ind w:left="425" w:hanging="567"/>
        <w:jc w:val="both"/>
        <w:rPr>
          <w:rFonts w:ascii="Times New Roman" w:eastAsia="DejaVu Sans" w:hAnsi="Times New Roman"/>
          <w:b/>
          <w:sz w:val="24"/>
          <w:szCs w:val="24"/>
          <w:lang w:eastAsia="zh-CN" w:bidi="hi-IN"/>
        </w:rPr>
      </w:pPr>
      <w:r>
        <w:rPr>
          <w:rFonts w:ascii="Times New Roman" w:eastAsia="DejaVu Sans" w:hAnsi="Times New Roman"/>
          <w:b/>
          <w:sz w:val="24"/>
          <w:szCs w:val="24"/>
          <w:lang w:eastAsia="zh-CN" w:bidi="hi-IN"/>
        </w:rPr>
        <w:t xml:space="preserve">         </w:t>
      </w:r>
      <w:r w:rsidRPr="001B331D">
        <w:rPr>
          <w:rFonts w:ascii="Times New Roman" w:eastAsia="DejaVu Sans" w:hAnsi="Times New Roman"/>
          <w:b/>
          <w:sz w:val="24"/>
          <w:szCs w:val="24"/>
          <w:lang w:eastAsia="zh-CN" w:bidi="hi-IN"/>
        </w:rPr>
        <w:t>Zgodnie z art. 13 ust. 1 i 2 rozporząd</w:t>
      </w:r>
      <w:r>
        <w:rPr>
          <w:rFonts w:ascii="Times New Roman" w:eastAsia="DejaVu Sans" w:hAnsi="Times New Roman"/>
          <w:b/>
          <w:sz w:val="24"/>
          <w:szCs w:val="24"/>
          <w:lang w:eastAsia="zh-CN" w:bidi="hi-IN"/>
        </w:rPr>
        <w:t xml:space="preserve">zenia Parlamentu Europejskiego </w:t>
      </w:r>
      <w:r w:rsidRPr="001B331D">
        <w:rPr>
          <w:rFonts w:ascii="Times New Roman" w:eastAsia="DejaVu Sans" w:hAnsi="Times New Roman"/>
          <w:b/>
          <w:sz w:val="24"/>
          <w:szCs w:val="24"/>
          <w:lang w:eastAsia="zh-CN" w:bidi="hi-IN"/>
        </w:rPr>
        <w:t xml:space="preserve">i Rady (UE) 2016/679 z dnia 27 kwietnia 2016 r. w sprawie ochrony osób fizycznych w związku </w:t>
      </w:r>
      <w:r>
        <w:rPr>
          <w:rFonts w:ascii="Times New Roman" w:eastAsia="DejaVu Sans" w:hAnsi="Times New Roman"/>
          <w:b/>
          <w:sz w:val="24"/>
          <w:szCs w:val="24"/>
          <w:lang w:eastAsia="zh-CN" w:bidi="hi-IN"/>
        </w:rPr>
        <w:br/>
      </w:r>
      <w:r w:rsidRPr="001B331D">
        <w:rPr>
          <w:rFonts w:ascii="Times New Roman" w:eastAsia="DejaVu Sans" w:hAnsi="Times New Roman"/>
          <w:b/>
          <w:sz w:val="24"/>
          <w:szCs w:val="24"/>
          <w:lang w:eastAsia="zh-CN" w:bidi="hi-IN"/>
        </w:rPr>
        <w:t>z przetwarzaniem danych osobowych i w sprawie swobodnego przepływu takich danych oraz uchylenia dyrektywy 95/46/WE (o</w:t>
      </w:r>
      <w:r>
        <w:rPr>
          <w:rFonts w:ascii="Times New Roman" w:eastAsia="DejaVu Sans" w:hAnsi="Times New Roman"/>
          <w:b/>
          <w:sz w:val="24"/>
          <w:szCs w:val="24"/>
          <w:lang w:eastAsia="zh-CN" w:bidi="hi-IN"/>
        </w:rPr>
        <w:t xml:space="preserve">gólne rozporządzenie o ochronie </w:t>
      </w:r>
      <w:r w:rsidRPr="001B331D">
        <w:rPr>
          <w:rFonts w:ascii="Times New Roman" w:eastAsia="DejaVu Sans" w:hAnsi="Times New Roman"/>
          <w:b/>
          <w:sz w:val="24"/>
          <w:szCs w:val="24"/>
          <w:lang w:eastAsia="zh-CN" w:bidi="hi-IN"/>
        </w:rPr>
        <w:t>danych) (Dz. Urz.  UE L 119  z 04.05.2016, str. 1), dalej „Rozporządzenie 2016/679”, informuję, że:</w:t>
      </w:r>
    </w:p>
    <w:p w:rsidR="00982321" w:rsidRPr="001B331D" w:rsidRDefault="00982321" w:rsidP="00982321">
      <w:pPr>
        <w:widowControl w:val="0"/>
        <w:spacing w:after="0" w:line="240" w:lineRule="auto"/>
        <w:jc w:val="both"/>
        <w:rPr>
          <w:rFonts w:ascii="Times New Roman" w:eastAsia="DejaVu Sans" w:hAnsi="Times New Roman"/>
          <w:b/>
          <w:sz w:val="24"/>
          <w:szCs w:val="24"/>
          <w:lang w:eastAsia="zh-CN" w:bidi="hi-IN"/>
        </w:rPr>
      </w:pP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Administratorem Pani/Pana d</w:t>
      </w:r>
      <w:r>
        <w:rPr>
          <w:rFonts w:ascii="Times New Roman" w:eastAsia="DejaVu Sans" w:hAnsi="Times New Roman"/>
          <w:sz w:val="24"/>
          <w:szCs w:val="24"/>
          <w:lang w:eastAsia="zh-CN" w:bidi="hi-IN"/>
        </w:rPr>
        <w:t xml:space="preserve">anych osobowych jest Komendant </w:t>
      </w:r>
      <w:r w:rsidRPr="001B331D">
        <w:rPr>
          <w:rFonts w:ascii="Times New Roman" w:eastAsia="DejaVu Sans" w:hAnsi="Times New Roman"/>
          <w:sz w:val="24"/>
          <w:szCs w:val="24"/>
          <w:lang w:eastAsia="zh-CN" w:bidi="hi-IN"/>
        </w:rPr>
        <w:t xml:space="preserve">3 Regionalnej Bazy Logistycznej (3 RBLog), ul. Montelupich 3, 30-901 Kraków.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W 3 RBLog wyznaczono Inspektora ochrony danych, który sprawuje funkcję pod nr tel: 261-137-</w:t>
      </w:r>
      <w:r>
        <w:rPr>
          <w:rFonts w:ascii="Times New Roman" w:eastAsia="DejaVu Sans" w:hAnsi="Times New Roman"/>
          <w:sz w:val="24"/>
          <w:szCs w:val="24"/>
          <w:lang w:eastAsia="zh-CN" w:bidi="hi-IN"/>
        </w:rPr>
        <w:t xml:space="preserve">718, e-mail: </w:t>
      </w:r>
      <w:hyperlink r:id="rId25" w:history="1">
        <w:r w:rsidRPr="00B26D6F">
          <w:rPr>
            <w:rStyle w:val="Hipercze"/>
            <w:rFonts w:ascii="Times New Roman" w:eastAsia="DejaVu Sans" w:hAnsi="Times New Roman"/>
            <w:sz w:val="24"/>
            <w:szCs w:val="24"/>
            <w:lang w:eastAsia="zh-CN" w:bidi="hi-IN"/>
          </w:rPr>
          <w:t>m.kekus@ron.mil.pl</w:t>
        </w:r>
      </w:hyperlink>
      <w:r>
        <w:rPr>
          <w:rFonts w:ascii="Times New Roman" w:eastAsia="DejaVu Sans" w:hAnsi="Times New Roman"/>
          <w:sz w:val="24"/>
          <w:szCs w:val="24"/>
          <w:lang w:eastAsia="zh-CN" w:bidi="hi-IN"/>
        </w:rPr>
        <w:t xml:space="preserve">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Pani/Pana dane osobowe przetwarzane będą na podstawie art. 6 ust. 1 lit. b) oraz </w:t>
      </w:r>
      <w:r w:rsidRPr="001B331D">
        <w:rPr>
          <w:rFonts w:ascii="Times New Roman" w:eastAsia="DejaVu Sans" w:hAnsi="Times New Roman"/>
          <w:sz w:val="24"/>
          <w:szCs w:val="24"/>
          <w:lang w:eastAsia="zh-CN" w:bidi="hi-IN"/>
        </w:rPr>
        <w:br/>
        <w:t>lit. c) Rozporządzenia 2016/679 w celu:</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podjęcia działań związanych z postępowaniem o udzielenie zamówienia publicznego na dostawę przedmiotów i usług dla 3 RBLog;</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wykonania zwartej umowy;</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przetwarzania danych osobowych osób wyznaczonych przez kontrahenta do kontaktów w celu przygotowania i realizacji umowy;</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identyfikacji osoby wchodzącej/wychodzącej na</w:t>
      </w:r>
      <w:r>
        <w:rPr>
          <w:rFonts w:ascii="Times New Roman" w:eastAsia="DejaVu Sans" w:hAnsi="Times New Roman"/>
          <w:sz w:val="24"/>
          <w:szCs w:val="24"/>
          <w:lang w:eastAsia="zh-CN" w:bidi="hi-IN"/>
        </w:rPr>
        <w:t xml:space="preserve"> teren Komendy 3 RBLog zgodnie </w:t>
      </w:r>
      <w:r w:rsidRPr="001B331D">
        <w:rPr>
          <w:rFonts w:ascii="Times New Roman" w:eastAsia="DejaVu Sans" w:hAnsi="Times New Roman"/>
          <w:sz w:val="24"/>
          <w:szCs w:val="24"/>
          <w:lang w:eastAsia="zh-CN" w:bidi="hi-IN"/>
        </w:rPr>
        <w:t>z wymogami Decyzji NR 188/MON MINISTRA OBRONY NARODOWEJ z dnia 10 czerwca 2009 roku w sprawie wprowadzenia do użytku Regulaminu Ogólnego Sił Zbrojnych Rzeczypospolitej Polskiej, w tym za pośrednictwem monitoringu wizyjnego;</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dochodzenia lub zabezpieczenia roszczeń, jeśli takie powstaną w ramach postępowań pozasądowych, sądowych. arbitrażowych, mediacyjnych oraz egzekucyjnych;</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przyjmowania interesantów przez przedstawicieli komórek wewnętrznych 3 RBLog;</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przyjmowania/wydawania poczty służbowej;</w:t>
      </w:r>
    </w:p>
    <w:p w:rsidR="00C90179" w:rsidRPr="001B331D" w:rsidRDefault="00C90179" w:rsidP="003A3BAD">
      <w:pPr>
        <w:widowControl w:val="0"/>
        <w:numPr>
          <w:ilvl w:val="1"/>
          <w:numId w:val="51"/>
        </w:numPr>
        <w:suppressAutoHyphens w:val="0"/>
        <w:spacing w:after="0" w:line="240" w:lineRule="auto"/>
        <w:ind w:left="993" w:hanging="284"/>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realizacji Decyzji nr 250/MON z dnia 26 czerwca 2015 roku w sprawie organizacji </w:t>
      </w:r>
      <w:r w:rsidRPr="001B331D">
        <w:rPr>
          <w:rFonts w:ascii="Times New Roman" w:eastAsia="DejaVu Sans" w:hAnsi="Times New Roman"/>
          <w:sz w:val="24"/>
          <w:szCs w:val="24"/>
          <w:lang w:eastAsia="zh-CN" w:bidi="hi-IN"/>
        </w:rPr>
        <w:br/>
        <w:t xml:space="preserve">w resorcie obrony narodowej systemu skargowo-wnioskowego.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Odbiorcami Pani/Pana danych osobowych mogą być uprawnione instytucje określone przepisami prawa oraz podmioty przetwarzające, które świadczą usługi na rzecz </w:t>
      </w:r>
      <w:r w:rsidRPr="001B331D">
        <w:rPr>
          <w:rFonts w:ascii="Times New Roman" w:eastAsia="DejaVu Sans" w:hAnsi="Times New Roman"/>
          <w:sz w:val="24"/>
          <w:szCs w:val="24"/>
          <w:lang w:eastAsia="zh-CN" w:bidi="hi-IN"/>
        </w:rPr>
        <w:br/>
        <w:t xml:space="preserve">3 RBLog i którym te dane są powierzone.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lastRenderedPageBreak/>
        <w:t>Pani/Pana dane osobowe nie będą przekazywane do państw trzecich oraz organizacji międzynarodowych.</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Czasookres przetwarzania Pani/Pana danych osobowych związany jest bezpośrednio z wymienionymi w pkt. 3 celami przetwarzania, w związku z czym dane osobowe będą przetwarzane przez okres, którym Administratora obligują przepisy prawa.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Posiada Pan/Pani prawo wniesienia skargi do Prezesa Urzędu Ochrony Danych Osobowych, ul. Stawki 2, 00-193 Warszawa.</w:t>
      </w:r>
    </w:p>
    <w:p w:rsidR="00C90179" w:rsidRPr="001B331D" w:rsidRDefault="00C90179" w:rsidP="003A3BAD">
      <w:pPr>
        <w:widowControl w:val="0"/>
        <w:numPr>
          <w:ilvl w:val="0"/>
          <w:numId w:val="51"/>
        </w:numPr>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Obowiązek podania przez Panią/Pana danych osobowych bezpośrednio Pani/Pana dotyczących jest wymogiem ustawowym lub wynikającym z przepisów Resortu Obrony Narodowej oraz regulacji wewnętrznych 3 RBLog.</w:t>
      </w:r>
    </w:p>
    <w:p w:rsidR="00C90179" w:rsidRPr="001B331D" w:rsidRDefault="00C90179" w:rsidP="003A3BAD">
      <w:pPr>
        <w:widowControl w:val="0"/>
        <w:numPr>
          <w:ilvl w:val="0"/>
          <w:numId w:val="51"/>
        </w:numPr>
        <w:tabs>
          <w:tab w:val="left" w:pos="426"/>
          <w:tab w:val="left" w:pos="851"/>
        </w:tabs>
        <w:suppressAutoHyphens w:val="0"/>
        <w:spacing w:after="0" w:line="240" w:lineRule="auto"/>
        <w:ind w:left="709" w:hanging="283"/>
        <w:jc w:val="both"/>
        <w:rPr>
          <w:rFonts w:ascii="Times New Roman" w:eastAsia="DejaVu Sans" w:hAnsi="Times New Roman"/>
          <w:sz w:val="24"/>
          <w:szCs w:val="24"/>
          <w:lang w:eastAsia="zh-CN" w:bidi="hi-IN"/>
        </w:rPr>
      </w:pPr>
      <w:r w:rsidRPr="001B331D">
        <w:rPr>
          <w:rFonts w:ascii="Times New Roman" w:eastAsia="DejaVu Sans" w:hAnsi="Times New Roman"/>
          <w:sz w:val="24"/>
          <w:szCs w:val="24"/>
          <w:lang w:eastAsia="zh-CN" w:bidi="hi-IN"/>
        </w:rPr>
        <w:t xml:space="preserve">W odniesieniu do Pani/Pana danych osobowych decyzje nie będą podejmowane w sposób zautomatyzowany, w tym również nie będą wykorzystywane do profilowania, stosowanie do art. 22 RODO. </w:t>
      </w:r>
    </w:p>
    <w:p w:rsidR="00C90179" w:rsidRPr="00847BE6" w:rsidRDefault="00C90179" w:rsidP="003A3BAD">
      <w:pPr>
        <w:spacing w:after="0" w:line="240" w:lineRule="auto"/>
        <w:ind w:left="1418"/>
        <w:contextualSpacing/>
        <w:jc w:val="both"/>
        <w:rPr>
          <w:rFonts w:ascii="Times New Roman" w:eastAsia="Times New Roman" w:hAnsi="Times New Roman"/>
          <w:b/>
          <w:bCs/>
          <w:i/>
          <w:sz w:val="24"/>
          <w:szCs w:val="24"/>
          <w:lang w:eastAsia="ar-SA"/>
        </w:rPr>
      </w:pPr>
    </w:p>
    <w:p w:rsidR="00C90179" w:rsidRPr="00847BE6" w:rsidRDefault="00C90179" w:rsidP="003A3BAD">
      <w:pPr>
        <w:spacing w:after="0" w:line="240" w:lineRule="auto"/>
        <w:ind w:left="567" w:hanging="141"/>
        <w:jc w:val="both"/>
        <w:rPr>
          <w:rFonts w:ascii="Times New Roman" w:eastAsia="Times New Roman" w:hAnsi="Times New Roman"/>
          <w:bCs/>
          <w:i/>
          <w:sz w:val="20"/>
          <w:szCs w:val="24"/>
          <w:lang w:eastAsia="ar-SA"/>
        </w:rPr>
      </w:pPr>
      <w:r w:rsidRPr="00847BE6">
        <w:rPr>
          <w:rFonts w:ascii="Times New Roman" w:eastAsia="Times New Roman" w:hAnsi="Times New Roman"/>
          <w:b/>
          <w:bCs/>
          <w:i/>
          <w:sz w:val="20"/>
          <w:szCs w:val="24"/>
          <w:vertAlign w:val="superscript"/>
          <w:lang w:eastAsia="ar-SA"/>
        </w:rPr>
        <w:t xml:space="preserve">*  </w:t>
      </w:r>
      <w:r w:rsidRPr="00847BE6">
        <w:rPr>
          <w:rFonts w:ascii="Times New Roman" w:eastAsia="Times New Roman" w:hAnsi="Times New Roman"/>
          <w:b/>
          <w:bCs/>
          <w:i/>
          <w:sz w:val="20"/>
          <w:szCs w:val="24"/>
          <w:lang w:eastAsia="ar-SA"/>
        </w:rPr>
        <w:t>Wyjaśnienie:</w:t>
      </w:r>
      <w:r w:rsidRPr="00847BE6">
        <w:rPr>
          <w:rFonts w:ascii="Times New Roman" w:eastAsia="Times New Roman" w:hAnsi="Times New Roman"/>
          <w:bCs/>
          <w:i/>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0179" w:rsidRPr="00847BE6" w:rsidRDefault="00C90179" w:rsidP="003A3BAD">
      <w:pPr>
        <w:spacing w:after="0" w:line="240" w:lineRule="auto"/>
        <w:ind w:left="567" w:hanging="283"/>
        <w:jc w:val="both"/>
        <w:rPr>
          <w:rFonts w:ascii="Times New Roman" w:hAnsi="Times New Roman"/>
          <w:b/>
          <w:sz w:val="24"/>
          <w:szCs w:val="24"/>
        </w:rPr>
      </w:pPr>
      <w:r w:rsidRPr="00847BE6">
        <w:rPr>
          <w:rFonts w:ascii="Times New Roman" w:eastAsia="Times New Roman" w:hAnsi="Times New Roman"/>
          <w:b/>
          <w:bCs/>
          <w:i/>
          <w:sz w:val="20"/>
          <w:szCs w:val="24"/>
          <w:vertAlign w:val="superscript"/>
          <w:lang w:eastAsia="ar-SA"/>
        </w:rPr>
        <w:t xml:space="preserve">** </w:t>
      </w:r>
      <w:r w:rsidRPr="00847BE6">
        <w:rPr>
          <w:rFonts w:ascii="Times New Roman" w:eastAsia="Times New Roman" w:hAnsi="Times New Roman"/>
          <w:b/>
          <w:bCs/>
          <w:i/>
          <w:sz w:val="20"/>
          <w:szCs w:val="24"/>
          <w:lang w:eastAsia="ar-SA"/>
        </w:rPr>
        <w:t>Wyjaśnienie:</w:t>
      </w:r>
      <w:r w:rsidRPr="00847BE6">
        <w:rPr>
          <w:rFonts w:ascii="Times New Roman" w:eastAsia="Times New Roman" w:hAnsi="Times New Roman"/>
          <w:bCs/>
          <w:i/>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07110" w:rsidRDefault="00107110" w:rsidP="003A3BAD">
      <w:pPr>
        <w:spacing w:after="0" w:line="240" w:lineRule="auto"/>
      </w:pPr>
    </w:p>
    <w:sectPr w:rsidR="00107110" w:rsidSect="003A3BAD">
      <w:headerReference w:type="default" r:id="rId26"/>
      <w:footerReference w:type="default" r:id="rId27"/>
      <w:pgSz w:w="11906" w:h="16838"/>
      <w:pgMar w:top="1134" w:right="851" w:bottom="709" w:left="1985" w:header="426" w:footer="37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D1" w:rsidRDefault="004B28D1" w:rsidP="000F1F8D">
      <w:pPr>
        <w:spacing w:after="0" w:line="240" w:lineRule="auto"/>
      </w:pPr>
      <w:r>
        <w:separator/>
      </w:r>
    </w:p>
  </w:endnote>
  <w:endnote w:type="continuationSeparator" w:id="0">
    <w:p w:rsidR="004B28D1" w:rsidRDefault="004B28D1" w:rsidP="000F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E2" w:rsidRPr="007144B8" w:rsidRDefault="008D29E2">
    <w:pPr>
      <w:pStyle w:val="Stopka"/>
      <w:jc w:val="both"/>
      <w:rPr>
        <w:i/>
      </w:rPr>
    </w:pPr>
    <w:r w:rsidRPr="007144B8">
      <w:rPr>
        <w:noProof/>
        <w:lang w:eastAsia="pl-PL"/>
      </w:rPr>
      <mc:AlternateContent>
        <mc:Choice Requires="wps">
          <w:drawing>
            <wp:inline distT="0" distB="0" distL="0" distR="0" wp14:anchorId="32A6A653" wp14:editId="3E478C87">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3BF1BCF7"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rsidR="008D29E2" w:rsidRDefault="008D29E2">
    <w:pPr>
      <w:pStyle w:val="Stopka"/>
      <w:jc w:val="both"/>
      <w:rPr>
        <w:rFonts w:ascii="Times New Roman" w:eastAsia="Times New Roman" w:hAnsi="Times New Roman"/>
        <w:bCs/>
        <w:sz w:val="20"/>
        <w:szCs w:val="20"/>
      </w:rPr>
    </w:pPr>
  </w:p>
  <w:p w:rsidR="008D29E2" w:rsidRDefault="008D29E2">
    <w:pPr>
      <w:pStyle w:val="Stopka"/>
      <w:jc w:val="both"/>
      <w:rPr>
        <w:rFonts w:ascii="Times New Roman" w:eastAsia="Times New Roman" w:hAnsi="Times New Roman"/>
        <w:sz w:val="20"/>
        <w:szCs w:val="20"/>
      </w:rPr>
    </w:pPr>
    <w:r w:rsidRPr="00E34C59">
      <w:rPr>
        <w:rFonts w:ascii="Times New Roman" w:eastAsia="Times New Roman" w:hAnsi="Times New Roman"/>
        <w:bCs/>
        <w:sz w:val="20"/>
        <w:szCs w:val="20"/>
      </w:rPr>
      <w:t>Sprawa nr</w:t>
    </w:r>
    <w:r>
      <w:rPr>
        <w:rFonts w:ascii="Times New Roman" w:eastAsia="Times New Roman" w:hAnsi="Times New Roman"/>
        <w:bCs/>
        <w:sz w:val="20"/>
        <w:szCs w:val="20"/>
      </w:rPr>
      <w:t xml:space="preserve"> 20</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A846A0">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A846A0">
      <w:rPr>
        <w:rFonts w:ascii="Times New Roman" w:eastAsia="Times New Roman" w:hAnsi="Times New Roman"/>
        <w:b/>
        <w:bCs/>
        <w:noProof/>
        <w:sz w:val="20"/>
        <w:szCs w:val="20"/>
      </w:rPr>
      <w:t>26</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D1" w:rsidRDefault="004B28D1" w:rsidP="000F1F8D">
      <w:pPr>
        <w:spacing w:after="0" w:line="240" w:lineRule="auto"/>
      </w:pPr>
      <w:r>
        <w:separator/>
      </w:r>
    </w:p>
  </w:footnote>
  <w:footnote w:type="continuationSeparator" w:id="0">
    <w:p w:rsidR="004B28D1" w:rsidRDefault="004B28D1" w:rsidP="000F1F8D">
      <w:pPr>
        <w:spacing w:after="0" w:line="240" w:lineRule="auto"/>
      </w:pPr>
      <w:r>
        <w:continuationSeparator/>
      </w:r>
    </w:p>
  </w:footnote>
  <w:footnote w:id="1">
    <w:p w:rsidR="008D29E2" w:rsidRPr="006C73DF" w:rsidRDefault="008D29E2" w:rsidP="000F1F8D">
      <w:pPr>
        <w:pStyle w:val="Tekstprzypisudolnego"/>
        <w:ind w:left="142" w:hanging="142"/>
        <w:jc w:val="both"/>
        <w:rPr>
          <w:lang w:val="pl-PL"/>
        </w:rPr>
      </w:pPr>
      <w:r>
        <w:rPr>
          <w:rStyle w:val="Odwoanieprzypisudolnego"/>
          <w:rFonts w:eastAsia="Calibri"/>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8D29E2" w:rsidRPr="00CB67D6" w:rsidRDefault="008D29E2" w:rsidP="000F1F8D">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8D29E2" w:rsidRPr="002356FE" w:rsidRDefault="008D29E2" w:rsidP="000F1F8D">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8D29E2" w:rsidRPr="00244CE2" w:rsidRDefault="008D29E2" w:rsidP="000F1F8D">
      <w:pPr>
        <w:pStyle w:val="Tekstprzypisudolnego"/>
        <w:ind w:left="142" w:hanging="142"/>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8D29E2" w:rsidRPr="00315304" w:rsidRDefault="008D29E2" w:rsidP="000F1F8D">
      <w:pPr>
        <w:pStyle w:val="Tekstprzypisudolnego"/>
        <w:jc w:val="both"/>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rsidR="008D29E2" w:rsidRPr="00E3504A" w:rsidRDefault="008D29E2" w:rsidP="000F1F8D">
      <w:pPr>
        <w:pStyle w:val="Tekstprzypisudolnego"/>
        <w:ind w:left="142" w:hanging="142"/>
        <w:jc w:val="both"/>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E2" w:rsidRPr="00244CE2" w:rsidRDefault="008D29E2" w:rsidP="00D87757">
    <w:pPr>
      <w:pStyle w:val="Nagwek"/>
      <w:tabs>
        <w:tab w:val="clear" w:pos="4536"/>
        <w:tab w:val="clear" w:pos="9072"/>
        <w:tab w:val="center" w:pos="0"/>
        <w:tab w:val="right" w:pos="8222"/>
      </w:tabs>
      <w:ind w:right="706"/>
      <w:jc w:val="center"/>
      <w:rPr>
        <w:rFonts w:ascii="Times New Roman" w:hAnsi="Times New Roman"/>
        <w:i/>
      </w:rPr>
    </w:pPr>
    <w:r w:rsidRPr="00244CE2">
      <w:rPr>
        <w:rFonts w:ascii="Times New Roman" w:hAnsi="Times New Roman"/>
        <w:i/>
      </w:rPr>
      <w:t xml:space="preserve">3 Regionalna Baza Logistyczna </w:t>
    </w:r>
  </w:p>
  <w:p w:rsidR="008D29E2" w:rsidRDefault="008D29E2" w:rsidP="00D87757">
    <w:pPr>
      <w:pStyle w:val="Nagwek"/>
      <w:tabs>
        <w:tab w:val="clear" w:pos="4536"/>
        <w:tab w:val="clear" w:pos="9072"/>
        <w:tab w:val="center" w:pos="0"/>
        <w:tab w:val="right" w:pos="8222"/>
      </w:tabs>
      <w:ind w:right="-2"/>
      <w:jc w:val="center"/>
      <w:rPr>
        <w:rFonts w:ascii="Times New Roman" w:hAnsi="Times New Roman"/>
        <w:i/>
      </w:rPr>
    </w:pPr>
    <w:r>
      <w:rPr>
        <w:noProof/>
        <w:lang w:eastAsia="pl-PL"/>
      </w:rPr>
      <mc:AlternateContent>
        <mc:Choice Requires="wps">
          <w:drawing>
            <wp:inline distT="0" distB="0" distL="0" distR="0" wp14:anchorId="3A392647" wp14:editId="3D7E5599">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52DD050"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6B7269"/>
    <w:multiLevelType w:val="hybridMultilevel"/>
    <w:tmpl w:val="81704696"/>
    <w:lvl w:ilvl="0" w:tplc="162AAFAE">
      <w:start w:val="2"/>
      <w:numFmt w:val="bullet"/>
      <w:lvlText w:val="-"/>
      <w:lvlJc w:val="left"/>
      <w:pPr>
        <w:ind w:left="911"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7"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559AB"/>
    <w:multiLevelType w:val="hybridMultilevel"/>
    <w:tmpl w:val="FA7E41CC"/>
    <w:lvl w:ilvl="0" w:tplc="67E88DE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4625ABF"/>
    <w:multiLevelType w:val="multilevel"/>
    <w:tmpl w:val="0E843DA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Times New Roman" w:hAnsi="Times New Roman" w:cs="Times New Roman"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21"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4"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7"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445F5B"/>
    <w:multiLevelType w:val="multilevel"/>
    <w:tmpl w:val="9E860EB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B2163C1"/>
    <w:multiLevelType w:val="hybridMultilevel"/>
    <w:tmpl w:val="94C6DB0C"/>
    <w:lvl w:ilvl="0" w:tplc="04150017">
      <w:start w:val="1"/>
      <w:numFmt w:val="lowerLetter"/>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69A1686"/>
    <w:multiLevelType w:val="hybridMultilevel"/>
    <w:tmpl w:val="5E823C08"/>
    <w:lvl w:ilvl="0" w:tplc="E4ECB4B8">
      <w:start w:val="7"/>
      <w:numFmt w:val="decimal"/>
      <w:lvlText w:val="%1."/>
      <w:lvlJc w:val="left"/>
      <w:pPr>
        <w:ind w:left="3087"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8E4C6E">
      <w:start w:val="1"/>
      <w:numFmt w:val="decimal"/>
      <w:lvlText w:val="%4."/>
      <w:lvlJc w:val="left"/>
      <w:pPr>
        <w:ind w:left="2880" w:hanging="360"/>
      </w:pPr>
      <w:rPr>
        <w:b/>
        <w:i w:val="0"/>
      </w:rPr>
    </w:lvl>
    <w:lvl w:ilvl="4" w:tplc="439AC05C">
      <w:start w:val="1"/>
      <w:numFmt w:val="upperLetter"/>
      <w:lvlText w:val="%5)"/>
      <w:lvlJc w:val="left"/>
      <w:pPr>
        <w:ind w:left="3600" w:hanging="360"/>
      </w:pPr>
      <w:rPr>
        <w:rFonts w:ascii="Arial" w:hAnsi="Arial" w:cs="Arial" w:hint="default"/>
        <w:color w:val="000000"/>
      </w:rPr>
    </w:lvl>
    <w:lvl w:ilvl="5" w:tplc="6CE06566">
      <w:start w:val="1"/>
      <w:numFmt w:val="lowerLetter"/>
      <w:lvlText w:val="%6)"/>
      <w:lvlJc w:val="left"/>
      <w:pPr>
        <w:ind w:left="1211" w:hanging="360"/>
      </w:pPr>
      <w:rPr>
        <w:rFonts w:cs="Courier New" w:hint="default"/>
        <w:b w:val="0"/>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5D5B2E"/>
    <w:multiLevelType w:val="multilevel"/>
    <w:tmpl w:val="F606F0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720"/>
      </w:pPr>
      <w:rPr>
        <w:rFonts w:ascii="Times New Roman" w:hAnsi="Times New Roman" w:cs="Times New Roman" w:hint="default"/>
        <w:b w:val="0"/>
        <w:sz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34"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07A715A"/>
    <w:multiLevelType w:val="hybridMultilevel"/>
    <w:tmpl w:val="AD7CF482"/>
    <w:lvl w:ilvl="0" w:tplc="F5FEC91C">
      <w:start w:val="1"/>
      <w:numFmt w:val="decimal"/>
      <w:lvlText w:val="%1."/>
      <w:lvlJc w:val="left"/>
      <w:pPr>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8"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5"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7"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9"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F041E8F"/>
    <w:multiLevelType w:val="multilevel"/>
    <w:tmpl w:val="63EE1A56"/>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40"/>
  </w:num>
  <w:num w:numId="3">
    <w:abstractNumId w:val="2"/>
  </w:num>
  <w:num w:numId="4">
    <w:abstractNumId w:val="43"/>
  </w:num>
  <w:num w:numId="5">
    <w:abstractNumId w:val="10"/>
  </w:num>
  <w:num w:numId="6">
    <w:abstractNumId w:val="37"/>
  </w:num>
  <w:num w:numId="7">
    <w:abstractNumId w:val="50"/>
  </w:num>
  <w:num w:numId="8">
    <w:abstractNumId w:val="3"/>
  </w:num>
  <w:num w:numId="9">
    <w:abstractNumId w:val="47"/>
  </w:num>
  <w:num w:numId="10">
    <w:abstractNumId w:val="4"/>
  </w:num>
  <w:num w:numId="11">
    <w:abstractNumId w:val="17"/>
  </w:num>
  <w:num w:numId="12">
    <w:abstractNumId w:val="24"/>
  </w:num>
  <w:num w:numId="13">
    <w:abstractNumId w:val="52"/>
  </w:num>
  <w:num w:numId="14">
    <w:abstractNumId w:val="51"/>
  </w:num>
  <w:num w:numId="15">
    <w:abstractNumId w:val="13"/>
  </w:num>
  <w:num w:numId="16">
    <w:abstractNumId w:val="31"/>
  </w:num>
  <w:num w:numId="17">
    <w:abstractNumId w:val="12"/>
  </w:num>
  <w:num w:numId="18">
    <w:abstractNumId w:val="16"/>
  </w:num>
  <w:num w:numId="19">
    <w:abstractNumId w:val="44"/>
  </w:num>
  <w:num w:numId="20">
    <w:abstractNumId w:val="38"/>
  </w:num>
  <w:num w:numId="21">
    <w:abstractNumId w:val="0"/>
  </w:num>
  <w:num w:numId="22">
    <w:abstractNumId w:val="34"/>
  </w:num>
  <w:num w:numId="23">
    <w:abstractNumId w:val="48"/>
  </w:num>
  <w:num w:numId="24">
    <w:abstractNumId w:val="35"/>
  </w:num>
  <w:num w:numId="25">
    <w:abstractNumId w:val="29"/>
  </w:num>
  <w:num w:numId="26">
    <w:abstractNumId w:val="10"/>
    <w:lvlOverride w:ilvl="0">
      <w:startOverride w:val="1"/>
    </w:lvlOverride>
  </w:num>
  <w:num w:numId="27">
    <w:abstractNumId w:val="25"/>
  </w:num>
  <w:num w:numId="28">
    <w:abstractNumId w:val="19"/>
  </w:num>
  <w:num w:numId="29">
    <w:abstractNumId w:val="46"/>
  </w:num>
  <w:num w:numId="30">
    <w:abstractNumId w:val="1"/>
  </w:num>
  <w:num w:numId="31">
    <w:abstractNumId w:val="42"/>
  </w:num>
  <w:num w:numId="32">
    <w:abstractNumId w:val="7"/>
  </w:num>
  <w:num w:numId="33">
    <w:abstractNumId w:val="27"/>
  </w:num>
  <w:num w:numId="34">
    <w:abstractNumId w:val="21"/>
  </w:num>
  <w:num w:numId="35">
    <w:abstractNumId w:val="39"/>
  </w:num>
  <w:num w:numId="36">
    <w:abstractNumId w:val="5"/>
  </w:num>
  <w:num w:numId="37">
    <w:abstractNumId w:val="45"/>
  </w:num>
  <w:num w:numId="38">
    <w:abstractNumId w:val="18"/>
  </w:num>
  <w:num w:numId="39">
    <w:abstractNumId w:val="28"/>
  </w:num>
  <w:num w:numId="40">
    <w:abstractNumId w:val="36"/>
  </w:num>
  <w:num w:numId="41">
    <w:abstractNumId w:val="26"/>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5"/>
  </w:num>
  <w:num w:numId="45">
    <w:abstractNumId w:val="9"/>
  </w:num>
  <w:num w:numId="46">
    <w:abstractNumId w:val="8"/>
  </w:num>
  <w:num w:numId="47">
    <w:abstractNumId w:val="30"/>
  </w:num>
  <w:num w:numId="48">
    <w:abstractNumId w:val="32"/>
  </w:num>
  <w:num w:numId="49">
    <w:abstractNumId w:val="33"/>
  </w:num>
  <w:num w:numId="50">
    <w:abstractNumId w:val="20"/>
  </w:num>
  <w:num w:numId="51">
    <w:abstractNumId w:val="14"/>
  </w:num>
  <w:num w:numId="52">
    <w:abstractNumId w:val="41"/>
  </w:num>
  <w:num w:numId="53">
    <w:abstractNumId w:val="23"/>
    <w:lvlOverride w:ilvl="0">
      <w:startOverride w:val="1"/>
    </w:lvlOverride>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E"/>
    <w:rsid w:val="00035282"/>
    <w:rsid w:val="000A6ACF"/>
    <w:rsid w:val="000E5F21"/>
    <w:rsid w:val="000F1F8D"/>
    <w:rsid w:val="000F612A"/>
    <w:rsid w:val="00107110"/>
    <w:rsid w:val="00162082"/>
    <w:rsid w:val="001764BF"/>
    <w:rsid w:val="00181BC0"/>
    <w:rsid w:val="0026608C"/>
    <w:rsid w:val="0038049A"/>
    <w:rsid w:val="003A3BAD"/>
    <w:rsid w:val="003B3B7B"/>
    <w:rsid w:val="004151C0"/>
    <w:rsid w:val="00415AC6"/>
    <w:rsid w:val="00425746"/>
    <w:rsid w:val="00441A77"/>
    <w:rsid w:val="00464FCE"/>
    <w:rsid w:val="00467B60"/>
    <w:rsid w:val="004B18E6"/>
    <w:rsid w:val="004B28D1"/>
    <w:rsid w:val="005434EF"/>
    <w:rsid w:val="006D6964"/>
    <w:rsid w:val="006F21A6"/>
    <w:rsid w:val="007236CE"/>
    <w:rsid w:val="007A1DA9"/>
    <w:rsid w:val="007C78BC"/>
    <w:rsid w:val="008742A6"/>
    <w:rsid w:val="00890202"/>
    <w:rsid w:val="008D29E2"/>
    <w:rsid w:val="008E0347"/>
    <w:rsid w:val="00982321"/>
    <w:rsid w:val="009B2B67"/>
    <w:rsid w:val="009E042C"/>
    <w:rsid w:val="009F765E"/>
    <w:rsid w:val="00A27E07"/>
    <w:rsid w:val="00A40C1E"/>
    <w:rsid w:val="00A478BF"/>
    <w:rsid w:val="00A51C74"/>
    <w:rsid w:val="00A5663B"/>
    <w:rsid w:val="00A846A0"/>
    <w:rsid w:val="00AC72B4"/>
    <w:rsid w:val="00BA60F8"/>
    <w:rsid w:val="00C25F51"/>
    <w:rsid w:val="00C56A7B"/>
    <w:rsid w:val="00C64087"/>
    <w:rsid w:val="00C8410E"/>
    <w:rsid w:val="00C90179"/>
    <w:rsid w:val="00CF679E"/>
    <w:rsid w:val="00D17D4C"/>
    <w:rsid w:val="00D2314A"/>
    <w:rsid w:val="00D25778"/>
    <w:rsid w:val="00D530FA"/>
    <w:rsid w:val="00D550A4"/>
    <w:rsid w:val="00D87757"/>
    <w:rsid w:val="00E60BAE"/>
    <w:rsid w:val="00E817FA"/>
    <w:rsid w:val="00FC56A8"/>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954F"/>
  <w15:chartTrackingRefBased/>
  <w15:docId w15:val="{B0B3E03D-D452-418F-975D-61D735A5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F8D"/>
    <w:pPr>
      <w:suppressAutoHyphens/>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F1F8D"/>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0F1F8D"/>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0F1F8D"/>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F8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F1F8D"/>
  </w:style>
  <w:style w:type="paragraph" w:styleId="Stopka">
    <w:name w:val="footer"/>
    <w:basedOn w:val="Normalny"/>
    <w:link w:val="StopkaZnak"/>
    <w:uiPriority w:val="99"/>
    <w:unhideWhenUsed/>
    <w:rsid w:val="000F1F8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F8D"/>
  </w:style>
  <w:style w:type="character" w:customStyle="1" w:styleId="Nagwek1Znak">
    <w:name w:val="Nagłówek 1 Znak"/>
    <w:basedOn w:val="Domylnaczcionkaakapitu"/>
    <w:link w:val="Nagwek1"/>
    <w:qFormat/>
    <w:rsid w:val="000F1F8D"/>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qFormat/>
    <w:rsid w:val="000F1F8D"/>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qFormat/>
    <w:rsid w:val="000F1F8D"/>
    <w:rPr>
      <w:rFonts w:ascii="Times New Roman" w:eastAsia="Times New Roman" w:hAnsi="Times New Roman" w:cs="Times New Roman"/>
      <w:b/>
      <w:bCs/>
      <w:i/>
      <w:iCs/>
      <w:sz w:val="26"/>
      <w:szCs w:val="26"/>
      <w:lang w:val="x-none" w:eastAsia="pl-PL"/>
    </w:rPr>
  </w:style>
  <w:style w:type="character" w:customStyle="1" w:styleId="Tekstpodstawowywcity2Znak">
    <w:name w:val="Tekst podstawowy wcięty 2 Znak"/>
    <w:link w:val="Tekstpodstawowywcity2"/>
    <w:qFormat/>
    <w:rsid w:val="000F1F8D"/>
    <w:rPr>
      <w:rFonts w:ascii="Arial" w:eastAsia="Times New Roman" w:hAnsi="Arial"/>
      <w:szCs w:val="24"/>
      <w:lang w:val="x-none"/>
    </w:rPr>
  </w:style>
  <w:style w:type="character" w:customStyle="1" w:styleId="TytuZnak">
    <w:name w:val="Tytuł Znak"/>
    <w:link w:val="Tytu"/>
    <w:qFormat/>
    <w:rsid w:val="000F1F8D"/>
    <w:rPr>
      <w:rFonts w:ascii="Arial" w:eastAsia="Times New Roman" w:hAnsi="Arial"/>
      <w:b/>
      <w:szCs w:val="28"/>
      <w:lang w:val="x-none"/>
    </w:rPr>
  </w:style>
  <w:style w:type="character" w:styleId="Odwoaniedokomentarza">
    <w:name w:val="annotation reference"/>
    <w:uiPriority w:val="99"/>
    <w:semiHidden/>
    <w:unhideWhenUsed/>
    <w:qFormat/>
    <w:rsid w:val="000F1F8D"/>
    <w:rPr>
      <w:sz w:val="16"/>
      <w:szCs w:val="16"/>
    </w:rPr>
  </w:style>
  <w:style w:type="character" w:customStyle="1" w:styleId="TekstkomentarzaZnak">
    <w:name w:val="Tekst komentarza Znak"/>
    <w:link w:val="Tekstkomentarza"/>
    <w:qFormat/>
    <w:rsid w:val="000F1F8D"/>
  </w:style>
  <w:style w:type="character" w:customStyle="1" w:styleId="TematkomentarzaZnak">
    <w:name w:val="Temat komentarza Znak"/>
    <w:link w:val="Tematkomentarza"/>
    <w:uiPriority w:val="99"/>
    <w:semiHidden/>
    <w:qFormat/>
    <w:rsid w:val="000F1F8D"/>
    <w:rPr>
      <w:b/>
      <w:bCs/>
    </w:rPr>
  </w:style>
  <w:style w:type="character" w:customStyle="1" w:styleId="TekstdymkaZnak">
    <w:name w:val="Tekst dymka Znak"/>
    <w:link w:val="Tekstdymka"/>
    <w:uiPriority w:val="99"/>
    <w:semiHidden/>
    <w:qFormat/>
    <w:rsid w:val="000F1F8D"/>
    <w:rPr>
      <w:rFonts w:ascii="Tahoma" w:hAnsi="Tahoma" w:cs="Tahoma"/>
      <w:sz w:val="16"/>
      <w:szCs w:val="16"/>
    </w:rPr>
  </w:style>
  <w:style w:type="character" w:customStyle="1" w:styleId="TekstpodstawowyZnak">
    <w:name w:val="Tekst podstawowy Znak"/>
    <w:link w:val="Tekstpodstawowy"/>
    <w:uiPriority w:val="99"/>
    <w:qFormat/>
    <w:rsid w:val="000F1F8D"/>
  </w:style>
  <w:style w:type="character" w:customStyle="1" w:styleId="czeinternetowe">
    <w:name w:val="Łącze internetowe"/>
    <w:uiPriority w:val="99"/>
    <w:unhideWhenUsed/>
    <w:rsid w:val="000F1F8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0F1F8D"/>
    <w:rPr>
      <w:rFonts w:ascii="Times New Roman" w:eastAsia="Times New Roman" w:hAnsi="Times New Roman"/>
      <w:lang w:val="x-none"/>
    </w:rPr>
  </w:style>
  <w:style w:type="character" w:customStyle="1" w:styleId="Zakotwiczenieprzypisudolnego">
    <w:name w:val="Zakotwiczenie przypisu dolnego"/>
    <w:rsid w:val="000F1F8D"/>
    <w:rPr>
      <w:vertAlign w:val="superscript"/>
    </w:rPr>
  </w:style>
  <w:style w:type="character" w:customStyle="1" w:styleId="FootnoteCharacters">
    <w:name w:val="Footnote Characters"/>
    <w:uiPriority w:val="99"/>
    <w:semiHidden/>
    <w:unhideWhenUsed/>
    <w:qFormat/>
    <w:rsid w:val="000F1F8D"/>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0F1F8D"/>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0F1F8D"/>
    <w:rPr>
      <w:sz w:val="16"/>
      <w:szCs w:val="16"/>
    </w:rPr>
  </w:style>
  <w:style w:type="character" w:customStyle="1" w:styleId="Tekstpodstawowy2Znak">
    <w:name w:val="Tekst podstawowy 2 Znak"/>
    <w:link w:val="Tekstpodstawowy2"/>
    <w:uiPriority w:val="99"/>
    <w:qFormat/>
    <w:rsid w:val="000F1F8D"/>
  </w:style>
  <w:style w:type="character" w:customStyle="1" w:styleId="tekstdokbold">
    <w:name w:val="tekst dok. bold"/>
    <w:qFormat/>
    <w:rsid w:val="000F1F8D"/>
    <w:rPr>
      <w:b/>
      <w:bCs/>
    </w:rPr>
  </w:style>
  <w:style w:type="character" w:customStyle="1" w:styleId="TekstpodstawowywcityZnak">
    <w:name w:val="Tekst podstawowy wcięty Znak"/>
    <w:link w:val="Tekstpodstawowywcity"/>
    <w:uiPriority w:val="99"/>
    <w:qFormat/>
    <w:rsid w:val="000F1F8D"/>
  </w:style>
  <w:style w:type="character" w:customStyle="1" w:styleId="PodtytuZnak">
    <w:name w:val="Podtytuł Znak"/>
    <w:link w:val="Podtytu"/>
    <w:qFormat/>
    <w:rsid w:val="000F1F8D"/>
    <w:rPr>
      <w:rFonts w:ascii="Times New Roman" w:eastAsia="Times New Roman" w:hAnsi="Times New Roman"/>
      <w:b/>
      <w:bCs/>
      <w:sz w:val="28"/>
      <w:szCs w:val="24"/>
    </w:rPr>
  </w:style>
  <w:style w:type="character" w:customStyle="1" w:styleId="width100prc">
    <w:name w:val="width100prc"/>
    <w:qFormat/>
    <w:rsid w:val="000F1F8D"/>
  </w:style>
  <w:style w:type="character" w:customStyle="1" w:styleId="Odwiedzoneczeinternetowe">
    <w:name w:val="Odwiedzone łącze internetowe"/>
    <w:uiPriority w:val="99"/>
    <w:semiHidden/>
    <w:unhideWhenUsed/>
    <w:rsid w:val="000F1F8D"/>
    <w:rPr>
      <w:color w:val="954F72"/>
      <w:u w:val="single"/>
    </w:rPr>
  </w:style>
  <w:style w:type="character" w:customStyle="1" w:styleId="Nierozpoznanawzmianka1">
    <w:name w:val="Nierozpoznana wzmianka1"/>
    <w:basedOn w:val="Domylnaczcionkaakapitu"/>
    <w:uiPriority w:val="99"/>
    <w:semiHidden/>
    <w:unhideWhenUsed/>
    <w:qFormat/>
    <w:rsid w:val="000F1F8D"/>
    <w:rPr>
      <w:color w:val="605E5C"/>
      <w:shd w:val="clear" w:color="auto" w:fill="E1DFDD"/>
    </w:rPr>
  </w:style>
  <w:style w:type="paragraph" w:styleId="Tekstpodstawowy">
    <w:name w:val="Body Text"/>
    <w:basedOn w:val="Normalny"/>
    <w:link w:val="TekstpodstawowyZnak"/>
    <w:uiPriority w:val="99"/>
    <w:unhideWhenUsed/>
    <w:rsid w:val="000F1F8D"/>
    <w:pPr>
      <w:spacing w:after="120"/>
    </w:pPr>
    <w:rPr>
      <w:rFonts w:asciiTheme="minorHAnsi" w:eastAsiaTheme="minorHAnsi" w:hAnsiTheme="minorHAnsi" w:cstheme="minorBidi"/>
    </w:rPr>
  </w:style>
  <w:style w:type="character" w:customStyle="1" w:styleId="TekstpodstawowyZnak1">
    <w:name w:val="Tekst podstawowy Znak1"/>
    <w:basedOn w:val="Domylnaczcionkaakapitu"/>
    <w:uiPriority w:val="99"/>
    <w:semiHidden/>
    <w:rsid w:val="000F1F8D"/>
    <w:rPr>
      <w:rFonts w:ascii="Calibri" w:eastAsia="Calibri" w:hAnsi="Calibri" w:cs="Times New Roman"/>
    </w:rPr>
  </w:style>
  <w:style w:type="paragraph" w:styleId="Lista">
    <w:name w:val="List"/>
    <w:basedOn w:val="Tekstpodstawowy"/>
    <w:rsid w:val="000F1F8D"/>
    <w:rPr>
      <w:rFonts w:cs="Arial"/>
    </w:rPr>
  </w:style>
  <w:style w:type="paragraph" w:styleId="Legenda">
    <w:name w:val="caption"/>
    <w:basedOn w:val="Normalny"/>
    <w:qFormat/>
    <w:rsid w:val="000F1F8D"/>
    <w:pPr>
      <w:suppressLineNumbers/>
      <w:spacing w:before="120" w:after="120"/>
    </w:pPr>
    <w:rPr>
      <w:rFonts w:cs="Arial"/>
      <w:i/>
      <w:iCs/>
      <w:sz w:val="24"/>
      <w:szCs w:val="24"/>
    </w:rPr>
  </w:style>
  <w:style w:type="paragraph" w:customStyle="1" w:styleId="Indeks">
    <w:name w:val="Indeks"/>
    <w:basedOn w:val="Normalny"/>
    <w:qFormat/>
    <w:rsid w:val="000F1F8D"/>
    <w:pPr>
      <w:suppressLineNumbers/>
    </w:pPr>
    <w:rPr>
      <w:rFonts w:cs="Arial"/>
    </w:rPr>
  </w:style>
  <w:style w:type="paragraph" w:customStyle="1" w:styleId="Gwkaistopka">
    <w:name w:val="Główka i stopka"/>
    <w:basedOn w:val="Normalny"/>
    <w:qFormat/>
    <w:rsid w:val="000F1F8D"/>
  </w:style>
  <w:style w:type="paragraph" w:styleId="Tekstpodstawowywcity2">
    <w:name w:val="Body Text Indent 2"/>
    <w:basedOn w:val="Normalny"/>
    <w:link w:val="Tekstpodstawowywcity2Znak"/>
    <w:qFormat/>
    <w:rsid w:val="000F1F8D"/>
    <w:pPr>
      <w:tabs>
        <w:tab w:val="left" w:pos="1162"/>
      </w:tabs>
      <w:spacing w:after="0" w:line="240" w:lineRule="auto"/>
      <w:ind w:left="340"/>
      <w:jc w:val="both"/>
    </w:pPr>
    <w:rPr>
      <w:rFonts w:ascii="Arial" w:eastAsia="Times New Roman" w:hAnsi="Arial" w:cstheme="minorBidi"/>
      <w:szCs w:val="24"/>
      <w:lang w:val="x-none"/>
    </w:rPr>
  </w:style>
  <w:style w:type="character" w:customStyle="1" w:styleId="Tekstpodstawowywcity2Znak1">
    <w:name w:val="Tekst podstawowy wcięty 2 Znak1"/>
    <w:basedOn w:val="Domylnaczcionkaakapitu"/>
    <w:uiPriority w:val="99"/>
    <w:semiHidden/>
    <w:rsid w:val="000F1F8D"/>
    <w:rPr>
      <w:rFonts w:ascii="Calibri" w:eastAsia="Calibri" w:hAnsi="Calibri" w:cs="Times New Roman"/>
    </w:rPr>
  </w:style>
  <w:style w:type="paragraph" w:styleId="Tytu">
    <w:name w:val="Title"/>
    <w:basedOn w:val="Normalny"/>
    <w:link w:val="TytuZnak"/>
    <w:qFormat/>
    <w:rsid w:val="000F1F8D"/>
    <w:pPr>
      <w:spacing w:after="0" w:line="240" w:lineRule="auto"/>
      <w:jc w:val="center"/>
    </w:pPr>
    <w:rPr>
      <w:rFonts w:ascii="Arial" w:eastAsia="Times New Roman" w:hAnsi="Arial" w:cstheme="minorBidi"/>
      <w:b/>
      <w:szCs w:val="28"/>
      <w:lang w:val="x-none"/>
    </w:rPr>
  </w:style>
  <w:style w:type="character" w:customStyle="1" w:styleId="TytuZnak1">
    <w:name w:val="Tytuł Znak1"/>
    <w:basedOn w:val="Domylnaczcionkaakapitu"/>
    <w:uiPriority w:val="10"/>
    <w:rsid w:val="000F1F8D"/>
    <w:rPr>
      <w:rFonts w:asciiTheme="majorHAnsi" w:eastAsiaTheme="majorEastAsia" w:hAnsiTheme="majorHAnsi" w:cstheme="majorBidi"/>
      <w:spacing w:val="-10"/>
      <w:kern w:val="28"/>
      <w:sz w:val="56"/>
      <w:szCs w:val="56"/>
    </w:rPr>
  </w:style>
  <w:style w:type="paragraph" w:styleId="Tekstkomentarza">
    <w:name w:val="annotation text"/>
    <w:basedOn w:val="Normalny"/>
    <w:link w:val="TekstkomentarzaZnak"/>
    <w:unhideWhenUsed/>
    <w:qFormat/>
    <w:rsid w:val="000F1F8D"/>
    <w:rPr>
      <w:rFonts w:asciiTheme="minorHAnsi" w:eastAsiaTheme="minorHAnsi" w:hAnsiTheme="minorHAnsi" w:cstheme="minorBidi"/>
    </w:rPr>
  </w:style>
  <w:style w:type="character" w:customStyle="1" w:styleId="TekstkomentarzaZnak1">
    <w:name w:val="Tekst komentarza Znak1"/>
    <w:basedOn w:val="Domylnaczcionkaakapitu"/>
    <w:uiPriority w:val="99"/>
    <w:semiHidden/>
    <w:rsid w:val="000F1F8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0F1F8D"/>
    <w:rPr>
      <w:b/>
      <w:bCs/>
    </w:rPr>
  </w:style>
  <w:style w:type="character" w:customStyle="1" w:styleId="TematkomentarzaZnak1">
    <w:name w:val="Temat komentarza Znak1"/>
    <w:basedOn w:val="TekstkomentarzaZnak1"/>
    <w:uiPriority w:val="99"/>
    <w:semiHidden/>
    <w:rsid w:val="000F1F8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0F1F8D"/>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0F1F8D"/>
    <w:rPr>
      <w:rFonts w:ascii="Segoe UI" w:eastAsia="Calibri" w:hAnsi="Segoe UI" w:cs="Segoe UI"/>
      <w:sz w:val="18"/>
      <w:szCs w:val="18"/>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0F1F8D"/>
    <w:pPr>
      <w:spacing w:after="0" w:line="240" w:lineRule="auto"/>
    </w:pPr>
    <w:rPr>
      <w:rFonts w:ascii="Times New Roman" w:eastAsia="Times New Roman" w:hAnsi="Times New Roman" w:cstheme="minorBidi"/>
      <w:lang w:val="x-none"/>
    </w:rPr>
  </w:style>
  <w:style w:type="character" w:customStyle="1" w:styleId="TekstprzypisudolnegoZnak1">
    <w:name w:val="Tekst przypisu dolnego Znak1"/>
    <w:basedOn w:val="Domylnaczcionkaakapitu"/>
    <w:uiPriority w:val="99"/>
    <w:semiHidden/>
    <w:rsid w:val="000F1F8D"/>
    <w:rPr>
      <w:rFonts w:ascii="Calibri" w:eastAsia="Calibri" w:hAnsi="Calibri" w:cs="Times New Roman"/>
      <w:sz w:val="20"/>
      <w:szCs w:val="20"/>
    </w:rPr>
  </w:style>
  <w:style w:type="paragraph" w:styleId="Akapitzlist">
    <w:name w:val="List Paragraph"/>
    <w:aliases w:val="Data wydania,List Paragraph,CW_Lista,1_literowka Znak,Literowanie Znak,Preambuła Znak"/>
    <w:basedOn w:val="Normalny"/>
    <w:link w:val="AkapitzlistZnak"/>
    <w:uiPriority w:val="34"/>
    <w:qFormat/>
    <w:rsid w:val="000F1F8D"/>
    <w:pPr>
      <w:spacing w:after="0" w:line="240" w:lineRule="auto"/>
      <w:ind w:left="720"/>
      <w:contextualSpacing/>
    </w:pPr>
    <w:rPr>
      <w:rFonts w:ascii="Times New Roman" w:eastAsia="Times New Roman" w:hAnsi="Times New Roman" w:cstheme="minorBidi"/>
      <w:sz w:val="24"/>
      <w:szCs w:val="24"/>
    </w:rPr>
  </w:style>
  <w:style w:type="paragraph" w:styleId="Tekstpodstawowywcity3">
    <w:name w:val="Body Text Indent 3"/>
    <w:basedOn w:val="Normalny"/>
    <w:link w:val="Tekstpodstawowywcity3Znak"/>
    <w:uiPriority w:val="99"/>
    <w:unhideWhenUsed/>
    <w:qFormat/>
    <w:rsid w:val="000F1F8D"/>
    <w:pPr>
      <w:spacing w:after="120"/>
      <w:ind w:left="283"/>
    </w:pPr>
    <w:rPr>
      <w:rFonts w:asciiTheme="minorHAnsi" w:eastAsia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0F1F8D"/>
    <w:rPr>
      <w:rFonts w:ascii="Calibri" w:eastAsia="Calibri" w:hAnsi="Calibri" w:cs="Times New Roman"/>
      <w:sz w:val="16"/>
      <w:szCs w:val="16"/>
    </w:rPr>
  </w:style>
  <w:style w:type="paragraph" w:customStyle="1" w:styleId="Default">
    <w:name w:val="Default"/>
    <w:uiPriority w:val="99"/>
    <w:qFormat/>
    <w:rsid w:val="000F1F8D"/>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0F1F8D"/>
    <w:pPr>
      <w:suppressAutoHyphens/>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0F1F8D"/>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uiPriority w:val="99"/>
    <w:semiHidden/>
    <w:rsid w:val="000F1F8D"/>
    <w:rPr>
      <w:rFonts w:ascii="Calibri" w:eastAsia="Calibri" w:hAnsi="Calibri" w:cs="Times New Roman"/>
    </w:rPr>
  </w:style>
  <w:style w:type="paragraph" w:customStyle="1" w:styleId="pkt">
    <w:name w:val="pkt"/>
    <w:basedOn w:val="Normalny"/>
    <w:uiPriority w:val="99"/>
    <w:qFormat/>
    <w:rsid w:val="000F1F8D"/>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0F1F8D"/>
    <w:pPr>
      <w:spacing w:after="120"/>
      <w:ind w:left="283"/>
    </w:pPr>
    <w:rPr>
      <w:rFonts w:asciiTheme="minorHAnsi" w:eastAsiaTheme="minorHAnsi" w:hAnsiTheme="minorHAnsi" w:cstheme="minorBidi"/>
    </w:rPr>
  </w:style>
  <w:style w:type="character" w:customStyle="1" w:styleId="TekstpodstawowywcityZnak1">
    <w:name w:val="Tekst podstawowy wcięty Znak1"/>
    <w:basedOn w:val="Domylnaczcionkaakapitu"/>
    <w:uiPriority w:val="99"/>
    <w:semiHidden/>
    <w:rsid w:val="000F1F8D"/>
    <w:rPr>
      <w:rFonts w:ascii="Calibri" w:eastAsia="Calibri" w:hAnsi="Calibri" w:cs="Times New Roman"/>
    </w:rPr>
  </w:style>
  <w:style w:type="paragraph" w:styleId="Podtytu">
    <w:name w:val="Subtitle"/>
    <w:basedOn w:val="Normalny"/>
    <w:link w:val="PodtytuZnak"/>
    <w:qFormat/>
    <w:rsid w:val="000F1F8D"/>
    <w:pPr>
      <w:spacing w:after="0" w:line="240" w:lineRule="auto"/>
      <w:jc w:val="center"/>
    </w:pPr>
    <w:rPr>
      <w:rFonts w:ascii="Times New Roman" w:eastAsia="Times New Roman" w:hAnsi="Times New Roman" w:cstheme="minorBidi"/>
      <w:b/>
      <w:bCs/>
      <w:sz w:val="28"/>
      <w:szCs w:val="24"/>
    </w:rPr>
  </w:style>
  <w:style w:type="character" w:customStyle="1" w:styleId="PodtytuZnak1">
    <w:name w:val="Podtytuł Znak1"/>
    <w:basedOn w:val="Domylnaczcionkaakapitu"/>
    <w:uiPriority w:val="11"/>
    <w:rsid w:val="000F1F8D"/>
    <w:rPr>
      <w:rFonts w:eastAsiaTheme="minorEastAsia"/>
      <w:color w:val="5A5A5A" w:themeColor="text1" w:themeTint="A5"/>
      <w:spacing w:val="15"/>
    </w:rPr>
  </w:style>
  <w:style w:type="character" w:styleId="Hipercze">
    <w:name w:val="Hyperlink"/>
    <w:basedOn w:val="Domylnaczcionkaakapitu"/>
    <w:uiPriority w:val="99"/>
    <w:unhideWhenUsed/>
    <w:rsid w:val="000F1F8D"/>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0F1F8D"/>
    <w:rPr>
      <w:vertAlign w:val="superscript"/>
    </w:rPr>
  </w:style>
  <w:style w:type="character" w:styleId="UyteHipercze">
    <w:name w:val="FollowedHyperlink"/>
    <w:basedOn w:val="Domylnaczcionkaakapitu"/>
    <w:uiPriority w:val="99"/>
    <w:semiHidden/>
    <w:unhideWhenUsed/>
    <w:rsid w:val="000F1F8D"/>
    <w:rPr>
      <w:color w:val="954F72" w:themeColor="followedHyperlink"/>
      <w:u w:val="single"/>
    </w:rPr>
  </w:style>
  <w:style w:type="table" w:styleId="Tabela-Siatka">
    <w:name w:val="Table Grid"/>
    <w:basedOn w:val="Standardowy"/>
    <w:uiPriority w:val="59"/>
    <w:rsid w:val="000F1F8D"/>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34582" TargetMode="External"/><Relationship Id="rId13" Type="http://schemas.openxmlformats.org/officeDocument/2006/relationships/hyperlink" Target="https://platformazakupowa.pl/strona/instrukcje-wykonawca"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latformazakupowa.pl/strona/instrukcje-wykonawca" TargetMode="External"/><Relationship Id="rId7" Type="http://schemas.openxmlformats.org/officeDocument/2006/relationships/endnotes" Target="endnotes.xml"/><Relationship Id="rId12" Type="http://schemas.openxmlformats.org/officeDocument/2006/relationships/hyperlink" Target="mailto:3rblog.zamowieniapubliczne@ron.mil.pl" TargetMode="External"/><Relationship Id="rId17" Type="http://schemas.openxmlformats.org/officeDocument/2006/relationships/image" Target="media/image1.png"/><Relationship Id="rId25" Type="http://schemas.openxmlformats.org/officeDocument/2006/relationships/hyperlink" Target="mailto:m.kekus@ron.mil.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pn/3rblo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24" Type="http://schemas.openxmlformats.org/officeDocument/2006/relationships/hyperlink" Target="mailto:3rblog.zamowieniapubliczne@ron.mil.pl" TargetMode="External"/><Relationship Id="rId5" Type="http://schemas.openxmlformats.org/officeDocument/2006/relationships/webSettings" Target="webSettings.xml"/><Relationship Id="rId15" Type="http://schemas.openxmlformats.org/officeDocument/2006/relationships/hyperlink" Target="https://platformazakupowa.pl/strona/regulamin" TargetMode="External"/><Relationship Id="rId23" Type="http://schemas.openxmlformats.org/officeDocument/2006/relationships/hyperlink" Target="https://www.platformazakupowa.pl/strona/instrukcje-wykonawca" TargetMode="External"/><Relationship Id="rId28" Type="http://schemas.openxmlformats.org/officeDocument/2006/relationships/fontTable" Target="fontTable.xml"/><Relationship Id="rId10" Type="http://schemas.openxmlformats.org/officeDocument/2006/relationships/hyperlink" Target="https://platformazakupowa.pl/pn/3rblo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hyperlink" Target="mailto:3rblog.zamowieniapubliczne@ron.mil.pl" TargetMode="External"/><Relationship Id="rId22" Type="http://schemas.openxmlformats.org/officeDocument/2006/relationships/image" Target="media/image4.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65D1332-9CF0-410B-9DEE-EEC98D8E6A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26</Pages>
  <Words>11361</Words>
  <Characters>68167</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24</cp:revision>
  <cp:lastPrinted>2024-12-12T07:48:00Z</cp:lastPrinted>
  <dcterms:created xsi:type="dcterms:W3CDTF">2024-12-09T13:46:00Z</dcterms:created>
  <dcterms:modified xsi:type="dcterms:W3CDTF">2024-12-12T10:34:00Z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e90ced69-90e7-48ad-abd5-1e11d25604e5</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