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962457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7D981A51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69BBF188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578D3744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14F52D42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962457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962457">
        <w:rPr>
          <w:rFonts w:ascii="Encode Sans Compressed" w:hAnsi="Encode Sans Compressed"/>
          <w:b/>
          <w:bCs/>
          <w:color w:val="auto"/>
        </w:rPr>
        <w:t xml:space="preserve">125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962457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962457">
        <w:rPr>
          <w:rFonts w:ascii="Encode Sans Compressed" w:hAnsi="Encode Sans Compressed"/>
          <w:b/>
          <w:bCs/>
          <w:color w:val="auto"/>
        </w:rPr>
        <w:t>11 września 2019</w:t>
      </w:r>
      <w:r w:rsidRPr="00962457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962457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962457">
        <w:rPr>
          <w:rFonts w:ascii="Encode Sans Compressed" w:hAnsi="Encode Sans Compressed"/>
          <w:b/>
          <w:color w:val="auto"/>
        </w:rPr>
        <w:t>ZP</w:t>
      </w:r>
      <w:r w:rsidRPr="00962457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962457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962457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962457">
        <w:rPr>
          <w:rFonts w:ascii="Encode Sans Compressed" w:hAnsi="Encode Sans Compressed" w:cs="Times New Roman"/>
          <w:sz w:val="24"/>
          <w:szCs w:val="24"/>
        </w:rPr>
        <w:t>,</w:t>
      </w:r>
      <w:r w:rsidRPr="00962457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962457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962457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962457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064BB1DB" w14:textId="57830C55" w:rsidR="00280A75" w:rsidRPr="00962457" w:rsidRDefault="007E5EA1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5EA1">
        <w:rPr>
          <w:rFonts w:ascii="Encode Sans Compressed" w:hAnsi="Encode Sans Compressed"/>
          <w:b/>
          <w:bCs/>
          <w:sz w:val="24"/>
          <w:szCs w:val="24"/>
        </w:rPr>
        <w:t>„Zagospodarowanie terenu przy ul. Nowej w Nowym Tomyślu – budowa obiektów małej architektury”</w:t>
      </w:r>
    </w:p>
    <w:p w14:paraId="0C2CE0E4" w14:textId="5BDDC671" w:rsidR="00B84E32" w:rsidRPr="00962457" w:rsidRDefault="00474E75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7E5EA1">
        <w:rPr>
          <w:rFonts w:ascii="Encode Sans Compressed" w:hAnsi="Encode Sans Compressed"/>
          <w:b/>
          <w:bCs/>
          <w:sz w:val="24"/>
          <w:szCs w:val="24"/>
        </w:rPr>
        <w:t>24</w:t>
      </w:r>
      <w:r w:rsidRPr="00962457">
        <w:rPr>
          <w:rFonts w:ascii="Encode Sans Compressed" w:hAnsi="Encode Sans Compressed"/>
          <w:b/>
          <w:bCs/>
          <w:sz w:val="24"/>
          <w:szCs w:val="24"/>
        </w:rPr>
        <w:t>.202</w:t>
      </w:r>
      <w:r w:rsidR="00A350C6" w:rsidRPr="00962457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30BC3982" w14:textId="77777777" w:rsidR="00474E75" w:rsidRPr="00962457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962457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962457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962457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962457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>I</w:t>
      </w:r>
      <w:r w:rsidR="003B06A5" w:rsidRPr="00962457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962457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962457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962457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962457">
        <w:rPr>
          <w:rFonts w:ascii="Encode Sans Compressed" w:hAnsi="Encode Sans Compressed"/>
          <w:color w:val="auto"/>
        </w:rPr>
        <w:t>Z</w:t>
      </w:r>
      <w:r w:rsidRPr="00962457">
        <w:rPr>
          <w:rFonts w:ascii="Encode Sans Compressed" w:hAnsi="Encode Sans Compressed"/>
          <w:color w:val="auto"/>
        </w:rPr>
        <w:t xml:space="preserve">amawiającego </w:t>
      </w:r>
      <w:r w:rsidR="00067CC2" w:rsidRPr="00962457">
        <w:rPr>
          <w:rFonts w:ascii="Encode Sans Compressed" w:hAnsi="Encode Sans Compressed"/>
          <w:color w:val="auto"/>
        </w:rPr>
        <w:br/>
      </w:r>
      <w:r w:rsidRPr="00962457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962457">
        <w:rPr>
          <w:rFonts w:ascii="Encode Sans Compressed" w:hAnsi="Encode Sans Compressed"/>
          <w:color w:val="auto"/>
        </w:rPr>
        <w:t xml:space="preserve">rozdziale </w:t>
      </w:r>
      <w:r w:rsidR="002D674B" w:rsidRPr="00962457">
        <w:rPr>
          <w:rFonts w:ascii="Encode Sans Compressed" w:hAnsi="Encode Sans Compressed"/>
          <w:color w:val="auto"/>
        </w:rPr>
        <w:t>VI</w:t>
      </w:r>
      <w:r w:rsidR="00E578F1" w:rsidRPr="00962457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962457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962457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962457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E482A0F" w14:textId="77777777" w:rsidR="0038574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BA1389C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C2AEB5D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1843A000" w14:textId="77777777" w:rsidR="00962457" w:rsidRP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C45EF7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0" w:name="_Hlk60047166"/>
      <w:r w:rsidRPr="00962457">
        <w:rPr>
          <w:rFonts w:ascii="Encode Sans Compressed" w:hAnsi="Encode Sans Compressed"/>
          <w:bCs/>
          <w:i/>
          <w:sz w:val="18"/>
          <w:szCs w:val="18"/>
        </w:rPr>
        <w:lastRenderedPageBreak/>
        <w:t>Dokument musi być złożony pod rygorem nieważności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tab/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3B9C6F47" w14:textId="77777777" w:rsidR="00436893" w:rsidRPr="00962457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9624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B3BF0" w14:textId="77777777" w:rsidR="00642D50" w:rsidRDefault="00642D50" w:rsidP="00642D50">
    <w:pPr>
      <w:pStyle w:val="Bezodstpw"/>
      <w:shd w:val="clear" w:color="auto" w:fill="FFFFFF"/>
    </w:pPr>
    <w:r>
      <w:rPr>
        <w:noProof/>
      </w:rPr>
      <w:drawing>
        <wp:inline distT="0" distB="0" distL="0" distR="0" wp14:anchorId="25670735" wp14:editId="7C8C302D">
          <wp:extent cx="1116330" cy="755015"/>
          <wp:effectExtent l="0" t="0" r="7620" b="6985"/>
          <wp:docPr id="62474432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292129D5" wp14:editId="784E910A">
          <wp:extent cx="808355" cy="808355"/>
          <wp:effectExtent l="0" t="0" r="0" b="0"/>
          <wp:docPr id="21002516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Pr="00830041">
      <w:rPr>
        <w:noProof/>
        <w:lang w:eastAsia="pl-PL" w:bidi="ar-SA"/>
      </w:rPr>
      <w:drawing>
        <wp:inline distT="0" distB="0" distL="0" distR="0" wp14:anchorId="791F2377" wp14:editId="3AA08FBB">
          <wp:extent cx="775970" cy="755015"/>
          <wp:effectExtent l="0" t="0" r="5080" b="6985"/>
          <wp:docPr id="63117481" name="Obraz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Pr="00830041">
      <w:rPr>
        <w:noProof/>
        <w:lang w:eastAsia="pl-PL" w:bidi="ar-SA"/>
      </w:rPr>
      <w:drawing>
        <wp:inline distT="0" distB="0" distL="0" distR="0" wp14:anchorId="3CB6CA62" wp14:editId="4B7ED616">
          <wp:extent cx="1775460" cy="733425"/>
          <wp:effectExtent l="0" t="0" r="0" b="9525"/>
          <wp:docPr id="855719915" name="Obraz 2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13672F8C" w14:textId="77777777" w:rsidR="00642D50" w:rsidRDefault="00642D50" w:rsidP="00642D50">
    <w:pPr>
      <w:pStyle w:val="Bezodstpw"/>
      <w:shd w:val="clear" w:color="auto" w:fill="FFFFFF"/>
    </w:pPr>
  </w:p>
  <w:p w14:paraId="7897BAAA" w14:textId="77777777" w:rsidR="00642D50" w:rsidRPr="00772610" w:rsidRDefault="00642D50" w:rsidP="00642D50">
    <w:pPr>
      <w:pStyle w:val="Bezodstpw"/>
      <w:shd w:val="clear" w:color="auto" w:fill="FFFFFF"/>
      <w:rPr>
        <w:sz w:val="20"/>
        <w:szCs w:val="20"/>
      </w:rPr>
    </w:pPr>
    <w:r w:rsidRPr="00772610">
      <w:rPr>
        <w:sz w:val="20"/>
        <w:szCs w:val="20"/>
      </w:rPr>
      <w:t>Europejski Fundusz Rolny na rzecz Rozwoju Obszarów Wiejskich: Europa inwestująca w obszary wiejskie.</w:t>
    </w:r>
  </w:p>
  <w:p w14:paraId="6FE0FD6C" w14:textId="77777777" w:rsidR="00642D50" w:rsidRDefault="00642D50" w:rsidP="00642D50">
    <w:pPr>
      <w:pStyle w:val="Nagwek"/>
    </w:pPr>
  </w:p>
  <w:p w14:paraId="044CFF4F" w14:textId="77777777" w:rsidR="00642D50" w:rsidRDefault="00642D50" w:rsidP="00420B5C">
    <w:pPr>
      <w:pStyle w:val="Default"/>
      <w:jc w:val="right"/>
      <w:rPr>
        <w:b/>
        <w:bCs/>
      </w:rPr>
    </w:pPr>
  </w:p>
  <w:p w14:paraId="2C42E493" w14:textId="2574938B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01CA"/>
    <w:rsid w:val="00255509"/>
    <w:rsid w:val="00274359"/>
    <w:rsid w:val="00280A75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2444F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2D50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E5EA1"/>
    <w:rsid w:val="007F4853"/>
    <w:rsid w:val="00816D95"/>
    <w:rsid w:val="008637D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563B8"/>
    <w:rsid w:val="00962457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2024-08-13T11:51:00Z</dcterms:modified>
</cp:coreProperties>
</file>