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44" w:rsidRPr="005B3944" w:rsidRDefault="005B3944" w:rsidP="005B3944">
      <w:pPr>
        <w:pStyle w:val="Tytu"/>
        <w:spacing w:after="120"/>
        <w:rPr>
          <w:rFonts w:ascii="Arial" w:hAnsi="Arial" w:cs="Arial"/>
          <w:sz w:val="20"/>
          <w:u w:val="single"/>
        </w:rPr>
      </w:pPr>
      <w:r w:rsidRPr="005B3944">
        <w:rPr>
          <w:rFonts w:ascii="Arial" w:hAnsi="Arial" w:cs="Arial"/>
          <w:sz w:val="20"/>
          <w:u w:val="single"/>
        </w:rPr>
        <w:t>U m o w a</w:t>
      </w:r>
    </w:p>
    <w:p w:rsidR="005B3944" w:rsidRPr="005B3944" w:rsidRDefault="005B3944" w:rsidP="005B3944">
      <w:pPr>
        <w:pStyle w:val="Tytu"/>
        <w:rPr>
          <w:rFonts w:ascii="Arial" w:hAnsi="Arial" w:cs="Arial"/>
          <w:sz w:val="20"/>
          <w:u w:val="single"/>
        </w:rPr>
      </w:pPr>
      <w:r w:rsidRPr="005B3944">
        <w:rPr>
          <w:rFonts w:ascii="Arial" w:hAnsi="Arial" w:cs="Arial"/>
          <w:sz w:val="20"/>
          <w:u w:val="single"/>
        </w:rPr>
        <w:t>Nr ZP/</w:t>
      </w:r>
      <w:r>
        <w:rPr>
          <w:rFonts w:ascii="Arial" w:hAnsi="Arial" w:cs="Arial"/>
          <w:sz w:val="20"/>
          <w:u w:val="single"/>
        </w:rPr>
        <w:t>292</w:t>
      </w:r>
      <w:r w:rsidRPr="005B3944">
        <w:rPr>
          <w:rFonts w:ascii="Arial" w:hAnsi="Arial" w:cs="Arial"/>
          <w:sz w:val="20"/>
          <w:u w:val="single"/>
        </w:rPr>
        <w:t>/2017</w:t>
      </w:r>
    </w:p>
    <w:p w:rsidR="005B3944" w:rsidRPr="005B3944" w:rsidRDefault="005B3944" w:rsidP="005B3944">
      <w:pPr>
        <w:pStyle w:val="Tytu"/>
        <w:rPr>
          <w:rFonts w:ascii="Arial" w:hAnsi="Arial" w:cs="Arial"/>
          <w:b w:val="0"/>
          <w:bCs/>
          <w:sz w:val="16"/>
          <w:szCs w:val="16"/>
        </w:rPr>
      </w:pPr>
    </w:p>
    <w:p w:rsidR="005B3944" w:rsidRPr="005B3944" w:rsidRDefault="005B3944" w:rsidP="005B394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B3944">
        <w:rPr>
          <w:rFonts w:ascii="Arial" w:hAnsi="Arial" w:cs="Arial"/>
          <w:sz w:val="16"/>
          <w:szCs w:val="16"/>
        </w:rPr>
        <w:t xml:space="preserve"> </w:t>
      </w:r>
    </w:p>
    <w:p w:rsidR="005B3944" w:rsidRPr="005B3944" w:rsidRDefault="005B3944" w:rsidP="005B3944">
      <w:pPr>
        <w:pStyle w:val="Tekstpodstawowy21"/>
        <w:widowControl/>
        <w:spacing w:line="360" w:lineRule="auto"/>
        <w:rPr>
          <w:rFonts w:cs="Arial"/>
          <w:sz w:val="18"/>
          <w:szCs w:val="16"/>
          <w:lang w:eastAsia="en-US"/>
        </w:rPr>
      </w:pPr>
      <w:r w:rsidRPr="005B3944">
        <w:rPr>
          <w:rFonts w:cs="Arial"/>
          <w:sz w:val="18"/>
          <w:szCs w:val="16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723"/>
      </w:tblGrid>
      <w:tr w:rsidR="005B3944" w:rsidRPr="005B3944" w:rsidTr="005B3944">
        <w:trPr>
          <w:trHeight w:val="300"/>
        </w:trPr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Zamawiającym: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Wykonawcą:</w:t>
            </w:r>
          </w:p>
        </w:tc>
      </w:tr>
      <w:tr w:rsidR="005B3944" w:rsidRPr="005B3944" w:rsidTr="005B3944">
        <w:trPr>
          <w:cantSplit/>
          <w:trHeight w:val="2110"/>
        </w:trPr>
        <w:tc>
          <w:tcPr>
            <w:tcW w:w="5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60" w:line="312" w:lineRule="auto"/>
              <w:ind w:left="0"/>
              <w:jc w:val="left"/>
              <w:rPr>
                <w:rFonts w:ascii="Arial" w:hAnsi="Arial" w:cs="Arial"/>
                <w:i w:val="0"/>
                <w:iCs/>
                <w:smallCap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Komendą Wojewódzką Policji w Kielcach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ul Seminaryjska 12, 25-372 Kielce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NIP: 657-031-33-31, REGON: 290727869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</w:r>
            <w:r w:rsidRPr="005B3944">
              <w:rPr>
                <w:rFonts w:ascii="Arial" w:hAnsi="Arial" w:cs="Arial"/>
                <w:i w:val="0"/>
                <w:iCs/>
                <w:sz w:val="20"/>
                <w:szCs w:val="18"/>
              </w:rPr>
              <w:t>reprezentowaną z upoważnienia Komendanta Wojewódzkiego Policji w Kielcach przez: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 xml:space="preserve">Zastępcę Komendanta Wojewódzkiego Policji 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w Kielcach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insp. Artura Bednarka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3944" w:rsidRPr="005B3944" w:rsidRDefault="005B3944">
            <w:pPr>
              <w:pStyle w:val="Nagwek5"/>
              <w:spacing w:before="60" w:after="60" w:line="312" w:lineRule="auto"/>
              <w:ind w:left="74" w:right="-6"/>
              <w:rPr>
                <w:rFonts w:ascii="Arial" w:hAnsi="Arial" w:cs="Arial"/>
                <w:sz w:val="20"/>
                <w:szCs w:val="18"/>
                <w:u w:val="none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</w:p>
          <w:p w:rsidR="005B3944" w:rsidRPr="005B3944" w:rsidRDefault="005B3944">
            <w:pPr>
              <w:pStyle w:val="Nagwek3"/>
              <w:spacing w:after="60" w:line="312" w:lineRule="auto"/>
              <w:ind w:left="74" w:right="-6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  <w:t>NIP: ............................................,</w:t>
            </w:r>
          </w:p>
          <w:p w:rsidR="005B3944" w:rsidRPr="005B3944" w:rsidRDefault="005B3944">
            <w:pPr>
              <w:pStyle w:val="Nagwek3"/>
              <w:spacing w:before="120" w:after="60" w:line="312" w:lineRule="auto"/>
              <w:ind w:left="74" w:right="-6"/>
              <w:jc w:val="left"/>
              <w:rPr>
                <w:rFonts w:ascii="Arial" w:hAnsi="Arial" w:cs="Arial"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i w:val="0"/>
                <w:sz w:val="20"/>
                <w:szCs w:val="18"/>
              </w:rPr>
              <w:t>reprezentowana przez:</w:t>
            </w:r>
          </w:p>
          <w:p w:rsidR="005B3944" w:rsidRPr="005B3944" w:rsidRDefault="005B3944">
            <w:pPr>
              <w:spacing w:after="120"/>
              <w:ind w:left="74" w:right="-6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</w:rPr>
              <w:t>....................................................</w:t>
            </w:r>
          </w:p>
          <w:p w:rsidR="005B3944" w:rsidRPr="005B3944" w:rsidRDefault="005B3944">
            <w:pPr>
              <w:spacing w:after="12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1</w:t>
      </w:r>
    </w:p>
    <w:p w:rsidR="005B3944" w:rsidRDefault="005B3944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Na podstawie niniejszej Umowy Zamawiający zleca, a Wykonawca zobowiązuje się wykonać przedmiot umowy: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Pr="005B3944" w:rsidRDefault="005B3944" w:rsidP="005B3944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  <w:r w:rsidRPr="005B3944">
        <w:rPr>
          <w:rStyle w:val="st"/>
          <w:rFonts w:ascii="Arial" w:hAnsi="Arial" w:cs="Arial"/>
          <w:b/>
          <w:szCs w:val="28"/>
        </w:rPr>
        <w:t>Wykonanie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Uwydatnienie"/>
          <w:rFonts w:ascii="Arial" w:hAnsi="Arial" w:cs="Arial"/>
          <w:b/>
          <w:i w:val="0"/>
          <w:szCs w:val="28"/>
        </w:rPr>
        <w:t>przeglądów serwisowych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, </w:t>
      </w:r>
      <w:r w:rsidRPr="005B3944">
        <w:rPr>
          <w:rStyle w:val="Uwydatnienie"/>
          <w:rFonts w:ascii="Arial" w:hAnsi="Arial" w:cs="Arial"/>
          <w:b/>
          <w:i w:val="0"/>
          <w:szCs w:val="28"/>
        </w:rPr>
        <w:t>konserwacji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st"/>
          <w:rFonts w:ascii="Arial" w:hAnsi="Arial" w:cs="Arial"/>
          <w:b/>
          <w:szCs w:val="28"/>
        </w:rPr>
        <w:t>i bieżących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Uwydatnienie"/>
          <w:rFonts w:ascii="Arial" w:hAnsi="Arial" w:cs="Arial"/>
          <w:b/>
          <w:i w:val="0"/>
          <w:szCs w:val="28"/>
        </w:rPr>
        <w:t>napraw central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Uwydatnienie"/>
          <w:rFonts w:ascii="Arial" w:hAnsi="Arial" w:cs="Arial"/>
          <w:b/>
          <w:i w:val="0"/>
          <w:szCs w:val="28"/>
        </w:rPr>
        <w:t>wentylacji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st"/>
          <w:rFonts w:ascii="Arial" w:hAnsi="Arial" w:cs="Arial"/>
          <w:b/>
          <w:szCs w:val="28"/>
        </w:rPr>
        <w:t>mechanicznej i klimakonwektorów pomieszczeniowych w budynkach</w:t>
      </w:r>
      <w:r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Pr="005B3944">
        <w:rPr>
          <w:rStyle w:val="st"/>
          <w:rFonts w:ascii="Arial" w:hAnsi="Arial" w:cs="Arial"/>
          <w:b/>
          <w:szCs w:val="28"/>
        </w:rPr>
        <w:t>KPP Skarżysko Kamienna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Przedmiot umowy obejmuje świadczenie usług w zakresie konserwacji i bieżących napraw central wentylacji mechanicznej i klimakonwektorów pomieszczeniowych w budynku KPP Skarżysko Kamienna ul. Szydłowiecka 22</w:t>
      </w:r>
      <w:r w:rsidR="000D7F6E" w:rsidRPr="000D7F6E">
        <w:rPr>
          <w:rFonts w:ascii="Arial" w:hAnsi="Arial" w:cs="Arial"/>
          <w:sz w:val="20"/>
          <w:szCs w:val="20"/>
        </w:rPr>
        <w:t xml:space="preserve"> </w:t>
      </w:r>
      <w:r w:rsidR="000D7F6E" w:rsidRPr="005B3944">
        <w:rPr>
          <w:rFonts w:ascii="Arial" w:hAnsi="Arial" w:cs="Arial"/>
          <w:sz w:val="20"/>
          <w:szCs w:val="20"/>
        </w:rPr>
        <w:t>wraz z</w:t>
      </w:r>
      <w:r w:rsidR="000D7F6E">
        <w:rPr>
          <w:rFonts w:ascii="Arial" w:hAnsi="Arial" w:cs="Arial"/>
          <w:sz w:val="20"/>
          <w:szCs w:val="20"/>
        </w:rPr>
        <w:t xml:space="preserve"> </w:t>
      </w:r>
      <w:r w:rsidR="000D7F6E" w:rsidRPr="005B3944">
        <w:rPr>
          <w:rFonts w:ascii="Arial" w:hAnsi="Arial" w:cs="Arial"/>
          <w:sz w:val="20"/>
          <w:szCs w:val="20"/>
        </w:rPr>
        <w:t>dojazdem</w:t>
      </w:r>
      <w:r w:rsidRPr="005B3944">
        <w:rPr>
          <w:rFonts w:ascii="Arial" w:hAnsi="Arial" w:cs="Arial"/>
          <w:sz w:val="20"/>
          <w:szCs w:val="20"/>
        </w:rPr>
        <w:t>,</w:t>
      </w:r>
      <w:r w:rsidRPr="005B3944">
        <w:rPr>
          <w:rFonts w:ascii="Arial" w:hAnsi="Arial" w:cs="Arial"/>
          <w:bCs/>
          <w:sz w:val="20"/>
          <w:szCs w:val="20"/>
        </w:rPr>
        <w:t xml:space="preserve"> w tym dostawę części zamiennych niezbędnych do wykonania napraw</w:t>
      </w:r>
      <w:r w:rsidRPr="005B3944">
        <w:rPr>
          <w:rFonts w:ascii="Arial" w:hAnsi="Arial" w:cs="Arial"/>
          <w:sz w:val="20"/>
          <w:szCs w:val="20"/>
        </w:rPr>
        <w:t>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3. Wykonawca umożliwi Z</w:t>
      </w:r>
      <w:bookmarkStart w:id="0" w:name="_GoBack"/>
      <w:bookmarkEnd w:id="0"/>
      <w:r w:rsidRPr="005B3944">
        <w:rPr>
          <w:rFonts w:ascii="Arial" w:hAnsi="Arial" w:cs="Arial"/>
          <w:sz w:val="20"/>
          <w:szCs w:val="20"/>
        </w:rPr>
        <w:t>amawiającemu sprawdzenie wykonania przedmiotu umowy wymienionego w szczegółowym opisie przedmiotu w miejscu montażu. Sprawdzenie będzie polegało na upewnieniu się, że przedmiot umowy jest wolny od wad fizycznych i technicznych, a w szczególności, że usługa pod względem ilościowym i jakościowym jest zgodna ze złożoną ofertą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4. Za </w:t>
      </w:r>
      <w:r>
        <w:rPr>
          <w:rFonts w:ascii="Arial" w:hAnsi="Arial" w:cs="Arial"/>
          <w:sz w:val="20"/>
          <w:szCs w:val="20"/>
        </w:rPr>
        <w:t>wykonanie</w:t>
      </w:r>
      <w:r w:rsidRPr="005B3944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5B3944">
        <w:rPr>
          <w:rFonts w:ascii="Arial" w:hAnsi="Arial" w:cs="Arial"/>
          <w:sz w:val="20"/>
          <w:szCs w:val="20"/>
        </w:rPr>
        <w:t xml:space="preserve"> umowy Zamawiający zapłaci cenę brutto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 xml:space="preserve">razem </w:t>
      </w:r>
      <w:r w:rsidRPr="005B3944">
        <w:rPr>
          <w:rFonts w:ascii="Arial" w:hAnsi="Arial" w:cs="Arial"/>
          <w:b/>
          <w:bCs/>
          <w:sz w:val="20"/>
          <w:szCs w:val="20"/>
        </w:rPr>
        <w:t xml:space="preserve">……………….. zł </w:t>
      </w:r>
      <w:r w:rsidRPr="005B3944">
        <w:rPr>
          <w:rFonts w:ascii="Arial" w:hAnsi="Arial" w:cs="Arial"/>
          <w:sz w:val="20"/>
          <w:szCs w:val="20"/>
        </w:rPr>
        <w:t>(słownie: ………………………………………………….).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5. Cena brutto, wymieniona w ust. 4, obejmuje wszystkie koszty realizacji przedmiotu umowy, w tym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koszty transportu do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6. </w:t>
      </w:r>
      <w:r w:rsidRPr="005B3944">
        <w:rPr>
          <w:rFonts w:ascii="Arial" w:hAnsi="Arial" w:cs="Arial"/>
          <w:sz w:val="20"/>
          <w:szCs w:val="18"/>
        </w:rPr>
        <w:t xml:space="preserve">Z każdego </w:t>
      </w:r>
      <w:r w:rsidRPr="005B3944">
        <w:rPr>
          <w:rFonts w:ascii="Arial" w:hAnsi="Arial" w:cs="Arial"/>
          <w:sz w:val="20"/>
          <w:szCs w:val="20"/>
        </w:rPr>
        <w:t>wykonanego przeglądu serwisowego lub konserwacji wentylacji mechanicznej należy sporządzić protokół i przekazać go Zamawiającemu.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7. Wykonawca jest zobowiązany do rozpoczęcia wykonywania </w:t>
      </w:r>
      <w:r w:rsidR="009809EC">
        <w:rPr>
          <w:rFonts w:ascii="Arial" w:hAnsi="Arial" w:cs="Arial"/>
          <w:sz w:val="20"/>
          <w:szCs w:val="20"/>
        </w:rPr>
        <w:t>naprawy</w:t>
      </w:r>
      <w:r w:rsidRPr="005B3944">
        <w:rPr>
          <w:rFonts w:ascii="Arial" w:hAnsi="Arial" w:cs="Arial"/>
          <w:sz w:val="20"/>
          <w:szCs w:val="20"/>
        </w:rPr>
        <w:t xml:space="preserve"> w ciągu 48 godzin od </w:t>
      </w:r>
      <w:r w:rsidR="009809EC">
        <w:rPr>
          <w:rFonts w:ascii="Arial" w:hAnsi="Arial" w:cs="Arial"/>
          <w:sz w:val="20"/>
          <w:szCs w:val="20"/>
        </w:rPr>
        <w:t xml:space="preserve">momentu </w:t>
      </w:r>
      <w:r w:rsidRPr="005B3944">
        <w:rPr>
          <w:rFonts w:ascii="Arial" w:hAnsi="Arial" w:cs="Arial"/>
          <w:sz w:val="20"/>
          <w:szCs w:val="20"/>
        </w:rPr>
        <w:t>zgłoszenia przez Zamawiającego.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2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Przedmiot umowy, o którym mowa w § 1 ust.1, należy wykonać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a. Pierwszy przegląd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w terminie 01-31.06.2017 r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b. Drugi przegląd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w terminie 01-27.11.2017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>Trzeci</w:t>
      </w:r>
      <w:r w:rsidRPr="005B3944">
        <w:rPr>
          <w:rFonts w:ascii="Arial" w:hAnsi="Arial" w:cs="Arial"/>
          <w:sz w:val="20"/>
          <w:szCs w:val="20"/>
        </w:rPr>
        <w:t xml:space="preserve"> przegląd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w terminie 01-31.05.2018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lastRenderedPageBreak/>
        <w:t xml:space="preserve">d. </w:t>
      </w:r>
      <w:r>
        <w:rPr>
          <w:rFonts w:ascii="Arial" w:hAnsi="Arial" w:cs="Arial"/>
          <w:sz w:val="20"/>
          <w:szCs w:val="20"/>
        </w:rPr>
        <w:t>Czwarty</w:t>
      </w:r>
      <w:r w:rsidRPr="005B3944">
        <w:rPr>
          <w:rFonts w:ascii="Arial" w:hAnsi="Arial" w:cs="Arial"/>
          <w:sz w:val="20"/>
          <w:szCs w:val="20"/>
        </w:rPr>
        <w:t xml:space="preserve"> przegląd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w terminie 01-27.11.2018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Po wykonaniu przedmiotu umowy Zamawiający dokona odbioru technicznego.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3. O terminie zakończenia wykonania przedmiotu umowy Wykonawca powiadomi Zamawiającego co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najmniej 2 dni przed jego ukończeniem.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4. Odbiór przedmiotu umowy zakończony zostanie podpisaniem protokołu odbioru robót.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5. Protokół odbioru podpisany przez Zamawiającego i Wykonawcę nie mający żadnych uwag jest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podstawą do wystawienia faktury VAT</w:t>
      </w:r>
      <w:r>
        <w:rPr>
          <w:rFonts w:ascii="Arial" w:hAnsi="Arial" w:cs="Arial"/>
          <w:sz w:val="20"/>
          <w:szCs w:val="20"/>
        </w:rPr>
        <w:t>.</w:t>
      </w:r>
    </w:p>
    <w:p w:rsidR="005F2CE1" w:rsidRPr="005B3944" w:rsidRDefault="005B3944" w:rsidP="005B3944">
      <w:pPr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6. Faktury będą wystawiane za każdy kompletny przegląd </w:t>
      </w:r>
      <w:r>
        <w:rPr>
          <w:rFonts w:ascii="Arial" w:hAnsi="Arial" w:cs="Arial"/>
          <w:sz w:val="20"/>
          <w:szCs w:val="20"/>
        </w:rPr>
        <w:t xml:space="preserve">lub konserwację </w:t>
      </w:r>
      <w:r w:rsidRPr="005B3944">
        <w:rPr>
          <w:rFonts w:ascii="Arial" w:hAnsi="Arial" w:cs="Arial"/>
          <w:sz w:val="20"/>
          <w:szCs w:val="20"/>
        </w:rPr>
        <w:t>oddzielnie.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3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Odmowa uznania reklamacji przez Wykonawcę może nastąpić tylko w przypadku uszkodzenia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przedmiotu umowy z ewidentnej winy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4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Zapłata za wykonany przedmiot umowy, nastąpi w terminie do 30 dni, po otrzymaniu faktury, przelewem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 rachunek 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5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Zamawiającemu przysługuje prawo odstąpienia od umowy ze skutkiem natychmiastowym w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następujących sytuacjach, gdy: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1) wystąpi istotna zmiana okoliczności powodująca, że wykonanie umowy nie leży w interesie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publicznym, czego nie można było przewidzieć w chwili zawarcia umowy;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2) Wykonawca nie wykona przedmiotu umowy</w:t>
      </w:r>
      <w:r>
        <w:rPr>
          <w:rFonts w:ascii="Arial" w:hAnsi="Arial" w:cs="Arial"/>
          <w:sz w:val="20"/>
          <w:szCs w:val="20"/>
        </w:rPr>
        <w:t>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a. Pierwszy przegląd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31.06.2017 r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b. Drugi przegląd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27.11.2017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>Trzeci</w:t>
      </w:r>
      <w:r w:rsidRPr="005B3944">
        <w:rPr>
          <w:rFonts w:ascii="Arial" w:hAnsi="Arial" w:cs="Arial"/>
          <w:sz w:val="20"/>
          <w:szCs w:val="20"/>
        </w:rPr>
        <w:t xml:space="preserve"> przegląd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31.05.2018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z w:val="20"/>
          <w:szCs w:val="20"/>
        </w:rPr>
        <w:t>Czwarty</w:t>
      </w:r>
      <w:r w:rsidRPr="005B3944">
        <w:rPr>
          <w:rFonts w:ascii="Arial" w:hAnsi="Arial" w:cs="Arial"/>
          <w:sz w:val="20"/>
          <w:szCs w:val="20"/>
        </w:rPr>
        <w:t xml:space="preserve"> przegląd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27.11.2018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6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Wykonawca zapłaci Zamawiającemu kary umowne z tytułu: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1) za zwłokę w wykonaniu przedmiotu umowy w wysokości 1 %, wynagrodzenia określonego w §1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ust. 4 umowy, za każde rozpoczęte 24 godziny opóźnienia w wykonaniu przedmiotu umowy;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2) za odstąpienie od umowy przez „Wykonawcę” z przyczyn nie zawinionych przez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„Zamawiającego” lub odstąpienie od umowy przez Zamawiającego na podstawie § 5 pkt. 2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 wysokości 10 % wynagrodzenia określonego w § 1 ust. 4 umowy.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Postanowienia ust. 1 nie wyłączają prawa Zamawiającego do dochodzenia od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odszkodowania uzupełniającego na zasadach ogólnych, jeżeli wartość powstałej szkody przekroczy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wysokość kar umownych.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3. W przypadku nie zapłacenia kar umownych przez Wykonawcę, Zamawiający zastrzega sobie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możliwość naliczania kar umownych i potrącenia ich z faktury, a Wykonawca wyraża na to zgodę.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7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Integralną część niniejszej umowy stanowi Zapytanie ofertowe nr ZP/</w:t>
      </w:r>
      <w:r>
        <w:rPr>
          <w:rFonts w:ascii="Arial" w:hAnsi="Arial" w:cs="Arial"/>
          <w:sz w:val="20"/>
          <w:szCs w:val="20"/>
        </w:rPr>
        <w:t>292/2017</w:t>
      </w:r>
      <w:r w:rsidRPr="005B3944">
        <w:rPr>
          <w:rFonts w:ascii="Arial" w:hAnsi="Arial" w:cs="Arial"/>
          <w:sz w:val="20"/>
          <w:szCs w:val="20"/>
        </w:rPr>
        <w:t xml:space="preserve"> i oferta cenowa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W sprawach nieuregulowanych w treści Umowy zastosowanie mają odpowiednie przepisy Kodeksu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Cywilnego.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lastRenderedPageBreak/>
        <w:t>§ 8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Właściwym miejscowo sądem do rozstrzygania ewentualnych sporów wynikających z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niniejszej umowy jest sąd właściwy dla siedziby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Wszelkie zmiany treści niniejszej Umowy wymagają formy pisemnej pod rygorem nieważności.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9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Umowa została sporządzona w dwóch jednobrzmiących egzemplarzach, jeden egzemplarz dla</w:t>
      </w:r>
    </w:p>
    <w:p w:rsidR="005B3944" w:rsidRPr="005B3944" w:rsidRDefault="005B3944" w:rsidP="005B3944">
      <w:pPr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Zamawiającego i jeden dla Wykonawcy.</w:t>
      </w:r>
    </w:p>
    <w:p w:rsidR="005B3944" w:rsidRDefault="005B3944" w:rsidP="005B3944">
      <w:pPr>
        <w:rPr>
          <w:rFonts w:ascii="ArialMT" w:hAnsi="ArialMT" w:cs="ArialMT"/>
          <w:sz w:val="20"/>
          <w:szCs w:val="20"/>
        </w:rPr>
      </w:pPr>
    </w:p>
    <w:p w:rsidR="005B3944" w:rsidRDefault="005B3944" w:rsidP="005B3944">
      <w:pPr>
        <w:rPr>
          <w:rFonts w:ascii="ArialMT" w:hAnsi="ArialMT" w:cs="ArialMT"/>
          <w:sz w:val="20"/>
          <w:szCs w:val="20"/>
        </w:rPr>
      </w:pPr>
    </w:p>
    <w:p w:rsidR="005B3944" w:rsidRDefault="005B3944" w:rsidP="005B3944">
      <w:r>
        <w:rPr>
          <w:rFonts w:ascii="Arial-BoldMT" w:hAnsi="Arial-BoldMT" w:cs="Arial-BoldMT"/>
          <w:b/>
          <w:bCs/>
        </w:rPr>
        <w:t xml:space="preserve">Zamawiający 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  <w:t>Wykonawca</w:t>
      </w:r>
    </w:p>
    <w:sectPr w:rsidR="005B39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1D" w:rsidRDefault="007A621D" w:rsidP="005B3944">
      <w:pPr>
        <w:spacing w:after="0" w:line="240" w:lineRule="auto"/>
      </w:pPr>
      <w:r>
        <w:separator/>
      </w:r>
    </w:p>
  </w:endnote>
  <w:endnote w:type="continuationSeparator" w:id="0">
    <w:p w:rsidR="007A621D" w:rsidRDefault="007A621D" w:rsidP="005B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4" w:rsidRDefault="005B3944" w:rsidP="005B3944">
    <w:pPr>
      <w:pStyle w:val="Tytu"/>
      <w:spacing w:after="120"/>
      <w:jc w:val="lef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  <w:u w:val="single"/>
      </w:rPr>
      <w:t>Umowa nr ZP/292/2017</w:t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  <w:t xml:space="preserve">str. 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9809EC">
      <w:rPr>
        <w:rStyle w:val="Numerstrony"/>
        <w:rFonts w:ascii="Verdana" w:hAnsi="Verdana"/>
        <w:b w:val="0"/>
        <w:noProof/>
        <w:sz w:val="16"/>
        <w:szCs w:val="16"/>
      </w:rPr>
      <w:t>1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  <w:r>
      <w:rPr>
        <w:rStyle w:val="Numerstrony"/>
        <w:rFonts w:ascii="Verdana" w:hAnsi="Verdana"/>
        <w:b w:val="0"/>
        <w:sz w:val="16"/>
        <w:szCs w:val="16"/>
      </w:rPr>
      <w:t>/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9809EC">
      <w:rPr>
        <w:rStyle w:val="Numerstrony"/>
        <w:rFonts w:ascii="Verdana" w:hAnsi="Verdana"/>
        <w:b w:val="0"/>
        <w:noProof/>
        <w:sz w:val="16"/>
        <w:szCs w:val="16"/>
      </w:rPr>
      <w:t>3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1D" w:rsidRDefault="007A621D" w:rsidP="005B3944">
      <w:pPr>
        <w:spacing w:after="0" w:line="240" w:lineRule="auto"/>
      </w:pPr>
      <w:r>
        <w:separator/>
      </w:r>
    </w:p>
  </w:footnote>
  <w:footnote w:type="continuationSeparator" w:id="0">
    <w:p w:rsidR="007A621D" w:rsidRDefault="007A621D" w:rsidP="005B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4" w:rsidRDefault="005B3944" w:rsidP="005B3944">
    <w:pPr>
      <w:pStyle w:val="Nagwek"/>
      <w:tabs>
        <w:tab w:val="clear" w:pos="9072"/>
        <w:tab w:val="right" w:pos="9923"/>
      </w:tabs>
      <w:spacing w:after="120"/>
      <w:rPr>
        <w:rFonts w:ascii="Verdana" w:hAnsi="Verdana"/>
        <w:bCs/>
        <w:sz w:val="16"/>
        <w:szCs w:val="14"/>
      </w:rPr>
    </w:pPr>
    <w:r>
      <w:rPr>
        <w:rFonts w:ascii="Verdana" w:hAnsi="Verdana"/>
        <w:bCs/>
        <w:sz w:val="16"/>
      </w:rPr>
      <w:t>Załącznik nr 2 – Projekt umowy</w:t>
    </w:r>
    <w:r>
      <w:rPr>
        <w:rFonts w:ascii="Verdana" w:hAnsi="Verdana"/>
        <w:bCs/>
        <w:sz w:val="16"/>
        <w:szCs w:val="14"/>
      </w:rPr>
      <w:t xml:space="preserve"> </w:t>
    </w:r>
    <w:r>
      <w:rPr>
        <w:rFonts w:ascii="Verdana" w:hAnsi="Verdana"/>
        <w:bCs/>
        <w:sz w:val="16"/>
        <w:szCs w:val="14"/>
      </w:rPr>
      <w:tab/>
    </w:r>
    <w:r>
      <w:rPr>
        <w:rFonts w:ascii="Verdana" w:hAnsi="Verdana"/>
        <w:bCs/>
        <w:sz w:val="16"/>
        <w:szCs w:val="14"/>
      </w:rPr>
      <w:tab/>
      <w:t>Numer postępowania: ZP/292/2017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F"/>
    <w:rsid w:val="000D7F6E"/>
    <w:rsid w:val="002A6EFF"/>
    <w:rsid w:val="005B3944"/>
    <w:rsid w:val="005F2CE1"/>
    <w:rsid w:val="00631D1D"/>
    <w:rsid w:val="007A621D"/>
    <w:rsid w:val="00820BFF"/>
    <w:rsid w:val="009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5B394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44"/>
  </w:style>
  <w:style w:type="paragraph" w:styleId="Stopka">
    <w:name w:val="footer"/>
    <w:basedOn w:val="Normalny"/>
    <w:link w:val="Stopka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44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B394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B39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ytu">
    <w:name w:val="Title"/>
    <w:basedOn w:val="Normalny"/>
    <w:link w:val="TytuZnak"/>
    <w:qFormat/>
    <w:rsid w:val="005B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39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21">
    <w:name w:val="Tekst podstawowy 21"/>
    <w:basedOn w:val="Normalny"/>
    <w:rsid w:val="005B394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944"/>
    <w:pPr>
      <w:ind w:left="720"/>
      <w:contextualSpacing/>
    </w:pPr>
  </w:style>
  <w:style w:type="character" w:styleId="Numerstrony">
    <w:name w:val="page number"/>
    <w:basedOn w:val="Domylnaczcionkaakapitu"/>
    <w:semiHidden/>
    <w:rsid w:val="005B3944"/>
  </w:style>
  <w:style w:type="character" w:customStyle="1" w:styleId="st">
    <w:name w:val="st"/>
    <w:rsid w:val="005B3944"/>
  </w:style>
  <w:style w:type="character" w:styleId="Uwydatnienie">
    <w:name w:val="Emphasis"/>
    <w:uiPriority w:val="20"/>
    <w:qFormat/>
    <w:rsid w:val="005B3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5B394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44"/>
  </w:style>
  <w:style w:type="paragraph" w:styleId="Stopka">
    <w:name w:val="footer"/>
    <w:basedOn w:val="Normalny"/>
    <w:link w:val="Stopka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44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B394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B39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ytu">
    <w:name w:val="Title"/>
    <w:basedOn w:val="Normalny"/>
    <w:link w:val="TytuZnak"/>
    <w:qFormat/>
    <w:rsid w:val="005B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39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21">
    <w:name w:val="Tekst podstawowy 21"/>
    <w:basedOn w:val="Normalny"/>
    <w:rsid w:val="005B394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944"/>
    <w:pPr>
      <w:ind w:left="720"/>
      <w:contextualSpacing/>
    </w:pPr>
  </w:style>
  <w:style w:type="character" w:styleId="Numerstrony">
    <w:name w:val="page number"/>
    <w:basedOn w:val="Domylnaczcionkaakapitu"/>
    <w:semiHidden/>
    <w:rsid w:val="005B3944"/>
  </w:style>
  <w:style w:type="character" w:customStyle="1" w:styleId="st">
    <w:name w:val="st"/>
    <w:rsid w:val="005B3944"/>
  </w:style>
  <w:style w:type="character" w:styleId="Uwydatnienie">
    <w:name w:val="Emphasis"/>
    <w:uiPriority w:val="20"/>
    <w:qFormat/>
    <w:rsid w:val="005B3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733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5</cp:revision>
  <dcterms:created xsi:type="dcterms:W3CDTF">2017-05-17T08:10:00Z</dcterms:created>
  <dcterms:modified xsi:type="dcterms:W3CDTF">2017-05-17T10:18:00Z</dcterms:modified>
</cp:coreProperties>
</file>