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01" w:rsidRDefault="00A30F01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871985">
        <w:rPr>
          <w:rFonts w:ascii="Arial" w:eastAsia="Calibri" w:hAnsi="Arial" w:cs="Arial"/>
          <w:b/>
          <w:sz w:val="20"/>
          <w:szCs w:val="20"/>
        </w:rPr>
        <w:t>Zał</w:t>
      </w:r>
      <w:r w:rsidR="0035059F">
        <w:rPr>
          <w:rFonts w:ascii="Arial" w:eastAsia="Calibri" w:hAnsi="Arial" w:cs="Arial"/>
          <w:b/>
          <w:sz w:val="20"/>
          <w:szCs w:val="20"/>
        </w:rPr>
        <w:t>ącznik</w:t>
      </w:r>
      <w:r w:rsidRPr="00871985">
        <w:rPr>
          <w:rFonts w:ascii="Arial" w:eastAsia="Calibri" w:hAnsi="Arial" w:cs="Arial"/>
          <w:b/>
          <w:sz w:val="20"/>
          <w:szCs w:val="20"/>
        </w:rPr>
        <w:t xml:space="preserve"> nr 6</w:t>
      </w:r>
      <w:r w:rsidR="0035059F">
        <w:rPr>
          <w:rFonts w:ascii="Arial" w:eastAsia="Calibri" w:hAnsi="Arial" w:cs="Arial"/>
          <w:b/>
          <w:sz w:val="20"/>
          <w:szCs w:val="20"/>
        </w:rPr>
        <w:t xml:space="preserve"> do Umowy</w:t>
      </w:r>
    </w:p>
    <w:p w:rsidR="0035059F" w:rsidRPr="00871985" w:rsidRDefault="0035059F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Porozumienie w sprawie otrzymywania faktur drogą elektroniczną</w:t>
      </w:r>
    </w:p>
    <w:p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z dnia  _____________________  zawarte pomiędzy: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b/>
          <w:sz w:val="20"/>
          <w:szCs w:val="20"/>
        </w:rPr>
        <w:t>Wykonawcą</w:t>
      </w:r>
      <w:r w:rsidRPr="00871985">
        <w:rPr>
          <w:rFonts w:ascii="Arial" w:hAnsi="Arial" w:cs="Arial"/>
          <w:sz w:val="20"/>
          <w:szCs w:val="20"/>
        </w:rPr>
        <w:t xml:space="preserve"> z siedzibą, zarejestrowaną w rejestrze przedsiębiorców prowadzonym przez Sąd Rejonowy pod numerem KRS, posiadającą </w:t>
      </w:r>
      <w:r w:rsidRPr="00871985">
        <w:rPr>
          <w:rFonts w:ascii="Arial" w:hAnsi="Arial" w:cs="Arial"/>
          <w:sz w:val="20"/>
          <w:szCs w:val="20"/>
        </w:rPr>
        <w:br/>
        <w:t>NIP:, REGON:, o kapitale zakładowym w wysokości: w pełni pokrytym,</w:t>
      </w:r>
      <w:r w:rsidRPr="00871985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</w:t>
      </w:r>
    </w:p>
    <w:p w:rsidR="00A30F01" w:rsidRPr="00871985" w:rsidRDefault="00A30F01" w:rsidP="00871985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„Odbiorcą/Wystawcą”,</w:t>
      </w:r>
    </w:p>
    <w:p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a</w:t>
      </w:r>
    </w:p>
    <w:p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71985">
        <w:rPr>
          <w:rFonts w:ascii="Arial" w:hAnsi="Arial" w:cs="Arial"/>
          <w:b/>
          <w:sz w:val="20"/>
          <w:szCs w:val="20"/>
        </w:rPr>
        <w:t xml:space="preserve">„Koleje Małopolskie” sp. z o. o. </w:t>
      </w:r>
      <w:r w:rsidRPr="00871985">
        <w:rPr>
          <w:rFonts w:ascii="Arial" w:hAnsi="Arial" w:cs="Arial"/>
          <w:sz w:val="20"/>
          <w:szCs w:val="20"/>
        </w:rPr>
        <w:t xml:space="preserve">z siedzibą w Krakowie, ul. Racławicka 56/416, 30-017 Kraków, wpisaną do rejestru przedsiębiorców prowadzonego przez Sąd Rejonowy dla Krakowa – Śródmieścia, XI Wydział Gospodarczy Krajowego Rejestru Sądowego pod numerem KRS 0000500799, posiadającą NIP: 6772379445, REGON: 123034972, o kapitale zakładowym w wysokości: </w:t>
      </w:r>
      <w:r w:rsidRPr="00871985">
        <w:rPr>
          <w:rFonts w:ascii="Arial" w:hAnsi="Arial" w:cs="Arial"/>
          <w:sz w:val="20"/>
          <w:szCs w:val="20"/>
        </w:rPr>
        <w:br/>
        <w:t>58 818 000,00 zł w pełni pokrytym, reprezentowaną przez:</w:t>
      </w:r>
    </w:p>
    <w:p w:rsidR="00A30F01" w:rsidRPr="00871985" w:rsidRDefault="00A30F01" w:rsidP="00871985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„Wystawcą/Odbiorcą”.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Działając na podstawie art. 106n ustawy z dnia 11 marca 2004 r. o podatku od towarów i usług (t.j. Dz.U. z 2021 r. poz. 685, z późn. zm.), dalej: „ustawa o VAT”, niniejszym Odbiorca akceptuje faktury wystawiane i przesyłane przez Wystawcę w formie elektronicznej.</w:t>
      </w:r>
    </w:p>
    <w:p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71985">
        <w:rPr>
          <w:rFonts w:ascii="Arial" w:eastAsia="Calibri" w:hAnsi="Arial" w:cs="Arial"/>
          <w:sz w:val="20"/>
          <w:szCs w:val="20"/>
        </w:rPr>
        <w:t>E-faktury, korekty e-faktur oraz duplikaty e-faktur (dalej „faktury”)</w:t>
      </w:r>
      <w:r w:rsidRPr="0087198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sz w:val="20"/>
          <w:szCs w:val="20"/>
        </w:rPr>
        <w:t xml:space="preserve">będą wystawiane i przesyłane pocztą elektroniczną (e-mail) w formacie PDF z adresu/na adres: </w:t>
      </w:r>
      <w:hyperlink r:id="rId5" w:history="1">
        <w:r w:rsidRPr="00871985">
          <w:rPr>
            <w:rStyle w:val="Hipercze"/>
            <w:rFonts w:ascii="Arial" w:eastAsia="Calibri" w:hAnsi="Arial" w:cs="Arial"/>
            <w:sz w:val="20"/>
            <w:szCs w:val="20"/>
          </w:rPr>
          <w:t>sekretariat@kolejemalopolskie.com.pl</w:t>
        </w:r>
      </w:hyperlink>
      <w:r w:rsidRPr="00871985">
        <w:rPr>
          <w:rFonts w:ascii="Arial" w:eastAsia="Calibri" w:hAnsi="Arial" w:cs="Arial"/>
          <w:sz w:val="20"/>
          <w:szCs w:val="20"/>
        </w:rPr>
        <w:t xml:space="preserve">. </w:t>
      </w:r>
    </w:p>
    <w:p w:rsidR="00A30F01" w:rsidRPr="00871985" w:rsidRDefault="00A30F01" w:rsidP="00871985">
      <w:pPr>
        <w:spacing w:line="276" w:lineRule="auto"/>
        <w:ind w:left="425"/>
        <w:contextualSpacing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sz w:val="20"/>
          <w:szCs w:val="20"/>
        </w:rPr>
        <w:t>Jedynie faktury przesłane z ww. adresu elektronicznego będą stanowiły faktury w rozumieniu ustawy o VAT.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faktury zapewnia autentyczność pochodzenia i integralność treści faktur.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Pliki PDF nie mogą być zabezpieczone hasłem ani podpisane cyfrowo.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Faktury przesyłane w formacie innym, niż format PDF, uważa się za niedostarczone.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jednym pliku PDF może znajdować się jedna faktura lub faktura wraz z załącznikami.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hAnsi="Arial" w:cs="Arial"/>
          <w:kern w:val="1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Odbiorca oświadcza, że adresem e-mail właściwym do przesyłania faktur jest: …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Za datę otrzymania faktury przez Odbiorcę uznaje się datę</w:t>
      </w:r>
      <w:r w:rsidRPr="00871985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wpływu faktury w formacie PDF do skrzynki odbiorczej poczty elektronicznej Odbiorcy, wskazanej w ust. 9.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kern w:val="1"/>
          <w:sz w:val="20"/>
          <w:szCs w:val="20"/>
        </w:rPr>
      </w:pPr>
      <w:r w:rsidRPr="00871985">
        <w:rPr>
          <w:rFonts w:ascii="Arial" w:hAnsi="Arial" w:cs="Arial"/>
          <w:kern w:val="1"/>
          <w:sz w:val="20"/>
          <w:szCs w:val="20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W przypadku, gdyby przeszkody formalne lub techniczne uniemożliwiły wystawienie lub przesłanie faktur w formie elektronicznej, w szczególności w przypadku cofnięcia niniejszej akceptacji, </w:t>
      </w:r>
      <w:r w:rsidRPr="00871985">
        <w:rPr>
          <w:rFonts w:ascii="Arial" w:eastAsia="Calibri" w:hAnsi="Arial" w:cs="Arial"/>
          <w:kern w:val="1"/>
          <w:sz w:val="20"/>
          <w:szCs w:val="20"/>
        </w:rPr>
        <w:lastRenderedPageBreak/>
        <w:t>wówczas zostaną one przesłane w formie papierowej</w:t>
      </w:r>
      <w:r w:rsidRPr="00871985">
        <w:rPr>
          <w:rFonts w:ascii="Arial" w:hAnsi="Arial" w:cs="Arial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odpowiednio na adres korespondencyjny Odbiorcy lub Wystawcy.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71985">
        <w:rPr>
          <w:rFonts w:ascii="Arial" w:eastAsia="Calibri" w:hAnsi="Arial" w:cs="Arial"/>
          <w:b/>
          <w:bCs/>
          <w:sz w:val="20"/>
          <w:szCs w:val="20"/>
        </w:rPr>
        <w:t>Odbiorca                                                                           Wystawca</w:t>
      </w:r>
    </w:p>
    <w:p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spacing w:line="276" w:lineRule="auto"/>
        <w:rPr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____________________________             </w:t>
      </w:r>
      <w:r w:rsidRPr="00871985">
        <w:rPr>
          <w:rFonts w:ascii="Arial" w:eastAsia="Calibri" w:hAnsi="Arial" w:cs="Arial"/>
          <w:sz w:val="20"/>
          <w:szCs w:val="20"/>
        </w:rPr>
        <w:tab/>
      </w:r>
      <w:r w:rsidRPr="00871985">
        <w:rPr>
          <w:rFonts w:ascii="Arial" w:eastAsia="Calibri" w:hAnsi="Arial" w:cs="Arial"/>
          <w:sz w:val="20"/>
          <w:szCs w:val="20"/>
        </w:rPr>
        <w:tab/>
        <w:t>_________________________________</w:t>
      </w:r>
    </w:p>
    <w:p w:rsidR="00A30F01" w:rsidRPr="00871985" w:rsidRDefault="00A30F01" w:rsidP="0087198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24A2" w:rsidRPr="00871985" w:rsidRDefault="001E24A2" w:rsidP="00871985">
      <w:pPr>
        <w:spacing w:line="276" w:lineRule="auto"/>
        <w:rPr>
          <w:sz w:val="20"/>
          <w:szCs w:val="20"/>
        </w:rPr>
      </w:pPr>
    </w:p>
    <w:sectPr w:rsidR="001E24A2" w:rsidRPr="0087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1"/>
    <w:rsid w:val="001E24A2"/>
    <w:rsid w:val="0035059F"/>
    <w:rsid w:val="0068701F"/>
    <w:rsid w:val="00871985"/>
    <w:rsid w:val="00A30F01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092B-2D37-4480-A564-03529AD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0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2021-08-30T15:47:00Z</dcterms:created>
  <dcterms:modified xsi:type="dcterms:W3CDTF">2021-08-30T15:47:00Z</dcterms:modified>
</cp:coreProperties>
</file>