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667F" w14:textId="730D75A3" w:rsidR="00615262" w:rsidRPr="00254254" w:rsidRDefault="00254254" w:rsidP="00254254">
      <w:pPr>
        <w:jc w:val="both"/>
        <w:rPr>
          <w:b/>
          <w:bCs/>
        </w:rPr>
      </w:pPr>
      <w:r w:rsidRPr="00254254">
        <w:rPr>
          <w:rFonts w:cstheme="minorHAnsi"/>
          <w:b/>
          <w:bCs/>
          <w:color w:val="000000"/>
        </w:rPr>
        <w:t xml:space="preserve">Przedmiotem </w:t>
      </w:r>
      <w:r w:rsidRPr="00254254">
        <w:rPr>
          <w:rFonts w:cstheme="minorHAnsi"/>
          <w:b/>
          <w:bCs/>
          <w:color w:val="000000"/>
        </w:rPr>
        <w:t xml:space="preserve">postępowania </w:t>
      </w:r>
      <w:r w:rsidRPr="00254254">
        <w:rPr>
          <w:rFonts w:cstheme="minorHAnsi"/>
          <w:b/>
          <w:bCs/>
          <w:color w:val="000000"/>
        </w:rPr>
        <w:t xml:space="preserve">jest usługa </w:t>
      </w:r>
      <w:r w:rsidRPr="00254254">
        <w:rPr>
          <w:rFonts w:cstheme="minorHAnsi"/>
          <w:b/>
          <w:bCs/>
          <w:color w:val="000000"/>
        </w:rPr>
        <w:t>w zakresie p</w:t>
      </w:r>
      <w:r w:rsidRPr="00254254">
        <w:rPr>
          <w:rFonts w:cstheme="minorHAnsi"/>
          <w:b/>
          <w:bCs/>
          <w:color w:val="000000"/>
        </w:rPr>
        <w:t>rowadzeni</w:t>
      </w:r>
      <w:r w:rsidRPr="00254254">
        <w:rPr>
          <w:rFonts w:cstheme="minorHAnsi"/>
          <w:b/>
          <w:bCs/>
          <w:color w:val="000000"/>
        </w:rPr>
        <w:t>a</w:t>
      </w:r>
      <w:r w:rsidRPr="00254254">
        <w:rPr>
          <w:rFonts w:cstheme="minorHAnsi"/>
          <w:b/>
          <w:bCs/>
          <w:color w:val="000000"/>
        </w:rPr>
        <w:t xml:space="preserve"> okresowych przeglądów serwisowych agregatu kogeneracyjnego </w:t>
      </w:r>
      <w:r w:rsidRPr="00254254">
        <w:rPr>
          <w:rFonts w:cstheme="minorHAnsi"/>
          <w:b/>
          <w:bCs/>
          <w:color w:val="000000"/>
        </w:rPr>
        <w:t>o następujących parametrach:</w:t>
      </w:r>
    </w:p>
    <w:p w14:paraId="0CB81E67" w14:textId="77777777" w:rsidR="00615262" w:rsidRDefault="00615262">
      <w:pPr>
        <w:rPr>
          <w:b/>
          <w:bCs/>
        </w:rPr>
      </w:pPr>
    </w:p>
    <w:p w14:paraId="03FA7D83" w14:textId="3B8385FD" w:rsidR="00CA40D5" w:rsidRPr="00254254" w:rsidRDefault="00F82559" w:rsidP="00254254">
      <w:pPr>
        <w:pStyle w:val="Akapitzlist"/>
        <w:numPr>
          <w:ilvl w:val="0"/>
          <w:numId w:val="1"/>
        </w:numPr>
        <w:rPr>
          <w:b/>
          <w:bCs/>
        </w:rPr>
      </w:pPr>
      <w:r w:rsidRPr="00254254">
        <w:rPr>
          <w:b/>
          <w:bCs/>
        </w:rPr>
        <w:t>Agregat kogeneracyjny</w:t>
      </w:r>
    </w:p>
    <w:p w14:paraId="40944430" w14:textId="68D9E4A7" w:rsidR="00F82559" w:rsidRDefault="00F82559">
      <w:r>
        <w:t>Producent:</w:t>
      </w:r>
      <w:r>
        <w:tab/>
        <w:t>PPUH HORUS-ENERGIA sp. z o.o., 05-070 Sulejówek, ul. Drobiarska 43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544"/>
      </w:tblGrid>
      <w:tr w:rsidR="00741D68" w14:paraId="7D729433" w14:textId="77777777" w:rsidTr="00741D68">
        <w:tc>
          <w:tcPr>
            <w:tcW w:w="5098" w:type="dxa"/>
            <w:vAlign w:val="center"/>
          </w:tcPr>
          <w:p w14:paraId="1B33F2B4" w14:textId="53E7DEAF" w:rsidR="00741D68" w:rsidRDefault="00741D68" w:rsidP="00741D68">
            <w:pPr>
              <w:spacing w:before="120" w:after="120"/>
              <w:jc w:val="center"/>
            </w:pPr>
            <w:bookmarkStart w:id="0" w:name="_Hlk140748403"/>
            <w:r>
              <w:t>Nr seryjny agregatu – modułu:</w:t>
            </w:r>
          </w:p>
        </w:tc>
        <w:tc>
          <w:tcPr>
            <w:tcW w:w="3544" w:type="dxa"/>
            <w:vAlign w:val="center"/>
          </w:tcPr>
          <w:p w14:paraId="32F29345" w14:textId="4DA5BC95" w:rsidR="00741D68" w:rsidRDefault="00741D68" w:rsidP="00741D68">
            <w:pPr>
              <w:spacing w:before="120" w:after="120"/>
              <w:jc w:val="center"/>
            </w:pPr>
            <w:r>
              <w:t>HE-MG252/326/107/131901</w:t>
            </w:r>
          </w:p>
        </w:tc>
      </w:tr>
      <w:tr w:rsidR="00741D68" w14:paraId="6EF63005" w14:textId="77777777" w:rsidTr="00741D68">
        <w:tc>
          <w:tcPr>
            <w:tcW w:w="5098" w:type="dxa"/>
            <w:vAlign w:val="center"/>
          </w:tcPr>
          <w:p w14:paraId="2FAC6A3B" w14:textId="0156D19F" w:rsidR="00741D68" w:rsidRDefault="00741D68" w:rsidP="00741D68">
            <w:pPr>
              <w:spacing w:before="120" w:after="120"/>
              <w:jc w:val="center"/>
            </w:pPr>
            <w:r>
              <w:t>Typ agregatu – modułu:</w:t>
            </w:r>
          </w:p>
        </w:tc>
        <w:tc>
          <w:tcPr>
            <w:tcW w:w="3544" w:type="dxa"/>
            <w:vAlign w:val="center"/>
          </w:tcPr>
          <w:p w14:paraId="04741D19" w14:textId="272C66B1" w:rsidR="00741D68" w:rsidRDefault="00741D68" w:rsidP="00741D68">
            <w:pPr>
              <w:spacing w:before="120" w:after="120"/>
              <w:jc w:val="center"/>
            </w:pPr>
            <w:r>
              <w:t>HE-KEC-252/326-MG252-B</w:t>
            </w:r>
          </w:p>
        </w:tc>
      </w:tr>
      <w:tr w:rsidR="00741D68" w14:paraId="1EFB0C17" w14:textId="77777777" w:rsidTr="00741D68">
        <w:tc>
          <w:tcPr>
            <w:tcW w:w="5098" w:type="dxa"/>
            <w:vAlign w:val="center"/>
          </w:tcPr>
          <w:p w14:paraId="759D2F7E" w14:textId="7AB45F67" w:rsidR="00741D68" w:rsidRDefault="00741D68" w:rsidP="00741D68">
            <w:pPr>
              <w:spacing w:before="120" w:after="120"/>
              <w:jc w:val="center"/>
            </w:pPr>
            <w:r>
              <w:t>Paliwo:</w:t>
            </w:r>
          </w:p>
        </w:tc>
        <w:tc>
          <w:tcPr>
            <w:tcW w:w="3544" w:type="dxa"/>
            <w:vAlign w:val="center"/>
          </w:tcPr>
          <w:p w14:paraId="2A33E265" w14:textId="6D5FC7F9" w:rsidR="00741D68" w:rsidRDefault="00741D68" w:rsidP="00741D68">
            <w:pPr>
              <w:spacing w:before="120" w:after="120"/>
              <w:jc w:val="center"/>
            </w:pPr>
            <w:r>
              <w:t>Biogaz składowiskowy</w:t>
            </w:r>
          </w:p>
        </w:tc>
      </w:tr>
      <w:tr w:rsidR="00741D68" w14:paraId="716B9473" w14:textId="77777777" w:rsidTr="00741D68">
        <w:tc>
          <w:tcPr>
            <w:tcW w:w="5098" w:type="dxa"/>
            <w:vAlign w:val="center"/>
          </w:tcPr>
          <w:p w14:paraId="200B917E" w14:textId="23629072" w:rsidR="00741D68" w:rsidRDefault="00741D68" w:rsidP="00741D68">
            <w:pPr>
              <w:spacing w:before="120" w:after="120"/>
              <w:jc w:val="center"/>
            </w:pPr>
            <w:r>
              <w:t>Napięcie nominalne:</w:t>
            </w:r>
          </w:p>
        </w:tc>
        <w:tc>
          <w:tcPr>
            <w:tcW w:w="3544" w:type="dxa"/>
            <w:vAlign w:val="center"/>
          </w:tcPr>
          <w:p w14:paraId="76D95F05" w14:textId="14366395" w:rsidR="00741D68" w:rsidRDefault="00741D68" w:rsidP="00741D68">
            <w:pPr>
              <w:spacing w:before="120" w:after="120"/>
              <w:jc w:val="center"/>
            </w:pPr>
            <w:r>
              <w:t>400/230</w:t>
            </w:r>
          </w:p>
        </w:tc>
      </w:tr>
      <w:tr w:rsidR="00741D68" w14:paraId="49A1F18D" w14:textId="77777777" w:rsidTr="00741D68">
        <w:tc>
          <w:tcPr>
            <w:tcW w:w="5098" w:type="dxa"/>
            <w:vAlign w:val="center"/>
          </w:tcPr>
          <w:p w14:paraId="472B066C" w14:textId="47221411" w:rsidR="00741D68" w:rsidRDefault="00741D68" w:rsidP="00741D68">
            <w:pPr>
              <w:spacing w:before="120" w:after="120"/>
              <w:jc w:val="center"/>
            </w:pPr>
            <w:r>
              <w:t>Nominalna moc pozorna przy cos fi=0,8:</w:t>
            </w:r>
          </w:p>
        </w:tc>
        <w:tc>
          <w:tcPr>
            <w:tcW w:w="3544" w:type="dxa"/>
            <w:vAlign w:val="center"/>
          </w:tcPr>
          <w:p w14:paraId="58A246CF" w14:textId="4E9AA036" w:rsidR="00741D68" w:rsidRDefault="00741D68" w:rsidP="00741D68">
            <w:pPr>
              <w:spacing w:before="120" w:after="120"/>
              <w:jc w:val="center"/>
            </w:pPr>
            <w:r>
              <w:t>325 kVA</w:t>
            </w:r>
          </w:p>
        </w:tc>
      </w:tr>
      <w:tr w:rsidR="00741D68" w14:paraId="7956F0EA" w14:textId="77777777" w:rsidTr="00741D68">
        <w:tc>
          <w:tcPr>
            <w:tcW w:w="5098" w:type="dxa"/>
            <w:vAlign w:val="center"/>
          </w:tcPr>
          <w:p w14:paraId="64BC95B2" w14:textId="21CE6BD7" w:rsidR="00741D68" w:rsidRDefault="00741D68" w:rsidP="00741D68">
            <w:pPr>
              <w:spacing w:before="120" w:after="120"/>
              <w:jc w:val="center"/>
            </w:pPr>
            <w:r>
              <w:t>Nominalna moc elektryczna:</w:t>
            </w:r>
          </w:p>
        </w:tc>
        <w:tc>
          <w:tcPr>
            <w:tcW w:w="3544" w:type="dxa"/>
            <w:vAlign w:val="center"/>
          </w:tcPr>
          <w:p w14:paraId="31C7C7F3" w14:textId="72553EBA" w:rsidR="00741D68" w:rsidRDefault="00741D68" w:rsidP="00741D68">
            <w:pPr>
              <w:spacing w:before="120" w:after="120"/>
              <w:jc w:val="center"/>
            </w:pPr>
            <w:r>
              <w:t>252 kW</w:t>
            </w:r>
          </w:p>
        </w:tc>
      </w:tr>
      <w:tr w:rsidR="00741D68" w14:paraId="41E9A303" w14:textId="77777777" w:rsidTr="00741D68">
        <w:tc>
          <w:tcPr>
            <w:tcW w:w="5098" w:type="dxa"/>
            <w:vAlign w:val="center"/>
          </w:tcPr>
          <w:p w14:paraId="17653CCB" w14:textId="213A01AE" w:rsidR="00741D68" w:rsidRDefault="00741D68" w:rsidP="00741D68">
            <w:pPr>
              <w:spacing w:before="120" w:after="120"/>
              <w:jc w:val="center"/>
            </w:pPr>
            <w:r>
              <w:t>Prąd nominalny przy cos fi=0,8:</w:t>
            </w:r>
          </w:p>
        </w:tc>
        <w:tc>
          <w:tcPr>
            <w:tcW w:w="3544" w:type="dxa"/>
            <w:vAlign w:val="center"/>
          </w:tcPr>
          <w:p w14:paraId="21D9EDEC" w14:textId="0D5267C7" w:rsidR="00741D68" w:rsidRDefault="00741D68" w:rsidP="00741D68">
            <w:pPr>
              <w:spacing w:before="120" w:after="120"/>
              <w:jc w:val="center"/>
            </w:pPr>
            <w:r>
              <w:t>453 A</w:t>
            </w:r>
          </w:p>
        </w:tc>
      </w:tr>
      <w:tr w:rsidR="00741D68" w14:paraId="31711BFF" w14:textId="77777777" w:rsidTr="00741D68">
        <w:tc>
          <w:tcPr>
            <w:tcW w:w="5098" w:type="dxa"/>
            <w:vAlign w:val="center"/>
          </w:tcPr>
          <w:p w14:paraId="3B1F9084" w14:textId="40D0F15E" w:rsidR="00741D68" w:rsidRDefault="00741D68" w:rsidP="00741D68">
            <w:pPr>
              <w:spacing w:before="120" w:after="120"/>
              <w:jc w:val="center"/>
            </w:pPr>
            <w:r>
              <w:t>Nominalny współczynnik mocy agregatu:</w:t>
            </w:r>
          </w:p>
        </w:tc>
        <w:tc>
          <w:tcPr>
            <w:tcW w:w="3544" w:type="dxa"/>
            <w:vAlign w:val="center"/>
          </w:tcPr>
          <w:p w14:paraId="44F7FD68" w14:textId="6A4071F3" w:rsidR="00741D68" w:rsidRDefault="00741D68" w:rsidP="00741D68">
            <w:pPr>
              <w:spacing w:before="120" w:after="120"/>
              <w:jc w:val="center"/>
            </w:pPr>
            <w:r>
              <w:t>0,8 cos fi</w:t>
            </w:r>
          </w:p>
        </w:tc>
      </w:tr>
      <w:bookmarkEnd w:id="0"/>
      <w:tr w:rsidR="00741D68" w14:paraId="56514288" w14:textId="77777777" w:rsidTr="00741D68">
        <w:tc>
          <w:tcPr>
            <w:tcW w:w="5098" w:type="dxa"/>
            <w:vAlign w:val="center"/>
          </w:tcPr>
          <w:p w14:paraId="455B9EC9" w14:textId="77777777" w:rsidR="00741D68" w:rsidRDefault="00741D68" w:rsidP="00A23020">
            <w:pPr>
              <w:spacing w:before="120" w:after="120"/>
              <w:jc w:val="center"/>
            </w:pPr>
            <w:r>
              <w:t>Rok produkcji:</w:t>
            </w:r>
          </w:p>
        </w:tc>
        <w:tc>
          <w:tcPr>
            <w:tcW w:w="3544" w:type="dxa"/>
            <w:vAlign w:val="center"/>
          </w:tcPr>
          <w:p w14:paraId="66E7666D" w14:textId="77777777" w:rsidR="00741D68" w:rsidRDefault="00741D68" w:rsidP="00A23020">
            <w:pPr>
              <w:spacing w:before="120" w:after="120"/>
              <w:jc w:val="center"/>
            </w:pPr>
            <w:r>
              <w:t>2011</w:t>
            </w:r>
          </w:p>
        </w:tc>
      </w:tr>
      <w:tr w:rsidR="00741D68" w14:paraId="41583C93" w14:textId="77777777" w:rsidTr="00741D68">
        <w:tc>
          <w:tcPr>
            <w:tcW w:w="5098" w:type="dxa"/>
            <w:vAlign w:val="center"/>
          </w:tcPr>
          <w:p w14:paraId="06723A92" w14:textId="77777777" w:rsidR="00741D68" w:rsidRDefault="00741D68" w:rsidP="00A23020">
            <w:pPr>
              <w:spacing w:before="120" w:after="120"/>
              <w:jc w:val="center"/>
            </w:pPr>
            <w:r>
              <w:t>Prędkość nominalna:</w:t>
            </w:r>
          </w:p>
        </w:tc>
        <w:tc>
          <w:tcPr>
            <w:tcW w:w="3544" w:type="dxa"/>
            <w:vAlign w:val="center"/>
          </w:tcPr>
          <w:p w14:paraId="673D9A60" w14:textId="77777777" w:rsidR="00741D68" w:rsidRDefault="00741D68" w:rsidP="00A23020">
            <w:pPr>
              <w:spacing w:before="120" w:after="120"/>
              <w:jc w:val="center"/>
            </w:pPr>
            <w:r>
              <w:t>1500 obr/min.</w:t>
            </w:r>
          </w:p>
        </w:tc>
      </w:tr>
      <w:tr w:rsidR="00741D68" w14:paraId="786012D5" w14:textId="77777777" w:rsidTr="00741D68">
        <w:tc>
          <w:tcPr>
            <w:tcW w:w="5098" w:type="dxa"/>
            <w:vAlign w:val="center"/>
          </w:tcPr>
          <w:p w14:paraId="7118BC39" w14:textId="77777777" w:rsidR="00741D68" w:rsidRDefault="00741D68" w:rsidP="00A23020">
            <w:pPr>
              <w:spacing w:before="120" w:after="120"/>
              <w:jc w:val="center"/>
            </w:pPr>
            <w:r>
              <w:t>Częstotliwość nominalna:</w:t>
            </w:r>
          </w:p>
        </w:tc>
        <w:tc>
          <w:tcPr>
            <w:tcW w:w="3544" w:type="dxa"/>
            <w:vAlign w:val="center"/>
          </w:tcPr>
          <w:p w14:paraId="5CF9DB54" w14:textId="77777777" w:rsidR="00741D68" w:rsidRDefault="00741D68" w:rsidP="00A23020">
            <w:pPr>
              <w:spacing w:before="120" w:after="120"/>
              <w:jc w:val="center"/>
            </w:pPr>
            <w:r>
              <w:t>50 Hz</w:t>
            </w:r>
          </w:p>
        </w:tc>
      </w:tr>
      <w:tr w:rsidR="00741D68" w14:paraId="451484D7" w14:textId="77777777" w:rsidTr="00741D68">
        <w:tc>
          <w:tcPr>
            <w:tcW w:w="5098" w:type="dxa"/>
            <w:vAlign w:val="center"/>
          </w:tcPr>
          <w:p w14:paraId="18BF761C" w14:textId="77777777" w:rsidR="00741D68" w:rsidRDefault="00741D68" w:rsidP="00A23020">
            <w:pPr>
              <w:spacing w:before="120" w:after="120"/>
              <w:jc w:val="center"/>
            </w:pPr>
            <w:r>
              <w:t>Masa:</w:t>
            </w:r>
          </w:p>
        </w:tc>
        <w:tc>
          <w:tcPr>
            <w:tcW w:w="3544" w:type="dxa"/>
            <w:vAlign w:val="center"/>
          </w:tcPr>
          <w:p w14:paraId="0422C60D" w14:textId="77777777" w:rsidR="00741D68" w:rsidRDefault="00741D68" w:rsidP="00A23020">
            <w:pPr>
              <w:spacing w:before="120" w:after="120"/>
              <w:jc w:val="center"/>
            </w:pPr>
            <w:r>
              <w:t>16000 kg</w:t>
            </w:r>
          </w:p>
        </w:tc>
      </w:tr>
      <w:tr w:rsidR="00741D68" w14:paraId="2948BF08" w14:textId="77777777" w:rsidTr="00741D68">
        <w:tc>
          <w:tcPr>
            <w:tcW w:w="5098" w:type="dxa"/>
            <w:vAlign w:val="center"/>
          </w:tcPr>
          <w:p w14:paraId="3F38F4B6" w14:textId="77777777" w:rsidR="00741D68" w:rsidRDefault="00741D68" w:rsidP="00A23020">
            <w:pPr>
              <w:spacing w:before="120" w:after="120"/>
              <w:jc w:val="center"/>
            </w:pPr>
            <w:r>
              <w:t>Moc ciepłownicza:</w:t>
            </w:r>
          </w:p>
        </w:tc>
        <w:tc>
          <w:tcPr>
            <w:tcW w:w="3544" w:type="dxa"/>
            <w:vAlign w:val="center"/>
          </w:tcPr>
          <w:p w14:paraId="0710C456" w14:textId="77777777" w:rsidR="00741D68" w:rsidRDefault="00741D68" w:rsidP="00A23020">
            <w:pPr>
              <w:spacing w:before="120" w:after="120"/>
              <w:jc w:val="center"/>
            </w:pPr>
            <w:r>
              <w:t>326 kW</w:t>
            </w:r>
          </w:p>
        </w:tc>
      </w:tr>
      <w:tr w:rsidR="00741D68" w14:paraId="36201190" w14:textId="77777777" w:rsidTr="00741D68">
        <w:tc>
          <w:tcPr>
            <w:tcW w:w="5098" w:type="dxa"/>
            <w:vAlign w:val="center"/>
          </w:tcPr>
          <w:p w14:paraId="66D55AB0" w14:textId="77777777" w:rsidR="00741D68" w:rsidRDefault="00741D68" w:rsidP="00A23020">
            <w:pPr>
              <w:spacing w:before="120" w:after="120"/>
              <w:jc w:val="center"/>
            </w:pPr>
            <w:r>
              <w:t>Temperatura wejściowa wody grzewczej maks.:</w:t>
            </w:r>
          </w:p>
        </w:tc>
        <w:tc>
          <w:tcPr>
            <w:tcW w:w="3544" w:type="dxa"/>
            <w:vAlign w:val="center"/>
          </w:tcPr>
          <w:p w14:paraId="22050867" w14:textId="77777777" w:rsidR="00741D68" w:rsidRDefault="00741D68" w:rsidP="00A23020">
            <w:pPr>
              <w:spacing w:before="120" w:after="120"/>
              <w:jc w:val="center"/>
            </w:pPr>
            <w:r>
              <w:t>70 st. C</w:t>
            </w:r>
          </w:p>
        </w:tc>
      </w:tr>
      <w:tr w:rsidR="00741D68" w14:paraId="49973C1E" w14:textId="77777777" w:rsidTr="00741D68">
        <w:tc>
          <w:tcPr>
            <w:tcW w:w="5098" w:type="dxa"/>
            <w:vAlign w:val="center"/>
          </w:tcPr>
          <w:p w14:paraId="074E995B" w14:textId="77777777" w:rsidR="00741D68" w:rsidRDefault="00741D68" w:rsidP="00A23020">
            <w:pPr>
              <w:spacing w:before="120" w:after="120"/>
              <w:jc w:val="center"/>
            </w:pPr>
            <w:r>
              <w:t>Temperatura wyjściowa wody grzewczej maks.:</w:t>
            </w:r>
          </w:p>
        </w:tc>
        <w:tc>
          <w:tcPr>
            <w:tcW w:w="3544" w:type="dxa"/>
            <w:vAlign w:val="center"/>
          </w:tcPr>
          <w:p w14:paraId="6D5DFBF1" w14:textId="77777777" w:rsidR="00741D68" w:rsidRDefault="00741D68" w:rsidP="00A23020">
            <w:pPr>
              <w:spacing w:before="120" w:after="120"/>
              <w:jc w:val="center"/>
            </w:pPr>
            <w:r>
              <w:t>90 st. C</w:t>
            </w:r>
          </w:p>
        </w:tc>
      </w:tr>
      <w:tr w:rsidR="00741D68" w14:paraId="5B44603F" w14:textId="77777777" w:rsidTr="00741D68">
        <w:tc>
          <w:tcPr>
            <w:tcW w:w="5098" w:type="dxa"/>
            <w:vAlign w:val="center"/>
          </w:tcPr>
          <w:p w14:paraId="49EA3692" w14:textId="77777777" w:rsidR="00741D68" w:rsidRDefault="00741D68" w:rsidP="00A23020">
            <w:pPr>
              <w:spacing w:before="120" w:after="120"/>
              <w:jc w:val="center"/>
            </w:pPr>
            <w:r>
              <w:t>Ciśnienie wody grzewczej maks.:</w:t>
            </w:r>
          </w:p>
        </w:tc>
        <w:tc>
          <w:tcPr>
            <w:tcW w:w="3544" w:type="dxa"/>
            <w:vAlign w:val="center"/>
          </w:tcPr>
          <w:p w14:paraId="393C598E" w14:textId="77777777" w:rsidR="00741D68" w:rsidRDefault="00741D68" w:rsidP="00A23020">
            <w:pPr>
              <w:spacing w:before="120" w:after="120"/>
              <w:jc w:val="center"/>
            </w:pPr>
            <w:r>
              <w:t>6 Bar</w:t>
            </w:r>
          </w:p>
        </w:tc>
      </w:tr>
    </w:tbl>
    <w:p w14:paraId="5AC868B3" w14:textId="77777777" w:rsidR="00CD61E1" w:rsidRDefault="00CD61E1"/>
    <w:p w14:paraId="7F3DDE95" w14:textId="48CD5984" w:rsidR="00F82559" w:rsidRPr="00254254" w:rsidRDefault="00F82559" w:rsidP="00254254">
      <w:pPr>
        <w:pStyle w:val="Akapitzlist"/>
        <w:numPr>
          <w:ilvl w:val="0"/>
          <w:numId w:val="1"/>
        </w:numPr>
        <w:rPr>
          <w:b/>
          <w:bCs/>
        </w:rPr>
      </w:pPr>
      <w:r w:rsidRPr="00254254">
        <w:rPr>
          <w:b/>
          <w:bCs/>
        </w:rPr>
        <w:t>Silnik gazowy</w:t>
      </w:r>
    </w:p>
    <w:p w14:paraId="5387E885" w14:textId="50ACAEC2" w:rsidR="00F82559" w:rsidRDefault="00CD61E1" w:rsidP="00F82559">
      <w:r>
        <w:t>Producent:</w:t>
      </w:r>
      <w:r w:rsidR="00F82559">
        <w:t xml:space="preserve"> </w:t>
      </w:r>
      <w:r w:rsidR="00741D68">
        <w:tab/>
      </w:r>
      <w:r w:rsidR="00F82559">
        <w:t>MAN, Niemcy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544"/>
      </w:tblGrid>
      <w:tr w:rsidR="00741D68" w14:paraId="0D11C957" w14:textId="77777777" w:rsidTr="00741D68">
        <w:tc>
          <w:tcPr>
            <w:tcW w:w="5098" w:type="dxa"/>
          </w:tcPr>
          <w:p w14:paraId="00CF1DC1" w14:textId="7629ADB8" w:rsidR="00741D68" w:rsidRDefault="00741D68" w:rsidP="00741D68">
            <w:pPr>
              <w:spacing w:before="120" w:after="120"/>
              <w:jc w:val="center"/>
            </w:pPr>
            <w:bookmarkStart w:id="1" w:name="_Hlk140748444"/>
            <w:r>
              <w:t>Rok produkcji:</w:t>
            </w:r>
          </w:p>
        </w:tc>
        <w:tc>
          <w:tcPr>
            <w:tcW w:w="3544" w:type="dxa"/>
          </w:tcPr>
          <w:p w14:paraId="24B52DFC" w14:textId="009841BB" w:rsidR="00741D68" w:rsidRDefault="00741D68" w:rsidP="00741D68">
            <w:pPr>
              <w:spacing w:before="120" w:after="120"/>
              <w:jc w:val="center"/>
            </w:pPr>
            <w:r>
              <w:t>2010</w:t>
            </w:r>
          </w:p>
        </w:tc>
      </w:tr>
      <w:tr w:rsidR="00741D68" w14:paraId="6B8981C6" w14:textId="77777777" w:rsidTr="00741D68">
        <w:tc>
          <w:tcPr>
            <w:tcW w:w="5098" w:type="dxa"/>
          </w:tcPr>
          <w:p w14:paraId="7E65B3B1" w14:textId="4A822EC9" w:rsidR="00741D68" w:rsidRDefault="00741D68" w:rsidP="00741D68">
            <w:pPr>
              <w:spacing w:before="120" w:after="120"/>
              <w:jc w:val="center"/>
            </w:pPr>
            <w:r>
              <w:t>Model:</w:t>
            </w:r>
          </w:p>
        </w:tc>
        <w:tc>
          <w:tcPr>
            <w:tcW w:w="3544" w:type="dxa"/>
          </w:tcPr>
          <w:p w14:paraId="1EAB8A22" w14:textId="345CC432" w:rsidR="00741D68" w:rsidRDefault="00741D68" w:rsidP="00741D68">
            <w:pPr>
              <w:spacing w:before="120" w:after="120"/>
              <w:jc w:val="center"/>
            </w:pPr>
            <w:r>
              <w:t>E2848LE322</w:t>
            </w:r>
          </w:p>
        </w:tc>
      </w:tr>
      <w:tr w:rsidR="00741D68" w14:paraId="15F79D23" w14:textId="77777777" w:rsidTr="00741D68">
        <w:tc>
          <w:tcPr>
            <w:tcW w:w="5098" w:type="dxa"/>
          </w:tcPr>
          <w:p w14:paraId="154480D1" w14:textId="694329EF" w:rsidR="00741D68" w:rsidRDefault="00741D68" w:rsidP="00741D68">
            <w:pPr>
              <w:spacing w:before="120" w:after="120"/>
              <w:jc w:val="center"/>
            </w:pPr>
            <w:r>
              <w:t>Numer Seryjny:</w:t>
            </w:r>
          </w:p>
        </w:tc>
        <w:tc>
          <w:tcPr>
            <w:tcW w:w="3544" w:type="dxa"/>
          </w:tcPr>
          <w:p w14:paraId="000E9D62" w14:textId="3C0E5B47" w:rsidR="00741D68" w:rsidRDefault="00741D68" w:rsidP="00741D68">
            <w:pPr>
              <w:spacing w:before="120" w:after="120"/>
              <w:jc w:val="center"/>
            </w:pPr>
            <w:r>
              <w:t>42925398132545</w:t>
            </w:r>
          </w:p>
        </w:tc>
      </w:tr>
      <w:bookmarkEnd w:id="1"/>
      <w:tr w:rsidR="00741D68" w14:paraId="570A9A89" w14:textId="77777777" w:rsidTr="00741D68">
        <w:tc>
          <w:tcPr>
            <w:tcW w:w="5098" w:type="dxa"/>
          </w:tcPr>
          <w:p w14:paraId="2D4CC1A8" w14:textId="77777777" w:rsidR="00741D68" w:rsidRDefault="00741D68" w:rsidP="00741D68">
            <w:pPr>
              <w:spacing w:before="120" w:after="120"/>
              <w:jc w:val="center"/>
            </w:pPr>
            <w:r>
              <w:t>Moc:</w:t>
            </w:r>
          </w:p>
        </w:tc>
        <w:tc>
          <w:tcPr>
            <w:tcW w:w="3544" w:type="dxa"/>
          </w:tcPr>
          <w:p w14:paraId="74AE1FE5" w14:textId="77777777" w:rsidR="00741D68" w:rsidRDefault="00741D68" w:rsidP="00741D68">
            <w:pPr>
              <w:spacing w:before="120" w:after="120"/>
              <w:jc w:val="center"/>
            </w:pPr>
            <w:r>
              <w:t>265 kW</w:t>
            </w:r>
          </w:p>
        </w:tc>
      </w:tr>
      <w:tr w:rsidR="00741D68" w14:paraId="55482417" w14:textId="77777777" w:rsidTr="00741D68">
        <w:tc>
          <w:tcPr>
            <w:tcW w:w="5098" w:type="dxa"/>
          </w:tcPr>
          <w:p w14:paraId="4CD76DD5" w14:textId="77777777" w:rsidR="00741D68" w:rsidRDefault="00741D68" w:rsidP="00741D68">
            <w:pPr>
              <w:spacing w:before="120" w:after="120"/>
              <w:jc w:val="center"/>
            </w:pPr>
            <w:r>
              <w:t>Prędkość obrotowa:</w:t>
            </w:r>
          </w:p>
        </w:tc>
        <w:tc>
          <w:tcPr>
            <w:tcW w:w="3544" w:type="dxa"/>
          </w:tcPr>
          <w:p w14:paraId="7F9D6C13" w14:textId="77777777" w:rsidR="00741D68" w:rsidRDefault="00741D68" w:rsidP="00741D68">
            <w:pPr>
              <w:spacing w:before="120" w:after="120"/>
              <w:jc w:val="center"/>
            </w:pPr>
            <w:r>
              <w:t>1500 obr./min.</w:t>
            </w:r>
          </w:p>
        </w:tc>
      </w:tr>
    </w:tbl>
    <w:p w14:paraId="62F27CA2" w14:textId="739CDE11" w:rsidR="00067BD1" w:rsidRDefault="00067BD1" w:rsidP="00615262"/>
    <w:sectPr w:rsidR="00067BD1" w:rsidSect="0061526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0E4"/>
    <w:multiLevelType w:val="hybridMultilevel"/>
    <w:tmpl w:val="1FF44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9"/>
    <w:rsid w:val="00067BD1"/>
    <w:rsid w:val="00254254"/>
    <w:rsid w:val="00615262"/>
    <w:rsid w:val="00741D68"/>
    <w:rsid w:val="00CA40D5"/>
    <w:rsid w:val="00CD61E1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5A7C"/>
  <w15:chartTrackingRefBased/>
  <w15:docId w15:val="{28B5D96B-117E-43D8-81E0-F69A4C6A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Salitra</dc:creator>
  <cp:keywords/>
  <dc:description/>
  <cp:lastModifiedBy>Maciej Salitra</cp:lastModifiedBy>
  <cp:revision>4</cp:revision>
  <dcterms:created xsi:type="dcterms:W3CDTF">2023-07-20T10:03:00Z</dcterms:created>
  <dcterms:modified xsi:type="dcterms:W3CDTF">2023-07-21T08:42:00Z</dcterms:modified>
</cp:coreProperties>
</file>